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3C57" w14:textId="77777777" w:rsidR="00B85E1B" w:rsidRPr="0055026C" w:rsidRDefault="00C6235F" w:rsidP="00B85E1B">
      <w:pPr>
        <w:spacing w:before="100" w:beforeAutospacing="1" w:after="100" w:afterAutospacing="1" w:line="240" w:lineRule="auto"/>
        <w:jc w:val="center"/>
        <w:rPr>
          <w:rFonts w:ascii="Times New Roman" w:hAnsi="Times New Roman" w:cs="Times New Roman"/>
          <w:b/>
          <w:bCs/>
          <w:color w:val="000000" w:themeColor="text1"/>
          <w:sz w:val="40"/>
          <w:szCs w:val="40"/>
        </w:rPr>
      </w:pPr>
      <w:bookmarkStart w:id="0" w:name="_Hlk205154234"/>
      <w:bookmarkEnd w:id="0"/>
      <w:r w:rsidRPr="0055026C">
        <w:rPr>
          <w:rFonts w:ascii="Times New Roman" w:hAnsi="Times New Roman" w:cs="Times New Roman"/>
          <w:b/>
          <w:bCs/>
          <w:color w:val="000000" w:themeColor="text1"/>
          <w:sz w:val="40"/>
          <w:szCs w:val="40"/>
        </w:rPr>
        <w:t xml:space="preserve">Internship Report </w:t>
      </w:r>
    </w:p>
    <w:p w14:paraId="1A4D766D" w14:textId="27C73C83" w:rsidR="00B85E1B" w:rsidRPr="00644928" w:rsidRDefault="00B85E1B" w:rsidP="00B85E1B">
      <w:pPr>
        <w:spacing w:before="100" w:beforeAutospacing="1" w:after="100" w:afterAutospacing="1" w:line="240" w:lineRule="auto"/>
        <w:jc w:val="center"/>
        <w:rPr>
          <w:rFonts w:ascii="Times New Roman" w:hAnsi="Times New Roman" w:cs="Times New Roman"/>
          <w:b/>
          <w:bCs/>
          <w:color w:val="000000" w:themeColor="text1"/>
          <w:sz w:val="40"/>
          <w:szCs w:val="40"/>
        </w:rPr>
      </w:pPr>
      <w:r w:rsidRPr="00644928">
        <w:rPr>
          <w:rFonts w:ascii="Times New Roman" w:hAnsi="Times New Roman" w:cs="Times New Roman"/>
          <w:b/>
          <w:bCs/>
          <w:color w:val="000000" w:themeColor="text1"/>
          <w:sz w:val="40"/>
          <w:szCs w:val="40"/>
        </w:rPr>
        <w:t>on</w:t>
      </w:r>
    </w:p>
    <w:p w14:paraId="7113A8AA" w14:textId="2321ECF8" w:rsidR="00976496" w:rsidRPr="0055026C" w:rsidRDefault="00976496" w:rsidP="00976496">
      <w:pPr>
        <w:spacing w:before="100" w:beforeAutospacing="1" w:after="100" w:afterAutospacing="1" w:line="240" w:lineRule="auto"/>
        <w:jc w:val="center"/>
        <w:rPr>
          <w:rFonts w:ascii="Times New Roman" w:hAnsi="Times New Roman" w:cs="Times New Roman"/>
          <w:b/>
          <w:bCs/>
          <w:color w:val="000000" w:themeColor="text1"/>
          <w:sz w:val="40"/>
          <w:szCs w:val="40"/>
        </w:rPr>
      </w:pPr>
      <w:r w:rsidRPr="0055026C">
        <w:rPr>
          <w:rFonts w:ascii="Times New Roman" w:hAnsi="Times New Roman" w:cs="Times New Roman"/>
          <w:b/>
          <w:bCs/>
          <w:color w:val="000000" w:themeColor="text1"/>
          <w:sz w:val="40"/>
          <w:szCs w:val="40"/>
        </w:rPr>
        <w:t xml:space="preserve">General and Service Operation Activities at </w:t>
      </w:r>
    </w:p>
    <w:p w14:paraId="1A3A6531" w14:textId="77777777" w:rsidR="00976496" w:rsidRPr="0055026C" w:rsidRDefault="00976496" w:rsidP="00976496">
      <w:pPr>
        <w:spacing w:before="100" w:beforeAutospacing="1" w:after="100" w:afterAutospacing="1" w:line="240" w:lineRule="auto"/>
        <w:jc w:val="center"/>
        <w:rPr>
          <w:rFonts w:ascii="Times New Roman" w:hAnsi="Times New Roman" w:cs="Times New Roman"/>
          <w:b/>
          <w:bCs/>
          <w:color w:val="000000" w:themeColor="text1"/>
          <w:sz w:val="40"/>
          <w:szCs w:val="40"/>
        </w:rPr>
      </w:pPr>
      <w:r w:rsidRPr="0055026C">
        <w:rPr>
          <w:rFonts w:ascii="Times New Roman" w:hAnsi="Times New Roman" w:cs="Times New Roman"/>
          <w:b/>
          <w:bCs/>
          <w:color w:val="000000" w:themeColor="text1"/>
          <w:sz w:val="40"/>
          <w:szCs w:val="40"/>
        </w:rPr>
        <w:t>G. Kibria &amp; Co</w:t>
      </w:r>
    </w:p>
    <w:p w14:paraId="4D48BDC6" w14:textId="592EDD45" w:rsidR="00730CAB" w:rsidRDefault="00730CAB" w:rsidP="001233FF">
      <w:pPr>
        <w:spacing w:before="100" w:beforeAutospacing="1" w:after="100" w:afterAutospacing="1" w:line="360" w:lineRule="auto"/>
        <w:jc w:val="center"/>
        <w:rPr>
          <w:rFonts w:ascii="Times New Roman" w:hAnsi="Times New Roman" w:cs="Times New Roman"/>
          <w:b/>
          <w:bCs/>
          <w:sz w:val="28"/>
          <w:szCs w:val="28"/>
        </w:rPr>
      </w:pPr>
    </w:p>
    <w:p w14:paraId="7AA53EE0" w14:textId="77777777" w:rsidR="00650413" w:rsidRDefault="00650413" w:rsidP="001233FF">
      <w:pPr>
        <w:spacing w:before="100" w:beforeAutospacing="1" w:after="100" w:afterAutospacing="1" w:line="360" w:lineRule="auto"/>
        <w:jc w:val="center"/>
        <w:rPr>
          <w:rFonts w:ascii="Times New Roman" w:hAnsi="Times New Roman" w:cs="Times New Roman"/>
          <w:b/>
          <w:bCs/>
          <w:sz w:val="28"/>
          <w:szCs w:val="28"/>
        </w:rPr>
      </w:pPr>
    </w:p>
    <w:p w14:paraId="306A116F" w14:textId="77777777" w:rsidR="00650413" w:rsidRDefault="00650413" w:rsidP="001233FF">
      <w:pPr>
        <w:spacing w:before="100" w:beforeAutospacing="1" w:after="100" w:afterAutospacing="1" w:line="360" w:lineRule="auto"/>
        <w:jc w:val="center"/>
        <w:rPr>
          <w:rFonts w:ascii="Times New Roman" w:hAnsi="Times New Roman" w:cs="Times New Roman"/>
          <w:b/>
          <w:bCs/>
          <w:sz w:val="28"/>
          <w:szCs w:val="28"/>
        </w:rPr>
      </w:pPr>
    </w:p>
    <w:p w14:paraId="702BA51D" w14:textId="7AC578C1" w:rsidR="00583FB3" w:rsidRDefault="00583FB3" w:rsidP="000B4710">
      <w:pPr>
        <w:spacing w:before="100" w:beforeAutospacing="1" w:after="100" w:afterAutospacing="1" w:line="360" w:lineRule="auto"/>
        <w:rPr>
          <w:rFonts w:ascii="Times New Roman" w:hAnsi="Times New Roman" w:cs="Times New Roman"/>
          <w:b/>
          <w:bCs/>
          <w:sz w:val="28"/>
          <w:szCs w:val="28"/>
        </w:rPr>
      </w:pPr>
    </w:p>
    <w:p w14:paraId="04B68D76" w14:textId="77777777" w:rsidR="003C5193" w:rsidRDefault="003C5193" w:rsidP="000B4710">
      <w:pPr>
        <w:spacing w:before="100" w:beforeAutospacing="1" w:after="100" w:afterAutospacing="1" w:line="360" w:lineRule="auto"/>
        <w:rPr>
          <w:rFonts w:ascii="Times New Roman" w:hAnsi="Times New Roman" w:cs="Times New Roman"/>
          <w:b/>
          <w:bCs/>
          <w:sz w:val="28"/>
          <w:szCs w:val="28"/>
        </w:rPr>
      </w:pPr>
    </w:p>
    <w:p w14:paraId="556A48EA" w14:textId="77777777" w:rsidR="00650413" w:rsidRPr="000C62DE" w:rsidRDefault="00650413" w:rsidP="001233FF">
      <w:pPr>
        <w:spacing w:before="100" w:beforeAutospacing="1" w:after="100" w:afterAutospacing="1" w:line="360" w:lineRule="auto"/>
        <w:jc w:val="center"/>
        <w:rPr>
          <w:rFonts w:ascii="Times New Roman" w:hAnsi="Times New Roman" w:cs="Times New Roman"/>
          <w:b/>
          <w:bCs/>
          <w:sz w:val="24"/>
          <w:szCs w:val="24"/>
        </w:rPr>
      </w:pPr>
      <w:r w:rsidRPr="000C62DE">
        <w:rPr>
          <w:rFonts w:ascii="Times New Roman" w:hAnsi="Times New Roman" w:cs="Times New Roman"/>
          <w:b/>
          <w:bCs/>
          <w:sz w:val="24"/>
          <w:szCs w:val="24"/>
        </w:rPr>
        <w:t>MD: Mahadi Hasan Emon</w:t>
      </w:r>
    </w:p>
    <w:p w14:paraId="697C0AC1" w14:textId="77777777" w:rsidR="00583FB3" w:rsidRDefault="00583FB3" w:rsidP="000B4710">
      <w:pPr>
        <w:spacing w:before="100" w:beforeAutospacing="1" w:after="100" w:afterAutospacing="1" w:line="360" w:lineRule="auto"/>
        <w:rPr>
          <w:rFonts w:ascii="Times New Roman" w:hAnsi="Times New Roman" w:cs="Times New Roman"/>
          <w:b/>
          <w:bCs/>
          <w:sz w:val="28"/>
          <w:szCs w:val="28"/>
        </w:rPr>
      </w:pPr>
    </w:p>
    <w:p w14:paraId="56B56E78" w14:textId="77777777" w:rsidR="00583FB3" w:rsidRDefault="00583FB3" w:rsidP="000B4710">
      <w:pPr>
        <w:spacing w:before="100" w:beforeAutospacing="1" w:after="100" w:afterAutospacing="1" w:line="360" w:lineRule="auto"/>
        <w:rPr>
          <w:rFonts w:ascii="Times New Roman" w:hAnsi="Times New Roman" w:cs="Times New Roman"/>
          <w:b/>
          <w:bCs/>
          <w:sz w:val="28"/>
          <w:szCs w:val="28"/>
        </w:rPr>
      </w:pPr>
    </w:p>
    <w:p w14:paraId="095BE211" w14:textId="75EB8B36" w:rsidR="00583FB3" w:rsidRDefault="00583FB3" w:rsidP="001233FF">
      <w:pPr>
        <w:spacing w:before="100" w:beforeAutospacing="1" w:after="100" w:afterAutospacing="1" w:line="360" w:lineRule="auto"/>
        <w:jc w:val="center"/>
        <w:rPr>
          <w:rFonts w:ascii="Times New Roman" w:hAnsi="Times New Roman" w:cs="Times New Roman"/>
          <w:b/>
          <w:bCs/>
          <w:sz w:val="28"/>
          <w:szCs w:val="28"/>
        </w:rPr>
      </w:pPr>
    </w:p>
    <w:p w14:paraId="423F6B30" w14:textId="15FFE6C2" w:rsidR="003C5193" w:rsidRDefault="003C5193" w:rsidP="001233FF">
      <w:pPr>
        <w:spacing w:before="100" w:beforeAutospacing="1" w:after="100" w:afterAutospacing="1" w:line="360" w:lineRule="auto"/>
        <w:jc w:val="center"/>
      </w:pPr>
    </w:p>
    <w:p w14:paraId="15445D8C" w14:textId="77777777" w:rsidR="003C5193" w:rsidRDefault="003C5193" w:rsidP="001233FF">
      <w:pPr>
        <w:spacing w:before="100" w:beforeAutospacing="1" w:after="100" w:afterAutospacing="1" w:line="360" w:lineRule="auto"/>
        <w:jc w:val="center"/>
      </w:pPr>
    </w:p>
    <w:p w14:paraId="3F68D37C" w14:textId="5966CDA8" w:rsidR="002934E4" w:rsidRPr="00192B78" w:rsidRDefault="00583FB3" w:rsidP="00192B78">
      <w:pPr>
        <w:spacing w:before="100" w:beforeAutospacing="1" w:after="100" w:afterAutospacing="1" w:line="360" w:lineRule="auto"/>
        <w:jc w:val="center"/>
        <w:rPr>
          <w:rFonts w:ascii="Times New Roman" w:hAnsi="Times New Roman" w:cs="Times New Roman"/>
          <w:sz w:val="24"/>
          <w:szCs w:val="24"/>
        </w:rPr>
      </w:pPr>
      <w:r w:rsidRPr="00583FB3">
        <w:rPr>
          <w:rFonts w:ascii="Times New Roman" w:hAnsi="Times New Roman" w:cs="Times New Roman"/>
          <w:sz w:val="24"/>
          <w:szCs w:val="24"/>
        </w:rPr>
        <w:t>This report is submitted to the school of Business and Economics, United International University as a partial requirement for the degree fulfillment of Bachelor of Business Administration</w:t>
      </w:r>
    </w:p>
    <w:p w14:paraId="26A5CBB2" w14:textId="7DC7F5D0" w:rsidR="00F17AFD" w:rsidRPr="0055026C" w:rsidRDefault="00F17AFD" w:rsidP="001233FF">
      <w:pPr>
        <w:spacing w:before="100" w:beforeAutospacing="1" w:after="100" w:afterAutospacing="1" w:line="240" w:lineRule="auto"/>
        <w:jc w:val="center"/>
        <w:rPr>
          <w:rFonts w:ascii="Times New Roman" w:hAnsi="Times New Roman" w:cs="Times New Roman"/>
          <w:b/>
          <w:bCs/>
          <w:color w:val="000000" w:themeColor="text1"/>
          <w:sz w:val="40"/>
          <w:szCs w:val="40"/>
        </w:rPr>
      </w:pPr>
      <w:r w:rsidRPr="0055026C">
        <w:rPr>
          <w:rFonts w:ascii="Times New Roman" w:hAnsi="Times New Roman" w:cs="Times New Roman"/>
          <w:b/>
          <w:bCs/>
          <w:color w:val="000000" w:themeColor="text1"/>
          <w:sz w:val="40"/>
          <w:szCs w:val="40"/>
        </w:rPr>
        <w:lastRenderedPageBreak/>
        <w:t>Internship Report</w:t>
      </w:r>
    </w:p>
    <w:p w14:paraId="7B2E27AB" w14:textId="13AD2626" w:rsidR="00F17AFD" w:rsidRPr="00644928" w:rsidRDefault="00F17AFD" w:rsidP="001233FF">
      <w:pPr>
        <w:spacing w:before="100" w:beforeAutospacing="1" w:after="100" w:afterAutospacing="1" w:line="240" w:lineRule="auto"/>
        <w:jc w:val="center"/>
        <w:rPr>
          <w:rFonts w:ascii="Times New Roman" w:hAnsi="Times New Roman" w:cs="Times New Roman"/>
          <w:b/>
          <w:bCs/>
          <w:color w:val="000000" w:themeColor="text1"/>
          <w:sz w:val="40"/>
          <w:szCs w:val="40"/>
        </w:rPr>
      </w:pPr>
      <w:r w:rsidRPr="00644928">
        <w:rPr>
          <w:rFonts w:ascii="Times New Roman" w:hAnsi="Times New Roman" w:cs="Times New Roman"/>
          <w:b/>
          <w:bCs/>
          <w:color w:val="000000" w:themeColor="text1"/>
          <w:sz w:val="40"/>
          <w:szCs w:val="40"/>
        </w:rPr>
        <w:t>on</w:t>
      </w:r>
    </w:p>
    <w:p w14:paraId="006A8A02" w14:textId="2C251BBC" w:rsidR="001233FF" w:rsidRPr="00207D83" w:rsidRDefault="001233FF" w:rsidP="001233FF">
      <w:pPr>
        <w:spacing w:before="100" w:beforeAutospacing="1" w:after="100" w:afterAutospacing="1" w:line="240" w:lineRule="auto"/>
        <w:jc w:val="center"/>
        <w:rPr>
          <w:rFonts w:ascii="Times New Roman" w:hAnsi="Times New Roman" w:cs="Times New Roman"/>
          <w:b/>
          <w:bCs/>
          <w:color w:val="000000" w:themeColor="text1"/>
          <w:sz w:val="40"/>
          <w:szCs w:val="40"/>
        </w:rPr>
      </w:pPr>
      <w:r w:rsidRPr="00207D83">
        <w:rPr>
          <w:rFonts w:ascii="Times New Roman" w:hAnsi="Times New Roman" w:cs="Times New Roman"/>
          <w:b/>
          <w:bCs/>
          <w:color w:val="000000" w:themeColor="text1"/>
          <w:sz w:val="40"/>
          <w:szCs w:val="40"/>
        </w:rPr>
        <w:t xml:space="preserve">General and Service Operation Activities at </w:t>
      </w:r>
    </w:p>
    <w:p w14:paraId="123D1EE9" w14:textId="77777777" w:rsidR="001233FF" w:rsidRPr="00207D83" w:rsidRDefault="001233FF" w:rsidP="001233FF">
      <w:pPr>
        <w:spacing w:before="100" w:beforeAutospacing="1" w:after="100" w:afterAutospacing="1" w:line="240" w:lineRule="auto"/>
        <w:jc w:val="center"/>
        <w:rPr>
          <w:rFonts w:ascii="Times New Roman" w:hAnsi="Times New Roman" w:cs="Times New Roman"/>
          <w:b/>
          <w:bCs/>
          <w:color w:val="000000" w:themeColor="text1"/>
          <w:sz w:val="40"/>
          <w:szCs w:val="40"/>
        </w:rPr>
      </w:pPr>
      <w:r w:rsidRPr="00207D83">
        <w:rPr>
          <w:rFonts w:ascii="Times New Roman" w:hAnsi="Times New Roman" w:cs="Times New Roman"/>
          <w:b/>
          <w:bCs/>
          <w:color w:val="000000" w:themeColor="text1"/>
          <w:sz w:val="40"/>
          <w:szCs w:val="40"/>
        </w:rPr>
        <w:t>G. Kibria &amp; Co</w:t>
      </w:r>
    </w:p>
    <w:p w14:paraId="4DD77C41" w14:textId="77777777" w:rsidR="001233FF" w:rsidRDefault="001233FF" w:rsidP="001233FF">
      <w:pPr>
        <w:spacing w:before="100" w:beforeAutospacing="1" w:after="100" w:afterAutospacing="1" w:line="240" w:lineRule="auto"/>
        <w:jc w:val="center"/>
        <w:rPr>
          <w:rFonts w:ascii="Times New Roman" w:hAnsi="Times New Roman" w:cs="Times New Roman"/>
          <w:b/>
          <w:bCs/>
          <w:color w:val="385623" w:themeColor="accent6" w:themeShade="80"/>
          <w:sz w:val="28"/>
          <w:szCs w:val="28"/>
        </w:rPr>
      </w:pPr>
    </w:p>
    <w:p w14:paraId="5EC6A403" w14:textId="77777777" w:rsidR="0088747A" w:rsidRDefault="0088747A" w:rsidP="001233FF">
      <w:pPr>
        <w:spacing w:before="100" w:beforeAutospacing="1" w:after="100" w:afterAutospacing="1" w:line="240" w:lineRule="auto"/>
        <w:jc w:val="center"/>
        <w:rPr>
          <w:rFonts w:ascii="Times New Roman" w:hAnsi="Times New Roman" w:cs="Times New Roman"/>
          <w:b/>
          <w:bCs/>
          <w:color w:val="385623" w:themeColor="accent6" w:themeShade="80"/>
          <w:sz w:val="28"/>
          <w:szCs w:val="28"/>
        </w:rPr>
      </w:pPr>
    </w:p>
    <w:p w14:paraId="058EF9E2" w14:textId="77777777" w:rsidR="00C6555D" w:rsidRPr="00644928" w:rsidRDefault="00C6555D" w:rsidP="001233FF">
      <w:pPr>
        <w:spacing w:before="100" w:beforeAutospacing="1" w:after="100" w:afterAutospacing="1" w:line="240" w:lineRule="auto"/>
        <w:jc w:val="center"/>
        <w:rPr>
          <w:rFonts w:ascii="Times New Roman" w:hAnsi="Times New Roman" w:cs="Times New Roman"/>
          <w:b/>
          <w:bCs/>
          <w:color w:val="000000" w:themeColor="text1"/>
          <w:sz w:val="28"/>
          <w:szCs w:val="28"/>
        </w:rPr>
      </w:pPr>
    </w:p>
    <w:p w14:paraId="59151111" w14:textId="77777777" w:rsidR="001233FF" w:rsidRPr="00644928" w:rsidRDefault="001233FF" w:rsidP="001233FF">
      <w:pPr>
        <w:spacing w:before="100" w:beforeAutospacing="1" w:after="100" w:afterAutospacing="1" w:line="240" w:lineRule="auto"/>
        <w:jc w:val="center"/>
        <w:rPr>
          <w:rFonts w:ascii="Times New Roman" w:hAnsi="Times New Roman" w:cs="Times New Roman"/>
          <w:b/>
          <w:bCs/>
          <w:color w:val="000000" w:themeColor="text1"/>
          <w:sz w:val="32"/>
          <w:szCs w:val="32"/>
        </w:rPr>
      </w:pPr>
      <w:r w:rsidRPr="00644928">
        <w:rPr>
          <w:rFonts w:ascii="Times New Roman" w:hAnsi="Times New Roman" w:cs="Times New Roman"/>
          <w:b/>
          <w:bCs/>
          <w:color w:val="000000" w:themeColor="text1"/>
          <w:sz w:val="32"/>
          <w:szCs w:val="32"/>
        </w:rPr>
        <w:t>Submitted To</w:t>
      </w:r>
    </w:p>
    <w:p w14:paraId="183C9B56" w14:textId="77777777" w:rsidR="001233FF" w:rsidRPr="00644928" w:rsidRDefault="001233FF" w:rsidP="001233FF">
      <w:pPr>
        <w:spacing w:line="240" w:lineRule="auto"/>
        <w:jc w:val="center"/>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Ms. Zinnatun Nesa</w:t>
      </w:r>
    </w:p>
    <w:p w14:paraId="681FE3C5" w14:textId="77777777" w:rsidR="001233FF" w:rsidRPr="00644928" w:rsidRDefault="001233FF" w:rsidP="001233FF">
      <w:pPr>
        <w:spacing w:line="240" w:lineRule="auto"/>
        <w:jc w:val="center"/>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Assistant Professor</w:t>
      </w:r>
    </w:p>
    <w:p w14:paraId="2A71D8E1" w14:textId="77777777" w:rsidR="001233FF" w:rsidRPr="00644928" w:rsidRDefault="001233FF" w:rsidP="001233FF">
      <w:pPr>
        <w:spacing w:line="240" w:lineRule="auto"/>
        <w:jc w:val="center"/>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School of Business &amp; Economics (SoBE)</w:t>
      </w:r>
    </w:p>
    <w:p w14:paraId="6C9A012F" w14:textId="77777777" w:rsidR="008023BD" w:rsidRPr="00644928" w:rsidRDefault="008023BD" w:rsidP="00C30A0A">
      <w:pPr>
        <w:spacing w:line="240" w:lineRule="auto"/>
        <w:rPr>
          <w:rFonts w:ascii="Times New Roman" w:hAnsi="Times New Roman" w:cs="Times New Roman"/>
          <w:color w:val="000000" w:themeColor="text1"/>
          <w:sz w:val="24"/>
          <w:szCs w:val="24"/>
        </w:rPr>
      </w:pPr>
    </w:p>
    <w:p w14:paraId="6B2C52EB" w14:textId="77777777" w:rsidR="008023BD" w:rsidRPr="00644928" w:rsidRDefault="008023BD" w:rsidP="001233FF">
      <w:pPr>
        <w:spacing w:line="240" w:lineRule="auto"/>
        <w:jc w:val="center"/>
        <w:rPr>
          <w:rFonts w:ascii="Times New Roman" w:hAnsi="Times New Roman" w:cs="Times New Roman"/>
          <w:color w:val="000000" w:themeColor="text1"/>
          <w:sz w:val="24"/>
          <w:szCs w:val="24"/>
        </w:rPr>
      </w:pPr>
    </w:p>
    <w:p w14:paraId="1E76027A" w14:textId="77777777" w:rsidR="001233FF" w:rsidRPr="00644928" w:rsidRDefault="001233FF" w:rsidP="001233FF">
      <w:pPr>
        <w:spacing w:line="240" w:lineRule="auto"/>
        <w:jc w:val="center"/>
        <w:rPr>
          <w:rFonts w:ascii="Times New Roman" w:hAnsi="Times New Roman" w:cs="Times New Roman"/>
          <w:b/>
          <w:bCs/>
          <w:color w:val="000000" w:themeColor="text1"/>
          <w:sz w:val="32"/>
          <w:szCs w:val="32"/>
        </w:rPr>
      </w:pPr>
      <w:r w:rsidRPr="00644928">
        <w:rPr>
          <w:rFonts w:ascii="Times New Roman" w:hAnsi="Times New Roman" w:cs="Times New Roman"/>
          <w:b/>
          <w:bCs/>
          <w:color w:val="000000" w:themeColor="text1"/>
          <w:sz w:val="32"/>
          <w:szCs w:val="32"/>
        </w:rPr>
        <w:t>Submitted By</w:t>
      </w:r>
    </w:p>
    <w:p w14:paraId="3049B499" w14:textId="77777777" w:rsidR="00207D83" w:rsidRPr="00644928" w:rsidRDefault="00207D83" w:rsidP="001233FF">
      <w:pPr>
        <w:spacing w:line="240" w:lineRule="auto"/>
        <w:jc w:val="center"/>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MD: Mahadi Hasan Emon</w:t>
      </w:r>
    </w:p>
    <w:p w14:paraId="16A226DA" w14:textId="77777777" w:rsidR="009218A4" w:rsidRPr="00644928" w:rsidRDefault="009218A4" w:rsidP="001233FF">
      <w:pPr>
        <w:spacing w:line="240" w:lineRule="auto"/>
        <w:jc w:val="center"/>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ID: 111 193 120</w:t>
      </w:r>
    </w:p>
    <w:p w14:paraId="65B947CB" w14:textId="77777777" w:rsidR="00C6555D" w:rsidRPr="00644928" w:rsidRDefault="00C6555D" w:rsidP="001233FF">
      <w:pPr>
        <w:spacing w:line="240" w:lineRule="auto"/>
        <w:jc w:val="center"/>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Major: Finance</w:t>
      </w:r>
    </w:p>
    <w:p w14:paraId="10042558" w14:textId="77777777" w:rsidR="0088747A" w:rsidRPr="00644928" w:rsidRDefault="0088747A" w:rsidP="001233FF">
      <w:pPr>
        <w:spacing w:line="240" w:lineRule="auto"/>
        <w:jc w:val="center"/>
        <w:rPr>
          <w:rFonts w:ascii="Times New Roman" w:hAnsi="Times New Roman" w:cs="Times New Roman"/>
          <w:color w:val="000000" w:themeColor="text1"/>
          <w:sz w:val="28"/>
          <w:szCs w:val="28"/>
        </w:rPr>
      </w:pPr>
      <w:r w:rsidRPr="00644928">
        <w:rPr>
          <w:rFonts w:ascii="Times New Roman" w:hAnsi="Times New Roman" w:cs="Times New Roman"/>
          <w:color w:val="000000" w:themeColor="text1"/>
          <w:sz w:val="24"/>
          <w:szCs w:val="24"/>
        </w:rPr>
        <w:t>Department of Bachelor of Business Administration</w:t>
      </w:r>
    </w:p>
    <w:p w14:paraId="0A195858" w14:textId="77777777" w:rsidR="00207D83" w:rsidRPr="00644928" w:rsidRDefault="00207D83" w:rsidP="001233FF">
      <w:pPr>
        <w:spacing w:line="240" w:lineRule="auto"/>
        <w:jc w:val="center"/>
        <w:rPr>
          <w:rFonts w:ascii="Times New Roman" w:hAnsi="Times New Roman" w:cs="Times New Roman"/>
          <w:b/>
          <w:bCs/>
          <w:color w:val="000000" w:themeColor="text1"/>
          <w:sz w:val="24"/>
          <w:szCs w:val="24"/>
          <w:u w:val="single"/>
        </w:rPr>
      </w:pPr>
    </w:p>
    <w:p w14:paraId="095EE45D" w14:textId="77777777" w:rsidR="001233FF" w:rsidRPr="00644928" w:rsidRDefault="001233FF" w:rsidP="001233FF">
      <w:pPr>
        <w:spacing w:line="240" w:lineRule="auto"/>
        <w:rPr>
          <w:rFonts w:ascii="Times New Roman" w:hAnsi="Times New Roman" w:cs="Times New Roman"/>
          <w:color w:val="000000" w:themeColor="text1"/>
          <w:sz w:val="24"/>
          <w:szCs w:val="24"/>
        </w:rPr>
      </w:pPr>
      <w:r w:rsidRPr="00644928">
        <w:rPr>
          <w:rFonts w:ascii="Times New Roman" w:hAnsi="Times New Roman" w:cs="Times New Roman"/>
          <w:b/>
          <w:bCs/>
          <w:color w:val="000000" w:themeColor="text1"/>
          <w:sz w:val="24"/>
          <w:szCs w:val="24"/>
        </w:rPr>
        <w:t xml:space="preserve">                                         </w:t>
      </w:r>
    </w:p>
    <w:p w14:paraId="0F51307E" w14:textId="77777777" w:rsidR="0029103A" w:rsidRPr="00644928" w:rsidRDefault="0029103A" w:rsidP="0029103A">
      <w:pPr>
        <w:spacing w:line="240" w:lineRule="auto"/>
        <w:rPr>
          <w:rFonts w:ascii="Times New Roman" w:hAnsi="Times New Roman" w:cs="Times New Roman"/>
          <w:b/>
          <w:bCs/>
          <w:color w:val="000000" w:themeColor="text1"/>
          <w:sz w:val="28"/>
          <w:szCs w:val="28"/>
          <w:u w:color="ED7D31" w:themeColor="accent2"/>
        </w:rPr>
      </w:pPr>
    </w:p>
    <w:p w14:paraId="5D1471C1" w14:textId="1DE540E8" w:rsidR="00BE686B" w:rsidRPr="00644928" w:rsidRDefault="00BE686B" w:rsidP="00C6555D">
      <w:pPr>
        <w:spacing w:line="240" w:lineRule="auto"/>
        <w:jc w:val="center"/>
        <w:rPr>
          <w:rFonts w:ascii="Times New Roman" w:hAnsi="Times New Roman" w:cs="Times New Roman"/>
          <w:b/>
          <w:bCs/>
          <w:color w:val="000000" w:themeColor="text1"/>
          <w:sz w:val="28"/>
          <w:szCs w:val="28"/>
        </w:rPr>
      </w:pPr>
      <w:r w:rsidRPr="00644928">
        <w:rPr>
          <w:rFonts w:ascii="Times New Roman" w:hAnsi="Times New Roman" w:cs="Times New Roman"/>
          <w:b/>
          <w:bCs/>
          <w:color w:val="000000" w:themeColor="text1"/>
          <w:sz w:val="28"/>
          <w:szCs w:val="28"/>
        </w:rPr>
        <w:t xml:space="preserve">School of Business and Economics </w:t>
      </w:r>
    </w:p>
    <w:p w14:paraId="745CCF47" w14:textId="05385A7E" w:rsidR="00C30A0A" w:rsidRPr="00644928" w:rsidRDefault="00325417" w:rsidP="00BE686B">
      <w:pPr>
        <w:spacing w:line="240" w:lineRule="auto"/>
        <w:jc w:val="center"/>
        <w:rPr>
          <w:rFonts w:ascii="Times New Roman" w:hAnsi="Times New Roman" w:cs="Times New Roman"/>
          <w:b/>
          <w:bCs/>
          <w:color w:val="000000" w:themeColor="text1"/>
          <w:sz w:val="48"/>
          <w:szCs w:val="48"/>
          <w:u w:color="ED7D31" w:themeColor="accent2"/>
        </w:rPr>
      </w:pPr>
      <w:r w:rsidRPr="00644928">
        <w:rPr>
          <w:noProof/>
          <w:color w:val="000000" w:themeColor="text1"/>
        </w:rPr>
        <w:drawing>
          <wp:anchor distT="0" distB="0" distL="114300" distR="114300" simplePos="0" relativeHeight="251698176" behindDoc="0" locked="0" layoutInCell="1" allowOverlap="1" wp14:anchorId="020EF5A7" wp14:editId="01BCCFA2">
            <wp:simplePos x="0" y="0"/>
            <wp:positionH relativeFrom="column">
              <wp:posOffset>876300</wp:posOffset>
            </wp:positionH>
            <wp:positionV relativeFrom="paragraph">
              <wp:posOffset>10160</wp:posOffset>
            </wp:positionV>
            <wp:extent cx="320040" cy="329565"/>
            <wp:effectExtent l="0" t="0" r="381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040" cy="329565"/>
                    </a:xfrm>
                    <a:prstGeom prst="rect">
                      <a:avLst/>
                    </a:prstGeom>
                  </pic:spPr>
                </pic:pic>
              </a:graphicData>
            </a:graphic>
          </wp:anchor>
        </w:drawing>
      </w:r>
      <w:r w:rsidR="00BE686B" w:rsidRPr="00644928">
        <w:rPr>
          <w:rFonts w:ascii="Times New Roman" w:hAnsi="Times New Roman" w:cs="Times New Roman"/>
          <w:b/>
          <w:bCs/>
          <w:color w:val="000000" w:themeColor="text1"/>
          <w:sz w:val="40"/>
          <w:szCs w:val="40"/>
        </w:rPr>
        <w:t>United international university</w:t>
      </w:r>
    </w:p>
    <w:p w14:paraId="07627496" w14:textId="62717AE0" w:rsidR="001520EE" w:rsidRPr="00644928" w:rsidRDefault="003A3B86" w:rsidP="00C30A0A">
      <w:pPr>
        <w:spacing w:line="240" w:lineRule="auto"/>
        <w:jc w:val="center"/>
        <w:rPr>
          <w:rFonts w:ascii="Times New Roman" w:hAnsi="Times New Roman" w:cs="Times New Roman"/>
          <w:b/>
          <w:bCs/>
          <w:color w:val="000000" w:themeColor="text1"/>
          <w:sz w:val="28"/>
          <w:szCs w:val="28"/>
          <w:u w:color="ED7D31" w:themeColor="accent2"/>
        </w:rPr>
        <w:sectPr w:rsidR="001520EE" w:rsidRPr="00644928" w:rsidSect="00F759B3">
          <w:footerReference w:type="default" r:id="rId9"/>
          <w:pgSz w:w="12240" w:h="15840"/>
          <w:pgMar w:top="1440" w:right="1440" w:bottom="1440" w:left="1440" w:header="720" w:footer="720" w:gutter="0"/>
          <w:pgNumType w:start="1"/>
          <w:cols w:space="720"/>
          <w:titlePg/>
          <w:docGrid w:linePitch="360"/>
        </w:sectPr>
      </w:pPr>
      <w:r w:rsidRPr="00644928">
        <w:rPr>
          <w:rFonts w:ascii="Times New Roman" w:hAnsi="Times New Roman" w:cs="Times New Roman"/>
          <w:b/>
          <w:bCs/>
          <w:noProof/>
          <w:color w:val="000000" w:themeColor="text1"/>
          <w:sz w:val="28"/>
          <w:szCs w:val="28"/>
          <w:u w:color="ED7D31" w:themeColor="accent2"/>
        </w:rPr>
        <mc:AlternateContent>
          <mc:Choice Requires="wps">
            <w:drawing>
              <wp:anchor distT="0" distB="0" distL="114300" distR="114300" simplePos="0" relativeHeight="251725824" behindDoc="0" locked="0" layoutInCell="1" allowOverlap="1" wp14:anchorId="0DFBE188" wp14:editId="09707D61">
                <wp:simplePos x="0" y="0"/>
                <wp:positionH relativeFrom="column">
                  <wp:posOffset>5852160</wp:posOffset>
                </wp:positionH>
                <wp:positionV relativeFrom="paragraph">
                  <wp:posOffset>529590</wp:posOffset>
                </wp:positionV>
                <wp:extent cx="144780" cy="335280"/>
                <wp:effectExtent l="0" t="0" r="7620" b="7620"/>
                <wp:wrapNone/>
                <wp:docPr id="80" name="Rectangle 80"/>
                <wp:cNvGraphicFramePr/>
                <a:graphic xmlns:a="http://schemas.openxmlformats.org/drawingml/2006/main">
                  <a:graphicData uri="http://schemas.microsoft.com/office/word/2010/wordprocessingShape">
                    <wps:wsp>
                      <wps:cNvSpPr/>
                      <wps:spPr>
                        <a:xfrm>
                          <a:off x="0" y="0"/>
                          <a:ext cx="144780" cy="335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BCB29" id="Rectangle 80" o:spid="_x0000_s1026" style="position:absolute;margin-left:460.8pt;margin-top:41.7pt;width:11.4pt;height:26.4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" fillcolor="white [3212]" stroked="f" strokeweight="1pt"/>
            </w:pict>
          </mc:Fallback>
        </mc:AlternateContent>
      </w:r>
      <w:r w:rsidR="001233FF" w:rsidRPr="00644928">
        <w:rPr>
          <w:rFonts w:ascii="Times New Roman" w:hAnsi="Times New Roman" w:cs="Times New Roman"/>
          <w:b/>
          <w:bCs/>
          <w:color w:val="000000" w:themeColor="text1"/>
          <w:sz w:val="28"/>
          <w:szCs w:val="28"/>
          <w:u w:color="ED7D31" w:themeColor="accent2"/>
        </w:rPr>
        <w:t>Date of Submission:</w:t>
      </w:r>
      <w:r w:rsidR="00A5009A" w:rsidRPr="00644928">
        <w:rPr>
          <w:rFonts w:ascii="Times New Roman" w:hAnsi="Times New Roman" w:cs="Times New Roman"/>
          <w:b/>
          <w:bCs/>
          <w:color w:val="000000" w:themeColor="text1"/>
          <w:sz w:val="28"/>
          <w:szCs w:val="28"/>
          <w:u w:color="ED7D31" w:themeColor="accent2"/>
        </w:rPr>
        <w:t xml:space="preserve"> </w:t>
      </w:r>
      <w:r w:rsidR="00644928">
        <w:rPr>
          <w:rFonts w:ascii="Times New Roman" w:hAnsi="Times New Roman" w:cs="Times New Roman"/>
          <w:b/>
          <w:bCs/>
          <w:color w:val="000000" w:themeColor="text1"/>
          <w:sz w:val="28"/>
          <w:szCs w:val="28"/>
          <w:u w:color="ED7D31" w:themeColor="accent2"/>
        </w:rPr>
        <w:t>04</w:t>
      </w:r>
      <w:r w:rsidR="00FC5F31" w:rsidRPr="00644928">
        <w:rPr>
          <w:rFonts w:ascii="Times New Roman" w:hAnsi="Times New Roman" w:cs="Times New Roman"/>
          <w:b/>
          <w:bCs/>
          <w:color w:val="000000" w:themeColor="text1"/>
          <w:sz w:val="28"/>
          <w:szCs w:val="28"/>
          <w:u w:color="ED7D31" w:themeColor="accent2"/>
        </w:rPr>
        <w:t xml:space="preserve"> August</w:t>
      </w:r>
      <w:r w:rsidR="001233FF" w:rsidRPr="00644928">
        <w:rPr>
          <w:rFonts w:ascii="Times New Roman" w:hAnsi="Times New Roman" w:cs="Times New Roman"/>
          <w:b/>
          <w:bCs/>
          <w:color w:val="000000" w:themeColor="text1"/>
          <w:sz w:val="28"/>
          <w:szCs w:val="28"/>
          <w:u w:color="ED7D31" w:themeColor="accent2"/>
        </w:rPr>
        <w:t>, 202</w:t>
      </w:r>
      <w:r w:rsidR="0029103A" w:rsidRPr="00644928">
        <w:rPr>
          <w:rFonts w:ascii="Times New Roman" w:hAnsi="Times New Roman" w:cs="Times New Roman"/>
          <w:b/>
          <w:bCs/>
          <w:color w:val="000000" w:themeColor="text1"/>
          <w:sz w:val="28"/>
          <w:szCs w:val="28"/>
          <w:u w:color="ED7D31" w:themeColor="accent2"/>
        </w:rPr>
        <w:t>5</w:t>
      </w:r>
    </w:p>
    <w:p w14:paraId="47060DE2" w14:textId="7EB53CEF" w:rsidR="00E12CF6" w:rsidRPr="00644928" w:rsidRDefault="000536A6" w:rsidP="003A0DDE">
      <w:pPr>
        <w:pStyle w:val="Heading1"/>
        <w:spacing w:line="360" w:lineRule="auto"/>
        <w:jc w:val="center"/>
        <w:rPr>
          <w:rFonts w:ascii="Times New Roman" w:hAnsi="Times New Roman" w:cs="Times New Roman"/>
          <w:b/>
          <w:bCs/>
          <w:color w:val="000000" w:themeColor="text1"/>
          <w:sz w:val="28"/>
          <w:szCs w:val="28"/>
        </w:rPr>
      </w:pPr>
      <w:bookmarkStart w:id="1" w:name="_Toc201558315"/>
      <w:bookmarkStart w:id="2" w:name="_Toc201559113"/>
      <w:bookmarkStart w:id="3" w:name="_Toc201559448"/>
      <w:bookmarkStart w:id="4" w:name="_Toc203562838"/>
      <w:bookmarkStart w:id="5" w:name="_Toc204681535"/>
      <w:bookmarkStart w:id="6" w:name="_Toc205125305"/>
      <w:bookmarkStart w:id="7" w:name="_Toc205194203"/>
      <w:r w:rsidRPr="00644928">
        <w:rPr>
          <w:rFonts w:ascii="Times New Roman" w:hAnsi="Times New Roman" w:cs="Times New Roman"/>
          <w:b/>
          <w:bCs/>
          <w:color w:val="000000" w:themeColor="text1"/>
          <w:sz w:val="28"/>
          <w:szCs w:val="28"/>
        </w:rPr>
        <w:lastRenderedPageBreak/>
        <w:t xml:space="preserve">Letter of </w:t>
      </w:r>
      <w:bookmarkEnd w:id="1"/>
      <w:bookmarkEnd w:id="2"/>
      <w:bookmarkEnd w:id="3"/>
      <w:bookmarkEnd w:id="4"/>
      <w:bookmarkEnd w:id="5"/>
      <w:bookmarkEnd w:id="6"/>
      <w:r w:rsidRPr="00644928">
        <w:rPr>
          <w:rFonts w:ascii="Times New Roman" w:hAnsi="Times New Roman" w:cs="Times New Roman"/>
          <w:b/>
          <w:bCs/>
          <w:color w:val="000000" w:themeColor="text1"/>
          <w:sz w:val="28"/>
          <w:szCs w:val="28"/>
        </w:rPr>
        <w:t>Transmittal</w:t>
      </w:r>
      <w:bookmarkEnd w:id="7"/>
    </w:p>
    <w:p w14:paraId="4E4F804D" w14:textId="77777777" w:rsidR="001F5FE4" w:rsidRPr="00644928" w:rsidRDefault="001F5FE4" w:rsidP="00E12CF6">
      <w:pPr>
        <w:spacing w:line="360" w:lineRule="auto"/>
        <w:jc w:val="both"/>
        <w:rPr>
          <w:rFonts w:ascii="Times New Roman" w:hAnsi="Times New Roman" w:cs="Times New Roman"/>
          <w:b/>
          <w:bCs/>
          <w:color w:val="000000" w:themeColor="text1"/>
          <w:sz w:val="24"/>
          <w:szCs w:val="24"/>
        </w:rPr>
      </w:pPr>
    </w:p>
    <w:p w14:paraId="5AF9E4B6" w14:textId="78438A09" w:rsidR="00E12CF6" w:rsidRPr="00644928" w:rsidRDefault="00644928" w:rsidP="001F5FE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w:t>
      </w:r>
      <w:r w:rsidR="002934E4" w:rsidRPr="00644928">
        <w:rPr>
          <w:rFonts w:ascii="Times New Roman" w:hAnsi="Times New Roman" w:cs="Times New Roman"/>
          <w:color w:val="000000" w:themeColor="text1"/>
          <w:sz w:val="24"/>
          <w:szCs w:val="24"/>
        </w:rPr>
        <w:t xml:space="preserve"> August</w:t>
      </w:r>
      <w:r w:rsidR="00E12CF6" w:rsidRPr="00644928">
        <w:rPr>
          <w:rFonts w:ascii="Times New Roman" w:hAnsi="Times New Roman" w:cs="Times New Roman"/>
          <w:color w:val="000000" w:themeColor="text1"/>
          <w:sz w:val="24"/>
          <w:szCs w:val="24"/>
        </w:rPr>
        <w:t>, 2025</w:t>
      </w:r>
    </w:p>
    <w:p w14:paraId="3FC7F2AF" w14:textId="77777777" w:rsidR="00E12CF6" w:rsidRPr="00644928" w:rsidRDefault="00E12CF6" w:rsidP="001F5FE4">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Zinnatun Nesa</w:t>
      </w:r>
    </w:p>
    <w:p w14:paraId="74B5F1DF" w14:textId="77777777" w:rsidR="00E12CF6" w:rsidRPr="00644928" w:rsidRDefault="00E12CF6" w:rsidP="001F5FE4">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Assistant Professor</w:t>
      </w:r>
    </w:p>
    <w:p w14:paraId="030CF11A" w14:textId="77777777" w:rsidR="00E12CF6" w:rsidRPr="00644928" w:rsidRDefault="00E12CF6" w:rsidP="001F5FE4">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United International University</w:t>
      </w:r>
    </w:p>
    <w:p w14:paraId="228A13F1" w14:textId="77777777" w:rsidR="00E12CF6" w:rsidRPr="00644928" w:rsidRDefault="00E12CF6" w:rsidP="001F5FE4">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Dhaka, Badda, Madani Avenue, United City</w:t>
      </w:r>
    </w:p>
    <w:p w14:paraId="262BBF73" w14:textId="77777777" w:rsidR="00E12CF6" w:rsidRPr="00644928" w:rsidRDefault="00E12CF6" w:rsidP="00E12CF6">
      <w:pPr>
        <w:spacing w:line="360" w:lineRule="auto"/>
        <w:jc w:val="both"/>
        <w:rPr>
          <w:rFonts w:ascii="Times New Roman" w:hAnsi="Times New Roman" w:cs="Times New Roman"/>
          <w:color w:val="000000" w:themeColor="text1"/>
          <w:sz w:val="24"/>
          <w:szCs w:val="24"/>
        </w:rPr>
      </w:pPr>
    </w:p>
    <w:p w14:paraId="775C6069" w14:textId="77777777" w:rsidR="00E12CF6" w:rsidRPr="00644928" w:rsidRDefault="00CA691F" w:rsidP="00E12CF6">
      <w:pPr>
        <w:spacing w:line="360" w:lineRule="auto"/>
        <w:jc w:val="both"/>
        <w:rPr>
          <w:rFonts w:ascii="Times New Roman" w:hAnsi="Times New Roman" w:cs="Times New Roman"/>
          <w:color w:val="000000" w:themeColor="text1"/>
          <w:sz w:val="24"/>
          <w:szCs w:val="24"/>
        </w:rPr>
      </w:pPr>
      <w:r w:rsidRPr="00644928">
        <w:rPr>
          <w:rFonts w:ascii="Times New Roman" w:hAnsi="Times New Roman" w:cs="Times New Roman"/>
          <w:b/>
          <w:bCs/>
          <w:color w:val="000000" w:themeColor="text1"/>
          <w:sz w:val="24"/>
          <w:szCs w:val="24"/>
        </w:rPr>
        <w:t>Subject</w:t>
      </w:r>
      <w:r w:rsidR="00E12CF6" w:rsidRPr="00644928">
        <w:rPr>
          <w:rFonts w:ascii="Times New Roman" w:hAnsi="Times New Roman" w:cs="Times New Roman"/>
          <w:b/>
          <w:bCs/>
          <w:color w:val="000000" w:themeColor="text1"/>
          <w:sz w:val="24"/>
          <w:szCs w:val="24"/>
        </w:rPr>
        <w:t xml:space="preserve">: </w:t>
      </w:r>
      <w:r w:rsidR="00E12CF6" w:rsidRPr="00644928">
        <w:rPr>
          <w:rFonts w:ascii="Times New Roman" w:hAnsi="Times New Roman" w:cs="Times New Roman"/>
          <w:color w:val="000000" w:themeColor="text1"/>
          <w:sz w:val="24"/>
          <w:szCs w:val="24"/>
        </w:rPr>
        <w:t xml:space="preserve">Internship Report on </w:t>
      </w:r>
      <w:r w:rsidRPr="00644928">
        <w:rPr>
          <w:rFonts w:ascii="Times New Roman" w:hAnsi="Times New Roman" w:cs="Times New Roman"/>
          <w:color w:val="000000" w:themeColor="text1"/>
          <w:sz w:val="24"/>
          <w:szCs w:val="24"/>
        </w:rPr>
        <w:t>“</w:t>
      </w:r>
      <w:r w:rsidR="00E12CF6" w:rsidRPr="00644928">
        <w:rPr>
          <w:rFonts w:ascii="Times New Roman" w:hAnsi="Times New Roman" w:cs="Times New Roman"/>
          <w:color w:val="000000" w:themeColor="text1"/>
          <w:sz w:val="24"/>
          <w:szCs w:val="24"/>
        </w:rPr>
        <w:t>General and Service Operations Activities at G. Kibria &amp; Co.</w:t>
      </w:r>
      <w:r w:rsidRPr="00644928">
        <w:rPr>
          <w:rFonts w:ascii="Times New Roman" w:hAnsi="Times New Roman" w:cs="Times New Roman"/>
          <w:color w:val="000000" w:themeColor="text1"/>
          <w:sz w:val="24"/>
          <w:szCs w:val="24"/>
        </w:rPr>
        <w:t>”.</w:t>
      </w:r>
    </w:p>
    <w:p w14:paraId="2DEBA0D8" w14:textId="77777777" w:rsidR="00590EE7" w:rsidRPr="00644928" w:rsidRDefault="00590EE7" w:rsidP="00E12CF6">
      <w:pPr>
        <w:spacing w:line="360" w:lineRule="auto"/>
        <w:jc w:val="both"/>
        <w:rPr>
          <w:rFonts w:ascii="Times New Roman" w:hAnsi="Times New Roman" w:cs="Times New Roman"/>
          <w:b/>
          <w:bCs/>
          <w:color w:val="000000" w:themeColor="text1"/>
          <w:sz w:val="24"/>
          <w:szCs w:val="24"/>
        </w:rPr>
      </w:pPr>
    </w:p>
    <w:p w14:paraId="43864C52" w14:textId="77777777" w:rsidR="00E12CF6" w:rsidRPr="00644928" w:rsidRDefault="00E12CF6" w:rsidP="00E12CF6">
      <w:pPr>
        <w:spacing w:line="36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 xml:space="preserve">Dear </w:t>
      </w:r>
      <w:r w:rsidR="001F5FE4" w:rsidRPr="00644928">
        <w:rPr>
          <w:rFonts w:ascii="Times New Roman" w:hAnsi="Times New Roman" w:cs="Times New Roman"/>
          <w:color w:val="000000" w:themeColor="text1"/>
          <w:sz w:val="24"/>
          <w:szCs w:val="24"/>
        </w:rPr>
        <w:t>ma’am</w:t>
      </w:r>
      <w:r w:rsidRPr="00644928">
        <w:rPr>
          <w:rFonts w:ascii="Times New Roman" w:hAnsi="Times New Roman" w:cs="Times New Roman"/>
          <w:color w:val="000000" w:themeColor="text1"/>
          <w:sz w:val="24"/>
          <w:szCs w:val="24"/>
        </w:rPr>
        <w:t>,</w:t>
      </w:r>
    </w:p>
    <w:p w14:paraId="122AB511" w14:textId="77777777" w:rsidR="00E12CF6" w:rsidRPr="00644928" w:rsidRDefault="00E12CF6" w:rsidP="00E12CF6">
      <w:pPr>
        <w:spacing w:line="36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It is with a great pleasure that I hereby submit my Internship Report, which is named General and Service Operations activities at G. Kibria &amp; Co. The report encompassing all stipulations relating to General and Services of G. Kibria &amp; Co., has been provided to the best extent in my capability to provide an interesting and educative report.</w:t>
      </w:r>
    </w:p>
    <w:p w14:paraId="0B710766" w14:textId="77777777" w:rsidR="00F75117" w:rsidRPr="00644928" w:rsidRDefault="00E12CF6" w:rsidP="00E12CF6">
      <w:pPr>
        <w:spacing w:line="36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I believe this report will meet the criteria that you have mentioned in the course of INT4399.</w:t>
      </w:r>
    </w:p>
    <w:p w14:paraId="0A358CB4" w14:textId="77777777" w:rsidR="004252EE" w:rsidRPr="00644928" w:rsidRDefault="004252EE" w:rsidP="00E12CF6">
      <w:pPr>
        <w:spacing w:line="360" w:lineRule="auto"/>
        <w:jc w:val="both"/>
        <w:rPr>
          <w:rFonts w:ascii="Times New Roman" w:hAnsi="Times New Roman" w:cs="Times New Roman"/>
          <w:color w:val="000000" w:themeColor="text1"/>
          <w:sz w:val="24"/>
          <w:szCs w:val="24"/>
        </w:rPr>
      </w:pPr>
    </w:p>
    <w:p w14:paraId="43639528" w14:textId="77777777" w:rsidR="00E12CF6" w:rsidRPr="00644928" w:rsidRDefault="00E12CF6" w:rsidP="00E12CF6">
      <w:pPr>
        <w:spacing w:line="36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Sincerely Yours,</w:t>
      </w:r>
    </w:p>
    <w:p w14:paraId="5E5DE91C" w14:textId="77777777" w:rsidR="00E12CF6" w:rsidRPr="00644928" w:rsidRDefault="00E12CF6" w:rsidP="00590EE7">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Md: Mahadi Hasan Emon</w:t>
      </w:r>
    </w:p>
    <w:p w14:paraId="53C4BF3F" w14:textId="77777777" w:rsidR="005602C9" w:rsidRPr="00644928" w:rsidRDefault="00E12CF6" w:rsidP="00590EE7">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ID: 111</w:t>
      </w:r>
      <w:r w:rsidR="00F75117" w:rsidRPr="00644928">
        <w:rPr>
          <w:rFonts w:ascii="Times New Roman" w:hAnsi="Times New Roman" w:cs="Times New Roman"/>
          <w:color w:val="000000" w:themeColor="text1"/>
          <w:sz w:val="24"/>
          <w:szCs w:val="24"/>
        </w:rPr>
        <w:t xml:space="preserve"> </w:t>
      </w:r>
      <w:r w:rsidRPr="00644928">
        <w:rPr>
          <w:rFonts w:ascii="Times New Roman" w:hAnsi="Times New Roman" w:cs="Times New Roman"/>
          <w:color w:val="000000" w:themeColor="text1"/>
          <w:sz w:val="24"/>
          <w:szCs w:val="24"/>
        </w:rPr>
        <w:t>193</w:t>
      </w:r>
      <w:r w:rsidR="00F75117" w:rsidRPr="00644928">
        <w:rPr>
          <w:rFonts w:ascii="Times New Roman" w:hAnsi="Times New Roman" w:cs="Times New Roman"/>
          <w:color w:val="000000" w:themeColor="text1"/>
          <w:sz w:val="24"/>
          <w:szCs w:val="24"/>
        </w:rPr>
        <w:t xml:space="preserve"> </w:t>
      </w:r>
      <w:r w:rsidRPr="00644928">
        <w:rPr>
          <w:rFonts w:ascii="Times New Roman" w:hAnsi="Times New Roman" w:cs="Times New Roman"/>
          <w:color w:val="000000" w:themeColor="text1"/>
          <w:sz w:val="24"/>
          <w:szCs w:val="24"/>
        </w:rPr>
        <w:t>120</w:t>
      </w:r>
    </w:p>
    <w:p w14:paraId="3DE9B931" w14:textId="77777777" w:rsidR="00E12CF6" w:rsidRPr="00644928" w:rsidRDefault="00E12CF6" w:rsidP="00590EE7">
      <w:pPr>
        <w:spacing w:line="240" w:lineRule="auto"/>
        <w:jc w:val="both"/>
        <w:rPr>
          <w:rFonts w:ascii="Times New Roman" w:hAnsi="Times New Roman" w:cs="Times New Roman"/>
          <w:color w:val="000000" w:themeColor="text1"/>
          <w:sz w:val="24"/>
          <w:szCs w:val="24"/>
        </w:rPr>
      </w:pPr>
      <w:r w:rsidRPr="00644928">
        <w:rPr>
          <w:rFonts w:ascii="Times New Roman" w:hAnsi="Times New Roman" w:cs="Times New Roman"/>
          <w:color w:val="000000" w:themeColor="text1"/>
          <w:sz w:val="24"/>
          <w:szCs w:val="24"/>
        </w:rPr>
        <w:t>School of Business and Economics (SoBE)</w:t>
      </w:r>
    </w:p>
    <w:p w14:paraId="4A725674" w14:textId="77777777" w:rsidR="001233FF" w:rsidRPr="00644928" w:rsidRDefault="00E12CF6" w:rsidP="00590EE7">
      <w:pPr>
        <w:spacing w:line="240" w:lineRule="auto"/>
        <w:jc w:val="both"/>
        <w:rPr>
          <w:rFonts w:ascii="Times New Roman" w:hAnsi="Times New Roman" w:cs="Times New Roman"/>
          <w:b/>
          <w:bCs/>
          <w:color w:val="000000" w:themeColor="text1"/>
          <w:sz w:val="24"/>
          <w:szCs w:val="24"/>
        </w:rPr>
      </w:pPr>
      <w:r w:rsidRPr="00644928">
        <w:rPr>
          <w:rFonts w:ascii="Times New Roman" w:hAnsi="Times New Roman" w:cs="Times New Roman"/>
          <w:b/>
          <w:bCs/>
          <w:color w:val="000000" w:themeColor="text1"/>
          <w:sz w:val="24"/>
          <w:szCs w:val="24"/>
        </w:rPr>
        <w:t xml:space="preserve">United International University </w:t>
      </w:r>
    </w:p>
    <w:p w14:paraId="1F6B8F30" w14:textId="77777777" w:rsidR="0015195B" w:rsidRPr="00644928" w:rsidRDefault="0015195B" w:rsidP="00590EE7">
      <w:pPr>
        <w:spacing w:line="240" w:lineRule="auto"/>
        <w:jc w:val="both"/>
        <w:rPr>
          <w:rFonts w:ascii="Times New Roman" w:hAnsi="Times New Roman" w:cs="Times New Roman"/>
          <w:color w:val="000000" w:themeColor="text1"/>
          <w:sz w:val="24"/>
          <w:szCs w:val="24"/>
        </w:rPr>
      </w:pPr>
    </w:p>
    <w:p w14:paraId="7C60DF41" w14:textId="77777777" w:rsidR="0015195B" w:rsidRPr="00644928" w:rsidRDefault="0015195B" w:rsidP="00590EE7">
      <w:pPr>
        <w:spacing w:line="240" w:lineRule="auto"/>
        <w:jc w:val="both"/>
        <w:rPr>
          <w:rFonts w:ascii="Times New Roman" w:hAnsi="Times New Roman" w:cs="Times New Roman"/>
          <w:color w:val="000000" w:themeColor="text1"/>
          <w:sz w:val="24"/>
          <w:szCs w:val="24"/>
        </w:rPr>
      </w:pPr>
    </w:p>
    <w:p w14:paraId="2B61B102" w14:textId="77777777" w:rsidR="0015195B" w:rsidRPr="00644928" w:rsidRDefault="0015195B" w:rsidP="00590EE7">
      <w:pPr>
        <w:spacing w:line="240" w:lineRule="auto"/>
        <w:jc w:val="both"/>
        <w:rPr>
          <w:rFonts w:ascii="Times New Roman" w:hAnsi="Times New Roman" w:cs="Times New Roman"/>
          <w:color w:val="000000" w:themeColor="text1"/>
          <w:sz w:val="24"/>
          <w:szCs w:val="24"/>
        </w:rPr>
      </w:pPr>
    </w:p>
    <w:p w14:paraId="5DD05EE2" w14:textId="77777777" w:rsidR="004252EE" w:rsidRPr="00644928" w:rsidRDefault="004252EE" w:rsidP="00590EE7">
      <w:pPr>
        <w:spacing w:line="240" w:lineRule="auto"/>
        <w:jc w:val="both"/>
        <w:rPr>
          <w:rFonts w:ascii="Times New Roman" w:hAnsi="Times New Roman" w:cs="Times New Roman"/>
          <w:color w:val="000000" w:themeColor="text1"/>
          <w:sz w:val="24"/>
          <w:szCs w:val="24"/>
        </w:rPr>
      </w:pPr>
    </w:p>
    <w:p w14:paraId="1DD4F70B" w14:textId="77777777" w:rsidR="00772B29" w:rsidRPr="00644928" w:rsidRDefault="00772B29" w:rsidP="00590EE7">
      <w:pPr>
        <w:spacing w:line="240" w:lineRule="auto"/>
        <w:jc w:val="both"/>
        <w:rPr>
          <w:rFonts w:ascii="Times New Roman" w:hAnsi="Times New Roman" w:cs="Times New Roman"/>
          <w:color w:val="000000" w:themeColor="text1"/>
          <w:sz w:val="24"/>
          <w:szCs w:val="24"/>
        </w:rPr>
      </w:pPr>
    </w:p>
    <w:p w14:paraId="0E162CE7" w14:textId="77777777" w:rsidR="00772B29" w:rsidRPr="00644928" w:rsidRDefault="005577D0" w:rsidP="00C334C1">
      <w:pPr>
        <w:pStyle w:val="Heading1"/>
        <w:jc w:val="center"/>
        <w:rPr>
          <w:rFonts w:ascii="Times New Roman" w:hAnsi="Times New Roman" w:cs="Times New Roman"/>
          <w:b/>
          <w:bCs/>
          <w:color w:val="000000" w:themeColor="text1"/>
          <w:sz w:val="28"/>
          <w:szCs w:val="28"/>
        </w:rPr>
      </w:pPr>
      <w:bookmarkStart w:id="8" w:name="_Toc204681536"/>
      <w:bookmarkStart w:id="9" w:name="_Toc205125306"/>
      <w:bookmarkStart w:id="10" w:name="_Toc205194204"/>
      <w:r w:rsidRPr="00644928">
        <w:rPr>
          <w:rFonts w:ascii="Times New Roman" w:hAnsi="Times New Roman" w:cs="Times New Roman"/>
          <w:b/>
          <w:bCs/>
          <w:color w:val="000000" w:themeColor="text1"/>
          <w:sz w:val="28"/>
          <w:szCs w:val="28"/>
        </w:rPr>
        <w:lastRenderedPageBreak/>
        <w:t xml:space="preserve">Certification of </w:t>
      </w:r>
      <w:r w:rsidR="00947825" w:rsidRPr="00644928">
        <w:rPr>
          <w:rFonts w:ascii="Times New Roman" w:hAnsi="Times New Roman" w:cs="Times New Roman"/>
          <w:b/>
          <w:bCs/>
          <w:color w:val="000000" w:themeColor="text1"/>
          <w:sz w:val="28"/>
          <w:szCs w:val="28"/>
        </w:rPr>
        <w:t>Similarity Index</w:t>
      </w:r>
      <w:bookmarkEnd w:id="8"/>
      <w:bookmarkEnd w:id="9"/>
      <w:bookmarkEnd w:id="10"/>
    </w:p>
    <w:p w14:paraId="03C54D79" w14:textId="77777777" w:rsidR="00772B29" w:rsidRDefault="00772B29" w:rsidP="00590EE7">
      <w:pPr>
        <w:spacing w:line="240" w:lineRule="auto"/>
        <w:jc w:val="both"/>
        <w:rPr>
          <w:rFonts w:ascii="Times New Roman" w:hAnsi="Times New Roman" w:cs="Times New Roman"/>
          <w:sz w:val="24"/>
          <w:szCs w:val="24"/>
        </w:rPr>
      </w:pPr>
    </w:p>
    <w:p w14:paraId="4339CD3C" w14:textId="77777777" w:rsidR="00772B29" w:rsidRDefault="00772B29" w:rsidP="00590EE7">
      <w:pPr>
        <w:spacing w:line="240" w:lineRule="auto"/>
        <w:jc w:val="both"/>
        <w:rPr>
          <w:rFonts w:ascii="Times New Roman" w:hAnsi="Times New Roman" w:cs="Times New Roman"/>
          <w:sz w:val="24"/>
          <w:szCs w:val="24"/>
        </w:rPr>
      </w:pPr>
    </w:p>
    <w:p w14:paraId="1B834C11" w14:textId="77777777" w:rsidR="00772B29" w:rsidRDefault="00947825" w:rsidP="00590EE7">
      <w:pPr>
        <w:spacing w:line="240" w:lineRule="auto"/>
        <w:jc w:val="both"/>
        <w:rPr>
          <w:rFonts w:ascii="Times New Roman" w:hAnsi="Times New Roman" w:cs="Times New Roman"/>
          <w:sz w:val="24"/>
          <w:szCs w:val="24"/>
        </w:rPr>
      </w:pPr>
      <w:r w:rsidRPr="00947825">
        <w:rPr>
          <w:rFonts w:ascii="Times New Roman" w:hAnsi="Times New Roman" w:cs="Times New Roman"/>
          <w:noProof/>
          <w:sz w:val="24"/>
          <w:szCs w:val="24"/>
        </w:rPr>
        <w:drawing>
          <wp:inline distT="0" distB="0" distL="0" distR="0" wp14:anchorId="03BD7ABC" wp14:editId="171A2749">
            <wp:extent cx="5943600" cy="72555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255510"/>
                    </a:xfrm>
                    <a:prstGeom prst="rect">
                      <a:avLst/>
                    </a:prstGeom>
                  </pic:spPr>
                </pic:pic>
              </a:graphicData>
            </a:graphic>
          </wp:inline>
        </w:drawing>
      </w:r>
    </w:p>
    <w:p w14:paraId="1709F6C7" w14:textId="77777777" w:rsidR="00772B29" w:rsidRDefault="00C334C1" w:rsidP="00590EE7">
      <w:pPr>
        <w:spacing w:line="240" w:lineRule="auto"/>
        <w:jc w:val="both"/>
        <w:rPr>
          <w:rFonts w:ascii="Times New Roman" w:hAnsi="Times New Roman" w:cs="Times New Roman"/>
          <w:sz w:val="24"/>
          <w:szCs w:val="24"/>
        </w:rPr>
      </w:pPr>
      <w:r w:rsidRPr="00C334C1">
        <w:rPr>
          <w:rFonts w:ascii="Times New Roman" w:hAnsi="Times New Roman" w:cs="Times New Roman"/>
          <w:noProof/>
          <w:sz w:val="24"/>
          <w:szCs w:val="24"/>
        </w:rPr>
        <w:lastRenderedPageBreak/>
        <w:drawing>
          <wp:inline distT="0" distB="0" distL="0" distR="0" wp14:anchorId="6161DCB5" wp14:editId="025CE6A5">
            <wp:extent cx="5943600" cy="73228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7322820"/>
                    </a:xfrm>
                    <a:prstGeom prst="rect">
                      <a:avLst/>
                    </a:prstGeom>
                  </pic:spPr>
                </pic:pic>
              </a:graphicData>
            </a:graphic>
          </wp:inline>
        </w:drawing>
      </w:r>
    </w:p>
    <w:p w14:paraId="744CF885" w14:textId="77777777" w:rsidR="00772B29" w:rsidRDefault="00772B29" w:rsidP="00590EE7">
      <w:pPr>
        <w:spacing w:line="240" w:lineRule="auto"/>
        <w:jc w:val="both"/>
        <w:rPr>
          <w:rFonts w:ascii="Times New Roman" w:hAnsi="Times New Roman" w:cs="Times New Roman"/>
          <w:sz w:val="24"/>
          <w:szCs w:val="24"/>
        </w:rPr>
      </w:pPr>
    </w:p>
    <w:p w14:paraId="47E70A6A" w14:textId="77777777" w:rsidR="00772B29" w:rsidRDefault="00772B29" w:rsidP="00590EE7">
      <w:pPr>
        <w:spacing w:line="240" w:lineRule="auto"/>
        <w:jc w:val="both"/>
        <w:rPr>
          <w:rFonts w:ascii="Times New Roman" w:hAnsi="Times New Roman" w:cs="Times New Roman"/>
          <w:sz w:val="24"/>
          <w:szCs w:val="24"/>
        </w:rPr>
      </w:pPr>
    </w:p>
    <w:p w14:paraId="05876758" w14:textId="77777777" w:rsidR="00772B29" w:rsidRDefault="00772B29" w:rsidP="00590EE7">
      <w:pPr>
        <w:spacing w:line="240" w:lineRule="auto"/>
        <w:jc w:val="both"/>
        <w:rPr>
          <w:rFonts w:ascii="Times New Roman" w:hAnsi="Times New Roman" w:cs="Times New Roman"/>
          <w:sz w:val="24"/>
          <w:szCs w:val="24"/>
        </w:rPr>
      </w:pPr>
    </w:p>
    <w:p w14:paraId="36943E7C" w14:textId="77777777" w:rsidR="00772B29" w:rsidRDefault="00C334C1" w:rsidP="00590EE7">
      <w:pPr>
        <w:spacing w:line="240" w:lineRule="auto"/>
        <w:jc w:val="both"/>
        <w:rPr>
          <w:rFonts w:ascii="Times New Roman" w:hAnsi="Times New Roman" w:cs="Times New Roman"/>
          <w:sz w:val="24"/>
          <w:szCs w:val="24"/>
        </w:rPr>
      </w:pPr>
      <w:r w:rsidRPr="00C334C1">
        <w:rPr>
          <w:rFonts w:ascii="Times New Roman" w:hAnsi="Times New Roman" w:cs="Times New Roman"/>
          <w:noProof/>
          <w:sz w:val="24"/>
          <w:szCs w:val="24"/>
        </w:rPr>
        <w:lastRenderedPageBreak/>
        <w:drawing>
          <wp:inline distT="0" distB="0" distL="0" distR="0" wp14:anchorId="41090815" wp14:editId="53F7E0C7">
            <wp:extent cx="5905500" cy="74707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05500" cy="7470775"/>
                    </a:xfrm>
                    <a:prstGeom prst="rect">
                      <a:avLst/>
                    </a:prstGeom>
                  </pic:spPr>
                </pic:pic>
              </a:graphicData>
            </a:graphic>
          </wp:inline>
        </w:drawing>
      </w:r>
    </w:p>
    <w:p w14:paraId="702DF8A1" w14:textId="77777777" w:rsidR="00772B29" w:rsidRDefault="00772B29" w:rsidP="00590EE7">
      <w:pPr>
        <w:spacing w:line="240" w:lineRule="auto"/>
        <w:jc w:val="both"/>
        <w:rPr>
          <w:rFonts w:ascii="Times New Roman" w:hAnsi="Times New Roman" w:cs="Times New Roman"/>
          <w:sz w:val="24"/>
          <w:szCs w:val="24"/>
        </w:rPr>
      </w:pPr>
    </w:p>
    <w:p w14:paraId="2EA833AC" w14:textId="77777777" w:rsidR="00947825" w:rsidRDefault="00947825" w:rsidP="00590EE7">
      <w:pPr>
        <w:spacing w:line="240" w:lineRule="auto"/>
        <w:jc w:val="both"/>
        <w:rPr>
          <w:rFonts w:ascii="Times New Roman" w:hAnsi="Times New Roman" w:cs="Times New Roman"/>
          <w:sz w:val="24"/>
          <w:szCs w:val="24"/>
        </w:rPr>
      </w:pPr>
    </w:p>
    <w:p w14:paraId="05D318A4" w14:textId="77777777" w:rsidR="00593CEA" w:rsidRPr="00763B04" w:rsidRDefault="00593CEA" w:rsidP="00763B04">
      <w:pPr>
        <w:pStyle w:val="Heading1"/>
        <w:jc w:val="center"/>
        <w:rPr>
          <w:rFonts w:ascii="Times New Roman" w:hAnsi="Times New Roman" w:cs="Times New Roman"/>
          <w:b/>
          <w:bCs/>
          <w:color w:val="000000" w:themeColor="text1"/>
          <w:sz w:val="28"/>
          <w:szCs w:val="28"/>
        </w:rPr>
      </w:pPr>
      <w:bookmarkStart w:id="11" w:name="_Toc203562839"/>
      <w:bookmarkStart w:id="12" w:name="_Toc204681537"/>
      <w:bookmarkStart w:id="13" w:name="_Toc205125307"/>
      <w:bookmarkStart w:id="14" w:name="_Toc205194205"/>
      <w:bookmarkStart w:id="15" w:name="_Toc201558316"/>
      <w:bookmarkStart w:id="16" w:name="_Toc201559114"/>
      <w:bookmarkStart w:id="17" w:name="_Toc201559449"/>
      <w:r w:rsidRPr="00763B04">
        <w:rPr>
          <w:rFonts w:ascii="Times New Roman" w:hAnsi="Times New Roman" w:cs="Times New Roman"/>
          <w:b/>
          <w:bCs/>
          <w:color w:val="000000" w:themeColor="text1"/>
          <w:sz w:val="28"/>
          <w:szCs w:val="28"/>
        </w:rPr>
        <w:lastRenderedPageBreak/>
        <w:t>Declaration</w:t>
      </w:r>
      <w:bookmarkEnd w:id="11"/>
      <w:bookmarkEnd w:id="12"/>
      <w:bookmarkEnd w:id="13"/>
      <w:bookmarkEnd w:id="14"/>
      <w:r w:rsidRPr="00763B04">
        <w:rPr>
          <w:rFonts w:ascii="Times New Roman" w:hAnsi="Times New Roman" w:cs="Times New Roman"/>
          <w:b/>
          <w:bCs/>
          <w:color w:val="000000" w:themeColor="text1"/>
          <w:sz w:val="28"/>
          <w:szCs w:val="28"/>
        </w:rPr>
        <w:t xml:space="preserve"> </w:t>
      </w:r>
      <w:bookmarkEnd w:id="15"/>
      <w:bookmarkEnd w:id="16"/>
      <w:bookmarkEnd w:id="17"/>
    </w:p>
    <w:p w14:paraId="0E65062D" w14:textId="77777777" w:rsidR="002335D7" w:rsidRPr="00593CEA" w:rsidRDefault="002335D7" w:rsidP="00606A14">
      <w:pPr>
        <w:spacing w:line="360" w:lineRule="auto"/>
        <w:rPr>
          <w:rFonts w:ascii="Times New Roman" w:hAnsi="Times New Roman" w:cs="Times New Roman"/>
          <w:b/>
          <w:bCs/>
          <w:sz w:val="28"/>
          <w:szCs w:val="28"/>
        </w:rPr>
      </w:pPr>
    </w:p>
    <w:p w14:paraId="54AAA179" w14:textId="77777777" w:rsidR="0015195B" w:rsidRPr="00E12CF6" w:rsidRDefault="0015195B" w:rsidP="00593CEA">
      <w:pPr>
        <w:spacing w:line="360" w:lineRule="auto"/>
        <w:jc w:val="both"/>
        <w:rPr>
          <w:rFonts w:ascii="Times New Roman" w:hAnsi="Times New Roman" w:cs="Times New Roman"/>
          <w:sz w:val="24"/>
          <w:szCs w:val="24"/>
        </w:rPr>
      </w:pPr>
      <w:r w:rsidRPr="0015195B">
        <w:rPr>
          <w:rFonts w:ascii="Times New Roman" w:hAnsi="Times New Roman" w:cs="Times New Roman"/>
          <w:sz w:val="24"/>
          <w:szCs w:val="24"/>
        </w:rPr>
        <w:t xml:space="preserve"> I, Md: Mahadi Hasan Emon, highly confirm that the whole internship report entitled with the title of </w:t>
      </w:r>
      <w:r w:rsidR="0076451E">
        <w:rPr>
          <w:rFonts w:ascii="Times New Roman" w:hAnsi="Times New Roman" w:cs="Times New Roman"/>
          <w:sz w:val="24"/>
          <w:szCs w:val="24"/>
        </w:rPr>
        <w:t>“</w:t>
      </w:r>
      <w:r w:rsidRPr="0015195B">
        <w:rPr>
          <w:rFonts w:ascii="Times New Roman" w:hAnsi="Times New Roman" w:cs="Times New Roman"/>
          <w:sz w:val="24"/>
          <w:szCs w:val="24"/>
        </w:rPr>
        <w:t>General and Service Operations Activities at G. Kibria &amp; Co. - Chartered Accountant (CA) firms</w:t>
      </w:r>
      <w:r w:rsidR="0076451E">
        <w:rPr>
          <w:rFonts w:ascii="Times New Roman" w:hAnsi="Times New Roman" w:cs="Times New Roman"/>
          <w:sz w:val="24"/>
          <w:szCs w:val="24"/>
        </w:rPr>
        <w:t>”</w:t>
      </w:r>
      <w:r w:rsidRPr="0015195B">
        <w:rPr>
          <w:rFonts w:ascii="Times New Roman" w:hAnsi="Times New Roman" w:cs="Times New Roman"/>
          <w:sz w:val="24"/>
          <w:szCs w:val="24"/>
        </w:rPr>
        <w:t xml:space="preserve"> is a writing by myself.</w:t>
      </w:r>
      <w:r w:rsidR="008F7F7D">
        <w:rPr>
          <w:rFonts w:ascii="Times New Roman" w:hAnsi="Times New Roman" w:cs="Times New Roman"/>
          <w:sz w:val="24"/>
          <w:szCs w:val="24"/>
        </w:rPr>
        <w:t xml:space="preserve"> </w:t>
      </w:r>
      <w:r w:rsidR="008F7F7D" w:rsidRPr="00447504">
        <w:rPr>
          <w:rFonts w:ascii="Times New Roman" w:hAnsi="Times New Roman" w:cs="Times New Roman"/>
          <w:sz w:val="24"/>
          <w:szCs w:val="24"/>
        </w:rPr>
        <w:t>I can assure of not resorting to any form of plagiarism to complete this report</w:t>
      </w:r>
      <w:r w:rsidRPr="0015195B">
        <w:rPr>
          <w:rFonts w:ascii="Times New Roman" w:hAnsi="Times New Roman" w:cs="Times New Roman"/>
          <w:sz w:val="24"/>
          <w:szCs w:val="24"/>
        </w:rPr>
        <w:t xml:space="preserve">. I </w:t>
      </w:r>
      <w:r w:rsidR="008F7F7D">
        <w:rPr>
          <w:rFonts w:ascii="Times New Roman" w:hAnsi="Times New Roman" w:cs="Times New Roman"/>
          <w:sz w:val="24"/>
          <w:szCs w:val="24"/>
        </w:rPr>
        <w:t>can confirm</w:t>
      </w:r>
      <w:r w:rsidRPr="0015195B">
        <w:rPr>
          <w:rFonts w:ascii="Times New Roman" w:hAnsi="Times New Roman" w:cs="Times New Roman"/>
          <w:sz w:val="24"/>
          <w:szCs w:val="24"/>
        </w:rPr>
        <w:t xml:space="preserve"> that the report is prepared just so as to fulfill the required academic requirements of Internship not otherwise.</w:t>
      </w:r>
    </w:p>
    <w:p w14:paraId="3101707B" w14:textId="77777777" w:rsidR="001233FF" w:rsidRDefault="001233FF" w:rsidP="00146C4E">
      <w:pPr>
        <w:spacing w:line="360" w:lineRule="auto"/>
        <w:jc w:val="both"/>
        <w:rPr>
          <w:rFonts w:ascii="Times New Roman" w:hAnsi="Times New Roman" w:cs="Times New Roman"/>
          <w:b/>
          <w:bCs/>
          <w:sz w:val="24"/>
          <w:szCs w:val="24"/>
        </w:rPr>
      </w:pPr>
    </w:p>
    <w:p w14:paraId="1F44EA24" w14:textId="77777777" w:rsidR="001233FF" w:rsidRDefault="001233FF" w:rsidP="00146C4E">
      <w:pPr>
        <w:spacing w:line="360" w:lineRule="auto"/>
        <w:jc w:val="both"/>
        <w:rPr>
          <w:rFonts w:ascii="Times New Roman" w:hAnsi="Times New Roman" w:cs="Times New Roman"/>
          <w:b/>
          <w:bCs/>
          <w:sz w:val="24"/>
          <w:szCs w:val="24"/>
        </w:rPr>
      </w:pPr>
    </w:p>
    <w:p w14:paraId="31D7172F" w14:textId="77777777" w:rsidR="001233FF" w:rsidRDefault="001233FF" w:rsidP="00146C4E">
      <w:pPr>
        <w:spacing w:line="360" w:lineRule="auto"/>
        <w:jc w:val="both"/>
        <w:rPr>
          <w:rFonts w:ascii="Times New Roman" w:hAnsi="Times New Roman" w:cs="Times New Roman"/>
          <w:b/>
          <w:bCs/>
          <w:sz w:val="24"/>
          <w:szCs w:val="24"/>
        </w:rPr>
      </w:pPr>
    </w:p>
    <w:p w14:paraId="23A13114" w14:textId="77777777" w:rsidR="001233FF" w:rsidRDefault="001233FF" w:rsidP="00146C4E">
      <w:pPr>
        <w:spacing w:line="360" w:lineRule="auto"/>
        <w:jc w:val="both"/>
      </w:pPr>
    </w:p>
    <w:p w14:paraId="79E49F48" w14:textId="77777777" w:rsidR="00A20667" w:rsidRDefault="00A20667" w:rsidP="00146C4E">
      <w:pPr>
        <w:spacing w:line="360" w:lineRule="auto"/>
        <w:jc w:val="both"/>
      </w:pPr>
    </w:p>
    <w:p w14:paraId="52BF9740" w14:textId="77777777" w:rsidR="00A20667" w:rsidRDefault="00F1516B" w:rsidP="00146C4E">
      <w:pPr>
        <w:spacing w:line="360" w:lineRule="auto"/>
        <w:jc w:val="both"/>
      </w:pPr>
      <w:r w:rsidRPr="00A20667">
        <w:rPr>
          <w:rFonts w:ascii="Times New Roman" w:hAnsi="Times New Roman" w:cs="Times New Roman"/>
          <w:b/>
          <w:bCs/>
          <w:noProof/>
          <w:sz w:val="24"/>
          <w:szCs w:val="24"/>
        </w:rPr>
        <w:drawing>
          <wp:anchor distT="0" distB="0" distL="114300" distR="114300" simplePos="0" relativeHeight="251652608" behindDoc="1" locked="0" layoutInCell="1" allowOverlap="1" wp14:anchorId="7FD0F168" wp14:editId="0DCA2742">
            <wp:simplePos x="0" y="0"/>
            <wp:positionH relativeFrom="column">
              <wp:posOffset>3756660</wp:posOffset>
            </wp:positionH>
            <wp:positionV relativeFrom="paragraph">
              <wp:posOffset>292100</wp:posOffset>
            </wp:positionV>
            <wp:extent cx="2613660" cy="1866900"/>
            <wp:effectExtent l="0" t="0" r="0" b="0"/>
            <wp:wrapTight wrapText="bothSides">
              <wp:wrapPolygon edited="0">
                <wp:start x="0" y="0"/>
                <wp:lineTo x="0" y="21380"/>
                <wp:lineTo x="21411" y="21380"/>
                <wp:lineTo x="2141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613660" cy="1866900"/>
                    </a:xfrm>
                    <a:prstGeom prst="rect">
                      <a:avLst/>
                    </a:prstGeom>
                  </pic:spPr>
                </pic:pic>
              </a:graphicData>
            </a:graphic>
            <wp14:sizeRelH relativeFrom="margin">
              <wp14:pctWidth>0</wp14:pctWidth>
            </wp14:sizeRelH>
            <wp14:sizeRelV relativeFrom="margin">
              <wp14:pctHeight>0</wp14:pctHeight>
            </wp14:sizeRelV>
          </wp:anchor>
        </w:drawing>
      </w:r>
    </w:p>
    <w:p w14:paraId="1B1A431A" w14:textId="77777777" w:rsidR="00A20667" w:rsidRDefault="00A20667" w:rsidP="00146C4E">
      <w:pPr>
        <w:spacing w:line="360" w:lineRule="auto"/>
        <w:jc w:val="both"/>
        <w:rPr>
          <w:rFonts w:ascii="Times New Roman" w:hAnsi="Times New Roman" w:cs="Times New Roman"/>
          <w:b/>
          <w:bCs/>
          <w:sz w:val="24"/>
          <w:szCs w:val="24"/>
        </w:rPr>
      </w:pPr>
      <w:r w:rsidRPr="00A20667">
        <w:rPr>
          <w:rFonts w:ascii="Times New Roman" w:hAnsi="Times New Roman" w:cs="Times New Roman"/>
          <w:b/>
          <w:bCs/>
          <w:noProof/>
          <w:sz w:val="24"/>
          <w:szCs w:val="24"/>
        </w:rPr>
        <w:drawing>
          <wp:inline distT="0" distB="0" distL="0" distR="0" wp14:anchorId="1F50C7D9" wp14:editId="790FA47F">
            <wp:extent cx="2529840" cy="1918970"/>
            <wp:effectExtent l="0" t="0" r="381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49458" cy="1933851"/>
                    </a:xfrm>
                    <a:prstGeom prst="rect">
                      <a:avLst/>
                    </a:prstGeom>
                  </pic:spPr>
                </pic:pic>
              </a:graphicData>
            </a:graphic>
          </wp:inline>
        </w:drawing>
      </w:r>
    </w:p>
    <w:p w14:paraId="598CEF8C" w14:textId="77777777" w:rsidR="001233FF" w:rsidRDefault="001233FF" w:rsidP="00146C4E">
      <w:pPr>
        <w:spacing w:line="360" w:lineRule="auto"/>
        <w:jc w:val="both"/>
        <w:rPr>
          <w:rFonts w:ascii="Times New Roman" w:hAnsi="Times New Roman" w:cs="Times New Roman"/>
          <w:b/>
          <w:bCs/>
          <w:sz w:val="24"/>
          <w:szCs w:val="24"/>
        </w:rPr>
      </w:pPr>
    </w:p>
    <w:p w14:paraId="0ECEA30E" w14:textId="77777777" w:rsidR="001233FF" w:rsidRDefault="001233FF" w:rsidP="00146C4E">
      <w:pPr>
        <w:spacing w:line="360" w:lineRule="auto"/>
        <w:jc w:val="both"/>
        <w:rPr>
          <w:rFonts w:ascii="Times New Roman" w:hAnsi="Times New Roman" w:cs="Times New Roman"/>
          <w:b/>
          <w:bCs/>
          <w:sz w:val="24"/>
          <w:szCs w:val="24"/>
        </w:rPr>
      </w:pPr>
    </w:p>
    <w:p w14:paraId="285217B8" w14:textId="77777777" w:rsidR="006D6D05" w:rsidRDefault="006D6D05" w:rsidP="00C83C66">
      <w:pPr>
        <w:pStyle w:val="Heading1"/>
        <w:jc w:val="center"/>
        <w:rPr>
          <w:rFonts w:ascii="Times New Roman" w:hAnsi="Times New Roman" w:cs="Times New Roman"/>
          <w:b/>
          <w:bCs/>
          <w:color w:val="000000" w:themeColor="text1"/>
          <w:sz w:val="28"/>
          <w:szCs w:val="28"/>
        </w:rPr>
      </w:pPr>
      <w:bookmarkStart w:id="18" w:name="_Toc201558317"/>
      <w:bookmarkStart w:id="19" w:name="_Toc201559115"/>
      <w:bookmarkStart w:id="20" w:name="_Toc201559450"/>
    </w:p>
    <w:p w14:paraId="7064BA31" w14:textId="77777777" w:rsidR="006D6D05" w:rsidRDefault="006D6D05" w:rsidP="006D6D05"/>
    <w:p w14:paraId="6347ED86" w14:textId="77777777" w:rsidR="006D6D05" w:rsidRPr="006D6D05" w:rsidRDefault="006D6D05" w:rsidP="006D6D05"/>
    <w:p w14:paraId="5970141B" w14:textId="77777777" w:rsidR="002335D7" w:rsidRDefault="008F3C85" w:rsidP="00C83C66">
      <w:pPr>
        <w:pStyle w:val="Heading1"/>
        <w:jc w:val="center"/>
        <w:rPr>
          <w:rFonts w:ascii="Times New Roman" w:hAnsi="Times New Roman" w:cs="Times New Roman"/>
          <w:b/>
          <w:bCs/>
          <w:color w:val="000000" w:themeColor="text1"/>
          <w:sz w:val="28"/>
          <w:szCs w:val="28"/>
        </w:rPr>
      </w:pPr>
      <w:bookmarkStart w:id="21" w:name="_Toc203562840"/>
      <w:bookmarkStart w:id="22" w:name="_Toc204681538"/>
      <w:bookmarkStart w:id="23" w:name="_Toc205125308"/>
      <w:bookmarkStart w:id="24" w:name="_Toc205194206"/>
      <w:r w:rsidRPr="00C83C66">
        <w:rPr>
          <w:rFonts w:ascii="Times New Roman" w:hAnsi="Times New Roman" w:cs="Times New Roman"/>
          <w:b/>
          <w:bCs/>
          <w:color w:val="000000" w:themeColor="text1"/>
          <w:sz w:val="28"/>
          <w:szCs w:val="28"/>
        </w:rPr>
        <w:lastRenderedPageBreak/>
        <w:t>Acknowledgment</w:t>
      </w:r>
      <w:bookmarkEnd w:id="18"/>
      <w:bookmarkEnd w:id="19"/>
      <w:bookmarkEnd w:id="20"/>
      <w:bookmarkEnd w:id="21"/>
      <w:bookmarkEnd w:id="22"/>
      <w:bookmarkEnd w:id="23"/>
      <w:bookmarkEnd w:id="24"/>
    </w:p>
    <w:p w14:paraId="3BC03543" w14:textId="77777777" w:rsidR="006D6D05" w:rsidRPr="006D6D05" w:rsidRDefault="006D6D05" w:rsidP="006D6D05"/>
    <w:p w14:paraId="57C822EE" w14:textId="77777777" w:rsidR="00C63FA3" w:rsidRPr="0040430D" w:rsidRDefault="008F3C85" w:rsidP="0040430D">
      <w:pPr>
        <w:spacing w:before="100" w:beforeAutospacing="1" w:after="100" w:afterAutospacing="1" w:line="360" w:lineRule="auto"/>
        <w:jc w:val="both"/>
        <w:rPr>
          <w:rFonts w:ascii="Times New Roman" w:hAnsi="Times New Roman" w:cs="Times New Roman"/>
          <w:sz w:val="24"/>
          <w:szCs w:val="24"/>
        </w:rPr>
      </w:pPr>
      <w:r w:rsidRPr="0040430D">
        <w:rPr>
          <w:rFonts w:ascii="Times New Roman" w:hAnsi="Times New Roman" w:cs="Times New Roman"/>
          <w:sz w:val="24"/>
          <w:szCs w:val="24"/>
        </w:rPr>
        <w:t>I would like to be thankful to my work and academic supervisors in United International University and G. Kibria &amp; Co. who have helped me and guided me</w:t>
      </w:r>
      <w:r w:rsidR="001A41A0" w:rsidRPr="0040430D">
        <w:rPr>
          <w:rFonts w:ascii="Times New Roman" w:hAnsi="Times New Roman" w:cs="Times New Roman"/>
          <w:sz w:val="24"/>
          <w:szCs w:val="24"/>
        </w:rPr>
        <w:t xml:space="preserve"> to complete </w:t>
      </w:r>
      <w:r w:rsidR="00BD54EC" w:rsidRPr="0040430D">
        <w:rPr>
          <w:rFonts w:ascii="Times New Roman" w:hAnsi="Times New Roman" w:cs="Times New Roman"/>
          <w:sz w:val="24"/>
          <w:szCs w:val="24"/>
        </w:rPr>
        <w:t>the internship report on “</w:t>
      </w:r>
      <w:r w:rsidR="00BD54EC" w:rsidRPr="0040430D">
        <w:rPr>
          <w:rFonts w:ascii="Times New Roman" w:hAnsi="Times New Roman" w:cs="Times New Roman"/>
          <w:b/>
          <w:bCs/>
          <w:color w:val="000000" w:themeColor="text1"/>
          <w:sz w:val="24"/>
          <w:szCs w:val="24"/>
        </w:rPr>
        <w:t>General and Service Operation Activities at G. Kibria &amp; Co</w:t>
      </w:r>
      <w:r w:rsidR="00C63FA3" w:rsidRPr="0040430D">
        <w:rPr>
          <w:rFonts w:ascii="Times New Roman" w:hAnsi="Times New Roman" w:cs="Times New Roman"/>
          <w:sz w:val="24"/>
          <w:szCs w:val="24"/>
        </w:rPr>
        <w:t>”</w:t>
      </w:r>
      <w:r w:rsidRPr="0040430D">
        <w:rPr>
          <w:rFonts w:ascii="Times New Roman" w:hAnsi="Times New Roman" w:cs="Times New Roman"/>
          <w:sz w:val="24"/>
          <w:szCs w:val="24"/>
        </w:rPr>
        <w:t xml:space="preserve">. </w:t>
      </w:r>
    </w:p>
    <w:p w14:paraId="33F0EB43" w14:textId="77777777" w:rsidR="008F3C85" w:rsidRPr="0040430D" w:rsidRDefault="008F3C85" w:rsidP="0040430D">
      <w:pPr>
        <w:spacing w:before="100" w:beforeAutospacing="1" w:after="100" w:afterAutospacing="1" w:line="360" w:lineRule="auto"/>
        <w:jc w:val="both"/>
        <w:rPr>
          <w:rFonts w:ascii="Times New Roman" w:hAnsi="Times New Roman" w:cs="Times New Roman"/>
          <w:sz w:val="24"/>
          <w:szCs w:val="24"/>
        </w:rPr>
      </w:pPr>
      <w:r w:rsidRPr="0040430D">
        <w:rPr>
          <w:rFonts w:ascii="Times New Roman" w:hAnsi="Times New Roman" w:cs="Times New Roman"/>
          <w:sz w:val="24"/>
          <w:szCs w:val="24"/>
        </w:rPr>
        <w:t>I should express my gratitude to the office of BBA program and the faculty members who have assisted me throughout the years.</w:t>
      </w:r>
      <w:r w:rsidR="00AB5F0F" w:rsidRPr="0040430D">
        <w:rPr>
          <w:rFonts w:ascii="Times New Roman" w:hAnsi="Times New Roman" w:cs="Times New Roman"/>
          <w:sz w:val="24"/>
          <w:szCs w:val="24"/>
        </w:rPr>
        <w:t xml:space="preserve"> Next</w:t>
      </w:r>
      <w:r w:rsidRPr="0040430D">
        <w:rPr>
          <w:rFonts w:ascii="Times New Roman" w:hAnsi="Times New Roman" w:cs="Times New Roman"/>
          <w:sz w:val="24"/>
          <w:szCs w:val="24"/>
        </w:rPr>
        <w:t>, I would like to thank clients of G. Kibria &amp; CO. who took part in my small sample survey and management and employees who made me understand a bunch of things about the real-life accounting activities.</w:t>
      </w:r>
    </w:p>
    <w:p w14:paraId="3C7E4B46" w14:textId="77777777" w:rsidR="0040430D" w:rsidRPr="00953C79" w:rsidRDefault="0040430D" w:rsidP="0040430D">
      <w:pPr>
        <w:spacing w:before="100" w:beforeAutospacing="1" w:after="100" w:afterAutospacing="1" w:line="360" w:lineRule="auto"/>
        <w:jc w:val="both"/>
        <w:rPr>
          <w:rFonts w:ascii="Times New Roman" w:hAnsi="Times New Roman" w:cs="Times New Roman"/>
          <w:sz w:val="24"/>
          <w:szCs w:val="24"/>
        </w:rPr>
      </w:pPr>
      <w:r w:rsidRPr="0040430D">
        <w:rPr>
          <w:rFonts w:ascii="Times New Roman" w:hAnsi="Times New Roman" w:cs="Times New Roman"/>
          <w:sz w:val="24"/>
          <w:szCs w:val="24"/>
        </w:rPr>
        <w:t>Finally, I pay my obligation to those referenced websites that helped me by providing lots of information. Without this help, it will be so tough for me to complete my report or to reach me on my destination</w:t>
      </w:r>
      <w:r>
        <w:t>.</w:t>
      </w:r>
    </w:p>
    <w:p w14:paraId="541A7F6A" w14:textId="77777777" w:rsidR="001233FF" w:rsidRDefault="001233FF" w:rsidP="00146C4E">
      <w:pPr>
        <w:spacing w:line="360" w:lineRule="auto"/>
        <w:jc w:val="both"/>
        <w:rPr>
          <w:rFonts w:ascii="Times New Roman" w:hAnsi="Times New Roman" w:cs="Times New Roman"/>
          <w:b/>
          <w:bCs/>
          <w:sz w:val="24"/>
          <w:szCs w:val="24"/>
        </w:rPr>
      </w:pPr>
    </w:p>
    <w:p w14:paraId="1796EE2F" w14:textId="77777777" w:rsidR="006F562E" w:rsidRDefault="006F562E" w:rsidP="00146C4E">
      <w:pPr>
        <w:spacing w:line="360" w:lineRule="auto"/>
        <w:jc w:val="both"/>
        <w:rPr>
          <w:rFonts w:ascii="Times New Roman" w:hAnsi="Times New Roman" w:cs="Times New Roman"/>
          <w:b/>
          <w:bCs/>
          <w:sz w:val="24"/>
          <w:szCs w:val="24"/>
        </w:rPr>
      </w:pPr>
    </w:p>
    <w:p w14:paraId="143C5166" w14:textId="77777777" w:rsidR="006F562E" w:rsidRDefault="006F562E" w:rsidP="00146C4E">
      <w:pPr>
        <w:spacing w:line="360" w:lineRule="auto"/>
        <w:jc w:val="both"/>
        <w:rPr>
          <w:rFonts w:ascii="Times New Roman" w:hAnsi="Times New Roman" w:cs="Times New Roman"/>
          <w:b/>
          <w:bCs/>
          <w:sz w:val="24"/>
          <w:szCs w:val="24"/>
        </w:rPr>
      </w:pPr>
    </w:p>
    <w:p w14:paraId="690B851A" w14:textId="77777777" w:rsidR="006F562E" w:rsidRDefault="006F562E" w:rsidP="00146C4E">
      <w:pPr>
        <w:spacing w:line="360" w:lineRule="auto"/>
        <w:jc w:val="both"/>
        <w:rPr>
          <w:rFonts w:ascii="Times New Roman" w:hAnsi="Times New Roman" w:cs="Times New Roman"/>
          <w:b/>
          <w:bCs/>
          <w:sz w:val="24"/>
          <w:szCs w:val="24"/>
        </w:rPr>
      </w:pPr>
    </w:p>
    <w:p w14:paraId="79FE287C" w14:textId="17DC1AB3" w:rsidR="006F562E" w:rsidRDefault="006F562E" w:rsidP="00146C4E">
      <w:pPr>
        <w:spacing w:line="360" w:lineRule="auto"/>
        <w:jc w:val="both"/>
        <w:rPr>
          <w:rFonts w:ascii="Times New Roman" w:hAnsi="Times New Roman" w:cs="Times New Roman"/>
          <w:b/>
          <w:bCs/>
          <w:sz w:val="24"/>
          <w:szCs w:val="24"/>
        </w:rPr>
      </w:pPr>
    </w:p>
    <w:p w14:paraId="71F900E4" w14:textId="78A4300C" w:rsidR="009853EF" w:rsidRDefault="009853EF" w:rsidP="00146C4E">
      <w:pPr>
        <w:spacing w:line="360" w:lineRule="auto"/>
        <w:jc w:val="both"/>
        <w:rPr>
          <w:rFonts w:ascii="Times New Roman" w:hAnsi="Times New Roman" w:cs="Times New Roman"/>
          <w:b/>
          <w:bCs/>
          <w:sz w:val="24"/>
          <w:szCs w:val="24"/>
        </w:rPr>
      </w:pPr>
    </w:p>
    <w:p w14:paraId="4DD43B10" w14:textId="61EAB4A5" w:rsidR="009853EF" w:rsidRDefault="009853EF" w:rsidP="00146C4E">
      <w:pPr>
        <w:spacing w:line="360" w:lineRule="auto"/>
        <w:jc w:val="both"/>
        <w:rPr>
          <w:rFonts w:ascii="Times New Roman" w:hAnsi="Times New Roman" w:cs="Times New Roman"/>
          <w:b/>
          <w:bCs/>
          <w:sz w:val="24"/>
          <w:szCs w:val="24"/>
        </w:rPr>
      </w:pPr>
    </w:p>
    <w:p w14:paraId="042103FF" w14:textId="01A31041" w:rsidR="009853EF" w:rsidRDefault="009853EF" w:rsidP="00146C4E">
      <w:pPr>
        <w:spacing w:line="360" w:lineRule="auto"/>
        <w:jc w:val="both"/>
        <w:rPr>
          <w:rFonts w:ascii="Times New Roman" w:hAnsi="Times New Roman" w:cs="Times New Roman"/>
          <w:b/>
          <w:bCs/>
          <w:sz w:val="24"/>
          <w:szCs w:val="24"/>
        </w:rPr>
      </w:pPr>
    </w:p>
    <w:p w14:paraId="67B32D15" w14:textId="5FD5638F" w:rsidR="009853EF" w:rsidRDefault="009853EF" w:rsidP="00146C4E">
      <w:pPr>
        <w:spacing w:line="360" w:lineRule="auto"/>
        <w:jc w:val="both"/>
        <w:rPr>
          <w:rFonts w:ascii="Times New Roman" w:hAnsi="Times New Roman" w:cs="Times New Roman"/>
          <w:b/>
          <w:bCs/>
          <w:sz w:val="24"/>
          <w:szCs w:val="24"/>
        </w:rPr>
      </w:pPr>
    </w:p>
    <w:p w14:paraId="18593D98" w14:textId="329C9F20" w:rsidR="009853EF" w:rsidRDefault="009853EF" w:rsidP="00146C4E">
      <w:pPr>
        <w:spacing w:line="360" w:lineRule="auto"/>
        <w:jc w:val="both"/>
        <w:rPr>
          <w:rFonts w:ascii="Times New Roman" w:hAnsi="Times New Roman" w:cs="Times New Roman"/>
          <w:b/>
          <w:bCs/>
          <w:sz w:val="24"/>
          <w:szCs w:val="24"/>
        </w:rPr>
      </w:pPr>
    </w:p>
    <w:p w14:paraId="3D915D3A" w14:textId="0CB2424E" w:rsidR="009853EF" w:rsidRDefault="009853EF" w:rsidP="00146C4E">
      <w:pPr>
        <w:spacing w:line="360" w:lineRule="auto"/>
        <w:jc w:val="both"/>
        <w:rPr>
          <w:rFonts w:ascii="Times New Roman" w:hAnsi="Times New Roman" w:cs="Times New Roman"/>
          <w:b/>
          <w:bCs/>
          <w:sz w:val="24"/>
          <w:szCs w:val="24"/>
        </w:rPr>
      </w:pPr>
    </w:p>
    <w:p w14:paraId="2DA661B6" w14:textId="62FF3F82" w:rsidR="009853EF" w:rsidRDefault="009853EF" w:rsidP="00146C4E">
      <w:pPr>
        <w:spacing w:line="360" w:lineRule="auto"/>
        <w:jc w:val="both"/>
        <w:rPr>
          <w:rFonts w:ascii="Times New Roman" w:hAnsi="Times New Roman" w:cs="Times New Roman"/>
          <w:b/>
          <w:bCs/>
          <w:sz w:val="24"/>
          <w:szCs w:val="24"/>
        </w:rPr>
      </w:pPr>
    </w:p>
    <w:p w14:paraId="7C750B40" w14:textId="77777777" w:rsidR="009853EF" w:rsidRDefault="009853EF" w:rsidP="009853EF">
      <w:pPr>
        <w:pStyle w:val="Heading1"/>
        <w:spacing w:line="360" w:lineRule="auto"/>
        <w:jc w:val="center"/>
        <w:rPr>
          <w:rFonts w:ascii="Times New Roman" w:hAnsi="Times New Roman" w:cs="Times New Roman"/>
          <w:b/>
          <w:bCs/>
          <w:color w:val="000000" w:themeColor="text1"/>
          <w:sz w:val="28"/>
          <w:szCs w:val="28"/>
        </w:rPr>
      </w:pPr>
      <w:bookmarkStart w:id="25" w:name="_Toc203562843"/>
      <w:bookmarkStart w:id="26" w:name="_Toc204681541"/>
      <w:bookmarkStart w:id="27" w:name="_Toc205125311"/>
      <w:bookmarkStart w:id="28" w:name="_Toc205194207"/>
      <w:r w:rsidRPr="00C83C66">
        <w:rPr>
          <w:rFonts w:ascii="Times New Roman" w:hAnsi="Times New Roman" w:cs="Times New Roman"/>
          <w:b/>
          <w:bCs/>
          <w:color w:val="000000" w:themeColor="text1"/>
          <w:sz w:val="28"/>
          <w:szCs w:val="28"/>
        </w:rPr>
        <w:lastRenderedPageBreak/>
        <w:t>Executive Summary</w:t>
      </w:r>
      <w:bookmarkEnd w:id="25"/>
      <w:bookmarkEnd w:id="26"/>
      <w:bookmarkEnd w:id="27"/>
      <w:bookmarkEnd w:id="28"/>
    </w:p>
    <w:p w14:paraId="313D83F3" w14:textId="77777777" w:rsidR="009853EF" w:rsidRPr="00C83C66" w:rsidRDefault="009853EF" w:rsidP="009853EF"/>
    <w:p w14:paraId="599DD01B" w14:textId="1A5E90D5" w:rsidR="009853EF" w:rsidRDefault="009853EF" w:rsidP="009853EF">
      <w:pPr>
        <w:spacing w:line="360" w:lineRule="auto"/>
        <w:jc w:val="both"/>
        <w:rPr>
          <w:rFonts w:ascii="Times New Roman" w:hAnsi="Times New Roman" w:cs="Times New Roman"/>
          <w:sz w:val="24"/>
          <w:szCs w:val="24"/>
        </w:rPr>
      </w:pPr>
      <w:r w:rsidRPr="006F562E">
        <w:rPr>
          <w:rFonts w:ascii="Times New Roman" w:hAnsi="Times New Roman" w:cs="Times New Roman"/>
          <w:sz w:val="24"/>
          <w:szCs w:val="24"/>
        </w:rPr>
        <w:t xml:space="preserve">This internship report </w:t>
      </w:r>
      <w:r>
        <w:rPr>
          <w:rFonts w:ascii="Times New Roman" w:hAnsi="Times New Roman" w:cs="Times New Roman"/>
          <w:sz w:val="24"/>
          <w:szCs w:val="24"/>
        </w:rPr>
        <w:t xml:space="preserve">highlights </w:t>
      </w:r>
      <w:r w:rsidRPr="006F562E">
        <w:rPr>
          <w:rFonts w:ascii="Times New Roman" w:hAnsi="Times New Roman" w:cs="Times New Roman"/>
          <w:sz w:val="24"/>
          <w:szCs w:val="24"/>
        </w:rPr>
        <w:t xml:space="preserve">the experience of my work at the company of G. Kibria &amp; Co., </w:t>
      </w:r>
      <w:r>
        <w:rPr>
          <w:rFonts w:ascii="Times New Roman" w:hAnsi="Times New Roman" w:cs="Times New Roman"/>
          <w:sz w:val="24"/>
          <w:szCs w:val="24"/>
        </w:rPr>
        <w:t xml:space="preserve">a </w:t>
      </w:r>
      <w:r w:rsidRPr="006F562E">
        <w:rPr>
          <w:rFonts w:ascii="Times New Roman" w:hAnsi="Times New Roman" w:cs="Times New Roman"/>
          <w:sz w:val="24"/>
          <w:szCs w:val="24"/>
        </w:rPr>
        <w:t xml:space="preserve">leading Chartered Accountant (CA) </w:t>
      </w:r>
      <w:r>
        <w:rPr>
          <w:rFonts w:ascii="Times New Roman" w:hAnsi="Times New Roman" w:cs="Times New Roman"/>
          <w:sz w:val="24"/>
          <w:szCs w:val="24"/>
        </w:rPr>
        <w:t xml:space="preserve">firm </w:t>
      </w:r>
      <w:r w:rsidRPr="006F562E">
        <w:rPr>
          <w:rFonts w:ascii="Times New Roman" w:hAnsi="Times New Roman" w:cs="Times New Roman"/>
          <w:sz w:val="24"/>
          <w:szCs w:val="24"/>
        </w:rPr>
        <w:t xml:space="preserve">in Bangladesh, </w:t>
      </w:r>
      <w:r>
        <w:rPr>
          <w:rFonts w:ascii="Times New Roman" w:hAnsi="Times New Roman" w:cs="Times New Roman"/>
          <w:sz w:val="24"/>
          <w:szCs w:val="24"/>
        </w:rPr>
        <w:t xml:space="preserve">providing </w:t>
      </w:r>
      <w:r w:rsidRPr="006F562E">
        <w:rPr>
          <w:rFonts w:ascii="Times New Roman" w:hAnsi="Times New Roman" w:cs="Times New Roman"/>
          <w:sz w:val="24"/>
          <w:szCs w:val="24"/>
        </w:rPr>
        <w:t>audit</w:t>
      </w:r>
      <w:r>
        <w:rPr>
          <w:rFonts w:ascii="Times New Roman" w:hAnsi="Times New Roman" w:cs="Times New Roman"/>
          <w:sz w:val="24"/>
          <w:szCs w:val="24"/>
        </w:rPr>
        <w:t xml:space="preserve"> &amp; assurance</w:t>
      </w:r>
      <w:r w:rsidRPr="006F562E">
        <w:rPr>
          <w:rFonts w:ascii="Times New Roman" w:hAnsi="Times New Roman" w:cs="Times New Roman"/>
          <w:sz w:val="24"/>
          <w:szCs w:val="24"/>
        </w:rPr>
        <w:t xml:space="preserve">, taxation, </w:t>
      </w:r>
      <w:r>
        <w:rPr>
          <w:rFonts w:ascii="Times New Roman" w:hAnsi="Times New Roman" w:cs="Times New Roman"/>
          <w:sz w:val="24"/>
          <w:szCs w:val="24"/>
        </w:rPr>
        <w:t xml:space="preserve">business process outsourcing &amp; corporate finance &amp; advisory services. </w:t>
      </w:r>
      <w:r w:rsidRPr="006F562E">
        <w:rPr>
          <w:rFonts w:ascii="Times New Roman" w:hAnsi="Times New Roman" w:cs="Times New Roman"/>
          <w:sz w:val="24"/>
          <w:szCs w:val="24"/>
        </w:rPr>
        <w:t>The main aim of this internship was to fill the knowledge gap between theoretical and practical world by getting exposure into the working of a professional CA firm.</w:t>
      </w:r>
      <w:r>
        <w:rPr>
          <w:rFonts w:ascii="Times New Roman" w:hAnsi="Times New Roman" w:cs="Times New Roman"/>
          <w:sz w:val="24"/>
          <w:szCs w:val="24"/>
        </w:rPr>
        <w:t xml:space="preserve"> </w:t>
      </w:r>
      <w:r w:rsidRPr="006F562E">
        <w:rPr>
          <w:rFonts w:ascii="Times New Roman" w:hAnsi="Times New Roman" w:cs="Times New Roman"/>
          <w:sz w:val="24"/>
          <w:szCs w:val="24"/>
        </w:rPr>
        <w:t>During the internship term, I was posted with a major assignment on the audit</w:t>
      </w:r>
      <w:r>
        <w:rPr>
          <w:rFonts w:ascii="Times New Roman" w:hAnsi="Times New Roman" w:cs="Times New Roman"/>
          <w:sz w:val="24"/>
          <w:szCs w:val="24"/>
        </w:rPr>
        <w:t>ing</w:t>
      </w:r>
      <w:r w:rsidRPr="006F562E">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6F562E">
        <w:rPr>
          <w:rFonts w:ascii="Times New Roman" w:hAnsi="Times New Roman" w:cs="Times New Roman"/>
          <w:sz w:val="24"/>
          <w:szCs w:val="24"/>
        </w:rPr>
        <w:t xml:space="preserve">the </w:t>
      </w:r>
      <w:r>
        <w:rPr>
          <w:rFonts w:ascii="Times New Roman" w:hAnsi="Times New Roman" w:cs="Times New Roman"/>
          <w:sz w:val="24"/>
          <w:szCs w:val="24"/>
        </w:rPr>
        <w:t>“</w:t>
      </w:r>
      <w:r w:rsidRPr="006F562E">
        <w:rPr>
          <w:rFonts w:ascii="Times New Roman" w:hAnsi="Times New Roman" w:cs="Times New Roman"/>
          <w:sz w:val="24"/>
          <w:szCs w:val="24"/>
        </w:rPr>
        <w:t>Ahmed Group</w:t>
      </w:r>
      <w:r>
        <w:rPr>
          <w:rFonts w:ascii="Times New Roman" w:hAnsi="Times New Roman" w:cs="Times New Roman"/>
          <w:sz w:val="24"/>
          <w:szCs w:val="24"/>
        </w:rPr>
        <w:t>”</w:t>
      </w:r>
      <w:r w:rsidRPr="006F562E">
        <w:rPr>
          <w:rFonts w:ascii="Times New Roman" w:hAnsi="Times New Roman" w:cs="Times New Roman"/>
          <w:sz w:val="24"/>
          <w:szCs w:val="24"/>
        </w:rPr>
        <w:t xml:space="preserve">. I was allowed to watch the financial statements draft preparation, planning, auditing of documents, tax returns filing as well as </w:t>
      </w:r>
      <w:r>
        <w:rPr>
          <w:rFonts w:ascii="Times New Roman" w:hAnsi="Times New Roman" w:cs="Times New Roman"/>
          <w:sz w:val="24"/>
          <w:szCs w:val="24"/>
        </w:rPr>
        <w:t xml:space="preserve">communication with </w:t>
      </w:r>
      <w:r w:rsidRPr="006F562E">
        <w:rPr>
          <w:rFonts w:ascii="Times New Roman" w:hAnsi="Times New Roman" w:cs="Times New Roman"/>
          <w:sz w:val="24"/>
          <w:szCs w:val="24"/>
        </w:rPr>
        <w:t xml:space="preserve">clients. The report also gives insight into the perceptions of the clients concerning the quality of services provided by the firm, the areas where the firm does it very well, and other areas that it needs to improve. </w:t>
      </w:r>
      <w:r>
        <w:rPr>
          <w:rFonts w:ascii="Times New Roman" w:hAnsi="Times New Roman" w:cs="Times New Roman"/>
          <w:sz w:val="24"/>
          <w:szCs w:val="24"/>
        </w:rPr>
        <w:t xml:space="preserve">Despite the </w:t>
      </w:r>
      <w:r w:rsidR="000536A6" w:rsidRPr="006F562E">
        <w:rPr>
          <w:rFonts w:ascii="Times New Roman" w:hAnsi="Times New Roman" w:cs="Times New Roman"/>
          <w:sz w:val="24"/>
          <w:szCs w:val="24"/>
        </w:rPr>
        <w:t>limita</w:t>
      </w:r>
      <w:r w:rsidR="000536A6">
        <w:rPr>
          <w:rFonts w:ascii="Times New Roman" w:hAnsi="Times New Roman" w:cs="Times New Roman"/>
          <w:sz w:val="24"/>
          <w:szCs w:val="24"/>
        </w:rPr>
        <w:t>tions</w:t>
      </w:r>
      <w:r w:rsidRPr="006F562E">
        <w:rPr>
          <w:rFonts w:ascii="Times New Roman" w:hAnsi="Times New Roman" w:cs="Times New Roman"/>
          <w:sz w:val="24"/>
          <w:szCs w:val="24"/>
        </w:rPr>
        <w:t xml:space="preserve"> in the</w:t>
      </w:r>
      <w:r>
        <w:rPr>
          <w:rFonts w:ascii="Times New Roman" w:hAnsi="Times New Roman" w:cs="Times New Roman"/>
          <w:sz w:val="24"/>
          <w:szCs w:val="24"/>
        </w:rPr>
        <w:t xml:space="preserve"> observation scope,</w:t>
      </w:r>
      <w:r w:rsidRPr="006F562E">
        <w:rPr>
          <w:rFonts w:ascii="Times New Roman" w:hAnsi="Times New Roman" w:cs="Times New Roman"/>
          <w:sz w:val="24"/>
          <w:szCs w:val="24"/>
        </w:rPr>
        <w:t xml:space="preserve"> the internship has helped me to learn a lot about professional accounting practices and management of their client</w:t>
      </w:r>
      <w:r>
        <w:rPr>
          <w:rFonts w:ascii="Times New Roman" w:hAnsi="Times New Roman" w:cs="Times New Roman"/>
          <w:sz w:val="24"/>
          <w:szCs w:val="24"/>
        </w:rPr>
        <w:t>.</w:t>
      </w:r>
    </w:p>
    <w:p w14:paraId="7534477F" w14:textId="71A7DB34" w:rsidR="009853EF" w:rsidRDefault="009853EF" w:rsidP="00146C4E">
      <w:pPr>
        <w:spacing w:line="360" w:lineRule="auto"/>
        <w:jc w:val="both"/>
        <w:rPr>
          <w:rFonts w:ascii="Times New Roman" w:hAnsi="Times New Roman" w:cs="Times New Roman"/>
          <w:b/>
          <w:bCs/>
          <w:sz w:val="24"/>
          <w:szCs w:val="24"/>
        </w:rPr>
      </w:pPr>
    </w:p>
    <w:p w14:paraId="4F9154B3" w14:textId="156B25C8" w:rsidR="009853EF" w:rsidRDefault="009853EF" w:rsidP="00146C4E">
      <w:pPr>
        <w:spacing w:line="360" w:lineRule="auto"/>
        <w:jc w:val="both"/>
        <w:rPr>
          <w:rFonts w:ascii="Times New Roman" w:hAnsi="Times New Roman" w:cs="Times New Roman"/>
          <w:b/>
          <w:bCs/>
          <w:sz w:val="24"/>
          <w:szCs w:val="24"/>
        </w:rPr>
      </w:pPr>
    </w:p>
    <w:p w14:paraId="4A951976" w14:textId="54FE995C" w:rsidR="009853EF" w:rsidRDefault="009853EF" w:rsidP="00146C4E">
      <w:pPr>
        <w:spacing w:line="360" w:lineRule="auto"/>
        <w:jc w:val="both"/>
        <w:rPr>
          <w:rFonts w:ascii="Times New Roman" w:hAnsi="Times New Roman" w:cs="Times New Roman"/>
          <w:b/>
          <w:bCs/>
          <w:sz w:val="24"/>
          <w:szCs w:val="24"/>
        </w:rPr>
      </w:pPr>
    </w:p>
    <w:p w14:paraId="464E41ED" w14:textId="43440354" w:rsidR="009853EF" w:rsidRDefault="009853EF" w:rsidP="00146C4E">
      <w:pPr>
        <w:spacing w:line="360" w:lineRule="auto"/>
        <w:jc w:val="both"/>
        <w:rPr>
          <w:rFonts w:ascii="Times New Roman" w:hAnsi="Times New Roman" w:cs="Times New Roman"/>
          <w:b/>
          <w:bCs/>
          <w:sz w:val="24"/>
          <w:szCs w:val="24"/>
        </w:rPr>
      </w:pPr>
    </w:p>
    <w:p w14:paraId="23408C60" w14:textId="7E561710" w:rsidR="009853EF" w:rsidRDefault="009853EF" w:rsidP="00146C4E">
      <w:pPr>
        <w:spacing w:line="360" w:lineRule="auto"/>
        <w:jc w:val="both"/>
        <w:rPr>
          <w:rFonts w:ascii="Times New Roman" w:hAnsi="Times New Roman" w:cs="Times New Roman"/>
          <w:b/>
          <w:bCs/>
          <w:sz w:val="24"/>
          <w:szCs w:val="24"/>
        </w:rPr>
      </w:pPr>
    </w:p>
    <w:p w14:paraId="47BFB8FF" w14:textId="2128F5F7" w:rsidR="009853EF" w:rsidRDefault="009853EF" w:rsidP="00146C4E">
      <w:pPr>
        <w:spacing w:line="360" w:lineRule="auto"/>
        <w:jc w:val="both"/>
        <w:rPr>
          <w:rFonts w:ascii="Times New Roman" w:hAnsi="Times New Roman" w:cs="Times New Roman"/>
          <w:b/>
          <w:bCs/>
          <w:sz w:val="24"/>
          <w:szCs w:val="24"/>
        </w:rPr>
      </w:pPr>
    </w:p>
    <w:p w14:paraId="3B70CAB7" w14:textId="711D9AFB" w:rsidR="009853EF" w:rsidRDefault="009853EF" w:rsidP="00146C4E">
      <w:pPr>
        <w:spacing w:line="360" w:lineRule="auto"/>
        <w:jc w:val="both"/>
        <w:rPr>
          <w:rFonts w:ascii="Times New Roman" w:hAnsi="Times New Roman" w:cs="Times New Roman"/>
          <w:b/>
          <w:bCs/>
          <w:sz w:val="24"/>
          <w:szCs w:val="24"/>
        </w:rPr>
      </w:pPr>
    </w:p>
    <w:p w14:paraId="17CF7A7C" w14:textId="0D9A9EB9" w:rsidR="009853EF" w:rsidRDefault="009853EF" w:rsidP="00146C4E">
      <w:pPr>
        <w:spacing w:line="360" w:lineRule="auto"/>
        <w:jc w:val="both"/>
        <w:rPr>
          <w:rFonts w:ascii="Times New Roman" w:hAnsi="Times New Roman" w:cs="Times New Roman"/>
          <w:b/>
          <w:bCs/>
          <w:sz w:val="24"/>
          <w:szCs w:val="24"/>
        </w:rPr>
      </w:pPr>
    </w:p>
    <w:p w14:paraId="7FC7D11B" w14:textId="2FADF7F7" w:rsidR="009853EF" w:rsidRDefault="009853EF" w:rsidP="00146C4E">
      <w:pPr>
        <w:spacing w:line="360" w:lineRule="auto"/>
        <w:jc w:val="both"/>
        <w:rPr>
          <w:rFonts w:ascii="Times New Roman" w:hAnsi="Times New Roman" w:cs="Times New Roman"/>
          <w:b/>
          <w:bCs/>
          <w:sz w:val="24"/>
          <w:szCs w:val="24"/>
        </w:rPr>
      </w:pPr>
    </w:p>
    <w:p w14:paraId="400E7BA6" w14:textId="06AA5CA2" w:rsidR="009853EF" w:rsidRDefault="009853EF" w:rsidP="00146C4E">
      <w:pPr>
        <w:spacing w:line="360" w:lineRule="auto"/>
        <w:jc w:val="both"/>
        <w:rPr>
          <w:rFonts w:ascii="Times New Roman" w:hAnsi="Times New Roman" w:cs="Times New Roman"/>
          <w:b/>
          <w:bCs/>
          <w:sz w:val="24"/>
          <w:szCs w:val="24"/>
        </w:rPr>
      </w:pPr>
    </w:p>
    <w:p w14:paraId="157B7B77" w14:textId="2DD2223B" w:rsidR="00B74716" w:rsidRDefault="00B74716" w:rsidP="00146C4E">
      <w:pPr>
        <w:spacing w:line="360" w:lineRule="auto"/>
        <w:jc w:val="both"/>
        <w:rPr>
          <w:rFonts w:ascii="Times New Roman" w:hAnsi="Times New Roman" w:cs="Times New Roman"/>
          <w:b/>
          <w:bCs/>
          <w:sz w:val="24"/>
          <w:szCs w:val="24"/>
        </w:rPr>
      </w:pPr>
    </w:p>
    <w:p w14:paraId="717803ED" w14:textId="77777777" w:rsidR="00F354FD" w:rsidRDefault="00F354FD" w:rsidP="00146C4E">
      <w:pPr>
        <w:spacing w:line="360" w:lineRule="auto"/>
        <w:jc w:val="both"/>
        <w:rPr>
          <w:rFonts w:ascii="Times New Roman" w:hAnsi="Times New Roman" w:cs="Times New Roman"/>
          <w:b/>
          <w:bCs/>
          <w:sz w:val="24"/>
          <w:szCs w:val="24"/>
        </w:rPr>
      </w:pPr>
    </w:p>
    <w:p w14:paraId="3D3C4B30" w14:textId="77777777" w:rsidR="00961681" w:rsidRPr="0091060C" w:rsidRDefault="0091060C" w:rsidP="0091060C">
      <w:pPr>
        <w:spacing w:line="360" w:lineRule="auto"/>
        <w:jc w:val="center"/>
        <w:rPr>
          <w:rFonts w:ascii="Times New Roman" w:hAnsi="Times New Roman" w:cs="Times New Roman"/>
          <w:b/>
          <w:bCs/>
          <w:sz w:val="28"/>
          <w:szCs w:val="28"/>
        </w:rPr>
      </w:pPr>
      <w:r w:rsidRPr="0091060C">
        <w:rPr>
          <w:rFonts w:ascii="Times New Roman" w:hAnsi="Times New Roman" w:cs="Times New Roman"/>
          <w:b/>
          <w:bCs/>
          <w:sz w:val="28"/>
          <w:szCs w:val="28"/>
        </w:rPr>
        <w:lastRenderedPageBreak/>
        <w:t>Table of Contents</w:t>
      </w:r>
    </w:p>
    <w:p w14:paraId="02DEA847" w14:textId="6AEE1812" w:rsidR="00BC3C2B" w:rsidRPr="001A566D" w:rsidRDefault="00DD3BFF"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r w:rsidRPr="001A566D">
        <w:rPr>
          <w:rFonts w:ascii="Times New Roman" w:hAnsi="Times New Roman" w:cs="Times New Roman"/>
          <w:b w:val="0"/>
          <w:bCs w:val="0"/>
          <w:sz w:val="22"/>
          <w:szCs w:val="22"/>
        </w:rPr>
        <w:fldChar w:fldCharType="begin"/>
      </w:r>
      <w:r w:rsidRPr="001A566D">
        <w:rPr>
          <w:rFonts w:ascii="Times New Roman" w:hAnsi="Times New Roman" w:cs="Times New Roman"/>
          <w:b w:val="0"/>
          <w:bCs w:val="0"/>
          <w:sz w:val="22"/>
          <w:szCs w:val="22"/>
        </w:rPr>
        <w:instrText xml:space="preserve"> TOC \o "1-3" \h \z \u </w:instrText>
      </w:r>
      <w:r w:rsidRPr="001A566D">
        <w:rPr>
          <w:rFonts w:ascii="Times New Roman" w:hAnsi="Times New Roman" w:cs="Times New Roman"/>
          <w:b w:val="0"/>
          <w:bCs w:val="0"/>
          <w:sz w:val="22"/>
          <w:szCs w:val="22"/>
        </w:rPr>
        <w:fldChar w:fldCharType="separate"/>
      </w:r>
      <w:hyperlink w:anchor="_Toc205194203" w:history="1">
        <w:r w:rsidR="00BC3C2B" w:rsidRPr="001A566D">
          <w:rPr>
            <w:rStyle w:val="Hyperlink"/>
            <w:rFonts w:ascii="Times New Roman" w:hAnsi="Times New Roman" w:cs="Times New Roman"/>
            <w:b w:val="0"/>
            <w:bCs w:val="0"/>
            <w:noProof/>
            <w:sz w:val="22"/>
            <w:szCs w:val="22"/>
          </w:rPr>
          <w:t>Letter of Transmittal</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_Toc205194203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i</w:t>
        </w:r>
        <w:r w:rsidR="00BC3C2B" w:rsidRPr="001A566D">
          <w:rPr>
            <w:rFonts w:ascii="Times New Roman" w:hAnsi="Times New Roman" w:cs="Times New Roman"/>
            <w:b w:val="0"/>
            <w:bCs w:val="0"/>
            <w:noProof/>
            <w:webHidden/>
            <w:sz w:val="22"/>
            <w:szCs w:val="22"/>
          </w:rPr>
          <w:fldChar w:fldCharType="end"/>
        </w:r>
      </w:hyperlink>
    </w:p>
    <w:p w14:paraId="32EA4AE4" w14:textId="076486E4"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04" w:history="1">
        <w:r w:rsidR="00BC3C2B" w:rsidRPr="001A566D">
          <w:rPr>
            <w:rStyle w:val="Hyperlink"/>
            <w:rFonts w:ascii="Times New Roman" w:hAnsi="Times New Roman" w:cs="Times New Roman"/>
            <w:b w:val="0"/>
            <w:bCs w:val="0"/>
            <w:noProof/>
            <w:sz w:val="22"/>
            <w:szCs w:val="22"/>
          </w:rPr>
          <w:t>Certification of Similarity Index</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_Toc205194204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ii</w:t>
        </w:r>
        <w:r w:rsidR="00BC3C2B" w:rsidRPr="001A566D">
          <w:rPr>
            <w:rFonts w:ascii="Times New Roman" w:hAnsi="Times New Roman" w:cs="Times New Roman"/>
            <w:b w:val="0"/>
            <w:bCs w:val="0"/>
            <w:noProof/>
            <w:webHidden/>
            <w:sz w:val="22"/>
            <w:szCs w:val="22"/>
          </w:rPr>
          <w:fldChar w:fldCharType="end"/>
        </w:r>
      </w:hyperlink>
    </w:p>
    <w:p w14:paraId="6147CEEA" w14:textId="6D78AED1"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05" w:history="1">
        <w:r w:rsidR="00BC3C2B" w:rsidRPr="001A566D">
          <w:rPr>
            <w:rStyle w:val="Hyperlink"/>
            <w:rFonts w:ascii="Times New Roman" w:hAnsi="Times New Roman" w:cs="Times New Roman"/>
            <w:b w:val="0"/>
            <w:bCs w:val="0"/>
            <w:noProof/>
            <w:sz w:val="22"/>
            <w:szCs w:val="22"/>
          </w:rPr>
          <w:t>Declaration</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_Toc205194205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v</w:t>
        </w:r>
        <w:r w:rsidR="00BC3C2B" w:rsidRPr="001A566D">
          <w:rPr>
            <w:rFonts w:ascii="Times New Roman" w:hAnsi="Times New Roman" w:cs="Times New Roman"/>
            <w:b w:val="0"/>
            <w:bCs w:val="0"/>
            <w:noProof/>
            <w:webHidden/>
            <w:sz w:val="22"/>
            <w:szCs w:val="22"/>
          </w:rPr>
          <w:fldChar w:fldCharType="end"/>
        </w:r>
      </w:hyperlink>
    </w:p>
    <w:p w14:paraId="1AD9DFCB" w14:textId="6C492ED6"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06" w:history="1">
        <w:r w:rsidR="00BC3C2B" w:rsidRPr="001A566D">
          <w:rPr>
            <w:rStyle w:val="Hyperlink"/>
            <w:rFonts w:ascii="Times New Roman" w:hAnsi="Times New Roman" w:cs="Times New Roman"/>
            <w:b w:val="0"/>
            <w:bCs w:val="0"/>
            <w:noProof/>
            <w:sz w:val="22"/>
            <w:szCs w:val="22"/>
          </w:rPr>
          <w:t>Acknowledgment</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_Toc205194206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vi</w:t>
        </w:r>
        <w:r w:rsidR="00BC3C2B" w:rsidRPr="001A566D">
          <w:rPr>
            <w:rFonts w:ascii="Times New Roman" w:hAnsi="Times New Roman" w:cs="Times New Roman"/>
            <w:b w:val="0"/>
            <w:bCs w:val="0"/>
            <w:noProof/>
            <w:webHidden/>
            <w:sz w:val="22"/>
            <w:szCs w:val="22"/>
          </w:rPr>
          <w:fldChar w:fldCharType="end"/>
        </w:r>
      </w:hyperlink>
    </w:p>
    <w:p w14:paraId="336B4118" w14:textId="080E916C"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07" w:history="1">
        <w:r w:rsidR="00BC3C2B" w:rsidRPr="001A566D">
          <w:rPr>
            <w:rStyle w:val="Hyperlink"/>
            <w:rFonts w:ascii="Times New Roman" w:hAnsi="Times New Roman" w:cs="Times New Roman"/>
            <w:b w:val="0"/>
            <w:bCs w:val="0"/>
            <w:noProof/>
            <w:sz w:val="22"/>
            <w:szCs w:val="22"/>
          </w:rPr>
          <w:t>Executive Summary</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_Toc205194207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vii</w:t>
        </w:r>
        <w:r w:rsidR="00BC3C2B" w:rsidRPr="001A566D">
          <w:rPr>
            <w:rFonts w:ascii="Times New Roman" w:hAnsi="Times New Roman" w:cs="Times New Roman"/>
            <w:b w:val="0"/>
            <w:bCs w:val="0"/>
            <w:noProof/>
            <w:webHidden/>
            <w:sz w:val="22"/>
            <w:szCs w:val="22"/>
          </w:rPr>
          <w:fldChar w:fldCharType="end"/>
        </w:r>
      </w:hyperlink>
    </w:p>
    <w:p w14:paraId="34AD0119" w14:textId="02E29CF5"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08" w:history="1">
        <w:r w:rsidR="00BC3C2B" w:rsidRPr="001A566D">
          <w:rPr>
            <w:rStyle w:val="Hyperlink"/>
            <w:rFonts w:ascii="Times New Roman" w:hAnsi="Times New Roman" w:cs="Times New Roman"/>
            <w:b w:val="0"/>
            <w:bCs w:val="0"/>
            <w:noProof/>
            <w:sz w:val="22"/>
            <w:szCs w:val="22"/>
          </w:rPr>
          <w:t>List of Figures</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_Toc205194208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x</w:t>
        </w:r>
        <w:r w:rsidR="00BC3C2B" w:rsidRPr="001A566D">
          <w:rPr>
            <w:rFonts w:ascii="Times New Roman" w:hAnsi="Times New Roman" w:cs="Times New Roman"/>
            <w:b w:val="0"/>
            <w:bCs w:val="0"/>
            <w:noProof/>
            <w:webHidden/>
            <w:sz w:val="22"/>
            <w:szCs w:val="22"/>
          </w:rPr>
          <w:fldChar w:fldCharType="end"/>
        </w:r>
      </w:hyperlink>
    </w:p>
    <w:p w14:paraId="6C0FEB94" w14:textId="43FEBFDA"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09" w:history="1">
        <w:r w:rsidR="00BC3C2B" w:rsidRPr="001A566D">
          <w:rPr>
            <w:rStyle w:val="Hyperlink"/>
            <w:rFonts w:ascii="Times New Roman" w:hAnsi="Times New Roman" w:cs="Times New Roman"/>
            <w:b w:val="0"/>
            <w:bCs w:val="0"/>
            <w:noProof/>
            <w:sz w:val="22"/>
            <w:szCs w:val="22"/>
          </w:rPr>
          <w:t>List of Abbreviations</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_Toc205194209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x</w:t>
        </w:r>
        <w:r w:rsidR="00BC3C2B" w:rsidRPr="001A566D">
          <w:rPr>
            <w:rFonts w:ascii="Times New Roman" w:hAnsi="Times New Roman" w:cs="Times New Roman"/>
            <w:b w:val="0"/>
            <w:bCs w:val="0"/>
            <w:noProof/>
            <w:webHidden/>
            <w:sz w:val="22"/>
            <w:szCs w:val="22"/>
          </w:rPr>
          <w:fldChar w:fldCharType="end"/>
        </w:r>
      </w:hyperlink>
    </w:p>
    <w:p w14:paraId="39CD8241" w14:textId="35B817C9"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10" w:history="1">
        <w:r w:rsidR="00BC3C2B" w:rsidRPr="001A566D">
          <w:rPr>
            <w:rStyle w:val="Hyperlink"/>
            <w:rFonts w:ascii="Times New Roman" w:hAnsi="Times New Roman" w:cs="Times New Roman"/>
            <w:b w:val="0"/>
            <w:bCs w:val="0"/>
            <w:noProof/>
            <w:sz w:val="22"/>
            <w:szCs w:val="22"/>
          </w:rPr>
          <w:t>Chapter 1: Introduction</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_Toc205194210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1</w:t>
        </w:r>
        <w:r w:rsidR="00BC3C2B" w:rsidRPr="001A566D">
          <w:rPr>
            <w:rFonts w:ascii="Times New Roman" w:hAnsi="Times New Roman" w:cs="Times New Roman"/>
            <w:b w:val="0"/>
            <w:bCs w:val="0"/>
            <w:noProof/>
            <w:webHidden/>
            <w:sz w:val="22"/>
            <w:szCs w:val="22"/>
          </w:rPr>
          <w:fldChar w:fldCharType="end"/>
        </w:r>
      </w:hyperlink>
    </w:p>
    <w:p w14:paraId="1C0ACA43" w14:textId="16D7965C"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1" w:history="1">
        <w:r w:rsidR="00BC3C2B" w:rsidRPr="001A566D">
          <w:rPr>
            <w:rStyle w:val="Hyperlink"/>
            <w:rFonts w:ascii="Times New Roman" w:hAnsi="Times New Roman" w:cs="Times New Roman"/>
            <w:noProof/>
            <w:sz w:val="22"/>
            <w:szCs w:val="22"/>
          </w:rPr>
          <w:t>1.1. Introduction</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_Toc205194211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w:t>
        </w:r>
        <w:r w:rsidR="00BC3C2B" w:rsidRPr="001A566D">
          <w:rPr>
            <w:rFonts w:ascii="Times New Roman" w:hAnsi="Times New Roman" w:cs="Times New Roman"/>
            <w:noProof/>
            <w:webHidden/>
            <w:sz w:val="22"/>
            <w:szCs w:val="22"/>
          </w:rPr>
          <w:fldChar w:fldCharType="end"/>
        </w:r>
      </w:hyperlink>
    </w:p>
    <w:p w14:paraId="64FE2D3A" w14:textId="674A036E"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2" w:history="1">
        <w:r w:rsidR="00BC3C2B" w:rsidRPr="001A566D">
          <w:rPr>
            <w:rStyle w:val="Hyperlink"/>
            <w:rFonts w:ascii="Times New Roman" w:hAnsi="Times New Roman" w:cs="Times New Roman"/>
            <w:noProof/>
            <w:sz w:val="22"/>
            <w:szCs w:val="22"/>
          </w:rPr>
          <w:t>1.2. Background of the Report</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_Toc205194212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w:t>
        </w:r>
        <w:r w:rsidR="00BC3C2B" w:rsidRPr="001A566D">
          <w:rPr>
            <w:rFonts w:ascii="Times New Roman" w:hAnsi="Times New Roman" w:cs="Times New Roman"/>
            <w:noProof/>
            <w:webHidden/>
            <w:sz w:val="22"/>
            <w:szCs w:val="22"/>
          </w:rPr>
          <w:fldChar w:fldCharType="end"/>
        </w:r>
      </w:hyperlink>
    </w:p>
    <w:p w14:paraId="0619EF74" w14:textId="4B0C7767"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3" w:history="1">
        <w:r w:rsidR="00BC3C2B" w:rsidRPr="001A566D">
          <w:rPr>
            <w:rStyle w:val="Hyperlink"/>
            <w:rFonts w:ascii="Times New Roman" w:hAnsi="Times New Roman" w:cs="Times New Roman"/>
            <w:noProof/>
            <w:sz w:val="22"/>
            <w:szCs w:val="22"/>
          </w:rPr>
          <w:t>1.3. Objective of the Report</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_Toc205194213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w:t>
        </w:r>
        <w:r w:rsidR="00BC3C2B" w:rsidRPr="001A566D">
          <w:rPr>
            <w:rFonts w:ascii="Times New Roman" w:hAnsi="Times New Roman" w:cs="Times New Roman"/>
            <w:noProof/>
            <w:webHidden/>
            <w:sz w:val="22"/>
            <w:szCs w:val="22"/>
          </w:rPr>
          <w:fldChar w:fldCharType="end"/>
        </w:r>
      </w:hyperlink>
    </w:p>
    <w:p w14:paraId="2C03DF67" w14:textId="0F5C3AB9"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4" w:history="1">
        <w:r w:rsidR="00BC3C2B" w:rsidRPr="001A566D">
          <w:rPr>
            <w:rStyle w:val="Hyperlink"/>
            <w:rFonts w:ascii="Times New Roman" w:hAnsi="Times New Roman" w:cs="Times New Roman"/>
            <w:noProof/>
            <w:sz w:val="22"/>
            <w:szCs w:val="22"/>
          </w:rPr>
          <w:t>1.4. Limitation of the Study</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_Toc205194214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w:t>
        </w:r>
        <w:r w:rsidR="00BC3C2B" w:rsidRPr="001A566D">
          <w:rPr>
            <w:rFonts w:ascii="Times New Roman" w:hAnsi="Times New Roman" w:cs="Times New Roman"/>
            <w:noProof/>
            <w:webHidden/>
            <w:sz w:val="22"/>
            <w:szCs w:val="22"/>
          </w:rPr>
          <w:fldChar w:fldCharType="end"/>
        </w:r>
      </w:hyperlink>
    </w:p>
    <w:p w14:paraId="2B9E36FB" w14:textId="6611061F"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5" w:history="1">
        <w:r w:rsidR="00BC3C2B" w:rsidRPr="001A566D">
          <w:rPr>
            <w:rStyle w:val="Hyperlink"/>
            <w:rFonts w:ascii="Times New Roman" w:hAnsi="Times New Roman" w:cs="Times New Roman"/>
            <w:noProof/>
            <w:sz w:val="22"/>
            <w:szCs w:val="22"/>
          </w:rPr>
          <w:t>1.5. Scope of the Study</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_Toc205194215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3</w:t>
        </w:r>
        <w:r w:rsidR="00BC3C2B" w:rsidRPr="001A566D">
          <w:rPr>
            <w:rFonts w:ascii="Times New Roman" w:hAnsi="Times New Roman" w:cs="Times New Roman"/>
            <w:noProof/>
            <w:webHidden/>
            <w:sz w:val="22"/>
            <w:szCs w:val="22"/>
          </w:rPr>
          <w:fldChar w:fldCharType="end"/>
        </w:r>
      </w:hyperlink>
    </w:p>
    <w:p w14:paraId="6FAFF660" w14:textId="3C615E75"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6" w:history="1">
        <w:r w:rsidR="00BC3C2B" w:rsidRPr="001A566D">
          <w:rPr>
            <w:rStyle w:val="Hyperlink"/>
            <w:rFonts w:ascii="Times New Roman" w:hAnsi="Times New Roman" w:cs="Times New Roman"/>
            <w:noProof/>
            <w:sz w:val="22"/>
            <w:szCs w:val="22"/>
          </w:rPr>
          <w:t>1.6. Motivation</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_Toc205194216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3</w:t>
        </w:r>
        <w:r w:rsidR="00BC3C2B" w:rsidRPr="001A566D">
          <w:rPr>
            <w:rFonts w:ascii="Times New Roman" w:hAnsi="Times New Roman" w:cs="Times New Roman"/>
            <w:noProof/>
            <w:webHidden/>
            <w:sz w:val="22"/>
            <w:szCs w:val="22"/>
          </w:rPr>
          <w:fldChar w:fldCharType="end"/>
        </w:r>
      </w:hyperlink>
    </w:p>
    <w:p w14:paraId="4C8BADBF" w14:textId="63073AF8"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7" w:history="1">
        <w:r w:rsidR="00BC3C2B" w:rsidRPr="001A566D">
          <w:rPr>
            <w:rStyle w:val="Hyperlink"/>
            <w:rFonts w:ascii="Times New Roman" w:hAnsi="Times New Roman" w:cs="Times New Roman"/>
            <w:noProof/>
            <w:sz w:val="22"/>
            <w:szCs w:val="22"/>
          </w:rPr>
          <w:t>1.</w:t>
        </w:r>
        <w:r w:rsidR="000A22C2">
          <w:rPr>
            <w:rStyle w:val="Hyperlink"/>
            <w:rFonts w:ascii="Times New Roman" w:hAnsi="Times New Roman" w:cs="Times New Roman"/>
            <w:noProof/>
            <w:sz w:val="22"/>
            <w:szCs w:val="22"/>
          </w:rPr>
          <w:t>7</w:t>
        </w:r>
        <w:r w:rsidR="00BC3C2B" w:rsidRPr="001A566D">
          <w:rPr>
            <w:rStyle w:val="Hyperlink"/>
            <w:rFonts w:ascii="Times New Roman" w:hAnsi="Times New Roman" w:cs="Times New Roman"/>
            <w:noProof/>
            <w:sz w:val="22"/>
            <w:szCs w:val="22"/>
          </w:rPr>
          <w:t>. Methodology</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_Toc205194217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3</w:t>
        </w:r>
        <w:r w:rsidR="00BC3C2B" w:rsidRPr="001A566D">
          <w:rPr>
            <w:rFonts w:ascii="Times New Roman" w:hAnsi="Times New Roman" w:cs="Times New Roman"/>
            <w:noProof/>
            <w:webHidden/>
            <w:sz w:val="22"/>
            <w:szCs w:val="22"/>
          </w:rPr>
          <w:fldChar w:fldCharType="end"/>
        </w:r>
      </w:hyperlink>
    </w:p>
    <w:p w14:paraId="25954F61" w14:textId="477FAA26"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18" w:history="1">
        <w:r w:rsidR="00BC3C2B" w:rsidRPr="001A566D">
          <w:rPr>
            <w:rStyle w:val="Hyperlink"/>
            <w:rFonts w:ascii="Times New Roman" w:hAnsi="Times New Roman" w:cs="Times New Roman"/>
            <w:b w:val="0"/>
            <w:bCs w:val="0"/>
            <w:noProof/>
            <w:sz w:val="22"/>
            <w:szCs w:val="22"/>
          </w:rPr>
          <w:t xml:space="preserve">Chapter 2: G. Kibria &amp; Co. </w:t>
        </w:r>
        <w:r w:rsidR="00BC3C2B" w:rsidRPr="001A566D">
          <w:rPr>
            <w:rStyle w:val="Hyperlink"/>
            <w:rFonts w:ascii="Times New Roman" w:eastAsia="Times New Roman" w:hAnsi="Times New Roman" w:cs="Times New Roman"/>
            <w:b w:val="0"/>
            <w:bCs w:val="0"/>
            <w:noProof/>
            <w:sz w:val="22"/>
            <w:szCs w:val="22"/>
          </w:rPr>
          <w:t>Profile</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_Toc205194218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4</w:t>
        </w:r>
        <w:r w:rsidR="00BC3C2B" w:rsidRPr="001A566D">
          <w:rPr>
            <w:rFonts w:ascii="Times New Roman" w:hAnsi="Times New Roman" w:cs="Times New Roman"/>
            <w:b w:val="0"/>
            <w:bCs w:val="0"/>
            <w:noProof/>
            <w:webHidden/>
            <w:sz w:val="22"/>
            <w:szCs w:val="22"/>
          </w:rPr>
          <w:fldChar w:fldCharType="end"/>
        </w:r>
      </w:hyperlink>
    </w:p>
    <w:p w14:paraId="6C1311A7" w14:textId="6AE0C902"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19" w:history="1">
        <w:r w:rsidR="00BC3C2B" w:rsidRPr="001A566D">
          <w:rPr>
            <w:rStyle w:val="Hyperlink"/>
            <w:rFonts w:ascii="Times New Roman" w:eastAsia="Times New Roman" w:hAnsi="Times New Roman" w:cs="Times New Roman"/>
            <w:noProof/>
            <w:sz w:val="22"/>
            <w:szCs w:val="22"/>
          </w:rPr>
          <w:t>2.1. Chronological Background of G. Kibria &amp; Co</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_Toc205194219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4</w:t>
        </w:r>
        <w:r w:rsidR="00BC3C2B" w:rsidRPr="001A566D">
          <w:rPr>
            <w:rFonts w:ascii="Times New Roman" w:hAnsi="Times New Roman" w:cs="Times New Roman"/>
            <w:noProof/>
            <w:webHidden/>
            <w:sz w:val="22"/>
            <w:szCs w:val="22"/>
          </w:rPr>
          <w:fldChar w:fldCharType="end"/>
        </w:r>
      </w:hyperlink>
    </w:p>
    <w:p w14:paraId="32993692" w14:textId="3C1F0101"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0" w:history="1">
        <w:r w:rsidR="00BC3C2B" w:rsidRPr="001A566D">
          <w:rPr>
            <w:rStyle w:val="Hyperlink"/>
            <w:rFonts w:ascii="Times New Roman" w:hAnsi="Times New Roman" w:cs="Times New Roman"/>
            <w:noProof/>
            <w:sz w:val="22"/>
            <w:szCs w:val="22"/>
          </w:rPr>
          <w:t>2.2. Management</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_Toc205194220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5</w:t>
        </w:r>
        <w:r w:rsidR="00BC3C2B" w:rsidRPr="001A566D">
          <w:rPr>
            <w:rFonts w:ascii="Times New Roman" w:hAnsi="Times New Roman" w:cs="Times New Roman"/>
            <w:noProof/>
            <w:webHidden/>
            <w:sz w:val="22"/>
            <w:szCs w:val="22"/>
          </w:rPr>
          <w:fldChar w:fldCharType="end"/>
        </w:r>
      </w:hyperlink>
    </w:p>
    <w:p w14:paraId="3ACF3F1A" w14:textId="338389D5"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1" w:history="1">
        <w:r w:rsidR="00BC3C2B" w:rsidRPr="001A566D">
          <w:rPr>
            <w:rStyle w:val="Hyperlink"/>
            <w:rFonts w:ascii="Times New Roman" w:hAnsi="Times New Roman" w:cs="Times New Roman"/>
            <w:noProof/>
            <w:sz w:val="22"/>
            <w:szCs w:val="22"/>
          </w:rPr>
          <w:t>2.3. Work and Activities of G. Kibria &amp; Co</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_Toc205194221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6</w:t>
        </w:r>
        <w:r w:rsidR="00BC3C2B" w:rsidRPr="001A566D">
          <w:rPr>
            <w:rFonts w:ascii="Times New Roman" w:hAnsi="Times New Roman" w:cs="Times New Roman"/>
            <w:noProof/>
            <w:webHidden/>
            <w:sz w:val="22"/>
            <w:szCs w:val="22"/>
          </w:rPr>
          <w:fldChar w:fldCharType="end"/>
        </w:r>
      </w:hyperlink>
    </w:p>
    <w:p w14:paraId="3BB4ADE6" w14:textId="625356EC"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2" w:history="1">
        <w:r w:rsidR="00BC3C2B" w:rsidRPr="001A566D">
          <w:rPr>
            <w:rStyle w:val="Hyperlink"/>
            <w:rFonts w:ascii="Times New Roman" w:hAnsi="Times New Roman" w:cs="Times New Roman"/>
            <w:noProof/>
            <w:sz w:val="22"/>
            <w:szCs w:val="22"/>
          </w:rPr>
          <w:t>2.4. Office Presence and Operational Coverage of G. Kibria &amp; Co</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_Toc205194222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8</w:t>
        </w:r>
        <w:r w:rsidR="00BC3C2B" w:rsidRPr="001A566D">
          <w:rPr>
            <w:rFonts w:ascii="Times New Roman" w:hAnsi="Times New Roman" w:cs="Times New Roman"/>
            <w:noProof/>
            <w:webHidden/>
            <w:sz w:val="22"/>
            <w:szCs w:val="22"/>
          </w:rPr>
          <w:fldChar w:fldCharType="end"/>
        </w:r>
      </w:hyperlink>
    </w:p>
    <w:p w14:paraId="1D802826" w14:textId="0B8BCE3C"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3" w:history="1">
        <w:r w:rsidR="00BC3C2B" w:rsidRPr="001A566D">
          <w:rPr>
            <w:rStyle w:val="Hyperlink"/>
            <w:rFonts w:ascii="Times New Roman" w:hAnsi="Times New Roman" w:cs="Times New Roman"/>
            <w:noProof/>
            <w:sz w:val="22"/>
            <w:szCs w:val="22"/>
          </w:rPr>
          <w:t>2.5. Core Areas of Professional Services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_Toc205194223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9</w:t>
        </w:r>
        <w:r w:rsidR="00BC3C2B" w:rsidRPr="001A566D">
          <w:rPr>
            <w:rFonts w:ascii="Times New Roman" w:hAnsi="Times New Roman" w:cs="Times New Roman"/>
            <w:noProof/>
            <w:webHidden/>
            <w:sz w:val="22"/>
            <w:szCs w:val="22"/>
          </w:rPr>
          <w:fldChar w:fldCharType="end"/>
        </w:r>
      </w:hyperlink>
    </w:p>
    <w:p w14:paraId="5890FA3E" w14:textId="27639436"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24" w:history="1">
        <w:r w:rsidR="00BC3C2B" w:rsidRPr="001A566D">
          <w:rPr>
            <w:rStyle w:val="Hyperlink"/>
            <w:rFonts w:ascii="Times New Roman" w:hAnsi="Times New Roman" w:cs="Times New Roman"/>
            <w:b w:val="0"/>
            <w:bCs w:val="0"/>
            <w:noProof/>
            <w:sz w:val="22"/>
            <w:szCs w:val="22"/>
          </w:rPr>
          <w:t>Chapter3: My Role and Responsibilities During Internship</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_Toc205194224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11</w:t>
        </w:r>
        <w:r w:rsidR="00BC3C2B" w:rsidRPr="001A566D">
          <w:rPr>
            <w:rFonts w:ascii="Times New Roman" w:hAnsi="Times New Roman" w:cs="Times New Roman"/>
            <w:b w:val="0"/>
            <w:bCs w:val="0"/>
            <w:noProof/>
            <w:webHidden/>
            <w:sz w:val="22"/>
            <w:szCs w:val="22"/>
          </w:rPr>
          <w:fldChar w:fldCharType="end"/>
        </w:r>
      </w:hyperlink>
    </w:p>
    <w:p w14:paraId="4CDCFE74" w14:textId="68275B60"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5" w:history="1">
        <w:r w:rsidR="00BC3C2B" w:rsidRPr="001A566D">
          <w:rPr>
            <w:rStyle w:val="Hyperlink"/>
            <w:rFonts w:ascii="Times New Roman" w:hAnsi="Times New Roman" w:cs="Times New Roman"/>
            <w:noProof/>
            <w:sz w:val="22"/>
            <w:szCs w:val="22"/>
          </w:rPr>
          <w:t>3.1. Assignment</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_Toc205194225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11</w:t>
        </w:r>
        <w:r w:rsidR="00BC3C2B" w:rsidRPr="001A566D">
          <w:rPr>
            <w:rFonts w:ascii="Times New Roman" w:hAnsi="Times New Roman" w:cs="Times New Roman"/>
            <w:noProof/>
            <w:webHidden/>
            <w:sz w:val="22"/>
            <w:szCs w:val="22"/>
          </w:rPr>
          <w:fldChar w:fldCharType="end"/>
        </w:r>
      </w:hyperlink>
    </w:p>
    <w:p w14:paraId="551A917D" w14:textId="3D462C66"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6" w:history="1">
        <w:r w:rsidR="00BC3C2B" w:rsidRPr="001A566D">
          <w:rPr>
            <w:rStyle w:val="Hyperlink"/>
            <w:rFonts w:ascii="Times New Roman" w:hAnsi="Times New Roman" w:cs="Times New Roman"/>
            <w:noProof/>
            <w:sz w:val="22"/>
            <w:szCs w:val="22"/>
          </w:rPr>
          <w:t>3.2. Work Responsibilities: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_Toc205194226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11</w:t>
        </w:r>
        <w:r w:rsidR="00BC3C2B" w:rsidRPr="001A566D">
          <w:rPr>
            <w:rFonts w:ascii="Times New Roman" w:hAnsi="Times New Roman" w:cs="Times New Roman"/>
            <w:noProof/>
            <w:webHidden/>
            <w:sz w:val="22"/>
            <w:szCs w:val="22"/>
          </w:rPr>
          <w:fldChar w:fldCharType="end"/>
        </w:r>
      </w:hyperlink>
    </w:p>
    <w:p w14:paraId="774C5115" w14:textId="5D19CA9E"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7" w:history="1">
        <w:r w:rsidR="00BC3C2B" w:rsidRPr="001A566D">
          <w:rPr>
            <w:rStyle w:val="Hyperlink"/>
            <w:rFonts w:ascii="Times New Roman" w:eastAsia="Times New Roman" w:hAnsi="Times New Roman" w:cs="Times New Roman"/>
            <w:noProof/>
            <w:sz w:val="22"/>
            <w:szCs w:val="22"/>
          </w:rPr>
          <w:t>3.3. Sales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_Toc205194227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13</w:t>
        </w:r>
        <w:r w:rsidR="00BC3C2B" w:rsidRPr="001A566D">
          <w:rPr>
            <w:rFonts w:ascii="Times New Roman" w:hAnsi="Times New Roman" w:cs="Times New Roman"/>
            <w:noProof/>
            <w:webHidden/>
            <w:sz w:val="22"/>
            <w:szCs w:val="22"/>
          </w:rPr>
          <w:fldChar w:fldCharType="end"/>
        </w:r>
      </w:hyperlink>
    </w:p>
    <w:p w14:paraId="45CF8951" w14:textId="3CEBF927"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8" w:history="1">
        <w:r w:rsidR="00BC3C2B" w:rsidRPr="001A566D">
          <w:rPr>
            <w:rStyle w:val="Hyperlink"/>
            <w:rFonts w:ascii="Times New Roman" w:eastAsia="Times New Roman" w:hAnsi="Times New Roman" w:cs="Times New Roman"/>
            <w:noProof/>
            <w:sz w:val="22"/>
            <w:szCs w:val="22"/>
          </w:rPr>
          <w:t>3.4. Overhead</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_Toc205194228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14</w:t>
        </w:r>
        <w:r w:rsidR="00BC3C2B" w:rsidRPr="001A566D">
          <w:rPr>
            <w:rFonts w:ascii="Times New Roman" w:hAnsi="Times New Roman" w:cs="Times New Roman"/>
            <w:noProof/>
            <w:webHidden/>
            <w:sz w:val="22"/>
            <w:szCs w:val="22"/>
          </w:rPr>
          <w:fldChar w:fldCharType="end"/>
        </w:r>
      </w:hyperlink>
    </w:p>
    <w:p w14:paraId="45D3B77A" w14:textId="0806846E"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29" w:history="1">
        <w:r w:rsidR="00BC3C2B" w:rsidRPr="001A566D">
          <w:rPr>
            <w:rStyle w:val="Hyperlink"/>
            <w:rFonts w:ascii="Times New Roman" w:eastAsia="Times New Roman" w:hAnsi="Times New Roman" w:cs="Times New Roman"/>
            <w:noProof/>
            <w:sz w:val="22"/>
            <w:szCs w:val="22"/>
          </w:rPr>
          <w:t>3.5. Salary</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_Toc205194229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14</w:t>
        </w:r>
        <w:r w:rsidR="00BC3C2B" w:rsidRPr="001A566D">
          <w:rPr>
            <w:rFonts w:ascii="Times New Roman" w:hAnsi="Times New Roman" w:cs="Times New Roman"/>
            <w:noProof/>
            <w:webHidden/>
            <w:sz w:val="22"/>
            <w:szCs w:val="22"/>
          </w:rPr>
          <w:fldChar w:fldCharType="end"/>
        </w:r>
      </w:hyperlink>
    </w:p>
    <w:p w14:paraId="66328EFF" w14:textId="64CA1442"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30" w:history="1">
        <w:r w:rsidR="00BC3C2B" w:rsidRPr="001A566D">
          <w:rPr>
            <w:rStyle w:val="Hyperlink"/>
            <w:rFonts w:ascii="Times New Roman" w:hAnsi="Times New Roman" w:cs="Times New Roman"/>
            <w:b w:val="0"/>
            <w:bCs w:val="0"/>
            <w:noProof/>
            <w:sz w:val="22"/>
            <w:szCs w:val="22"/>
          </w:rPr>
          <w:t>Chapter4:</w:t>
        </w:r>
        <w:r w:rsidR="00BC3C2B" w:rsidRPr="001A566D">
          <w:rPr>
            <w:rStyle w:val="Hyperlink"/>
            <w:rFonts w:ascii="Times New Roman" w:eastAsia="Times New Roman" w:hAnsi="Times New Roman" w:cs="Times New Roman"/>
            <w:b w:val="0"/>
            <w:bCs w:val="0"/>
            <w:noProof/>
            <w:sz w:val="22"/>
            <w:szCs w:val="22"/>
          </w:rPr>
          <w:t xml:space="preserve"> </w:t>
        </w:r>
        <w:r w:rsidR="00BC3C2B" w:rsidRPr="001A566D">
          <w:rPr>
            <w:rStyle w:val="Hyperlink"/>
            <w:rFonts w:ascii="Times New Roman" w:hAnsi="Times New Roman" w:cs="Times New Roman"/>
            <w:b w:val="0"/>
            <w:bCs w:val="0"/>
            <w:noProof/>
            <w:sz w:val="22"/>
            <w:szCs w:val="22"/>
          </w:rPr>
          <w:t xml:space="preserve">Overview </w:t>
        </w:r>
        <w:r w:rsidR="00BC3C2B" w:rsidRPr="001A566D">
          <w:rPr>
            <w:rStyle w:val="Hyperlink"/>
            <w:rFonts w:ascii="Times New Roman" w:eastAsia="Times New Roman" w:hAnsi="Times New Roman" w:cs="Times New Roman"/>
            <w:b w:val="0"/>
            <w:bCs w:val="0"/>
            <w:noProof/>
            <w:sz w:val="22"/>
            <w:szCs w:val="22"/>
          </w:rPr>
          <w:t>and Learning in a CA Firm</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_Toc205194230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16</w:t>
        </w:r>
        <w:r w:rsidR="00BC3C2B" w:rsidRPr="001A566D">
          <w:rPr>
            <w:rFonts w:ascii="Times New Roman" w:hAnsi="Times New Roman" w:cs="Times New Roman"/>
            <w:b w:val="0"/>
            <w:bCs w:val="0"/>
            <w:noProof/>
            <w:webHidden/>
            <w:sz w:val="22"/>
            <w:szCs w:val="22"/>
          </w:rPr>
          <w:fldChar w:fldCharType="end"/>
        </w:r>
      </w:hyperlink>
    </w:p>
    <w:p w14:paraId="3CA4B802" w14:textId="16A1CA49"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1" w:history="1">
        <w:r w:rsidR="00BC3C2B" w:rsidRPr="001A566D">
          <w:rPr>
            <w:rStyle w:val="Hyperlink"/>
            <w:rFonts w:ascii="Times New Roman" w:eastAsia="Times New Roman" w:hAnsi="Times New Roman" w:cs="Times New Roman"/>
            <w:noProof/>
            <w:sz w:val="22"/>
            <w:szCs w:val="22"/>
          </w:rPr>
          <w:t>4.1. Interpretation of Knowledge Acquired During Internship</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_Toc205194231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16</w:t>
        </w:r>
        <w:r w:rsidR="00BC3C2B" w:rsidRPr="001A566D">
          <w:rPr>
            <w:rFonts w:ascii="Times New Roman" w:hAnsi="Times New Roman" w:cs="Times New Roman"/>
            <w:noProof/>
            <w:webHidden/>
            <w:sz w:val="22"/>
            <w:szCs w:val="22"/>
          </w:rPr>
          <w:fldChar w:fldCharType="end"/>
        </w:r>
      </w:hyperlink>
    </w:p>
    <w:p w14:paraId="163409BC" w14:textId="616721D8"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2" w:history="1">
        <w:r w:rsidR="00BC3C2B" w:rsidRPr="001A566D">
          <w:rPr>
            <w:rStyle w:val="Hyperlink"/>
            <w:rFonts w:ascii="Times New Roman" w:eastAsia="Times New Roman" w:hAnsi="Times New Roman" w:cs="Times New Roman"/>
            <w:noProof/>
            <w:sz w:val="22"/>
            <w:szCs w:val="22"/>
          </w:rPr>
          <w:t>4.2. Service Operations in a Chartered Accountant Firm</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_Toc205194232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17</w:t>
        </w:r>
        <w:r w:rsidR="00BC3C2B" w:rsidRPr="001A566D">
          <w:rPr>
            <w:rFonts w:ascii="Times New Roman" w:hAnsi="Times New Roman" w:cs="Times New Roman"/>
            <w:noProof/>
            <w:webHidden/>
            <w:sz w:val="22"/>
            <w:szCs w:val="22"/>
          </w:rPr>
          <w:fldChar w:fldCharType="end"/>
        </w:r>
      </w:hyperlink>
    </w:p>
    <w:p w14:paraId="65661F13" w14:textId="6D9EE432"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3" w:history="1">
        <w:r w:rsidR="00BC3C2B" w:rsidRPr="001A566D">
          <w:rPr>
            <w:rStyle w:val="Hyperlink"/>
            <w:rFonts w:ascii="Times New Roman" w:hAnsi="Times New Roman" w:cs="Times New Roman"/>
            <w:noProof/>
            <w:sz w:val="22"/>
            <w:szCs w:val="22"/>
          </w:rPr>
          <w:t>4.3. Taxation Services and Compliance Management</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_Toc205194233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18</w:t>
        </w:r>
        <w:r w:rsidR="00BC3C2B" w:rsidRPr="001A566D">
          <w:rPr>
            <w:rFonts w:ascii="Times New Roman" w:hAnsi="Times New Roman" w:cs="Times New Roman"/>
            <w:noProof/>
            <w:webHidden/>
            <w:sz w:val="22"/>
            <w:szCs w:val="22"/>
          </w:rPr>
          <w:fldChar w:fldCharType="end"/>
        </w:r>
      </w:hyperlink>
    </w:p>
    <w:p w14:paraId="19C31B6F" w14:textId="768F8653"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4" w:history="1">
        <w:r w:rsidR="00BC3C2B" w:rsidRPr="001A566D">
          <w:rPr>
            <w:rStyle w:val="Hyperlink"/>
            <w:rFonts w:ascii="Times New Roman" w:eastAsia="Times New Roman" w:hAnsi="Times New Roman" w:cs="Times New Roman"/>
            <w:noProof/>
            <w:sz w:val="22"/>
            <w:szCs w:val="22"/>
          </w:rPr>
          <w:t>4.4. Audit and Assurance Services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_Toc205194234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18</w:t>
        </w:r>
        <w:r w:rsidR="00BC3C2B" w:rsidRPr="001A566D">
          <w:rPr>
            <w:rFonts w:ascii="Times New Roman" w:hAnsi="Times New Roman" w:cs="Times New Roman"/>
            <w:noProof/>
            <w:webHidden/>
            <w:sz w:val="22"/>
            <w:szCs w:val="22"/>
          </w:rPr>
          <w:fldChar w:fldCharType="end"/>
        </w:r>
      </w:hyperlink>
    </w:p>
    <w:p w14:paraId="6D002AA4" w14:textId="4168314A"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5" w:history="1">
        <w:r w:rsidR="00BC3C2B" w:rsidRPr="001A566D">
          <w:rPr>
            <w:rStyle w:val="Hyperlink"/>
            <w:rFonts w:ascii="Times New Roman" w:eastAsia="Times New Roman" w:hAnsi="Times New Roman" w:cs="Times New Roman"/>
            <w:noProof/>
            <w:sz w:val="22"/>
            <w:szCs w:val="22"/>
          </w:rPr>
          <w:t>4.5. Financial Advisory and Business Consultation</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_Toc205194235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19</w:t>
        </w:r>
        <w:r w:rsidR="00BC3C2B" w:rsidRPr="001A566D">
          <w:rPr>
            <w:rFonts w:ascii="Times New Roman" w:hAnsi="Times New Roman" w:cs="Times New Roman"/>
            <w:noProof/>
            <w:webHidden/>
            <w:sz w:val="22"/>
            <w:szCs w:val="22"/>
          </w:rPr>
          <w:fldChar w:fldCharType="end"/>
        </w:r>
      </w:hyperlink>
    </w:p>
    <w:p w14:paraId="3A70D40F" w14:textId="5750AA0D"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6" w:history="1">
        <w:r w:rsidR="00BC3C2B" w:rsidRPr="001A566D">
          <w:rPr>
            <w:rStyle w:val="Hyperlink"/>
            <w:rFonts w:ascii="Times New Roman" w:eastAsia="Times New Roman" w:hAnsi="Times New Roman" w:cs="Times New Roman"/>
            <w:noProof/>
            <w:sz w:val="22"/>
            <w:szCs w:val="22"/>
          </w:rPr>
          <w:t>4.6. Foreign Accounting and Outsourcing Services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_Toc205194236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19</w:t>
        </w:r>
        <w:r w:rsidR="00BC3C2B" w:rsidRPr="001A566D">
          <w:rPr>
            <w:rFonts w:ascii="Times New Roman" w:hAnsi="Times New Roman" w:cs="Times New Roman"/>
            <w:noProof/>
            <w:webHidden/>
            <w:sz w:val="22"/>
            <w:szCs w:val="22"/>
          </w:rPr>
          <w:fldChar w:fldCharType="end"/>
        </w:r>
      </w:hyperlink>
    </w:p>
    <w:p w14:paraId="15840E4E" w14:textId="129F47A0"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7" w:history="1">
        <w:r w:rsidR="00BC3C2B" w:rsidRPr="001A566D">
          <w:rPr>
            <w:rStyle w:val="Hyperlink"/>
            <w:rFonts w:ascii="Times New Roman" w:eastAsia="Times New Roman" w:hAnsi="Times New Roman" w:cs="Times New Roman"/>
            <w:noProof/>
            <w:sz w:val="22"/>
            <w:szCs w:val="22"/>
          </w:rPr>
          <w:t>4.7. Documentation, Client Communication, and Professional Standards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_Toc205194237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20</w:t>
        </w:r>
        <w:r w:rsidR="00BC3C2B" w:rsidRPr="001A566D">
          <w:rPr>
            <w:rFonts w:ascii="Times New Roman" w:hAnsi="Times New Roman" w:cs="Times New Roman"/>
            <w:noProof/>
            <w:webHidden/>
            <w:sz w:val="22"/>
            <w:szCs w:val="22"/>
          </w:rPr>
          <w:fldChar w:fldCharType="end"/>
        </w:r>
      </w:hyperlink>
    </w:p>
    <w:p w14:paraId="06258B6C" w14:textId="1C64522B"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38" w:history="1">
        <w:r w:rsidR="00BC3C2B" w:rsidRPr="001A566D">
          <w:rPr>
            <w:rStyle w:val="Hyperlink"/>
            <w:rFonts w:ascii="Times New Roman" w:eastAsia="Times New Roman" w:hAnsi="Times New Roman" w:cs="Times New Roman"/>
            <w:noProof/>
            <w:sz w:val="22"/>
            <w:szCs w:val="22"/>
          </w:rPr>
          <w:t>4.8. Professional Environment and Ethical Conduct</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_Toc205194238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20</w:t>
        </w:r>
        <w:r w:rsidR="00BC3C2B" w:rsidRPr="001A566D">
          <w:rPr>
            <w:rFonts w:ascii="Times New Roman" w:hAnsi="Times New Roman" w:cs="Times New Roman"/>
            <w:noProof/>
            <w:webHidden/>
            <w:sz w:val="22"/>
            <w:szCs w:val="22"/>
          </w:rPr>
          <w:fldChar w:fldCharType="end"/>
        </w:r>
      </w:hyperlink>
    </w:p>
    <w:p w14:paraId="696273D7" w14:textId="51362ABD"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39" w:history="1">
        <w:r w:rsidR="00BC3C2B" w:rsidRPr="001A566D">
          <w:rPr>
            <w:rStyle w:val="Hyperlink"/>
            <w:rFonts w:ascii="Times New Roman" w:hAnsi="Times New Roman" w:cs="Times New Roman"/>
            <w:b w:val="0"/>
            <w:bCs w:val="0"/>
            <w:noProof/>
            <w:sz w:val="22"/>
            <w:szCs w:val="22"/>
          </w:rPr>
          <w:t>Chapter 5: Comparative Analysis with Academic Knowledge</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_Toc205194239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22</w:t>
        </w:r>
        <w:r w:rsidR="00BC3C2B" w:rsidRPr="001A566D">
          <w:rPr>
            <w:rFonts w:ascii="Times New Roman" w:hAnsi="Times New Roman" w:cs="Times New Roman"/>
            <w:b w:val="0"/>
            <w:bCs w:val="0"/>
            <w:noProof/>
            <w:webHidden/>
            <w:sz w:val="22"/>
            <w:szCs w:val="22"/>
          </w:rPr>
          <w:fldChar w:fldCharType="end"/>
        </w:r>
      </w:hyperlink>
    </w:p>
    <w:p w14:paraId="0102F57F" w14:textId="2AEF8424"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40" w:history="1">
        <w:r w:rsidR="00BC3C2B" w:rsidRPr="001A566D">
          <w:rPr>
            <w:rStyle w:val="Hyperlink"/>
            <w:rFonts w:ascii="Times New Roman" w:hAnsi="Times New Roman" w:cs="Times New Roman"/>
            <w:noProof/>
            <w:sz w:val="22"/>
            <w:szCs w:val="22"/>
          </w:rPr>
          <w:t>5.1. Service Operations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_Toc205194240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22</w:t>
        </w:r>
        <w:r w:rsidR="00BC3C2B" w:rsidRPr="001A566D">
          <w:rPr>
            <w:rFonts w:ascii="Times New Roman" w:hAnsi="Times New Roman" w:cs="Times New Roman"/>
            <w:noProof/>
            <w:webHidden/>
            <w:sz w:val="22"/>
            <w:szCs w:val="22"/>
          </w:rPr>
          <w:fldChar w:fldCharType="end"/>
        </w:r>
      </w:hyperlink>
    </w:p>
    <w:p w14:paraId="6990BC4F" w14:textId="2A2B8E34"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41" w:history="1">
        <w:r w:rsidR="00BC3C2B" w:rsidRPr="001A566D">
          <w:rPr>
            <w:rStyle w:val="Hyperlink"/>
            <w:rFonts w:ascii="Times New Roman" w:hAnsi="Times New Roman" w:cs="Times New Roman"/>
            <w:noProof/>
            <w:sz w:val="22"/>
            <w:szCs w:val="22"/>
          </w:rPr>
          <w:t>5.2. Evaluation of Service Operations from the Client Perspective</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_Toc205194241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24</w:t>
        </w:r>
        <w:r w:rsidR="00BC3C2B" w:rsidRPr="001A566D">
          <w:rPr>
            <w:rFonts w:ascii="Times New Roman" w:hAnsi="Times New Roman" w:cs="Times New Roman"/>
            <w:noProof/>
            <w:webHidden/>
            <w:sz w:val="22"/>
            <w:szCs w:val="22"/>
          </w:rPr>
          <w:fldChar w:fldCharType="end"/>
        </w:r>
      </w:hyperlink>
    </w:p>
    <w:p w14:paraId="70952539" w14:textId="356E079C"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42" w:history="1">
        <w:r w:rsidR="00BC3C2B" w:rsidRPr="001A566D">
          <w:rPr>
            <w:rStyle w:val="Hyperlink"/>
            <w:rFonts w:ascii="Times New Roman" w:hAnsi="Times New Roman" w:cs="Times New Roman"/>
            <w:noProof/>
            <w:sz w:val="22"/>
            <w:szCs w:val="22"/>
          </w:rPr>
          <w:t>5.3. Client Complain</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_Toc205194242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25</w:t>
        </w:r>
        <w:r w:rsidR="00BC3C2B" w:rsidRPr="001A566D">
          <w:rPr>
            <w:rFonts w:ascii="Times New Roman" w:hAnsi="Times New Roman" w:cs="Times New Roman"/>
            <w:noProof/>
            <w:webHidden/>
            <w:sz w:val="22"/>
            <w:szCs w:val="22"/>
          </w:rPr>
          <w:fldChar w:fldCharType="end"/>
        </w:r>
      </w:hyperlink>
    </w:p>
    <w:p w14:paraId="24C1F10C" w14:textId="3EEFCA36"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43" w:history="1">
        <w:r w:rsidR="00BC3C2B" w:rsidRPr="001A566D">
          <w:rPr>
            <w:rStyle w:val="Hyperlink"/>
            <w:rFonts w:ascii="Times New Roman" w:hAnsi="Times New Roman" w:cs="Times New Roman"/>
            <w:noProof/>
            <w:sz w:val="22"/>
            <w:szCs w:val="22"/>
          </w:rPr>
          <w:t>5.4. Client Advantages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_Toc205194243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26</w:t>
        </w:r>
        <w:r w:rsidR="00BC3C2B" w:rsidRPr="001A566D">
          <w:rPr>
            <w:rFonts w:ascii="Times New Roman" w:hAnsi="Times New Roman" w:cs="Times New Roman"/>
            <w:noProof/>
            <w:webHidden/>
            <w:sz w:val="22"/>
            <w:szCs w:val="22"/>
          </w:rPr>
          <w:fldChar w:fldCharType="end"/>
        </w:r>
      </w:hyperlink>
    </w:p>
    <w:p w14:paraId="3F491E38" w14:textId="358005D5"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44" w:history="1">
        <w:r w:rsidR="00BC3C2B" w:rsidRPr="001A566D">
          <w:rPr>
            <w:rStyle w:val="Hyperlink"/>
            <w:rFonts w:ascii="Times New Roman" w:hAnsi="Times New Roman" w:cs="Times New Roman"/>
            <w:b w:val="0"/>
            <w:bCs w:val="0"/>
            <w:noProof/>
            <w:sz w:val="22"/>
            <w:szCs w:val="22"/>
          </w:rPr>
          <w:t>Chapter 6: Evaluation of Service from Client Perspective</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_Toc205194244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28</w:t>
        </w:r>
        <w:r w:rsidR="00BC3C2B" w:rsidRPr="001A566D">
          <w:rPr>
            <w:rFonts w:ascii="Times New Roman" w:hAnsi="Times New Roman" w:cs="Times New Roman"/>
            <w:b w:val="0"/>
            <w:bCs w:val="0"/>
            <w:noProof/>
            <w:webHidden/>
            <w:sz w:val="22"/>
            <w:szCs w:val="22"/>
          </w:rPr>
          <w:fldChar w:fldCharType="end"/>
        </w:r>
      </w:hyperlink>
    </w:p>
    <w:p w14:paraId="73192168" w14:textId="5EF6FD96"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45" w:history="1">
        <w:r w:rsidR="00BC3C2B" w:rsidRPr="001A566D">
          <w:rPr>
            <w:rStyle w:val="Hyperlink"/>
            <w:rFonts w:ascii="Times New Roman" w:hAnsi="Times New Roman" w:cs="Times New Roman"/>
            <w:b w:val="0"/>
            <w:bCs w:val="0"/>
            <w:noProof/>
            <w:sz w:val="22"/>
            <w:szCs w:val="22"/>
          </w:rPr>
          <w:t>Chapter 7:  Findings &amp; Conclusion</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_Toc205194245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33</w:t>
        </w:r>
        <w:r w:rsidR="00BC3C2B" w:rsidRPr="001A566D">
          <w:rPr>
            <w:rFonts w:ascii="Times New Roman" w:hAnsi="Times New Roman" w:cs="Times New Roman"/>
            <w:b w:val="0"/>
            <w:bCs w:val="0"/>
            <w:noProof/>
            <w:webHidden/>
            <w:sz w:val="22"/>
            <w:szCs w:val="22"/>
          </w:rPr>
          <w:fldChar w:fldCharType="end"/>
        </w:r>
      </w:hyperlink>
    </w:p>
    <w:p w14:paraId="26239588" w14:textId="60C0BBB0"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46" w:history="1">
        <w:r w:rsidR="00BC3C2B" w:rsidRPr="001A566D">
          <w:rPr>
            <w:rStyle w:val="Hyperlink"/>
            <w:rFonts w:ascii="Times New Roman" w:hAnsi="Times New Roman" w:cs="Times New Roman"/>
            <w:noProof/>
            <w:sz w:val="22"/>
            <w:szCs w:val="22"/>
          </w:rPr>
          <w:t>7.1 Findings:</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_Toc205194246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33</w:t>
        </w:r>
        <w:r w:rsidR="00BC3C2B" w:rsidRPr="001A566D">
          <w:rPr>
            <w:rFonts w:ascii="Times New Roman" w:hAnsi="Times New Roman" w:cs="Times New Roman"/>
            <w:noProof/>
            <w:webHidden/>
            <w:sz w:val="22"/>
            <w:szCs w:val="22"/>
          </w:rPr>
          <w:fldChar w:fldCharType="end"/>
        </w:r>
      </w:hyperlink>
    </w:p>
    <w:p w14:paraId="3E2C5AE6" w14:textId="13B4CFC6" w:rsidR="00BC3C2B" w:rsidRPr="001A566D" w:rsidRDefault="0017554C" w:rsidP="001A566D">
      <w:pPr>
        <w:pStyle w:val="TOC2"/>
        <w:tabs>
          <w:tab w:val="right" w:leader="dot" w:pos="9350"/>
        </w:tabs>
        <w:spacing w:line="360" w:lineRule="auto"/>
        <w:rPr>
          <w:rFonts w:ascii="Times New Roman" w:eastAsiaTheme="minorEastAsia" w:hAnsi="Times New Roman" w:cs="Times New Roman"/>
          <w:smallCaps w:val="0"/>
          <w:noProof/>
          <w:sz w:val="22"/>
          <w:szCs w:val="22"/>
        </w:rPr>
      </w:pPr>
      <w:hyperlink w:anchor="_Toc205194247" w:history="1">
        <w:r w:rsidR="00BC3C2B" w:rsidRPr="001A566D">
          <w:rPr>
            <w:rStyle w:val="Hyperlink"/>
            <w:rFonts w:ascii="Times New Roman" w:hAnsi="Times New Roman" w:cs="Times New Roman"/>
            <w:noProof/>
            <w:sz w:val="22"/>
            <w:szCs w:val="22"/>
          </w:rPr>
          <w:t>7.2. Conclusion:</w:t>
        </w:r>
        <w:r w:rsidR="00BC3C2B" w:rsidRPr="001A566D">
          <w:rPr>
            <w:rFonts w:ascii="Times New Roman" w:hAnsi="Times New Roman" w:cs="Times New Roman"/>
            <w:noProof/>
            <w:webHidden/>
            <w:sz w:val="22"/>
            <w:szCs w:val="22"/>
          </w:rPr>
          <w:tab/>
        </w:r>
        <w:r w:rsidR="00BC3C2B" w:rsidRPr="001A566D">
          <w:rPr>
            <w:rFonts w:ascii="Times New Roman" w:hAnsi="Times New Roman" w:cs="Times New Roman"/>
            <w:noProof/>
            <w:webHidden/>
            <w:sz w:val="22"/>
            <w:szCs w:val="22"/>
          </w:rPr>
          <w:fldChar w:fldCharType="begin"/>
        </w:r>
        <w:r w:rsidR="00BC3C2B" w:rsidRPr="001A566D">
          <w:rPr>
            <w:rFonts w:ascii="Times New Roman" w:hAnsi="Times New Roman" w:cs="Times New Roman"/>
            <w:noProof/>
            <w:webHidden/>
            <w:sz w:val="22"/>
            <w:szCs w:val="22"/>
          </w:rPr>
          <w:instrText xml:space="preserve"> PAGEREF _Toc205194247 \h </w:instrText>
        </w:r>
        <w:r w:rsidR="00BC3C2B" w:rsidRPr="001A566D">
          <w:rPr>
            <w:rFonts w:ascii="Times New Roman" w:hAnsi="Times New Roman" w:cs="Times New Roman"/>
            <w:noProof/>
            <w:webHidden/>
            <w:sz w:val="22"/>
            <w:szCs w:val="22"/>
          </w:rPr>
        </w:r>
        <w:r w:rsidR="00BC3C2B" w:rsidRPr="001A566D">
          <w:rPr>
            <w:rFonts w:ascii="Times New Roman" w:hAnsi="Times New Roman" w:cs="Times New Roman"/>
            <w:noProof/>
            <w:webHidden/>
            <w:sz w:val="22"/>
            <w:szCs w:val="22"/>
          </w:rPr>
          <w:fldChar w:fldCharType="separate"/>
        </w:r>
        <w:r w:rsidR="00792205">
          <w:rPr>
            <w:rFonts w:ascii="Times New Roman" w:hAnsi="Times New Roman" w:cs="Times New Roman"/>
            <w:noProof/>
            <w:webHidden/>
            <w:sz w:val="22"/>
            <w:szCs w:val="22"/>
          </w:rPr>
          <w:t>33</w:t>
        </w:r>
        <w:r w:rsidR="00BC3C2B" w:rsidRPr="001A566D">
          <w:rPr>
            <w:rFonts w:ascii="Times New Roman" w:hAnsi="Times New Roman" w:cs="Times New Roman"/>
            <w:noProof/>
            <w:webHidden/>
            <w:sz w:val="22"/>
            <w:szCs w:val="22"/>
          </w:rPr>
          <w:fldChar w:fldCharType="end"/>
        </w:r>
      </w:hyperlink>
    </w:p>
    <w:p w14:paraId="46A7F0E3" w14:textId="2DABCBB1" w:rsidR="00BC3C2B" w:rsidRPr="001A566D" w:rsidRDefault="0017554C" w:rsidP="001A566D">
      <w:pPr>
        <w:pStyle w:val="TOC1"/>
        <w:tabs>
          <w:tab w:val="right" w:leader="dot" w:pos="9350"/>
        </w:tabs>
        <w:spacing w:line="360" w:lineRule="auto"/>
        <w:rPr>
          <w:rFonts w:ascii="Times New Roman" w:eastAsiaTheme="minorEastAsia" w:hAnsi="Times New Roman" w:cs="Times New Roman"/>
          <w:b w:val="0"/>
          <w:bCs w:val="0"/>
          <w:caps w:val="0"/>
          <w:noProof/>
          <w:sz w:val="22"/>
          <w:szCs w:val="22"/>
        </w:rPr>
      </w:pPr>
      <w:hyperlink w:anchor="_Toc205194248" w:history="1">
        <w:r w:rsidR="00BC3C2B" w:rsidRPr="001A566D">
          <w:rPr>
            <w:rStyle w:val="Hyperlink"/>
            <w:rFonts w:ascii="Times New Roman" w:hAnsi="Times New Roman" w:cs="Times New Roman"/>
            <w:b w:val="0"/>
            <w:bCs w:val="0"/>
            <w:noProof/>
            <w:sz w:val="22"/>
            <w:szCs w:val="22"/>
          </w:rPr>
          <w:t>Bibliography</w:t>
        </w:r>
        <w:r w:rsidR="00BC3C2B" w:rsidRPr="001A566D">
          <w:rPr>
            <w:rFonts w:ascii="Times New Roman" w:hAnsi="Times New Roman" w:cs="Times New Roman"/>
            <w:b w:val="0"/>
            <w:bCs w:val="0"/>
            <w:noProof/>
            <w:webHidden/>
            <w:sz w:val="22"/>
            <w:szCs w:val="22"/>
          </w:rPr>
          <w:tab/>
        </w:r>
        <w:r w:rsidR="00BC3C2B" w:rsidRPr="001A566D">
          <w:rPr>
            <w:rFonts w:ascii="Times New Roman" w:hAnsi="Times New Roman" w:cs="Times New Roman"/>
            <w:b w:val="0"/>
            <w:bCs w:val="0"/>
            <w:noProof/>
            <w:webHidden/>
            <w:sz w:val="22"/>
            <w:szCs w:val="22"/>
          </w:rPr>
          <w:fldChar w:fldCharType="begin"/>
        </w:r>
        <w:r w:rsidR="00BC3C2B" w:rsidRPr="001A566D">
          <w:rPr>
            <w:rFonts w:ascii="Times New Roman" w:hAnsi="Times New Roman" w:cs="Times New Roman"/>
            <w:b w:val="0"/>
            <w:bCs w:val="0"/>
            <w:noProof/>
            <w:webHidden/>
            <w:sz w:val="22"/>
            <w:szCs w:val="22"/>
          </w:rPr>
          <w:instrText xml:space="preserve"> PAGEREF _Toc205194248 \h </w:instrText>
        </w:r>
        <w:r w:rsidR="00BC3C2B" w:rsidRPr="001A566D">
          <w:rPr>
            <w:rFonts w:ascii="Times New Roman" w:hAnsi="Times New Roman" w:cs="Times New Roman"/>
            <w:b w:val="0"/>
            <w:bCs w:val="0"/>
            <w:noProof/>
            <w:webHidden/>
            <w:sz w:val="22"/>
            <w:szCs w:val="22"/>
          </w:rPr>
        </w:r>
        <w:r w:rsidR="00BC3C2B" w:rsidRPr="001A566D">
          <w:rPr>
            <w:rFonts w:ascii="Times New Roman" w:hAnsi="Times New Roman" w:cs="Times New Roman"/>
            <w:b w:val="0"/>
            <w:bCs w:val="0"/>
            <w:noProof/>
            <w:webHidden/>
            <w:sz w:val="22"/>
            <w:szCs w:val="22"/>
          </w:rPr>
          <w:fldChar w:fldCharType="separate"/>
        </w:r>
        <w:r w:rsidR="00792205">
          <w:rPr>
            <w:rFonts w:ascii="Times New Roman" w:hAnsi="Times New Roman" w:cs="Times New Roman"/>
            <w:b w:val="0"/>
            <w:bCs w:val="0"/>
            <w:noProof/>
            <w:webHidden/>
            <w:sz w:val="22"/>
            <w:szCs w:val="22"/>
          </w:rPr>
          <w:t>34</w:t>
        </w:r>
        <w:r w:rsidR="00BC3C2B" w:rsidRPr="001A566D">
          <w:rPr>
            <w:rFonts w:ascii="Times New Roman" w:hAnsi="Times New Roman" w:cs="Times New Roman"/>
            <w:b w:val="0"/>
            <w:bCs w:val="0"/>
            <w:noProof/>
            <w:webHidden/>
            <w:sz w:val="22"/>
            <w:szCs w:val="22"/>
          </w:rPr>
          <w:fldChar w:fldCharType="end"/>
        </w:r>
      </w:hyperlink>
    </w:p>
    <w:p w14:paraId="62477C8F" w14:textId="1B2B8050" w:rsidR="00961681" w:rsidRPr="001A566D" w:rsidRDefault="00DD3BFF" w:rsidP="001A566D">
      <w:pPr>
        <w:spacing w:line="360" w:lineRule="auto"/>
        <w:jc w:val="both"/>
        <w:rPr>
          <w:rFonts w:ascii="Times New Roman" w:hAnsi="Times New Roman" w:cs="Times New Roman"/>
        </w:rPr>
      </w:pPr>
      <w:r w:rsidRPr="001A566D">
        <w:rPr>
          <w:rFonts w:ascii="Times New Roman" w:hAnsi="Times New Roman" w:cs="Times New Roman"/>
        </w:rPr>
        <w:fldChar w:fldCharType="end"/>
      </w:r>
    </w:p>
    <w:p w14:paraId="686EF16B" w14:textId="0330836C" w:rsidR="00CF2439" w:rsidRPr="001A566D" w:rsidRDefault="00CF2439" w:rsidP="001A566D">
      <w:pPr>
        <w:spacing w:line="360" w:lineRule="auto"/>
        <w:jc w:val="both"/>
        <w:rPr>
          <w:rFonts w:ascii="Times New Roman" w:hAnsi="Times New Roman" w:cs="Times New Roman"/>
        </w:rPr>
      </w:pPr>
    </w:p>
    <w:p w14:paraId="33D10B4F" w14:textId="77777777" w:rsidR="00BC3C2B" w:rsidRDefault="00BC3C2B" w:rsidP="00146C4E">
      <w:pPr>
        <w:spacing w:line="360" w:lineRule="auto"/>
        <w:jc w:val="both"/>
        <w:rPr>
          <w:rFonts w:ascii="Times New Roman" w:hAnsi="Times New Roman" w:cs="Times New Roman"/>
          <w:sz w:val="20"/>
          <w:szCs w:val="20"/>
        </w:rPr>
      </w:pPr>
    </w:p>
    <w:p w14:paraId="75AB9D2E" w14:textId="77777777" w:rsidR="00BC3C2B" w:rsidRDefault="00BC3C2B" w:rsidP="00146C4E">
      <w:pPr>
        <w:spacing w:line="360" w:lineRule="auto"/>
        <w:jc w:val="both"/>
        <w:rPr>
          <w:rFonts w:ascii="Times New Roman" w:hAnsi="Times New Roman" w:cs="Times New Roman"/>
          <w:sz w:val="20"/>
          <w:szCs w:val="20"/>
        </w:rPr>
      </w:pPr>
    </w:p>
    <w:p w14:paraId="53B9D27D" w14:textId="77777777" w:rsidR="00BC3C2B" w:rsidRDefault="00BC3C2B" w:rsidP="00146C4E">
      <w:pPr>
        <w:spacing w:line="360" w:lineRule="auto"/>
        <w:jc w:val="both"/>
        <w:rPr>
          <w:rFonts w:ascii="Times New Roman" w:hAnsi="Times New Roman" w:cs="Times New Roman"/>
          <w:sz w:val="20"/>
          <w:szCs w:val="20"/>
        </w:rPr>
      </w:pPr>
    </w:p>
    <w:p w14:paraId="1ACCEB17" w14:textId="77777777" w:rsidR="00BC3C2B" w:rsidRDefault="00BC3C2B" w:rsidP="00146C4E">
      <w:pPr>
        <w:spacing w:line="360" w:lineRule="auto"/>
        <w:jc w:val="both"/>
        <w:rPr>
          <w:rFonts w:ascii="Times New Roman" w:hAnsi="Times New Roman" w:cs="Times New Roman"/>
          <w:sz w:val="20"/>
          <w:szCs w:val="20"/>
        </w:rPr>
      </w:pPr>
    </w:p>
    <w:p w14:paraId="4263977D" w14:textId="77777777" w:rsidR="00BC3C2B" w:rsidRDefault="00BC3C2B" w:rsidP="00146C4E">
      <w:pPr>
        <w:spacing w:line="360" w:lineRule="auto"/>
        <w:jc w:val="both"/>
        <w:rPr>
          <w:rFonts w:ascii="Times New Roman" w:hAnsi="Times New Roman" w:cs="Times New Roman"/>
          <w:sz w:val="20"/>
          <w:szCs w:val="20"/>
        </w:rPr>
      </w:pPr>
    </w:p>
    <w:p w14:paraId="01B770DA" w14:textId="77777777" w:rsidR="00BC3C2B" w:rsidRDefault="00BC3C2B" w:rsidP="00146C4E">
      <w:pPr>
        <w:spacing w:line="360" w:lineRule="auto"/>
        <w:jc w:val="both"/>
        <w:rPr>
          <w:rFonts w:ascii="Times New Roman" w:hAnsi="Times New Roman" w:cs="Times New Roman"/>
          <w:sz w:val="20"/>
          <w:szCs w:val="20"/>
        </w:rPr>
      </w:pPr>
    </w:p>
    <w:p w14:paraId="55FC23B2" w14:textId="77777777" w:rsidR="00BC3C2B" w:rsidRDefault="00BC3C2B" w:rsidP="00146C4E">
      <w:pPr>
        <w:spacing w:line="360" w:lineRule="auto"/>
        <w:jc w:val="both"/>
        <w:rPr>
          <w:rFonts w:ascii="Times New Roman" w:hAnsi="Times New Roman" w:cs="Times New Roman"/>
          <w:b/>
          <w:bCs/>
          <w:sz w:val="24"/>
          <w:szCs w:val="24"/>
        </w:rPr>
      </w:pPr>
    </w:p>
    <w:p w14:paraId="738FA10D" w14:textId="77777777" w:rsidR="003F0502" w:rsidRPr="003F0502" w:rsidRDefault="003F0502" w:rsidP="003F0502">
      <w:bookmarkStart w:id="29" w:name="_Toc201558318"/>
      <w:bookmarkStart w:id="30" w:name="_Toc201559116"/>
      <w:bookmarkStart w:id="31" w:name="_Toc201559451"/>
    </w:p>
    <w:p w14:paraId="03525D73" w14:textId="660EF9A0" w:rsidR="00BC3C2B" w:rsidRPr="00BC3C2B" w:rsidRDefault="000E3AF0" w:rsidP="00BC3C2B">
      <w:pPr>
        <w:pStyle w:val="Heading1"/>
        <w:spacing w:line="480" w:lineRule="auto"/>
        <w:jc w:val="center"/>
        <w:rPr>
          <w:rFonts w:ascii="Times New Roman" w:hAnsi="Times New Roman" w:cs="Times New Roman"/>
          <w:b/>
          <w:bCs/>
          <w:color w:val="000000" w:themeColor="text1"/>
          <w:sz w:val="28"/>
          <w:szCs w:val="28"/>
        </w:rPr>
      </w:pPr>
      <w:bookmarkStart w:id="32" w:name="_Toc203562841"/>
      <w:bookmarkStart w:id="33" w:name="_Toc204681539"/>
      <w:bookmarkStart w:id="34" w:name="_Toc205125309"/>
      <w:bookmarkStart w:id="35" w:name="_Toc205194208"/>
      <w:r>
        <w:rPr>
          <w:rFonts w:ascii="Times New Roman" w:hAnsi="Times New Roman" w:cs="Times New Roman"/>
          <w:b/>
          <w:bCs/>
          <w:color w:val="000000" w:themeColor="text1"/>
          <w:sz w:val="28"/>
          <w:szCs w:val="28"/>
        </w:rPr>
        <w:lastRenderedPageBreak/>
        <w:t>List of Figures</w:t>
      </w:r>
      <w:bookmarkEnd w:id="32"/>
      <w:bookmarkEnd w:id="33"/>
      <w:bookmarkEnd w:id="34"/>
      <w:bookmarkEnd w:id="35"/>
    </w:p>
    <w:p w14:paraId="66DCEBB3" w14:textId="1702B3E8" w:rsidR="00517411" w:rsidRDefault="00517411" w:rsidP="00517411">
      <w:pPr>
        <w:rPr>
          <w:rFonts w:ascii="Times New Roman" w:hAnsi="Times New Roman" w:cs="Times New Roman"/>
          <w:sz w:val="24"/>
          <w:szCs w:val="24"/>
        </w:rPr>
      </w:pPr>
      <w:r>
        <w:rPr>
          <w:rFonts w:ascii="Times New Roman" w:hAnsi="Times New Roman" w:cs="Times New Roman"/>
          <w:b/>
          <w:bCs/>
          <w:sz w:val="24"/>
          <w:szCs w:val="24"/>
        </w:rPr>
        <w:t>Figure</w:t>
      </w:r>
      <w:r w:rsidR="00083549">
        <w:rPr>
          <w:rFonts w:ascii="Times New Roman" w:hAnsi="Times New Roman" w:cs="Times New Roman"/>
          <w:b/>
          <w:bCs/>
          <w:sz w:val="24"/>
          <w:szCs w:val="24"/>
        </w:rPr>
        <w:t xml:space="preserve"> 1</w:t>
      </w:r>
      <w:r>
        <w:rPr>
          <w:rFonts w:ascii="Times New Roman" w:hAnsi="Times New Roman" w:cs="Times New Roman"/>
          <w:b/>
          <w:bCs/>
          <w:sz w:val="24"/>
          <w:szCs w:val="24"/>
        </w:rPr>
        <w:t xml:space="preserve">: </w:t>
      </w:r>
      <w:r w:rsidRPr="00537BF7">
        <w:rPr>
          <w:rFonts w:ascii="Times New Roman" w:hAnsi="Times New Roman" w:cs="Times New Roman"/>
          <w:sz w:val="24"/>
          <w:szCs w:val="24"/>
        </w:rPr>
        <w:t>G. Kibria &amp; Co.</w:t>
      </w:r>
      <w:r>
        <w:rPr>
          <w:rFonts w:ascii="Times New Roman" w:hAnsi="Times New Roman" w:cs="Times New Roman"/>
          <w:sz w:val="24"/>
          <w:szCs w:val="24"/>
        </w:rPr>
        <w:t xml:space="preserve"> - Audit &amp; Assurance</w:t>
      </w:r>
    </w:p>
    <w:p w14:paraId="444B1382" w14:textId="141202A6" w:rsidR="00517411" w:rsidRDefault="00517411" w:rsidP="00517411">
      <w:pPr>
        <w:rPr>
          <w:rFonts w:ascii="Times New Roman" w:hAnsi="Times New Roman" w:cs="Times New Roman"/>
          <w:sz w:val="24"/>
          <w:szCs w:val="24"/>
        </w:rPr>
      </w:pPr>
      <w:r>
        <w:rPr>
          <w:rFonts w:ascii="Times New Roman" w:hAnsi="Times New Roman" w:cs="Times New Roman"/>
          <w:b/>
          <w:bCs/>
          <w:sz w:val="24"/>
          <w:szCs w:val="24"/>
        </w:rPr>
        <w:t>Figure</w:t>
      </w:r>
      <w:r w:rsidR="00083549">
        <w:rPr>
          <w:rFonts w:ascii="Times New Roman" w:hAnsi="Times New Roman" w:cs="Times New Roman"/>
          <w:b/>
          <w:bCs/>
          <w:sz w:val="24"/>
          <w:szCs w:val="24"/>
        </w:rPr>
        <w:t xml:space="preserve"> 2</w:t>
      </w:r>
      <w:r>
        <w:rPr>
          <w:rFonts w:ascii="Times New Roman" w:hAnsi="Times New Roman" w:cs="Times New Roman"/>
          <w:b/>
          <w:bCs/>
          <w:sz w:val="24"/>
          <w:szCs w:val="24"/>
        </w:rPr>
        <w:t xml:space="preserve">: </w:t>
      </w:r>
      <w:r w:rsidRPr="00537BF7">
        <w:rPr>
          <w:rFonts w:ascii="Times New Roman" w:hAnsi="Times New Roman" w:cs="Times New Roman"/>
          <w:sz w:val="24"/>
          <w:szCs w:val="24"/>
        </w:rPr>
        <w:t>G. Kibria &amp; Co.</w:t>
      </w:r>
      <w:r>
        <w:rPr>
          <w:rFonts w:ascii="Times New Roman" w:hAnsi="Times New Roman" w:cs="Times New Roman"/>
          <w:sz w:val="24"/>
          <w:szCs w:val="24"/>
        </w:rPr>
        <w:t xml:space="preserve"> - Taxation</w:t>
      </w:r>
    </w:p>
    <w:p w14:paraId="0F384822" w14:textId="5A0A5D0A" w:rsidR="00517411" w:rsidRDefault="00517411" w:rsidP="00517411">
      <w:pPr>
        <w:rPr>
          <w:rFonts w:ascii="Times New Roman" w:hAnsi="Times New Roman" w:cs="Times New Roman"/>
          <w:sz w:val="24"/>
          <w:szCs w:val="24"/>
        </w:rPr>
      </w:pPr>
      <w:r>
        <w:rPr>
          <w:rFonts w:ascii="Times New Roman" w:hAnsi="Times New Roman" w:cs="Times New Roman"/>
          <w:b/>
          <w:bCs/>
          <w:sz w:val="24"/>
          <w:szCs w:val="24"/>
        </w:rPr>
        <w:t>Figure</w:t>
      </w:r>
      <w:r w:rsidR="00083549">
        <w:rPr>
          <w:rFonts w:ascii="Times New Roman" w:hAnsi="Times New Roman" w:cs="Times New Roman"/>
          <w:b/>
          <w:bCs/>
          <w:sz w:val="24"/>
          <w:szCs w:val="24"/>
        </w:rPr>
        <w:t xml:space="preserve"> 3</w:t>
      </w:r>
      <w:r>
        <w:rPr>
          <w:rFonts w:ascii="Times New Roman" w:hAnsi="Times New Roman" w:cs="Times New Roman"/>
          <w:b/>
          <w:bCs/>
          <w:sz w:val="24"/>
          <w:szCs w:val="24"/>
        </w:rPr>
        <w:t xml:space="preserve">: </w:t>
      </w:r>
      <w:r>
        <w:rPr>
          <w:rFonts w:ascii="Times New Roman" w:hAnsi="Times New Roman" w:cs="Times New Roman"/>
          <w:sz w:val="24"/>
          <w:szCs w:val="24"/>
        </w:rPr>
        <w:t>G. Kibria &amp; Co. - Business Process Outsourcing</w:t>
      </w:r>
    </w:p>
    <w:p w14:paraId="7D33F506" w14:textId="0EA7D48D" w:rsidR="00517411" w:rsidRDefault="00517411" w:rsidP="00517411">
      <w:pPr>
        <w:rPr>
          <w:rFonts w:ascii="Times New Roman" w:hAnsi="Times New Roman" w:cs="Times New Roman"/>
          <w:sz w:val="24"/>
          <w:szCs w:val="24"/>
        </w:rPr>
      </w:pPr>
      <w:r>
        <w:rPr>
          <w:rFonts w:ascii="Times New Roman" w:hAnsi="Times New Roman" w:cs="Times New Roman"/>
          <w:b/>
          <w:bCs/>
          <w:sz w:val="24"/>
          <w:szCs w:val="24"/>
        </w:rPr>
        <w:t>Figure</w:t>
      </w:r>
      <w:r w:rsidR="00083549">
        <w:rPr>
          <w:rFonts w:ascii="Times New Roman" w:hAnsi="Times New Roman" w:cs="Times New Roman"/>
          <w:b/>
          <w:bCs/>
          <w:sz w:val="24"/>
          <w:szCs w:val="24"/>
        </w:rPr>
        <w:t xml:space="preserve"> 4</w:t>
      </w:r>
      <w:r>
        <w:rPr>
          <w:rFonts w:ascii="Times New Roman" w:hAnsi="Times New Roman" w:cs="Times New Roman"/>
          <w:b/>
          <w:bCs/>
          <w:sz w:val="24"/>
          <w:szCs w:val="24"/>
        </w:rPr>
        <w:t xml:space="preserve">: </w:t>
      </w:r>
      <w:r>
        <w:rPr>
          <w:rFonts w:ascii="Times New Roman" w:hAnsi="Times New Roman" w:cs="Times New Roman"/>
          <w:sz w:val="24"/>
          <w:szCs w:val="24"/>
        </w:rPr>
        <w:t>G. Kibria &amp; Co. - Corporate Finance &amp; Advisory Services</w:t>
      </w:r>
    </w:p>
    <w:p w14:paraId="4D4BDB9E" w14:textId="5198CBA5" w:rsidR="00517411" w:rsidRDefault="00517411" w:rsidP="00517411">
      <w:pPr>
        <w:rPr>
          <w:rFonts w:ascii="Times New Roman" w:hAnsi="Times New Roman" w:cs="Times New Roman"/>
          <w:color w:val="000000" w:themeColor="text1"/>
          <w:sz w:val="24"/>
          <w:szCs w:val="24"/>
        </w:rPr>
      </w:pPr>
      <w:r>
        <w:rPr>
          <w:rFonts w:ascii="Times New Roman" w:hAnsi="Times New Roman" w:cs="Times New Roman"/>
          <w:b/>
          <w:bCs/>
          <w:sz w:val="24"/>
          <w:szCs w:val="24"/>
        </w:rPr>
        <w:t>Figure</w:t>
      </w:r>
      <w:r w:rsidR="00083549">
        <w:rPr>
          <w:rFonts w:ascii="Times New Roman" w:hAnsi="Times New Roman" w:cs="Times New Roman"/>
          <w:b/>
          <w:bCs/>
          <w:sz w:val="24"/>
          <w:szCs w:val="24"/>
        </w:rPr>
        <w:t xml:space="preserve"> 5</w:t>
      </w:r>
      <w:r>
        <w:rPr>
          <w:rFonts w:ascii="Times New Roman" w:hAnsi="Times New Roman" w:cs="Times New Roman"/>
          <w:b/>
          <w:bCs/>
          <w:sz w:val="24"/>
          <w:szCs w:val="24"/>
        </w:rPr>
        <w:t xml:space="preserve">: </w:t>
      </w:r>
      <w:bookmarkStart w:id="36" w:name="_Hlk203306547"/>
      <w:r w:rsidRPr="00E32438">
        <w:rPr>
          <w:rFonts w:ascii="Times New Roman" w:hAnsi="Times New Roman" w:cs="Times New Roman"/>
          <w:color w:val="000000" w:themeColor="text1"/>
          <w:sz w:val="24"/>
          <w:szCs w:val="24"/>
        </w:rPr>
        <w:t>Management Structure of G. Kibria &amp; Co.</w:t>
      </w:r>
    </w:p>
    <w:p w14:paraId="723520BA" w14:textId="0ED96731" w:rsidR="00517411" w:rsidRDefault="00517411" w:rsidP="00517411">
      <w:pPr>
        <w:rPr>
          <w:rFonts w:ascii="Times New Roman" w:hAnsi="Times New Roman" w:cs="Times New Roman"/>
          <w:sz w:val="24"/>
          <w:szCs w:val="24"/>
        </w:rPr>
      </w:pPr>
      <w:r w:rsidRPr="006A47CF">
        <w:rPr>
          <w:rFonts w:ascii="Times New Roman" w:hAnsi="Times New Roman" w:cs="Times New Roman"/>
          <w:b/>
          <w:bCs/>
          <w:sz w:val="24"/>
          <w:szCs w:val="24"/>
        </w:rPr>
        <w:t>Figure</w:t>
      </w:r>
      <w:r w:rsidR="00083549">
        <w:rPr>
          <w:rFonts w:ascii="Times New Roman" w:hAnsi="Times New Roman" w:cs="Times New Roman"/>
          <w:b/>
          <w:bCs/>
          <w:sz w:val="24"/>
          <w:szCs w:val="24"/>
        </w:rPr>
        <w:t xml:space="preserve"> 6</w:t>
      </w:r>
      <w:r w:rsidRPr="006A47CF">
        <w:rPr>
          <w:rFonts w:ascii="Times New Roman" w:hAnsi="Times New Roman" w:cs="Times New Roman"/>
          <w:b/>
          <w:bCs/>
          <w:sz w:val="24"/>
          <w:szCs w:val="24"/>
        </w:rPr>
        <w:t xml:space="preserve">: </w:t>
      </w:r>
      <w:r w:rsidRPr="006A47CF">
        <w:rPr>
          <w:rFonts w:ascii="Times New Roman" w:hAnsi="Times New Roman" w:cs="Times New Roman"/>
          <w:sz w:val="24"/>
          <w:szCs w:val="24"/>
        </w:rPr>
        <w:t xml:space="preserve">Scope of Work and Operations </w:t>
      </w:r>
      <w:r>
        <w:rPr>
          <w:rFonts w:ascii="Times New Roman" w:hAnsi="Times New Roman" w:cs="Times New Roman"/>
          <w:sz w:val="24"/>
          <w:szCs w:val="24"/>
        </w:rPr>
        <w:t>at</w:t>
      </w:r>
      <w:r w:rsidRPr="006A47CF">
        <w:rPr>
          <w:rFonts w:ascii="Times New Roman" w:hAnsi="Times New Roman" w:cs="Times New Roman"/>
          <w:sz w:val="24"/>
          <w:szCs w:val="24"/>
        </w:rPr>
        <w:t xml:space="preserve"> G. Kibria &amp; Co</w:t>
      </w:r>
    </w:p>
    <w:p w14:paraId="7B3561B9" w14:textId="158617DF" w:rsidR="00517411" w:rsidRDefault="00517411" w:rsidP="00517411">
      <w:pPr>
        <w:rPr>
          <w:rFonts w:ascii="Times New Roman" w:hAnsi="Times New Roman" w:cs="Times New Roman"/>
          <w:sz w:val="24"/>
          <w:szCs w:val="24"/>
        </w:rPr>
      </w:pPr>
      <w:r w:rsidRPr="006A47CF">
        <w:rPr>
          <w:rFonts w:ascii="Times New Roman" w:hAnsi="Times New Roman" w:cs="Times New Roman"/>
          <w:b/>
          <w:bCs/>
          <w:sz w:val="24"/>
          <w:szCs w:val="24"/>
        </w:rPr>
        <w:t>Figure</w:t>
      </w:r>
      <w:r w:rsidR="00083549">
        <w:rPr>
          <w:rFonts w:ascii="Times New Roman" w:hAnsi="Times New Roman" w:cs="Times New Roman"/>
          <w:b/>
          <w:bCs/>
          <w:sz w:val="24"/>
          <w:szCs w:val="24"/>
        </w:rPr>
        <w:t xml:space="preserve"> 7</w:t>
      </w:r>
      <w:r w:rsidRPr="006A47CF">
        <w:rPr>
          <w:rFonts w:ascii="Times New Roman" w:hAnsi="Times New Roman" w:cs="Times New Roman"/>
          <w:b/>
          <w:bCs/>
          <w:sz w:val="24"/>
          <w:szCs w:val="24"/>
        </w:rPr>
        <w:t>:</w:t>
      </w:r>
      <w:r>
        <w:rPr>
          <w:rFonts w:ascii="Times New Roman" w:hAnsi="Times New Roman" w:cs="Times New Roman"/>
          <w:b/>
          <w:bCs/>
          <w:sz w:val="24"/>
          <w:szCs w:val="24"/>
        </w:rPr>
        <w:t xml:space="preserve"> </w:t>
      </w:r>
      <w:r w:rsidRPr="002077EE">
        <w:rPr>
          <w:rFonts w:ascii="Times New Roman" w:hAnsi="Times New Roman" w:cs="Times New Roman"/>
          <w:sz w:val="24"/>
          <w:szCs w:val="24"/>
        </w:rPr>
        <w:t>List of Israq’s all Unit</w:t>
      </w:r>
    </w:p>
    <w:p w14:paraId="49F2F49C" w14:textId="77777777" w:rsidR="00517411" w:rsidRPr="006A47CF" w:rsidRDefault="00517411" w:rsidP="00517411">
      <w:pPr>
        <w:rPr>
          <w:rFonts w:ascii="Times New Roman" w:hAnsi="Times New Roman" w:cs="Times New Roman"/>
          <w:color w:val="000000" w:themeColor="text1"/>
          <w:sz w:val="24"/>
          <w:szCs w:val="24"/>
        </w:rPr>
      </w:pPr>
      <w:r w:rsidRPr="00030D26">
        <w:rPr>
          <w:rFonts w:ascii="Times New Roman" w:hAnsi="Times New Roman" w:cs="Times New Roman"/>
          <w:b/>
          <w:bCs/>
          <w:color w:val="000000" w:themeColor="text1"/>
          <w:sz w:val="24"/>
          <w:szCs w:val="24"/>
        </w:rPr>
        <w:t>Figure 8:</w:t>
      </w:r>
      <w:r w:rsidRPr="00030D26">
        <w:rPr>
          <w:rFonts w:ascii="Times New Roman" w:hAnsi="Times New Roman" w:cs="Times New Roman"/>
          <w:color w:val="000000" w:themeColor="text1"/>
          <w:sz w:val="24"/>
          <w:szCs w:val="24"/>
        </w:rPr>
        <w:t xml:space="preserve"> Audit team – workflow &amp; reponsebilities</w:t>
      </w:r>
    </w:p>
    <w:bookmarkEnd w:id="36"/>
    <w:p w14:paraId="089EEF00" w14:textId="4802EF67" w:rsidR="00517411" w:rsidRDefault="00517411" w:rsidP="00517411">
      <w:pPr>
        <w:rPr>
          <w:rFonts w:ascii="Times New Roman" w:hAnsi="Times New Roman" w:cs="Times New Roman"/>
          <w:sz w:val="24"/>
          <w:szCs w:val="24"/>
        </w:rPr>
      </w:pPr>
      <w:r>
        <w:rPr>
          <w:rFonts w:ascii="Times New Roman" w:hAnsi="Times New Roman" w:cs="Times New Roman"/>
          <w:b/>
          <w:bCs/>
          <w:sz w:val="24"/>
          <w:szCs w:val="24"/>
        </w:rPr>
        <w:t>Figure</w:t>
      </w:r>
      <w:r w:rsidR="00CA0F2F">
        <w:rPr>
          <w:rFonts w:ascii="Times New Roman" w:hAnsi="Times New Roman" w:cs="Times New Roman"/>
          <w:b/>
          <w:bCs/>
          <w:sz w:val="24"/>
          <w:szCs w:val="24"/>
        </w:rPr>
        <w:t xml:space="preserve"> 9</w:t>
      </w:r>
      <w:r>
        <w:rPr>
          <w:rFonts w:ascii="Times New Roman" w:hAnsi="Times New Roman" w:cs="Times New Roman"/>
          <w:b/>
          <w:bCs/>
          <w:sz w:val="24"/>
          <w:szCs w:val="24"/>
        </w:rPr>
        <w:t xml:space="preserve">: </w:t>
      </w:r>
      <w:r w:rsidRPr="00C0460B">
        <w:rPr>
          <w:rFonts w:ascii="Times New Roman" w:hAnsi="Times New Roman" w:cs="Times New Roman"/>
          <w:sz w:val="24"/>
          <w:szCs w:val="24"/>
        </w:rPr>
        <w:t>Survey Question</w:t>
      </w:r>
      <w:r>
        <w:rPr>
          <w:rFonts w:ascii="Times New Roman" w:hAnsi="Times New Roman" w:cs="Times New Roman"/>
          <w:sz w:val="24"/>
          <w:szCs w:val="24"/>
        </w:rPr>
        <w:t xml:space="preserve"> -1</w:t>
      </w:r>
    </w:p>
    <w:p w14:paraId="54437CCF" w14:textId="2362B0E9" w:rsidR="00517411" w:rsidRPr="000536A6" w:rsidRDefault="00517411" w:rsidP="00517411">
      <w:pPr>
        <w:rPr>
          <w:rFonts w:ascii="Times New Roman" w:hAnsi="Times New Roman" w:cs="Times New Roman"/>
          <w:sz w:val="24"/>
          <w:szCs w:val="24"/>
          <w:lang w:val="fr-CA"/>
        </w:rPr>
      </w:pPr>
      <w:r w:rsidRPr="000536A6">
        <w:rPr>
          <w:rFonts w:ascii="Times New Roman" w:hAnsi="Times New Roman" w:cs="Times New Roman"/>
          <w:b/>
          <w:bCs/>
          <w:sz w:val="24"/>
          <w:szCs w:val="24"/>
          <w:lang w:val="fr-CA"/>
        </w:rPr>
        <w:t>Figure</w:t>
      </w:r>
      <w:r w:rsidR="00CA0F2F" w:rsidRPr="000536A6">
        <w:rPr>
          <w:rFonts w:ascii="Times New Roman" w:hAnsi="Times New Roman" w:cs="Times New Roman"/>
          <w:b/>
          <w:bCs/>
          <w:sz w:val="24"/>
          <w:szCs w:val="24"/>
          <w:lang w:val="fr-CA"/>
        </w:rPr>
        <w:t xml:space="preserve"> 10</w:t>
      </w:r>
      <w:r w:rsidRPr="000536A6">
        <w:rPr>
          <w:rFonts w:ascii="Times New Roman" w:hAnsi="Times New Roman" w:cs="Times New Roman"/>
          <w:b/>
          <w:bCs/>
          <w:sz w:val="24"/>
          <w:szCs w:val="24"/>
          <w:lang w:val="fr-CA"/>
        </w:rPr>
        <w:t xml:space="preserve">: </w:t>
      </w:r>
      <w:r w:rsidRPr="000536A6">
        <w:rPr>
          <w:rFonts w:ascii="Times New Roman" w:hAnsi="Times New Roman" w:cs="Times New Roman"/>
          <w:sz w:val="24"/>
          <w:szCs w:val="24"/>
          <w:lang w:val="fr-CA"/>
        </w:rPr>
        <w:t>Survey Question - 2</w:t>
      </w:r>
    </w:p>
    <w:p w14:paraId="3C17F8AD" w14:textId="1ABF9C46" w:rsidR="00517411" w:rsidRPr="000536A6" w:rsidRDefault="00517411" w:rsidP="00517411">
      <w:pPr>
        <w:rPr>
          <w:rFonts w:ascii="Times New Roman" w:hAnsi="Times New Roman" w:cs="Times New Roman"/>
          <w:sz w:val="24"/>
          <w:szCs w:val="24"/>
          <w:lang w:val="fr-CA"/>
        </w:rPr>
      </w:pPr>
      <w:r w:rsidRPr="000536A6">
        <w:rPr>
          <w:rFonts w:ascii="Times New Roman" w:hAnsi="Times New Roman" w:cs="Times New Roman"/>
          <w:b/>
          <w:bCs/>
          <w:sz w:val="24"/>
          <w:szCs w:val="24"/>
          <w:lang w:val="fr-CA"/>
        </w:rPr>
        <w:t>Figure</w:t>
      </w:r>
      <w:r w:rsidR="00CA0F2F" w:rsidRPr="000536A6">
        <w:rPr>
          <w:rFonts w:ascii="Times New Roman" w:hAnsi="Times New Roman" w:cs="Times New Roman"/>
          <w:b/>
          <w:bCs/>
          <w:sz w:val="24"/>
          <w:szCs w:val="24"/>
          <w:lang w:val="fr-CA"/>
        </w:rPr>
        <w:t xml:space="preserve"> 11</w:t>
      </w:r>
      <w:r w:rsidRPr="000536A6">
        <w:rPr>
          <w:rFonts w:ascii="Times New Roman" w:hAnsi="Times New Roman" w:cs="Times New Roman"/>
          <w:b/>
          <w:bCs/>
          <w:sz w:val="24"/>
          <w:szCs w:val="24"/>
          <w:lang w:val="fr-CA"/>
        </w:rPr>
        <w:t xml:space="preserve">: </w:t>
      </w:r>
      <w:r w:rsidRPr="000536A6">
        <w:rPr>
          <w:rFonts w:ascii="Times New Roman" w:hAnsi="Times New Roman" w:cs="Times New Roman"/>
          <w:sz w:val="24"/>
          <w:szCs w:val="24"/>
          <w:lang w:val="fr-CA"/>
        </w:rPr>
        <w:t>Survey Question - 3</w:t>
      </w:r>
    </w:p>
    <w:p w14:paraId="7EABD8C4" w14:textId="5BC08837" w:rsidR="00517411" w:rsidRPr="000536A6" w:rsidRDefault="00517411" w:rsidP="00517411">
      <w:pPr>
        <w:rPr>
          <w:rFonts w:ascii="Times New Roman" w:hAnsi="Times New Roman" w:cs="Times New Roman"/>
          <w:sz w:val="24"/>
          <w:szCs w:val="24"/>
          <w:lang w:val="fr-CA"/>
        </w:rPr>
      </w:pPr>
      <w:r w:rsidRPr="000536A6">
        <w:rPr>
          <w:rFonts w:ascii="Times New Roman" w:hAnsi="Times New Roman" w:cs="Times New Roman"/>
          <w:b/>
          <w:bCs/>
          <w:sz w:val="24"/>
          <w:szCs w:val="24"/>
          <w:lang w:val="fr-CA"/>
        </w:rPr>
        <w:t>Figure</w:t>
      </w:r>
      <w:r w:rsidR="00CA0F2F" w:rsidRPr="000536A6">
        <w:rPr>
          <w:rFonts w:ascii="Times New Roman" w:hAnsi="Times New Roman" w:cs="Times New Roman"/>
          <w:b/>
          <w:bCs/>
          <w:sz w:val="24"/>
          <w:szCs w:val="24"/>
          <w:lang w:val="fr-CA"/>
        </w:rPr>
        <w:t xml:space="preserve"> 12</w:t>
      </w:r>
      <w:r w:rsidRPr="000536A6">
        <w:rPr>
          <w:rFonts w:ascii="Times New Roman" w:hAnsi="Times New Roman" w:cs="Times New Roman"/>
          <w:b/>
          <w:bCs/>
          <w:sz w:val="24"/>
          <w:szCs w:val="24"/>
          <w:lang w:val="fr-CA"/>
        </w:rPr>
        <w:t xml:space="preserve">: </w:t>
      </w:r>
      <w:r w:rsidRPr="000536A6">
        <w:rPr>
          <w:rFonts w:ascii="Times New Roman" w:hAnsi="Times New Roman" w:cs="Times New Roman"/>
          <w:sz w:val="24"/>
          <w:szCs w:val="24"/>
          <w:lang w:val="fr-CA"/>
        </w:rPr>
        <w:t>Survey Question - 4</w:t>
      </w:r>
    </w:p>
    <w:p w14:paraId="21A7C1D4" w14:textId="3556E3A5" w:rsidR="00517411" w:rsidRPr="000536A6" w:rsidRDefault="00517411" w:rsidP="00517411">
      <w:pPr>
        <w:rPr>
          <w:rFonts w:ascii="Times New Roman" w:hAnsi="Times New Roman" w:cs="Times New Roman"/>
          <w:sz w:val="24"/>
          <w:szCs w:val="24"/>
          <w:lang w:val="fr-CA"/>
        </w:rPr>
      </w:pPr>
      <w:r w:rsidRPr="000536A6">
        <w:rPr>
          <w:rFonts w:ascii="Times New Roman" w:hAnsi="Times New Roman" w:cs="Times New Roman"/>
          <w:b/>
          <w:bCs/>
          <w:sz w:val="24"/>
          <w:szCs w:val="24"/>
          <w:lang w:val="fr-CA"/>
        </w:rPr>
        <w:t>Figure</w:t>
      </w:r>
      <w:r w:rsidR="00CA0F2F" w:rsidRPr="000536A6">
        <w:rPr>
          <w:rFonts w:ascii="Times New Roman" w:hAnsi="Times New Roman" w:cs="Times New Roman"/>
          <w:b/>
          <w:bCs/>
          <w:sz w:val="24"/>
          <w:szCs w:val="24"/>
          <w:lang w:val="fr-CA"/>
        </w:rPr>
        <w:t xml:space="preserve"> 13</w:t>
      </w:r>
      <w:r w:rsidRPr="000536A6">
        <w:rPr>
          <w:rFonts w:ascii="Times New Roman" w:hAnsi="Times New Roman" w:cs="Times New Roman"/>
          <w:b/>
          <w:bCs/>
          <w:sz w:val="24"/>
          <w:szCs w:val="24"/>
          <w:lang w:val="fr-CA"/>
        </w:rPr>
        <w:t xml:space="preserve">: </w:t>
      </w:r>
      <w:r w:rsidRPr="000536A6">
        <w:rPr>
          <w:rFonts w:ascii="Times New Roman" w:hAnsi="Times New Roman" w:cs="Times New Roman"/>
          <w:sz w:val="24"/>
          <w:szCs w:val="24"/>
          <w:lang w:val="fr-CA"/>
        </w:rPr>
        <w:t>Survey Question - 5</w:t>
      </w:r>
    </w:p>
    <w:p w14:paraId="3BC3A7C6" w14:textId="2B400B51" w:rsidR="00517411" w:rsidRPr="000536A6" w:rsidRDefault="00517411" w:rsidP="00517411">
      <w:pPr>
        <w:rPr>
          <w:rFonts w:ascii="Times New Roman" w:hAnsi="Times New Roman" w:cs="Times New Roman"/>
          <w:sz w:val="24"/>
          <w:szCs w:val="24"/>
          <w:lang w:val="fr-CA"/>
        </w:rPr>
      </w:pPr>
      <w:r w:rsidRPr="000536A6">
        <w:rPr>
          <w:rFonts w:ascii="Times New Roman" w:hAnsi="Times New Roman" w:cs="Times New Roman"/>
          <w:b/>
          <w:bCs/>
          <w:sz w:val="24"/>
          <w:szCs w:val="24"/>
          <w:lang w:val="fr-CA"/>
        </w:rPr>
        <w:t>Figure</w:t>
      </w:r>
      <w:r w:rsidR="00CA0F2F" w:rsidRPr="000536A6">
        <w:rPr>
          <w:rFonts w:ascii="Times New Roman" w:hAnsi="Times New Roman" w:cs="Times New Roman"/>
          <w:b/>
          <w:bCs/>
          <w:sz w:val="24"/>
          <w:szCs w:val="24"/>
          <w:lang w:val="fr-CA"/>
        </w:rPr>
        <w:t xml:space="preserve"> 14</w:t>
      </w:r>
      <w:r w:rsidRPr="000536A6">
        <w:rPr>
          <w:rFonts w:ascii="Times New Roman" w:hAnsi="Times New Roman" w:cs="Times New Roman"/>
          <w:b/>
          <w:bCs/>
          <w:sz w:val="24"/>
          <w:szCs w:val="24"/>
          <w:lang w:val="fr-CA"/>
        </w:rPr>
        <w:t xml:space="preserve">: </w:t>
      </w:r>
      <w:r w:rsidRPr="000536A6">
        <w:rPr>
          <w:rFonts w:ascii="Times New Roman" w:hAnsi="Times New Roman" w:cs="Times New Roman"/>
          <w:sz w:val="24"/>
          <w:szCs w:val="24"/>
          <w:lang w:val="fr-CA"/>
        </w:rPr>
        <w:t>Survey Question - 6</w:t>
      </w:r>
    </w:p>
    <w:p w14:paraId="5C0834E3" w14:textId="5D96341F" w:rsidR="00517411" w:rsidRPr="000536A6" w:rsidRDefault="00517411" w:rsidP="00517411">
      <w:pPr>
        <w:rPr>
          <w:rFonts w:ascii="Times New Roman" w:hAnsi="Times New Roman" w:cs="Times New Roman"/>
          <w:sz w:val="24"/>
          <w:szCs w:val="24"/>
          <w:lang w:val="fr-CA"/>
        </w:rPr>
      </w:pPr>
      <w:r w:rsidRPr="000536A6">
        <w:rPr>
          <w:rFonts w:ascii="Times New Roman" w:hAnsi="Times New Roman" w:cs="Times New Roman"/>
          <w:b/>
          <w:bCs/>
          <w:sz w:val="24"/>
          <w:szCs w:val="24"/>
          <w:lang w:val="fr-CA"/>
        </w:rPr>
        <w:t>Figure</w:t>
      </w:r>
      <w:r w:rsidR="00CA0F2F" w:rsidRPr="000536A6">
        <w:rPr>
          <w:rFonts w:ascii="Times New Roman" w:hAnsi="Times New Roman" w:cs="Times New Roman"/>
          <w:b/>
          <w:bCs/>
          <w:sz w:val="24"/>
          <w:szCs w:val="24"/>
          <w:lang w:val="fr-CA"/>
        </w:rPr>
        <w:t xml:space="preserve"> 15</w:t>
      </w:r>
      <w:r w:rsidRPr="000536A6">
        <w:rPr>
          <w:rFonts w:ascii="Times New Roman" w:hAnsi="Times New Roman" w:cs="Times New Roman"/>
          <w:b/>
          <w:bCs/>
          <w:sz w:val="24"/>
          <w:szCs w:val="24"/>
          <w:lang w:val="fr-CA"/>
        </w:rPr>
        <w:t xml:space="preserve">: </w:t>
      </w:r>
      <w:r w:rsidRPr="000536A6">
        <w:rPr>
          <w:rFonts w:ascii="Times New Roman" w:hAnsi="Times New Roman" w:cs="Times New Roman"/>
          <w:sz w:val="24"/>
          <w:szCs w:val="24"/>
          <w:lang w:val="fr-CA"/>
        </w:rPr>
        <w:t>Survey Question - 7</w:t>
      </w:r>
    </w:p>
    <w:p w14:paraId="6A10AF76" w14:textId="01E5C04D" w:rsidR="00BC3C2B" w:rsidRDefault="00517411" w:rsidP="00BC3C2B">
      <w:pPr>
        <w:rPr>
          <w:rFonts w:ascii="Times New Roman" w:hAnsi="Times New Roman" w:cs="Times New Roman"/>
          <w:sz w:val="24"/>
          <w:szCs w:val="24"/>
        </w:rPr>
      </w:pPr>
      <w:r>
        <w:rPr>
          <w:rFonts w:ascii="Times New Roman" w:hAnsi="Times New Roman" w:cs="Times New Roman"/>
          <w:b/>
          <w:bCs/>
          <w:sz w:val="24"/>
          <w:szCs w:val="24"/>
        </w:rPr>
        <w:t>Figure</w:t>
      </w:r>
      <w:r w:rsidR="00CA0F2F">
        <w:rPr>
          <w:rFonts w:ascii="Times New Roman" w:hAnsi="Times New Roman" w:cs="Times New Roman"/>
          <w:b/>
          <w:bCs/>
          <w:sz w:val="24"/>
          <w:szCs w:val="24"/>
        </w:rPr>
        <w:t xml:space="preserve"> 16</w:t>
      </w:r>
      <w:r>
        <w:rPr>
          <w:rFonts w:ascii="Times New Roman" w:hAnsi="Times New Roman" w:cs="Times New Roman"/>
          <w:b/>
          <w:bCs/>
          <w:sz w:val="24"/>
          <w:szCs w:val="24"/>
        </w:rPr>
        <w:t xml:space="preserve">: </w:t>
      </w:r>
      <w:r w:rsidRPr="00C0460B">
        <w:rPr>
          <w:rFonts w:ascii="Times New Roman" w:hAnsi="Times New Roman" w:cs="Times New Roman"/>
          <w:sz w:val="24"/>
          <w:szCs w:val="24"/>
        </w:rPr>
        <w:t>Survey Question</w:t>
      </w:r>
      <w:r>
        <w:rPr>
          <w:rFonts w:ascii="Times New Roman" w:hAnsi="Times New Roman" w:cs="Times New Roman"/>
          <w:sz w:val="24"/>
          <w:szCs w:val="24"/>
        </w:rPr>
        <w:t xml:space="preserve"> - 8</w:t>
      </w:r>
    </w:p>
    <w:p w14:paraId="66DDFCFF" w14:textId="44F25614" w:rsidR="000E3AF0" w:rsidRDefault="000E3AF0" w:rsidP="000E3AF0">
      <w:pPr>
        <w:spacing w:line="240" w:lineRule="auto"/>
        <w:rPr>
          <w:rFonts w:ascii="Times New Roman" w:hAnsi="Times New Roman" w:cs="Times New Roman"/>
          <w:sz w:val="24"/>
          <w:szCs w:val="24"/>
        </w:rPr>
      </w:pPr>
    </w:p>
    <w:p w14:paraId="6D3FA0F8" w14:textId="77777777" w:rsidR="000E3AF0" w:rsidRPr="00B035BB" w:rsidRDefault="000E3AF0" w:rsidP="000E3AF0">
      <w:pPr>
        <w:pStyle w:val="Heading1"/>
        <w:spacing w:line="480" w:lineRule="auto"/>
        <w:jc w:val="center"/>
        <w:rPr>
          <w:rFonts w:ascii="Times New Roman" w:hAnsi="Times New Roman" w:cs="Times New Roman"/>
          <w:b/>
          <w:bCs/>
          <w:color w:val="000000" w:themeColor="text1"/>
          <w:sz w:val="28"/>
          <w:szCs w:val="28"/>
        </w:rPr>
      </w:pPr>
      <w:bookmarkStart w:id="37" w:name="_Toc203562842"/>
      <w:bookmarkStart w:id="38" w:name="_Toc204681540"/>
      <w:bookmarkStart w:id="39" w:name="_Toc205125310"/>
      <w:bookmarkStart w:id="40" w:name="_Toc205194209"/>
      <w:r w:rsidRPr="00602AAB">
        <w:rPr>
          <w:rFonts w:ascii="Times New Roman" w:hAnsi="Times New Roman" w:cs="Times New Roman"/>
          <w:b/>
          <w:bCs/>
          <w:color w:val="000000" w:themeColor="text1"/>
          <w:sz w:val="28"/>
          <w:szCs w:val="28"/>
        </w:rPr>
        <w:t>List of Abbreviations</w:t>
      </w:r>
      <w:bookmarkEnd w:id="37"/>
      <w:bookmarkEnd w:id="38"/>
      <w:bookmarkEnd w:id="39"/>
      <w:bookmarkEnd w:id="40"/>
    </w:p>
    <w:p w14:paraId="3D0F3E3C"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rPr>
        <w:t xml:space="preserve">CA </w:t>
      </w:r>
      <w:r w:rsidRPr="00DE1370">
        <w:rPr>
          <w:rFonts w:ascii="Times New Roman" w:hAnsi="Times New Roman" w:cs="Times New Roman"/>
          <w:color w:val="000000" w:themeColor="text1"/>
          <w:sz w:val="24"/>
          <w:szCs w:val="24"/>
        </w:rPr>
        <w:t xml:space="preserve">- Chartered Accountant </w:t>
      </w:r>
    </w:p>
    <w:p w14:paraId="0CD34C42"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shd w:val="clear" w:color="auto" w:fill="FFFFFF"/>
        </w:rPr>
        <w:t xml:space="preserve">FCA </w:t>
      </w:r>
      <w:r w:rsidRPr="00602AAB">
        <w:rPr>
          <w:rFonts w:ascii="Times New Roman" w:hAnsi="Times New Roman" w:cs="Times New Roman"/>
          <w:color w:val="000000" w:themeColor="text1"/>
          <w:sz w:val="24"/>
          <w:szCs w:val="24"/>
          <w:shd w:val="clear" w:color="auto" w:fill="FFFFFF"/>
        </w:rPr>
        <w:t>-</w:t>
      </w:r>
      <w:r w:rsidRPr="00DE1370">
        <w:rPr>
          <w:rFonts w:ascii="Times New Roman" w:hAnsi="Times New Roman" w:cs="Times New Roman"/>
          <w:color w:val="000000" w:themeColor="text1"/>
          <w:sz w:val="24"/>
          <w:szCs w:val="24"/>
          <w:shd w:val="clear" w:color="auto" w:fill="FFFFFF"/>
        </w:rPr>
        <w:t xml:space="preserve"> Fellow Chartered Accountant</w:t>
      </w:r>
    </w:p>
    <w:p w14:paraId="212125E4"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shd w:val="clear" w:color="auto" w:fill="FFFFFF"/>
        </w:rPr>
        <w:t xml:space="preserve">ICAEW </w:t>
      </w:r>
      <w:r w:rsidRPr="00602AAB">
        <w:rPr>
          <w:rFonts w:ascii="Times New Roman" w:hAnsi="Times New Roman" w:cs="Times New Roman"/>
          <w:color w:val="000000" w:themeColor="text1"/>
          <w:sz w:val="24"/>
          <w:szCs w:val="24"/>
          <w:shd w:val="clear" w:color="auto" w:fill="FFFFFF"/>
        </w:rPr>
        <w:t>-</w:t>
      </w:r>
      <w:r w:rsidRPr="00DE1370">
        <w:rPr>
          <w:rFonts w:ascii="Times New Roman" w:hAnsi="Times New Roman" w:cs="Times New Roman"/>
          <w:color w:val="000000" w:themeColor="text1"/>
          <w:sz w:val="24"/>
          <w:szCs w:val="24"/>
          <w:shd w:val="clear" w:color="auto" w:fill="FFFFFF"/>
        </w:rPr>
        <w:t xml:space="preserve"> Institute of Chartered Accountants in England and Wales</w:t>
      </w:r>
    </w:p>
    <w:p w14:paraId="0FB77239"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Style w:val="Strong"/>
          <w:rFonts w:ascii="Times New Roman" w:hAnsi="Times New Roman" w:cs="Times New Roman"/>
          <w:color w:val="111111"/>
          <w:sz w:val="24"/>
          <w:szCs w:val="24"/>
        </w:rPr>
        <w:t xml:space="preserve">CFAB </w:t>
      </w:r>
      <w:r w:rsidRPr="00602AAB">
        <w:rPr>
          <w:rStyle w:val="Strong"/>
          <w:rFonts w:ascii="Times New Roman" w:hAnsi="Times New Roman" w:cs="Times New Roman"/>
          <w:b w:val="0"/>
          <w:bCs w:val="0"/>
          <w:color w:val="111111"/>
          <w:sz w:val="24"/>
          <w:szCs w:val="24"/>
        </w:rPr>
        <w:t>-</w:t>
      </w:r>
      <w:r w:rsidRPr="00DE1370">
        <w:rPr>
          <w:rStyle w:val="Strong"/>
          <w:rFonts w:ascii="Times New Roman" w:hAnsi="Times New Roman" w:cs="Times New Roman"/>
          <w:color w:val="111111"/>
          <w:sz w:val="24"/>
          <w:szCs w:val="24"/>
        </w:rPr>
        <w:t xml:space="preserve"> </w:t>
      </w:r>
      <w:r w:rsidRPr="00AC6CBE">
        <w:rPr>
          <w:rStyle w:val="Strong"/>
          <w:rFonts w:ascii="Times New Roman" w:hAnsi="Times New Roman" w:cs="Times New Roman"/>
          <w:b w:val="0"/>
          <w:bCs w:val="0"/>
          <w:color w:val="111111"/>
          <w:sz w:val="24"/>
          <w:szCs w:val="24"/>
        </w:rPr>
        <w:t>Certificate in Finance, Accounting and Business</w:t>
      </w:r>
    </w:p>
    <w:p w14:paraId="0BA5B8BF"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rPr>
        <w:t>IFRS</w:t>
      </w:r>
      <w:r w:rsidRPr="00DE1370">
        <w:rPr>
          <w:rFonts w:ascii="Times New Roman" w:hAnsi="Times New Roman" w:cs="Times New Roman"/>
          <w:color w:val="000000" w:themeColor="text1"/>
          <w:sz w:val="24"/>
          <w:szCs w:val="24"/>
        </w:rPr>
        <w:t xml:space="preserve"> -</w:t>
      </w:r>
      <w:r w:rsidRPr="00DE1370">
        <w:rPr>
          <w:rFonts w:ascii="Times New Roman" w:hAnsi="Times New Roman" w:cs="Times New Roman"/>
          <w:b/>
          <w:bCs/>
          <w:color w:val="000000" w:themeColor="text1"/>
          <w:sz w:val="24"/>
          <w:szCs w:val="24"/>
        </w:rPr>
        <w:t xml:space="preserve"> </w:t>
      </w:r>
      <w:r w:rsidRPr="00DE1370">
        <w:rPr>
          <w:rFonts w:ascii="Times New Roman" w:hAnsi="Times New Roman" w:cs="Times New Roman"/>
          <w:color w:val="000000" w:themeColor="text1"/>
          <w:sz w:val="24"/>
          <w:szCs w:val="24"/>
        </w:rPr>
        <w:t xml:space="preserve">International Financial Reporting Standards </w:t>
      </w:r>
    </w:p>
    <w:p w14:paraId="6FAD282A"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rPr>
        <w:t xml:space="preserve">ISA </w:t>
      </w:r>
      <w:r w:rsidRPr="00DE1370">
        <w:rPr>
          <w:rFonts w:ascii="Times New Roman" w:hAnsi="Times New Roman" w:cs="Times New Roman"/>
          <w:color w:val="000000" w:themeColor="text1"/>
          <w:sz w:val="24"/>
          <w:szCs w:val="24"/>
        </w:rPr>
        <w:t>-</w:t>
      </w:r>
      <w:r w:rsidRPr="00DE1370">
        <w:rPr>
          <w:rFonts w:ascii="Times New Roman" w:hAnsi="Times New Roman" w:cs="Times New Roman"/>
          <w:b/>
          <w:bCs/>
          <w:color w:val="000000" w:themeColor="text1"/>
          <w:sz w:val="24"/>
          <w:szCs w:val="24"/>
        </w:rPr>
        <w:t xml:space="preserve"> </w:t>
      </w:r>
      <w:r w:rsidRPr="00DE1370">
        <w:rPr>
          <w:rFonts w:ascii="Times New Roman" w:hAnsi="Times New Roman" w:cs="Times New Roman"/>
          <w:color w:val="000000" w:themeColor="text1"/>
          <w:sz w:val="24"/>
          <w:szCs w:val="24"/>
        </w:rPr>
        <w:t xml:space="preserve">International Standards on Auditing </w:t>
      </w:r>
    </w:p>
    <w:p w14:paraId="60EAB69C"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rPr>
        <w:t xml:space="preserve">BBA </w:t>
      </w:r>
      <w:r w:rsidRPr="00DE1370">
        <w:rPr>
          <w:rFonts w:ascii="Times New Roman" w:hAnsi="Times New Roman" w:cs="Times New Roman"/>
          <w:color w:val="000000" w:themeColor="text1"/>
          <w:sz w:val="24"/>
          <w:szCs w:val="24"/>
        </w:rPr>
        <w:t xml:space="preserve">- Bachelor of Business Administration </w:t>
      </w:r>
    </w:p>
    <w:p w14:paraId="276C797B" w14:textId="77777777" w:rsidR="000E3AF0" w:rsidRPr="00DE1370" w:rsidRDefault="000E3AF0" w:rsidP="000E3AF0">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rPr>
        <w:t xml:space="preserve">ICAB </w:t>
      </w:r>
      <w:r w:rsidRPr="00602AAB">
        <w:rPr>
          <w:rFonts w:ascii="Times New Roman" w:hAnsi="Times New Roman" w:cs="Times New Roman"/>
          <w:color w:val="000000" w:themeColor="text1"/>
          <w:sz w:val="24"/>
          <w:szCs w:val="24"/>
        </w:rPr>
        <w:t>-</w:t>
      </w:r>
      <w:r w:rsidRPr="00DE1370">
        <w:rPr>
          <w:rFonts w:ascii="Times New Roman" w:hAnsi="Times New Roman" w:cs="Times New Roman"/>
          <w:color w:val="000000" w:themeColor="text1"/>
          <w:sz w:val="24"/>
          <w:szCs w:val="24"/>
        </w:rPr>
        <w:t xml:space="preserve"> Institute of Chartered Accountants of Bangladesh </w:t>
      </w:r>
    </w:p>
    <w:p w14:paraId="077D325D" w14:textId="77777777" w:rsidR="00C47808" w:rsidRPr="000E3AF0" w:rsidRDefault="000E3AF0" w:rsidP="004138F9">
      <w:pPr>
        <w:pStyle w:val="ListParagraph"/>
        <w:numPr>
          <w:ilvl w:val="0"/>
          <w:numId w:val="24"/>
        </w:numPr>
        <w:spacing w:line="360" w:lineRule="auto"/>
        <w:jc w:val="both"/>
        <w:rPr>
          <w:rFonts w:ascii="Times New Roman" w:hAnsi="Times New Roman" w:cs="Times New Roman"/>
          <w:color w:val="000000" w:themeColor="text1"/>
          <w:sz w:val="24"/>
          <w:szCs w:val="24"/>
        </w:rPr>
      </w:pPr>
      <w:r w:rsidRPr="00DE1370">
        <w:rPr>
          <w:rFonts w:ascii="Times New Roman" w:hAnsi="Times New Roman" w:cs="Times New Roman"/>
          <w:b/>
          <w:bCs/>
          <w:color w:val="000000" w:themeColor="text1"/>
          <w:sz w:val="24"/>
          <w:szCs w:val="24"/>
        </w:rPr>
        <w:t xml:space="preserve">NGO </w:t>
      </w:r>
      <w:r w:rsidRPr="00602AAB">
        <w:rPr>
          <w:rFonts w:ascii="Times New Roman" w:hAnsi="Times New Roman" w:cs="Times New Roman"/>
          <w:color w:val="000000" w:themeColor="text1"/>
          <w:sz w:val="24"/>
          <w:szCs w:val="24"/>
        </w:rPr>
        <w:t>-</w:t>
      </w:r>
      <w:r w:rsidRPr="00DE1370">
        <w:rPr>
          <w:rFonts w:ascii="Times New Roman" w:hAnsi="Times New Roman" w:cs="Times New Roman"/>
          <w:color w:val="000000" w:themeColor="text1"/>
          <w:sz w:val="24"/>
          <w:szCs w:val="24"/>
        </w:rPr>
        <w:t xml:space="preserve"> Non-governmental organizations </w:t>
      </w:r>
    </w:p>
    <w:bookmarkEnd w:id="29"/>
    <w:bookmarkEnd w:id="30"/>
    <w:bookmarkEnd w:id="31"/>
    <w:p w14:paraId="03276795" w14:textId="0C619AA9" w:rsidR="00C9522A" w:rsidRDefault="00C9522A" w:rsidP="00212FB8">
      <w:pPr>
        <w:tabs>
          <w:tab w:val="left" w:pos="1008"/>
        </w:tabs>
        <w:rPr>
          <w:rFonts w:ascii="Times New Roman" w:hAnsi="Times New Roman" w:cs="Times New Roman"/>
          <w:sz w:val="24"/>
          <w:szCs w:val="24"/>
        </w:rPr>
        <w:sectPr w:rsidR="00C9522A" w:rsidSect="00104360">
          <w:pgSz w:w="12240" w:h="15840"/>
          <w:pgMar w:top="1440" w:right="1440" w:bottom="1440" w:left="1440" w:header="720" w:footer="720" w:gutter="0"/>
          <w:pgNumType w:fmt="lowerRoman" w:start="1"/>
          <w:cols w:space="720"/>
          <w:docGrid w:linePitch="360"/>
        </w:sectPr>
      </w:pPr>
    </w:p>
    <w:p w14:paraId="5BC45924" w14:textId="3334A003" w:rsidR="00582264" w:rsidRPr="00D46DE0" w:rsidRDefault="00B5215D" w:rsidP="00DE5256">
      <w:pPr>
        <w:pStyle w:val="Heading1"/>
        <w:spacing w:line="600" w:lineRule="auto"/>
        <w:jc w:val="center"/>
        <w:rPr>
          <w:rFonts w:ascii="Times New Roman" w:hAnsi="Times New Roman" w:cs="Times New Roman"/>
          <w:b/>
          <w:bCs/>
          <w:color w:val="000000" w:themeColor="text1"/>
          <w:sz w:val="28"/>
          <w:szCs w:val="28"/>
        </w:rPr>
      </w:pPr>
      <w:bookmarkStart w:id="41" w:name="_Toc201558319"/>
      <w:bookmarkStart w:id="42" w:name="_Toc201559117"/>
      <w:bookmarkStart w:id="43" w:name="_Toc201559452"/>
      <w:bookmarkStart w:id="44" w:name="_Toc203562844"/>
      <w:bookmarkStart w:id="45" w:name="_Toc204681542"/>
      <w:bookmarkStart w:id="46" w:name="_Toc205125312"/>
      <w:bookmarkStart w:id="47" w:name="_Toc205194210"/>
      <w:r w:rsidRPr="00D46DE0">
        <w:rPr>
          <w:rFonts w:ascii="Times New Roman" w:hAnsi="Times New Roman" w:cs="Times New Roman"/>
          <w:b/>
          <w:bCs/>
          <w:color w:val="000000" w:themeColor="text1"/>
          <w:sz w:val="28"/>
          <w:szCs w:val="28"/>
        </w:rPr>
        <w:lastRenderedPageBreak/>
        <w:t>Chapter 1: Introduction</w:t>
      </w:r>
      <w:bookmarkEnd w:id="41"/>
      <w:bookmarkEnd w:id="42"/>
      <w:bookmarkEnd w:id="43"/>
      <w:bookmarkEnd w:id="44"/>
      <w:bookmarkEnd w:id="45"/>
      <w:bookmarkEnd w:id="46"/>
      <w:bookmarkEnd w:id="47"/>
    </w:p>
    <w:p w14:paraId="169C9951" w14:textId="2C0E8184" w:rsidR="0036059D" w:rsidRPr="003D274D" w:rsidRDefault="00AE5903" w:rsidP="003D274D">
      <w:pPr>
        <w:pStyle w:val="Heading2"/>
        <w:spacing w:line="480" w:lineRule="auto"/>
        <w:rPr>
          <w:rFonts w:ascii="Times New Roman" w:hAnsi="Times New Roman" w:cs="Times New Roman"/>
          <w:b/>
          <w:bCs/>
          <w:color w:val="000000" w:themeColor="text1"/>
          <w:sz w:val="24"/>
          <w:szCs w:val="24"/>
        </w:rPr>
      </w:pPr>
      <w:bookmarkStart w:id="48" w:name="_Toc201558320"/>
      <w:bookmarkStart w:id="49" w:name="_Toc201559118"/>
      <w:bookmarkStart w:id="50" w:name="_Toc201559453"/>
      <w:bookmarkStart w:id="51" w:name="_Toc203562845"/>
      <w:bookmarkStart w:id="52" w:name="_Toc204681543"/>
      <w:bookmarkStart w:id="53" w:name="_Toc205125313"/>
      <w:r w:rsidRPr="003D274D">
        <w:rPr>
          <w:rFonts w:ascii="Times New Roman" w:hAnsi="Times New Roman" w:cs="Times New Roman"/>
          <w:b/>
          <w:bCs/>
          <w:color w:val="000000" w:themeColor="text1"/>
          <w:sz w:val="24"/>
          <w:szCs w:val="24"/>
        </w:rPr>
        <w:t xml:space="preserve"> </w:t>
      </w:r>
      <w:bookmarkStart w:id="54" w:name="_Toc205194211"/>
      <w:r w:rsidR="003D274D">
        <w:rPr>
          <w:rFonts w:ascii="Times New Roman" w:hAnsi="Times New Roman" w:cs="Times New Roman"/>
          <w:b/>
          <w:bCs/>
          <w:color w:val="000000" w:themeColor="text1"/>
          <w:sz w:val="24"/>
          <w:szCs w:val="24"/>
        </w:rPr>
        <w:t xml:space="preserve">1.1. </w:t>
      </w:r>
      <w:r w:rsidR="00B5215D" w:rsidRPr="003D274D">
        <w:rPr>
          <w:rFonts w:ascii="Times New Roman" w:hAnsi="Times New Roman" w:cs="Times New Roman"/>
          <w:b/>
          <w:bCs/>
          <w:color w:val="000000" w:themeColor="text1"/>
          <w:sz w:val="24"/>
          <w:szCs w:val="24"/>
        </w:rPr>
        <w:t>Introduction</w:t>
      </w:r>
      <w:bookmarkEnd w:id="48"/>
      <w:bookmarkEnd w:id="49"/>
      <w:bookmarkEnd w:id="50"/>
      <w:bookmarkEnd w:id="51"/>
      <w:bookmarkEnd w:id="52"/>
      <w:bookmarkEnd w:id="53"/>
      <w:bookmarkEnd w:id="54"/>
    </w:p>
    <w:p w14:paraId="10B266BC" w14:textId="77777777" w:rsidR="009A0F8C" w:rsidRPr="009A0F8C" w:rsidRDefault="009A0F8C" w:rsidP="009A0F8C">
      <w:pPr>
        <w:spacing w:line="360" w:lineRule="auto"/>
        <w:jc w:val="both"/>
        <w:rPr>
          <w:rFonts w:ascii="Times New Roman" w:hAnsi="Times New Roman" w:cs="Times New Roman"/>
          <w:sz w:val="24"/>
          <w:szCs w:val="24"/>
        </w:rPr>
      </w:pPr>
      <w:r w:rsidRPr="009A0F8C">
        <w:rPr>
          <w:rFonts w:ascii="Times New Roman" w:hAnsi="Times New Roman" w:cs="Times New Roman"/>
          <w:sz w:val="24"/>
          <w:szCs w:val="24"/>
        </w:rPr>
        <w:t>Accounting profession is very crucial in ensuring there is a level of transparency and accountability as well as efficient running of economic sphere of a nation. As the economy of this country diversifies, and businesses grow in size, the need of having competent accounting professionals has grown larger in Bangladesh. The main role of Chartered Accountant (CA) firms is the maintenance of financial discipline, as their services range widely and include: audit, tax, advisory, and consultancy divisions that have large array of diverse clients. As the world around is changing due to advancement in technology, changes in the regulatory environment, and the emergence of strong expectations of corporate governance, the CA firms operating in Bangladesh should not remain largely unchanged because in order to retain competitiveness, CA firms have to evolve in line with the changing environment.</w:t>
      </w:r>
    </w:p>
    <w:p w14:paraId="271BF784" w14:textId="77777777" w:rsidR="009A0F8C" w:rsidRPr="009A0F8C" w:rsidRDefault="009A0F8C" w:rsidP="009A0F8C">
      <w:pPr>
        <w:spacing w:line="360" w:lineRule="auto"/>
        <w:jc w:val="both"/>
        <w:rPr>
          <w:rFonts w:ascii="Times New Roman" w:hAnsi="Times New Roman" w:cs="Times New Roman"/>
          <w:sz w:val="24"/>
          <w:szCs w:val="24"/>
        </w:rPr>
      </w:pPr>
      <w:r w:rsidRPr="009A0F8C">
        <w:rPr>
          <w:rFonts w:ascii="Times New Roman" w:hAnsi="Times New Roman" w:cs="Times New Roman"/>
          <w:sz w:val="24"/>
          <w:szCs w:val="24"/>
        </w:rPr>
        <w:t xml:space="preserve">G. Kibria &amp; Co., Chartered Accountants, is one of the </w:t>
      </w:r>
      <w:r w:rsidR="00582264" w:rsidRPr="009A0F8C">
        <w:rPr>
          <w:rFonts w:ascii="Times New Roman" w:hAnsi="Times New Roman" w:cs="Times New Roman"/>
          <w:sz w:val="24"/>
          <w:szCs w:val="24"/>
        </w:rPr>
        <w:t>well</w:t>
      </w:r>
      <w:r w:rsidR="00582264">
        <w:rPr>
          <w:rFonts w:ascii="Times New Roman" w:hAnsi="Times New Roman" w:cs="Times New Roman"/>
          <w:sz w:val="24"/>
          <w:szCs w:val="24"/>
        </w:rPr>
        <w:t>-known</w:t>
      </w:r>
      <w:r w:rsidRPr="009A0F8C">
        <w:rPr>
          <w:rFonts w:ascii="Times New Roman" w:hAnsi="Times New Roman" w:cs="Times New Roman"/>
          <w:sz w:val="24"/>
          <w:szCs w:val="24"/>
        </w:rPr>
        <w:t xml:space="preserve"> professional services firms in Bangladesh with the reputation of commitment to excellence and integrity. This firm was set up with the objective of offering quality services and thus it offers extensive solutions in the fields of auditing, accounting, taxation, advisory and consultancy. It caters to a diversity of customers such as the corporate sector as well as the multinationals to a great deal and in this way also adds to the country with the accounting reporting and regulatory system.</w:t>
      </w:r>
    </w:p>
    <w:p w14:paraId="6DC9311E" w14:textId="203C6F91" w:rsidR="00D53149" w:rsidRPr="00D53149" w:rsidRDefault="009A0F8C" w:rsidP="00D53149">
      <w:pPr>
        <w:spacing w:line="360" w:lineRule="auto"/>
        <w:jc w:val="both"/>
        <w:rPr>
          <w:rFonts w:ascii="Times New Roman" w:hAnsi="Times New Roman" w:cs="Times New Roman"/>
          <w:sz w:val="24"/>
          <w:szCs w:val="24"/>
        </w:rPr>
      </w:pPr>
      <w:r w:rsidRPr="009A0F8C">
        <w:rPr>
          <w:rFonts w:ascii="Times New Roman" w:hAnsi="Times New Roman" w:cs="Times New Roman"/>
          <w:sz w:val="24"/>
          <w:szCs w:val="24"/>
        </w:rPr>
        <w:t xml:space="preserve">Unlike most of the established firms, G. Kibria &amp; Co. focus on continuous professional growth and upgrading, utilization of advanced technology, and also follows and </w:t>
      </w:r>
      <w:r w:rsidR="00C573E4">
        <w:rPr>
          <w:rFonts w:ascii="Times New Roman" w:hAnsi="Times New Roman" w:cs="Times New Roman"/>
          <w:sz w:val="24"/>
          <w:szCs w:val="24"/>
        </w:rPr>
        <w:t xml:space="preserve">maintain </w:t>
      </w:r>
      <w:r w:rsidRPr="009A0F8C">
        <w:rPr>
          <w:rFonts w:ascii="Times New Roman" w:hAnsi="Times New Roman" w:cs="Times New Roman"/>
          <w:sz w:val="24"/>
          <w:szCs w:val="24"/>
        </w:rPr>
        <w:t>to international standards, including the International Financial Reporting Standards (IFRS) and the use of the International Standards on Auditing (ISA). The company maintains a high standard of corporate ethics and it is in line with the legal regulations in the country as well as the international best standards of corporate governance.</w:t>
      </w:r>
      <w:r w:rsidR="00EF0BC6">
        <w:rPr>
          <w:rFonts w:ascii="Times New Roman" w:hAnsi="Times New Roman" w:cs="Times New Roman"/>
          <w:sz w:val="24"/>
          <w:szCs w:val="24"/>
        </w:rPr>
        <w:t xml:space="preserve"> </w:t>
      </w:r>
      <w:r w:rsidRPr="009A0F8C">
        <w:rPr>
          <w:rFonts w:ascii="Times New Roman" w:hAnsi="Times New Roman" w:cs="Times New Roman"/>
          <w:sz w:val="24"/>
          <w:szCs w:val="24"/>
        </w:rPr>
        <w:t xml:space="preserve">The profession of Chartered Accountant is slowly emerging as an individual benefiting and intellectually satisfying career option that promises a lot to the person in terms of personal and professional development. Being a graduate of </w:t>
      </w:r>
      <w:r w:rsidR="003F6F26">
        <w:rPr>
          <w:rFonts w:ascii="Times New Roman" w:hAnsi="Times New Roman" w:cs="Times New Roman"/>
          <w:sz w:val="24"/>
          <w:szCs w:val="24"/>
        </w:rPr>
        <w:t xml:space="preserve">United International University, </w:t>
      </w:r>
      <w:r w:rsidRPr="009A0F8C">
        <w:rPr>
          <w:rFonts w:ascii="Times New Roman" w:hAnsi="Times New Roman" w:cs="Times New Roman"/>
          <w:sz w:val="24"/>
          <w:szCs w:val="24"/>
        </w:rPr>
        <w:t>as a Bachelor of Business Administration (BBA) major in Finance, I was always interested in majoring in auditing, financial accounting, and advisory services.</w:t>
      </w:r>
      <w:r w:rsidR="00D53149">
        <w:rPr>
          <w:rFonts w:ascii="Times New Roman" w:hAnsi="Times New Roman" w:cs="Times New Roman"/>
          <w:sz w:val="24"/>
          <w:szCs w:val="24"/>
        </w:rPr>
        <w:t xml:space="preserve"> </w:t>
      </w:r>
      <w:r w:rsidR="00D53149" w:rsidRPr="00D53149">
        <w:rPr>
          <w:rFonts w:ascii="Times New Roman" w:hAnsi="Times New Roman" w:cs="Times New Roman"/>
          <w:sz w:val="24"/>
          <w:szCs w:val="24"/>
        </w:rPr>
        <w:t xml:space="preserve">To have a working exposure and increase my knowledge regarding the working environment, I decided to do my </w:t>
      </w:r>
      <w:r w:rsidR="00D53149" w:rsidRPr="00D53149">
        <w:rPr>
          <w:rFonts w:ascii="Times New Roman" w:hAnsi="Times New Roman" w:cs="Times New Roman"/>
          <w:sz w:val="24"/>
          <w:szCs w:val="24"/>
        </w:rPr>
        <w:lastRenderedPageBreak/>
        <w:t xml:space="preserve">internship in G. Kibria &amp; Co. The company has a strong reputation, high energy in terms of the work culture and concern toward </w:t>
      </w:r>
      <w:r w:rsidR="00D53149">
        <w:rPr>
          <w:rFonts w:ascii="Times New Roman" w:hAnsi="Times New Roman" w:cs="Times New Roman"/>
          <w:sz w:val="24"/>
          <w:szCs w:val="24"/>
        </w:rPr>
        <w:t xml:space="preserve">new </w:t>
      </w:r>
      <w:r w:rsidR="00B363F9">
        <w:rPr>
          <w:rFonts w:ascii="Times New Roman" w:hAnsi="Times New Roman" w:cs="Times New Roman"/>
          <w:sz w:val="24"/>
          <w:szCs w:val="24"/>
        </w:rPr>
        <w:t>opportunity</w:t>
      </w:r>
      <w:r w:rsidR="00D53149" w:rsidRPr="00D53149">
        <w:rPr>
          <w:rFonts w:ascii="Times New Roman" w:hAnsi="Times New Roman" w:cs="Times New Roman"/>
          <w:sz w:val="24"/>
          <w:szCs w:val="24"/>
        </w:rPr>
        <w:t xml:space="preserve"> which is </w:t>
      </w:r>
      <w:r w:rsidR="00B363F9">
        <w:rPr>
          <w:rFonts w:ascii="Times New Roman" w:hAnsi="Times New Roman" w:cs="Times New Roman"/>
          <w:sz w:val="24"/>
          <w:szCs w:val="24"/>
        </w:rPr>
        <w:t xml:space="preserve">made </w:t>
      </w:r>
      <w:r w:rsidR="00D53149" w:rsidRPr="00D53149">
        <w:rPr>
          <w:rFonts w:ascii="Times New Roman" w:hAnsi="Times New Roman" w:cs="Times New Roman"/>
          <w:sz w:val="24"/>
          <w:szCs w:val="24"/>
        </w:rPr>
        <w:t>me to join this firm as the starting point of my career.</w:t>
      </w:r>
    </w:p>
    <w:p w14:paraId="73986BED" w14:textId="678B5D0C" w:rsidR="00544740" w:rsidRDefault="00D53149" w:rsidP="00D53149">
      <w:pPr>
        <w:spacing w:line="360" w:lineRule="auto"/>
        <w:jc w:val="both"/>
        <w:rPr>
          <w:rFonts w:ascii="Times New Roman" w:hAnsi="Times New Roman" w:cs="Times New Roman"/>
          <w:sz w:val="24"/>
          <w:szCs w:val="24"/>
        </w:rPr>
      </w:pPr>
      <w:r w:rsidRPr="00D53149">
        <w:rPr>
          <w:rFonts w:ascii="Times New Roman" w:hAnsi="Times New Roman" w:cs="Times New Roman"/>
          <w:sz w:val="24"/>
          <w:szCs w:val="24"/>
        </w:rPr>
        <w:t>This internship has enabled me to acquire practical experience on how assignments related to the practice of accounting standards, audit process, financial reporting, and client service are done. It has been a very nice experience to gain an insight into what a professional services firm does really on day-to-day basis and it has also boosted my technical and interpersonal skills immensely, and I think the internship has given me a good foundation to start a career in accounting and finance later in life.</w:t>
      </w:r>
    </w:p>
    <w:p w14:paraId="70B86EC0" w14:textId="14384759" w:rsidR="0036059D" w:rsidRPr="009C48FF" w:rsidRDefault="004932C2" w:rsidP="00EE3D7D">
      <w:pPr>
        <w:pStyle w:val="Heading2"/>
        <w:spacing w:line="480" w:lineRule="auto"/>
        <w:rPr>
          <w:rFonts w:ascii="Times New Roman" w:hAnsi="Times New Roman" w:cs="Times New Roman"/>
          <w:b/>
          <w:bCs/>
          <w:color w:val="000000" w:themeColor="text1"/>
          <w:sz w:val="24"/>
          <w:szCs w:val="24"/>
        </w:rPr>
      </w:pPr>
      <w:bookmarkStart w:id="55" w:name="_Toc201558321"/>
      <w:bookmarkStart w:id="56" w:name="_Toc201559119"/>
      <w:bookmarkStart w:id="57" w:name="_Toc201559454"/>
      <w:bookmarkStart w:id="58" w:name="_Toc203562846"/>
      <w:bookmarkStart w:id="59" w:name="_Toc204681544"/>
      <w:bookmarkStart w:id="60" w:name="_Toc205125314"/>
      <w:bookmarkStart w:id="61" w:name="_Toc205194212"/>
      <w:r w:rsidRPr="00582264">
        <w:rPr>
          <w:rFonts w:ascii="Times New Roman" w:hAnsi="Times New Roman" w:cs="Times New Roman"/>
          <w:b/>
          <w:bCs/>
          <w:color w:val="000000" w:themeColor="text1"/>
          <w:sz w:val="24"/>
          <w:szCs w:val="24"/>
        </w:rPr>
        <w:t xml:space="preserve">1.2. Background of the </w:t>
      </w:r>
      <w:bookmarkEnd w:id="55"/>
      <w:bookmarkEnd w:id="56"/>
      <w:bookmarkEnd w:id="57"/>
      <w:bookmarkEnd w:id="58"/>
      <w:bookmarkEnd w:id="59"/>
      <w:r w:rsidR="009203A1">
        <w:rPr>
          <w:rFonts w:ascii="Times New Roman" w:hAnsi="Times New Roman" w:cs="Times New Roman"/>
          <w:b/>
          <w:bCs/>
          <w:color w:val="000000" w:themeColor="text1"/>
          <w:sz w:val="24"/>
          <w:szCs w:val="24"/>
        </w:rPr>
        <w:t>Report</w:t>
      </w:r>
      <w:bookmarkEnd w:id="60"/>
      <w:bookmarkEnd w:id="61"/>
    </w:p>
    <w:p w14:paraId="4D491ABD" w14:textId="687D71BE" w:rsidR="00544740" w:rsidRDefault="004932C2" w:rsidP="00D53149">
      <w:pPr>
        <w:spacing w:line="360" w:lineRule="auto"/>
        <w:jc w:val="both"/>
        <w:rPr>
          <w:rFonts w:ascii="Times New Roman" w:hAnsi="Times New Roman" w:cs="Times New Roman"/>
          <w:sz w:val="24"/>
          <w:szCs w:val="24"/>
        </w:rPr>
      </w:pPr>
      <w:r w:rsidRPr="004932C2">
        <w:rPr>
          <w:rFonts w:ascii="Times New Roman" w:hAnsi="Times New Roman" w:cs="Times New Roman"/>
          <w:sz w:val="24"/>
          <w:szCs w:val="24"/>
        </w:rPr>
        <w:t xml:space="preserve">In this report, I describe my internship at one of the best </w:t>
      </w:r>
      <w:r w:rsidR="004F7DB7" w:rsidRPr="004932C2">
        <w:rPr>
          <w:rFonts w:ascii="Times New Roman" w:hAnsi="Times New Roman" w:cs="Times New Roman"/>
          <w:sz w:val="24"/>
          <w:szCs w:val="24"/>
        </w:rPr>
        <w:t>firms</w:t>
      </w:r>
      <w:r w:rsidRPr="004932C2">
        <w:rPr>
          <w:rFonts w:ascii="Times New Roman" w:hAnsi="Times New Roman" w:cs="Times New Roman"/>
          <w:sz w:val="24"/>
          <w:szCs w:val="24"/>
        </w:rPr>
        <w:t xml:space="preserve"> of Chartered Accountants called G. Kibria &amp; Co., Chartered Accountants in its main activities audit, accounting, taxation and advisory services. Throughout the intern period, I mainly audited, and during this time I watched and helped in carrying out the audit procedures on a diverse sect of organizations. According to this field experience, the report talks of the major audit techniques, financial reporting procedures, and client service practices of the company. It also studies how these practices work in </w:t>
      </w:r>
      <w:r w:rsidR="00AF067B">
        <w:rPr>
          <w:rFonts w:ascii="Times New Roman" w:hAnsi="Times New Roman" w:cs="Times New Roman"/>
          <w:sz w:val="24"/>
          <w:szCs w:val="24"/>
        </w:rPr>
        <w:t>real world</w:t>
      </w:r>
      <w:r w:rsidRPr="004932C2">
        <w:rPr>
          <w:rFonts w:ascii="Times New Roman" w:hAnsi="Times New Roman" w:cs="Times New Roman"/>
          <w:sz w:val="24"/>
          <w:szCs w:val="24"/>
        </w:rPr>
        <w:t xml:space="preserve"> to achieve transparency in financial reports, regulatory compliance and general improvement of performance of businesses.</w:t>
      </w:r>
    </w:p>
    <w:p w14:paraId="6344B6BA" w14:textId="5CCB9295" w:rsidR="009203A1" w:rsidRDefault="009203A1" w:rsidP="00EE3D7D">
      <w:pPr>
        <w:pStyle w:val="Heading2"/>
        <w:spacing w:line="480" w:lineRule="auto"/>
        <w:rPr>
          <w:rFonts w:ascii="Times New Roman" w:hAnsi="Times New Roman" w:cs="Times New Roman"/>
          <w:b/>
          <w:bCs/>
          <w:color w:val="000000" w:themeColor="text1"/>
          <w:sz w:val="24"/>
          <w:szCs w:val="24"/>
        </w:rPr>
      </w:pPr>
      <w:bookmarkStart w:id="62" w:name="_Toc205125315"/>
      <w:bookmarkStart w:id="63" w:name="_Toc205194213"/>
      <w:r w:rsidRPr="00582264">
        <w:rPr>
          <w:rFonts w:ascii="Times New Roman" w:hAnsi="Times New Roman" w:cs="Times New Roman"/>
          <w:b/>
          <w:bCs/>
          <w:color w:val="000000" w:themeColor="text1"/>
          <w:sz w:val="24"/>
          <w:szCs w:val="24"/>
        </w:rPr>
        <w:t>1.</w:t>
      </w:r>
      <w:r w:rsidR="00CF7CD7">
        <w:rPr>
          <w:rFonts w:ascii="Times New Roman" w:hAnsi="Times New Roman" w:cs="Times New Roman"/>
          <w:b/>
          <w:bCs/>
          <w:color w:val="000000" w:themeColor="text1"/>
          <w:sz w:val="24"/>
          <w:szCs w:val="24"/>
        </w:rPr>
        <w:t>3</w:t>
      </w:r>
      <w:r w:rsidRPr="0058226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Objective </w:t>
      </w:r>
      <w:r w:rsidRPr="00582264">
        <w:rPr>
          <w:rFonts w:ascii="Times New Roman" w:hAnsi="Times New Roman" w:cs="Times New Roman"/>
          <w:b/>
          <w:bCs/>
          <w:color w:val="000000" w:themeColor="text1"/>
          <w:sz w:val="24"/>
          <w:szCs w:val="24"/>
        </w:rPr>
        <w:t xml:space="preserve">of the </w:t>
      </w:r>
      <w:r>
        <w:rPr>
          <w:rFonts w:ascii="Times New Roman" w:hAnsi="Times New Roman" w:cs="Times New Roman"/>
          <w:b/>
          <w:bCs/>
          <w:color w:val="000000" w:themeColor="text1"/>
          <w:sz w:val="24"/>
          <w:szCs w:val="24"/>
        </w:rPr>
        <w:t>Report</w:t>
      </w:r>
      <w:bookmarkEnd w:id="62"/>
      <w:bookmarkEnd w:id="63"/>
    </w:p>
    <w:p w14:paraId="41BCB6CD" w14:textId="0FB636E2" w:rsidR="00357A7F" w:rsidRPr="00BC3C2B" w:rsidRDefault="009C48FF" w:rsidP="00BC3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 of this report is to </w:t>
      </w:r>
      <w:r w:rsidR="00E23E9A">
        <w:rPr>
          <w:rFonts w:ascii="Times New Roman" w:hAnsi="Times New Roman" w:cs="Times New Roman"/>
          <w:sz w:val="24"/>
          <w:szCs w:val="24"/>
        </w:rPr>
        <w:t>accomplish my BBA degree by completing this report.</w:t>
      </w:r>
      <w:r w:rsidR="004C269E">
        <w:rPr>
          <w:rFonts w:ascii="Times New Roman" w:hAnsi="Times New Roman" w:cs="Times New Roman"/>
          <w:sz w:val="24"/>
          <w:szCs w:val="24"/>
        </w:rPr>
        <w:t xml:space="preserve"> Another important objective is </w:t>
      </w:r>
      <w:r w:rsidR="00ED20FB">
        <w:rPr>
          <w:rFonts w:ascii="Times New Roman" w:hAnsi="Times New Roman" w:cs="Times New Roman"/>
          <w:sz w:val="24"/>
          <w:szCs w:val="24"/>
        </w:rPr>
        <w:t>aim to bridge the gap between aca</w:t>
      </w:r>
      <w:r w:rsidR="003E6B0F">
        <w:rPr>
          <w:rFonts w:ascii="Times New Roman" w:hAnsi="Times New Roman" w:cs="Times New Roman"/>
          <w:sz w:val="24"/>
          <w:szCs w:val="24"/>
        </w:rPr>
        <w:t>demic learning and real</w:t>
      </w:r>
      <w:r w:rsidR="003D3452">
        <w:rPr>
          <w:rFonts w:ascii="Times New Roman" w:hAnsi="Times New Roman" w:cs="Times New Roman"/>
          <w:sz w:val="24"/>
          <w:szCs w:val="24"/>
        </w:rPr>
        <w:t>-</w:t>
      </w:r>
      <w:r w:rsidR="003E6B0F">
        <w:rPr>
          <w:rFonts w:ascii="Times New Roman" w:hAnsi="Times New Roman" w:cs="Times New Roman"/>
          <w:sz w:val="24"/>
          <w:szCs w:val="24"/>
        </w:rPr>
        <w:t>world</w:t>
      </w:r>
      <w:r w:rsidR="002B18CA">
        <w:rPr>
          <w:rFonts w:ascii="Times New Roman" w:hAnsi="Times New Roman" w:cs="Times New Roman"/>
          <w:sz w:val="24"/>
          <w:szCs w:val="24"/>
        </w:rPr>
        <w:t xml:space="preserve"> professional </w:t>
      </w:r>
      <w:r w:rsidR="003E6B0F">
        <w:rPr>
          <w:rFonts w:ascii="Times New Roman" w:hAnsi="Times New Roman" w:cs="Times New Roman"/>
          <w:sz w:val="24"/>
          <w:szCs w:val="24"/>
        </w:rPr>
        <w:t>accounting practices</w:t>
      </w:r>
      <w:r w:rsidR="002B18CA">
        <w:rPr>
          <w:rFonts w:ascii="Times New Roman" w:hAnsi="Times New Roman" w:cs="Times New Roman"/>
          <w:sz w:val="24"/>
          <w:szCs w:val="24"/>
        </w:rPr>
        <w:t xml:space="preserve"> insight </w:t>
      </w:r>
      <w:r w:rsidR="003D3452">
        <w:rPr>
          <w:rFonts w:ascii="Times New Roman" w:hAnsi="Times New Roman" w:cs="Times New Roman"/>
          <w:sz w:val="24"/>
          <w:szCs w:val="24"/>
        </w:rPr>
        <w:t>i</w:t>
      </w:r>
      <w:r w:rsidR="002B18CA">
        <w:rPr>
          <w:rFonts w:ascii="Times New Roman" w:hAnsi="Times New Roman" w:cs="Times New Roman"/>
          <w:sz w:val="24"/>
          <w:szCs w:val="24"/>
        </w:rPr>
        <w:t xml:space="preserve"> acquired.</w:t>
      </w:r>
      <w:bookmarkStart w:id="64" w:name="_Toc203562855"/>
      <w:bookmarkStart w:id="65" w:name="_Toc204681553"/>
      <w:bookmarkStart w:id="66" w:name="_Toc205125325"/>
    </w:p>
    <w:p w14:paraId="056CF407" w14:textId="7FBDBB3F" w:rsidR="003B79D4" w:rsidRPr="00CE2720" w:rsidRDefault="00BE6AF0" w:rsidP="003B79D4">
      <w:pPr>
        <w:pStyle w:val="Heading2"/>
        <w:rPr>
          <w:rFonts w:ascii="Times New Roman" w:eastAsiaTheme="minorHAnsi" w:hAnsi="Times New Roman" w:cs="Times New Roman"/>
          <w:b/>
          <w:bCs/>
          <w:color w:val="000000" w:themeColor="text1"/>
          <w:sz w:val="24"/>
          <w:szCs w:val="24"/>
        </w:rPr>
      </w:pPr>
      <w:bookmarkStart w:id="67" w:name="_Toc205194214"/>
      <w:r>
        <w:rPr>
          <w:rFonts w:ascii="Times New Roman" w:hAnsi="Times New Roman" w:cs="Times New Roman"/>
          <w:b/>
          <w:bCs/>
          <w:color w:val="000000" w:themeColor="text1"/>
          <w:sz w:val="24"/>
          <w:szCs w:val="24"/>
        </w:rPr>
        <w:t>1</w:t>
      </w:r>
      <w:r w:rsidR="003B79D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4.</w:t>
      </w:r>
      <w:r w:rsidR="003B79D4">
        <w:rPr>
          <w:rFonts w:ascii="Times New Roman" w:hAnsi="Times New Roman" w:cs="Times New Roman"/>
          <w:b/>
          <w:bCs/>
          <w:color w:val="000000" w:themeColor="text1"/>
          <w:sz w:val="24"/>
          <w:szCs w:val="24"/>
        </w:rPr>
        <w:t xml:space="preserve"> </w:t>
      </w:r>
      <w:r w:rsidR="003B79D4" w:rsidRPr="00CE2720">
        <w:rPr>
          <w:rFonts w:ascii="Times New Roman" w:hAnsi="Times New Roman" w:cs="Times New Roman"/>
          <w:b/>
          <w:bCs/>
          <w:color w:val="000000" w:themeColor="text1"/>
          <w:sz w:val="24"/>
          <w:szCs w:val="24"/>
        </w:rPr>
        <w:t>Limitation of the Study</w:t>
      </w:r>
      <w:bookmarkEnd w:id="64"/>
      <w:bookmarkEnd w:id="65"/>
      <w:bookmarkEnd w:id="66"/>
      <w:bookmarkEnd w:id="67"/>
    </w:p>
    <w:p w14:paraId="332E72D5" w14:textId="61392335" w:rsidR="00BA6515" w:rsidRDefault="003B79D4" w:rsidP="003B79D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Surveys with small sample sizes present several limitations that can affect the reliability and validity of the results. </w:t>
      </w:r>
      <w:r w:rsidRPr="003E3DFC">
        <w:rPr>
          <w:rFonts w:ascii="Times New Roman" w:hAnsi="Times New Roman" w:cs="Times New Roman"/>
          <w:sz w:val="24"/>
          <w:szCs w:val="24"/>
        </w:rPr>
        <w:t xml:space="preserve">To start with, a small sample might fail to give representative of organization resulting to biased findings. It is such a limited range of diversity that results can be less generalizable. Moreover, sampling errors extend as a result of small sampling areas thus, it can be </w:t>
      </w:r>
      <w:r>
        <w:rPr>
          <w:rFonts w:ascii="Times New Roman" w:hAnsi="Times New Roman" w:cs="Times New Roman"/>
          <w:sz w:val="24"/>
          <w:szCs w:val="24"/>
        </w:rPr>
        <w:t xml:space="preserve">difficult </w:t>
      </w:r>
      <w:r w:rsidRPr="003E3DFC">
        <w:rPr>
          <w:rFonts w:ascii="Times New Roman" w:hAnsi="Times New Roman" w:cs="Times New Roman"/>
          <w:sz w:val="24"/>
          <w:szCs w:val="24"/>
        </w:rPr>
        <w:t>to any</w:t>
      </w:r>
      <w:r>
        <w:rPr>
          <w:rFonts w:ascii="Times New Roman" w:hAnsi="Times New Roman" w:cs="Times New Roman"/>
          <w:sz w:val="24"/>
          <w:szCs w:val="24"/>
        </w:rPr>
        <w:t xml:space="preserve"> </w:t>
      </w:r>
      <w:r w:rsidR="000536A6">
        <w:rPr>
          <w:rFonts w:ascii="Times New Roman" w:hAnsi="Times New Roman" w:cs="Times New Roman"/>
          <w:sz w:val="24"/>
          <w:szCs w:val="24"/>
        </w:rPr>
        <w:t>meaningful</w:t>
      </w:r>
      <w:r w:rsidRPr="003E3DFC">
        <w:rPr>
          <w:rFonts w:ascii="Times New Roman" w:hAnsi="Times New Roman" w:cs="Times New Roman"/>
          <w:sz w:val="24"/>
          <w:szCs w:val="24"/>
        </w:rPr>
        <w:t xml:space="preserve"> conclusions.</w:t>
      </w:r>
    </w:p>
    <w:p w14:paraId="62480240" w14:textId="426F83EF" w:rsidR="003B79D4" w:rsidRPr="00B8516D" w:rsidRDefault="00357A7F" w:rsidP="003B79D4">
      <w:pPr>
        <w:pStyle w:val="Heading2"/>
        <w:rPr>
          <w:rFonts w:ascii="Times New Roman" w:eastAsiaTheme="minorHAnsi" w:hAnsi="Times New Roman" w:cs="Times New Roman"/>
          <w:b/>
          <w:bCs/>
          <w:color w:val="000000" w:themeColor="text1"/>
          <w:sz w:val="24"/>
          <w:szCs w:val="24"/>
        </w:rPr>
      </w:pPr>
      <w:bookmarkStart w:id="68" w:name="_Toc203562856"/>
      <w:bookmarkStart w:id="69" w:name="_Toc204681554"/>
      <w:bookmarkStart w:id="70" w:name="_Toc205125326"/>
      <w:bookmarkStart w:id="71" w:name="_Toc205194215"/>
      <w:r>
        <w:rPr>
          <w:rFonts w:ascii="Times New Roman" w:hAnsi="Times New Roman" w:cs="Times New Roman"/>
          <w:b/>
          <w:bCs/>
          <w:color w:val="000000" w:themeColor="text1"/>
          <w:sz w:val="24"/>
          <w:szCs w:val="24"/>
        </w:rPr>
        <w:lastRenderedPageBreak/>
        <w:t>1.5.</w:t>
      </w:r>
      <w:r w:rsidR="003B79D4" w:rsidRPr="00B8516D">
        <w:rPr>
          <w:rFonts w:ascii="Times New Roman" w:hAnsi="Times New Roman" w:cs="Times New Roman"/>
          <w:b/>
          <w:bCs/>
          <w:color w:val="000000" w:themeColor="text1"/>
          <w:sz w:val="24"/>
          <w:szCs w:val="24"/>
        </w:rPr>
        <w:t xml:space="preserve"> Scope of the Study</w:t>
      </w:r>
      <w:bookmarkEnd w:id="68"/>
      <w:bookmarkEnd w:id="69"/>
      <w:bookmarkEnd w:id="70"/>
      <w:bookmarkEnd w:id="71"/>
    </w:p>
    <w:p w14:paraId="248C27CC" w14:textId="6808811E" w:rsidR="00BA6515" w:rsidRDefault="003B79D4" w:rsidP="003B79D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 Scope of the study is to know how a CA firm helping other organization throguh the verity accounting to maintain their cash flow, taxation solution and verify internal audit team report with </w:t>
      </w:r>
      <w:r w:rsidR="000536A6">
        <w:rPr>
          <w:rFonts w:ascii="Times New Roman" w:hAnsi="Times New Roman" w:cs="Times New Roman"/>
          <w:sz w:val="24"/>
          <w:szCs w:val="24"/>
        </w:rPr>
        <w:t>external</w:t>
      </w:r>
      <w:r>
        <w:rPr>
          <w:rFonts w:ascii="Times New Roman" w:hAnsi="Times New Roman" w:cs="Times New Roman"/>
          <w:sz w:val="24"/>
          <w:szCs w:val="24"/>
        </w:rPr>
        <w:t xml:space="preserve"> audit team report.</w:t>
      </w:r>
    </w:p>
    <w:p w14:paraId="1B260155" w14:textId="3181A10A" w:rsidR="003B79D4" w:rsidRPr="00B8516D" w:rsidRDefault="00357A7F" w:rsidP="003B79D4">
      <w:pPr>
        <w:pStyle w:val="Heading2"/>
        <w:spacing w:line="480" w:lineRule="auto"/>
        <w:rPr>
          <w:rFonts w:ascii="Times New Roman" w:hAnsi="Times New Roman" w:cs="Times New Roman"/>
          <w:b/>
          <w:bCs/>
          <w:color w:val="000000" w:themeColor="text1"/>
          <w:sz w:val="24"/>
          <w:szCs w:val="24"/>
        </w:rPr>
      </w:pPr>
      <w:bookmarkStart w:id="72" w:name="_Toc203562857"/>
      <w:bookmarkStart w:id="73" w:name="_Toc204681555"/>
      <w:bookmarkStart w:id="74" w:name="_Toc205125327"/>
      <w:bookmarkStart w:id="75" w:name="_Toc205194216"/>
      <w:r>
        <w:rPr>
          <w:rFonts w:ascii="Times New Roman" w:hAnsi="Times New Roman" w:cs="Times New Roman"/>
          <w:b/>
          <w:bCs/>
          <w:color w:val="000000" w:themeColor="text1"/>
          <w:sz w:val="24"/>
          <w:szCs w:val="24"/>
        </w:rPr>
        <w:t>1.6.</w:t>
      </w:r>
      <w:r w:rsidR="003B79D4" w:rsidRPr="00B8516D">
        <w:rPr>
          <w:rFonts w:ascii="Times New Roman" w:hAnsi="Times New Roman" w:cs="Times New Roman"/>
          <w:b/>
          <w:bCs/>
          <w:color w:val="000000" w:themeColor="text1"/>
          <w:sz w:val="24"/>
          <w:szCs w:val="24"/>
        </w:rPr>
        <w:t xml:space="preserve"> Motivation</w:t>
      </w:r>
      <w:bookmarkEnd w:id="72"/>
      <w:bookmarkEnd w:id="73"/>
      <w:bookmarkEnd w:id="74"/>
      <w:bookmarkEnd w:id="75"/>
    </w:p>
    <w:p w14:paraId="59741275" w14:textId="294E4613" w:rsidR="00544740" w:rsidRDefault="003B79D4" w:rsidP="00D53149">
      <w:pPr>
        <w:spacing w:line="360" w:lineRule="auto"/>
        <w:jc w:val="both"/>
        <w:rPr>
          <w:rFonts w:ascii="Times New Roman" w:hAnsi="Times New Roman" w:cs="Times New Roman"/>
          <w:sz w:val="24"/>
          <w:szCs w:val="24"/>
        </w:rPr>
      </w:pPr>
      <w:r>
        <w:rPr>
          <w:rFonts w:ascii="Times New Roman" w:hAnsi="Times New Roman" w:cs="Times New Roman"/>
          <w:sz w:val="24"/>
          <w:szCs w:val="24"/>
        </w:rPr>
        <w:t>Motivation of this report is to document the practical knowledge and reflect on the valuable professional experience I gained during my internship. Through this report, i aim to highlight the knowledge and skills I developed in the field of accounting.</w:t>
      </w:r>
    </w:p>
    <w:p w14:paraId="4FF8C180" w14:textId="1E84942C" w:rsidR="001141FA" w:rsidRDefault="001141FA" w:rsidP="001141FA">
      <w:pPr>
        <w:pStyle w:val="Heading2"/>
        <w:spacing w:line="480" w:lineRule="auto"/>
        <w:rPr>
          <w:rFonts w:ascii="Times New Roman" w:hAnsi="Times New Roman" w:cs="Times New Roman"/>
          <w:b/>
          <w:bCs/>
          <w:color w:val="000000" w:themeColor="text1"/>
          <w:sz w:val="24"/>
          <w:szCs w:val="24"/>
        </w:rPr>
      </w:pPr>
      <w:bookmarkStart w:id="76" w:name="_Toc205125316"/>
      <w:bookmarkStart w:id="77" w:name="_Toc205194217"/>
      <w:r w:rsidRPr="00582264">
        <w:rPr>
          <w:rFonts w:ascii="Times New Roman" w:hAnsi="Times New Roman" w:cs="Times New Roman"/>
          <w:b/>
          <w:bCs/>
          <w:color w:val="000000" w:themeColor="text1"/>
          <w:sz w:val="24"/>
          <w:szCs w:val="24"/>
        </w:rPr>
        <w:t>1.</w:t>
      </w:r>
      <w:r w:rsidR="000A22C2">
        <w:rPr>
          <w:rFonts w:ascii="Times New Roman" w:hAnsi="Times New Roman" w:cs="Times New Roman"/>
          <w:b/>
          <w:bCs/>
          <w:color w:val="000000" w:themeColor="text1"/>
          <w:sz w:val="24"/>
          <w:szCs w:val="24"/>
        </w:rPr>
        <w:t>7</w:t>
      </w:r>
      <w:r w:rsidRPr="0058226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Methodology</w:t>
      </w:r>
      <w:bookmarkEnd w:id="76"/>
      <w:bookmarkEnd w:id="77"/>
    </w:p>
    <w:p w14:paraId="1524232B" w14:textId="77777777" w:rsidR="001141FA" w:rsidRDefault="001141FA" w:rsidP="001141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needed some information to complete this report. </w:t>
      </w:r>
      <w:r w:rsidRPr="00F64139">
        <w:rPr>
          <w:rFonts w:ascii="Times New Roman" w:hAnsi="Times New Roman" w:cs="Times New Roman"/>
          <w:sz w:val="24"/>
          <w:szCs w:val="24"/>
        </w:rPr>
        <w:t xml:space="preserve">The data that I needed was acquired through the annual report of G. Kibria &amp; Co. and through their </w:t>
      </w:r>
      <w:r>
        <w:rPr>
          <w:rFonts w:ascii="Times New Roman" w:hAnsi="Times New Roman" w:cs="Times New Roman"/>
          <w:sz w:val="24"/>
          <w:szCs w:val="24"/>
        </w:rPr>
        <w:t>m</w:t>
      </w:r>
      <w:r w:rsidRPr="00F64139">
        <w:rPr>
          <w:rFonts w:ascii="Times New Roman" w:hAnsi="Times New Roman" w:cs="Times New Roman"/>
          <w:sz w:val="24"/>
          <w:szCs w:val="24"/>
        </w:rPr>
        <w:t xml:space="preserve">anagement </w:t>
      </w:r>
      <w:r>
        <w:rPr>
          <w:rFonts w:ascii="Times New Roman" w:hAnsi="Times New Roman" w:cs="Times New Roman"/>
          <w:sz w:val="24"/>
          <w:szCs w:val="24"/>
        </w:rPr>
        <w:t>i</w:t>
      </w:r>
      <w:r w:rsidRPr="00F64139">
        <w:rPr>
          <w:rFonts w:ascii="Times New Roman" w:hAnsi="Times New Roman" w:cs="Times New Roman"/>
          <w:sz w:val="24"/>
          <w:szCs w:val="24"/>
        </w:rPr>
        <w:t xml:space="preserve">nformation </w:t>
      </w:r>
      <w:r>
        <w:rPr>
          <w:rFonts w:ascii="Times New Roman" w:hAnsi="Times New Roman" w:cs="Times New Roman"/>
          <w:sz w:val="24"/>
          <w:szCs w:val="24"/>
        </w:rPr>
        <w:t>s</w:t>
      </w:r>
      <w:r w:rsidRPr="00F64139">
        <w:rPr>
          <w:rFonts w:ascii="Times New Roman" w:hAnsi="Times New Roman" w:cs="Times New Roman"/>
          <w:sz w:val="24"/>
          <w:szCs w:val="24"/>
        </w:rPr>
        <w:t xml:space="preserve">ystem. I also interviewed </w:t>
      </w:r>
      <w:r>
        <w:rPr>
          <w:rFonts w:ascii="Times New Roman" w:hAnsi="Times New Roman" w:cs="Times New Roman"/>
          <w:sz w:val="24"/>
          <w:szCs w:val="24"/>
        </w:rPr>
        <w:t xml:space="preserve">employees &amp; articleship student </w:t>
      </w:r>
      <w:r w:rsidRPr="00F64139">
        <w:rPr>
          <w:rFonts w:ascii="Times New Roman" w:hAnsi="Times New Roman" w:cs="Times New Roman"/>
          <w:sz w:val="24"/>
          <w:szCs w:val="24"/>
        </w:rPr>
        <w:t>of G. Kibria &amp; Co. and gathered valuable data in the head office of this company in Niketon, Gulshan.</w:t>
      </w:r>
    </w:p>
    <w:p w14:paraId="2665F008" w14:textId="77777777" w:rsidR="001141FA" w:rsidRPr="00544740" w:rsidRDefault="001141FA" w:rsidP="001141FA">
      <w:pPr>
        <w:spacing w:line="360" w:lineRule="auto"/>
        <w:jc w:val="both"/>
        <w:rPr>
          <w:rFonts w:ascii="Times New Roman" w:hAnsi="Times New Roman" w:cs="Times New Roman"/>
          <w:sz w:val="24"/>
          <w:szCs w:val="24"/>
          <w:u w:val="single"/>
        </w:rPr>
      </w:pPr>
      <w:r w:rsidRPr="00097EFF">
        <w:rPr>
          <w:rFonts w:ascii="Times New Roman" w:hAnsi="Times New Roman" w:cs="Times New Roman"/>
          <w:sz w:val="24"/>
          <w:szCs w:val="24"/>
          <w:u w:val="single"/>
        </w:rPr>
        <w:t>Sources of data:</w:t>
      </w:r>
    </w:p>
    <w:p w14:paraId="2FB61A5B" w14:textId="77777777" w:rsidR="001141FA" w:rsidRDefault="001141FA" w:rsidP="001141FA">
      <w:pPr>
        <w:spacing w:line="360" w:lineRule="auto"/>
        <w:jc w:val="both"/>
        <w:rPr>
          <w:rFonts w:ascii="Times New Roman" w:hAnsi="Times New Roman" w:cs="Times New Roman"/>
          <w:sz w:val="24"/>
          <w:szCs w:val="24"/>
        </w:rPr>
      </w:pPr>
      <w:r>
        <w:rPr>
          <w:rFonts w:ascii="Times New Roman" w:hAnsi="Times New Roman" w:cs="Times New Roman"/>
          <w:sz w:val="24"/>
          <w:szCs w:val="24"/>
        </w:rPr>
        <w:t>There were two types of data used to complete this report.</w:t>
      </w:r>
    </w:p>
    <w:p w14:paraId="781DD86B" w14:textId="77777777" w:rsidR="001141FA" w:rsidRDefault="001141FA" w:rsidP="001141FA">
      <w:pPr>
        <w:spacing w:line="360" w:lineRule="auto"/>
        <w:jc w:val="both"/>
        <w:rPr>
          <w:rFonts w:ascii="Times New Roman" w:hAnsi="Times New Roman" w:cs="Times New Roman"/>
          <w:sz w:val="24"/>
          <w:szCs w:val="24"/>
        </w:rPr>
      </w:pPr>
      <w:r w:rsidRPr="00753645">
        <w:rPr>
          <w:rFonts w:ascii="Times New Roman" w:hAnsi="Times New Roman" w:cs="Times New Roman"/>
          <w:b/>
          <w:bCs/>
          <w:sz w:val="24"/>
          <w:szCs w:val="24"/>
        </w:rPr>
        <w:t>Primary Data:</w:t>
      </w:r>
      <w:r>
        <w:rPr>
          <w:rFonts w:ascii="Times New Roman" w:hAnsi="Times New Roman" w:cs="Times New Roman"/>
          <w:sz w:val="24"/>
          <w:szCs w:val="24"/>
        </w:rPr>
        <w:t xml:space="preserve"> This type of data has been collected from survey and interview</w:t>
      </w:r>
    </w:p>
    <w:p w14:paraId="7F611706" w14:textId="0E653343" w:rsidR="00056642" w:rsidRDefault="001141FA" w:rsidP="00D53149">
      <w:pPr>
        <w:spacing w:line="360" w:lineRule="auto"/>
        <w:jc w:val="both"/>
        <w:rPr>
          <w:rFonts w:ascii="Times New Roman" w:hAnsi="Times New Roman" w:cs="Times New Roman"/>
          <w:sz w:val="24"/>
          <w:szCs w:val="24"/>
        </w:rPr>
      </w:pPr>
      <w:r w:rsidRPr="00753645">
        <w:rPr>
          <w:rFonts w:ascii="Times New Roman" w:hAnsi="Times New Roman" w:cs="Times New Roman"/>
          <w:b/>
          <w:bCs/>
          <w:sz w:val="24"/>
          <w:szCs w:val="24"/>
        </w:rPr>
        <w:t>Secondary Data:</w:t>
      </w:r>
      <w:r>
        <w:rPr>
          <w:rFonts w:ascii="Times New Roman" w:hAnsi="Times New Roman" w:cs="Times New Roman"/>
          <w:sz w:val="24"/>
          <w:szCs w:val="24"/>
        </w:rPr>
        <w:t xml:space="preserve"> This type of data has been collected from internet, journal and newspaper.</w:t>
      </w:r>
    </w:p>
    <w:p w14:paraId="5B6C4DA8" w14:textId="77777777" w:rsidR="00D228CA" w:rsidRDefault="00D228CA" w:rsidP="00D53149">
      <w:pPr>
        <w:spacing w:line="360" w:lineRule="auto"/>
        <w:jc w:val="both"/>
        <w:rPr>
          <w:rFonts w:ascii="Times New Roman" w:hAnsi="Times New Roman" w:cs="Times New Roman"/>
          <w:sz w:val="24"/>
          <w:szCs w:val="24"/>
        </w:rPr>
      </w:pPr>
    </w:p>
    <w:p w14:paraId="3AE30924" w14:textId="77777777" w:rsidR="000536A6" w:rsidRDefault="000536A6" w:rsidP="00D53149">
      <w:pPr>
        <w:spacing w:line="360" w:lineRule="auto"/>
        <w:jc w:val="both"/>
        <w:rPr>
          <w:rFonts w:ascii="Times New Roman" w:hAnsi="Times New Roman" w:cs="Times New Roman"/>
          <w:sz w:val="24"/>
          <w:szCs w:val="24"/>
        </w:rPr>
      </w:pPr>
    </w:p>
    <w:p w14:paraId="32E2736F" w14:textId="77777777" w:rsidR="000536A6" w:rsidRDefault="000536A6" w:rsidP="00D53149">
      <w:pPr>
        <w:spacing w:line="360" w:lineRule="auto"/>
        <w:jc w:val="both"/>
        <w:rPr>
          <w:rFonts w:ascii="Times New Roman" w:hAnsi="Times New Roman" w:cs="Times New Roman"/>
          <w:sz w:val="24"/>
          <w:szCs w:val="24"/>
        </w:rPr>
      </w:pPr>
    </w:p>
    <w:p w14:paraId="790610BD" w14:textId="77777777" w:rsidR="00BC3C2B" w:rsidRDefault="00BC3C2B" w:rsidP="00D53149">
      <w:pPr>
        <w:spacing w:line="360" w:lineRule="auto"/>
        <w:jc w:val="both"/>
        <w:rPr>
          <w:rFonts w:ascii="Times New Roman" w:hAnsi="Times New Roman" w:cs="Times New Roman"/>
          <w:sz w:val="24"/>
          <w:szCs w:val="24"/>
        </w:rPr>
      </w:pPr>
    </w:p>
    <w:p w14:paraId="6DAAFEA6" w14:textId="77777777" w:rsidR="00BC3C2B" w:rsidRDefault="00BC3C2B" w:rsidP="00D53149">
      <w:pPr>
        <w:spacing w:line="360" w:lineRule="auto"/>
        <w:jc w:val="both"/>
        <w:rPr>
          <w:rFonts w:ascii="Times New Roman" w:hAnsi="Times New Roman" w:cs="Times New Roman"/>
          <w:sz w:val="24"/>
          <w:szCs w:val="24"/>
        </w:rPr>
      </w:pPr>
    </w:p>
    <w:p w14:paraId="53F8193E" w14:textId="77777777" w:rsidR="00BC3C2B" w:rsidRDefault="00BC3C2B" w:rsidP="00D53149">
      <w:pPr>
        <w:spacing w:line="360" w:lineRule="auto"/>
        <w:jc w:val="both"/>
        <w:rPr>
          <w:rFonts w:ascii="Times New Roman" w:hAnsi="Times New Roman" w:cs="Times New Roman"/>
          <w:sz w:val="24"/>
          <w:szCs w:val="24"/>
        </w:rPr>
      </w:pPr>
    </w:p>
    <w:p w14:paraId="34733C7F" w14:textId="77777777" w:rsidR="000536A6" w:rsidRDefault="000536A6" w:rsidP="00D53149">
      <w:pPr>
        <w:spacing w:line="360" w:lineRule="auto"/>
        <w:jc w:val="both"/>
        <w:rPr>
          <w:rFonts w:ascii="Times New Roman" w:hAnsi="Times New Roman" w:cs="Times New Roman"/>
          <w:sz w:val="24"/>
          <w:szCs w:val="24"/>
        </w:rPr>
      </w:pPr>
    </w:p>
    <w:p w14:paraId="4ABD485A" w14:textId="77777777" w:rsidR="002E1403" w:rsidRPr="00BF5DFC" w:rsidRDefault="002E1403" w:rsidP="00BF5DFC">
      <w:pPr>
        <w:pStyle w:val="Heading1"/>
        <w:jc w:val="center"/>
        <w:rPr>
          <w:rFonts w:ascii="Times New Roman" w:eastAsia="Times New Roman" w:hAnsi="Times New Roman" w:cs="Times New Roman"/>
          <w:b/>
          <w:bCs/>
          <w:color w:val="000000" w:themeColor="text1"/>
          <w:sz w:val="28"/>
          <w:szCs w:val="28"/>
        </w:rPr>
      </w:pPr>
      <w:bookmarkStart w:id="78" w:name="_Toc201558322"/>
      <w:bookmarkStart w:id="79" w:name="_Toc201559120"/>
      <w:bookmarkStart w:id="80" w:name="_Toc201559455"/>
      <w:bookmarkStart w:id="81" w:name="_Toc203562847"/>
      <w:bookmarkStart w:id="82" w:name="_Toc204681545"/>
      <w:bookmarkStart w:id="83" w:name="_Toc205125317"/>
      <w:bookmarkStart w:id="84" w:name="_Toc205194218"/>
      <w:r w:rsidRPr="00BF5DFC">
        <w:rPr>
          <w:rFonts w:ascii="Times New Roman" w:hAnsi="Times New Roman" w:cs="Times New Roman"/>
          <w:b/>
          <w:bCs/>
          <w:color w:val="000000" w:themeColor="text1"/>
          <w:sz w:val="28"/>
          <w:szCs w:val="28"/>
        </w:rPr>
        <w:lastRenderedPageBreak/>
        <w:t xml:space="preserve">Chapter 2: G. Kibria &amp; Co. </w:t>
      </w:r>
      <w:r w:rsidRPr="00BF5DFC">
        <w:rPr>
          <w:rFonts w:ascii="Times New Roman" w:eastAsia="Times New Roman" w:hAnsi="Times New Roman" w:cs="Times New Roman"/>
          <w:b/>
          <w:bCs/>
          <w:color w:val="000000" w:themeColor="text1"/>
          <w:sz w:val="28"/>
          <w:szCs w:val="28"/>
        </w:rPr>
        <w:t>Profile</w:t>
      </w:r>
      <w:bookmarkEnd w:id="78"/>
      <w:bookmarkEnd w:id="79"/>
      <w:bookmarkEnd w:id="80"/>
      <w:bookmarkEnd w:id="81"/>
      <w:bookmarkEnd w:id="82"/>
      <w:bookmarkEnd w:id="83"/>
      <w:bookmarkEnd w:id="84"/>
    </w:p>
    <w:p w14:paraId="5A8D723F" w14:textId="77777777" w:rsidR="002E1403" w:rsidRPr="00540E86" w:rsidRDefault="002E1403" w:rsidP="002E1403">
      <w:pPr>
        <w:spacing w:line="360" w:lineRule="auto"/>
        <w:jc w:val="both"/>
        <w:rPr>
          <w:rFonts w:ascii="Times New Roman" w:eastAsia="Times New Roman" w:hAnsi="Times New Roman" w:cs="Times New Roman"/>
          <w:sz w:val="24"/>
          <w:szCs w:val="24"/>
        </w:rPr>
      </w:pPr>
    </w:p>
    <w:p w14:paraId="7F64B4A6" w14:textId="77777777" w:rsidR="0036059D" w:rsidRPr="004020E6" w:rsidRDefault="002E1403" w:rsidP="004020E6">
      <w:pPr>
        <w:pStyle w:val="Heading2"/>
        <w:spacing w:line="480" w:lineRule="auto"/>
        <w:rPr>
          <w:rFonts w:ascii="Times New Roman" w:eastAsia="Times New Roman" w:hAnsi="Times New Roman" w:cs="Times New Roman"/>
          <w:b/>
          <w:bCs/>
          <w:color w:val="000000" w:themeColor="text1"/>
          <w:sz w:val="24"/>
          <w:szCs w:val="24"/>
        </w:rPr>
      </w:pPr>
      <w:bookmarkStart w:id="85" w:name="_Toc201558323"/>
      <w:bookmarkStart w:id="86" w:name="_Toc201559121"/>
      <w:bookmarkStart w:id="87" w:name="_Toc201559456"/>
      <w:bookmarkStart w:id="88" w:name="_Toc203562848"/>
      <w:bookmarkStart w:id="89" w:name="_Toc204681546"/>
      <w:bookmarkStart w:id="90" w:name="_Toc205125318"/>
      <w:bookmarkStart w:id="91" w:name="_Toc205194219"/>
      <w:r w:rsidRPr="00BF5DFC">
        <w:rPr>
          <w:rFonts w:ascii="Times New Roman" w:eastAsia="Times New Roman" w:hAnsi="Times New Roman" w:cs="Times New Roman"/>
          <w:b/>
          <w:bCs/>
          <w:color w:val="000000" w:themeColor="text1"/>
          <w:sz w:val="24"/>
          <w:szCs w:val="24"/>
        </w:rPr>
        <w:t>2.1. Chronological Background of G. Kibria &amp; Co</w:t>
      </w:r>
      <w:bookmarkEnd w:id="85"/>
      <w:bookmarkEnd w:id="86"/>
      <w:bookmarkEnd w:id="87"/>
      <w:bookmarkEnd w:id="88"/>
      <w:bookmarkEnd w:id="89"/>
      <w:bookmarkEnd w:id="90"/>
      <w:bookmarkEnd w:id="91"/>
    </w:p>
    <w:p w14:paraId="5573355F" w14:textId="35A1803C" w:rsidR="006537D6" w:rsidRDefault="006537D6" w:rsidP="006537D6">
      <w:pPr>
        <w:spacing w:line="360" w:lineRule="auto"/>
        <w:jc w:val="both"/>
        <w:rPr>
          <w:rFonts w:ascii="Times New Roman" w:hAnsi="Times New Roman" w:cs="Times New Roman"/>
          <w:sz w:val="24"/>
          <w:szCs w:val="24"/>
        </w:rPr>
      </w:pPr>
      <w:r w:rsidRPr="006537D6">
        <w:rPr>
          <w:rFonts w:ascii="Times New Roman" w:hAnsi="Times New Roman" w:cs="Times New Roman"/>
          <w:sz w:val="24"/>
          <w:szCs w:val="24"/>
        </w:rPr>
        <w:t xml:space="preserve">A </w:t>
      </w:r>
      <w:r>
        <w:rPr>
          <w:rFonts w:ascii="Times New Roman" w:hAnsi="Times New Roman" w:cs="Times New Roman"/>
          <w:sz w:val="24"/>
          <w:szCs w:val="24"/>
        </w:rPr>
        <w:t xml:space="preserve">well </w:t>
      </w:r>
      <w:r w:rsidRPr="006537D6">
        <w:rPr>
          <w:rFonts w:ascii="Times New Roman" w:hAnsi="Times New Roman" w:cs="Times New Roman"/>
          <w:sz w:val="24"/>
          <w:szCs w:val="24"/>
        </w:rPr>
        <w:t>and reputed professional service firm in Bangladesh is G. Kibria &amp; Co., Chartered Accountant</w:t>
      </w:r>
      <w:r>
        <w:rPr>
          <w:rFonts w:ascii="Times New Roman" w:hAnsi="Times New Roman" w:cs="Times New Roman"/>
          <w:sz w:val="24"/>
          <w:szCs w:val="24"/>
        </w:rPr>
        <w:t xml:space="preserve"> (CA)</w:t>
      </w:r>
      <w:r w:rsidR="00EE3AED">
        <w:rPr>
          <w:rFonts w:ascii="Times New Roman" w:hAnsi="Times New Roman" w:cs="Times New Roman"/>
          <w:sz w:val="24"/>
          <w:szCs w:val="24"/>
        </w:rPr>
        <w:t xml:space="preserve"> firm</w:t>
      </w:r>
      <w:r w:rsidRPr="006537D6">
        <w:rPr>
          <w:rFonts w:ascii="Times New Roman" w:hAnsi="Times New Roman" w:cs="Times New Roman"/>
          <w:sz w:val="24"/>
          <w:szCs w:val="24"/>
        </w:rPr>
        <w:t xml:space="preserve">. The firm which was started back in 1983 has continued to expand to become one of the most successful Chartered Accountancy firms in the country. In this case, G. Kibria &amp; Co. has continued being focused on providing quality services in </w:t>
      </w:r>
      <w:r w:rsidR="00691646">
        <w:rPr>
          <w:rFonts w:ascii="Times New Roman" w:hAnsi="Times New Roman" w:cs="Times New Roman"/>
          <w:sz w:val="24"/>
          <w:szCs w:val="24"/>
        </w:rPr>
        <w:t xml:space="preserve">the field </w:t>
      </w:r>
      <w:r w:rsidRPr="006537D6">
        <w:rPr>
          <w:rFonts w:ascii="Times New Roman" w:hAnsi="Times New Roman" w:cs="Times New Roman"/>
          <w:sz w:val="24"/>
          <w:szCs w:val="24"/>
        </w:rPr>
        <w:t>of auditing, corporate risk services, taxation,</w:t>
      </w:r>
      <w:r w:rsidR="007D093E">
        <w:rPr>
          <w:rFonts w:ascii="Times New Roman" w:hAnsi="Times New Roman" w:cs="Times New Roman"/>
          <w:sz w:val="24"/>
          <w:szCs w:val="24"/>
        </w:rPr>
        <w:t xml:space="preserve"> business process outsourcing</w:t>
      </w:r>
      <w:r w:rsidR="007B5556">
        <w:rPr>
          <w:rFonts w:ascii="Times New Roman" w:hAnsi="Times New Roman" w:cs="Times New Roman"/>
          <w:sz w:val="24"/>
          <w:szCs w:val="24"/>
        </w:rPr>
        <w:t>,</w:t>
      </w:r>
      <w:r w:rsidRPr="006537D6">
        <w:rPr>
          <w:rFonts w:ascii="Times New Roman" w:hAnsi="Times New Roman" w:cs="Times New Roman"/>
          <w:sz w:val="24"/>
          <w:szCs w:val="24"/>
        </w:rPr>
        <w:t xml:space="preserve"> consul</w:t>
      </w:r>
      <w:r w:rsidR="00691646">
        <w:rPr>
          <w:rFonts w:ascii="Times New Roman" w:hAnsi="Times New Roman" w:cs="Times New Roman"/>
          <w:sz w:val="24"/>
          <w:szCs w:val="24"/>
        </w:rPr>
        <w:t>t</w:t>
      </w:r>
      <w:r w:rsidRPr="006537D6">
        <w:rPr>
          <w:rFonts w:ascii="Times New Roman" w:hAnsi="Times New Roman" w:cs="Times New Roman"/>
          <w:sz w:val="24"/>
          <w:szCs w:val="24"/>
        </w:rPr>
        <w:t>in</w:t>
      </w:r>
      <w:r w:rsidR="002605A7">
        <w:rPr>
          <w:rFonts w:ascii="Times New Roman" w:hAnsi="Times New Roman" w:cs="Times New Roman"/>
          <w:sz w:val="24"/>
          <w:szCs w:val="24"/>
        </w:rPr>
        <w:t>g</w:t>
      </w:r>
      <w:r w:rsidRPr="006537D6">
        <w:rPr>
          <w:rFonts w:ascii="Times New Roman" w:hAnsi="Times New Roman" w:cs="Times New Roman"/>
          <w:sz w:val="24"/>
          <w:szCs w:val="24"/>
        </w:rPr>
        <w:t xml:space="preserve"> and financial advisory. The company has been known to upkeep a commitment in regards to ethics, customer satisfaction and professional expertise.</w:t>
      </w:r>
    </w:p>
    <w:p w14:paraId="62189B3D" w14:textId="7152F1AA" w:rsidR="00E43180" w:rsidRDefault="007508A6" w:rsidP="006537D6">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1E4C61D0" wp14:editId="6B9B9BCD">
                <wp:simplePos x="0" y="0"/>
                <wp:positionH relativeFrom="column">
                  <wp:posOffset>2263140</wp:posOffset>
                </wp:positionH>
                <wp:positionV relativeFrom="paragraph">
                  <wp:posOffset>14605</wp:posOffset>
                </wp:positionV>
                <wp:extent cx="1615440" cy="952500"/>
                <wp:effectExtent l="0" t="0" r="22860" b="19050"/>
                <wp:wrapNone/>
                <wp:docPr id="58" name="Text Box 58"/>
                <wp:cNvGraphicFramePr/>
                <a:graphic xmlns:a="http://schemas.openxmlformats.org/drawingml/2006/main">
                  <a:graphicData uri="http://schemas.microsoft.com/office/word/2010/wordprocessingShape">
                    <wps:wsp>
                      <wps:cNvSpPr txBox="1"/>
                      <wps:spPr>
                        <a:xfrm>
                          <a:off x="0" y="0"/>
                          <a:ext cx="1615440" cy="952500"/>
                        </a:xfrm>
                        <a:prstGeom prst="rect">
                          <a:avLst/>
                        </a:prstGeom>
                        <a:solidFill>
                          <a:schemeClr val="lt1"/>
                        </a:solidFill>
                        <a:ln w="6350">
                          <a:solidFill>
                            <a:prstClr val="black"/>
                          </a:solidFill>
                        </a:ln>
                      </wps:spPr>
                      <wps:txbx>
                        <w:txbxContent>
                          <w:p w14:paraId="51893363" w14:textId="5B48FDDA" w:rsidR="000536A6" w:rsidRDefault="000536A6" w:rsidP="00F61D3C">
                            <w:r>
                              <w:rPr>
                                <w:noProof/>
                              </w:rPr>
                              <w:drawing>
                                <wp:inline distT="0" distB="0" distL="0" distR="0" wp14:anchorId="1A3F7588" wp14:editId="2672175B">
                                  <wp:extent cx="1516380" cy="854710"/>
                                  <wp:effectExtent l="0" t="0" r="762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5">
                                            <a:extLst>
                                              <a:ext uri="{28A0092B-C50C-407E-A947-70E740481C1C}">
                                                <a14:useLocalDpi xmlns:a14="http://schemas.microsoft.com/office/drawing/2010/main" val="0"/>
                                              </a:ext>
                                            </a:extLst>
                                          </a:blip>
                                          <a:stretch>
                                            <a:fillRect/>
                                          </a:stretch>
                                        </pic:blipFill>
                                        <pic:spPr>
                                          <a:xfrm>
                                            <a:off x="0" y="0"/>
                                            <a:ext cx="1516380" cy="8547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C61D0" id="_x0000_t202" coordsize="21600,21600" o:spt="202" path="m,l,21600r21600,l21600,xe">
                <v:stroke joinstyle="miter"/>
                <v:path gradientshapeok="t" o:connecttype="rect"/>
              </v:shapetype>
              <v:shape id="Text Box 58" o:spid="_x0000_s1026" type="#_x0000_t202" style="position:absolute;left:0;text-align:left;margin-left:178.2pt;margin-top:1.15pt;width:127.2pt;height: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" fillcolor="white [3201]" strokeweight=".5pt">
                <v:textbox>
                  <w:txbxContent>
                    <w:p w14:paraId="51893363" w14:textId="5B48FDDA" w:rsidR="000536A6" w:rsidRDefault="000536A6" w:rsidP="00F61D3C">
                      <w:r>
                        <w:rPr>
                          <w:noProof/>
                        </w:rPr>
                        <w:drawing>
                          <wp:inline distT="0" distB="0" distL="0" distR="0" wp14:anchorId="1A3F7588" wp14:editId="2672175B">
                            <wp:extent cx="1516380" cy="854710"/>
                            <wp:effectExtent l="0" t="0" r="762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5">
                                      <a:extLst>
                                        <a:ext uri="{28A0092B-C50C-407E-A947-70E740481C1C}">
                                          <a14:useLocalDpi xmlns:a14="http://schemas.microsoft.com/office/drawing/2010/main" val="0"/>
                                        </a:ext>
                                      </a:extLst>
                                    </a:blip>
                                    <a:stretch>
                                      <a:fillRect/>
                                    </a:stretch>
                                  </pic:blipFill>
                                  <pic:spPr>
                                    <a:xfrm>
                                      <a:off x="0" y="0"/>
                                      <a:ext cx="1516380" cy="854710"/>
                                    </a:xfrm>
                                    <a:prstGeom prst="rect">
                                      <a:avLst/>
                                    </a:prstGeom>
                                  </pic:spPr>
                                </pic:pic>
                              </a:graphicData>
                            </a:graphic>
                          </wp:inline>
                        </w:drawing>
                      </w:r>
                    </w:p>
                  </w:txbxContent>
                </v:textbox>
              </v:shape>
            </w:pict>
          </mc:Fallback>
        </mc:AlternateContent>
      </w:r>
      <w:r w:rsidR="003A6F71">
        <w:rPr>
          <w:noProof/>
        </w:rPr>
        <mc:AlternateContent>
          <mc:Choice Requires="wps">
            <w:drawing>
              <wp:anchor distT="0" distB="0" distL="114300" distR="114300" simplePos="0" relativeHeight="251711488" behindDoc="0" locked="0" layoutInCell="1" allowOverlap="1" wp14:anchorId="7655F307" wp14:editId="13568A26">
                <wp:simplePos x="0" y="0"/>
                <wp:positionH relativeFrom="column">
                  <wp:posOffset>4175760</wp:posOffset>
                </wp:positionH>
                <wp:positionV relativeFrom="paragraph">
                  <wp:posOffset>1009015</wp:posOffset>
                </wp:positionV>
                <wp:extent cx="1699260" cy="63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699260" cy="635"/>
                        </a:xfrm>
                        <a:prstGeom prst="rect">
                          <a:avLst/>
                        </a:prstGeom>
                        <a:solidFill>
                          <a:prstClr val="white"/>
                        </a:solidFill>
                        <a:ln>
                          <a:noFill/>
                        </a:ln>
                      </wps:spPr>
                      <wps:txbx>
                        <w:txbxContent>
                          <w:p w14:paraId="228D666C" w14:textId="5AA3B72E" w:rsidR="000536A6" w:rsidRPr="003A6F71" w:rsidRDefault="000536A6" w:rsidP="007B5556">
                            <w:pPr>
                              <w:pStyle w:val="Caption"/>
                              <w:jc w:val="center"/>
                              <w:rPr>
                                <w:rFonts w:ascii="Times New Roman" w:hAnsi="Times New Roman" w:cs="Times New Roman"/>
                                <w:noProof/>
                                <w:color w:val="4472C4" w:themeColor="accent1"/>
                                <w:sz w:val="20"/>
                                <w:szCs w:val="20"/>
                              </w:rPr>
                            </w:pPr>
                            <w:r w:rsidRPr="003A6F71">
                              <w:rPr>
                                <w:rFonts w:ascii="Times New Roman" w:hAnsi="Times New Roman" w:cs="Times New Roman"/>
                                <w:color w:val="4472C4" w:themeColor="accent1"/>
                                <w:sz w:val="20"/>
                                <w:szCs w:val="20"/>
                              </w:rPr>
                              <w:t>Figure 3</w:t>
                            </w:r>
                            <w:r>
                              <w:rPr>
                                <w:rFonts w:ascii="Times New Roman" w:hAnsi="Times New Roman" w:cs="Times New Roman"/>
                                <w:color w:val="4472C4" w:themeColor="accent1"/>
                                <w:sz w:val="20"/>
                                <w:szCs w:val="20"/>
                              </w:rPr>
                              <w:t>:</w:t>
                            </w:r>
                            <w:r w:rsidRPr="003A6F71">
                              <w:rPr>
                                <w:rFonts w:ascii="Times New Roman" w:hAnsi="Times New Roman" w:cs="Times New Roman"/>
                                <w:color w:val="4472C4" w:themeColor="accent1"/>
                                <w:sz w:val="20"/>
                                <w:szCs w:val="20"/>
                              </w:rPr>
                              <w:t xml:space="preserve"> Business Process Outsourcing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55F307" id="Text Box 72" o:spid="_x0000_s1027" type="#_x0000_t202" style="position:absolute;left:0;text-align:left;margin-left:328.8pt;margin-top:79.45pt;width:133.8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" stroked="f">
                <v:textbox style="mso-fit-shape-to-text:t" inset="0,0,0,0">
                  <w:txbxContent>
                    <w:p w14:paraId="228D666C" w14:textId="5AA3B72E" w:rsidR="000536A6" w:rsidRPr="003A6F71" w:rsidRDefault="000536A6" w:rsidP="007B5556">
                      <w:pPr>
                        <w:pStyle w:val="Caption"/>
                        <w:jc w:val="center"/>
                        <w:rPr>
                          <w:rFonts w:ascii="Times New Roman" w:hAnsi="Times New Roman" w:cs="Times New Roman"/>
                          <w:noProof/>
                          <w:color w:val="4472C4" w:themeColor="accent1"/>
                          <w:sz w:val="20"/>
                          <w:szCs w:val="20"/>
                        </w:rPr>
                      </w:pPr>
                      <w:r w:rsidRPr="003A6F71">
                        <w:rPr>
                          <w:rFonts w:ascii="Times New Roman" w:hAnsi="Times New Roman" w:cs="Times New Roman"/>
                          <w:color w:val="4472C4" w:themeColor="accent1"/>
                          <w:sz w:val="20"/>
                          <w:szCs w:val="20"/>
                        </w:rPr>
                        <w:t>Figure 3</w:t>
                      </w:r>
                      <w:r>
                        <w:rPr>
                          <w:rFonts w:ascii="Times New Roman" w:hAnsi="Times New Roman" w:cs="Times New Roman"/>
                          <w:color w:val="4472C4" w:themeColor="accent1"/>
                          <w:sz w:val="20"/>
                          <w:szCs w:val="20"/>
                        </w:rPr>
                        <w:t>:</w:t>
                      </w:r>
                      <w:r w:rsidRPr="003A6F71">
                        <w:rPr>
                          <w:rFonts w:ascii="Times New Roman" w:hAnsi="Times New Roman" w:cs="Times New Roman"/>
                          <w:color w:val="4472C4" w:themeColor="accent1"/>
                          <w:sz w:val="20"/>
                          <w:szCs w:val="20"/>
                        </w:rPr>
                        <w:t xml:space="preserve"> Business Process Outsourcing</w:t>
                      </w:r>
                    </w:p>
                  </w:txbxContent>
                </v:textbox>
              </v:shape>
            </w:pict>
          </mc:Fallback>
        </mc:AlternateContent>
      </w:r>
      <w:r w:rsidR="00A43382">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46A14244" wp14:editId="74A99474">
                <wp:simplePos x="0" y="0"/>
                <wp:positionH relativeFrom="margin">
                  <wp:posOffset>4175760</wp:posOffset>
                </wp:positionH>
                <wp:positionV relativeFrom="paragraph">
                  <wp:posOffset>6985</wp:posOffset>
                </wp:positionV>
                <wp:extent cx="1699260" cy="944880"/>
                <wp:effectExtent l="0" t="0" r="15240" b="26670"/>
                <wp:wrapNone/>
                <wp:docPr id="61" name="Text Box 61"/>
                <wp:cNvGraphicFramePr/>
                <a:graphic xmlns:a="http://schemas.openxmlformats.org/drawingml/2006/main">
                  <a:graphicData uri="http://schemas.microsoft.com/office/word/2010/wordprocessingShape">
                    <wps:wsp>
                      <wps:cNvSpPr txBox="1"/>
                      <wps:spPr>
                        <a:xfrm>
                          <a:off x="0" y="0"/>
                          <a:ext cx="1699260" cy="944880"/>
                        </a:xfrm>
                        <a:prstGeom prst="rect">
                          <a:avLst/>
                        </a:prstGeom>
                        <a:solidFill>
                          <a:schemeClr val="lt1"/>
                        </a:solidFill>
                        <a:ln w="6350">
                          <a:solidFill>
                            <a:prstClr val="black"/>
                          </a:solidFill>
                        </a:ln>
                      </wps:spPr>
                      <wps:txbx>
                        <w:txbxContent>
                          <w:p w14:paraId="65A86E3C" w14:textId="39052191" w:rsidR="000536A6" w:rsidRDefault="000536A6" w:rsidP="00A43382">
                            <w:r>
                              <w:rPr>
                                <w:noProof/>
                              </w:rPr>
                              <w:drawing>
                                <wp:inline distT="0" distB="0" distL="0" distR="0" wp14:anchorId="14E59424" wp14:editId="24E58066">
                                  <wp:extent cx="1584960" cy="84709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6">
                                            <a:extLst>
                                              <a:ext uri="{28A0092B-C50C-407E-A947-70E740481C1C}">
                                                <a14:useLocalDpi xmlns:a14="http://schemas.microsoft.com/office/drawing/2010/main" val="0"/>
                                              </a:ext>
                                            </a:extLst>
                                          </a:blip>
                                          <a:stretch>
                                            <a:fillRect/>
                                          </a:stretch>
                                        </pic:blipFill>
                                        <pic:spPr>
                                          <a:xfrm>
                                            <a:off x="0" y="0"/>
                                            <a:ext cx="1584960" cy="8470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4244" id="Text Box 61" o:spid="_x0000_s1028" type="#_x0000_t202" style="position:absolute;left:0;text-align:left;margin-left:328.8pt;margin-top:.55pt;width:133.8pt;height:74.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" fillcolor="white [3201]" strokeweight=".5pt">
                <v:textbox>
                  <w:txbxContent>
                    <w:p w14:paraId="65A86E3C" w14:textId="39052191" w:rsidR="000536A6" w:rsidRDefault="000536A6" w:rsidP="00A43382">
                      <w:r>
                        <w:rPr>
                          <w:noProof/>
                        </w:rPr>
                        <w:drawing>
                          <wp:inline distT="0" distB="0" distL="0" distR="0" wp14:anchorId="14E59424" wp14:editId="24E58066">
                            <wp:extent cx="1584960" cy="84709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6">
                                      <a:extLst>
                                        <a:ext uri="{28A0092B-C50C-407E-A947-70E740481C1C}">
                                          <a14:useLocalDpi xmlns:a14="http://schemas.microsoft.com/office/drawing/2010/main" val="0"/>
                                        </a:ext>
                                      </a:extLst>
                                    </a:blip>
                                    <a:stretch>
                                      <a:fillRect/>
                                    </a:stretch>
                                  </pic:blipFill>
                                  <pic:spPr>
                                    <a:xfrm>
                                      <a:off x="0" y="0"/>
                                      <a:ext cx="1584960" cy="847090"/>
                                    </a:xfrm>
                                    <a:prstGeom prst="rect">
                                      <a:avLst/>
                                    </a:prstGeom>
                                  </pic:spPr>
                                </pic:pic>
                              </a:graphicData>
                            </a:graphic>
                          </wp:inline>
                        </w:drawing>
                      </w:r>
                    </w:p>
                  </w:txbxContent>
                </v:textbox>
                <w10:wrap anchorx="margin"/>
              </v:shape>
            </w:pict>
          </mc:Fallback>
        </mc:AlternateContent>
      </w:r>
      <w:r w:rsidR="007D093E">
        <w:rPr>
          <w:noProof/>
        </w:rPr>
        <mc:AlternateContent>
          <mc:Choice Requires="wps">
            <w:drawing>
              <wp:anchor distT="0" distB="0" distL="114300" distR="114300" simplePos="0" relativeHeight="251707392" behindDoc="0" locked="0" layoutInCell="1" allowOverlap="1" wp14:anchorId="2DB4C423" wp14:editId="21942644">
                <wp:simplePos x="0" y="0"/>
                <wp:positionH relativeFrom="column">
                  <wp:posOffset>167640</wp:posOffset>
                </wp:positionH>
                <wp:positionV relativeFrom="paragraph">
                  <wp:posOffset>1020445</wp:posOffset>
                </wp:positionV>
                <wp:extent cx="1752600" cy="63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752600" cy="635"/>
                        </a:xfrm>
                        <a:prstGeom prst="rect">
                          <a:avLst/>
                        </a:prstGeom>
                        <a:solidFill>
                          <a:prstClr val="white"/>
                        </a:solidFill>
                        <a:ln>
                          <a:noFill/>
                        </a:ln>
                      </wps:spPr>
                      <wps:txbx>
                        <w:txbxContent>
                          <w:p w14:paraId="6FBBA3B0" w14:textId="56D3300A" w:rsidR="000536A6" w:rsidRPr="007D093E" w:rsidRDefault="000536A6" w:rsidP="007D093E">
                            <w:pPr>
                              <w:pStyle w:val="Caption"/>
                              <w:rPr>
                                <w:rFonts w:ascii="Times New Roman" w:hAnsi="Times New Roman" w:cs="Times New Roman"/>
                                <w:noProof/>
                                <w:color w:val="4472C4" w:themeColor="accent1"/>
                                <w:sz w:val="28"/>
                                <w:szCs w:val="28"/>
                              </w:rPr>
                            </w:pPr>
                            <w:bookmarkStart w:id="92" w:name="_Toc205147255"/>
                            <w:bookmarkStart w:id="93" w:name="_Toc205147337"/>
                            <w:bookmarkStart w:id="94" w:name="_Toc205147758"/>
                            <w:bookmarkStart w:id="95" w:name="_Toc205147793"/>
                            <w:bookmarkStart w:id="96" w:name="_Toc205147843"/>
                            <w:r w:rsidRPr="007D093E">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fldChar w:fldCharType="begin"/>
                            </w:r>
                            <w:r>
                              <w:rPr>
                                <w:rFonts w:ascii="Times New Roman" w:hAnsi="Times New Roman" w:cs="Times New Roman"/>
                                <w:color w:val="4472C4" w:themeColor="accent1"/>
                                <w:sz w:val="20"/>
                                <w:szCs w:val="20"/>
                              </w:rPr>
                              <w:instrText xml:space="preserve"> SEQ Figure \* ARABIC \s 1 </w:instrText>
                            </w:r>
                            <w:r>
                              <w:rPr>
                                <w:rFonts w:ascii="Times New Roman" w:hAnsi="Times New Roman" w:cs="Times New Roman"/>
                                <w:color w:val="4472C4" w:themeColor="accent1"/>
                                <w:sz w:val="20"/>
                                <w:szCs w:val="20"/>
                              </w:rPr>
                              <w:fldChar w:fldCharType="separate"/>
                            </w:r>
                            <w:r w:rsidR="00792205">
                              <w:rPr>
                                <w:rFonts w:ascii="Times New Roman" w:hAnsi="Times New Roman" w:cs="Times New Roman"/>
                                <w:noProof/>
                                <w:color w:val="4472C4" w:themeColor="accent1"/>
                                <w:sz w:val="20"/>
                                <w:szCs w:val="20"/>
                              </w:rPr>
                              <w:t>1</w:t>
                            </w:r>
                            <w:r>
                              <w:rPr>
                                <w:rFonts w:ascii="Times New Roman" w:hAnsi="Times New Roman" w:cs="Times New Roman"/>
                                <w:color w:val="4472C4" w:themeColor="accent1"/>
                                <w:sz w:val="20"/>
                                <w:szCs w:val="20"/>
                              </w:rPr>
                              <w:fldChar w:fldCharType="end"/>
                            </w:r>
                            <w:r>
                              <w:rPr>
                                <w:rFonts w:ascii="Times New Roman" w:hAnsi="Times New Roman" w:cs="Times New Roman"/>
                                <w:color w:val="4472C4" w:themeColor="accent1"/>
                                <w:sz w:val="20"/>
                                <w:szCs w:val="20"/>
                              </w:rPr>
                              <w:t>:</w:t>
                            </w:r>
                            <w:r w:rsidRPr="007D093E">
                              <w:rPr>
                                <w:rFonts w:ascii="Times New Roman" w:hAnsi="Times New Roman" w:cs="Times New Roman"/>
                                <w:color w:val="4472C4" w:themeColor="accent1"/>
                                <w:sz w:val="20"/>
                                <w:szCs w:val="20"/>
                              </w:rPr>
                              <w:t xml:space="preserve"> Auditing &amp; Assurance</w:t>
                            </w:r>
                            <w:bookmarkEnd w:id="92"/>
                            <w:bookmarkEnd w:id="93"/>
                            <w:bookmarkEnd w:id="94"/>
                            <w:bookmarkEnd w:id="95"/>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B4C423" id="Text Box 70" o:spid="_x0000_s1029" type="#_x0000_t202" style="position:absolute;left:0;text-align:left;margin-left:13.2pt;margin-top:80.35pt;width:138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" stroked="f">
                <v:textbox style="mso-fit-shape-to-text:t" inset="0,0,0,0">
                  <w:txbxContent>
                    <w:p w14:paraId="6FBBA3B0" w14:textId="56D3300A" w:rsidR="000536A6" w:rsidRPr="007D093E" w:rsidRDefault="000536A6" w:rsidP="007D093E">
                      <w:pPr>
                        <w:pStyle w:val="Caption"/>
                        <w:rPr>
                          <w:rFonts w:ascii="Times New Roman" w:hAnsi="Times New Roman" w:cs="Times New Roman"/>
                          <w:noProof/>
                          <w:color w:val="4472C4" w:themeColor="accent1"/>
                          <w:sz w:val="28"/>
                          <w:szCs w:val="28"/>
                        </w:rPr>
                      </w:pPr>
                      <w:bookmarkStart w:id="97" w:name="_Toc205147255"/>
                      <w:bookmarkStart w:id="98" w:name="_Toc205147337"/>
                      <w:bookmarkStart w:id="99" w:name="_Toc205147758"/>
                      <w:bookmarkStart w:id="100" w:name="_Toc205147793"/>
                      <w:bookmarkStart w:id="101" w:name="_Toc205147843"/>
                      <w:r w:rsidRPr="007D093E">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fldChar w:fldCharType="begin"/>
                      </w:r>
                      <w:r>
                        <w:rPr>
                          <w:rFonts w:ascii="Times New Roman" w:hAnsi="Times New Roman" w:cs="Times New Roman"/>
                          <w:color w:val="4472C4" w:themeColor="accent1"/>
                          <w:sz w:val="20"/>
                          <w:szCs w:val="20"/>
                        </w:rPr>
                        <w:instrText xml:space="preserve"> SEQ Figure \* ARABIC \s 1 </w:instrText>
                      </w:r>
                      <w:r>
                        <w:rPr>
                          <w:rFonts w:ascii="Times New Roman" w:hAnsi="Times New Roman" w:cs="Times New Roman"/>
                          <w:color w:val="4472C4" w:themeColor="accent1"/>
                          <w:sz w:val="20"/>
                          <w:szCs w:val="20"/>
                        </w:rPr>
                        <w:fldChar w:fldCharType="separate"/>
                      </w:r>
                      <w:r w:rsidR="00792205">
                        <w:rPr>
                          <w:rFonts w:ascii="Times New Roman" w:hAnsi="Times New Roman" w:cs="Times New Roman"/>
                          <w:noProof/>
                          <w:color w:val="4472C4" w:themeColor="accent1"/>
                          <w:sz w:val="20"/>
                          <w:szCs w:val="20"/>
                        </w:rPr>
                        <w:t>1</w:t>
                      </w:r>
                      <w:r>
                        <w:rPr>
                          <w:rFonts w:ascii="Times New Roman" w:hAnsi="Times New Roman" w:cs="Times New Roman"/>
                          <w:color w:val="4472C4" w:themeColor="accent1"/>
                          <w:sz w:val="20"/>
                          <w:szCs w:val="20"/>
                        </w:rPr>
                        <w:fldChar w:fldCharType="end"/>
                      </w:r>
                      <w:r>
                        <w:rPr>
                          <w:rFonts w:ascii="Times New Roman" w:hAnsi="Times New Roman" w:cs="Times New Roman"/>
                          <w:color w:val="4472C4" w:themeColor="accent1"/>
                          <w:sz w:val="20"/>
                          <w:szCs w:val="20"/>
                        </w:rPr>
                        <w:t>:</w:t>
                      </w:r>
                      <w:r w:rsidRPr="007D093E">
                        <w:rPr>
                          <w:rFonts w:ascii="Times New Roman" w:hAnsi="Times New Roman" w:cs="Times New Roman"/>
                          <w:color w:val="4472C4" w:themeColor="accent1"/>
                          <w:sz w:val="20"/>
                          <w:szCs w:val="20"/>
                        </w:rPr>
                        <w:t xml:space="preserve"> Auditing &amp; Assurance</w:t>
                      </w:r>
                      <w:bookmarkEnd w:id="97"/>
                      <w:bookmarkEnd w:id="98"/>
                      <w:bookmarkEnd w:id="99"/>
                      <w:bookmarkEnd w:id="100"/>
                      <w:bookmarkEnd w:id="101"/>
                    </w:p>
                  </w:txbxContent>
                </v:textbox>
              </v:shape>
            </w:pict>
          </mc:Fallback>
        </mc:AlternateContent>
      </w:r>
      <w:r w:rsidR="00407CCE">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36F7736B" wp14:editId="5266C2D2">
                <wp:simplePos x="0" y="0"/>
                <wp:positionH relativeFrom="column">
                  <wp:posOffset>167640</wp:posOffset>
                </wp:positionH>
                <wp:positionV relativeFrom="paragraph">
                  <wp:posOffset>10795</wp:posOffset>
                </wp:positionV>
                <wp:extent cx="1752600" cy="952500"/>
                <wp:effectExtent l="0" t="0" r="19050" b="19050"/>
                <wp:wrapNone/>
                <wp:docPr id="56" name="Text Box 56"/>
                <wp:cNvGraphicFramePr/>
                <a:graphic xmlns:a="http://schemas.openxmlformats.org/drawingml/2006/main">
                  <a:graphicData uri="http://schemas.microsoft.com/office/word/2010/wordprocessingShape">
                    <wps:wsp>
                      <wps:cNvSpPr txBox="1"/>
                      <wps:spPr>
                        <a:xfrm>
                          <a:off x="0" y="0"/>
                          <a:ext cx="1752600" cy="952500"/>
                        </a:xfrm>
                        <a:prstGeom prst="rect">
                          <a:avLst/>
                        </a:prstGeom>
                        <a:solidFill>
                          <a:schemeClr val="lt1"/>
                        </a:solidFill>
                        <a:ln w="6350">
                          <a:solidFill>
                            <a:prstClr val="black"/>
                          </a:solidFill>
                        </a:ln>
                      </wps:spPr>
                      <wps:txbx>
                        <w:txbxContent>
                          <w:p w14:paraId="0761CED4" w14:textId="027EBB58" w:rsidR="000536A6" w:rsidRDefault="000536A6">
                            <w:r>
                              <w:rPr>
                                <w:noProof/>
                              </w:rPr>
                              <w:drawing>
                                <wp:inline distT="0" distB="0" distL="0" distR="0" wp14:anchorId="52E5BF7D" wp14:editId="24AFB643">
                                  <wp:extent cx="1645920" cy="9144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7">
                                            <a:extLst>
                                              <a:ext uri="{28A0092B-C50C-407E-A947-70E740481C1C}">
                                                <a14:useLocalDpi xmlns:a14="http://schemas.microsoft.com/office/drawing/2010/main" val="0"/>
                                              </a:ext>
                                            </a:extLst>
                                          </a:blip>
                                          <a:stretch>
                                            <a:fillRect/>
                                          </a:stretch>
                                        </pic:blipFill>
                                        <pic:spPr>
                                          <a:xfrm>
                                            <a:off x="0" y="0"/>
                                            <a:ext cx="1645920" cy="91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7736B" id="Text Box 56" o:spid="_x0000_s1030" type="#_x0000_t202" style="position:absolute;left:0;text-align:left;margin-left:13.2pt;margin-top:.85pt;width:138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" fillcolor="white [3201]" strokeweight=".5pt">
                <v:textbox>
                  <w:txbxContent>
                    <w:p w14:paraId="0761CED4" w14:textId="027EBB58" w:rsidR="000536A6" w:rsidRDefault="000536A6">
                      <w:r>
                        <w:rPr>
                          <w:noProof/>
                        </w:rPr>
                        <w:drawing>
                          <wp:inline distT="0" distB="0" distL="0" distR="0" wp14:anchorId="52E5BF7D" wp14:editId="24AFB643">
                            <wp:extent cx="1645920" cy="9144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7">
                                      <a:extLst>
                                        <a:ext uri="{28A0092B-C50C-407E-A947-70E740481C1C}">
                                          <a14:useLocalDpi xmlns:a14="http://schemas.microsoft.com/office/drawing/2010/main" val="0"/>
                                        </a:ext>
                                      </a:extLst>
                                    </a:blip>
                                    <a:stretch>
                                      <a:fillRect/>
                                    </a:stretch>
                                  </pic:blipFill>
                                  <pic:spPr>
                                    <a:xfrm>
                                      <a:off x="0" y="0"/>
                                      <a:ext cx="1645920" cy="914400"/>
                                    </a:xfrm>
                                    <a:prstGeom prst="rect">
                                      <a:avLst/>
                                    </a:prstGeom>
                                  </pic:spPr>
                                </pic:pic>
                              </a:graphicData>
                            </a:graphic>
                          </wp:inline>
                        </w:drawing>
                      </w:r>
                    </w:p>
                  </w:txbxContent>
                </v:textbox>
              </v:shape>
            </w:pict>
          </mc:Fallback>
        </mc:AlternateContent>
      </w:r>
    </w:p>
    <w:p w14:paraId="0F69D208" w14:textId="4630DB38" w:rsidR="00E43180" w:rsidRDefault="00E43180" w:rsidP="006537D6">
      <w:pPr>
        <w:spacing w:line="360" w:lineRule="auto"/>
        <w:jc w:val="both"/>
        <w:rPr>
          <w:rFonts w:ascii="Times New Roman" w:hAnsi="Times New Roman" w:cs="Times New Roman"/>
          <w:sz w:val="24"/>
          <w:szCs w:val="24"/>
        </w:rPr>
      </w:pPr>
    </w:p>
    <w:p w14:paraId="670FF569" w14:textId="3E3080E3" w:rsidR="00E43180" w:rsidRDefault="00D73309" w:rsidP="006537D6">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9440" behindDoc="1" locked="0" layoutInCell="1" allowOverlap="1" wp14:anchorId="4A143048" wp14:editId="3779F892">
                <wp:simplePos x="0" y="0"/>
                <wp:positionH relativeFrom="column">
                  <wp:posOffset>2278380</wp:posOffset>
                </wp:positionH>
                <wp:positionV relativeFrom="paragraph">
                  <wp:posOffset>302895</wp:posOffset>
                </wp:positionV>
                <wp:extent cx="1615440" cy="635"/>
                <wp:effectExtent l="0" t="0" r="3810" b="0"/>
                <wp:wrapTight wrapText="bothSides">
                  <wp:wrapPolygon edited="0">
                    <wp:start x="0" y="0"/>
                    <wp:lineTo x="0" y="19591"/>
                    <wp:lineTo x="21396" y="19591"/>
                    <wp:lineTo x="21396" y="0"/>
                    <wp:lineTo x="0" y="0"/>
                  </wp:wrapPolygon>
                </wp:wrapTight>
                <wp:docPr id="71" name="Text Box 71"/>
                <wp:cNvGraphicFramePr/>
                <a:graphic xmlns:a="http://schemas.openxmlformats.org/drawingml/2006/main">
                  <a:graphicData uri="http://schemas.microsoft.com/office/word/2010/wordprocessingShape">
                    <wps:wsp>
                      <wps:cNvSpPr txBox="1"/>
                      <wps:spPr>
                        <a:xfrm>
                          <a:off x="0" y="0"/>
                          <a:ext cx="1615440" cy="635"/>
                        </a:xfrm>
                        <a:prstGeom prst="rect">
                          <a:avLst/>
                        </a:prstGeom>
                        <a:solidFill>
                          <a:prstClr val="white"/>
                        </a:solidFill>
                        <a:ln>
                          <a:noFill/>
                        </a:ln>
                      </wps:spPr>
                      <wps:txbx>
                        <w:txbxContent>
                          <w:p w14:paraId="206B8B2E" w14:textId="60814793" w:rsidR="000536A6" w:rsidRPr="003A6F71" w:rsidRDefault="000536A6" w:rsidP="003A6F71">
                            <w:pPr>
                              <w:pStyle w:val="Caption"/>
                              <w:jc w:val="center"/>
                              <w:rPr>
                                <w:rFonts w:ascii="Times New Roman" w:hAnsi="Times New Roman" w:cs="Times New Roman"/>
                                <w:noProof/>
                                <w:color w:val="4472C4" w:themeColor="accent1"/>
                                <w:sz w:val="28"/>
                                <w:szCs w:val="28"/>
                              </w:rPr>
                            </w:pPr>
                            <w:r w:rsidRPr="003A6F71">
                              <w:rPr>
                                <w:rFonts w:ascii="Times New Roman" w:hAnsi="Times New Roman" w:cs="Times New Roman"/>
                                <w:color w:val="4472C4" w:themeColor="accent1"/>
                                <w:sz w:val="20"/>
                                <w:szCs w:val="20"/>
                              </w:rPr>
                              <w:t>Figure 2</w:t>
                            </w:r>
                            <w:r>
                              <w:rPr>
                                <w:rFonts w:ascii="Times New Roman" w:hAnsi="Times New Roman" w:cs="Times New Roman"/>
                                <w:color w:val="4472C4" w:themeColor="accent1"/>
                                <w:sz w:val="20"/>
                                <w:szCs w:val="20"/>
                              </w:rPr>
                              <w:t>:</w:t>
                            </w:r>
                            <w:r w:rsidRPr="003A6F71">
                              <w:rPr>
                                <w:rFonts w:ascii="Times New Roman" w:hAnsi="Times New Roman" w:cs="Times New Roman"/>
                                <w:color w:val="4472C4" w:themeColor="accent1"/>
                                <w:sz w:val="20"/>
                                <w:szCs w:val="20"/>
                              </w:rPr>
                              <w:t xml:space="preserve"> Taxation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143048" id="Text Box 71" o:spid="_x0000_s1031" type="#_x0000_t202" style="position:absolute;left:0;text-align:left;margin-left:179.4pt;margin-top:23.85pt;width:127.2pt;height:.0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" stroked="f">
                <v:textbox style="mso-fit-shape-to-text:t" inset="0,0,0,0">
                  <w:txbxContent>
                    <w:p w14:paraId="206B8B2E" w14:textId="60814793" w:rsidR="000536A6" w:rsidRPr="003A6F71" w:rsidRDefault="000536A6" w:rsidP="003A6F71">
                      <w:pPr>
                        <w:pStyle w:val="Caption"/>
                        <w:jc w:val="center"/>
                        <w:rPr>
                          <w:rFonts w:ascii="Times New Roman" w:hAnsi="Times New Roman" w:cs="Times New Roman"/>
                          <w:noProof/>
                          <w:color w:val="4472C4" w:themeColor="accent1"/>
                          <w:sz w:val="28"/>
                          <w:szCs w:val="28"/>
                        </w:rPr>
                      </w:pPr>
                      <w:r w:rsidRPr="003A6F71">
                        <w:rPr>
                          <w:rFonts w:ascii="Times New Roman" w:hAnsi="Times New Roman" w:cs="Times New Roman"/>
                          <w:color w:val="4472C4" w:themeColor="accent1"/>
                          <w:sz w:val="20"/>
                          <w:szCs w:val="20"/>
                        </w:rPr>
                        <w:t>Figure 2</w:t>
                      </w:r>
                      <w:r>
                        <w:rPr>
                          <w:rFonts w:ascii="Times New Roman" w:hAnsi="Times New Roman" w:cs="Times New Roman"/>
                          <w:color w:val="4472C4" w:themeColor="accent1"/>
                          <w:sz w:val="20"/>
                          <w:szCs w:val="20"/>
                        </w:rPr>
                        <w:t>:</w:t>
                      </w:r>
                      <w:r w:rsidRPr="003A6F71">
                        <w:rPr>
                          <w:rFonts w:ascii="Times New Roman" w:hAnsi="Times New Roman" w:cs="Times New Roman"/>
                          <w:color w:val="4472C4" w:themeColor="accent1"/>
                          <w:sz w:val="20"/>
                          <w:szCs w:val="20"/>
                        </w:rPr>
                        <w:t xml:space="preserve"> Taxation</w:t>
                      </w:r>
                    </w:p>
                  </w:txbxContent>
                </v:textbox>
                <w10:wrap type="tight"/>
              </v:shape>
            </w:pict>
          </mc:Fallback>
        </mc:AlternateContent>
      </w:r>
    </w:p>
    <w:p w14:paraId="338DB707" w14:textId="18E14924" w:rsidR="00E43180" w:rsidRPr="006537D6" w:rsidRDefault="00E43180" w:rsidP="006537D6">
      <w:pPr>
        <w:spacing w:line="360" w:lineRule="auto"/>
        <w:jc w:val="both"/>
        <w:rPr>
          <w:rFonts w:ascii="Times New Roman" w:hAnsi="Times New Roman" w:cs="Times New Roman"/>
          <w:sz w:val="24"/>
          <w:szCs w:val="24"/>
        </w:rPr>
      </w:pPr>
    </w:p>
    <w:p w14:paraId="7AA705C4" w14:textId="7B1A14AF" w:rsidR="00A43382" w:rsidRDefault="007B5556" w:rsidP="006537D6">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3536" behindDoc="0" locked="0" layoutInCell="1" allowOverlap="1" wp14:anchorId="1FDE86CC" wp14:editId="0A9710C4">
                <wp:simplePos x="0" y="0"/>
                <wp:positionH relativeFrom="column">
                  <wp:posOffset>2352675</wp:posOffset>
                </wp:positionH>
                <wp:positionV relativeFrom="paragraph">
                  <wp:posOffset>1250315</wp:posOffset>
                </wp:positionV>
                <wp:extent cx="1752600"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752600" cy="635"/>
                        </a:xfrm>
                        <a:prstGeom prst="rect">
                          <a:avLst/>
                        </a:prstGeom>
                        <a:solidFill>
                          <a:prstClr val="white"/>
                        </a:solidFill>
                        <a:ln>
                          <a:noFill/>
                        </a:ln>
                      </wps:spPr>
                      <wps:txbx>
                        <w:txbxContent>
                          <w:p w14:paraId="2A8E1DB0" w14:textId="55B74550" w:rsidR="000536A6" w:rsidRPr="007B5556" w:rsidRDefault="000536A6" w:rsidP="007B5556">
                            <w:pPr>
                              <w:pStyle w:val="Caption"/>
                              <w:jc w:val="center"/>
                              <w:rPr>
                                <w:rFonts w:ascii="Times New Roman" w:hAnsi="Times New Roman" w:cs="Times New Roman"/>
                                <w:noProof/>
                                <w:color w:val="4472C4" w:themeColor="accent1"/>
                                <w:sz w:val="28"/>
                                <w:szCs w:val="28"/>
                              </w:rPr>
                            </w:pPr>
                            <w:r w:rsidRPr="007B5556">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4: C</w:t>
                            </w:r>
                            <w:r w:rsidRPr="007B5556">
                              <w:rPr>
                                <w:rFonts w:ascii="Times New Roman" w:hAnsi="Times New Roman" w:cs="Times New Roman"/>
                                <w:color w:val="4472C4" w:themeColor="accent1"/>
                                <w:sz w:val="20"/>
                                <w:szCs w:val="20"/>
                              </w:rPr>
                              <w:t xml:space="preserve">onsulting and </w:t>
                            </w:r>
                            <w:r>
                              <w:rPr>
                                <w:rFonts w:ascii="Times New Roman" w:hAnsi="Times New Roman" w:cs="Times New Roman"/>
                                <w:color w:val="4472C4" w:themeColor="accent1"/>
                                <w:sz w:val="20"/>
                                <w:szCs w:val="20"/>
                              </w:rPr>
                              <w:t>F</w:t>
                            </w:r>
                            <w:r w:rsidRPr="007B5556">
                              <w:rPr>
                                <w:rFonts w:ascii="Times New Roman" w:hAnsi="Times New Roman" w:cs="Times New Roman"/>
                                <w:color w:val="4472C4" w:themeColor="accent1"/>
                                <w:sz w:val="20"/>
                                <w:szCs w:val="20"/>
                              </w:rPr>
                              <w:t xml:space="preserve">inancial </w:t>
                            </w:r>
                            <w:r>
                              <w:rPr>
                                <w:rFonts w:ascii="Times New Roman" w:hAnsi="Times New Roman" w:cs="Times New Roman"/>
                                <w:color w:val="4472C4" w:themeColor="accent1"/>
                                <w:sz w:val="20"/>
                                <w:szCs w:val="20"/>
                              </w:rPr>
                              <w:t>A</w:t>
                            </w:r>
                            <w:r w:rsidRPr="007B5556">
                              <w:rPr>
                                <w:rFonts w:ascii="Times New Roman" w:hAnsi="Times New Roman" w:cs="Times New Roman"/>
                                <w:color w:val="4472C4" w:themeColor="accent1"/>
                                <w:sz w:val="20"/>
                                <w:szCs w:val="20"/>
                              </w:rPr>
                              <w:t>dvisory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DE86CC" id="Text Box 73" o:spid="_x0000_s1032" type="#_x0000_t202" style="position:absolute;left:0;text-align:left;margin-left:185.25pt;margin-top:98.45pt;width:138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" stroked="f">
                <v:textbox style="mso-fit-shape-to-text:t" inset="0,0,0,0">
                  <w:txbxContent>
                    <w:p w14:paraId="2A8E1DB0" w14:textId="55B74550" w:rsidR="000536A6" w:rsidRPr="007B5556" w:rsidRDefault="000536A6" w:rsidP="007B5556">
                      <w:pPr>
                        <w:pStyle w:val="Caption"/>
                        <w:jc w:val="center"/>
                        <w:rPr>
                          <w:rFonts w:ascii="Times New Roman" w:hAnsi="Times New Roman" w:cs="Times New Roman"/>
                          <w:noProof/>
                          <w:color w:val="4472C4" w:themeColor="accent1"/>
                          <w:sz w:val="28"/>
                          <w:szCs w:val="28"/>
                        </w:rPr>
                      </w:pPr>
                      <w:r w:rsidRPr="007B5556">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4: C</w:t>
                      </w:r>
                      <w:r w:rsidRPr="007B5556">
                        <w:rPr>
                          <w:rFonts w:ascii="Times New Roman" w:hAnsi="Times New Roman" w:cs="Times New Roman"/>
                          <w:color w:val="4472C4" w:themeColor="accent1"/>
                          <w:sz w:val="20"/>
                          <w:szCs w:val="20"/>
                        </w:rPr>
                        <w:t xml:space="preserve">onsulting and </w:t>
                      </w:r>
                      <w:r>
                        <w:rPr>
                          <w:rFonts w:ascii="Times New Roman" w:hAnsi="Times New Roman" w:cs="Times New Roman"/>
                          <w:color w:val="4472C4" w:themeColor="accent1"/>
                          <w:sz w:val="20"/>
                          <w:szCs w:val="20"/>
                        </w:rPr>
                        <w:t>F</w:t>
                      </w:r>
                      <w:r w:rsidRPr="007B5556">
                        <w:rPr>
                          <w:rFonts w:ascii="Times New Roman" w:hAnsi="Times New Roman" w:cs="Times New Roman"/>
                          <w:color w:val="4472C4" w:themeColor="accent1"/>
                          <w:sz w:val="20"/>
                          <w:szCs w:val="20"/>
                        </w:rPr>
                        <w:t xml:space="preserve">inancial </w:t>
                      </w:r>
                      <w:r>
                        <w:rPr>
                          <w:rFonts w:ascii="Times New Roman" w:hAnsi="Times New Roman" w:cs="Times New Roman"/>
                          <w:color w:val="4472C4" w:themeColor="accent1"/>
                          <w:sz w:val="20"/>
                          <w:szCs w:val="20"/>
                        </w:rPr>
                        <w:t>A</w:t>
                      </w:r>
                      <w:r w:rsidRPr="007B5556">
                        <w:rPr>
                          <w:rFonts w:ascii="Times New Roman" w:hAnsi="Times New Roman" w:cs="Times New Roman"/>
                          <w:color w:val="4472C4" w:themeColor="accent1"/>
                          <w:sz w:val="20"/>
                          <w:szCs w:val="20"/>
                        </w:rPr>
                        <w:t>dvisory</w:t>
                      </w:r>
                    </w:p>
                  </w:txbxContent>
                </v:textbox>
              </v:shape>
            </w:pict>
          </mc:Fallback>
        </mc:AlternateContent>
      </w:r>
      <w:r w:rsidR="00896DC6">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701308F5" wp14:editId="2A09F398">
                <wp:simplePos x="0" y="0"/>
                <wp:positionH relativeFrom="margin">
                  <wp:posOffset>2352675</wp:posOffset>
                </wp:positionH>
                <wp:positionV relativeFrom="paragraph">
                  <wp:posOffset>240665</wp:posOffset>
                </wp:positionV>
                <wp:extent cx="1752600" cy="952500"/>
                <wp:effectExtent l="0" t="0" r="19050" b="19050"/>
                <wp:wrapNone/>
                <wp:docPr id="63" name="Text Box 63"/>
                <wp:cNvGraphicFramePr/>
                <a:graphic xmlns:a="http://schemas.openxmlformats.org/drawingml/2006/main">
                  <a:graphicData uri="http://schemas.microsoft.com/office/word/2010/wordprocessingShape">
                    <wps:wsp>
                      <wps:cNvSpPr txBox="1"/>
                      <wps:spPr>
                        <a:xfrm>
                          <a:off x="0" y="0"/>
                          <a:ext cx="1752600" cy="952500"/>
                        </a:xfrm>
                        <a:prstGeom prst="rect">
                          <a:avLst/>
                        </a:prstGeom>
                        <a:solidFill>
                          <a:schemeClr val="lt1"/>
                        </a:solidFill>
                        <a:ln w="6350">
                          <a:solidFill>
                            <a:prstClr val="black"/>
                          </a:solidFill>
                        </a:ln>
                      </wps:spPr>
                      <wps:txbx>
                        <w:txbxContent>
                          <w:p w14:paraId="1F0D3D2A" w14:textId="77777777" w:rsidR="000536A6" w:rsidRDefault="000536A6" w:rsidP="007B5556">
                            <w:pPr>
                              <w:keepNext/>
                            </w:pPr>
                            <w:r>
                              <w:rPr>
                                <w:noProof/>
                              </w:rPr>
                              <w:drawing>
                                <wp:inline distT="0" distB="0" distL="0" distR="0" wp14:anchorId="60E6DEFA" wp14:editId="14E53B61">
                                  <wp:extent cx="1630680" cy="89916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8">
                                            <a:extLst>
                                              <a:ext uri="{28A0092B-C50C-407E-A947-70E740481C1C}">
                                                <a14:useLocalDpi xmlns:a14="http://schemas.microsoft.com/office/drawing/2010/main" val="0"/>
                                              </a:ext>
                                            </a:extLst>
                                          </a:blip>
                                          <a:stretch>
                                            <a:fillRect/>
                                          </a:stretch>
                                        </pic:blipFill>
                                        <pic:spPr>
                                          <a:xfrm>
                                            <a:off x="0" y="0"/>
                                            <a:ext cx="1630680" cy="899160"/>
                                          </a:xfrm>
                                          <a:prstGeom prst="rect">
                                            <a:avLst/>
                                          </a:prstGeom>
                                        </pic:spPr>
                                      </pic:pic>
                                    </a:graphicData>
                                  </a:graphic>
                                </wp:inline>
                              </w:drawing>
                            </w:r>
                          </w:p>
                          <w:p w14:paraId="7587CF34" w14:textId="16D04539" w:rsidR="000536A6" w:rsidRDefault="000536A6" w:rsidP="007B5556">
                            <w:pPr>
                              <w:pStyle w:val="Caption"/>
                            </w:pPr>
                            <w:bookmarkStart w:id="102" w:name="_Toc205147759"/>
                            <w:bookmarkStart w:id="103" w:name="_Toc205147794"/>
                            <w:bookmarkStart w:id="104" w:name="_Toc205147844"/>
                            <w:bookmarkStart w:id="105" w:name="_Toc205147256"/>
                            <w:bookmarkStart w:id="106" w:name="_Toc205147338"/>
                            <w:r>
                              <w:t xml:space="preserve">Figure </w:t>
                            </w:r>
                            <w:fldSimple w:instr=" STYLEREF 1 \s ">
                              <w:r w:rsidR="00792205">
                                <w:rPr>
                                  <w:noProof/>
                                </w:rPr>
                                <w:t>0</w:t>
                              </w:r>
                            </w:fldSimple>
                            <w:r>
                              <w:noBreakHyphen/>
                            </w:r>
                            <w:fldSimple w:instr=" SEQ Figure \* ARABIC \s 1 ">
                              <w:r w:rsidR="00792205">
                                <w:rPr>
                                  <w:noProof/>
                                </w:rPr>
                                <w:t>2</w:t>
                              </w:r>
                            </w:fldSimple>
                            <w:r w:rsidRPr="008C1CD8">
                              <w:t>consulting and financial advisory</w:t>
                            </w:r>
                            <w:bookmarkEnd w:id="102"/>
                            <w:bookmarkEnd w:id="103"/>
                            <w:bookmarkEnd w:id="104"/>
                          </w:p>
                          <w:p w14:paraId="7624FC11" w14:textId="77777777" w:rsidR="000536A6" w:rsidRDefault="000536A6" w:rsidP="00896DC6"/>
                          <w:p w14:paraId="03E713E3" w14:textId="77777777" w:rsidR="000536A6" w:rsidRDefault="000536A6"/>
                          <w:p w14:paraId="59F04434" w14:textId="23AC50A5" w:rsidR="000536A6" w:rsidRDefault="000536A6" w:rsidP="007B5556">
                            <w:pPr>
                              <w:pStyle w:val="Caption"/>
                            </w:pPr>
                            <w:bookmarkStart w:id="107" w:name="_Toc205147760"/>
                            <w:bookmarkStart w:id="108" w:name="_Toc205147795"/>
                            <w:bookmarkStart w:id="109" w:name="_Toc205147845"/>
                            <w:r w:rsidRPr="007D093E">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fldChar w:fldCharType="begin"/>
                            </w:r>
                            <w:r>
                              <w:rPr>
                                <w:rFonts w:ascii="Times New Roman" w:hAnsi="Times New Roman" w:cs="Times New Roman"/>
                                <w:color w:val="4472C4" w:themeColor="accent1"/>
                                <w:sz w:val="20"/>
                                <w:szCs w:val="20"/>
                              </w:rPr>
                              <w:instrText xml:space="preserve"> STYLEREF 1 \s </w:instrText>
                            </w:r>
                            <w:r>
                              <w:rPr>
                                <w:rFonts w:ascii="Times New Roman" w:hAnsi="Times New Roman" w:cs="Times New Roman"/>
                                <w:color w:val="4472C4" w:themeColor="accent1"/>
                                <w:sz w:val="20"/>
                                <w:szCs w:val="20"/>
                              </w:rPr>
                              <w:fldChar w:fldCharType="separate"/>
                            </w:r>
                            <w:r w:rsidR="00792205">
                              <w:rPr>
                                <w:rFonts w:ascii="Times New Roman" w:hAnsi="Times New Roman" w:cs="Times New Roman"/>
                                <w:noProof/>
                                <w:color w:val="4472C4" w:themeColor="accent1"/>
                                <w:sz w:val="20"/>
                                <w:szCs w:val="20"/>
                              </w:rPr>
                              <w:t>0</w:t>
                            </w:r>
                            <w:r>
                              <w:rPr>
                                <w:rFonts w:ascii="Times New Roman" w:hAnsi="Times New Roman" w:cs="Times New Roman"/>
                                <w:color w:val="4472C4" w:themeColor="accent1"/>
                                <w:sz w:val="20"/>
                                <w:szCs w:val="20"/>
                              </w:rPr>
                              <w:fldChar w:fldCharType="end"/>
                            </w:r>
                            <w:r>
                              <w:rPr>
                                <w:rFonts w:ascii="Times New Roman" w:hAnsi="Times New Roman" w:cs="Times New Roman"/>
                                <w:color w:val="4472C4" w:themeColor="accent1"/>
                                <w:sz w:val="20"/>
                                <w:szCs w:val="20"/>
                              </w:rPr>
                              <w:noBreakHyphen/>
                            </w:r>
                            <w:r>
                              <w:rPr>
                                <w:rFonts w:ascii="Times New Roman" w:hAnsi="Times New Roman" w:cs="Times New Roman"/>
                                <w:color w:val="4472C4" w:themeColor="accent1"/>
                                <w:sz w:val="20"/>
                                <w:szCs w:val="20"/>
                              </w:rPr>
                              <w:fldChar w:fldCharType="begin"/>
                            </w:r>
                            <w:r>
                              <w:rPr>
                                <w:rFonts w:ascii="Times New Roman" w:hAnsi="Times New Roman" w:cs="Times New Roman"/>
                                <w:color w:val="4472C4" w:themeColor="accent1"/>
                                <w:sz w:val="20"/>
                                <w:szCs w:val="20"/>
                              </w:rPr>
                              <w:instrText xml:space="preserve"> SEQ Figure \* ARABIC \s 1 </w:instrText>
                            </w:r>
                            <w:r>
                              <w:rPr>
                                <w:rFonts w:ascii="Times New Roman" w:hAnsi="Times New Roman" w:cs="Times New Roman"/>
                                <w:color w:val="4472C4" w:themeColor="accent1"/>
                                <w:sz w:val="20"/>
                                <w:szCs w:val="20"/>
                              </w:rPr>
                              <w:fldChar w:fldCharType="separate"/>
                            </w:r>
                            <w:r w:rsidR="00792205">
                              <w:rPr>
                                <w:rFonts w:ascii="Times New Roman" w:hAnsi="Times New Roman" w:cs="Times New Roman"/>
                                <w:noProof/>
                                <w:color w:val="4472C4" w:themeColor="accent1"/>
                                <w:sz w:val="20"/>
                                <w:szCs w:val="20"/>
                              </w:rPr>
                              <w:t>3</w:t>
                            </w:r>
                            <w:r>
                              <w:rPr>
                                <w:rFonts w:ascii="Times New Roman" w:hAnsi="Times New Roman" w:cs="Times New Roman"/>
                                <w:color w:val="4472C4" w:themeColor="accent1"/>
                                <w:sz w:val="20"/>
                                <w:szCs w:val="20"/>
                              </w:rPr>
                              <w:fldChar w:fldCharType="end"/>
                            </w:r>
                            <w:r>
                              <w:rPr>
                                <w:rFonts w:ascii="Times New Roman" w:hAnsi="Times New Roman" w:cs="Times New Roman"/>
                                <w:color w:val="4472C4" w:themeColor="accent1"/>
                                <w:sz w:val="20"/>
                                <w:szCs w:val="20"/>
                              </w:rPr>
                              <w:t>:</w:t>
                            </w:r>
                            <w:r w:rsidRPr="007D093E">
                              <w:rPr>
                                <w:rFonts w:ascii="Times New Roman" w:hAnsi="Times New Roman" w:cs="Times New Roman"/>
                                <w:color w:val="4472C4" w:themeColor="accent1"/>
                                <w:sz w:val="20"/>
                                <w:szCs w:val="20"/>
                              </w:rPr>
                              <w:t xml:space="preserve"> Auditing &amp; Assurance</w:t>
                            </w:r>
                            <w:r>
                              <w:t xml:space="preserve">Figure </w:t>
                            </w:r>
                            <w:fldSimple w:instr=" STYLEREF 1 \s ">
                              <w:r w:rsidR="00792205">
                                <w:rPr>
                                  <w:noProof/>
                                </w:rPr>
                                <w:t>0</w:t>
                              </w:r>
                            </w:fldSimple>
                            <w:r>
                              <w:noBreakHyphen/>
                            </w:r>
                            <w:fldSimple w:instr=" SEQ Figure \* ARABIC \s 1 ">
                              <w:r w:rsidR="00792205">
                                <w:rPr>
                                  <w:noProof/>
                                </w:rPr>
                                <w:t>4</w:t>
                              </w:r>
                            </w:fldSimple>
                            <w:r w:rsidRPr="008C1CD8">
                              <w:t>consulting and financial advisory</w:t>
                            </w:r>
                            <w:bookmarkEnd w:id="105"/>
                            <w:bookmarkEnd w:id="106"/>
                            <w:bookmarkEnd w:id="107"/>
                            <w:bookmarkEnd w:id="108"/>
                            <w:bookmarkEnd w:id="109"/>
                          </w:p>
                          <w:p w14:paraId="2FCCD7F4" w14:textId="6FF82E18" w:rsidR="000536A6" w:rsidRDefault="000536A6" w:rsidP="00896D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308F5" id="Text Box 63" o:spid="_x0000_s1033" type="#_x0000_t202" style="position:absolute;left:0;text-align:left;margin-left:185.25pt;margin-top:18.95pt;width:138pt;height: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" fillcolor="white [3201]" strokeweight=".5pt">
                <v:textbox>
                  <w:txbxContent>
                    <w:p w14:paraId="1F0D3D2A" w14:textId="77777777" w:rsidR="000536A6" w:rsidRDefault="000536A6" w:rsidP="007B5556">
                      <w:pPr>
                        <w:keepNext/>
                      </w:pPr>
                      <w:r>
                        <w:rPr>
                          <w:noProof/>
                        </w:rPr>
                        <w:drawing>
                          <wp:inline distT="0" distB="0" distL="0" distR="0" wp14:anchorId="60E6DEFA" wp14:editId="14E53B61">
                            <wp:extent cx="1630680" cy="89916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8">
                                      <a:extLst>
                                        <a:ext uri="{28A0092B-C50C-407E-A947-70E740481C1C}">
                                          <a14:useLocalDpi xmlns:a14="http://schemas.microsoft.com/office/drawing/2010/main" val="0"/>
                                        </a:ext>
                                      </a:extLst>
                                    </a:blip>
                                    <a:stretch>
                                      <a:fillRect/>
                                    </a:stretch>
                                  </pic:blipFill>
                                  <pic:spPr>
                                    <a:xfrm>
                                      <a:off x="0" y="0"/>
                                      <a:ext cx="1630680" cy="899160"/>
                                    </a:xfrm>
                                    <a:prstGeom prst="rect">
                                      <a:avLst/>
                                    </a:prstGeom>
                                  </pic:spPr>
                                </pic:pic>
                              </a:graphicData>
                            </a:graphic>
                          </wp:inline>
                        </w:drawing>
                      </w:r>
                    </w:p>
                    <w:p w14:paraId="7587CF34" w14:textId="16D04539" w:rsidR="000536A6" w:rsidRDefault="000536A6" w:rsidP="007B5556">
                      <w:pPr>
                        <w:pStyle w:val="Caption"/>
                      </w:pPr>
                      <w:bookmarkStart w:id="110" w:name="_Toc205147759"/>
                      <w:bookmarkStart w:id="111" w:name="_Toc205147794"/>
                      <w:bookmarkStart w:id="112" w:name="_Toc205147844"/>
                      <w:bookmarkStart w:id="113" w:name="_Toc205147256"/>
                      <w:bookmarkStart w:id="114" w:name="_Toc205147338"/>
                      <w:r>
                        <w:t xml:space="preserve">Figure </w:t>
                      </w:r>
                      <w:fldSimple w:instr=" STYLEREF 1 \s ">
                        <w:r w:rsidR="00792205">
                          <w:rPr>
                            <w:noProof/>
                          </w:rPr>
                          <w:t>0</w:t>
                        </w:r>
                      </w:fldSimple>
                      <w:r>
                        <w:noBreakHyphen/>
                      </w:r>
                      <w:fldSimple w:instr=" SEQ Figure \* ARABIC \s 1 ">
                        <w:r w:rsidR="00792205">
                          <w:rPr>
                            <w:noProof/>
                          </w:rPr>
                          <w:t>2</w:t>
                        </w:r>
                      </w:fldSimple>
                      <w:r w:rsidRPr="008C1CD8">
                        <w:t>consulting and financial advisory</w:t>
                      </w:r>
                      <w:bookmarkEnd w:id="110"/>
                      <w:bookmarkEnd w:id="111"/>
                      <w:bookmarkEnd w:id="112"/>
                    </w:p>
                    <w:p w14:paraId="7624FC11" w14:textId="77777777" w:rsidR="000536A6" w:rsidRDefault="000536A6" w:rsidP="00896DC6"/>
                    <w:p w14:paraId="03E713E3" w14:textId="77777777" w:rsidR="000536A6" w:rsidRDefault="000536A6"/>
                    <w:p w14:paraId="59F04434" w14:textId="23AC50A5" w:rsidR="000536A6" w:rsidRDefault="000536A6" w:rsidP="007B5556">
                      <w:pPr>
                        <w:pStyle w:val="Caption"/>
                      </w:pPr>
                      <w:bookmarkStart w:id="115" w:name="_Toc205147760"/>
                      <w:bookmarkStart w:id="116" w:name="_Toc205147795"/>
                      <w:bookmarkStart w:id="117" w:name="_Toc205147845"/>
                      <w:r w:rsidRPr="007D093E">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fldChar w:fldCharType="begin"/>
                      </w:r>
                      <w:r>
                        <w:rPr>
                          <w:rFonts w:ascii="Times New Roman" w:hAnsi="Times New Roman" w:cs="Times New Roman"/>
                          <w:color w:val="4472C4" w:themeColor="accent1"/>
                          <w:sz w:val="20"/>
                          <w:szCs w:val="20"/>
                        </w:rPr>
                        <w:instrText xml:space="preserve"> STYLEREF 1 \s </w:instrText>
                      </w:r>
                      <w:r>
                        <w:rPr>
                          <w:rFonts w:ascii="Times New Roman" w:hAnsi="Times New Roman" w:cs="Times New Roman"/>
                          <w:color w:val="4472C4" w:themeColor="accent1"/>
                          <w:sz w:val="20"/>
                          <w:szCs w:val="20"/>
                        </w:rPr>
                        <w:fldChar w:fldCharType="separate"/>
                      </w:r>
                      <w:r w:rsidR="00792205">
                        <w:rPr>
                          <w:rFonts w:ascii="Times New Roman" w:hAnsi="Times New Roman" w:cs="Times New Roman"/>
                          <w:noProof/>
                          <w:color w:val="4472C4" w:themeColor="accent1"/>
                          <w:sz w:val="20"/>
                          <w:szCs w:val="20"/>
                        </w:rPr>
                        <w:t>0</w:t>
                      </w:r>
                      <w:r>
                        <w:rPr>
                          <w:rFonts w:ascii="Times New Roman" w:hAnsi="Times New Roman" w:cs="Times New Roman"/>
                          <w:color w:val="4472C4" w:themeColor="accent1"/>
                          <w:sz w:val="20"/>
                          <w:szCs w:val="20"/>
                        </w:rPr>
                        <w:fldChar w:fldCharType="end"/>
                      </w:r>
                      <w:r>
                        <w:rPr>
                          <w:rFonts w:ascii="Times New Roman" w:hAnsi="Times New Roman" w:cs="Times New Roman"/>
                          <w:color w:val="4472C4" w:themeColor="accent1"/>
                          <w:sz w:val="20"/>
                          <w:szCs w:val="20"/>
                        </w:rPr>
                        <w:noBreakHyphen/>
                      </w:r>
                      <w:r>
                        <w:rPr>
                          <w:rFonts w:ascii="Times New Roman" w:hAnsi="Times New Roman" w:cs="Times New Roman"/>
                          <w:color w:val="4472C4" w:themeColor="accent1"/>
                          <w:sz w:val="20"/>
                          <w:szCs w:val="20"/>
                        </w:rPr>
                        <w:fldChar w:fldCharType="begin"/>
                      </w:r>
                      <w:r>
                        <w:rPr>
                          <w:rFonts w:ascii="Times New Roman" w:hAnsi="Times New Roman" w:cs="Times New Roman"/>
                          <w:color w:val="4472C4" w:themeColor="accent1"/>
                          <w:sz w:val="20"/>
                          <w:szCs w:val="20"/>
                        </w:rPr>
                        <w:instrText xml:space="preserve"> SEQ Figure \* ARABIC \s 1 </w:instrText>
                      </w:r>
                      <w:r>
                        <w:rPr>
                          <w:rFonts w:ascii="Times New Roman" w:hAnsi="Times New Roman" w:cs="Times New Roman"/>
                          <w:color w:val="4472C4" w:themeColor="accent1"/>
                          <w:sz w:val="20"/>
                          <w:szCs w:val="20"/>
                        </w:rPr>
                        <w:fldChar w:fldCharType="separate"/>
                      </w:r>
                      <w:r w:rsidR="00792205">
                        <w:rPr>
                          <w:rFonts w:ascii="Times New Roman" w:hAnsi="Times New Roman" w:cs="Times New Roman"/>
                          <w:noProof/>
                          <w:color w:val="4472C4" w:themeColor="accent1"/>
                          <w:sz w:val="20"/>
                          <w:szCs w:val="20"/>
                        </w:rPr>
                        <w:t>3</w:t>
                      </w:r>
                      <w:r>
                        <w:rPr>
                          <w:rFonts w:ascii="Times New Roman" w:hAnsi="Times New Roman" w:cs="Times New Roman"/>
                          <w:color w:val="4472C4" w:themeColor="accent1"/>
                          <w:sz w:val="20"/>
                          <w:szCs w:val="20"/>
                        </w:rPr>
                        <w:fldChar w:fldCharType="end"/>
                      </w:r>
                      <w:r>
                        <w:rPr>
                          <w:rFonts w:ascii="Times New Roman" w:hAnsi="Times New Roman" w:cs="Times New Roman"/>
                          <w:color w:val="4472C4" w:themeColor="accent1"/>
                          <w:sz w:val="20"/>
                          <w:szCs w:val="20"/>
                        </w:rPr>
                        <w:t>:</w:t>
                      </w:r>
                      <w:r w:rsidRPr="007D093E">
                        <w:rPr>
                          <w:rFonts w:ascii="Times New Roman" w:hAnsi="Times New Roman" w:cs="Times New Roman"/>
                          <w:color w:val="4472C4" w:themeColor="accent1"/>
                          <w:sz w:val="20"/>
                          <w:szCs w:val="20"/>
                        </w:rPr>
                        <w:t xml:space="preserve"> Auditing &amp; Assurance</w:t>
                      </w:r>
                      <w:r>
                        <w:t xml:space="preserve">Figure </w:t>
                      </w:r>
                      <w:fldSimple w:instr=" STYLEREF 1 \s ">
                        <w:r w:rsidR="00792205">
                          <w:rPr>
                            <w:noProof/>
                          </w:rPr>
                          <w:t>0</w:t>
                        </w:r>
                      </w:fldSimple>
                      <w:r>
                        <w:noBreakHyphen/>
                      </w:r>
                      <w:fldSimple w:instr=" SEQ Figure \* ARABIC \s 1 ">
                        <w:r w:rsidR="00792205">
                          <w:rPr>
                            <w:noProof/>
                          </w:rPr>
                          <w:t>4</w:t>
                        </w:r>
                      </w:fldSimple>
                      <w:r w:rsidRPr="008C1CD8">
                        <w:t>consulting and financial advisory</w:t>
                      </w:r>
                      <w:bookmarkEnd w:id="113"/>
                      <w:bookmarkEnd w:id="114"/>
                      <w:bookmarkEnd w:id="115"/>
                      <w:bookmarkEnd w:id="116"/>
                      <w:bookmarkEnd w:id="117"/>
                    </w:p>
                    <w:p w14:paraId="2FCCD7F4" w14:textId="6FF82E18" w:rsidR="000536A6" w:rsidRDefault="000536A6" w:rsidP="00896DC6"/>
                  </w:txbxContent>
                </v:textbox>
                <w10:wrap anchorx="margin"/>
              </v:shape>
            </w:pict>
          </mc:Fallback>
        </mc:AlternateContent>
      </w:r>
    </w:p>
    <w:p w14:paraId="19860215" w14:textId="43EEE0BD" w:rsidR="00A43382" w:rsidRDefault="00A43382" w:rsidP="006537D6">
      <w:pPr>
        <w:spacing w:line="360" w:lineRule="auto"/>
        <w:jc w:val="both"/>
        <w:rPr>
          <w:rFonts w:ascii="Times New Roman" w:hAnsi="Times New Roman" w:cs="Times New Roman"/>
          <w:sz w:val="24"/>
          <w:szCs w:val="24"/>
        </w:rPr>
      </w:pPr>
    </w:p>
    <w:p w14:paraId="420AC0DC" w14:textId="77777777" w:rsidR="00A43382" w:rsidRDefault="00A43382" w:rsidP="006537D6">
      <w:pPr>
        <w:spacing w:line="360" w:lineRule="auto"/>
        <w:jc w:val="both"/>
        <w:rPr>
          <w:rFonts w:ascii="Times New Roman" w:hAnsi="Times New Roman" w:cs="Times New Roman"/>
          <w:sz w:val="24"/>
          <w:szCs w:val="24"/>
        </w:rPr>
      </w:pPr>
    </w:p>
    <w:p w14:paraId="51E8F8CE" w14:textId="56D7CC01" w:rsidR="00A43382" w:rsidRDefault="00A43382" w:rsidP="006537D6">
      <w:pPr>
        <w:spacing w:line="360" w:lineRule="auto"/>
        <w:jc w:val="both"/>
        <w:rPr>
          <w:rFonts w:ascii="Times New Roman" w:hAnsi="Times New Roman" w:cs="Times New Roman"/>
          <w:sz w:val="24"/>
          <w:szCs w:val="24"/>
        </w:rPr>
      </w:pPr>
    </w:p>
    <w:p w14:paraId="2FBA36CE" w14:textId="77777777" w:rsidR="007B5556" w:rsidRDefault="007B5556" w:rsidP="006537D6">
      <w:pPr>
        <w:spacing w:line="360" w:lineRule="auto"/>
        <w:jc w:val="both"/>
        <w:rPr>
          <w:rFonts w:ascii="Times New Roman" w:hAnsi="Times New Roman" w:cs="Times New Roman"/>
          <w:sz w:val="24"/>
          <w:szCs w:val="24"/>
        </w:rPr>
      </w:pPr>
    </w:p>
    <w:p w14:paraId="3FD35B19" w14:textId="3383ACD2" w:rsidR="006537D6" w:rsidRPr="006537D6" w:rsidRDefault="006537D6" w:rsidP="006537D6">
      <w:pPr>
        <w:spacing w:line="360" w:lineRule="auto"/>
        <w:jc w:val="both"/>
        <w:rPr>
          <w:rFonts w:ascii="Times New Roman" w:hAnsi="Times New Roman" w:cs="Times New Roman"/>
          <w:sz w:val="24"/>
          <w:szCs w:val="24"/>
        </w:rPr>
      </w:pPr>
      <w:r w:rsidRPr="006537D6">
        <w:rPr>
          <w:rFonts w:ascii="Times New Roman" w:hAnsi="Times New Roman" w:cs="Times New Roman"/>
          <w:sz w:val="24"/>
          <w:szCs w:val="24"/>
        </w:rPr>
        <w:t>The practice of G. Kibria &amp; Co. follows the regulatory requirements of the Institute of Chartered Accountants of Bangladesh (ICAB) and the practice also complies with the international standards such as the International Standards on Auditing (ISA) and Internation Financial Reporting Standards (IFRS). The firm has been able to offer its services to many and varied range of clients over the years comprising of both private and the public companies, the non-governmental organizations (NGOs) and the government institutions.</w:t>
      </w:r>
    </w:p>
    <w:p w14:paraId="2A5AA2E7" w14:textId="77777777" w:rsidR="002E1403" w:rsidRDefault="006537D6" w:rsidP="006537D6">
      <w:pPr>
        <w:spacing w:line="360" w:lineRule="auto"/>
        <w:jc w:val="both"/>
        <w:rPr>
          <w:rFonts w:ascii="Times New Roman" w:hAnsi="Times New Roman" w:cs="Times New Roman"/>
          <w:sz w:val="24"/>
          <w:szCs w:val="24"/>
        </w:rPr>
      </w:pPr>
      <w:r w:rsidRPr="006537D6">
        <w:rPr>
          <w:rFonts w:ascii="Times New Roman" w:hAnsi="Times New Roman" w:cs="Times New Roman"/>
          <w:sz w:val="24"/>
          <w:szCs w:val="24"/>
        </w:rPr>
        <w:lastRenderedPageBreak/>
        <w:t>G. Kibria Kibria &amp; Co. has been very significant in enhancing financial transparency and accountability in Bangladesh business environment. The firm has enhanced the corporate governance and the practices of financial reporting activities through its reliable audit practices as well as its expertise in consultancy services in different sectors of the economy.</w:t>
      </w:r>
    </w:p>
    <w:p w14:paraId="72284311" w14:textId="77777777" w:rsidR="00A53861" w:rsidRPr="00A53861" w:rsidRDefault="00A53861" w:rsidP="00A53861">
      <w:pPr>
        <w:spacing w:line="360" w:lineRule="auto"/>
        <w:jc w:val="both"/>
        <w:rPr>
          <w:rFonts w:ascii="Times New Roman" w:hAnsi="Times New Roman" w:cs="Times New Roman"/>
          <w:sz w:val="24"/>
          <w:szCs w:val="24"/>
        </w:rPr>
      </w:pPr>
      <w:r w:rsidRPr="00A53861">
        <w:rPr>
          <w:rFonts w:ascii="Times New Roman" w:hAnsi="Times New Roman" w:cs="Times New Roman"/>
          <w:sz w:val="24"/>
          <w:szCs w:val="24"/>
        </w:rPr>
        <w:t xml:space="preserve">The </w:t>
      </w:r>
      <w:r>
        <w:rPr>
          <w:rFonts w:ascii="Times New Roman" w:hAnsi="Times New Roman" w:cs="Times New Roman"/>
          <w:sz w:val="24"/>
          <w:szCs w:val="24"/>
        </w:rPr>
        <w:t xml:space="preserve">firm </w:t>
      </w:r>
      <w:r w:rsidRPr="00A53861">
        <w:rPr>
          <w:rFonts w:ascii="Times New Roman" w:hAnsi="Times New Roman" w:cs="Times New Roman"/>
          <w:sz w:val="24"/>
          <w:szCs w:val="24"/>
        </w:rPr>
        <w:t>is equipped with a group of experienced Chartered Accountants and practitioners who are knowledgeable of the industry and have a commitment of learning continuously. With the help of modern technology and keeping abreast with the changing tax regulations, financial guidelines and international best standards the firm will be in position to deliver the accurate, timely and relevant services to its clients.</w:t>
      </w:r>
    </w:p>
    <w:p w14:paraId="17ADE5C7" w14:textId="43E49F71" w:rsidR="00E34896" w:rsidRDefault="00A53861" w:rsidP="00A53861">
      <w:pPr>
        <w:spacing w:line="360" w:lineRule="auto"/>
        <w:jc w:val="both"/>
        <w:rPr>
          <w:rFonts w:ascii="Times New Roman" w:hAnsi="Times New Roman" w:cs="Times New Roman"/>
          <w:sz w:val="24"/>
          <w:szCs w:val="24"/>
        </w:rPr>
      </w:pPr>
      <w:r w:rsidRPr="00A53861">
        <w:rPr>
          <w:rFonts w:ascii="Times New Roman" w:hAnsi="Times New Roman" w:cs="Times New Roman"/>
          <w:sz w:val="24"/>
          <w:szCs w:val="24"/>
        </w:rPr>
        <w:t xml:space="preserve">G. Kibria &amp; Co. </w:t>
      </w:r>
      <w:r w:rsidR="004553FF">
        <w:rPr>
          <w:rFonts w:ascii="Times New Roman" w:hAnsi="Times New Roman" w:cs="Times New Roman"/>
          <w:sz w:val="24"/>
          <w:szCs w:val="24"/>
        </w:rPr>
        <w:t xml:space="preserve">has strong </w:t>
      </w:r>
      <w:r w:rsidRPr="00A53861">
        <w:rPr>
          <w:rFonts w:ascii="Times New Roman" w:hAnsi="Times New Roman" w:cs="Times New Roman"/>
          <w:sz w:val="24"/>
          <w:szCs w:val="24"/>
        </w:rPr>
        <w:t>reputation over the years regarding integrity, independence, and service to the client. With the nature of change in the regulatory and financial environment, the firm keeps on adapting, innovating, and increasing its fields of competence. The fact that it constantly maintains a focus on quality, compliance, professional development, makes it be able to make a significant contribution to the economic development of the country, as well as strengthen confidence in financial reporting and assurance services in Bangladesh.</w:t>
      </w:r>
    </w:p>
    <w:p w14:paraId="0554BC64" w14:textId="77777777" w:rsidR="009E2AA4" w:rsidRPr="004020E6" w:rsidRDefault="00E34896" w:rsidP="004020E6">
      <w:pPr>
        <w:pStyle w:val="Heading2"/>
        <w:spacing w:line="480" w:lineRule="auto"/>
        <w:rPr>
          <w:rFonts w:ascii="Times New Roman" w:hAnsi="Times New Roman" w:cs="Times New Roman"/>
          <w:b/>
          <w:bCs/>
          <w:color w:val="000000" w:themeColor="text1"/>
          <w:sz w:val="24"/>
          <w:szCs w:val="24"/>
        </w:rPr>
      </w:pPr>
      <w:bookmarkStart w:id="118" w:name="_Toc201558324"/>
      <w:bookmarkStart w:id="119" w:name="_Toc201559122"/>
      <w:bookmarkStart w:id="120" w:name="_Toc201559457"/>
      <w:bookmarkStart w:id="121" w:name="_Toc203562849"/>
      <w:bookmarkStart w:id="122" w:name="_Toc204681547"/>
      <w:bookmarkStart w:id="123" w:name="_Toc205125319"/>
      <w:bookmarkStart w:id="124" w:name="_Toc205194220"/>
      <w:r w:rsidRPr="00BF5DFC">
        <w:rPr>
          <w:rFonts w:ascii="Times New Roman" w:hAnsi="Times New Roman" w:cs="Times New Roman"/>
          <w:b/>
          <w:bCs/>
          <w:color w:val="000000" w:themeColor="text1"/>
          <w:sz w:val="24"/>
          <w:szCs w:val="24"/>
        </w:rPr>
        <w:t>2.2. Management</w:t>
      </w:r>
      <w:bookmarkEnd w:id="118"/>
      <w:bookmarkEnd w:id="119"/>
      <w:bookmarkEnd w:id="120"/>
      <w:bookmarkEnd w:id="121"/>
      <w:bookmarkEnd w:id="122"/>
      <w:bookmarkEnd w:id="123"/>
      <w:bookmarkEnd w:id="124"/>
    </w:p>
    <w:p w14:paraId="1ECC0B8B" w14:textId="77777777" w:rsidR="00FE33C1" w:rsidRPr="00FE33C1" w:rsidRDefault="00FE33C1" w:rsidP="00FE33C1">
      <w:pPr>
        <w:spacing w:line="360" w:lineRule="auto"/>
        <w:jc w:val="both"/>
        <w:rPr>
          <w:rFonts w:ascii="Times New Roman" w:hAnsi="Times New Roman" w:cs="Times New Roman"/>
          <w:sz w:val="24"/>
          <w:szCs w:val="24"/>
        </w:rPr>
      </w:pPr>
      <w:r w:rsidRPr="00FE33C1">
        <w:rPr>
          <w:rFonts w:ascii="Times New Roman" w:hAnsi="Times New Roman" w:cs="Times New Roman"/>
          <w:sz w:val="24"/>
          <w:szCs w:val="24"/>
        </w:rPr>
        <w:t xml:space="preserve">In 1983, Mr. A. K. Gulam Kibria, FCA established the G. Kibria and Co., Chartered Accountants. Mr. Kibria is a very </w:t>
      </w:r>
      <w:r w:rsidR="00BF5DFC" w:rsidRPr="00FE33C1">
        <w:rPr>
          <w:rFonts w:ascii="Times New Roman" w:hAnsi="Times New Roman" w:cs="Times New Roman"/>
          <w:sz w:val="24"/>
          <w:szCs w:val="24"/>
        </w:rPr>
        <w:t>well-respected</w:t>
      </w:r>
      <w:r w:rsidRPr="00FE33C1">
        <w:rPr>
          <w:rFonts w:ascii="Times New Roman" w:hAnsi="Times New Roman" w:cs="Times New Roman"/>
          <w:sz w:val="24"/>
          <w:szCs w:val="24"/>
        </w:rPr>
        <w:t xml:space="preserve"> personality in the accounting profession and he was the elected President of the Institute of Chartered Accountants of Bangladesh (ICAB) in 2003. The firm has emerged to a great extent under his leadership and has also gained reputation of quality and integrity in the sphere of professional services. G. Kibria &amp; Co Bangladesh is headed by a group of dedicated and qualified Chartered Accountant practitioners with the vision of practicing professional, ethical and client centered services. The company is organised in partnership form with top partners in charge of critical areas of operation that include audit, taxation, advisory, and training.</w:t>
      </w:r>
    </w:p>
    <w:p w14:paraId="14E3845A" w14:textId="3DD74F61" w:rsidR="00FE33C1" w:rsidRDefault="00AB67AF" w:rsidP="00FE33C1">
      <w:pPr>
        <w:spacing w:line="360" w:lineRule="auto"/>
        <w:jc w:val="both"/>
        <w:rPr>
          <w:rFonts w:ascii="Times New Roman" w:hAnsi="Times New Roman" w:cs="Times New Roman"/>
          <w:sz w:val="24"/>
          <w:szCs w:val="24"/>
        </w:rPr>
      </w:pPr>
      <w:r w:rsidRPr="00D91FBD">
        <w:rPr>
          <w:rFonts w:ascii="Times New Roman" w:hAnsi="Times New Roman" w:cs="Times New Roman"/>
          <w:noProof/>
          <w:sz w:val="24"/>
          <w:szCs w:val="24"/>
        </w:rPr>
        <w:lastRenderedPageBreak/>
        <w:drawing>
          <wp:anchor distT="0" distB="0" distL="114300" distR="114300" simplePos="0" relativeHeight="251653632" behindDoc="1" locked="0" layoutInCell="1" allowOverlap="1" wp14:anchorId="6826A614" wp14:editId="3008766D">
            <wp:simplePos x="0" y="0"/>
            <wp:positionH relativeFrom="column">
              <wp:posOffset>60960</wp:posOffset>
            </wp:positionH>
            <wp:positionV relativeFrom="paragraph">
              <wp:posOffset>449580</wp:posOffset>
            </wp:positionV>
            <wp:extent cx="5943600" cy="2560955"/>
            <wp:effectExtent l="0" t="0" r="0" b="0"/>
            <wp:wrapTight wrapText="bothSides">
              <wp:wrapPolygon edited="0">
                <wp:start x="0" y="0"/>
                <wp:lineTo x="0" y="21370"/>
                <wp:lineTo x="21531" y="21370"/>
                <wp:lineTo x="2153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3600" cy="2560955"/>
                    </a:xfrm>
                    <a:prstGeom prst="rect">
                      <a:avLst/>
                    </a:prstGeom>
                  </pic:spPr>
                </pic:pic>
              </a:graphicData>
            </a:graphic>
          </wp:anchor>
        </w:drawing>
      </w:r>
      <w:r w:rsidR="00FE33C1" w:rsidRPr="00FE33C1">
        <w:rPr>
          <w:rFonts w:ascii="Times New Roman" w:hAnsi="Times New Roman" w:cs="Times New Roman"/>
          <w:sz w:val="24"/>
          <w:szCs w:val="24"/>
        </w:rPr>
        <w:t>There are five partners in the company now:</w:t>
      </w:r>
    </w:p>
    <w:p w14:paraId="775934A7" w14:textId="080D2272" w:rsidR="004E0406" w:rsidRDefault="0018059F" w:rsidP="00FE33C1">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5584" behindDoc="1" locked="0" layoutInCell="1" allowOverlap="1" wp14:anchorId="40C42699" wp14:editId="0F690387">
                <wp:simplePos x="0" y="0"/>
                <wp:positionH relativeFrom="margin">
                  <wp:align>center</wp:align>
                </wp:positionH>
                <wp:positionV relativeFrom="paragraph">
                  <wp:posOffset>2637790</wp:posOffset>
                </wp:positionV>
                <wp:extent cx="3032760" cy="635"/>
                <wp:effectExtent l="0" t="0" r="0" b="0"/>
                <wp:wrapTight wrapText="bothSides">
                  <wp:wrapPolygon edited="0">
                    <wp:start x="0" y="0"/>
                    <wp:lineTo x="0" y="19591"/>
                    <wp:lineTo x="21437" y="19591"/>
                    <wp:lineTo x="21437" y="0"/>
                    <wp:lineTo x="0" y="0"/>
                  </wp:wrapPolygon>
                </wp:wrapTight>
                <wp:docPr id="74" name="Text Box 74"/>
                <wp:cNvGraphicFramePr/>
                <a:graphic xmlns:a="http://schemas.openxmlformats.org/drawingml/2006/main">
                  <a:graphicData uri="http://schemas.microsoft.com/office/word/2010/wordprocessingShape">
                    <wps:wsp>
                      <wps:cNvSpPr txBox="1"/>
                      <wps:spPr>
                        <a:xfrm>
                          <a:off x="0" y="0"/>
                          <a:ext cx="3032760" cy="635"/>
                        </a:xfrm>
                        <a:prstGeom prst="rect">
                          <a:avLst/>
                        </a:prstGeom>
                        <a:solidFill>
                          <a:prstClr val="white"/>
                        </a:solidFill>
                        <a:ln>
                          <a:noFill/>
                        </a:ln>
                      </wps:spPr>
                      <wps:txbx>
                        <w:txbxContent>
                          <w:p w14:paraId="4F70A332" w14:textId="79257CC3" w:rsidR="000536A6" w:rsidRPr="0018059F" w:rsidRDefault="000536A6" w:rsidP="0018059F">
                            <w:pPr>
                              <w:pStyle w:val="Caption"/>
                              <w:jc w:val="center"/>
                              <w:rPr>
                                <w:rFonts w:ascii="Times New Roman" w:hAnsi="Times New Roman" w:cs="Times New Roman"/>
                                <w:noProof/>
                                <w:color w:val="4472C4" w:themeColor="accent1"/>
                                <w:sz w:val="28"/>
                                <w:szCs w:val="28"/>
                              </w:rPr>
                            </w:pPr>
                            <w:r w:rsidRPr="0018059F">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5</w:t>
                            </w:r>
                            <w:r w:rsidRPr="0018059F">
                              <w:rPr>
                                <w:rFonts w:ascii="Times New Roman" w:hAnsi="Times New Roman" w:cs="Times New Roman"/>
                                <w:color w:val="4472C4" w:themeColor="accent1"/>
                                <w:sz w:val="20"/>
                                <w:szCs w:val="20"/>
                              </w:rPr>
                              <w:t>: Management Structure of G. Kibria &amp; 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C42699" id="Text Box 74" o:spid="_x0000_s1034" type="#_x0000_t202" style="position:absolute;left:0;text-align:left;margin-left:0;margin-top:207.7pt;width:238.8pt;height:.05pt;z-index:-2516008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" stroked="f">
                <v:textbox style="mso-fit-shape-to-text:t" inset="0,0,0,0">
                  <w:txbxContent>
                    <w:p w14:paraId="4F70A332" w14:textId="79257CC3" w:rsidR="000536A6" w:rsidRPr="0018059F" w:rsidRDefault="000536A6" w:rsidP="0018059F">
                      <w:pPr>
                        <w:pStyle w:val="Caption"/>
                        <w:jc w:val="center"/>
                        <w:rPr>
                          <w:rFonts w:ascii="Times New Roman" w:hAnsi="Times New Roman" w:cs="Times New Roman"/>
                          <w:noProof/>
                          <w:color w:val="4472C4" w:themeColor="accent1"/>
                          <w:sz w:val="28"/>
                          <w:szCs w:val="28"/>
                        </w:rPr>
                      </w:pPr>
                      <w:r w:rsidRPr="0018059F">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5</w:t>
                      </w:r>
                      <w:r w:rsidRPr="0018059F">
                        <w:rPr>
                          <w:rFonts w:ascii="Times New Roman" w:hAnsi="Times New Roman" w:cs="Times New Roman"/>
                          <w:color w:val="4472C4" w:themeColor="accent1"/>
                          <w:sz w:val="20"/>
                          <w:szCs w:val="20"/>
                        </w:rPr>
                        <w:t>: Management Structure of G. Kibria &amp; Co.</w:t>
                      </w:r>
                    </w:p>
                  </w:txbxContent>
                </v:textbox>
                <w10:wrap type="tight" anchorx="margin"/>
              </v:shape>
            </w:pict>
          </mc:Fallback>
        </mc:AlternateContent>
      </w:r>
    </w:p>
    <w:p w14:paraId="3445E135" w14:textId="2E303ADA" w:rsidR="00FE33C1" w:rsidRPr="00FE33C1" w:rsidRDefault="00FE33C1" w:rsidP="00FE33C1">
      <w:pPr>
        <w:spacing w:line="360" w:lineRule="auto"/>
        <w:jc w:val="both"/>
        <w:rPr>
          <w:rFonts w:ascii="Times New Roman" w:hAnsi="Times New Roman" w:cs="Times New Roman"/>
          <w:sz w:val="24"/>
          <w:szCs w:val="24"/>
        </w:rPr>
      </w:pPr>
      <w:r w:rsidRPr="00FE33C1">
        <w:rPr>
          <w:rFonts w:ascii="Times New Roman" w:hAnsi="Times New Roman" w:cs="Times New Roman"/>
          <w:sz w:val="24"/>
          <w:szCs w:val="24"/>
        </w:rPr>
        <w:t xml:space="preserve">Besides the partners, G. Kibria &amp; Co. is also supported by some directors who carry most important roles in the operations of the firm. Mr. Shah Rafsan Kibria, ACA (Bangladesh), CPA and CA (Canada) </w:t>
      </w:r>
      <w:r w:rsidR="00BE10CF" w:rsidRPr="00FE33C1">
        <w:rPr>
          <w:rFonts w:ascii="Times New Roman" w:hAnsi="Times New Roman" w:cs="Times New Roman"/>
          <w:sz w:val="24"/>
          <w:szCs w:val="24"/>
        </w:rPr>
        <w:t>are</w:t>
      </w:r>
      <w:r w:rsidRPr="00FE33C1">
        <w:rPr>
          <w:rFonts w:ascii="Times New Roman" w:hAnsi="Times New Roman" w:cs="Times New Roman"/>
          <w:sz w:val="24"/>
          <w:szCs w:val="24"/>
        </w:rPr>
        <w:t xml:space="preserve"> a director who is engaged in the management of the strategic initiatives of the firm. Mr. Shahrear Kibria</w:t>
      </w:r>
      <w:r w:rsidR="00BE10CF">
        <w:rPr>
          <w:rFonts w:ascii="Times New Roman" w:hAnsi="Times New Roman" w:cs="Times New Roman"/>
          <w:sz w:val="24"/>
          <w:szCs w:val="24"/>
        </w:rPr>
        <w:t xml:space="preserve"> </w:t>
      </w:r>
      <w:r w:rsidR="00BE10CF" w:rsidRPr="00FE33C1">
        <w:rPr>
          <w:rFonts w:ascii="Times New Roman" w:hAnsi="Times New Roman" w:cs="Times New Roman"/>
          <w:sz w:val="24"/>
          <w:szCs w:val="24"/>
        </w:rPr>
        <w:t>CFAB (ICAEW) and BFP (ICAEW)</w:t>
      </w:r>
      <w:r w:rsidRPr="00FE33C1">
        <w:rPr>
          <w:rFonts w:ascii="Times New Roman" w:hAnsi="Times New Roman" w:cs="Times New Roman"/>
          <w:sz w:val="24"/>
          <w:szCs w:val="24"/>
        </w:rPr>
        <w:t xml:space="preserve"> are also attached to the firm. They are both sons of the founding partner, Mr. A. K. Gulam Kibria and they are determined to perpetuate the legacy of professionalism and excellent service delivery.</w:t>
      </w:r>
    </w:p>
    <w:p w14:paraId="050BFCD0" w14:textId="34C57A95" w:rsidR="00516A23" w:rsidRDefault="002A481A" w:rsidP="00FE33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Additional </w:t>
      </w:r>
      <w:r w:rsidR="00FE33C1" w:rsidRPr="00FE33C1">
        <w:rPr>
          <w:rFonts w:ascii="Times New Roman" w:hAnsi="Times New Roman" w:cs="Times New Roman"/>
          <w:sz w:val="24"/>
          <w:szCs w:val="24"/>
        </w:rPr>
        <w:t xml:space="preserve">directors are Mr. Hasanur Rahman and Mr. Mahbub Anam Suman who </w:t>
      </w:r>
      <w:r w:rsidR="0032544B">
        <w:rPr>
          <w:rFonts w:ascii="Times New Roman" w:hAnsi="Times New Roman" w:cs="Times New Roman"/>
          <w:sz w:val="24"/>
          <w:szCs w:val="24"/>
        </w:rPr>
        <w:t xml:space="preserve">support </w:t>
      </w:r>
      <w:r w:rsidR="00FE33C1" w:rsidRPr="00FE33C1">
        <w:rPr>
          <w:rFonts w:ascii="Times New Roman" w:hAnsi="Times New Roman" w:cs="Times New Roman"/>
          <w:sz w:val="24"/>
          <w:szCs w:val="24"/>
        </w:rPr>
        <w:t>further development of the firm as well as its operative efficiency. In unity, the expertise of the leadership team is</w:t>
      </w:r>
      <w:r w:rsidR="0032544B">
        <w:rPr>
          <w:rFonts w:ascii="Times New Roman" w:hAnsi="Times New Roman" w:cs="Times New Roman"/>
          <w:sz w:val="24"/>
          <w:szCs w:val="24"/>
        </w:rPr>
        <w:t xml:space="preserve"> enormous</w:t>
      </w:r>
      <w:r w:rsidR="00FE33C1" w:rsidRPr="00FE33C1">
        <w:rPr>
          <w:rFonts w:ascii="Times New Roman" w:hAnsi="Times New Roman" w:cs="Times New Roman"/>
          <w:sz w:val="24"/>
          <w:szCs w:val="24"/>
        </w:rPr>
        <w:t>, which proves that G. Kibria &amp; Co. is a name that people can rely upon when it comes to accounting, audit, taxation, and advisory services in Bangladesh and other countries</w:t>
      </w:r>
      <w:r w:rsidR="00712883">
        <w:rPr>
          <w:rFonts w:ascii="Times New Roman" w:hAnsi="Times New Roman" w:cs="Times New Roman"/>
          <w:sz w:val="24"/>
          <w:szCs w:val="24"/>
        </w:rPr>
        <w:t>.</w:t>
      </w:r>
    </w:p>
    <w:p w14:paraId="37EE73BB" w14:textId="77777777" w:rsidR="0036059D" w:rsidRPr="004020E6" w:rsidRDefault="002A481A" w:rsidP="004020E6">
      <w:pPr>
        <w:pStyle w:val="Heading2"/>
        <w:spacing w:line="480" w:lineRule="auto"/>
        <w:rPr>
          <w:rFonts w:ascii="Times New Roman" w:hAnsi="Times New Roman" w:cs="Times New Roman"/>
          <w:b/>
          <w:bCs/>
          <w:color w:val="000000" w:themeColor="text1"/>
          <w:sz w:val="24"/>
          <w:szCs w:val="24"/>
        </w:rPr>
      </w:pPr>
      <w:bookmarkStart w:id="125" w:name="_Toc201558325"/>
      <w:bookmarkStart w:id="126" w:name="_Toc201559123"/>
      <w:bookmarkStart w:id="127" w:name="_Toc201559458"/>
      <w:bookmarkStart w:id="128" w:name="_Toc203562850"/>
      <w:bookmarkStart w:id="129" w:name="_Toc204681548"/>
      <w:bookmarkStart w:id="130" w:name="_Toc205125320"/>
      <w:bookmarkStart w:id="131" w:name="_Toc205194221"/>
      <w:r w:rsidRPr="00BF5DFC">
        <w:rPr>
          <w:rFonts w:ascii="Times New Roman" w:hAnsi="Times New Roman" w:cs="Times New Roman"/>
          <w:b/>
          <w:bCs/>
          <w:color w:val="000000" w:themeColor="text1"/>
          <w:sz w:val="24"/>
          <w:szCs w:val="24"/>
        </w:rPr>
        <w:t>2.3. Work and Activities of G. Kibria &amp; Co</w:t>
      </w:r>
      <w:bookmarkEnd w:id="125"/>
      <w:bookmarkEnd w:id="126"/>
      <w:bookmarkEnd w:id="127"/>
      <w:bookmarkEnd w:id="128"/>
      <w:bookmarkEnd w:id="129"/>
      <w:bookmarkEnd w:id="130"/>
      <w:bookmarkEnd w:id="131"/>
    </w:p>
    <w:p w14:paraId="51DAA14D" w14:textId="77777777" w:rsidR="00537BF7" w:rsidRDefault="00537BF7" w:rsidP="00537BF7">
      <w:pPr>
        <w:spacing w:line="360" w:lineRule="auto"/>
        <w:jc w:val="both"/>
        <w:rPr>
          <w:rFonts w:ascii="Times New Roman" w:hAnsi="Times New Roman" w:cs="Times New Roman"/>
          <w:sz w:val="24"/>
          <w:szCs w:val="24"/>
        </w:rPr>
      </w:pPr>
      <w:r w:rsidRPr="00537BF7">
        <w:rPr>
          <w:rFonts w:ascii="Times New Roman" w:hAnsi="Times New Roman" w:cs="Times New Roman"/>
          <w:sz w:val="24"/>
          <w:szCs w:val="24"/>
        </w:rPr>
        <w:t>since its inception in 1983</w:t>
      </w:r>
      <w:r w:rsidR="009158C2">
        <w:rPr>
          <w:rFonts w:ascii="Times New Roman" w:hAnsi="Times New Roman" w:cs="Times New Roman"/>
          <w:sz w:val="24"/>
          <w:szCs w:val="24"/>
        </w:rPr>
        <w:t xml:space="preserve">, </w:t>
      </w:r>
      <w:r w:rsidR="009158C2" w:rsidRPr="00537BF7">
        <w:rPr>
          <w:rFonts w:ascii="Times New Roman" w:hAnsi="Times New Roman" w:cs="Times New Roman"/>
          <w:sz w:val="24"/>
          <w:szCs w:val="24"/>
        </w:rPr>
        <w:t>G. Kibria &amp; Co., Chartered Accountants</w:t>
      </w:r>
      <w:r w:rsidR="009158C2">
        <w:rPr>
          <w:rFonts w:ascii="Times New Roman" w:hAnsi="Times New Roman" w:cs="Times New Roman"/>
          <w:sz w:val="24"/>
          <w:szCs w:val="24"/>
        </w:rPr>
        <w:t xml:space="preserve"> (CA)</w:t>
      </w:r>
      <w:r w:rsidRPr="00537BF7">
        <w:rPr>
          <w:rFonts w:ascii="Times New Roman" w:hAnsi="Times New Roman" w:cs="Times New Roman"/>
          <w:sz w:val="24"/>
          <w:szCs w:val="24"/>
        </w:rPr>
        <w:t xml:space="preserve"> has contributed in the area of financial accountability</w:t>
      </w:r>
      <w:r w:rsidR="00CB3FB8">
        <w:rPr>
          <w:rFonts w:ascii="Times New Roman" w:hAnsi="Times New Roman" w:cs="Times New Roman"/>
          <w:sz w:val="24"/>
          <w:szCs w:val="24"/>
        </w:rPr>
        <w:t xml:space="preserve"> and</w:t>
      </w:r>
      <w:r w:rsidRPr="00537BF7">
        <w:rPr>
          <w:rFonts w:ascii="Times New Roman" w:hAnsi="Times New Roman" w:cs="Times New Roman"/>
          <w:sz w:val="24"/>
          <w:szCs w:val="24"/>
        </w:rPr>
        <w:t xml:space="preserve"> transparency in Bangladesh. The firm is incorporated under the Institute of Chartered Accountants of Bangladesh (ICAB) and provides a </w:t>
      </w:r>
      <w:r w:rsidR="00BF5DFC" w:rsidRPr="00537BF7">
        <w:rPr>
          <w:rFonts w:ascii="Times New Roman" w:hAnsi="Times New Roman" w:cs="Times New Roman"/>
          <w:sz w:val="24"/>
          <w:szCs w:val="24"/>
        </w:rPr>
        <w:t xml:space="preserve">large </w:t>
      </w:r>
      <w:r w:rsidR="00BF5DFC">
        <w:rPr>
          <w:rFonts w:ascii="Times New Roman" w:hAnsi="Times New Roman" w:cs="Times New Roman"/>
          <w:sz w:val="24"/>
          <w:szCs w:val="24"/>
        </w:rPr>
        <w:t>area of services</w:t>
      </w:r>
      <w:r w:rsidRPr="00537BF7">
        <w:rPr>
          <w:rFonts w:ascii="Times New Roman" w:hAnsi="Times New Roman" w:cs="Times New Roman"/>
          <w:sz w:val="24"/>
          <w:szCs w:val="24"/>
        </w:rPr>
        <w:t xml:space="preserve"> that includes</w:t>
      </w:r>
      <w:r w:rsidR="005E683B">
        <w:rPr>
          <w:rFonts w:ascii="Times New Roman" w:hAnsi="Times New Roman" w:cs="Times New Roman"/>
          <w:sz w:val="24"/>
          <w:szCs w:val="24"/>
        </w:rPr>
        <w:t xml:space="preserve"> audit &amp; assurance</w:t>
      </w:r>
      <w:r w:rsidRPr="00537BF7">
        <w:rPr>
          <w:rFonts w:ascii="Times New Roman" w:hAnsi="Times New Roman" w:cs="Times New Roman"/>
          <w:sz w:val="24"/>
          <w:szCs w:val="24"/>
        </w:rPr>
        <w:t xml:space="preserve">, </w:t>
      </w:r>
      <w:r w:rsidR="005E683B">
        <w:rPr>
          <w:rFonts w:ascii="Times New Roman" w:hAnsi="Times New Roman" w:cs="Times New Roman"/>
          <w:sz w:val="24"/>
          <w:szCs w:val="24"/>
        </w:rPr>
        <w:t>taxation</w:t>
      </w:r>
      <w:r w:rsidRPr="00537BF7">
        <w:rPr>
          <w:rFonts w:ascii="Times New Roman" w:hAnsi="Times New Roman" w:cs="Times New Roman"/>
          <w:sz w:val="24"/>
          <w:szCs w:val="24"/>
        </w:rPr>
        <w:t xml:space="preserve">, </w:t>
      </w:r>
      <w:r w:rsidR="005E683B">
        <w:rPr>
          <w:rFonts w:ascii="Times New Roman" w:hAnsi="Times New Roman" w:cs="Times New Roman"/>
          <w:sz w:val="24"/>
          <w:szCs w:val="24"/>
        </w:rPr>
        <w:t>business process outsourcing &amp; corporate finance &amp; advisory services</w:t>
      </w:r>
      <w:r w:rsidRPr="00537BF7">
        <w:rPr>
          <w:rFonts w:ascii="Times New Roman" w:hAnsi="Times New Roman" w:cs="Times New Roman"/>
          <w:sz w:val="24"/>
          <w:szCs w:val="24"/>
        </w:rPr>
        <w:t>.</w:t>
      </w:r>
    </w:p>
    <w:p w14:paraId="16FC7961" w14:textId="77777777" w:rsidR="000536A6" w:rsidRDefault="000536A6" w:rsidP="00537BF7">
      <w:pPr>
        <w:spacing w:line="360" w:lineRule="auto"/>
        <w:jc w:val="both"/>
        <w:rPr>
          <w:rFonts w:ascii="Times New Roman" w:hAnsi="Times New Roman" w:cs="Times New Roman"/>
          <w:sz w:val="24"/>
          <w:szCs w:val="24"/>
        </w:rPr>
      </w:pPr>
    </w:p>
    <w:p w14:paraId="4B6AF50B" w14:textId="0CF76E88" w:rsidR="00247BF4" w:rsidRDefault="00752651" w:rsidP="00537BF7">
      <w:pPr>
        <w:spacing w:line="36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17632" behindDoc="0" locked="0" layoutInCell="1" allowOverlap="1" wp14:anchorId="0B5800B2" wp14:editId="4763B506">
                <wp:simplePos x="0" y="0"/>
                <wp:positionH relativeFrom="column">
                  <wp:posOffset>655320</wp:posOffset>
                </wp:positionH>
                <wp:positionV relativeFrom="paragraph">
                  <wp:posOffset>3803650</wp:posOffset>
                </wp:positionV>
                <wp:extent cx="4730750" cy="63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4730750" cy="635"/>
                        </a:xfrm>
                        <a:prstGeom prst="rect">
                          <a:avLst/>
                        </a:prstGeom>
                        <a:solidFill>
                          <a:prstClr val="white"/>
                        </a:solidFill>
                        <a:ln>
                          <a:noFill/>
                        </a:ln>
                      </wps:spPr>
                      <wps:txbx>
                        <w:txbxContent>
                          <w:p w14:paraId="111FD33C" w14:textId="4F6D7F12" w:rsidR="000536A6" w:rsidRPr="00752651" w:rsidRDefault="000536A6" w:rsidP="00752651">
                            <w:pPr>
                              <w:pStyle w:val="Caption"/>
                              <w:jc w:val="center"/>
                              <w:rPr>
                                <w:rFonts w:ascii="Times New Roman" w:hAnsi="Times New Roman" w:cs="Times New Roman"/>
                                <w:noProof/>
                                <w:color w:val="4472C4" w:themeColor="accent1"/>
                                <w:sz w:val="28"/>
                                <w:szCs w:val="28"/>
                              </w:rPr>
                            </w:pPr>
                            <w:r w:rsidRPr="00752651">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6</w:t>
                            </w:r>
                            <w:r w:rsidRPr="00752651">
                              <w:rPr>
                                <w:rFonts w:ascii="Times New Roman" w:hAnsi="Times New Roman" w:cs="Times New Roman"/>
                                <w:color w:val="4472C4" w:themeColor="accent1"/>
                                <w:sz w:val="20"/>
                                <w:szCs w:val="20"/>
                              </w:rPr>
                              <w:t>: Scope of Work and Operations at G. Kibria &amp; 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5800B2" id="Text Box 75" o:spid="_x0000_s1035" type="#_x0000_t202" style="position:absolute;left:0;text-align:left;margin-left:51.6pt;margin-top:299.5pt;width:372.5pt;height:.0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" stroked="f">
                <v:textbox style="mso-fit-shape-to-text:t" inset="0,0,0,0">
                  <w:txbxContent>
                    <w:p w14:paraId="111FD33C" w14:textId="4F6D7F12" w:rsidR="000536A6" w:rsidRPr="00752651" w:rsidRDefault="000536A6" w:rsidP="00752651">
                      <w:pPr>
                        <w:pStyle w:val="Caption"/>
                        <w:jc w:val="center"/>
                        <w:rPr>
                          <w:rFonts w:ascii="Times New Roman" w:hAnsi="Times New Roman" w:cs="Times New Roman"/>
                          <w:noProof/>
                          <w:color w:val="4472C4" w:themeColor="accent1"/>
                          <w:sz w:val="28"/>
                          <w:szCs w:val="28"/>
                        </w:rPr>
                      </w:pPr>
                      <w:r w:rsidRPr="00752651">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6</w:t>
                      </w:r>
                      <w:r w:rsidRPr="00752651">
                        <w:rPr>
                          <w:rFonts w:ascii="Times New Roman" w:hAnsi="Times New Roman" w:cs="Times New Roman"/>
                          <w:color w:val="4472C4" w:themeColor="accent1"/>
                          <w:sz w:val="20"/>
                          <w:szCs w:val="20"/>
                        </w:rPr>
                        <w:t>: Scope of Work and Operations at G. Kibria &amp; Co</w:t>
                      </w:r>
                    </w:p>
                  </w:txbxContent>
                </v:textbox>
              </v:shape>
            </w:pict>
          </mc:Fallback>
        </mc:AlternateContent>
      </w:r>
      <w:r w:rsidR="00C7620C" w:rsidRPr="00712883">
        <w:rPr>
          <w:rFonts w:ascii="Times New Roman" w:hAnsi="Times New Roman" w:cs="Times New Roman"/>
          <w:noProof/>
          <w:sz w:val="24"/>
          <w:szCs w:val="24"/>
        </w:rPr>
        <w:drawing>
          <wp:anchor distT="0" distB="0" distL="114300" distR="114300" simplePos="0" relativeHeight="251657728" behindDoc="0" locked="0" layoutInCell="1" allowOverlap="1" wp14:anchorId="701AA0F8" wp14:editId="489E46A0">
            <wp:simplePos x="0" y="0"/>
            <wp:positionH relativeFrom="column">
              <wp:posOffset>655320</wp:posOffset>
            </wp:positionH>
            <wp:positionV relativeFrom="paragraph">
              <wp:posOffset>111760</wp:posOffset>
            </wp:positionV>
            <wp:extent cx="4731254" cy="36347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736053" cy="3638426"/>
                    </a:xfrm>
                    <a:prstGeom prst="rect">
                      <a:avLst/>
                    </a:prstGeom>
                  </pic:spPr>
                </pic:pic>
              </a:graphicData>
            </a:graphic>
            <wp14:sizeRelH relativeFrom="margin">
              <wp14:pctWidth>0</wp14:pctWidth>
            </wp14:sizeRelH>
            <wp14:sizeRelV relativeFrom="margin">
              <wp14:pctHeight>0</wp14:pctHeight>
            </wp14:sizeRelV>
          </wp:anchor>
        </w:drawing>
      </w:r>
    </w:p>
    <w:p w14:paraId="61477A51" w14:textId="77777777" w:rsidR="00247BF4" w:rsidRDefault="00247BF4" w:rsidP="00537BF7">
      <w:pPr>
        <w:spacing w:line="360" w:lineRule="auto"/>
        <w:jc w:val="both"/>
        <w:rPr>
          <w:rFonts w:ascii="Times New Roman" w:hAnsi="Times New Roman" w:cs="Times New Roman"/>
          <w:sz w:val="24"/>
          <w:szCs w:val="24"/>
        </w:rPr>
      </w:pPr>
    </w:p>
    <w:p w14:paraId="0E2C4EAB" w14:textId="77777777" w:rsidR="00247BF4" w:rsidRDefault="00247BF4" w:rsidP="00537BF7">
      <w:pPr>
        <w:spacing w:line="360" w:lineRule="auto"/>
        <w:jc w:val="both"/>
        <w:rPr>
          <w:rFonts w:ascii="Times New Roman" w:hAnsi="Times New Roman" w:cs="Times New Roman"/>
          <w:sz w:val="24"/>
          <w:szCs w:val="24"/>
        </w:rPr>
      </w:pPr>
    </w:p>
    <w:p w14:paraId="54D2B669" w14:textId="77777777" w:rsidR="00247BF4" w:rsidRDefault="00247BF4" w:rsidP="00537BF7">
      <w:pPr>
        <w:spacing w:line="360" w:lineRule="auto"/>
        <w:jc w:val="both"/>
        <w:rPr>
          <w:rFonts w:ascii="Times New Roman" w:hAnsi="Times New Roman" w:cs="Times New Roman"/>
          <w:sz w:val="24"/>
          <w:szCs w:val="24"/>
        </w:rPr>
      </w:pPr>
    </w:p>
    <w:p w14:paraId="32ACAE24" w14:textId="77777777" w:rsidR="00247BF4" w:rsidRDefault="00247BF4" w:rsidP="00537BF7">
      <w:pPr>
        <w:spacing w:line="360" w:lineRule="auto"/>
        <w:jc w:val="both"/>
        <w:rPr>
          <w:rFonts w:ascii="Times New Roman" w:hAnsi="Times New Roman" w:cs="Times New Roman"/>
          <w:sz w:val="24"/>
          <w:szCs w:val="24"/>
        </w:rPr>
      </w:pPr>
    </w:p>
    <w:p w14:paraId="25A1664F" w14:textId="77777777" w:rsidR="00247BF4" w:rsidRDefault="00247BF4" w:rsidP="00537BF7">
      <w:pPr>
        <w:spacing w:line="360" w:lineRule="auto"/>
        <w:jc w:val="both"/>
        <w:rPr>
          <w:rFonts w:ascii="Times New Roman" w:hAnsi="Times New Roman" w:cs="Times New Roman"/>
          <w:sz w:val="24"/>
          <w:szCs w:val="24"/>
        </w:rPr>
      </w:pPr>
    </w:p>
    <w:p w14:paraId="3BDEA643" w14:textId="77777777" w:rsidR="00247BF4" w:rsidRDefault="00247BF4" w:rsidP="00537BF7">
      <w:pPr>
        <w:spacing w:line="360" w:lineRule="auto"/>
        <w:jc w:val="both"/>
        <w:rPr>
          <w:rFonts w:ascii="Times New Roman" w:hAnsi="Times New Roman" w:cs="Times New Roman"/>
          <w:sz w:val="24"/>
          <w:szCs w:val="24"/>
        </w:rPr>
      </w:pPr>
    </w:p>
    <w:p w14:paraId="679D2FB4" w14:textId="77777777" w:rsidR="00712883" w:rsidRDefault="00712883" w:rsidP="00537BF7">
      <w:pPr>
        <w:spacing w:line="360" w:lineRule="auto"/>
        <w:jc w:val="both"/>
        <w:rPr>
          <w:rFonts w:ascii="Times New Roman" w:hAnsi="Times New Roman" w:cs="Times New Roman"/>
          <w:sz w:val="24"/>
          <w:szCs w:val="24"/>
        </w:rPr>
      </w:pPr>
    </w:p>
    <w:p w14:paraId="143C04A7" w14:textId="77777777" w:rsidR="00C7620C" w:rsidRDefault="00C7620C" w:rsidP="00537BF7">
      <w:pPr>
        <w:spacing w:line="360" w:lineRule="auto"/>
        <w:jc w:val="both"/>
        <w:rPr>
          <w:rFonts w:ascii="Times New Roman" w:hAnsi="Times New Roman" w:cs="Times New Roman"/>
          <w:sz w:val="24"/>
          <w:szCs w:val="24"/>
        </w:rPr>
      </w:pPr>
    </w:p>
    <w:p w14:paraId="5D8B4299" w14:textId="1BDB0401" w:rsidR="00C7620C" w:rsidRDefault="00C7620C" w:rsidP="00537BF7">
      <w:pPr>
        <w:spacing w:line="360" w:lineRule="auto"/>
        <w:jc w:val="both"/>
        <w:rPr>
          <w:rFonts w:ascii="Times New Roman" w:hAnsi="Times New Roman" w:cs="Times New Roman"/>
          <w:sz w:val="24"/>
          <w:szCs w:val="24"/>
        </w:rPr>
      </w:pPr>
    </w:p>
    <w:p w14:paraId="4286CFCF" w14:textId="427E39EE" w:rsidR="00247BF4" w:rsidRPr="00537BF7" w:rsidRDefault="00247BF4" w:rsidP="00537BF7">
      <w:pPr>
        <w:spacing w:line="360" w:lineRule="auto"/>
        <w:jc w:val="both"/>
        <w:rPr>
          <w:rFonts w:ascii="Times New Roman" w:hAnsi="Times New Roman" w:cs="Times New Roman"/>
          <w:sz w:val="24"/>
          <w:szCs w:val="24"/>
        </w:rPr>
      </w:pPr>
    </w:p>
    <w:p w14:paraId="48DF0513" w14:textId="69CB4D57" w:rsidR="00537BF7" w:rsidRPr="00537BF7" w:rsidRDefault="00537BF7" w:rsidP="00537BF7">
      <w:pPr>
        <w:spacing w:line="360" w:lineRule="auto"/>
        <w:jc w:val="both"/>
        <w:rPr>
          <w:rFonts w:ascii="Times New Roman" w:hAnsi="Times New Roman" w:cs="Times New Roman"/>
          <w:sz w:val="24"/>
          <w:szCs w:val="24"/>
        </w:rPr>
      </w:pPr>
      <w:r w:rsidRPr="00537BF7">
        <w:rPr>
          <w:rFonts w:ascii="Times New Roman" w:hAnsi="Times New Roman" w:cs="Times New Roman"/>
          <w:sz w:val="24"/>
          <w:szCs w:val="24"/>
        </w:rPr>
        <w:t xml:space="preserve">The company collaborates with a wide variety of entities that include multinational corporations, private firms, non-governmental organizations, and government. Its assurance and advisory services will help advise its clients to stay in accordance with the regulatory standard, advance the performance of its operations and </w:t>
      </w:r>
      <w:r w:rsidR="004F1976">
        <w:rPr>
          <w:rFonts w:ascii="Times New Roman" w:hAnsi="Times New Roman" w:cs="Times New Roman"/>
          <w:sz w:val="24"/>
          <w:szCs w:val="24"/>
        </w:rPr>
        <w:t xml:space="preserve">enhance </w:t>
      </w:r>
      <w:r w:rsidRPr="00537BF7">
        <w:rPr>
          <w:rFonts w:ascii="Times New Roman" w:hAnsi="Times New Roman" w:cs="Times New Roman"/>
          <w:sz w:val="24"/>
          <w:szCs w:val="24"/>
        </w:rPr>
        <w:t xml:space="preserve">its financial performance. G. Kibria &amp; Co. also </w:t>
      </w:r>
      <w:r w:rsidR="004F1976">
        <w:rPr>
          <w:rFonts w:ascii="Times New Roman" w:hAnsi="Times New Roman" w:cs="Times New Roman"/>
          <w:sz w:val="24"/>
          <w:szCs w:val="24"/>
        </w:rPr>
        <w:t xml:space="preserve">has strong </w:t>
      </w:r>
      <w:r w:rsidRPr="00537BF7">
        <w:rPr>
          <w:rFonts w:ascii="Times New Roman" w:hAnsi="Times New Roman" w:cs="Times New Roman"/>
          <w:sz w:val="24"/>
          <w:szCs w:val="24"/>
        </w:rPr>
        <w:t>reputation in carrying out such statutory audit which is compliant to the requirements of the national and international standards of IFRS and ISA.</w:t>
      </w:r>
    </w:p>
    <w:p w14:paraId="2ED291AE" w14:textId="77777777" w:rsidR="00537BF7" w:rsidRPr="00537BF7" w:rsidRDefault="00537BF7" w:rsidP="00537BF7">
      <w:pPr>
        <w:spacing w:line="360" w:lineRule="auto"/>
        <w:jc w:val="both"/>
        <w:rPr>
          <w:rFonts w:ascii="Times New Roman" w:hAnsi="Times New Roman" w:cs="Times New Roman"/>
          <w:sz w:val="24"/>
          <w:szCs w:val="24"/>
        </w:rPr>
      </w:pPr>
      <w:r w:rsidRPr="00537BF7">
        <w:rPr>
          <w:rFonts w:ascii="Times New Roman" w:hAnsi="Times New Roman" w:cs="Times New Roman"/>
          <w:sz w:val="24"/>
          <w:szCs w:val="24"/>
        </w:rPr>
        <w:t>In addition to ordinary auditing and taxation, the company offers extra value-added services such as management consulting services, feasibility studies, internal control assessment as well as corporate restructuring. The services ensure that the clients make informed decisions with data and avoid financial and operational uncertainties and respond to business environment changes.</w:t>
      </w:r>
    </w:p>
    <w:p w14:paraId="5F2B89A4" w14:textId="77777777" w:rsidR="00537BF7" w:rsidRPr="00537BF7" w:rsidRDefault="00537BF7" w:rsidP="00537BF7">
      <w:pPr>
        <w:spacing w:line="360" w:lineRule="auto"/>
        <w:jc w:val="both"/>
        <w:rPr>
          <w:rFonts w:ascii="Times New Roman" w:hAnsi="Times New Roman" w:cs="Times New Roman"/>
          <w:sz w:val="24"/>
          <w:szCs w:val="24"/>
        </w:rPr>
      </w:pPr>
      <w:r w:rsidRPr="00537BF7">
        <w:rPr>
          <w:rFonts w:ascii="Times New Roman" w:hAnsi="Times New Roman" w:cs="Times New Roman"/>
          <w:sz w:val="24"/>
          <w:szCs w:val="24"/>
        </w:rPr>
        <w:t xml:space="preserve">G. Kibria &amp; Co. has gained a good reputation as regards to its </w:t>
      </w:r>
      <w:r w:rsidR="00CB0B3B">
        <w:rPr>
          <w:rFonts w:ascii="Times New Roman" w:hAnsi="Times New Roman" w:cs="Times New Roman"/>
          <w:sz w:val="24"/>
          <w:szCs w:val="24"/>
        </w:rPr>
        <w:t xml:space="preserve">work </w:t>
      </w:r>
      <w:r w:rsidRPr="00537BF7">
        <w:rPr>
          <w:rFonts w:ascii="Times New Roman" w:hAnsi="Times New Roman" w:cs="Times New Roman"/>
          <w:sz w:val="24"/>
          <w:szCs w:val="24"/>
        </w:rPr>
        <w:t>standards, technical expertise and quality ethics. Within the company, continuous learning and professional development is given a big priority. In this regard, it conducts regular training programs, workshops, and knowledge sharing activities in making its team including interns up to date on changes in the financial laws, tax regulations, and international accounting rules.</w:t>
      </w:r>
    </w:p>
    <w:p w14:paraId="1A428407" w14:textId="6EC92A25" w:rsidR="004020E6" w:rsidRDefault="00537BF7" w:rsidP="00537BF7">
      <w:pPr>
        <w:spacing w:line="360" w:lineRule="auto"/>
        <w:jc w:val="both"/>
        <w:rPr>
          <w:rFonts w:ascii="Times New Roman" w:hAnsi="Times New Roman" w:cs="Times New Roman"/>
          <w:sz w:val="24"/>
          <w:szCs w:val="24"/>
        </w:rPr>
      </w:pPr>
      <w:r w:rsidRPr="00537BF7">
        <w:rPr>
          <w:rFonts w:ascii="Times New Roman" w:hAnsi="Times New Roman" w:cs="Times New Roman"/>
          <w:sz w:val="24"/>
          <w:szCs w:val="24"/>
        </w:rPr>
        <w:lastRenderedPageBreak/>
        <w:t>Having the motto to build financial discipline and thus help achieving the sustainable economic growth of Bangladesh, G. Kibria &amp; Co. is a leading and reputable name in the accounting and auditing sector in the country. Dedication to transparency, professionalism and excellence in servicing its clients remain its hallmark and legacy.</w:t>
      </w:r>
    </w:p>
    <w:p w14:paraId="04CFC974" w14:textId="77777777" w:rsidR="004020E6" w:rsidRPr="004020E6" w:rsidRDefault="00476ED6" w:rsidP="004020E6">
      <w:pPr>
        <w:pStyle w:val="Heading2"/>
        <w:spacing w:line="480" w:lineRule="auto"/>
        <w:rPr>
          <w:rFonts w:ascii="Times New Roman" w:hAnsi="Times New Roman" w:cs="Times New Roman"/>
          <w:b/>
          <w:bCs/>
          <w:color w:val="000000" w:themeColor="text1"/>
          <w:sz w:val="24"/>
          <w:szCs w:val="24"/>
        </w:rPr>
      </w:pPr>
      <w:bookmarkStart w:id="132" w:name="_Toc201558326"/>
      <w:bookmarkStart w:id="133" w:name="_Toc201559124"/>
      <w:bookmarkStart w:id="134" w:name="_Toc201559459"/>
      <w:bookmarkStart w:id="135" w:name="_Toc203562851"/>
      <w:bookmarkStart w:id="136" w:name="_Toc204681549"/>
      <w:bookmarkStart w:id="137" w:name="_Toc205125321"/>
      <w:bookmarkStart w:id="138" w:name="_Toc205194222"/>
      <w:r w:rsidRPr="00BF5DFC">
        <w:rPr>
          <w:rFonts w:ascii="Times New Roman" w:hAnsi="Times New Roman" w:cs="Times New Roman"/>
          <w:b/>
          <w:bCs/>
          <w:color w:val="000000" w:themeColor="text1"/>
          <w:sz w:val="24"/>
          <w:szCs w:val="24"/>
        </w:rPr>
        <w:t>2.4. Office Presence and Operational Coverage of G. Kibria &amp; Co</w:t>
      </w:r>
      <w:bookmarkEnd w:id="132"/>
      <w:bookmarkEnd w:id="133"/>
      <w:bookmarkEnd w:id="134"/>
      <w:bookmarkEnd w:id="135"/>
      <w:bookmarkEnd w:id="136"/>
      <w:bookmarkEnd w:id="137"/>
      <w:bookmarkEnd w:id="138"/>
    </w:p>
    <w:p w14:paraId="32701081" w14:textId="4687263C" w:rsidR="001B5B6F" w:rsidRPr="001B5B6F" w:rsidRDefault="001B5B6F" w:rsidP="001B5B6F">
      <w:pPr>
        <w:spacing w:line="360" w:lineRule="auto"/>
        <w:jc w:val="both"/>
        <w:rPr>
          <w:rFonts w:ascii="Times New Roman" w:hAnsi="Times New Roman" w:cs="Times New Roman"/>
          <w:sz w:val="24"/>
          <w:szCs w:val="24"/>
        </w:rPr>
      </w:pPr>
      <w:r w:rsidRPr="001B5B6F">
        <w:rPr>
          <w:rFonts w:ascii="Times New Roman" w:hAnsi="Times New Roman" w:cs="Times New Roman"/>
          <w:sz w:val="24"/>
          <w:szCs w:val="24"/>
        </w:rPr>
        <w:t>G. Kibria &amp; Co., Chartered Accountant are based at Niketan, Dhaka. This strategic position gives the company a chance to conveniently deal with many c</w:t>
      </w:r>
      <w:r>
        <w:rPr>
          <w:rFonts w:ascii="Times New Roman" w:hAnsi="Times New Roman" w:cs="Times New Roman"/>
          <w:sz w:val="24"/>
          <w:szCs w:val="24"/>
        </w:rPr>
        <w:t>lients</w:t>
      </w:r>
      <w:r w:rsidRPr="001B5B6F">
        <w:rPr>
          <w:rFonts w:ascii="Times New Roman" w:hAnsi="Times New Roman" w:cs="Times New Roman"/>
          <w:sz w:val="24"/>
          <w:szCs w:val="24"/>
        </w:rPr>
        <w:t xml:space="preserve"> both in governmental and corporate areas. In spite of the fact that the firm is not a commercial bank that has its branch offices, it has extensive country coverage in terms of its project-based and client-specific</w:t>
      </w:r>
      <w:r>
        <w:rPr>
          <w:rFonts w:ascii="Times New Roman" w:hAnsi="Times New Roman" w:cs="Times New Roman"/>
          <w:sz w:val="24"/>
          <w:szCs w:val="24"/>
        </w:rPr>
        <w:t xml:space="preserve"> requirement</w:t>
      </w:r>
      <w:r w:rsidRPr="001B5B6F">
        <w:rPr>
          <w:rFonts w:ascii="Times New Roman" w:hAnsi="Times New Roman" w:cs="Times New Roman"/>
          <w:sz w:val="24"/>
          <w:szCs w:val="24"/>
        </w:rPr>
        <w:t>.</w:t>
      </w:r>
    </w:p>
    <w:p w14:paraId="1035E288" w14:textId="77777777" w:rsidR="001B5B6F" w:rsidRPr="001B5B6F" w:rsidRDefault="001B5B6F" w:rsidP="001B5B6F">
      <w:pPr>
        <w:spacing w:line="360" w:lineRule="auto"/>
        <w:jc w:val="both"/>
        <w:rPr>
          <w:rFonts w:ascii="Times New Roman" w:hAnsi="Times New Roman" w:cs="Times New Roman"/>
          <w:sz w:val="24"/>
          <w:szCs w:val="24"/>
        </w:rPr>
      </w:pPr>
      <w:r w:rsidRPr="001B5B6F">
        <w:rPr>
          <w:rFonts w:ascii="Times New Roman" w:hAnsi="Times New Roman" w:cs="Times New Roman"/>
          <w:sz w:val="24"/>
          <w:szCs w:val="24"/>
        </w:rPr>
        <w:t>It has a flexible non-decentralized working model whereby the professional teams often travel to several divisions and districts to execute audits, consultancy services and field work. Such a strategy would allow G. Kibria &amp; Co. to carry out personalized services by going to the places of the clients and thus effective communication and on-time completions would be achieved.</w:t>
      </w:r>
    </w:p>
    <w:p w14:paraId="7E4041AF" w14:textId="77777777" w:rsidR="001B5B6F" w:rsidRPr="001B5B6F" w:rsidRDefault="001B5B6F" w:rsidP="001B5B6F">
      <w:pPr>
        <w:spacing w:line="360" w:lineRule="auto"/>
        <w:jc w:val="both"/>
        <w:rPr>
          <w:rFonts w:ascii="Times New Roman" w:hAnsi="Times New Roman" w:cs="Times New Roman"/>
          <w:sz w:val="24"/>
          <w:szCs w:val="24"/>
        </w:rPr>
      </w:pPr>
      <w:r w:rsidRPr="001B5B6F">
        <w:rPr>
          <w:rFonts w:ascii="Times New Roman" w:hAnsi="Times New Roman" w:cs="Times New Roman"/>
          <w:sz w:val="24"/>
          <w:szCs w:val="24"/>
        </w:rPr>
        <w:t>The G. Kibria and Co. is engaged in the business of auditing, and corporate risk services which further spreads in the whole of Bangladesh. The countrywide supports of the firm enable the firm to operate in both the urban centers and remote regions and hence help uplift the financial systems and governance in various sectors.</w:t>
      </w:r>
    </w:p>
    <w:p w14:paraId="0224E551" w14:textId="77777777" w:rsidR="001B5B6F" w:rsidRPr="001B5B6F" w:rsidRDefault="001B5B6F" w:rsidP="001B5B6F">
      <w:pPr>
        <w:spacing w:line="360" w:lineRule="auto"/>
        <w:jc w:val="both"/>
        <w:rPr>
          <w:rFonts w:ascii="Times New Roman" w:hAnsi="Times New Roman" w:cs="Times New Roman"/>
          <w:sz w:val="24"/>
          <w:szCs w:val="24"/>
        </w:rPr>
      </w:pPr>
      <w:r w:rsidRPr="001B5B6F">
        <w:rPr>
          <w:rFonts w:ascii="Times New Roman" w:hAnsi="Times New Roman" w:cs="Times New Roman"/>
          <w:sz w:val="24"/>
          <w:szCs w:val="24"/>
        </w:rPr>
        <w:t>Furthermore, the company has good working terms with regulatory bodies, development agencies and world-audit networks. Such affiliations raise its credibility, knowledge sharing capabilities and access to best practices in the world and this gives it more strength in service delivery and operation.</w:t>
      </w:r>
    </w:p>
    <w:p w14:paraId="5C7E08F3" w14:textId="77777777" w:rsidR="00476ED6" w:rsidRDefault="001B5B6F" w:rsidP="001B5B6F">
      <w:pPr>
        <w:spacing w:line="360" w:lineRule="auto"/>
        <w:jc w:val="both"/>
        <w:rPr>
          <w:rFonts w:ascii="Times New Roman" w:hAnsi="Times New Roman" w:cs="Times New Roman"/>
          <w:sz w:val="24"/>
          <w:szCs w:val="24"/>
        </w:rPr>
      </w:pPr>
      <w:r w:rsidRPr="001B5B6F">
        <w:rPr>
          <w:rFonts w:ascii="Times New Roman" w:hAnsi="Times New Roman" w:cs="Times New Roman"/>
          <w:sz w:val="24"/>
          <w:szCs w:val="24"/>
        </w:rPr>
        <w:t>G. Kibria &amp; Co. has been able to maintain a brand reputation in the form of trust in the accounting profession through strategic positioning, mobility and professional network and has continued to serve its clients in Bangladesh with virtues and values and consequently has established an honorable record.</w:t>
      </w:r>
    </w:p>
    <w:p w14:paraId="6A2A38C8" w14:textId="77777777" w:rsidR="005D2915" w:rsidRDefault="005D2915" w:rsidP="001B5B6F">
      <w:pPr>
        <w:spacing w:line="360" w:lineRule="auto"/>
        <w:jc w:val="both"/>
        <w:rPr>
          <w:rFonts w:ascii="Times New Roman" w:hAnsi="Times New Roman" w:cs="Times New Roman"/>
          <w:sz w:val="24"/>
          <w:szCs w:val="24"/>
        </w:rPr>
      </w:pPr>
    </w:p>
    <w:p w14:paraId="70D12DB7" w14:textId="77777777" w:rsidR="005D2915" w:rsidRPr="007D632A" w:rsidRDefault="005D2915" w:rsidP="00ED42F3">
      <w:pPr>
        <w:pStyle w:val="Heading2"/>
        <w:spacing w:line="480" w:lineRule="auto"/>
        <w:jc w:val="both"/>
        <w:rPr>
          <w:rFonts w:ascii="Times New Roman" w:hAnsi="Times New Roman" w:cs="Times New Roman"/>
          <w:b/>
          <w:bCs/>
          <w:color w:val="000000" w:themeColor="text1"/>
          <w:sz w:val="24"/>
          <w:szCs w:val="24"/>
        </w:rPr>
      </w:pPr>
      <w:bookmarkStart w:id="139" w:name="_Toc201558327"/>
      <w:bookmarkStart w:id="140" w:name="_Toc201559125"/>
      <w:bookmarkStart w:id="141" w:name="_Toc201559460"/>
      <w:bookmarkStart w:id="142" w:name="_Toc203562852"/>
      <w:bookmarkStart w:id="143" w:name="_Toc204681550"/>
      <w:bookmarkStart w:id="144" w:name="_Toc205125322"/>
      <w:bookmarkStart w:id="145" w:name="_Toc205194223"/>
      <w:r w:rsidRPr="007D632A">
        <w:rPr>
          <w:rFonts w:ascii="Times New Roman" w:hAnsi="Times New Roman" w:cs="Times New Roman"/>
          <w:b/>
          <w:bCs/>
          <w:color w:val="000000" w:themeColor="text1"/>
          <w:sz w:val="24"/>
          <w:szCs w:val="24"/>
        </w:rPr>
        <w:lastRenderedPageBreak/>
        <w:t>2.5. Core Areas of Professional Services</w:t>
      </w:r>
      <w:bookmarkEnd w:id="139"/>
      <w:bookmarkEnd w:id="140"/>
      <w:bookmarkEnd w:id="141"/>
      <w:bookmarkEnd w:id="142"/>
      <w:bookmarkEnd w:id="143"/>
      <w:bookmarkEnd w:id="144"/>
      <w:bookmarkEnd w:id="145"/>
    </w:p>
    <w:p w14:paraId="23D3B640" w14:textId="77777777" w:rsidR="00BF7096" w:rsidRPr="00BF7096" w:rsidRDefault="00BF7096" w:rsidP="00BF7096">
      <w:pPr>
        <w:spacing w:line="360" w:lineRule="auto"/>
        <w:jc w:val="both"/>
        <w:rPr>
          <w:rFonts w:ascii="Times New Roman" w:hAnsi="Times New Roman" w:cs="Times New Roman"/>
          <w:sz w:val="24"/>
          <w:szCs w:val="24"/>
        </w:rPr>
      </w:pPr>
      <w:r w:rsidRPr="00BF7096">
        <w:rPr>
          <w:rFonts w:ascii="Times New Roman" w:hAnsi="Times New Roman" w:cs="Times New Roman"/>
          <w:sz w:val="24"/>
          <w:szCs w:val="24"/>
        </w:rPr>
        <w:t xml:space="preserve">G. Kibria &amp; Co., Chartered Accountants provides </w:t>
      </w:r>
      <w:r>
        <w:rPr>
          <w:rFonts w:ascii="Times New Roman" w:hAnsi="Times New Roman" w:cs="Times New Roman"/>
          <w:sz w:val="24"/>
          <w:szCs w:val="24"/>
        </w:rPr>
        <w:t>c</w:t>
      </w:r>
      <w:r w:rsidR="001E7AE3">
        <w:rPr>
          <w:rFonts w:ascii="Times New Roman" w:hAnsi="Times New Roman" w:cs="Times New Roman"/>
          <w:sz w:val="24"/>
          <w:szCs w:val="24"/>
        </w:rPr>
        <w:t xml:space="preserve">omprehensive </w:t>
      </w:r>
      <w:r w:rsidRPr="00BF7096">
        <w:rPr>
          <w:rFonts w:ascii="Times New Roman" w:hAnsi="Times New Roman" w:cs="Times New Roman"/>
          <w:sz w:val="24"/>
          <w:szCs w:val="24"/>
        </w:rPr>
        <w:t>professional services of auditing, taxation, assurance and business advisory services. These services are designed to enable clients to attain a transparent financial status, meet the statutory regulations and make qualified strategic</w:t>
      </w:r>
      <w:r w:rsidR="001E7AE3">
        <w:rPr>
          <w:rFonts w:ascii="Times New Roman" w:hAnsi="Times New Roman" w:cs="Times New Roman"/>
          <w:sz w:val="24"/>
          <w:szCs w:val="24"/>
        </w:rPr>
        <w:t xml:space="preserve"> decisions</w:t>
      </w:r>
      <w:r w:rsidRPr="00BF7096">
        <w:rPr>
          <w:rFonts w:ascii="Times New Roman" w:hAnsi="Times New Roman" w:cs="Times New Roman"/>
          <w:sz w:val="24"/>
          <w:szCs w:val="24"/>
        </w:rPr>
        <w:t>. The company offers its services to a wide range of customers consisting of public or even the privately owned companies, non-government organizations (NGOs) as well as other ventures funded/sponsored by donors in diverse areas of the economy. The main areas of services are the following:</w:t>
      </w:r>
    </w:p>
    <w:p w14:paraId="0C0376F7" w14:textId="77777777" w:rsidR="00BF7096" w:rsidRPr="00BF7096" w:rsidRDefault="00BF7096" w:rsidP="00BF7096">
      <w:pPr>
        <w:spacing w:line="360" w:lineRule="auto"/>
        <w:jc w:val="both"/>
        <w:rPr>
          <w:rFonts w:ascii="Times New Roman" w:hAnsi="Times New Roman" w:cs="Times New Roman"/>
          <w:sz w:val="24"/>
          <w:szCs w:val="24"/>
        </w:rPr>
      </w:pPr>
      <w:r w:rsidRPr="00ED42F3">
        <w:rPr>
          <w:rFonts w:ascii="Times New Roman" w:hAnsi="Times New Roman" w:cs="Times New Roman"/>
          <w:b/>
          <w:bCs/>
          <w:sz w:val="24"/>
          <w:szCs w:val="24"/>
        </w:rPr>
        <w:t>Audit and Assurance Services:</w:t>
      </w:r>
      <w:r w:rsidRPr="00BF7096">
        <w:rPr>
          <w:rFonts w:ascii="Times New Roman" w:hAnsi="Times New Roman" w:cs="Times New Roman"/>
          <w:sz w:val="24"/>
          <w:szCs w:val="24"/>
        </w:rPr>
        <w:t xml:space="preserve"> G. Kibria &amp; Co. carry out statutory, internal and compliance audit on the lines of International Standard on Auditing (ISA) and the recommendations of the Institute of chartered Accountants of Bangladesh (ICAB). These services aim at making sure that there is fairness, reliability, and accuracy of financial statements. Audit process also assists in determining the risks to organizing, assessing of internal controls systems, and also increasing the confidence of the stakeholders.</w:t>
      </w:r>
    </w:p>
    <w:p w14:paraId="7BF7A0AB" w14:textId="77777777" w:rsidR="005D2915" w:rsidRDefault="00BF7096" w:rsidP="00BF7096">
      <w:pPr>
        <w:spacing w:line="360" w:lineRule="auto"/>
        <w:jc w:val="both"/>
        <w:rPr>
          <w:rFonts w:ascii="Times New Roman" w:hAnsi="Times New Roman" w:cs="Times New Roman"/>
          <w:sz w:val="24"/>
          <w:szCs w:val="24"/>
        </w:rPr>
      </w:pPr>
      <w:r w:rsidRPr="00B23050">
        <w:rPr>
          <w:rFonts w:ascii="Times New Roman" w:hAnsi="Times New Roman" w:cs="Times New Roman"/>
          <w:b/>
          <w:bCs/>
          <w:sz w:val="24"/>
          <w:szCs w:val="24"/>
        </w:rPr>
        <w:t>Taxation Services:</w:t>
      </w:r>
      <w:r w:rsidRPr="00BF7096">
        <w:rPr>
          <w:rFonts w:ascii="Times New Roman" w:hAnsi="Times New Roman" w:cs="Times New Roman"/>
          <w:sz w:val="24"/>
          <w:szCs w:val="24"/>
        </w:rPr>
        <w:t xml:space="preserve"> The company offers complete taxation services such as income tax planning, VAT compliance and minor tax kinds as well as union tax returns of individuals, firms and foundations. These services are provided in compliance to the laws and regulations of the National Board of Revenue (NBR) so that the clients can fulfill their requirements of tax dues and at the same time ensuring tax effectiveness within legal provisions.</w:t>
      </w:r>
    </w:p>
    <w:p w14:paraId="65DBB023" w14:textId="77777777" w:rsidR="00D279BC" w:rsidRPr="00D279BC" w:rsidRDefault="00D279BC" w:rsidP="00D279BC">
      <w:pPr>
        <w:spacing w:line="360" w:lineRule="auto"/>
        <w:jc w:val="both"/>
        <w:rPr>
          <w:rFonts w:ascii="Times New Roman" w:hAnsi="Times New Roman" w:cs="Times New Roman"/>
          <w:sz w:val="24"/>
          <w:szCs w:val="24"/>
        </w:rPr>
      </w:pPr>
      <w:r w:rsidRPr="00B23050">
        <w:rPr>
          <w:rFonts w:ascii="Times New Roman" w:hAnsi="Times New Roman" w:cs="Times New Roman"/>
          <w:b/>
          <w:bCs/>
          <w:sz w:val="24"/>
          <w:szCs w:val="24"/>
        </w:rPr>
        <w:t>Advisory and Consulting Services:</w:t>
      </w:r>
      <w:r w:rsidRPr="00D279BC">
        <w:rPr>
          <w:rFonts w:ascii="Times New Roman" w:hAnsi="Times New Roman" w:cs="Times New Roman"/>
          <w:sz w:val="24"/>
          <w:szCs w:val="24"/>
        </w:rPr>
        <w:t xml:space="preserve"> G. Kibria &amp; Co provides business advisory such as advisory services and consulting services, including business planning, financial, and business consulting, feasibility studies, corporate restructuring as well as risk assessment. The services help the clients enhance their financial performance and solve operational issues as well as make sound business decisions.</w:t>
      </w:r>
    </w:p>
    <w:p w14:paraId="38011DD6" w14:textId="77777777" w:rsidR="00D279BC" w:rsidRPr="00D279BC" w:rsidRDefault="00D279BC" w:rsidP="00D279BC">
      <w:pPr>
        <w:spacing w:line="360" w:lineRule="auto"/>
        <w:jc w:val="both"/>
        <w:rPr>
          <w:rFonts w:ascii="Times New Roman" w:hAnsi="Times New Roman" w:cs="Times New Roman"/>
          <w:sz w:val="24"/>
          <w:szCs w:val="24"/>
        </w:rPr>
      </w:pPr>
      <w:r w:rsidRPr="00B23050">
        <w:rPr>
          <w:rFonts w:ascii="Times New Roman" w:hAnsi="Times New Roman" w:cs="Times New Roman"/>
          <w:b/>
          <w:bCs/>
          <w:sz w:val="24"/>
          <w:szCs w:val="24"/>
        </w:rPr>
        <w:t>Internal Control Review and Risk Management:</w:t>
      </w:r>
      <w:r w:rsidRPr="00D279BC">
        <w:rPr>
          <w:rFonts w:ascii="Times New Roman" w:hAnsi="Times New Roman" w:cs="Times New Roman"/>
          <w:sz w:val="24"/>
          <w:szCs w:val="24"/>
        </w:rPr>
        <w:t xml:space="preserve"> In order to reinforce organizational governance G. Kibria &amp; Co. performs thorough examination of internal control systems. These reviews outline weaknesses in the areas and give recommendations in order to reduce the weakness hence reducing the risk, and help improve the efficiency with which the operation as well as eliminate chances of fraud, or financial misstatements.</w:t>
      </w:r>
    </w:p>
    <w:p w14:paraId="1DE25C88" w14:textId="77777777" w:rsidR="00316E26" w:rsidRDefault="00D279BC" w:rsidP="00D279BC">
      <w:pPr>
        <w:spacing w:line="360" w:lineRule="auto"/>
        <w:jc w:val="both"/>
        <w:rPr>
          <w:rFonts w:ascii="Times New Roman" w:hAnsi="Times New Roman" w:cs="Times New Roman"/>
          <w:sz w:val="24"/>
          <w:szCs w:val="24"/>
        </w:rPr>
      </w:pPr>
      <w:r w:rsidRPr="00B23050">
        <w:rPr>
          <w:rFonts w:ascii="Times New Roman" w:hAnsi="Times New Roman" w:cs="Times New Roman"/>
          <w:b/>
          <w:bCs/>
          <w:sz w:val="24"/>
          <w:szCs w:val="24"/>
        </w:rPr>
        <w:lastRenderedPageBreak/>
        <w:t>Training and Capacity Building:</w:t>
      </w:r>
      <w:r w:rsidRPr="00D279BC">
        <w:rPr>
          <w:rFonts w:ascii="Times New Roman" w:hAnsi="Times New Roman" w:cs="Times New Roman"/>
          <w:sz w:val="24"/>
          <w:szCs w:val="24"/>
        </w:rPr>
        <w:t xml:space="preserve"> The firm provides training and capacity building opportunities including training and workshops on audit, taxation, financial management and compliance related issues as part and parcel of its professional development initiatives. These programs are also geared at developing client capacity and general financial literacy in entities.</w:t>
      </w:r>
    </w:p>
    <w:p w14:paraId="10049351" w14:textId="77777777" w:rsidR="00F83626" w:rsidRDefault="00F83626" w:rsidP="00BC274E">
      <w:pPr>
        <w:pStyle w:val="Heading1"/>
        <w:spacing w:line="360" w:lineRule="auto"/>
        <w:jc w:val="center"/>
        <w:rPr>
          <w:rFonts w:ascii="Times New Roman" w:hAnsi="Times New Roman" w:cs="Times New Roman"/>
          <w:b/>
          <w:bCs/>
          <w:color w:val="000000" w:themeColor="text1"/>
          <w:sz w:val="28"/>
          <w:szCs w:val="28"/>
        </w:rPr>
      </w:pPr>
      <w:bookmarkStart w:id="146" w:name="_Toc201558328"/>
      <w:bookmarkStart w:id="147" w:name="_Toc201559126"/>
      <w:bookmarkStart w:id="148" w:name="_Toc201559461"/>
    </w:p>
    <w:p w14:paraId="1A944FF6" w14:textId="77777777" w:rsidR="00B23050" w:rsidRDefault="00B23050" w:rsidP="00B23050"/>
    <w:p w14:paraId="46CC596C" w14:textId="77777777" w:rsidR="00B23050" w:rsidRDefault="00B23050" w:rsidP="00B23050"/>
    <w:p w14:paraId="288F61E6" w14:textId="77777777" w:rsidR="00B23050" w:rsidRDefault="00B23050" w:rsidP="00B23050"/>
    <w:p w14:paraId="1FAB69FB" w14:textId="77777777" w:rsidR="00B23050" w:rsidRPr="00B23050" w:rsidRDefault="00B23050" w:rsidP="00B23050"/>
    <w:p w14:paraId="0E0D8938" w14:textId="77777777" w:rsidR="00F83626" w:rsidRPr="00F83626" w:rsidRDefault="00F83626" w:rsidP="00F83626"/>
    <w:bookmarkEnd w:id="146"/>
    <w:bookmarkEnd w:id="147"/>
    <w:bookmarkEnd w:id="148"/>
    <w:p w14:paraId="0FEC8B1E" w14:textId="49D29706" w:rsidR="007A58F5" w:rsidRDefault="007A58F5" w:rsidP="007A58F5">
      <w:pPr>
        <w:spacing w:line="360" w:lineRule="auto"/>
        <w:jc w:val="both"/>
        <w:rPr>
          <w:rFonts w:ascii="Times New Roman" w:hAnsi="Times New Roman" w:cs="Times New Roman"/>
          <w:sz w:val="24"/>
          <w:szCs w:val="24"/>
          <w:u w:val="single"/>
        </w:rPr>
      </w:pPr>
    </w:p>
    <w:p w14:paraId="2EF8A91B" w14:textId="147C482E" w:rsidR="009443AB" w:rsidRDefault="009443AB" w:rsidP="007A58F5">
      <w:pPr>
        <w:spacing w:line="360" w:lineRule="auto"/>
        <w:jc w:val="both"/>
        <w:rPr>
          <w:rFonts w:ascii="Times New Roman" w:hAnsi="Times New Roman" w:cs="Times New Roman"/>
          <w:sz w:val="24"/>
          <w:szCs w:val="24"/>
          <w:u w:val="single"/>
        </w:rPr>
      </w:pPr>
    </w:p>
    <w:p w14:paraId="7EE9B83E" w14:textId="674E10D1" w:rsidR="009443AB" w:rsidRDefault="009443AB" w:rsidP="007A58F5">
      <w:pPr>
        <w:spacing w:line="360" w:lineRule="auto"/>
        <w:jc w:val="both"/>
        <w:rPr>
          <w:rFonts w:ascii="Times New Roman" w:hAnsi="Times New Roman" w:cs="Times New Roman"/>
          <w:sz w:val="24"/>
          <w:szCs w:val="24"/>
          <w:u w:val="single"/>
        </w:rPr>
      </w:pPr>
    </w:p>
    <w:p w14:paraId="38E80A27" w14:textId="38DA470C" w:rsidR="009443AB" w:rsidRDefault="009443AB" w:rsidP="007A58F5">
      <w:pPr>
        <w:spacing w:line="360" w:lineRule="auto"/>
        <w:jc w:val="both"/>
        <w:rPr>
          <w:rFonts w:ascii="Times New Roman" w:hAnsi="Times New Roman" w:cs="Times New Roman"/>
          <w:sz w:val="24"/>
          <w:szCs w:val="24"/>
          <w:u w:val="single"/>
        </w:rPr>
      </w:pPr>
    </w:p>
    <w:p w14:paraId="28E458C6" w14:textId="5B2E6D5C" w:rsidR="009443AB" w:rsidRDefault="009443AB" w:rsidP="007A58F5">
      <w:pPr>
        <w:spacing w:line="360" w:lineRule="auto"/>
        <w:jc w:val="both"/>
        <w:rPr>
          <w:rFonts w:ascii="Times New Roman" w:hAnsi="Times New Roman" w:cs="Times New Roman"/>
          <w:sz w:val="24"/>
          <w:szCs w:val="24"/>
          <w:u w:val="single"/>
        </w:rPr>
      </w:pPr>
    </w:p>
    <w:p w14:paraId="1F263C90" w14:textId="18EE277F" w:rsidR="009443AB" w:rsidRDefault="009443AB" w:rsidP="007A58F5">
      <w:pPr>
        <w:spacing w:line="360" w:lineRule="auto"/>
        <w:jc w:val="both"/>
        <w:rPr>
          <w:rFonts w:ascii="Times New Roman" w:hAnsi="Times New Roman" w:cs="Times New Roman"/>
          <w:sz w:val="24"/>
          <w:szCs w:val="24"/>
          <w:u w:val="single"/>
        </w:rPr>
      </w:pPr>
    </w:p>
    <w:p w14:paraId="036DFC0C" w14:textId="2D6B01B9" w:rsidR="009443AB" w:rsidRDefault="009443AB" w:rsidP="007A58F5">
      <w:pPr>
        <w:spacing w:line="360" w:lineRule="auto"/>
        <w:jc w:val="both"/>
        <w:rPr>
          <w:rFonts w:ascii="Times New Roman" w:hAnsi="Times New Roman" w:cs="Times New Roman"/>
          <w:sz w:val="24"/>
          <w:szCs w:val="24"/>
          <w:u w:val="single"/>
        </w:rPr>
      </w:pPr>
    </w:p>
    <w:p w14:paraId="7D2DD3DF" w14:textId="6225FEA8" w:rsidR="009443AB" w:rsidRDefault="009443AB" w:rsidP="007A58F5">
      <w:pPr>
        <w:spacing w:line="360" w:lineRule="auto"/>
        <w:jc w:val="both"/>
        <w:rPr>
          <w:rFonts w:ascii="Times New Roman" w:hAnsi="Times New Roman" w:cs="Times New Roman"/>
          <w:sz w:val="24"/>
          <w:szCs w:val="24"/>
          <w:u w:val="single"/>
        </w:rPr>
      </w:pPr>
    </w:p>
    <w:p w14:paraId="66A75B8E" w14:textId="77777777" w:rsidR="009443AB" w:rsidRDefault="009443AB" w:rsidP="007A58F5">
      <w:pPr>
        <w:spacing w:line="360" w:lineRule="auto"/>
        <w:jc w:val="both"/>
        <w:rPr>
          <w:rFonts w:ascii="Times New Roman" w:hAnsi="Times New Roman" w:cs="Times New Roman"/>
          <w:sz w:val="24"/>
          <w:szCs w:val="24"/>
          <w:u w:val="single"/>
        </w:rPr>
      </w:pPr>
    </w:p>
    <w:p w14:paraId="4F85E622" w14:textId="77777777" w:rsidR="007F5581" w:rsidRPr="003E3DFC" w:rsidRDefault="007F5581" w:rsidP="007A58F5">
      <w:pPr>
        <w:spacing w:before="100" w:beforeAutospacing="1" w:after="100" w:afterAutospacing="1" w:line="360" w:lineRule="auto"/>
        <w:jc w:val="both"/>
        <w:rPr>
          <w:rFonts w:ascii="Times New Roman" w:hAnsi="Times New Roman" w:cs="Times New Roman"/>
          <w:sz w:val="24"/>
          <w:szCs w:val="24"/>
        </w:rPr>
      </w:pPr>
    </w:p>
    <w:p w14:paraId="5EDA7B05" w14:textId="77777777" w:rsidR="007A58F5" w:rsidRPr="007A58F5" w:rsidRDefault="007A58F5" w:rsidP="007A58F5">
      <w:pPr>
        <w:spacing w:line="360" w:lineRule="auto"/>
        <w:jc w:val="both"/>
        <w:rPr>
          <w:rFonts w:ascii="Times New Roman" w:hAnsi="Times New Roman" w:cs="Times New Roman"/>
          <w:sz w:val="24"/>
          <w:szCs w:val="24"/>
          <w:u w:val="single"/>
        </w:rPr>
      </w:pPr>
    </w:p>
    <w:p w14:paraId="3AFC0DFE" w14:textId="77777777" w:rsidR="00293A33" w:rsidRDefault="00293A33" w:rsidP="00AB00ED">
      <w:pPr>
        <w:spacing w:line="360" w:lineRule="auto"/>
        <w:jc w:val="both"/>
        <w:rPr>
          <w:rFonts w:ascii="Times New Roman" w:hAnsi="Times New Roman" w:cs="Times New Roman"/>
          <w:sz w:val="24"/>
          <w:szCs w:val="24"/>
          <w:u w:val="single"/>
        </w:rPr>
      </w:pPr>
    </w:p>
    <w:p w14:paraId="3662B837" w14:textId="77777777" w:rsidR="000536A6" w:rsidRDefault="000536A6" w:rsidP="00AB00ED">
      <w:pPr>
        <w:spacing w:line="360" w:lineRule="auto"/>
        <w:jc w:val="both"/>
        <w:rPr>
          <w:rFonts w:ascii="Times New Roman" w:hAnsi="Times New Roman" w:cs="Times New Roman"/>
          <w:sz w:val="24"/>
          <w:szCs w:val="24"/>
          <w:u w:val="single"/>
        </w:rPr>
      </w:pPr>
    </w:p>
    <w:p w14:paraId="5604E32C" w14:textId="0856807D" w:rsidR="00431C4D" w:rsidRPr="00BC3C2B" w:rsidRDefault="00AB00ED" w:rsidP="00BC3C2B">
      <w:pPr>
        <w:pStyle w:val="Heading1"/>
        <w:spacing w:line="480" w:lineRule="auto"/>
        <w:jc w:val="center"/>
        <w:rPr>
          <w:rFonts w:ascii="Times New Roman" w:hAnsi="Times New Roman" w:cs="Times New Roman"/>
          <w:b/>
          <w:bCs/>
          <w:color w:val="000000" w:themeColor="text1"/>
        </w:rPr>
      </w:pPr>
      <w:bookmarkStart w:id="149" w:name="_Toc205194224"/>
      <w:r w:rsidRPr="00431C4D">
        <w:rPr>
          <w:rFonts w:ascii="Times New Roman" w:hAnsi="Times New Roman" w:cs="Times New Roman"/>
          <w:b/>
          <w:bCs/>
          <w:color w:val="000000" w:themeColor="text1"/>
        </w:rPr>
        <w:lastRenderedPageBreak/>
        <w:t>Chapter</w:t>
      </w:r>
      <w:r w:rsidR="009443AB" w:rsidRPr="00431C4D">
        <w:rPr>
          <w:rFonts w:ascii="Times New Roman" w:hAnsi="Times New Roman" w:cs="Times New Roman"/>
          <w:b/>
          <w:bCs/>
          <w:color w:val="000000" w:themeColor="text1"/>
        </w:rPr>
        <w:t>3</w:t>
      </w:r>
      <w:r w:rsidRPr="00431C4D">
        <w:rPr>
          <w:rFonts w:ascii="Times New Roman" w:hAnsi="Times New Roman" w:cs="Times New Roman"/>
          <w:b/>
          <w:bCs/>
          <w:color w:val="000000" w:themeColor="text1"/>
        </w:rPr>
        <w:t xml:space="preserve">: My Role </w:t>
      </w:r>
      <w:r w:rsidR="00905818" w:rsidRPr="00431C4D">
        <w:rPr>
          <w:rFonts w:ascii="Times New Roman" w:hAnsi="Times New Roman" w:cs="Times New Roman"/>
          <w:b/>
          <w:bCs/>
          <w:color w:val="000000" w:themeColor="text1"/>
        </w:rPr>
        <w:t>an</w:t>
      </w:r>
      <w:r w:rsidR="004C5BB7" w:rsidRPr="00431C4D">
        <w:rPr>
          <w:rFonts w:ascii="Times New Roman" w:hAnsi="Times New Roman" w:cs="Times New Roman"/>
          <w:b/>
          <w:bCs/>
          <w:color w:val="000000" w:themeColor="text1"/>
        </w:rPr>
        <w:t xml:space="preserve">d </w:t>
      </w:r>
      <w:r w:rsidR="000536A6">
        <w:rPr>
          <w:rFonts w:ascii="Times New Roman" w:hAnsi="Times New Roman" w:cs="Times New Roman"/>
          <w:b/>
          <w:bCs/>
          <w:color w:val="000000" w:themeColor="text1"/>
        </w:rPr>
        <w:t>Responsibilities</w:t>
      </w:r>
      <w:r w:rsidR="004C5BB7" w:rsidRPr="00431C4D">
        <w:rPr>
          <w:rFonts w:ascii="Times New Roman" w:hAnsi="Times New Roman" w:cs="Times New Roman"/>
          <w:b/>
          <w:bCs/>
          <w:color w:val="000000" w:themeColor="text1"/>
        </w:rPr>
        <w:t xml:space="preserve"> </w:t>
      </w:r>
      <w:r w:rsidR="00BC3C2B" w:rsidRPr="00431C4D">
        <w:rPr>
          <w:rFonts w:ascii="Times New Roman" w:hAnsi="Times New Roman" w:cs="Times New Roman"/>
          <w:b/>
          <w:bCs/>
          <w:color w:val="000000" w:themeColor="text1"/>
        </w:rPr>
        <w:t>during</w:t>
      </w:r>
      <w:r w:rsidRPr="00431C4D">
        <w:rPr>
          <w:rFonts w:ascii="Times New Roman" w:hAnsi="Times New Roman" w:cs="Times New Roman"/>
          <w:b/>
          <w:bCs/>
          <w:color w:val="000000" w:themeColor="text1"/>
        </w:rPr>
        <w:t xml:space="preserve"> Intern</w:t>
      </w:r>
      <w:r w:rsidR="00236838" w:rsidRPr="00431C4D">
        <w:rPr>
          <w:rFonts w:ascii="Times New Roman" w:hAnsi="Times New Roman" w:cs="Times New Roman"/>
          <w:b/>
          <w:bCs/>
          <w:color w:val="000000" w:themeColor="text1"/>
        </w:rPr>
        <w:t>ship</w:t>
      </w:r>
      <w:bookmarkEnd w:id="149"/>
    </w:p>
    <w:p w14:paraId="7197FAE4" w14:textId="694A7CF4" w:rsidR="00AB00ED" w:rsidRPr="00D75660" w:rsidRDefault="000F5B4F" w:rsidP="005B3AB4">
      <w:pPr>
        <w:pStyle w:val="Heading2"/>
        <w:spacing w:line="480" w:lineRule="auto"/>
        <w:rPr>
          <w:rFonts w:ascii="Times New Roman" w:hAnsi="Times New Roman" w:cs="Times New Roman"/>
          <w:b/>
          <w:bCs/>
          <w:color w:val="000000" w:themeColor="text1"/>
          <w:sz w:val="24"/>
          <w:szCs w:val="24"/>
        </w:rPr>
      </w:pPr>
      <w:bookmarkStart w:id="150" w:name="_Toc201558330"/>
      <w:bookmarkStart w:id="151" w:name="_Toc201559128"/>
      <w:bookmarkStart w:id="152" w:name="_Toc201559463"/>
      <w:bookmarkStart w:id="153" w:name="_Toc203562858"/>
      <w:bookmarkStart w:id="154" w:name="_Toc204681556"/>
      <w:bookmarkStart w:id="155" w:name="_Toc205125328"/>
      <w:bookmarkStart w:id="156" w:name="_Toc205194225"/>
      <w:r>
        <w:rPr>
          <w:rFonts w:ascii="Times New Roman" w:hAnsi="Times New Roman" w:cs="Times New Roman"/>
          <w:b/>
          <w:bCs/>
          <w:color w:val="000000" w:themeColor="text1"/>
          <w:sz w:val="24"/>
          <w:szCs w:val="24"/>
        </w:rPr>
        <w:t>3</w:t>
      </w:r>
      <w:r w:rsidR="00AB00ED" w:rsidRPr="00D75660">
        <w:rPr>
          <w:rFonts w:ascii="Times New Roman" w:hAnsi="Times New Roman" w:cs="Times New Roman"/>
          <w:b/>
          <w:bCs/>
          <w:color w:val="000000" w:themeColor="text1"/>
          <w:sz w:val="24"/>
          <w:szCs w:val="24"/>
        </w:rPr>
        <w:t>.1. Assignment</w:t>
      </w:r>
      <w:bookmarkEnd w:id="150"/>
      <w:bookmarkEnd w:id="151"/>
      <w:bookmarkEnd w:id="152"/>
      <w:bookmarkEnd w:id="153"/>
      <w:bookmarkEnd w:id="154"/>
      <w:bookmarkEnd w:id="155"/>
      <w:bookmarkEnd w:id="156"/>
    </w:p>
    <w:p w14:paraId="6E80F71C" w14:textId="70D61235" w:rsidR="00AB00ED" w:rsidRPr="00CA42E8" w:rsidRDefault="00CA42E8" w:rsidP="00CA42E8">
      <w:pPr>
        <w:spacing w:line="360" w:lineRule="auto"/>
        <w:jc w:val="both"/>
        <w:rPr>
          <w:rFonts w:ascii="Times New Roman" w:hAnsi="Times New Roman" w:cs="Times New Roman"/>
          <w:sz w:val="24"/>
          <w:szCs w:val="24"/>
        </w:rPr>
      </w:pPr>
      <w:r>
        <w:rPr>
          <w:rFonts w:ascii="Times New Roman" w:hAnsi="Times New Roman" w:cs="Times New Roman"/>
          <w:sz w:val="24"/>
          <w:szCs w:val="24"/>
        </w:rPr>
        <w:t>During</w:t>
      </w:r>
      <w:r w:rsidR="00AB00ED" w:rsidRPr="00CA42E8">
        <w:rPr>
          <w:rFonts w:ascii="Times New Roman" w:hAnsi="Times New Roman" w:cs="Times New Roman"/>
          <w:sz w:val="24"/>
          <w:szCs w:val="24"/>
        </w:rPr>
        <w:t xml:space="preserve"> my </w:t>
      </w:r>
      <w:r w:rsidR="009C56E7" w:rsidRPr="00CA42E8">
        <w:rPr>
          <w:rFonts w:ascii="Times New Roman" w:hAnsi="Times New Roman" w:cs="Times New Roman"/>
          <w:sz w:val="24"/>
          <w:szCs w:val="24"/>
        </w:rPr>
        <w:t>three-month</w:t>
      </w:r>
      <w:r w:rsidR="00AB00ED" w:rsidRPr="00CA42E8">
        <w:rPr>
          <w:rFonts w:ascii="Times New Roman" w:hAnsi="Times New Roman" w:cs="Times New Roman"/>
          <w:sz w:val="24"/>
          <w:szCs w:val="24"/>
        </w:rPr>
        <w:t xml:space="preserve"> internship working with G. Kibria &amp; Co., headoffice at Niketan, Gulshan. </w:t>
      </w:r>
      <w:r>
        <w:rPr>
          <w:rFonts w:ascii="Times New Roman" w:hAnsi="Times New Roman" w:cs="Times New Roman"/>
          <w:sz w:val="24"/>
          <w:szCs w:val="24"/>
        </w:rPr>
        <w:t>I was assigne</w:t>
      </w:r>
      <w:r w:rsidR="00252101">
        <w:rPr>
          <w:rFonts w:ascii="Times New Roman" w:hAnsi="Times New Roman" w:cs="Times New Roman"/>
          <w:sz w:val="24"/>
          <w:szCs w:val="24"/>
        </w:rPr>
        <w:t>d</w:t>
      </w:r>
      <w:r w:rsidR="00AB00ED" w:rsidRPr="00CA42E8">
        <w:rPr>
          <w:rFonts w:ascii="Times New Roman" w:hAnsi="Times New Roman" w:cs="Times New Roman"/>
          <w:sz w:val="24"/>
          <w:szCs w:val="24"/>
        </w:rPr>
        <w:t xml:space="preserve"> as</w:t>
      </w:r>
      <w:r w:rsidR="00252101">
        <w:rPr>
          <w:rFonts w:ascii="Times New Roman" w:hAnsi="Times New Roman" w:cs="Times New Roman"/>
          <w:sz w:val="24"/>
          <w:szCs w:val="24"/>
        </w:rPr>
        <w:t xml:space="preserve"> an</w:t>
      </w:r>
      <w:r w:rsidR="00AB00ED" w:rsidRPr="00CA42E8">
        <w:rPr>
          <w:rFonts w:ascii="Times New Roman" w:hAnsi="Times New Roman" w:cs="Times New Roman"/>
          <w:sz w:val="24"/>
          <w:szCs w:val="24"/>
        </w:rPr>
        <w:t xml:space="preserve"> </w:t>
      </w:r>
      <w:r w:rsidR="009C56E7">
        <w:rPr>
          <w:rFonts w:ascii="Times New Roman" w:hAnsi="Times New Roman" w:cs="Times New Roman"/>
          <w:sz w:val="24"/>
          <w:szCs w:val="24"/>
        </w:rPr>
        <w:t>e</w:t>
      </w:r>
      <w:r w:rsidR="00AB00ED" w:rsidRPr="00CA42E8">
        <w:rPr>
          <w:rFonts w:ascii="Times New Roman" w:hAnsi="Times New Roman" w:cs="Times New Roman"/>
          <w:sz w:val="24"/>
          <w:szCs w:val="24"/>
        </w:rPr>
        <w:t xml:space="preserve">xternal </w:t>
      </w:r>
      <w:r w:rsidR="009C56E7">
        <w:rPr>
          <w:rFonts w:ascii="Times New Roman" w:hAnsi="Times New Roman" w:cs="Times New Roman"/>
          <w:sz w:val="24"/>
          <w:szCs w:val="24"/>
        </w:rPr>
        <w:t>a</w:t>
      </w:r>
      <w:r w:rsidR="00AB00ED" w:rsidRPr="00CA42E8">
        <w:rPr>
          <w:rFonts w:ascii="Times New Roman" w:hAnsi="Times New Roman" w:cs="Times New Roman"/>
          <w:sz w:val="24"/>
          <w:szCs w:val="24"/>
        </w:rPr>
        <w:t xml:space="preserve">uditor </w:t>
      </w:r>
      <w:r w:rsidR="00252101">
        <w:rPr>
          <w:rFonts w:ascii="Times New Roman" w:hAnsi="Times New Roman" w:cs="Times New Roman"/>
          <w:sz w:val="24"/>
          <w:szCs w:val="24"/>
        </w:rPr>
        <w:t xml:space="preserve">for </w:t>
      </w:r>
      <w:r w:rsidR="00252101" w:rsidRPr="00CA42E8">
        <w:rPr>
          <w:rFonts w:ascii="Times New Roman" w:hAnsi="Times New Roman" w:cs="Times New Roman"/>
          <w:sz w:val="24"/>
          <w:szCs w:val="24"/>
        </w:rPr>
        <w:t>“</w:t>
      </w:r>
      <w:r w:rsidR="00AB00ED" w:rsidRPr="00CA42E8">
        <w:rPr>
          <w:rFonts w:ascii="Times New Roman" w:hAnsi="Times New Roman" w:cs="Times New Roman"/>
          <w:sz w:val="24"/>
          <w:szCs w:val="24"/>
        </w:rPr>
        <w:t>Ahmed Group</w:t>
      </w:r>
      <w:r w:rsidR="00252101">
        <w:rPr>
          <w:rFonts w:ascii="Times New Roman" w:hAnsi="Times New Roman" w:cs="Times New Roman"/>
          <w:sz w:val="24"/>
          <w:szCs w:val="24"/>
        </w:rPr>
        <w:t>”</w:t>
      </w:r>
      <w:r w:rsidR="00AB00ED" w:rsidRPr="00CA42E8">
        <w:rPr>
          <w:rFonts w:ascii="Times New Roman" w:hAnsi="Times New Roman" w:cs="Times New Roman"/>
          <w:sz w:val="24"/>
          <w:szCs w:val="24"/>
        </w:rPr>
        <w:t xml:space="preserve">, the head office is at Kalachandpur, Norda, Bashundhara, Dhaka. As an external auditor, my key duty was to </w:t>
      </w:r>
      <w:r w:rsidR="00252101">
        <w:rPr>
          <w:rFonts w:ascii="Times New Roman" w:hAnsi="Times New Roman" w:cs="Times New Roman"/>
          <w:sz w:val="24"/>
          <w:szCs w:val="24"/>
        </w:rPr>
        <w:t xml:space="preserve">ensure </w:t>
      </w:r>
      <w:r w:rsidR="00AB00ED" w:rsidRPr="00CA42E8">
        <w:rPr>
          <w:rFonts w:ascii="Times New Roman" w:hAnsi="Times New Roman" w:cs="Times New Roman"/>
          <w:sz w:val="24"/>
          <w:szCs w:val="24"/>
        </w:rPr>
        <w:t xml:space="preserve">data accuracy. The students (CA-Chartered accountants) used to </w:t>
      </w:r>
      <w:r w:rsidR="00134337">
        <w:rPr>
          <w:rFonts w:ascii="Times New Roman" w:hAnsi="Times New Roman" w:cs="Times New Roman"/>
          <w:sz w:val="24"/>
          <w:szCs w:val="24"/>
        </w:rPr>
        <w:t>input</w:t>
      </w:r>
      <w:r w:rsidR="00AB00ED" w:rsidRPr="00CA42E8">
        <w:rPr>
          <w:rFonts w:ascii="Times New Roman" w:hAnsi="Times New Roman" w:cs="Times New Roman"/>
          <w:sz w:val="24"/>
          <w:szCs w:val="24"/>
        </w:rPr>
        <w:t xml:space="preserve"> data first and my job r</w:t>
      </w:r>
      <w:r w:rsidR="00134337">
        <w:rPr>
          <w:rFonts w:ascii="Times New Roman" w:hAnsi="Times New Roman" w:cs="Times New Roman"/>
          <w:sz w:val="24"/>
          <w:szCs w:val="24"/>
        </w:rPr>
        <w:t xml:space="preserve">ole </w:t>
      </w:r>
      <w:r w:rsidR="00AB00ED" w:rsidRPr="00CA42E8">
        <w:rPr>
          <w:rFonts w:ascii="Times New Roman" w:hAnsi="Times New Roman" w:cs="Times New Roman"/>
          <w:sz w:val="24"/>
          <w:szCs w:val="24"/>
        </w:rPr>
        <w:t>was to ensure that there matches between the data requisitions and the excel file.</w:t>
      </w:r>
    </w:p>
    <w:p w14:paraId="6494D7CB" w14:textId="2E2C249D" w:rsidR="00AB00ED" w:rsidRPr="00CA42E8" w:rsidRDefault="00C63528" w:rsidP="00CA42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was specifically </w:t>
      </w:r>
      <w:r w:rsidR="00AB00ED" w:rsidRPr="00CA42E8">
        <w:rPr>
          <w:rFonts w:ascii="Times New Roman" w:hAnsi="Times New Roman" w:cs="Times New Roman"/>
          <w:sz w:val="24"/>
          <w:szCs w:val="24"/>
        </w:rPr>
        <w:t>assigned to audit information regarding sales, manufacturing overhead as well as salaries. I have also communicated frequently with the internal auditor of Ahmed Group</w:t>
      </w:r>
      <w:r w:rsidR="008A1842">
        <w:rPr>
          <w:rFonts w:ascii="Times New Roman" w:hAnsi="Times New Roman" w:cs="Times New Roman"/>
          <w:sz w:val="24"/>
          <w:szCs w:val="24"/>
        </w:rPr>
        <w:t>. The</w:t>
      </w:r>
      <w:r w:rsidR="00AB00ED" w:rsidRPr="00CA42E8">
        <w:rPr>
          <w:rFonts w:ascii="Times New Roman" w:hAnsi="Times New Roman" w:cs="Times New Roman"/>
          <w:sz w:val="24"/>
          <w:szCs w:val="24"/>
        </w:rPr>
        <w:t xml:space="preserve"> </w:t>
      </w:r>
      <w:r w:rsidR="008A1842">
        <w:rPr>
          <w:rFonts w:ascii="Times New Roman" w:hAnsi="Times New Roman" w:cs="Times New Roman"/>
          <w:sz w:val="24"/>
          <w:szCs w:val="24"/>
        </w:rPr>
        <w:t>h</w:t>
      </w:r>
      <w:r w:rsidR="00AB00ED" w:rsidRPr="00CA42E8">
        <w:rPr>
          <w:rFonts w:ascii="Times New Roman" w:hAnsi="Times New Roman" w:cs="Times New Roman"/>
          <w:sz w:val="24"/>
          <w:szCs w:val="24"/>
        </w:rPr>
        <w:t xml:space="preserve">ead of the </w:t>
      </w:r>
      <w:r w:rsidR="008A1842">
        <w:rPr>
          <w:rFonts w:ascii="Times New Roman" w:hAnsi="Times New Roman" w:cs="Times New Roman"/>
          <w:sz w:val="24"/>
          <w:szCs w:val="24"/>
        </w:rPr>
        <w:t>a</w:t>
      </w:r>
      <w:r w:rsidR="00AB00ED" w:rsidRPr="00CA42E8">
        <w:rPr>
          <w:rFonts w:ascii="Times New Roman" w:hAnsi="Times New Roman" w:cs="Times New Roman"/>
          <w:sz w:val="24"/>
          <w:szCs w:val="24"/>
        </w:rPr>
        <w:t xml:space="preserve">ccounts </w:t>
      </w:r>
      <w:r w:rsidR="008A1842">
        <w:rPr>
          <w:rFonts w:ascii="Times New Roman" w:hAnsi="Times New Roman" w:cs="Times New Roman"/>
          <w:sz w:val="24"/>
          <w:szCs w:val="24"/>
        </w:rPr>
        <w:t>d</w:t>
      </w:r>
      <w:r w:rsidR="00AB00ED" w:rsidRPr="00CA42E8">
        <w:rPr>
          <w:rFonts w:ascii="Times New Roman" w:hAnsi="Times New Roman" w:cs="Times New Roman"/>
          <w:sz w:val="24"/>
          <w:szCs w:val="24"/>
        </w:rPr>
        <w:t>epartment, Mr. Prosanta Dash.</w:t>
      </w:r>
    </w:p>
    <w:p w14:paraId="2D6E8C9C" w14:textId="4AC62DFB" w:rsidR="0019208A" w:rsidRPr="00CA42E8" w:rsidRDefault="00CA4AA9" w:rsidP="00CA42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thius time, I foused to </w:t>
      </w:r>
      <w:r w:rsidR="00AB00ED" w:rsidRPr="00CA42E8">
        <w:rPr>
          <w:rFonts w:ascii="Times New Roman" w:hAnsi="Times New Roman" w:cs="Times New Roman"/>
          <w:sz w:val="24"/>
          <w:szCs w:val="24"/>
        </w:rPr>
        <w:t xml:space="preserve">learn the method of extracting and confirming data at different sources such as the ERP ledger, hard copy files, vendor receipts and factory payment receipts. I was also </w:t>
      </w:r>
      <w:r>
        <w:rPr>
          <w:rFonts w:ascii="Times New Roman" w:hAnsi="Times New Roman" w:cs="Times New Roman"/>
          <w:sz w:val="24"/>
          <w:szCs w:val="24"/>
        </w:rPr>
        <w:t xml:space="preserve">learned </w:t>
      </w:r>
      <w:r w:rsidR="00AB00ED" w:rsidRPr="00CA42E8">
        <w:rPr>
          <w:rFonts w:ascii="Times New Roman" w:hAnsi="Times New Roman" w:cs="Times New Roman"/>
          <w:sz w:val="24"/>
          <w:szCs w:val="24"/>
        </w:rPr>
        <w:t>how to do the purchase files, how to collate the bank statements, how to do a daily record of the expenses relating to overhead.</w:t>
      </w:r>
    </w:p>
    <w:p w14:paraId="05150DF9" w14:textId="02AD3221" w:rsidR="00AB00ED" w:rsidRPr="00D75660" w:rsidRDefault="000F5B4F" w:rsidP="00645059">
      <w:pPr>
        <w:pStyle w:val="Heading2"/>
        <w:spacing w:line="480" w:lineRule="auto"/>
        <w:rPr>
          <w:rFonts w:ascii="Times New Roman" w:hAnsi="Times New Roman" w:cs="Times New Roman"/>
          <w:b/>
          <w:bCs/>
          <w:color w:val="000000" w:themeColor="text1"/>
          <w:sz w:val="24"/>
          <w:szCs w:val="24"/>
        </w:rPr>
      </w:pPr>
      <w:bookmarkStart w:id="157" w:name="_Toc201558331"/>
      <w:bookmarkStart w:id="158" w:name="_Toc201559129"/>
      <w:bookmarkStart w:id="159" w:name="_Toc201559464"/>
      <w:bookmarkStart w:id="160" w:name="_Toc203562859"/>
      <w:bookmarkStart w:id="161" w:name="_Toc204681557"/>
      <w:bookmarkStart w:id="162" w:name="_Toc205125329"/>
      <w:bookmarkStart w:id="163" w:name="_Toc205194226"/>
      <w:r>
        <w:rPr>
          <w:rFonts w:ascii="Times New Roman" w:hAnsi="Times New Roman" w:cs="Times New Roman"/>
          <w:b/>
          <w:bCs/>
          <w:color w:val="000000" w:themeColor="text1"/>
          <w:sz w:val="24"/>
          <w:szCs w:val="24"/>
        </w:rPr>
        <w:t>3</w:t>
      </w:r>
      <w:r w:rsidR="00AB00ED" w:rsidRPr="00D75660">
        <w:rPr>
          <w:rFonts w:ascii="Times New Roman" w:hAnsi="Times New Roman" w:cs="Times New Roman"/>
          <w:b/>
          <w:bCs/>
          <w:color w:val="000000" w:themeColor="text1"/>
          <w:sz w:val="24"/>
          <w:szCs w:val="24"/>
        </w:rPr>
        <w:t>.2. Work Responsibilities:</w:t>
      </w:r>
      <w:bookmarkEnd w:id="157"/>
      <w:bookmarkEnd w:id="158"/>
      <w:bookmarkEnd w:id="159"/>
      <w:bookmarkEnd w:id="160"/>
      <w:bookmarkEnd w:id="161"/>
      <w:bookmarkEnd w:id="162"/>
      <w:bookmarkEnd w:id="163"/>
      <w:r w:rsidR="00AB00ED" w:rsidRPr="00D75660">
        <w:rPr>
          <w:rFonts w:ascii="Times New Roman" w:hAnsi="Times New Roman" w:cs="Times New Roman"/>
          <w:b/>
          <w:bCs/>
          <w:color w:val="000000" w:themeColor="text1"/>
          <w:sz w:val="24"/>
          <w:szCs w:val="24"/>
        </w:rPr>
        <w:t xml:space="preserve"> </w:t>
      </w:r>
    </w:p>
    <w:p w14:paraId="13C5C002" w14:textId="02D63D66" w:rsidR="0019208A" w:rsidRDefault="00752651" w:rsidP="00CA42E8">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9680" behindDoc="0" locked="0" layoutInCell="1" allowOverlap="1" wp14:anchorId="51E81AD0" wp14:editId="5629CCB4">
                <wp:simplePos x="0" y="0"/>
                <wp:positionH relativeFrom="column">
                  <wp:posOffset>1760220</wp:posOffset>
                </wp:positionH>
                <wp:positionV relativeFrom="paragraph">
                  <wp:posOffset>2823845</wp:posOffset>
                </wp:positionV>
                <wp:extent cx="1990725" cy="63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990725" cy="635"/>
                        </a:xfrm>
                        <a:prstGeom prst="rect">
                          <a:avLst/>
                        </a:prstGeom>
                        <a:solidFill>
                          <a:prstClr val="white"/>
                        </a:solidFill>
                        <a:ln>
                          <a:noFill/>
                        </a:ln>
                      </wps:spPr>
                      <wps:txbx>
                        <w:txbxContent>
                          <w:p w14:paraId="5FF6593C" w14:textId="0A872F95" w:rsidR="000536A6" w:rsidRPr="00752651" w:rsidRDefault="000536A6" w:rsidP="00752651">
                            <w:pPr>
                              <w:pStyle w:val="Caption"/>
                              <w:jc w:val="center"/>
                              <w:rPr>
                                <w:rFonts w:ascii="Times New Roman" w:hAnsi="Times New Roman" w:cs="Times New Roman"/>
                                <w:noProof/>
                                <w:color w:val="4472C4" w:themeColor="accent1"/>
                                <w:sz w:val="28"/>
                                <w:szCs w:val="28"/>
                              </w:rPr>
                            </w:pPr>
                            <w:r w:rsidRPr="00752651">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7</w:t>
                            </w:r>
                            <w:r w:rsidRPr="00752651">
                              <w:rPr>
                                <w:rFonts w:ascii="Times New Roman" w:hAnsi="Times New Roman" w:cs="Times New Roman"/>
                                <w:color w:val="4472C4" w:themeColor="accent1"/>
                                <w:sz w:val="20"/>
                                <w:szCs w:val="20"/>
                              </w:rPr>
                              <w:t>: List of Israq’s all Unit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E81AD0" id="Text Box 76" o:spid="_x0000_s1036" type="#_x0000_t202" style="position:absolute;left:0;text-align:left;margin-left:138.6pt;margin-top:222.35pt;width:156.75pt;height:.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" stroked="f">
                <v:textbox style="mso-fit-shape-to-text:t" inset="0,0,0,0">
                  <w:txbxContent>
                    <w:p w14:paraId="5FF6593C" w14:textId="0A872F95" w:rsidR="000536A6" w:rsidRPr="00752651" w:rsidRDefault="000536A6" w:rsidP="00752651">
                      <w:pPr>
                        <w:pStyle w:val="Caption"/>
                        <w:jc w:val="center"/>
                        <w:rPr>
                          <w:rFonts w:ascii="Times New Roman" w:hAnsi="Times New Roman" w:cs="Times New Roman"/>
                          <w:noProof/>
                          <w:color w:val="4472C4" w:themeColor="accent1"/>
                          <w:sz w:val="28"/>
                          <w:szCs w:val="28"/>
                        </w:rPr>
                      </w:pPr>
                      <w:r w:rsidRPr="00752651">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7</w:t>
                      </w:r>
                      <w:r w:rsidRPr="00752651">
                        <w:rPr>
                          <w:rFonts w:ascii="Times New Roman" w:hAnsi="Times New Roman" w:cs="Times New Roman"/>
                          <w:color w:val="4472C4" w:themeColor="accent1"/>
                          <w:sz w:val="20"/>
                          <w:szCs w:val="20"/>
                        </w:rPr>
                        <w:t>: List of Israq’s all Unit</w:t>
                      </w:r>
                    </w:p>
                  </w:txbxContent>
                </v:textbox>
              </v:shape>
            </w:pict>
          </mc:Fallback>
        </mc:AlternateContent>
      </w:r>
      <w:r w:rsidR="00792FF1" w:rsidRPr="00792FF1">
        <w:rPr>
          <w:rFonts w:ascii="Times New Roman" w:hAnsi="Times New Roman" w:cs="Times New Roman"/>
          <w:noProof/>
          <w:sz w:val="24"/>
          <w:szCs w:val="24"/>
        </w:rPr>
        <w:drawing>
          <wp:anchor distT="0" distB="0" distL="114300" distR="114300" simplePos="0" relativeHeight="251661824" behindDoc="0" locked="0" layoutInCell="1" allowOverlap="1" wp14:anchorId="72E58914" wp14:editId="6AC8B1CF">
            <wp:simplePos x="0" y="0"/>
            <wp:positionH relativeFrom="column">
              <wp:posOffset>1760220</wp:posOffset>
            </wp:positionH>
            <wp:positionV relativeFrom="paragraph">
              <wp:posOffset>823595</wp:posOffset>
            </wp:positionV>
            <wp:extent cx="1990725" cy="1943100"/>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90725" cy="1943100"/>
                    </a:xfrm>
                    <a:prstGeom prst="rect">
                      <a:avLst/>
                    </a:prstGeom>
                  </pic:spPr>
                </pic:pic>
              </a:graphicData>
            </a:graphic>
            <wp14:sizeRelH relativeFrom="margin">
              <wp14:pctWidth>0</wp14:pctWidth>
            </wp14:sizeRelH>
            <wp14:sizeRelV relativeFrom="margin">
              <wp14:pctHeight>0</wp14:pctHeight>
            </wp14:sizeRelV>
          </wp:anchor>
        </w:drawing>
      </w:r>
      <w:r w:rsidR="00AB00ED" w:rsidRPr="00CA42E8">
        <w:rPr>
          <w:rFonts w:ascii="Times New Roman" w:hAnsi="Times New Roman" w:cs="Times New Roman"/>
          <w:sz w:val="24"/>
          <w:szCs w:val="24"/>
        </w:rPr>
        <w:t xml:space="preserve">As an </w:t>
      </w:r>
      <w:r w:rsidR="008A1842">
        <w:rPr>
          <w:rFonts w:ascii="Times New Roman" w:hAnsi="Times New Roman" w:cs="Times New Roman"/>
          <w:sz w:val="24"/>
          <w:szCs w:val="24"/>
        </w:rPr>
        <w:t>e</w:t>
      </w:r>
      <w:r w:rsidR="00AB00ED" w:rsidRPr="00CA42E8">
        <w:rPr>
          <w:rFonts w:ascii="Times New Roman" w:hAnsi="Times New Roman" w:cs="Times New Roman"/>
          <w:sz w:val="24"/>
          <w:szCs w:val="24"/>
        </w:rPr>
        <w:t xml:space="preserve">xternal </w:t>
      </w:r>
      <w:r w:rsidR="008A1842">
        <w:rPr>
          <w:rFonts w:ascii="Times New Roman" w:hAnsi="Times New Roman" w:cs="Times New Roman"/>
          <w:sz w:val="24"/>
          <w:szCs w:val="24"/>
        </w:rPr>
        <w:t>e</w:t>
      </w:r>
      <w:r w:rsidR="00AB00ED" w:rsidRPr="00CA42E8">
        <w:rPr>
          <w:rFonts w:ascii="Times New Roman" w:hAnsi="Times New Roman" w:cs="Times New Roman"/>
          <w:sz w:val="24"/>
          <w:szCs w:val="24"/>
        </w:rPr>
        <w:t xml:space="preserve">uditor at Ahmed Group, </w:t>
      </w:r>
      <w:r w:rsidR="008A1842">
        <w:rPr>
          <w:rFonts w:ascii="Times New Roman" w:hAnsi="Times New Roman" w:cs="Times New Roman"/>
          <w:sz w:val="24"/>
          <w:szCs w:val="24"/>
        </w:rPr>
        <w:t>i</w:t>
      </w:r>
      <w:r w:rsidR="00AB00ED" w:rsidRPr="00CA42E8">
        <w:rPr>
          <w:rFonts w:ascii="Times New Roman" w:hAnsi="Times New Roman" w:cs="Times New Roman"/>
          <w:sz w:val="24"/>
          <w:szCs w:val="24"/>
        </w:rPr>
        <w:t xml:space="preserve"> had been in charge of several tasks. Usually, I reported to work at 10.00 AM and left at 6.00 PM. We used to go to Gazipur in the beginning of every month and </w:t>
      </w:r>
      <w:r w:rsidR="00C732F7">
        <w:rPr>
          <w:rFonts w:ascii="Times New Roman" w:hAnsi="Times New Roman" w:cs="Times New Roman"/>
          <w:sz w:val="24"/>
          <w:szCs w:val="24"/>
        </w:rPr>
        <w:t>“</w:t>
      </w:r>
      <w:r w:rsidR="00AB00ED" w:rsidRPr="00CA42E8">
        <w:rPr>
          <w:rFonts w:ascii="Times New Roman" w:hAnsi="Times New Roman" w:cs="Times New Roman"/>
          <w:sz w:val="24"/>
          <w:szCs w:val="24"/>
        </w:rPr>
        <w:t>Ahmed Group</w:t>
      </w:r>
      <w:r w:rsidR="00C732F7">
        <w:rPr>
          <w:rFonts w:ascii="Times New Roman" w:hAnsi="Times New Roman" w:cs="Times New Roman"/>
          <w:sz w:val="24"/>
          <w:szCs w:val="24"/>
        </w:rPr>
        <w:t>”</w:t>
      </w:r>
      <w:r w:rsidR="00AB00ED" w:rsidRPr="00CA42E8">
        <w:rPr>
          <w:rFonts w:ascii="Times New Roman" w:hAnsi="Times New Roman" w:cs="Times New Roman"/>
          <w:sz w:val="24"/>
          <w:szCs w:val="24"/>
        </w:rPr>
        <w:t xml:space="preserve"> runs five factories as mentioned below:</w:t>
      </w:r>
    </w:p>
    <w:p w14:paraId="2463C932" w14:textId="77777777" w:rsidR="00792FF1" w:rsidRPr="00CA42E8" w:rsidRDefault="00792FF1" w:rsidP="00CA42E8">
      <w:pPr>
        <w:spacing w:line="360" w:lineRule="auto"/>
        <w:jc w:val="both"/>
        <w:rPr>
          <w:rFonts w:ascii="Times New Roman" w:hAnsi="Times New Roman" w:cs="Times New Roman"/>
          <w:sz w:val="24"/>
          <w:szCs w:val="24"/>
        </w:rPr>
      </w:pPr>
    </w:p>
    <w:p w14:paraId="232A4D0C" w14:textId="16F42C5D" w:rsidR="00792FF1" w:rsidRDefault="00792FF1" w:rsidP="0019208A">
      <w:pPr>
        <w:spacing w:line="360" w:lineRule="auto"/>
        <w:jc w:val="both"/>
        <w:rPr>
          <w:rFonts w:ascii="Times New Roman" w:hAnsi="Times New Roman" w:cs="Times New Roman"/>
          <w:sz w:val="24"/>
          <w:szCs w:val="24"/>
        </w:rPr>
      </w:pPr>
    </w:p>
    <w:p w14:paraId="28DA7C95" w14:textId="72AD01D9" w:rsidR="00792FF1" w:rsidRDefault="00792FF1" w:rsidP="0019208A">
      <w:pPr>
        <w:spacing w:line="360" w:lineRule="auto"/>
        <w:jc w:val="both"/>
        <w:rPr>
          <w:rFonts w:ascii="Times New Roman" w:hAnsi="Times New Roman" w:cs="Times New Roman"/>
          <w:sz w:val="24"/>
          <w:szCs w:val="24"/>
        </w:rPr>
      </w:pPr>
    </w:p>
    <w:p w14:paraId="60EA34F2" w14:textId="11F4B1EE" w:rsidR="00792FF1" w:rsidRDefault="00792FF1" w:rsidP="0019208A">
      <w:pPr>
        <w:spacing w:line="360" w:lineRule="auto"/>
        <w:jc w:val="both"/>
        <w:rPr>
          <w:rFonts w:ascii="Times New Roman" w:hAnsi="Times New Roman" w:cs="Times New Roman"/>
          <w:sz w:val="24"/>
          <w:szCs w:val="24"/>
        </w:rPr>
      </w:pPr>
    </w:p>
    <w:p w14:paraId="13FE196F" w14:textId="77777777" w:rsidR="00792FF1" w:rsidRDefault="00792FF1" w:rsidP="0019208A">
      <w:pPr>
        <w:spacing w:line="360" w:lineRule="auto"/>
        <w:jc w:val="both"/>
        <w:rPr>
          <w:rFonts w:ascii="Times New Roman" w:hAnsi="Times New Roman" w:cs="Times New Roman"/>
          <w:sz w:val="24"/>
          <w:szCs w:val="24"/>
        </w:rPr>
      </w:pPr>
    </w:p>
    <w:p w14:paraId="162271EC" w14:textId="6F969CCD" w:rsidR="00792FF1" w:rsidRDefault="00792FF1" w:rsidP="0019208A">
      <w:pPr>
        <w:spacing w:line="360" w:lineRule="auto"/>
        <w:jc w:val="both"/>
        <w:rPr>
          <w:rFonts w:ascii="Times New Roman" w:hAnsi="Times New Roman" w:cs="Times New Roman"/>
          <w:sz w:val="24"/>
          <w:szCs w:val="24"/>
        </w:rPr>
      </w:pPr>
    </w:p>
    <w:p w14:paraId="42791FDC" w14:textId="77777777" w:rsidR="00792FF1" w:rsidRDefault="00792FF1" w:rsidP="0019208A">
      <w:pPr>
        <w:spacing w:line="360" w:lineRule="auto"/>
        <w:jc w:val="both"/>
        <w:rPr>
          <w:rFonts w:ascii="Times New Roman" w:hAnsi="Times New Roman" w:cs="Times New Roman"/>
          <w:sz w:val="24"/>
          <w:szCs w:val="24"/>
        </w:rPr>
      </w:pPr>
    </w:p>
    <w:p w14:paraId="3BC80C72" w14:textId="77777777" w:rsidR="0019208A" w:rsidRPr="0019208A" w:rsidRDefault="00B33201" w:rsidP="001920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There, we collect r</w:t>
      </w:r>
      <w:r w:rsidR="0019208A" w:rsidRPr="0019208A">
        <w:rPr>
          <w:rFonts w:ascii="Times New Roman" w:hAnsi="Times New Roman" w:cs="Times New Roman"/>
          <w:sz w:val="24"/>
          <w:szCs w:val="24"/>
        </w:rPr>
        <w:t>aw data like inventories of finished ya</w:t>
      </w:r>
      <w:r>
        <w:rPr>
          <w:rFonts w:ascii="Times New Roman" w:hAnsi="Times New Roman" w:cs="Times New Roman"/>
          <w:sz w:val="24"/>
          <w:szCs w:val="24"/>
        </w:rPr>
        <w:t>rn</w:t>
      </w:r>
      <w:r w:rsidR="0019208A" w:rsidRPr="0019208A">
        <w:rPr>
          <w:rFonts w:ascii="Times New Roman" w:hAnsi="Times New Roman" w:cs="Times New Roman"/>
          <w:sz w:val="24"/>
          <w:szCs w:val="24"/>
        </w:rPr>
        <w:t xml:space="preserve"> and raw cotton were also collected</w:t>
      </w:r>
      <w:r>
        <w:rPr>
          <w:rFonts w:ascii="Times New Roman" w:hAnsi="Times New Roman" w:cs="Times New Roman"/>
          <w:sz w:val="24"/>
          <w:szCs w:val="24"/>
        </w:rPr>
        <w:t xml:space="preserve"> to ensure </w:t>
      </w:r>
      <w:r w:rsidR="002A22AB">
        <w:rPr>
          <w:rFonts w:ascii="Times New Roman" w:hAnsi="Times New Roman" w:cs="Times New Roman"/>
          <w:sz w:val="24"/>
          <w:szCs w:val="24"/>
        </w:rPr>
        <w:t>accurate inentory count</w:t>
      </w:r>
      <w:r w:rsidR="0019208A" w:rsidRPr="0019208A">
        <w:rPr>
          <w:rFonts w:ascii="Times New Roman" w:hAnsi="Times New Roman" w:cs="Times New Roman"/>
          <w:sz w:val="24"/>
          <w:szCs w:val="24"/>
        </w:rPr>
        <w:t xml:space="preserve">. We also took factory salary sheets, </w:t>
      </w:r>
      <w:r w:rsidR="002A22AB">
        <w:rPr>
          <w:rFonts w:ascii="Times New Roman" w:hAnsi="Times New Roman" w:cs="Times New Roman"/>
          <w:sz w:val="24"/>
          <w:szCs w:val="24"/>
        </w:rPr>
        <w:t>a process usally take</w:t>
      </w:r>
      <w:r w:rsidR="0019208A" w:rsidRPr="0019208A">
        <w:rPr>
          <w:rFonts w:ascii="Times New Roman" w:hAnsi="Times New Roman" w:cs="Times New Roman"/>
          <w:sz w:val="24"/>
          <w:szCs w:val="24"/>
        </w:rPr>
        <w:t xml:space="preserve"> two days.</w:t>
      </w:r>
    </w:p>
    <w:p w14:paraId="04923CDF" w14:textId="77777777" w:rsidR="0019208A" w:rsidRDefault="00463F7F" w:rsidP="0019208A">
      <w:pPr>
        <w:spacing w:line="360" w:lineRule="auto"/>
        <w:jc w:val="both"/>
        <w:rPr>
          <w:rFonts w:ascii="Times New Roman" w:hAnsi="Times New Roman" w:cs="Times New Roman"/>
          <w:sz w:val="24"/>
          <w:szCs w:val="24"/>
        </w:rPr>
      </w:pPr>
      <w:r>
        <w:rPr>
          <w:rFonts w:ascii="Times New Roman" w:hAnsi="Times New Roman" w:cs="Times New Roman"/>
          <w:sz w:val="24"/>
          <w:szCs w:val="24"/>
        </w:rPr>
        <w:t>After</w:t>
      </w:r>
      <w:r w:rsidR="0019208A" w:rsidRPr="0019208A">
        <w:rPr>
          <w:rFonts w:ascii="Times New Roman" w:hAnsi="Times New Roman" w:cs="Times New Roman"/>
          <w:sz w:val="24"/>
          <w:szCs w:val="24"/>
        </w:rPr>
        <w:t xml:space="preserve"> coming </w:t>
      </w:r>
      <w:r>
        <w:rPr>
          <w:rFonts w:ascii="Times New Roman" w:hAnsi="Times New Roman" w:cs="Times New Roman"/>
          <w:sz w:val="24"/>
          <w:szCs w:val="24"/>
        </w:rPr>
        <w:t>from</w:t>
      </w:r>
      <w:r w:rsidR="0019208A" w:rsidRPr="0019208A">
        <w:rPr>
          <w:rFonts w:ascii="Times New Roman" w:hAnsi="Times New Roman" w:cs="Times New Roman"/>
          <w:sz w:val="24"/>
          <w:szCs w:val="24"/>
        </w:rPr>
        <w:t xml:space="preserve"> the factory, we compose an email of </w:t>
      </w:r>
      <w:r w:rsidR="00CB09EB">
        <w:rPr>
          <w:rFonts w:ascii="Times New Roman" w:hAnsi="Times New Roman" w:cs="Times New Roman"/>
          <w:sz w:val="24"/>
          <w:szCs w:val="24"/>
        </w:rPr>
        <w:t>d</w:t>
      </w:r>
      <w:r w:rsidR="0019208A" w:rsidRPr="0019208A">
        <w:rPr>
          <w:rFonts w:ascii="Times New Roman" w:hAnsi="Times New Roman" w:cs="Times New Roman"/>
          <w:sz w:val="24"/>
          <w:szCs w:val="24"/>
        </w:rPr>
        <w:t xml:space="preserve">ocument </w:t>
      </w:r>
      <w:r w:rsidR="00CB09EB">
        <w:rPr>
          <w:rFonts w:ascii="Times New Roman" w:hAnsi="Times New Roman" w:cs="Times New Roman"/>
          <w:sz w:val="24"/>
          <w:szCs w:val="24"/>
        </w:rPr>
        <w:t>r</w:t>
      </w:r>
      <w:r w:rsidR="0019208A" w:rsidRPr="0019208A">
        <w:rPr>
          <w:rFonts w:ascii="Times New Roman" w:hAnsi="Times New Roman" w:cs="Times New Roman"/>
          <w:sz w:val="24"/>
          <w:szCs w:val="24"/>
        </w:rPr>
        <w:t>equisition as listed below:</w:t>
      </w:r>
    </w:p>
    <w:p w14:paraId="7935E71D" w14:textId="214FF369" w:rsidR="005236CC" w:rsidRDefault="00004082" w:rsidP="0019208A">
      <w:pPr>
        <w:spacing w:line="360" w:lineRule="auto"/>
        <w:jc w:val="both"/>
        <w:rPr>
          <w:rFonts w:ascii="Times New Roman" w:hAnsi="Times New Roman" w:cs="Times New Roman"/>
          <w:sz w:val="24"/>
          <w:szCs w:val="24"/>
        </w:rPr>
      </w:pPr>
      <w:r>
        <w:rPr>
          <w:noProof/>
        </w:rPr>
        <mc:AlternateContent>
          <mc:Choice Requires="wpg">
            <w:drawing>
              <wp:anchor distT="0" distB="0" distL="114300" distR="114300" simplePos="0" relativeHeight="251665920" behindDoc="0" locked="0" layoutInCell="1" allowOverlap="1" wp14:anchorId="7BD4831B" wp14:editId="7E683965">
                <wp:simplePos x="0" y="0"/>
                <wp:positionH relativeFrom="margin">
                  <wp:align>center</wp:align>
                </wp:positionH>
                <wp:positionV relativeFrom="paragraph">
                  <wp:posOffset>175260</wp:posOffset>
                </wp:positionV>
                <wp:extent cx="4975860" cy="4652645"/>
                <wp:effectExtent l="0" t="0" r="0" b="0"/>
                <wp:wrapNone/>
                <wp:docPr id="9" name="Group 9"/>
                <wp:cNvGraphicFramePr/>
                <a:graphic xmlns:a="http://schemas.openxmlformats.org/drawingml/2006/main">
                  <a:graphicData uri="http://schemas.microsoft.com/office/word/2010/wordprocessingGroup">
                    <wpg:wgp>
                      <wpg:cNvGrpSpPr/>
                      <wpg:grpSpPr>
                        <a:xfrm>
                          <a:off x="0" y="0"/>
                          <a:ext cx="4975860" cy="4652645"/>
                          <a:chOff x="0" y="0"/>
                          <a:chExt cx="4975860" cy="4698365"/>
                        </a:xfrm>
                      </wpg:grpSpPr>
                      <wpg:grpSp>
                        <wpg:cNvPr id="10" name="Group 10"/>
                        <wpg:cNvGrpSpPr/>
                        <wpg:grpSpPr>
                          <a:xfrm>
                            <a:off x="2430780" y="0"/>
                            <a:ext cx="2506980" cy="708660"/>
                            <a:chOff x="0" y="0"/>
                            <a:chExt cx="2506980" cy="1036320"/>
                          </a:xfrm>
                        </wpg:grpSpPr>
                        <wps:wsp>
                          <wps:cNvPr id="21" name="Text Box 21"/>
                          <wps:cNvSpPr txBox="1"/>
                          <wps:spPr>
                            <a:xfrm>
                              <a:off x="0" y="0"/>
                              <a:ext cx="2506980" cy="396240"/>
                            </a:xfrm>
                            <a:prstGeom prst="rect">
                              <a:avLst/>
                            </a:prstGeom>
                            <a:solidFill>
                              <a:schemeClr val="accent1">
                                <a:lumMod val="20000"/>
                                <a:lumOff val="80000"/>
                              </a:schemeClr>
                            </a:solidFill>
                            <a:ln w="6350">
                              <a:noFill/>
                            </a:ln>
                          </wps:spPr>
                          <wps:txbx>
                            <w:txbxContent>
                              <w:p w14:paraId="62B9F45B" w14:textId="77777777" w:rsidR="000536A6" w:rsidRDefault="000536A6" w:rsidP="00004082">
                                <w:pPr>
                                  <w:spacing w:line="360" w:lineRule="auto"/>
                                  <w:jc w:val="center"/>
                                </w:pPr>
                                <w:r w:rsidRPr="00B04EB8">
                                  <w:rPr>
                                    <w:b/>
                                    <w:bCs/>
                                    <w:sz w:val="28"/>
                                    <w:szCs w:val="28"/>
                                  </w:rPr>
                                  <w:t>TEAM FORMATION</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0" y="396240"/>
                              <a:ext cx="2506980" cy="640080"/>
                            </a:xfrm>
                            <a:prstGeom prst="rect">
                              <a:avLst/>
                            </a:prstGeom>
                            <a:solidFill>
                              <a:schemeClr val="accent1">
                                <a:lumMod val="20000"/>
                                <a:lumOff val="80000"/>
                              </a:schemeClr>
                            </a:solidFill>
                            <a:ln w="6350">
                              <a:noFill/>
                            </a:ln>
                          </wps:spPr>
                          <wps:txbx>
                            <w:txbxContent>
                              <w:p w14:paraId="3D9CAF3C" w14:textId="77777777" w:rsidR="000536A6" w:rsidRDefault="000536A6" w:rsidP="00004082">
                                <w:pPr>
                                  <w:spacing w:line="240" w:lineRule="auto"/>
                                  <w:jc w:val="center"/>
                                </w:pPr>
                                <w:r w:rsidRPr="00B04EB8">
                                  <w:rPr>
                                    <w:sz w:val="24"/>
                                    <w:szCs w:val="24"/>
                                  </w:rPr>
                                  <w:t>Director sets team at beginning of month</w:t>
                                </w:r>
                              </w:p>
                              <w:p w14:paraId="3EFB537C" w14:textId="77777777" w:rsidR="000536A6" w:rsidRDefault="000536A6" w:rsidP="00004082">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oup 25"/>
                        <wpg:cNvGrpSpPr/>
                        <wpg:grpSpPr>
                          <a:xfrm>
                            <a:off x="2446020" y="1013460"/>
                            <a:ext cx="2506980" cy="713105"/>
                            <a:chOff x="0" y="0"/>
                            <a:chExt cx="2506980" cy="1036320"/>
                          </a:xfrm>
                          <a:solidFill>
                            <a:schemeClr val="accent2">
                              <a:lumMod val="20000"/>
                              <a:lumOff val="80000"/>
                            </a:schemeClr>
                          </a:solidFill>
                        </wpg:grpSpPr>
                        <wps:wsp>
                          <wps:cNvPr id="26" name="Text Box 26"/>
                          <wps:cNvSpPr txBox="1"/>
                          <wps:spPr>
                            <a:xfrm>
                              <a:off x="0" y="0"/>
                              <a:ext cx="2506980" cy="396240"/>
                            </a:xfrm>
                            <a:prstGeom prst="rect">
                              <a:avLst/>
                            </a:prstGeom>
                            <a:grpFill/>
                            <a:ln w="6350">
                              <a:noFill/>
                            </a:ln>
                          </wps:spPr>
                          <wps:txbx>
                            <w:txbxContent>
                              <w:p w14:paraId="0A94CDA5" w14:textId="77777777" w:rsidR="000536A6" w:rsidRDefault="000536A6" w:rsidP="00004082">
                                <w:pPr>
                                  <w:spacing w:line="360" w:lineRule="auto"/>
                                  <w:jc w:val="center"/>
                                </w:pPr>
                                <w:r>
                                  <w:rPr>
                                    <w:b/>
                                    <w:bCs/>
                                    <w:sz w:val="28"/>
                                    <w:szCs w:val="28"/>
                                  </w:rPr>
                                  <w:t>DOCUMENT PREPARATION</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0" y="396240"/>
                              <a:ext cx="2506980" cy="640080"/>
                            </a:xfrm>
                            <a:prstGeom prst="rect">
                              <a:avLst/>
                            </a:prstGeom>
                            <a:grpFill/>
                            <a:ln w="6350">
                              <a:noFill/>
                            </a:ln>
                          </wps:spPr>
                          <wps:txbx>
                            <w:txbxContent>
                              <w:p w14:paraId="2139FDC1" w14:textId="77777777" w:rsidR="000536A6" w:rsidRDefault="000536A6" w:rsidP="00004082">
                                <w:pPr>
                                  <w:spacing w:line="240" w:lineRule="auto"/>
                                  <w:jc w:val="center"/>
                                </w:pPr>
                                <w:r>
                                  <w:rPr>
                                    <w:sz w:val="24"/>
                                    <w:szCs w:val="24"/>
                                  </w:rPr>
                                  <w:t>Head office prepares requested documents within two days</w:t>
                                </w:r>
                              </w:p>
                              <w:p w14:paraId="48C89FD1" w14:textId="77777777" w:rsidR="000536A6" w:rsidRDefault="000536A6" w:rsidP="00004082">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2446020" y="2019300"/>
                            <a:ext cx="2506980" cy="713105"/>
                            <a:chOff x="0" y="0"/>
                            <a:chExt cx="2506980" cy="1036320"/>
                          </a:xfrm>
                          <a:solidFill>
                            <a:schemeClr val="accent6">
                              <a:lumMod val="20000"/>
                              <a:lumOff val="80000"/>
                            </a:schemeClr>
                          </a:solidFill>
                        </wpg:grpSpPr>
                        <wps:wsp>
                          <wps:cNvPr id="29" name="Text Box 29"/>
                          <wps:cNvSpPr txBox="1"/>
                          <wps:spPr>
                            <a:xfrm>
                              <a:off x="0" y="0"/>
                              <a:ext cx="2506980" cy="396240"/>
                            </a:xfrm>
                            <a:prstGeom prst="rect">
                              <a:avLst/>
                            </a:prstGeom>
                            <a:grpFill/>
                            <a:ln w="6350">
                              <a:noFill/>
                            </a:ln>
                          </wps:spPr>
                          <wps:txbx>
                            <w:txbxContent>
                              <w:p w14:paraId="6D0C8089" w14:textId="77777777" w:rsidR="000536A6" w:rsidRDefault="000536A6" w:rsidP="00004082">
                                <w:pPr>
                                  <w:spacing w:line="360" w:lineRule="auto"/>
                                  <w:jc w:val="center"/>
                                </w:pPr>
                                <w:r>
                                  <w:rPr>
                                    <w:b/>
                                    <w:bCs/>
                                    <w:sz w:val="28"/>
                                    <w:szCs w:val="28"/>
                                  </w:rPr>
                                  <w:t>DATA INPUT</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0" y="396240"/>
                              <a:ext cx="2506980" cy="640080"/>
                            </a:xfrm>
                            <a:prstGeom prst="rect">
                              <a:avLst/>
                            </a:prstGeom>
                            <a:grpFill/>
                            <a:ln w="6350">
                              <a:noFill/>
                            </a:ln>
                          </wps:spPr>
                          <wps:txbx>
                            <w:txbxContent>
                              <w:p w14:paraId="48255F83" w14:textId="77777777" w:rsidR="000536A6" w:rsidRDefault="000536A6" w:rsidP="00004082">
                                <w:pPr>
                                  <w:spacing w:line="240" w:lineRule="auto"/>
                                  <w:jc w:val="center"/>
                                </w:pPr>
                                <w:r>
                                  <w:rPr>
                                    <w:sz w:val="24"/>
                                    <w:szCs w:val="24"/>
                                  </w:rPr>
                                  <w:t>CA student input data into excel next two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oup 37"/>
                        <wpg:cNvGrpSpPr/>
                        <wpg:grpSpPr>
                          <a:xfrm>
                            <a:off x="2468880" y="3009900"/>
                            <a:ext cx="2506980" cy="713105"/>
                            <a:chOff x="0" y="0"/>
                            <a:chExt cx="2506980" cy="1036320"/>
                          </a:xfrm>
                          <a:solidFill>
                            <a:schemeClr val="accent6">
                              <a:lumMod val="20000"/>
                              <a:lumOff val="80000"/>
                            </a:schemeClr>
                          </a:solidFill>
                        </wpg:grpSpPr>
                        <wps:wsp>
                          <wps:cNvPr id="38" name="Text Box 38"/>
                          <wps:cNvSpPr txBox="1"/>
                          <wps:spPr>
                            <a:xfrm>
                              <a:off x="0" y="0"/>
                              <a:ext cx="2506980" cy="396240"/>
                            </a:xfrm>
                            <a:prstGeom prst="rect">
                              <a:avLst/>
                            </a:prstGeom>
                            <a:grpFill/>
                            <a:ln w="6350">
                              <a:noFill/>
                            </a:ln>
                          </wps:spPr>
                          <wps:txbx>
                            <w:txbxContent>
                              <w:p w14:paraId="688392A7" w14:textId="77777777" w:rsidR="000536A6" w:rsidRDefault="000536A6" w:rsidP="00004082">
                                <w:pPr>
                                  <w:spacing w:line="360" w:lineRule="auto"/>
                                  <w:jc w:val="center"/>
                                </w:pPr>
                                <w:r>
                                  <w:rPr>
                                    <w:b/>
                                    <w:bCs/>
                                    <w:sz w:val="28"/>
                                    <w:szCs w:val="28"/>
                                  </w:rPr>
                                  <w:t>DATA VERIFICATION</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0" y="396240"/>
                              <a:ext cx="2506980" cy="640080"/>
                            </a:xfrm>
                            <a:prstGeom prst="rect">
                              <a:avLst/>
                            </a:prstGeom>
                            <a:grpFill/>
                            <a:ln w="6350">
                              <a:noFill/>
                            </a:ln>
                          </wps:spPr>
                          <wps:txbx>
                            <w:txbxContent>
                              <w:p w14:paraId="3AA70774" w14:textId="77777777" w:rsidR="000536A6" w:rsidRDefault="000536A6" w:rsidP="00004082">
                                <w:pPr>
                                  <w:spacing w:line="240" w:lineRule="auto"/>
                                  <w:jc w:val="center"/>
                                </w:pPr>
                                <w:r>
                                  <w:rPr>
                                    <w:sz w:val="24"/>
                                    <w:szCs w:val="24"/>
                                  </w:rPr>
                                  <w:t>Employees verify data and transfer to new excel within two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 name="Group 40"/>
                        <wpg:cNvGrpSpPr/>
                        <wpg:grpSpPr>
                          <a:xfrm>
                            <a:off x="2468880" y="3985260"/>
                            <a:ext cx="2506980" cy="713105"/>
                            <a:chOff x="0" y="0"/>
                            <a:chExt cx="2506980" cy="1036320"/>
                          </a:xfrm>
                        </wpg:grpSpPr>
                        <wps:wsp>
                          <wps:cNvPr id="41" name="Text Box 41"/>
                          <wps:cNvSpPr txBox="1"/>
                          <wps:spPr>
                            <a:xfrm>
                              <a:off x="0" y="0"/>
                              <a:ext cx="2506980" cy="396240"/>
                            </a:xfrm>
                            <a:prstGeom prst="rect">
                              <a:avLst/>
                            </a:prstGeom>
                            <a:solidFill>
                              <a:schemeClr val="accent1">
                                <a:lumMod val="20000"/>
                                <a:lumOff val="80000"/>
                              </a:schemeClr>
                            </a:solidFill>
                            <a:ln w="6350">
                              <a:noFill/>
                            </a:ln>
                          </wps:spPr>
                          <wps:txbx>
                            <w:txbxContent>
                              <w:p w14:paraId="0989EDFD" w14:textId="77777777" w:rsidR="000536A6" w:rsidRDefault="000536A6" w:rsidP="00004082">
                                <w:pPr>
                                  <w:spacing w:line="360" w:lineRule="auto"/>
                                  <w:jc w:val="center"/>
                                </w:pPr>
                                <w:r>
                                  <w:rPr>
                                    <w:b/>
                                    <w:bCs/>
                                    <w:sz w:val="28"/>
                                    <w:szCs w:val="28"/>
                                  </w:rPr>
                                  <w:t>REPORT SUBMISSION</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0" y="396240"/>
                              <a:ext cx="2506980" cy="640080"/>
                            </a:xfrm>
                            <a:prstGeom prst="rect">
                              <a:avLst/>
                            </a:prstGeom>
                            <a:solidFill>
                              <a:schemeClr val="accent1">
                                <a:lumMod val="20000"/>
                                <a:lumOff val="80000"/>
                              </a:schemeClr>
                            </a:solidFill>
                            <a:ln w="6350">
                              <a:noFill/>
                            </a:ln>
                          </wps:spPr>
                          <wps:txbx>
                            <w:txbxContent>
                              <w:p w14:paraId="21F73DD3" w14:textId="77777777" w:rsidR="000536A6" w:rsidRDefault="000536A6" w:rsidP="00004082">
                                <w:pPr>
                                  <w:spacing w:line="240" w:lineRule="auto"/>
                                  <w:jc w:val="center"/>
                                </w:pPr>
                                <w:r>
                                  <w:rPr>
                                    <w:sz w:val="24"/>
                                    <w:szCs w:val="24"/>
                                  </w:rPr>
                                  <w:t>Head of team analyzes data, prepares report submit report to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 name="Group 43"/>
                        <wpg:cNvGrpSpPr/>
                        <wpg:grpSpPr>
                          <a:xfrm>
                            <a:off x="0" y="1043940"/>
                            <a:ext cx="2114550" cy="2857500"/>
                            <a:chOff x="0" y="0"/>
                            <a:chExt cx="2511505" cy="2392680"/>
                          </a:xfrm>
                          <a:solidFill>
                            <a:schemeClr val="accent2">
                              <a:lumMod val="20000"/>
                              <a:lumOff val="80000"/>
                            </a:schemeClr>
                          </a:solidFill>
                        </wpg:grpSpPr>
                        <wps:wsp>
                          <wps:cNvPr id="44" name="Text Box 44"/>
                          <wps:cNvSpPr txBox="1"/>
                          <wps:spPr>
                            <a:xfrm>
                              <a:off x="0" y="0"/>
                              <a:ext cx="2506980" cy="396240"/>
                            </a:xfrm>
                            <a:prstGeom prst="rect">
                              <a:avLst/>
                            </a:prstGeom>
                            <a:grpFill/>
                            <a:ln w="6350">
                              <a:noFill/>
                            </a:ln>
                          </wps:spPr>
                          <wps:txbx>
                            <w:txbxContent>
                              <w:p w14:paraId="44EF8D9E" w14:textId="77777777" w:rsidR="000536A6" w:rsidRDefault="000536A6" w:rsidP="00004082">
                                <w:pPr>
                                  <w:spacing w:line="360" w:lineRule="auto"/>
                                  <w:jc w:val="center"/>
                                </w:pPr>
                                <w:r>
                                  <w:rPr>
                                    <w:b/>
                                    <w:bCs/>
                                    <w:sz w:val="28"/>
                                    <w:szCs w:val="28"/>
                                  </w:rPr>
                                  <w:t>REQUISITION</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4525" y="396240"/>
                              <a:ext cx="2506980" cy="1996440"/>
                            </a:xfrm>
                            <a:prstGeom prst="rect">
                              <a:avLst/>
                            </a:prstGeom>
                            <a:grpFill/>
                            <a:ln w="6350">
                              <a:noFill/>
                            </a:ln>
                          </wps:spPr>
                          <wps:txbx>
                            <w:txbxContent>
                              <w:p w14:paraId="106BA328" w14:textId="77777777" w:rsidR="000536A6" w:rsidRDefault="000536A6" w:rsidP="00004082">
                                <w:pPr>
                                  <w:pStyle w:val="ListParagraph"/>
                                  <w:numPr>
                                    <w:ilvl w:val="0"/>
                                    <w:numId w:val="21"/>
                                  </w:numPr>
                                  <w:spacing w:line="240" w:lineRule="auto"/>
                                </w:pPr>
                                <w:r>
                                  <w:t>Challan Register</w:t>
                                </w:r>
                              </w:p>
                              <w:p w14:paraId="0C5EEB09" w14:textId="77777777" w:rsidR="000536A6" w:rsidRDefault="000536A6" w:rsidP="00004082">
                                <w:pPr>
                                  <w:pStyle w:val="ListParagraph"/>
                                  <w:numPr>
                                    <w:ilvl w:val="0"/>
                                    <w:numId w:val="22"/>
                                  </w:numPr>
                                  <w:spacing w:line="240" w:lineRule="auto"/>
                                </w:pPr>
                                <w:r>
                                  <w:t>Inventory</w:t>
                                </w:r>
                              </w:p>
                              <w:p w14:paraId="306B5FE8" w14:textId="77777777" w:rsidR="000536A6" w:rsidRDefault="000536A6" w:rsidP="00004082">
                                <w:pPr>
                                  <w:pStyle w:val="ListParagraph"/>
                                  <w:numPr>
                                    <w:ilvl w:val="0"/>
                                    <w:numId w:val="22"/>
                                  </w:numPr>
                                  <w:spacing w:line="240" w:lineRule="auto"/>
                                </w:pPr>
                                <w:r>
                                  <w:t>Local &amp; Foreign Sales</w:t>
                                </w:r>
                              </w:p>
                              <w:p w14:paraId="224B247F" w14:textId="77777777" w:rsidR="000536A6" w:rsidRDefault="000536A6" w:rsidP="00004082">
                                <w:pPr>
                                  <w:pStyle w:val="ListParagraph"/>
                                  <w:numPr>
                                    <w:ilvl w:val="0"/>
                                    <w:numId w:val="22"/>
                                  </w:numPr>
                                  <w:spacing w:line="240" w:lineRule="auto"/>
                                </w:pPr>
                                <w:r>
                                  <w:t>Local &amp; Foreign Purchase</w:t>
                                </w:r>
                              </w:p>
                              <w:p w14:paraId="37C3CE1D" w14:textId="77777777" w:rsidR="000536A6" w:rsidRDefault="000536A6" w:rsidP="00004082">
                                <w:pPr>
                                  <w:pStyle w:val="ListParagraph"/>
                                  <w:numPr>
                                    <w:ilvl w:val="0"/>
                                    <w:numId w:val="22"/>
                                  </w:numPr>
                                  <w:spacing w:line="240" w:lineRule="auto"/>
                                </w:pPr>
                                <w:r>
                                  <w:t>Sales Return (Local &amp; Foreign)</w:t>
                                </w:r>
                              </w:p>
                              <w:p w14:paraId="6DC70E4B" w14:textId="77777777" w:rsidR="000536A6" w:rsidRDefault="000536A6" w:rsidP="00004082">
                                <w:pPr>
                                  <w:pStyle w:val="ListParagraph"/>
                                  <w:numPr>
                                    <w:ilvl w:val="0"/>
                                    <w:numId w:val="22"/>
                                  </w:numPr>
                                  <w:spacing w:line="240" w:lineRule="auto"/>
                                </w:pPr>
                                <w:r>
                                  <w:t>Wastage Sales</w:t>
                                </w:r>
                              </w:p>
                              <w:p w14:paraId="087C3255" w14:textId="77777777" w:rsidR="000536A6" w:rsidRDefault="000536A6" w:rsidP="00004082">
                                <w:pPr>
                                  <w:pStyle w:val="ListParagraph"/>
                                  <w:numPr>
                                    <w:ilvl w:val="0"/>
                                    <w:numId w:val="21"/>
                                  </w:numPr>
                                  <w:spacing w:line="240" w:lineRule="auto"/>
                                </w:pPr>
                                <w:r>
                                  <w:t>Bank Statement, Bank Ledger &amp; Bank Reconcilation</w:t>
                                </w:r>
                              </w:p>
                              <w:p w14:paraId="1FA3ADB0" w14:textId="77777777" w:rsidR="000536A6" w:rsidRDefault="000536A6" w:rsidP="00004082">
                                <w:pPr>
                                  <w:pStyle w:val="ListParagraph"/>
                                  <w:numPr>
                                    <w:ilvl w:val="0"/>
                                    <w:numId w:val="21"/>
                                  </w:numPr>
                                  <w:spacing w:line="240" w:lineRule="auto"/>
                                </w:pPr>
                                <w:r>
                                  <w:t>Salary Sheet, Disbursement Copy &amp; Ledger</w:t>
                                </w:r>
                              </w:p>
                              <w:p w14:paraId="654B055D" w14:textId="77777777" w:rsidR="000536A6" w:rsidRDefault="000536A6" w:rsidP="00004082">
                                <w:pPr>
                                  <w:pStyle w:val="ListParagraph"/>
                                  <w:numPr>
                                    <w:ilvl w:val="0"/>
                                    <w:numId w:val="21"/>
                                  </w:numPr>
                                  <w:spacing w:line="240" w:lineRule="auto"/>
                                </w:pPr>
                                <w:r>
                                  <w:t>All Loan Statements, Bank Confirmation Letter &amp; Ledger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BD4831B" id="Group 9" o:spid="_x0000_s1037" style="position:absolute;left:0;text-align:left;margin-left:0;margin-top:13.8pt;width:391.8pt;height:366.35pt;z-index:251665920;mso-position-horizontal:center;mso-position-horizontal-relative:margin;mso-height-relative:margin" coordsize="49758,46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">
                <v:group id="Group 10" o:spid="_x0000_s1038" style="position:absolute;left:24307;width:25070;height:7086" coordsize="25069,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21" o:spid="_x0000_s1039" type="#_x0000_t202" style="position:absolute;width:2506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" fillcolor="#d9e2f3 [660]" stroked="f" strokeweight=".5pt">
                    <v:textbox>
                      <w:txbxContent>
                        <w:p w14:paraId="62B9F45B" w14:textId="77777777" w:rsidR="000536A6" w:rsidRDefault="000536A6" w:rsidP="00004082">
                          <w:pPr>
                            <w:spacing w:line="360" w:lineRule="auto"/>
                            <w:jc w:val="center"/>
                          </w:pPr>
                          <w:r w:rsidRPr="00B04EB8">
                            <w:rPr>
                              <w:b/>
                              <w:bCs/>
                              <w:sz w:val="28"/>
                              <w:szCs w:val="28"/>
                            </w:rPr>
                            <w:t>TEAM FORMATION</w:t>
                          </w:r>
                          <w:r>
                            <w:br/>
                          </w:r>
                        </w:p>
                      </w:txbxContent>
                    </v:textbox>
                  </v:shape>
                  <v:shape id="Text Box 24" o:spid="_x0000_s1040" type="#_x0000_t202" style="position:absolute;top:3962;width:25069;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" fillcolor="#d9e2f3 [660]" stroked="f" strokeweight=".5pt">
                    <v:textbox>
                      <w:txbxContent>
                        <w:p w14:paraId="3D9CAF3C" w14:textId="77777777" w:rsidR="000536A6" w:rsidRDefault="000536A6" w:rsidP="00004082">
                          <w:pPr>
                            <w:spacing w:line="240" w:lineRule="auto"/>
                            <w:jc w:val="center"/>
                          </w:pPr>
                          <w:r w:rsidRPr="00B04EB8">
                            <w:rPr>
                              <w:sz w:val="24"/>
                              <w:szCs w:val="24"/>
                            </w:rPr>
                            <w:t>Director sets team at beginning of month</w:t>
                          </w:r>
                        </w:p>
                        <w:p w14:paraId="3EFB537C" w14:textId="77777777" w:rsidR="000536A6" w:rsidRDefault="000536A6" w:rsidP="00004082">
                          <w:pPr>
                            <w:spacing w:line="240" w:lineRule="auto"/>
                            <w:jc w:val="center"/>
                          </w:pPr>
                        </w:p>
                      </w:txbxContent>
                    </v:textbox>
                  </v:shape>
                </v:group>
                <v:group id="Group 25" o:spid="_x0000_s1041" style="position:absolute;left:24460;top:10134;width:25070;height:7131" coordsize="25069,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26" o:spid="_x0000_s1042" type="#_x0000_t202" style="position:absolute;width:2506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A94CDA5" w14:textId="77777777" w:rsidR="000536A6" w:rsidRDefault="000536A6" w:rsidP="00004082">
                          <w:pPr>
                            <w:spacing w:line="360" w:lineRule="auto"/>
                            <w:jc w:val="center"/>
                          </w:pPr>
                          <w:r>
                            <w:rPr>
                              <w:b/>
                              <w:bCs/>
                              <w:sz w:val="28"/>
                              <w:szCs w:val="28"/>
                            </w:rPr>
                            <w:t>DOCUMENT PREPARATION</w:t>
                          </w:r>
                          <w:r>
                            <w:br/>
                          </w:r>
                        </w:p>
                      </w:txbxContent>
                    </v:textbox>
                  </v:shape>
                  <v:shape id="Text Box 27" o:spid="_x0000_s1043" type="#_x0000_t202" style="position:absolute;top:3962;width:25069;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2139FDC1" w14:textId="77777777" w:rsidR="000536A6" w:rsidRDefault="000536A6" w:rsidP="00004082">
                          <w:pPr>
                            <w:spacing w:line="240" w:lineRule="auto"/>
                            <w:jc w:val="center"/>
                          </w:pPr>
                          <w:r>
                            <w:rPr>
                              <w:sz w:val="24"/>
                              <w:szCs w:val="24"/>
                            </w:rPr>
                            <w:t>Head office prepares requested documents within two days</w:t>
                          </w:r>
                        </w:p>
                        <w:p w14:paraId="48C89FD1" w14:textId="77777777" w:rsidR="000536A6" w:rsidRDefault="000536A6" w:rsidP="00004082">
                          <w:pPr>
                            <w:spacing w:line="240" w:lineRule="auto"/>
                            <w:jc w:val="center"/>
                          </w:pPr>
                        </w:p>
                      </w:txbxContent>
                    </v:textbox>
                  </v:shape>
                </v:group>
                <v:group id="Group 28" o:spid="_x0000_s1044" style="position:absolute;left:24460;top:20193;width:25070;height:7131" coordsize="25069,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9" o:spid="_x0000_s1045" type="#_x0000_t202" style="position:absolute;width:2506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D0C8089" w14:textId="77777777" w:rsidR="000536A6" w:rsidRDefault="000536A6" w:rsidP="00004082">
                          <w:pPr>
                            <w:spacing w:line="360" w:lineRule="auto"/>
                            <w:jc w:val="center"/>
                          </w:pPr>
                          <w:r>
                            <w:rPr>
                              <w:b/>
                              <w:bCs/>
                              <w:sz w:val="28"/>
                              <w:szCs w:val="28"/>
                            </w:rPr>
                            <w:t>DATA INPUT</w:t>
                          </w:r>
                          <w:r>
                            <w:br/>
                          </w:r>
                        </w:p>
                      </w:txbxContent>
                    </v:textbox>
                  </v:shape>
                  <v:shape id="Text Box 36" o:spid="_x0000_s1046" type="#_x0000_t202" style="position:absolute;top:3962;width:25069;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48255F83" w14:textId="77777777" w:rsidR="000536A6" w:rsidRDefault="000536A6" w:rsidP="00004082">
                          <w:pPr>
                            <w:spacing w:line="240" w:lineRule="auto"/>
                            <w:jc w:val="center"/>
                          </w:pPr>
                          <w:r>
                            <w:rPr>
                              <w:sz w:val="24"/>
                              <w:szCs w:val="24"/>
                            </w:rPr>
                            <w:t>CA student input data into excel next two days</w:t>
                          </w:r>
                        </w:p>
                      </w:txbxContent>
                    </v:textbox>
                  </v:shape>
                </v:group>
                <v:group id="Group 37" o:spid="_x0000_s1047" style="position:absolute;left:24688;top:30099;width:25070;height:7131" coordsize="25069,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 Box 38" o:spid="_x0000_s1048" type="#_x0000_t202" style="position:absolute;width:2506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688392A7" w14:textId="77777777" w:rsidR="000536A6" w:rsidRDefault="000536A6" w:rsidP="00004082">
                          <w:pPr>
                            <w:spacing w:line="360" w:lineRule="auto"/>
                            <w:jc w:val="center"/>
                          </w:pPr>
                          <w:r>
                            <w:rPr>
                              <w:b/>
                              <w:bCs/>
                              <w:sz w:val="28"/>
                              <w:szCs w:val="28"/>
                            </w:rPr>
                            <w:t>DATA VERIFICATION</w:t>
                          </w:r>
                          <w:r>
                            <w:br/>
                          </w:r>
                        </w:p>
                      </w:txbxContent>
                    </v:textbox>
                  </v:shape>
                  <v:shape id="Text Box 39" o:spid="_x0000_s1049" type="#_x0000_t202" style="position:absolute;top:3962;width:25069;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3AA70774" w14:textId="77777777" w:rsidR="000536A6" w:rsidRDefault="000536A6" w:rsidP="00004082">
                          <w:pPr>
                            <w:spacing w:line="240" w:lineRule="auto"/>
                            <w:jc w:val="center"/>
                          </w:pPr>
                          <w:r>
                            <w:rPr>
                              <w:sz w:val="24"/>
                              <w:szCs w:val="24"/>
                            </w:rPr>
                            <w:t>Employees verify data and transfer to new excel within two days</w:t>
                          </w:r>
                        </w:p>
                      </w:txbxContent>
                    </v:textbox>
                  </v:shape>
                </v:group>
                <v:group id="Group 40" o:spid="_x0000_s1050" style="position:absolute;left:24688;top:39852;width:25070;height:7131" coordsize="25069,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41" o:spid="_x0000_s1051" type="#_x0000_t202" style="position:absolute;width:2506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" fillcolor="#d9e2f3 [660]" stroked="f" strokeweight=".5pt">
                    <v:textbox>
                      <w:txbxContent>
                        <w:p w14:paraId="0989EDFD" w14:textId="77777777" w:rsidR="000536A6" w:rsidRDefault="000536A6" w:rsidP="00004082">
                          <w:pPr>
                            <w:spacing w:line="360" w:lineRule="auto"/>
                            <w:jc w:val="center"/>
                          </w:pPr>
                          <w:r>
                            <w:rPr>
                              <w:b/>
                              <w:bCs/>
                              <w:sz w:val="28"/>
                              <w:szCs w:val="28"/>
                            </w:rPr>
                            <w:t>REPORT SUBMISSION</w:t>
                          </w:r>
                          <w:r>
                            <w:br/>
                          </w:r>
                        </w:p>
                      </w:txbxContent>
                    </v:textbox>
                  </v:shape>
                  <v:shape id="Text Box 42" o:spid="_x0000_s1052" type="#_x0000_t202" style="position:absolute;top:3962;width:25069;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" fillcolor="#d9e2f3 [660]" stroked="f" strokeweight=".5pt">
                    <v:textbox>
                      <w:txbxContent>
                        <w:p w14:paraId="21F73DD3" w14:textId="77777777" w:rsidR="000536A6" w:rsidRDefault="000536A6" w:rsidP="00004082">
                          <w:pPr>
                            <w:spacing w:line="240" w:lineRule="auto"/>
                            <w:jc w:val="center"/>
                          </w:pPr>
                          <w:r>
                            <w:rPr>
                              <w:sz w:val="24"/>
                              <w:szCs w:val="24"/>
                            </w:rPr>
                            <w:t>Head of team analyzes data, prepares report submit report to business</w:t>
                          </w:r>
                        </w:p>
                      </w:txbxContent>
                    </v:textbox>
                  </v:shape>
                </v:group>
                <v:group id="Group 43" o:spid="_x0000_s1053" style="position:absolute;top:10439;width:21145;height:28575" coordsize="25115,23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44" o:spid="_x0000_s1054" type="#_x0000_t202" style="position:absolute;width:2506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44EF8D9E" w14:textId="77777777" w:rsidR="000536A6" w:rsidRDefault="000536A6" w:rsidP="00004082">
                          <w:pPr>
                            <w:spacing w:line="360" w:lineRule="auto"/>
                            <w:jc w:val="center"/>
                          </w:pPr>
                          <w:r>
                            <w:rPr>
                              <w:b/>
                              <w:bCs/>
                              <w:sz w:val="28"/>
                              <w:szCs w:val="28"/>
                            </w:rPr>
                            <w:t>REQUISITION</w:t>
                          </w:r>
                          <w:r>
                            <w:br/>
                          </w:r>
                        </w:p>
                      </w:txbxContent>
                    </v:textbox>
                  </v:shape>
                  <v:shape id="Text Box 45" o:spid="_x0000_s1055" type="#_x0000_t202" style="position:absolute;left:45;top:3962;width:25070;height:19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106BA328" w14:textId="77777777" w:rsidR="000536A6" w:rsidRDefault="000536A6" w:rsidP="00004082">
                          <w:pPr>
                            <w:pStyle w:val="ListParagraph"/>
                            <w:numPr>
                              <w:ilvl w:val="0"/>
                              <w:numId w:val="21"/>
                            </w:numPr>
                            <w:spacing w:line="240" w:lineRule="auto"/>
                          </w:pPr>
                          <w:r>
                            <w:t>Challan Register</w:t>
                          </w:r>
                        </w:p>
                        <w:p w14:paraId="0C5EEB09" w14:textId="77777777" w:rsidR="000536A6" w:rsidRDefault="000536A6" w:rsidP="00004082">
                          <w:pPr>
                            <w:pStyle w:val="ListParagraph"/>
                            <w:numPr>
                              <w:ilvl w:val="0"/>
                              <w:numId w:val="22"/>
                            </w:numPr>
                            <w:spacing w:line="240" w:lineRule="auto"/>
                          </w:pPr>
                          <w:r>
                            <w:t>Inventory</w:t>
                          </w:r>
                        </w:p>
                        <w:p w14:paraId="306B5FE8" w14:textId="77777777" w:rsidR="000536A6" w:rsidRDefault="000536A6" w:rsidP="00004082">
                          <w:pPr>
                            <w:pStyle w:val="ListParagraph"/>
                            <w:numPr>
                              <w:ilvl w:val="0"/>
                              <w:numId w:val="22"/>
                            </w:numPr>
                            <w:spacing w:line="240" w:lineRule="auto"/>
                          </w:pPr>
                          <w:r>
                            <w:t>Local &amp; Foreign Sales</w:t>
                          </w:r>
                        </w:p>
                        <w:p w14:paraId="224B247F" w14:textId="77777777" w:rsidR="000536A6" w:rsidRDefault="000536A6" w:rsidP="00004082">
                          <w:pPr>
                            <w:pStyle w:val="ListParagraph"/>
                            <w:numPr>
                              <w:ilvl w:val="0"/>
                              <w:numId w:val="22"/>
                            </w:numPr>
                            <w:spacing w:line="240" w:lineRule="auto"/>
                          </w:pPr>
                          <w:r>
                            <w:t>Local &amp; Foreign Purchase</w:t>
                          </w:r>
                        </w:p>
                        <w:p w14:paraId="37C3CE1D" w14:textId="77777777" w:rsidR="000536A6" w:rsidRDefault="000536A6" w:rsidP="00004082">
                          <w:pPr>
                            <w:pStyle w:val="ListParagraph"/>
                            <w:numPr>
                              <w:ilvl w:val="0"/>
                              <w:numId w:val="22"/>
                            </w:numPr>
                            <w:spacing w:line="240" w:lineRule="auto"/>
                          </w:pPr>
                          <w:r>
                            <w:t>Sales Return (Local &amp; Foreign)</w:t>
                          </w:r>
                        </w:p>
                        <w:p w14:paraId="6DC70E4B" w14:textId="77777777" w:rsidR="000536A6" w:rsidRDefault="000536A6" w:rsidP="00004082">
                          <w:pPr>
                            <w:pStyle w:val="ListParagraph"/>
                            <w:numPr>
                              <w:ilvl w:val="0"/>
                              <w:numId w:val="22"/>
                            </w:numPr>
                            <w:spacing w:line="240" w:lineRule="auto"/>
                          </w:pPr>
                          <w:r>
                            <w:t>Wastage Sales</w:t>
                          </w:r>
                        </w:p>
                        <w:p w14:paraId="087C3255" w14:textId="77777777" w:rsidR="000536A6" w:rsidRDefault="000536A6" w:rsidP="00004082">
                          <w:pPr>
                            <w:pStyle w:val="ListParagraph"/>
                            <w:numPr>
                              <w:ilvl w:val="0"/>
                              <w:numId w:val="21"/>
                            </w:numPr>
                            <w:spacing w:line="240" w:lineRule="auto"/>
                          </w:pPr>
                          <w:r>
                            <w:t>Bank Statement, Bank Ledger &amp; Bank Reconcilation</w:t>
                          </w:r>
                        </w:p>
                        <w:p w14:paraId="1FA3ADB0" w14:textId="77777777" w:rsidR="000536A6" w:rsidRDefault="000536A6" w:rsidP="00004082">
                          <w:pPr>
                            <w:pStyle w:val="ListParagraph"/>
                            <w:numPr>
                              <w:ilvl w:val="0"/>
                              <w:numId w:val="21"/>
                            </w:numPr>
                            <w:spacing w:line="240" w:lineRule="auto"/>
                          </w:pPr>
                          <w:r>
                            <w:t>Salary Sheet, Disbursement Copy &amp; Ledger</w:t>
                          </w:r>
                        </w:p>
                        <w:p w14:paraId="654B055D" w14:textId="77777777" w:rsidR="000536A6" w:rsidRDefault="000536A6" w:rsidP="00004082">
                          <w:pPr>
                            <w:pStyle w:val="ListParagraph"/>
                            <w:numPr>
                              <w:ilvl w:val="0"/>
                              <w:numId w:val="21"/>
                            </w:numPr>
                            <w:spacing w:line="240" w:lineRule="auto"/>
                          </w:pPr>
                          <w:r>
                            <w:t>All Loan Statements, Bank Confirmation Letter &amp; Ledger</w:t>
                          </w:r>
                        </w:p>
                      </w:txbxContent>
                    </v:textbox>
                  </v:shape>
                </v:group>
                <w10:wrap anchorx="margin"/>
              </v:group>
            </w:pict>
          </mc:Fallback>
        </mc:AlternateContent>
      </w:r>
    </w:p>
    <w:p w14:paraId="23F034E7" w14:textId="77777777" w:rsidR="005236CC" w:rsidRDefault="005236CC" w:rsidP="0019208A">
      <w:pPr>
        <w:spacing w:line="360" w:lineRule="auto"/>
        <w:jc w:val="both"/>
        <w:rPr>
          <w:rFonts w:ascii="Times New Roman" w:hAnsi="Times New Roman" w:cs="Times New Roman"/>
          <w:sz w:val="24"/>
          <w:szCs w:val="24"/>
        </w:rPr>
      </w:pPr>
    </w:p>
    <w:p w14:paraId="512A5503" w14:textId="77777777" w:rsidR="005236CC" w:rsidRDefault="00016B4F" w:rsidP="0019208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016" behindDoc="0" locked="0" layoutInCell="1" allowOverlap="1" wp14:anchorId="5028E369" wp14:editId="4BA90E8F">
                <wp:simplePos x="0" y="0"/>
                <wp:positionH relativeFrom="column">
                  <wp:posOffset>4076700</wp:posOffset>
                </wp:positionH>
                <wp:positionV relativeFrom="paragraph">
                  <wp:posOffset>147955</wp:posOffset>
                </wp:positionV>
                <wp:extent cx="83820" cy="301834"/>
                <wp:effectExtent l="19050" t="0" r="30480" b="41275"/>
                <wp:wrapNone/>
                <wp:docPr id="47" name="Arrow: Down 47"/>
                <wp:cNvGraphicFramePr/>
                <a:graphic xmlns:a="http://schemas.openxmlformats.org/drawingml/2006/main">
                  <a:graphicData uri="http://schemas.microsoft.com/office/word/2010/wordprocessingShape">
                    <wps:wsp>
                      <wps:cNvSpPr/>
                      <wps:spPr>
                        <a:xfrm>
                          <a:off x="0" y="0"/>
                          <a:ext cx="83820" cy="301834"/>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2B43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7" o:spid="_x0000_s1026" type="#_x0000_t67" style="position:absolute;margin-left:321pt;margin-top:11.65pt;width:6.6pt;height:23.7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" adj="18601" fillcolor="black [3213]" strokecolor="#1f3763 [1604]" strokeweight="1pt"/>
            </w:pict>
          </mc:Fallback>
        </mc:AlternateContent>
      </w:r>
    </w:p>
    <w:p w14:paraId="600C3EC9" w14:textId="77777777" w:rsidR="005236CC" w:rsidRDefault="005236CC" w:rsidP="0019208A">
      <w:pPr>
        <w:spacing w:line="360" w:lineRule="auto"/>
        <w:jc w:val="both"/>
        <w:rPr>
          <w:rFonts w:ascii="Times New Roman" w:hAnsi="Times New Roman" w:cs="Times New Roman"/>
          <w:sz w:val="24"/>
          <w:szCs w:val="24"/>
        </w:rPr>
      </w:pPr>
    </w:p>
    <w:p w14:paraId="50D19809" w14:textId="77777777" w:rsidR="005236CC" w:rsidRDefault="00E02605" w:rsidP="0019208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208" behindDoc="0" locked="0" layoutInCell="1" allowOverlap="1" wp14:anchorId="2FA04E81" wp14:editId="33F07A70">
                <wp:simplePos x="0" y="0"/>
                <wp:positionH relativeFrom="column">
                  <wp:posOffset>2590800</wp:posOffset>
                </wp:positionH>
                <wp:positionV relativeFrom="paragraph">
                  <wp:posOffset>69850</wp:posOffset>
                </wp:positionV>
                <wp:extent cx="312420" cy="64770"/>
                <wp:effectExtent l="19050" t="19050" r="11430" b="30480"/>
                <wp:wrapNone/>
                <wp:docPr id="51" name="Arrow: Left 51"/>
                <wp:cNvGraphicFramePr/>
                <a:graphic xmlns:a="http://schemas.openxmlformats.org/drawingml/2006/main">
                  <a:graphicData uri="http://schemas.microsoft.com/office/word/2010/wordprocessingShape">
                    <wps:wsp>
                      <wps:cNvSpPr/>
                      <wps:spPr>
                        <a:xfrm>
                          <a:off x="0" y="0"/>
                          <a:ext cx="312420" cy="64770"/>
                        </a:xfrm>
                        <a:prstGeom prst="lef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6E43AD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1" o:spid="_x0000_s1026" type="#_x0000_t66" style="position:absolute;margin-left:204pt;margin-top:5.5pt;width:24.6pt;height:5.1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" adj="2239" fillcolor="black [3213]" strokecolor="#1f3763 [1604]" strokeweight="1pt"/>
            </w:pict>
          </mc:Fallback>
        </mc:AlternateContent>
      </w:r>
    </w:p>
    <w:p w14:paraId="13C26425" w14:textId="77777777" w:rsidR="005236CC" w:rsidRDefault="00032A3B" w:rsidP="0019208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064" behindDoc="0" locked="0" layoutInCell="1" allowOverlap="1" wp14:anchorId="2B95F0C8" wp14:editId="3242F72F">
                <wp:simplePos x="0" y="0"/>
                <wp:positionH relativeFrom="column">
                  <wp:posOffset>4103370</wp:posOffset>
                </wp:positionH>
                <wp:positionV relativeFrom="paragraph">
                  <wp:posOffset>36830</wp:posOffset>
                </wp:positionV>
                <wp:extent cx="83820" cy="301834"/>
                <wp:effectExtent l="19050" t="0" r="30480" b="41275"/>
                <wp:wrapNone/>
                <wp:docPr id="48" name="Arrow: Down 48"/>
                <wp:cNvGraphicFramePr/>
                <a:graphic xmlns:a="http://schemas.openxmlformats.org/drawingml/2006/main">
                  <a:graphicData uri="http://schemas.microsoft.com/office/word/2010/wordprocessingShape">
                    <wps:wsp>
                      <wps:cNvSpPr/>
                      <wps:spPr>
                        <a:xfrm>
                          <a:off x="0" y="0"/>
                          <a:ext cx="83820" cy="301834"/>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49AD9" id="Arrow: Down 48" o:spid="_x0000_s1026" type="#_x0000_t67" style="position:absolute;margin-left:323.1pt;margin-top:2.9pt;width:6.6pt;height:23.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" adj="18601" fillcolor="black [3213]" strokecolor="#1f3763 [1604]" strokeweight="1pt"/>
            </w:pict>
          </mc:Fallback>
        </mc:AlternateContent>
      </w:r>
    </w:p>
    <w:p w14:paraId="23888EE0" w14:textId="77777777" w:rsidR="005236CC" w:rsidRDefault="005236CC" w:rsidP="0019208A">
      <w:pPr>
        <w:spacing w:line="360" w:lineRule="auto"/>
        <w:jc w:val="both"/>
        <w:rPr>
          <w:rFonts w:ascii="Times New Roman" w:hAnsi="Times New Roman" w:cs="Times New Roman"/>
          <w:sz w:val="24"/>
          <w:szCs w:val="24"/>
        </w:rPr>
      </w:pPr>
    </w:p>
    <w:p w14:paraId="48DDDA07" w14:textId="77777777" w:rsidR="00004082" w:rsidRDefault="00BD59BE" w:rsidP="0019208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112" behindDoc="0" locked="0" layoutInCell="1" allowOverlap="1" wp14:anchorId="4E118756" wp14:editId="1181D01A">
                <wp:simplePos x="0" y="0"/>
                <wp:positionH relativeFrom="column">
                  <wp:posOffset>4107180</wp:posOffset>
                </wp:positionH>
                <wp:positionV relativeFrom="paragraph">
                  <wp:posOffset>314325</wp:posOffset>
                </wp:positionV>
                <wp:extent cx="83820" cy="301834"/>
                <wp:effectExtent l="19050" t="0" r="30480" b="41275"/>
                <wp:wrapNone/>
                <wp:docPr id="49" name="Arrow: Down 49"/>
                <wp:cNvGraphicFramePr/>
                <a:graphic xmlns:a="http://schemas.openxmlformats.org/drawingml/2006/main">
                  <a:graphicData uri="http://schemas.microsoft.com/office/word/2010/wordprocessingShape">
                    <wps:wsp>
                      <wps:cNvSpPr/>
                      <wps:spPr>
                        <a:xfrm>
                          <a:off x="0" y="0"/>
                          <a:ext cx="83820" cy="301834"/>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FB9DC7" id="Arrow: Down 49" o:spid="_x0000_s1026" type="#_x0000_t67" style="position:absolute;margin-left:323.4pt;margin-top:24.75pt;width:6.6pt;height:23.7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" adj="18601" fillcolor="black [3213]" strokecolor="#1f3763 [1604]" strokeweight="1pt"/>
            </w:pict>
          </mc:Fallback>
        </mc:AlternateContent>
      </w:r>
    </w:p>
    <w:p w14:paraId="0202104B" w14:textId="77777777" w:rsidR="00004082" w:rsidRDefault="00004082" w:rsidP="0019208A">
      <w:pPr>
        <w:spacing w:line="360" w:lineRule="auto"/>
        <w:jc w:val="both"/>
        <w:rPr>
          <w:rFonts w:ascii="Times New Roman" w:hAnsi="Times New Roman" w:cs="Times New Roman"/>
          <w:sz w:val="24"/>
          <w:szCs w:val="24"/>
        </w:rPr>
      </w:pPr>
    </w:p>
    <w:p w14:paraId="2437C73E" w14:textId="77777777" w:rsidR="00004082" w:rsidRDefault="00004082" w:rsidP="0019208A">
      <w:pPr>
        <w:spacing w:line="360" w:lineRule="auto"/>
        <w:jc w:val="both"/>
        <w:rPr>
          <w:rFonts w:ascii="Times New Roman" w:hAnsi="Times New Roman" w:cs="Times New Roman"/>
          <w:sz w:val="24"/>
          <w:szCs w:val="24"/>
        </w:rPr>
      </w:pPr>
    </w:p>
    <w:p w14:paraId="0AE35FA2" w14:textId="77777777" w:rsidR="00004082" w:rsidRDefault="00BD59BE" w:rsidP="0019208A">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160" behindDoc="0" locked="0" layoutInCell="1" allowOverlap="1" wp14:anchorId="3C193177" wp14:editId="2D8B68AA">
                <wp:simplePos x="0" y="0"/>
                <wp:positionH relativeFrom="column">
                  <wp:posOffset>4103370</wp:posOffset>
                </wp:positionH>
                <wp:positionV relativeFrom="paragraph">
                  <wp:posOffset>233680</wp:posOffset>
                </wp:positionV>
                <wp:extent cx="72390" cy="263525"/>
                <wp:effectExtent l="19050" t="0" r="41910" b="41275"/>
                <wp:wrapNone/>
                <wp:docPr id="50" name="Arrow: Down 50"/>
                <wp:cNvGraphicFramePr/>
                <a:graphic xmlns:a="http://schemas.openxmlformats.org/drawingml/2006/main">
                  <a:graphicData uri="http://schemas.microsoft.com/office/word/2010/wordprocessingShape">
                    <wps:wsp>
                      <wps:cNvSpPr/>
                      <wps:spPr>
                        <a:xfrm>
                          <a:off x="0" y="0"/>
                          <a:ext cx="72390" cy="263525"/>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76024" id="Arrow: Down 50" o:spid="_x0000_s1026" type="#_x0000_t67" style="position:absolute;margin-left:323.1pt;margin-top:18.4pt;width:5.7pt;height:20.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" adj="18633" fillcolor="black [3213]" strokecolor="#1f3763 [1604]" strokeweight="1pt"/>
            </w:pict>
          </mc:Fallback>
        </mc:AlternateContent>
      </w:r>
    </w:p>
    <w:p w14:paraId="4FD8869E" w14:textId="77777777" w:rsidR="00004082" w:rsidRDefault="00004082" w:rsidP="0019208A">
      <w:pPr>
        <w:spacing w:line="360" w:lineRule="auto"/>
        <w:jc w:val="both"/>
        <w:rPr>
          <w:rFonts w:ascii="Times New Roman" w:hAnsi="Times New Roman" w:cs="Times New Roman"/>
          <w:sz w:val="24"/>
          <w:szCs w:val="24"/>
        </w:rPr>
      </w:pPr>
    </w:p>
    <w:p w14:paraId="40B14127" w14:textId="77777777" w:rsidR="00004082" w:rsidRDefault="00004082" w:rsidP="0019208A">
      <w:pPr>
        <w:spacing w:line="360" w:lineRule="auto"/>
        <w:jc w:val="both"/>
        <w:rPr>
          <w:rFonts w:ascii="Times New Roman" w:hAnsi="Times New Roman" w:cs="Times New Roman"/>
          <w:sz w:val="24"/>
          <w:szCs w:val="24"/>
        </w:rPr>
      </w:pPr>
    </w:p>
    <w:p w14:paraId="6B1D4244" w14:textId="1339CB3B" w:rsidR="00004082" w:rsidRDefault="00B036FF" w:rsidP="0019208A">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21728" behindDoc="0" locked="0" layoutInCell="1" allowOverlap="1" wp14:anchorId="2634823A" wp14:editId="49F948B6">
                <wp:simplePos x="0" y="0"/>
                <wp:positionH relativeFrom="column">
                  <wp:posOffset>552450</wp:posOffset>
                </wp:positionH>
                <wp:positionV relativeFrom="paragraph">
                  <wp:posOffset>208280</wp:posOffset>
                </wp:positionV>
                <wp:extent cx="4975860" cy="635"/>
                <wp:effectExtent l="0" t="0" r="0" b="0"/>
                <wp:wrapNone/>
                <wp:docPr id="77" name="Text Box 77"/>
                <wp:cNvGraphicFramePr/>
                <a:graphic xmlns:a="http://schemas.openxmlformats.org/drawingml/2006/main">
                  <a:graphicData uri="http://schemas.microsoft.com/office/word/2010/wordprocessingShape">
                    <wps:wsp>
                      <wps:cNvSpPr txBox="1"/>
                      <wps:spPr>
                        <a:xfrm>
                          <a:off x="0" y="0"/>
                          <a:ext cx="4975860" cy="635"/>
                        </a:xfrm>
                        <a:prstGeom prst="rect">
                          <a:avLst/>
                        </a:prstGeom>
                        <a:solidFill>
                          <a:prstClr val="white"/>
                        </a:solidFill>
                        <a:ln>
                          <a:noFill/>
                        </a:ln>
                      </wps:spPr>
                      <wps:txbx>
                        <w:txbxContent>
                          <w:p w14:paraId="27CB3638" w14:textId="06826EFC" w:rsidR="000536A6" w:rsidRPr="00B036FF" w:rsidRDefault="000536A6" w:rsidP="00B036FF">
                            <w:pPr>
                              <w:pStyle w:val="Caption"/>
                              <w:jc w:val="center"/>
                              <w:rPr>
                                <w:rFonts w:ascii="Times New Roman" w:hAnsi="Times New Roman" w:cs="Times New Roman"/>
                                <w:noProof/>
                                <w:color w:val="4472C4" w:themeColor="accent1"/>
                                <w:sz w:val="20"/>
                                <w:szCs w:val="20"/>
                              </w:rPr>
                            </w:pPr>
                            <w:r w:rsidRPr="00B036FF">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8</w:t>
                            </w:r>
                            <w:r w:rsidRPr="00B036FF">
                              <w:rPr>
                                <w:rFonts w:ascii="Times New Roman" w:hAnsi="Times New Roman" w:cs="Times New Roman"/>
                                <w:color w:val="4472C4" w:themeColor="accent1"/>
                                <w:sz w:val="20"/>
                                <w:szCs w:val="20"/>
                              </w:rPr>
                              <w:t>: Audit team – workflow &amp; responsibilities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34823A" id="Text Box 77" o:spid="_x0000_s1056" type="#_x0000_t202" style="position:absolute;left:0;text-align:left;margin-left:43.5pt;margin-top:16.4pt;width:391.8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" stroked="f">
                <v:textbox style="mso-fit-shape-to-text:t" inset="0,0,0,0">
                  <w:txbxContent>
                    <w:p w14:paraId="27CB3638" w14:textId="06826EFC" w:rsidR="000536A6" w:rsidRPr="00B036FF" w:rsidRDefault="000536A6" w:rsidP="00B036FF">
                      <w:pPr>
                        <w:pStyle w:val="Caption"/>
                        <w:jc w:val="center"/>
                        <w:rPr>
                          <w:rFonts w:ascii="Times New Roman" w:hAnsi="Times New Roman" w:cs="Times New Roman"/>
                          <w:noProof/>
                          <w:color w:val="4472C4" w:themeColor="accent1"/>
                          <w:sz w:val="20"/>
                          <w:szCs w:val="20"/>
                        </w:rPr>
                      </w:pPr>
                      <w:r w:rsidRPr="00B036FF">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8</w:t>
                      </w:r>
                      <w:r w:rsidRPr="00B036FF">
                        <w:rPr>
                          <w:rFonts w:ascii="Times New Roman" w:hAnsi="Times New Roman" w:cs="Times New Roman"/>
                          <w:color w:val="4472C4" w:themeColor="accent1"/>
                          <w:sz w:val="20"/>
                          <w:szCs w:val="20"/>
                        </w:rPr>
                        <w:t>: Audit team – workflow &amp; responsibilities</w:t>
                      </w:r>
                    </w:p>
                  </w:txbxContent>
                </v:textbox>
              </v:shape>
            </w:pict>
          </mc:Fallback>
        </mc:AlternateContent>
      </w:r>
    </w:p>
    <w:p w14:paraId="54E7BE08" w14:textId="37CC6A82" w:rsidR="009D6778" w:rsidRDefault="009D6778" w:rsidP="0019208A">
      <w:pPr>
        <w:spacing w:line="360" w:lineRule="auto"/>
        <w:jc w:val="both"/>
        <w:rPr>
          <w:rFonts w:ascii="Times New Roman" w:hAnsi="Times New Roman" w:cs="Times New Roman"/>
          <w:sz w:val="24"/>
          <w:szCs w:val="24"/>
        </w:rPr>
      </w:pPr>
    </w:p>
    <w:p w14:paraId="5972142B" w14:textId="0DE56072" w:rsidR="0019208A" w:rsidRPr="0019208A" w:rsidRDefault="0019208A" w:rsidP="0019208A">
      <w:pPr>
        <w:spacing w:line="360" w:lineRule="auto"/>
        <w:jc w:val="both"/>
        <w:rPr>
          <w:rFonts w:ascii="Times New Roman" w:hAnsi="Times New Roman" w:cs="Times New Roman"/>
          <w:sz w:val="24"/>
          <w:szCs w:val="24"/>
        </w:rPr>
      </w:pPr>
      <w:r w:rsidRPr="0019208A">
        <w:rPr>
          <w:rFonts w:ascii="Times New Roman" w:hAnsi="Times New Roman" w:cs="Times New Roman"/>
          <w:sz w:val="24"/>
          <w:szCs w:val="24"/>
        </w:rPr>
        <w:t xml:space="preserve">After </w:t>
      </w:r>
      <w:r w:rsidR="00F035E1">
        <w:rPr>
          <w:rFonts w:ascii="Times New Roman" w:hAnsi="Times New Roman" w:cs="Times New Roman"/>
          <w:sz w:val="24"/>
          <w:szCs w:val="24"/>
        </w:rPr>
        <w:t>we</w:t>
      </w:r>
      <w:r w:rsidRPr="0019208A">
        <w:rPr>
          <w:rFonts w:ascii="Times New Roman" w:hAnsi="Times New Roman" w:cs="Times New Roman"/>
          <w:sz w:val="24"/>
          <w:szCs w:val="24"/>
        </w:rPr>
        <w:t xml:space="preserve"> received the documents, </w:t>
      </w:r>
      <w:r w:rsidR="00F035E1">
        <w:rPr>
          <w:rFonts w:ascii="Times New Roman" w:hAnsi="Times New Roman" w:cs="Times New Roman"/>
          <w:sz w:val="24"/>
          <w:szCs w:val="24"/>
        </w:rPr>
        <w:t>c</w:t>
      </w:r>
      <w:r w:rsidRPr="0019208A">
        <w:rPr>
          <w:rFonts w:ascii="Times New Roman" w:hAnsi="Times New Roman" w:cs="Times New Roman"/>
          <w:sz w:val="24"/>
          <w:szCs w:val="24"/>
        </w:rPr>
        <w:t xml:space="preserve">hartered </w:t>
      </w:r>
      <w:r w:rsidR="00F035E1">
        <w:rPr>
          <w:rFonts w:ascii="Times New Roman" w:hAnsi="Times New Roman" w:cs="Times New Roman"/>
          <w:sz w:val="24"/>
          <w:szCs w:val="24"/>
        </w:rPr>
        <w:t>a</w:t>
      </w:r>
      <w:r w:rsidRPr="0019208A">
        <w:rPr>
          <w:rFonts w:ascii="Times New Roman" w:hAnsi="Times New Roman" w:cs="Times New Roman"/>
          <w:sz w:val="24"/>
          <w:szCs w:val="24"/>
        </w:rPr>
        <w:t>ccountant</w:t>
      </w:r>
      <w:r w:rsidR="00F035E1">
        <w:rPr>
          <w:rFonts w:ascii="Times New Roman" w:hAnsi="Times New Roman" w:cs="Times New Roman"/>
          <w:sz w:val="24"/>
          <w:szCs w:val="24"/>
        </w:rPr>
        <w:t xml:space="preserve"> (CA)</w:t>
      </w:r>
      <w:r w:rsidRPr="0019208A">
        <w:rPr>
          <w:rFonts w:ascii="Times New Roman" w:hAnsi="Times New Roman" w:cs="Times New Roman"/>
          <w:sz w:val="24"/>
          <w:szCs w:val="24"/>
        </w:rPr>
        <w:t xml:space="preserve"> </w:t>
      </w:r>
      <w:r w:rsidR="00862ECF" w:rsidRPr="0019208A">
        <w:rPr>
          <w:rFonts w:ascii="Times New Roman" w:hAnsi="Times New Roman" w:cs="Times New Roman"/>
          <w:sz w:val="24"/>
          <w:szCs w:val="24"/>
        </w:rPr>
        <w:t>students’</w:t>
      </w:r>
      <w:r w:rsidRPr="0019208A">
        <w:rPr>
          <w:rFonts w:ascii="Times New Roman" w:hAnsi="Times New Roman" w:cs="Times New Roman"/>
          <w:sz w:val="24"/>
          <w:szCs w:val="24"/>
        </w:rPr>
        <w:t xml:space="preserve"> duty to </w:t>
      </w:r>
      <w:r w:rsidR="00F035E1">
        <w:rPr>
          <w:rFonts w:ascii="Times New Roman" w:hAnsi="Times New Roman" w:cs="Times New Roman"/>
          <w:sz w:val="24"/>
          <w:szCs w:val="24"/>
        </w:rPr>
        <w:t>input</w:t>
      </w:r>
      <w:r w:rsidRPr="0019208A">
        <w:rPr>
          <w:rFonts w:ascii="Times New Roman" w:hAnsi="Times New Roman" w:cs="Times New Roman"/>
          <w:sz w:val="24"/>
          <w:szCs w:val="24"/>
        </w:rPr>
        <w:t xml:space="preserve"> all the</w:t>
      </w:r>
      <w:r w:rsidR="001D2568">
        <w:rPr>
          <w:rFonts w:ascii="Times New Roman" w:hAnsi="Times New Roman" w:cs="Times New Roman"/>
          <w:sz w:val="24"/>
          <w:szCs w:val="24"/>
        </w:rPr>
        <w:t xml:space="preserve"> collected </w:t>
      </w:r>
      <w:r w:rsidR="001D2568" w:rsidRPr="0019208A">
        <w:rPr>
          <w:rFonts w:ascii="Times New Roman" w:hAnsi="Times New Roman" w:cs="Times New Roman"/>
          <w:sz w:val="24"/>
          <w:szCs w:val="24"/>
        </w:rPr>
        <w:t>data</w:t>
      </w:r>
      <w:r w:rsidR="001D2568">
        <w:rPr>
          <w:rFonts w:ascii="Times New Roman" w:hAnsi="Times New Roman" w:cs="Times New Roman"/>
          <w:sz w:val="24"/>
          <w:szCs w:val="24"/>
        </w:rPr>
        <w:t xml:space="preserve"> </w:t>
      </w:r>
      <w:r w:rsidRPr="0019208A">
        <w:rPr>
          <w:rFonts w:ascii="Times New Roman" w:hAnsi="Times New Roman" w:cs="Times New Roman"/>
          <w:sz w:val="24"/>
          <w:szCs w:val="24"/>
        </w:rPr>
        <w:t xml:space="preserve">in Excel. When they had entered, my role was to verify the excel entries each data with requisition to ensure there was accuracy of </w:t>
      </w:r>
      <w:r w:rsidR="00F30360">
        <w:rPr>
          <w:rFonts w:ascii="Times New Roman" w:hAnsi="Times New Roman" w:cs="Times New Roman"/>
          <w:sz w:val="24"/>
          <w:szCs w:val="24"/>
        </w:rPr>
        <w:t>s</w:t>
      </w:r>
      <w:r w:rsidRPr="0019208A">
        <w:rPr>
          <w:rFonts w:ascii="Times New Roman" w:hAnsi="Times New Roman" w:cs="Times New Roman"/>
          <w:sz w:val="24"/>
          <w:szCs w:val="24"/>
        </w:rPr>
        <w:t>ales - local &amp; foriegn and manufacturing overhead as well as salary sheet.</w:t>
      </w:r>
    </w:p>
    <w:p w14:paraId="2EF723C3" w14:textId="735C7D4F" w:rsidR="001A4FB3" w:rsidRDefault="0019208A" w:rsidP="001A4FB3">
      <w:pPr>
        <w:spacing w:line="360" w:lineRule="auto"/>
        <w:jc w:val="both"/>
        <w:rPr>
          <w:rFonts w:ascii="Times New Roman" w:hAnsi="Times New Roman" w:cs="Times New Roman"/>
          <w:sz w:val="24"/>
          <w:szCs w:val="24"/>
        </w:rPr>
      </w:pPr>
      <w:r w:rsidRPr="0019208A">
        <w:rPr>
          <w:rFonts w:ascii="Times New Roman" w:hAnsi="Times New Roman" w:cs="Times New Roman"/>
          <w:sz w:val="24"/>
          <w:szCs w:val="24"/>
        </w:rPr>
        <w:t xml:space="preserve">Once review process was </w:t>
      </w:r>
      <w:r w:rsidR="00F30360">
        <w:rPr>
          <w:rFonts w:ascii="Times New Roman" w:hAnsi="Times New Roman" w:cs="Times New Roman"/>
          <w:sz w:val="24"/>
          <w:szCs w:val="24"/>
        </w:rPr>
        <w:t xml:space="preserve">finished </w:t>
      </w:r>
      <w:r w:rsidRPr="0019208A">
        <w:rPr>
          <w:rFonts w:ascii="Times New Roman" w:hAnsi="Times New Roman" w:cs="Times New Roman"/>
          <w:sz w:val="24"/>
          <w:szCs w:val="24"/>
        </w:rPr>
        <w:t>by me</w:t>
      </w:r>
      <w:r w:rsidR="00F30360">
        <w:rPr>
          <w:rFonts w:ascii="Times New Roman" w:hAnsi="Times New Roman" w:cs="Times New Roman"/>
          <w:sz w:val="24"/>
          <w:szCs w:val="24"/>
        </w:rPr>
        <w:t>,</w:t>
      </w:r>
      <w:r w:rsidR="00CD1720">
        <w:rPr>
          <w:rFonts w:ascii="Times New Roman" w:hAnsi="Times New Roman" w:cs="Times New Roman"/>
          <w:sz w:val="24"/>
          <w:szCs w:val="24"/>
        </w:rPr>
        <w:t xml:space="preserve"> </w:t>
      </w:r>
      <w:r w:rsidR="003C386C">
        <w:rPr>
          <w:rFonts w:ascii="Times New Roman" w:hAnsi="Times New Roman" w:cs="Times New Roman"/>
          <w:sz w:val="24"/>
          <w:szCs w:val="24"/>
        </w:rPr>
        <w:t>i</w:t>
      </w:r>
      <w:r w:rsidR="00CD1720">
        <w:rPr>
          <w:rFonts w:ascii="Times New Roman" w:hAnsi="Times New Roman" w:cs="Times New Roman"/>
          <w:sz w:val="24"/>
          <w:szCs w:val="24"/>
        </w:rPr>
        <w:t xml:space="preserve"> had to marked </w:t>
      </w:r>
      <w:r w:rsidR="00007A67">
        <w:rPr>
          <w:rFonts w:ascii="Times New Roman" w:hAnsi="Times New Roman" w:cs="Times New Roman"/>
          <w:sz w:val="24"/>
          <w:szCs w:val="24"/>
        </w:rPr>
        <w:t xml:space="preserve">it which </w:t>
      </w:r>
      <w:r w:rsidR="00CD1720">
        <w:rPr>
          <w:rFonts w:ascii="Times New Roman" w:hAnsi="Times New Roman" w:cs="Times New Roman"/>
          <w:sz w:val="24"/>
          <w:szCs w:val="24"/>
        </w:rPr>
        <w:t xml:space="preserve">is </w:t>
      </w:r>
      <w:r w:rsidR="003C386C">
        <w:rPr>
          <w:rFonts w:ascii="Times New Roman" w:hAnsi="Times New Roman" w:cs="Times New Roman"/>
          <w:sz w:val="24"/>
          <w:szCs w:val="24"/>
        </w:rPr>
        <w:t>indicate of verified by me</w:t>
      </w:r>
      <w:r w:rsidRPr="0019208A">
        <w:rPr>
          <w:rFonts w:ascii="Times New Roman" w:hAnsi="Times New Roman" w:cs="Times New Roman"/>
          <w:sz w:val="24"/>
          <w:szCs w:val="24"/>
        </w:rPr>
        <w:t xml:space="preserve">, </w:t>
      </w:r>
      <w:r w:rsidR="000A5011">
        <w:rPr>
          <w:rFonts w:ascii="Times New Roman" w:hAnsi="Times New Roman" w:cs="Times New Roman"/>
          <w:sz w:val="24"/>
          <w:szCs w:val="24"/>
        </w:rPr>
        <w:t xml:space="preserve">i delivered </w:t>
      </w:r>
      <w:r w:rsidRPr="0019208A">
        <w:rPr>
          <w:rFonts w:ascii="Times New Roman" w:hAnsi="Times New Roman" w:cs="Times New Roman"/>
          <w:sz w:val="24"/>
          <w:szCs w:val="24"/>
        </w:rPr>
        <w:t>the</w:t>
      </w:r>
      <w:r w:rsidR="00086897">
        <w:rPr>
          <w:rFonts w:ascii="Times New Roman" w:hAnsi="Times New Roman" w:cs="Times New Roman"/>
          <w:sz w:val="24"/>
          <w:szCs w:val="24"/>
        </w:rPr>
        <w:t xml:space="preserve"> </w:t>
      </w:r>
      <w:r w:rsidRPr="0019208A">
        <w:rPr>
          <w:rFonts w:ascii="Times New Roman" w:hAnsi="Times New Roman" w:cs="Times New Roman"/>
          <w:sz w:val="24"/>
          <w:szCs w:val="24"/>
        </w:rPr>
        <w:t xml:space="preserve">data </w:t>
      </w:r>
      <w:r w:rsidR="00086897">
        <w:rPr>
          <w:rFonts w:ascii="Times New Roman" w:hAnsi="Times New Roman" w:cs="Times New Roman"/>
          <w:sz w:val="24"/>
          <w:szCs w:val="24"/>
        </w:rPr>
        <w:t>to</w:t>
      </w:r>
      <w:r w:rsidRPr="0019208A">
        <w:rPr>
          <w:rFonts w:ascii="Times New Roman" w:hAnsi="Times New Roman" w:cs="Times New Roman"/>
          <w:sz w:val="24"/>
          <w:szCs w:val="24"/>
        </w:rPr>
        <w:t xml:space="preserve"> another member </w:t>
      </w:r>
      <w:r w:rsidR="007362C6">
        <w:rPr>
          <w:rFonts w:ascii="Times New Roman" w:hAnsi="Times New Roman" w:cs="Times New Roman"/>
          <w:sz w:val="24"/>
          <w:szCs w:val="24"/>
        </w:rPr>
        <w:t>who is responsible for the final report</w:t>
      </w:r>
      <w:r w:rsidR="007E4FCE">
        <w:rPr>
          <w:rFonts w:ascii="Times New Roman" w:hAnsi="Times New Roman" w:cs="Times New Roman"/>
          <w:sz w:val="24"/>
          <w:szCs w:val="24"/>
        </w:rPr>
        <w:t xml:space="preserve"> prepare</w:t>
      </w:r>
      <w:r w:rsidR="007362C6">
        <w:rPr>
          <w:rFonts w:ascii="Times New Roman" w:hAnsi="Times New Roman" w:cs="Times New Roman"/>
          <w:sz w:val="24"/>
          <w:szCs w:val="24"/>
        </w:rPr>
        <w:t>.</w:t>
      </w:r>
    </w:p>
    <w:p w14:paraId="5A23C52F" w14:textId="3589E607" w:rsidR="001F3B59" w:rsidRPr="00D75660" w:rsidRDefault="00B55C86" w:rsidP="001A4FB3">
      <w:pPr>
        <w:pStyle w:val="Heading2"/>
        <w:spacing w:line="480" w:lineRule="auto"/>
        <w:rPr>
          <w:rFonts w:ascii="Times New Roman" w:eastAsia="Times New Roman" w:hAnsi="Times New Roman" w:cs="Times New Roman"/>
          <w:b/>
          <w:bCs/>
          <w:color w:val="000000" w:themeColor="text1"/>
          <w:sz w:val="24"/>
          <w:szCs w:val="24"/>
        </w:rPr>
      </w:pPr>
      <w:bookmarkStart w:id="164" w:name="_Toc201558332"/>
      <w:bookmarkStart w:id="165" w:name="_Toc201559130"/>
      <w:bookmarkStart w:id="166" w:name="_Toc201559465"/>
      <w:bookmarkStart w:id="167" w:name="_Toc203562860"/>
      <w:bookmarkStart w:id="168" w:name="_Toc204681558"/>
      <w:bookmarkStart w:id="169" w:name="_Toc205125330"/>
      <w:bookmarkStart w:id="170" w:name="_Toc205194227"/>
      <w:r>
        <w:rPr>
          <w:rFonts w:ascii="Times New Roman" w:eastAsia="Times New Roman" w:hAnsi="Times New Roman" w:cs="Times New Roman"/>
          <w:b/>
          <w:bCs/>
          <w:color w:val="000000" w:themeColor="text1"/>
          <w:sz w:val="24"/>
          <w:szCs w:val="24"/>
        </w:rPr>
        <w:lastRenderedPageBreak/>
        <w:t>3</w:t>
      </w:r>
      <w:r w:rsidR="001F3B59" w:rsidRPr="00D75660">
        <w:rPr>
          <w:rFonts w:ascii="Times New Roman" w:eastAsia="Times New Roman" w:hAnsi="Times New Roman" w:cs="Times New Roman"/>
          <w:b/>
          <w:bCs/>
          <w:color w:val="000000" w:themeColor="text1"/>
          <w:sz w:val="24"/>
          <w:szCs w:val="24"/>
        </w:rPr>
        <w:t>.3. Sales</w:t>
      </w:r>
      <w:bookmarkEnd w:id="164"/>
      <w:bookmarkEnd w:id="165"/>
      <w:bookmarkEnd w:id="166"/>
      <w:bookmarkEnd w:id="167"/>
      <w:bookmarkEnd w:id="168"/>
      <w:bookmarkEnd w:id="169"/>
      <w:bookmarkEnd w:id="170"/>
    </w:p>
    <w:p w14:paraId="295071A5" w14:textId="539EBC8F" w:rsidR="00347923" w:rsidRPr="00347923" w:rsidRDefault="001C26F6" w:rsidP="00347923">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347923" w:rsidRPr="00347923">
        <w:rPr>
          <w:rFonts w:ascii="Times New Roman" w:hAnsi="Times New Roman" w:cs="Times New Roman"/>
          <w:sz w:val="24"/>
          <w:szCs w:val="24"/>
        </w:rPr>
        <w:t xml:space="preserve">ales are one of the main sources of income of the Ahmed Group and development of the sales file was one of the main issues which </w:t>
      </w:r>
      <w:r w:rsidR="00007A67">
        <w:rPr>
          <w:rFonts w:ascii="Times New Roman" w:hAnsi="Times New Roman" w:cs="Times New Roman"/>
          <w:sz w:val="24"/>
          <w:szCs w:val="24"/>
        </w:rPr>
        <w:t>i</w:t>
      </w:r>
      <w:r w:rsidR="00347923" w:rsidRPr="00347923">
        <w:rPr>
          <w:rFonts w:ascii="Times New Roman" w:hAnsi="Times New Roman" w:cs="Times New Roman"/>
          <w:sz w:val="24"/>
          <w:szCs w:val="24"/>
        </w:rPr>
        <w:t xml:space="preserve"> was assigned to complete during the audit procedure. </w:t>
      </w:r>
    </w:p>
    <w:p w14:paraId="0E248B0E" w14:textId="0474B98E" w:rsidR="001C26F6" w:rsidRPr="00097EFF" w:rsidRDefault="001C26F6" w:rsidP="001A4FB3">
      <w:pPr>
        <w:spacing w:before="100" w:beforeAutospacing="1" w:after="100" w:afterAutospacing="1" w:line="240" w:lineRule="auto"/>
        <w:jc w:val="both"/>
        <w:rPr>
          <w:rFonts w:ascii="Times New Roman" w:eastAsia="Times New Roman" w:hAnsi="Times New Roman" w:cs="Times New Roman"/>
          <w:sz w:val="24"/>
          <w:szCs w:val="24"/>
          <w:u w:val="single"/>
        </w:rPr>
      </w:pPr>
      <w:r w:rsidRPr="000A6C28">
        <w:rPr>
          <w:rFonts w:ascii="Times New Roman" w:eastAsia="Times New Roman" w:hAnsi="Times New Roman" w:cs="Times New Roman"/>
          <w:sz w:val="24"/>
          <w:szCs w:val="24"/>
          <w:u w:val="single"/>
        </w:rPr>
        <w:t xml:space="preserve">There are two </w:t>
      </w:r>
      <w:r w:rsidR="00925789" w:rsidRPr="000A6C28">
        <w:rPr>
          <w:rFonts w:ascii="Times New Roman" w:eastAsia="Times New Roman" w:hAnsi="Times New Roman" w:cs="Times New Roman"/>
          <w:sz w:val="24"/>
          <w:szCs w:val="24"/>
          <w:u w:val="single"/>
        </w:rPr>
        <w:t>types</w:t>
      </w:r>
      <w:r w:rsidRPr="000A6C28">
        <w:rPr>
          <w:rFonts w:ascii="Times New Roman" w:eastAsia="Times New Roman" w:hAnsi="Times New Roman" w:cs="Times New Roman"/>
          <w:sz w:val="24"/>
          <w:szCs w:val="24"/>
          <w:u w:val="single"/>
        </w:rPr>
        <w:t xml:space="preserve"> of sale: </w:t>
      </w:r>
    </w:p>
    <w:p w14:paraId="2AF74FD6" w14:textId="24947779" w:rsidR="00347923" w:rsidRPr="00347923" w:rsidRDefault="00347923" w:rsidP="001A4FB3">
      <w:pPr>
        <w:spacing w:line="240" w:lineRule="auto"/>
        <w:jc w:val="both"/>
        <w:rPr>
          <w:rFonts w:ascii="Times New Roman" w:hAnsi="Times New Roman" w:cs="Times New Roman"/>
          <w:sz w:val="24"/>
          <w:szCs w:val="24"/>
        </w:rPr>
      </w:pPr>
      <w:r w:rsidRPr="00347923">
        <w:rPr>
          <w:rFonts w:ascii="Times New Roman" w:hAnsi="Times New Roman" w:cs="Times New Roman"/>
          <w:sz w:val="24"/>
          <w:szCs w:val="24"/>
        </w:rPr>
        <w:t>1. local</w:t>
      </w:r>
      <w:r w:rsidR="001C26F6">
        <w:rPr>
          <w:rFonts w:ascii="Times New Roman" w:hAnsi="Times New Roman" w:cs="Times New Roman"/>
          <w:sz w:val="24"/>
          <w:szCs w:val="24"/>
        </w:rPr>
        <w:t xml:space="preserve"> </w:t>
      </w:r>
      <w:r w:rsidRPr="00347923">
        <w:rPr>
          <w:rFonts w:ascii="Times New Roman" w:hAnsi="Times New Roman" w:cs="Times New Roman"/>
          <w:sz w:val="24"/>
          <w:szCs w:val="24"/>
        </w:rPr>
        <w:t>sale and</w:t>
      </w:r>
    </w:p>
    <w:p w14:paraId="6CBE7D9C" w14:textId="6EB83213" w:rsidR="00347923" w:rsidRPr="00347923" w:rsidRDefault="00347923" w:rsidP="001A4FB3">
      <w:pPr>
        <w:spacing w:line="240" w:lineRule="auto"/>
        <w:jc w:val="both"/>
        <w:rPr>
          <w:rFonts w:ascii="Times New Roman" w:hAnsi="Times New Roman" w:cs="Times New Roman"/>
          <w:sz w:val="24"/>
          <w:szCs w:val="24"/>
        </w:rPr>
      </w:pPr>
      <w:r w:rsidRPr="00347923">
        <w:rPr>
          <w:rFonts w:ascii="Times New Roman" w:hAnsi="Times New Roman" w:cs="Times New Roman"/>
          <w:sz w:val="24"/>
          <w:szCs w:val="24"/>
        </w:rPr>
        <w:t xml:space="preserve">2. </w:t>
      </w:r>
      <w:r w:rsidR="001C26F6">
        <w:rPr>
          <w:rFonts w:ascii="Times New Roman" w:hAnsi="Times New Roman" w:cs="Times New Roman"/>
          <w:sz w:val="24"/>
          <w:szCs w:val="24"/>
        </w:rPr>
        <w:t>Foreign</w:t>
      </w:r>
      <w:r w:rsidR="00862ECF">
        <w:rPr>
          <w:rFonts w:ascii="Times New Roman" w:hAnsi="Times New Roman" w:cs="Times New Roman"/>
          <w:sz w:val="24"/>
          <w:szCs w:val="24"/>
        </w:rPr>
        <w:t xml:space="preserve"> </w:t>
      </w:r>
      <w:r w:rsidRPr="00347923">
        <w:rPr>
          <w:rFonts w:ascii="Times New Roman" w:hAnsi="Times New Roman" w:cs="Times New Roman"/>
          <w:sz w:val="24"/>
          <w:szCs w:val="24"/>
        </w:rPr>
        <w:t>sale.</w:t>
      </w:r>
    </w:p>
    <w:p w14:paraId="62E5C4B4" w14:textId="14CA00FC" w:rsidR="00347923" w:rsidRPr="00347923" w:rsidRDefault="006764B0" w:rsidP="003479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Ahmed group generate </w:t>
      </w:r>
      <w:r w:rsidR="00A712BE">
        <w:rPr>
          <w:rFonts w:ascii="Times New Roman" w:hAnsi="Times New Roman" w:cs="Times New Roman"/>
          <w:sz w:val="24"/>
          <w:szCs w:val="24"/>
        </w:rPr>
        <w:t>its</w:t>
      </w:r>
      <w:r>
        <w:rPr>
          <w:rFonts w:ascii="Times New Roman" w:hAnsi="Times New Roman" w:cs="Times New Roman"/>
          <w:sz w:val="24"/>
          <w:szCs w:val="24"/>
        </w:rPr>
        <w:t xml:space="preserve"> signific</w:t>
      </w:r>
      <w:r w:rsidR="00800DC5">
        <w:rPr>
          <w:rFonts w:ascii="Times New Roman" w:hAnsi="Times New Roman" w:cs="Times New Roman"/>
          <w:sz w:val="24"/>
          <w:szCs w:val="24"/>
        </w:rPr>
        <w:t>a</w:t>
      </w:r>
      <w:r>
        <w:rPr>
          <w:rFonts w:ascii="Times New Roman" w:hAnsi="Times New Roman" w:cs="Times New Roman"/>
          <w:sz w:val="24"/>
          <w:szCs w:val="24"/>
        </w:rPr>
        <w:t>nt revenue from foreign sales</w:t>
      </w:r>
      <w:r w:rsidR="00347923" w:rsidRPr="00347923">
        <w:rPr>
          <w:rFonts w:ascii="Times New Roman" w:hAnsi="Times New Roman" w:cs="Times New Roman"/>
          <w:sz w:val="24"/>
          <w:szCs w:val="24"/>
        </w:rPr>
        <w:t xml:space="preserve">. </w:t>
      </w:r>
      <w:r w:rsidR="003E05E5">
        <w:rPr>
          <w:rFonts w:ascii="Times New Roman" w:hAnsi="Times New Roman" w:cs="Times New Roman"/>
          <w:sz w:val="24"/>
          <w:szCs w:val="24"/>
        </w:rPr>
        <w:t xml:space="preserve">To begain the </w:t>
      </w:r>
      <w:r w:rsidR="00347923" w:rsidRPr="00347923">
        <w:rPr>
          <w:rFonts w:ascii="Times New Roman" w:hAnsi="Times New Roman" w:cs="Times New Roman"/>
          <w:sz w:val="24"/>
          <w:szCs w:val="24"/>
        </w:rPr>
        <w:t xml:space="preserve">sales audit, we initiate an email asking the sales requisition, through which we obtain the ERP data. On the basis of this information, i prepare a list of LCs (Letters of Credit) and ask to provide </w:t>
      </w:r>
      <w:r w:rsidR="008A6722">
        <w:rPr>
          <w:rFonts w:ascii="Times New Roman" w:hAnsi="Times New Roman" w:cs="Times New Roman"/>
          <w:sz w:val="24"/>
          <w:szCs w:val="24"/>
        </w:rPr>
        <w:t>us</w:t>
      </w:r>
      <w:r w:rsidR="00347923" w:rsidRPr="00347923">
        <w:rPr>
          <w:rFonts w:ascii="Times New Roman" w:hAnsi="Times New Roman" w:cs="Times New Roman"/>
          <w:sz w:val="24"/>
          <w:szCs w:val="24"/>
        </w:rPr>
        <w:t xml:space="preserve"> </w:t>
      </w:r>
      <w:r w:rsidR="008A6722">
        <w:rPr>
          <w:rFonts w:ascii="Times New Roman" w:hAnsi="Times New Roman" w:cs="Times New Roman"/>
          <w:sz w:val="24"/>
          <w:szCs w:val="24"/>
        </w:rPr>
        <w:t>the</w:t>
      </w:r>
      <w:r w:rsidR="00347923" w:rsidRPr="00347923">
        <w:rPr>
          <w:rFonts w:ascii="Times New Roman" w:hAnsi="Times New Roman" w:cs="Times New Roman"/>
          <w:sz w:val="24"/>
          <w:szCs w:val="24"/>
        </w:rPr>
        <w:t xml:space="preserve"> following supporting documents to each of the LCs:</w:t>
      </w:r>
    </w:p>
    <w:p w14:paraId="23B8111F"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Proforma Invoice</w:t>
      </w:r>
    </w:p>
    <w:p w14:paraId="6775A308"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Delivery Order</w:t>
      </w:r>
    </w:p>
    <w:p w14:paraId="26FC62C4"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Delivery Challan</w:t>
      </w:r>
    </w:p>
    <w:p w14:paraId="3B65D285"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Commercial Invoice</w:t>
      </w:r>
    </w:p>
    <w:p w14:paraId="4C49FF93"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Bill of Exchange</w:t>
      </w:r>
    </w:p>
    <w:p w14:paraId="4DDE7A46"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Forwarding Letter</w:t>
      </w:r>
    </w:p>
    <w:p w14:paraId="6B05C165"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Bank Acceptance</w:t>
      </w:r>
    </w:p>
    <w:p w14:paraId="56D92418" w14:textId="77777777" w:rsidR="00347923" w:rsidRPr="008A6722" w:rsidRDefault="00347923" w:rsidP="008A6722">
      <w:pPr>
        <w:pStyle w:val="ListParagraph"/>
        <w:numPr>
          <w:ilvl w:val="0"/>
          <w:numId w:val="10"/>
        </w:numPr>
        <w:spacing w:line="360" w:lineRule="auto"/>
        <w:jc w:val="both"/>
        <w:rPr>
          <w:rFonts w:ascii="Times New Roman" w:hAnsi="Times New Roman" w:cs="Times New Roman"/>
          <w:sz w:val="24"/>
          <w:szCs w:val="24"/>
        </w:rPr>
      </w:pPr>
      <w:r w:rsidRPr="008A6722">
        <w:rPr>
          <w:rFonts w:ascii="Times New Roman" w:hAnsi="Times New Roman" w:cs="Times New Roman"/>
          <w:sz w:val="24"/>
          <w:szCs w:val="24"/>
        </w:rPr>
        <w:t>LC Document</w:t>
      </w:r>
    </w:p>
    <w:p w14:paraId="634A95D7" w14:textId="77777777" w:rsidR="00347923" w:rsidRPr="00347923" w:rsidRDefault="00347923" w:rsidP="00347923">
      <w:pPr>
        <w:spacing w:line="360" w:lineRule="auto"/>
        <w:jc w:val="both"/>
        <w:rPr>
          <w:rFonts w:ascii="Times New Roman" w:hAnsi="Times New Roman" w:cs="Times New Roman"/>
          <w:sz w:val="24"/>
          <w:szCs w:val="24"/>
        </w:rPr>
      </w:pPr>
      <w:r w:rsidRPr="00347923">
        <w:rPr>
          <w:rFonts w:ascii="Times New Roman" w:hAnsi="Times New Roman" w:cs="Times New Roman"/>
          <w:sz w:val="24"/>
          <w:szCs w:val="24"/>
        </w:rPr>
        <w:t>The CA students just collect these documents, scan them and organize them based on LC number and factory unit name (e.g., ICML - 00843889423947).</w:t>
      </w:r>
    </w:p>
    <w:p w14:paraId="3F63533D" w14:textId="77777777" w:rsidR="001F3B59" w:rsidRDefault="00347923" w:rsidP="00347923">
      <w:pPr>
        <w:spacing w:line="360" w:lineRule="auto"/>
        <w:jc w:val="both"/>
        <w:rPr>
          <w:rFonts w:ascii="Times New Roman" w:hAnsi="Times New Roman" w:cs="Times New Roman"/>
          <w:sz w:val="24"/>
          <w:szCs w:val="24"/>
        </w:rPr>
      </w:pPr>
      <w:r w:rsidRPr="00347923">
        <w:rPr>
          <w:rFonts w:ascii="Times New Roman" w:hAnsi="Times New Roman" w:cs="Times New Roman"/>
          <w:sz w:val="24"/>
          <w:szCs w:val="24"/>
        </w:rPr>
        <w:t>The data by the ERP is entered by the CA students in excel and my part as auditor is to ensure that every entry is correct. I cross check every data to the concerned delivery challan and strike the scanned receipts. There is also a special Excel file that contains any missing files. The information included in the report about the absence of the documents is followed by our email asking the person to provide the absent papers. This is because the final audit report is made depending on the data we have gathered and analyzed.</w:t>
      </w:r>
    </w:p>
    <w:p w14:paraId="607D27D8" w14:textId="77777777" w:rsidR="009D6744" w:rsidRDefault="009D6744" w:rsidP="00347923">
      <w:pPr>
        <w:spacing w:line="360" w:lineRule="auto"/>
        <w:jc w:val="both"/>
        <w:rPr>
          <w:rFonts w:ascii="Times New Roman" w:hAnsi="Times New Roman" w:cs="Times New Roman"/>
          <w:sz w:val="24"/>
          <w:szCs w:val="24"/>
        </w:rPr>
      </w:pPr>
    </w:p>
    <w:p w14:paraId="3C6E7DC2" w14:textId="702C131C" w:rsidR="009D6744" w:rsidRPr="00D75660" w:rsidRDefault="00B55C86" w:rsidP="001A4FB3">
      <w:pPr>
        <w:pStyle w:val="Heading2"/>
        <w:spacing w:line="480" w:lineRule="auto"/>
        <w:rPr>
          <w:rFonts w:ascii="Times New Roman" w:eastAsia="Times New Roman" w:hAnsi="Times New Roman" w:cs="Times New Roman"/>
          <w:b/>
          <w:bCs/>
          <w:color w:val="000000" w:themeColor="text1"/>
          <w:sz w:val="24"/>
          <w:szCs w:val="24"/>
        </w:rPr>
      </w:pPr>
      <w:bookmarkStart w:id="171" w:name="_Toc201558333"/>
      <w:bookmarkStart w:id="172" w:name="_Toc201559131"/>
      <w:bookmarkStart w:id="173" w:name="_Toc201559466"/>
      <w:bookmarkStart w:id="174" w:name="_Toc203562861"/>
      <w:bookmarkStart w:id="175" w:name="_Toc204681559"/>
      <w:bookmarkStart w:id="176" w:name="_Toc205125331"/>
      <w:bookmarkStart w:id="177" w:name="_Toc205194228"/>
      <w:r>
        <w:rPr>
          <w:rFonts w:ascii="Times New Roman" w:eastAsia="Times New Roman" w:hAnsi="Times New Roman" w:cs="Times New Roman"/>
          <w:b/>
          <w:bCs/>
          <w:color w:val="000000" w:themeColor="text1"/>
          <w:sz w:val="24"/>
          <w:szCs w:val="24"/>
        </w:rPr>
        <w:lastRenderedPageBreak/>
        <w:t>3</w:t>
      </w:r>
      <w:r w:rsidR="009D6744" w:rsidRPr="00D75660">
        <w:rPr>
          <w:rFonts w:ascii="Times New Roman" w:eastAsia="Times New Roman" w:hAnsi="Times New Roman" w:cs="Times New Roman"/>
          <w:b/>
          <w:bCs/>
          <w:color w:val="000000" w:themeColor="text1"/>
          <w:sz w:val="24"/>
          <w:szCs w:val="24"/>
        </w:rPr>
        <w:t>.4. Overhead</w:t>
      </w:r>
      <w:bookmarkEnd w:id="171"/>
      <w:bookmarkEnd w:id="172"/>
      <w:bookmarkEnd w:id="173"/>
      <w:bookmarkEnd w:id="174"/>
      <w:bookmarkEnd w:id="175"/>
      <w:bookmarkEnd w:id="176"/>
      <w:bookmarkEnd w:id="177"/>
    </w:p>
    <w:p w14:paraId="75DB51B7" w14:textId="77777777" w:rsidR="00F577D5" w:rsidRPr="00F577D5" w:rsidRDefault="00F577D5" w:rsidP="00F577D5">
      <w:pPr>
        <w:spacing w:line="360" w:lineRule="auto"/>
        <w:jc w:val="both"/>
        <w:rPr>
          <w:rFonts w:ascii="Times New Roman" w:hAnsi="Times New Roman" w:cs="Times New Roman"/>
          <w:sz w:val="24"/>
          <w:szCs w:val="24"/>
        </w:rPr>
      </w:pPr>
      <w:r w:rsidRPr="00F577D5">
        <w:rPr>
          <w:rFonts w:ascii="Times New Roman" w:hAnsi="Times New Roman" w:cs="Times New Roman"/>
          <w:sz w:val="24"/>
          <w:szCs w:val="24"/>
        </w:rPr>
        <w:t>Overhead cost is used to describe those expenses which are not</w:t>
      </w:r>
      <w:r w:rsidR="00761901">
        <w:rPr>
          <w:rFonts w:ascii="Times New Roman" w:hAnsi="Times New Roman" w:cs="Times New Roman"/>
          <w:sz w:val="24"/>
          <w:szCs w:val="24"/>
        </w:rPr>
        <w:t xml:space="preserve"> directly</w:t>
      </w:r>
      <w:r w:rsidRPr="00F577D5">
        <w:rPr>
          <w:rFonts w:ascii="Times New Roman" w:hAnsi="Times New Roman" w:cs="Times New Roman"/>
          <w:sz w:val="24"/>
          <w:szCs w:val="24"/>
        </w:rPr>
        <w:t xml:space="preserve"> linked to the production cost. Ahmed Group has a track record of their overhead expenses on a Cashbook Register which they record on daily basis on the incomes and outflows of cash connected in an office maintenance, employees, and guest</w:t>
      </w:r>
      <w:r w:rsidR="00761901">
        <w:rPr>
          <w:rFonts w:ascii="Times New Roman" w:hAnsi="Times New Roman" w:cs="Times New Roman"/>
          <w:sz w:val="24"/>
          <w:szCs w:val="24"/>
        </w:rPr>
        <w:t>’</w:t>
      </w:r>
      <w:r w:rsidRPr="00F577D5">
        <w:rPr>
          <w:rFonts w:ascii="Times New Roman" w:hAnsi="Times New Roman" w:cs="Times New Roman"/>
          <w:sz w:val="24"/>
          <w:szCs w:val="24"/>
        </w:rPr>
        <w:t>s expenses.</w:t>
      </w:r>
    </w:p>
    <w:p w14:paraId="5C427BDE" w14:textId="3E40247A" w:rsidR="00406338" w:rsidRDefault="00F577D5" w:rsidP="00F577D5">
      <w:pPr>
        <w:spacing w:line="360" w:lineRule="auto"/>
        <w:jc w:val="both"/>
        <w:rPr>
          <w:rFonts w:ascii="Times New Roman" w:hAnsi="Times New Roman" w:cs="Times New Roman"/>
          <w:sz w:val="24"/>
          <w:szCs w:val="24"/>
        </w:rPr>
      </w:pPr>
      <w:r w:rsidRPr="00F577D5">
        <w:rPr>
          <w:rFonts w:ascii="Times New Roman" w:hAnsi="Times New Roman" w:cs="Times New Roman"/>
          <w:sz w:val="24"/>
          <w:szCs w:val="24"/>
        </w:rPr>
        <w:t>We as an external auditor, by the end of each month we go and get their cashbook and the supporting vouchers and we scan them into a PDF form to see whether the amount shown in the cashbook and the amount contained in the supporting document is</w:t>
      </w:r>
      <w:r w:rsidR="00761901">
        <w:rPr>
          <w:rFonts w:ascii="Times New Roman" w:hAnsi="Times New Roman" w:cs="Times New Roman"/>
          <w:sz w:val="24"/>
          <w:szCs w:val="24"/>
        </w:rPr>
        <w:t xml:space="preserve"> accurate</w:t>
      </w:r>
      <w:r w:rsidRPr="00F577D5">
        <w:rPr>
          <w:rFonts w:ascii="Times New Roman" w:hAnsi="Times New Roman" w:cs="Times New Roman"/>
          <w:sz w:val="24"/>
          <w:szCs w:val="24"/>
        </w:rPr>
        <w:t xml:space="preserve">. The data on </w:t>
      </w:r>
      <w:r w:rsidR="00406338">
        <w:rPr>
          <w:rFonts w:ascii="Times New Roman" w:hAnsi="Times New Roman" w:cs="Times New Roman"/>
          <w:sz w:val="24"/>
          <w:szCs w:val="24"/>
        </w:rPr>
        <w:t xml:space="preserve">added </w:t>
      </w:r>
      <w:r w:rsidRPr="00F577D5">
        <w:rPr>
          <w:rFonts w:ascii="Times New Roman" w:hAnsi="Times New Roman" w:cs="Times New Roman"/>
          <w:sz w:val="24"/>
          <w:szCs w:val="24"/>
        </w:rPr>
        <w:t>cost of operations is also used in obtaining the data on the cashbook and register in Excel. In the PDF we have highlighted what we have taken to facilitate easy cross checking and also when there is shortage of something we can easily detect it.</w:t>
      </w:r>
    </w:p>
    <w:p w14:paraId="7D96E443" w14:textId="446E8BF8" w:rsidR="00406338" w:rsidRPr="00B5001B" w:rsidRDefault="00B55C86" w:rsidP="001A4FB3">
      <w:pPr>
        <w:pStyle w:val="Heading2"/>
        <w:spacing w:line="480" w:lineRule="auto"/>
        <w:rPr>
          <w:rFonts w:ascii="Times New Roman" w:eastAsia="Times New Roman" w:hAnsi="Times New Roman" w:cs="Times New Roman"/>
          <w:b/>
          <w:bCs/>
          <w:color w:val="000000" w:themeColor="text1"/>
          <w:sz w:val="24"/>
          <w:szCs w:val="24"/>
        </w:rPr>
      </w:pPr>
      <w:bookmarkStart w:id="178" w:name="_Toc201558334"/>
      <w:bookmarkStart w:id="179" w:name="_Toc201559132"/>
      <w:bookmarkStart w:id="180" w:name="_Toc201559467"/>
      <w:bookmarkStart w:id="181" w:name="_Toc203562862"/>
      <w:bookmarkStart w:id="182" w:name="_Toc204681560"/>
      <w:bookmarkStart w:id="183" w:name="_Toc205125332"/>
      <w:bookmarkStart w:id="184" w:name="_Toc205194229"/>
      <w:r>
        <w:rPr>
          <w:rFonts w:ascii="Times New Roman" w:eastAsia="Times New Roman" w:hAnsi="Times New Roman" w:cs="Times New Roman"/>
          <w:b/>
          <w:bCs/>
          <w:color w:val="000000" w:themeColor="text1"/>
          <w:sz w:val="24"/>
          <w:szCs w:val="24"/>
        </w:rPr>
        <w:t>3</w:t>
      </w:r>
      <w:r w:rsidR="00406338" w:rsidRPr="00B5001B">
        <w:rPr>
          <w:rFonts w:ascii="Times New Roman" w:eastAsia="Times New Roman" w:hAnsi="Times New Roman" w:cs="Times New Roman"/>
          <w:b/>
          <w:bCs/>
          <w:color w:val="000000" w:themeColor="text1"/>
          <w:sz w:val="24"/>
          <w:szCs w:val="24"/>
        </w:rPr>
        <w:t>.5. Salary</w:t>
      </w:r>
      <w:bookmarkEnd w:id="178"/>
      <w:bookmarkEnd w:id="179"/>
      <w:bookmarkEnd w:id="180"/>
      <w:bookmarkEnd w:id="181"/>
      <w:bookmarkEnd w:id="182"/>
      <w:bookmarkEnd w:id="183"/>
      <w:bookmarkEnd w:id="184"/>
    </w:p>
    <w:p w14:paraId="20BFDEC5" w14:textId="77777777" w:rsidR="0026468D" w:rsidRDefault="0026468D" w:rsidP="002646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Salary accuracy </w:t>
      </w:r>
      <w:r w:rsidR="002C3FC3">
        <w:rPr>
          <w:rFonts w:ascii="Times New Roman" w:hAnsi="Times New Roman" w:cs="Times New Roman"/>
          <w:sz w:val="24"/>
          <w:szCs w:val="24"/>
        </w:rPr>
        <w:t>naintaining is vital role for all organization. Ahmed Group</w:t>
      </w:r>
      <w:r w:rsidRPr="0026468D">
        <w:rPr>
          <w:rFonts w:ascii="Times New Roman" w:hAnsi="Times New Roman" w:cs="Times New Roman"/>
          <w:sz w:val="24"/>
          <w:szCs w:val="24"/>
        </w:rPr>
        <w:t xml:space="preserve"> has five units that fall under Ishraq division and the payment of the salaries is undertaken by head office of Ahmed Group. The high number of staffs in these units requires that there should be a proper auditing of salaries.</w:t>
      </w:r>
    </w:p>
    <w:p w14:paraId="7BD1EBED" w14:textId="77777777" w:rsidR="00281283" w:rsidRDefault="00281283" w:rsidP="00F26B66">
      <w:pPr>
        <w:spacing w:before="100" w:beforeAutospacing="1" w:after="100" w:afterAutospacing="1"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To audit salaries accurately, three key documents are required:</w:t>
      </w:r>
    </w:p>
    <w:p w14:paraId="3F54E46D" w14:textId="77777777" w:rsidR="00281283" w:rsidRDefault="00281283" w:rsidP="00F26B66">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ERP ledger</w:t>
      </w:r>
    </w:p>
    <w:p w14:paraId="36CBF0DB" w14:textId="77777777" w:rsidR="00281283" w:rsidRDefault="00281283" w:rsidP="00F26B66">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Factory Salary Sheet</w:t>
      </w:r>
    </w:p>
    <w:p w14:paraId="48E3D16F" w14:textId="77777777" w:rsidR="0026468D" w:rsidRPr="00281283" w:rsidRDefault="00281283" w:rsidP="00F26B66">
      <w:pPr>
        <w:numPr>
          <w:ilvl w:val="0"/>
          <w:numId w:val="11"/>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Bank Disbursement Copy</w:t>
      </w:r>
    </w:p>
    <w:p w14:paraId="66E65AED" w14:textId="77777777" w:rsidR="0026468D" w:rsidRPr="0026468D" w:rsidRDefault="0026468D" w:rsidP="0026468D">
      <w:pPr>
        <w:spacing w:line="360" w:lineRule="auto"/>
        <w:jc w:val="both"/>
        <w:rPr>
          <w:rFonts w:ascii="Times New Roman" w:hAnsi="Times New Roman" w:cs="Times New Roman"/>
          <w:sz w:val="24"/>
          <w:szCs w:val="24"/>
        </w:rPr>
      </w:pPr>
      <w:r w:rsidRPr="0026468D">
        <w:rPr>
          <w:rFonts w:ascii="Times New Roman" w:hAnsi="Times New Roman" w:cs="Times New Roman"/>
          <w:sz w:val="24"/>
          <w:szCs w:val="24"/>
        </w:rPr>
        <w:t xml:space="preserve">The initial action in the exercise is to establish the Factory Salary Sheet which is obtained by the auditor whilst taking the inventory count at the </w:t>
      </w:r>
      <w:r w:rsidR="00281283">
        <w:rPr>
          <w:rFonts w:ascii="Times New Roman" w:hAnsi="Times New Roman" w:cs="Times New Roman"/>
          <w:sz w:val="24"/>
          <w:szCs w:val="24"/>
        </w:rPr>
        <w:t xml:space="preserve">beginning </w:t>
      </w:r>
      <w:r w:rsidR="00281283" w:rsidRPr="0026468D">
        <w:rPr>
          <w:rFonts w:ascii="Times New Roman" w:hAnsi="Times New Roman" w:cs="Times New Roman"/>
          <w:sz w:val="24"/>
          <w:szCs w:val="24"/>
        </w:rPr>
        <w:t>of</w:t>
      </w:r>
      <w:r w:rsidRPr="0026468D">
        <w:rPr>
          <w:rFonts w:ascii="Times New Roman" w:hAnsi="Times New Roman" w:cs="Times New Roman"/>
          <w:sz w:val="24"/>
          <w:szCs w:val="24"/>
        </w:rPr>
        <w:t xml:space="preserve"> the month. According to this sheet, the payroll is made at the head office and passes the salaries through bank. The second process is that the factory will hand over the Factory Salary Sheet to the Ahmed Group head office. The payments are then done by the accounts in the head office using the bank and we take the copy with the Bank Disbursement which indicates that the salaries have been paid. The third and the last step is done once the salary payments have been done. The payment information is added to the ERP ledger by the head office, and therefore the process and documentation workflow of the salary are complete</w:t>
      </w:r>
    </w:p>
    <w:p w14:paraId="2E3B1A81" w14:textId="77777777" w:rsidR="00406338" w:rsidRDefault="0026468D" w:rsidP="0026468D">
      <w:pPr>
        <w:spacing w:line="360" w:lineRule="auto"/>
        <w:jc w:val="both"/>
        <w:rPr>
          <w:rFonts w:ascii="Times New Roman" w:hAnsi="Times New Roman" w:cs="Times New Roman"/>
          <w:sz w:val="24"/>
          <w:szCs w:val="24"/>
        </w:rPr>
      </w:pPr>
      <w:r w:rsidRPr="0026468D">
        <w:rPr>
          <w:rFonts w:ascii="Times New Roman" w:hAnsi="Times New Roman" w:cs="Times New Roman"/>
          <w:sz w:val="24"/>
          <w:szCs w:val="24"/>
        </w:rPr>
        <w:lastRenderedPageBreak/>
        <w:t xml:space="preserve">Following the cross matching of ERP ledger, factory salary sheet, and the bank disbursement copy where </w:t>
      </w:r>
      <w:r w:rsidR="00BE424C">
        <w:rPr>
          <w:rFonts w:ascii="Times New Roman" w:hAnsi="Times New Roman" w:cs="Times New Roman"/>
          <w:sz w:val="24"/>
          <w:szCs w:val="24"/>
        </w:rPr>
        <w:t>I input</w:t>
      </w:r>
      <w:r w:rsidRPr="0026468D">
        <w:rPr>
          <w:rFonts w:ascii="Times New Roman" w:hAnsi="Times New Roman" w:cs="Times New Roman"/>
          <w:sz w:val="24"/>
          <w:szCs w:val="24"/>
        </w:rPr>
        <w:t xml:space="preserve"> all the information in the excel. When the sum of the three sources is same, then the salary data is viewed to be right. But when we can find differences, we talk with the Head Office Accountant, to find out the cause of differences. Then the discoveries and explanations are noted down and become part of the end audit report.</w:t>
      </w:r>
    </w:p>
    <w:p w14:paraId="2C7489A0" w14:textId="77777777" w:rsidR="00A309E6" w:rsidRDefault="00A309E6" w:rsidP="0026468D">
      <w:pPr>
        <w:spacing w:line="360" w:lineRule="auto"/>
        <w:jc w:val="both"/>
        <w:rPr>
          <w:rFonts w:ascii="Times New Roman" w:hAnsi="Times New Roman" w:cs="Times New Roman"/>
          <w:sz w:val="24"/>
          <w:szCs w:val="24"/>
        </w:rPr>
      </w:pPr>
    </w:p>
    <w:p w14:paraId="0DD092E6" w14:textId="77777777" w:rsidR="00A309E6" w:rsidRDefault="00A309E6" w:rsidP="0026468D">
      <w:pPr>
        <w:spacing w:line="360" w:lineRule="auto"/>
        <w:jc w:val="both"/>
        <w:rPr>
          <w:rFonts w:ascii="Times New Roman" w:hAnsi="Times New Roman" w:cs="Times New Roman"/>
          <w:sz w:val="24"/>
          <w:szCs w:val="24"/>
        </w:rPr>
      </w:pPr>
    </w:p>
    <w:p w14:paraId="15A037E1" w14:textId="77777777" w:rsidR="00F26B66" w:rsidRDefault="00F26B66" w:rsidP="0026468D">
      <w:pPr>
        <w:spacing w:line="360" w:lineRule="auto"/>
        <w:jc w:val="both"/>
        <w:rPr>
          <w:rFonts w:ascii="Times New Roman" w:hAnsi="Times New Roman" w:cs="Times New Roman"/>
          <w:sz w:val="24"/>
          <w:szCs w:val="24"/>
        </w:rPr>
      </w:pPr>
    </w:p>
    <w:p w14:paraId="3E8C80AA" w14:textId="77777777" w:rsidR="00F26B66" w:rsidRDefault="00F26B66" w:rsidP="0026468D">
      <w:pPr>
        <w:spacing w:line="360" w:lineRule="auto"/>
        <w:jc w:val="both"/>
        <w:rPr>
          <w:rFonts w:ascii="Times New Roman" w:hAnsi="Times New Roman" w:cs="Times New Roman"/>
          <w:sz w:val="24"/>
          <w:szCs w:val="24"/>
        </w:rPr>
      </w:pPr>
    </w:p>
    <w:p w14:paraId="2F30D000" w14:textId="77777777" w:rsidR="00F26B66" w:rsidRDefault="00F26B66" w:rsidP="0026468D">
      <w:pPr>
        <w:spacing w:line="360" w:lineRule="auto"/>
        <w:jc w:val="both"/>
        <w:rPr>
          <w:rFonts w:ascii="Times New Roman" w:hAnsi="Times New Roman" w:cs="Times New Roman"/>
          <w:sz w:val="24"/>
          <w:szCs w:val="24"/>
        </w:rPr>
      </w:pPr>
    </w:p>
    <w:p w14:paraId="7EA86C75" w14:textId="77777777" w:rsidR="00F26B66" w:rsidRDefault="00F26B66" w:rsidP="0026468D">
      <w:pPr>
        <w:spacing w:line="360" w:lineRule="auto"/>
        <w:jc w:val="both"/>
        <w:rPr>
          <w:rFonts w:ascii="Times New Roman" w:hAnsi="Times New Roman" w:cs="Times New Roman"/>
          <w:sz w:val="24"/>
          <w:szCs w:val="24"/>
        </w:rPr>
      </w:pPr>
    </w:p>
    <w:p w14:paraId="1E55CA41" w14:textId="77777777" w:rsidR="00F26B66" w:rsidRDefault="00F26B66" w:rsidP="0026468D">
      <w:pPr>
        <w:spacing w:line="360" w:lineRule="auto"/>
        <w:jc w:val="both"/>
        <w:rPr>
          <w:rFonts w:ascii="Times New Roman" w:hAnsi="Times New Roman" w:cs="Times New Roman"/>
          <w:sz w:val="24"/>
          <w:szCs w:val="24"/>
        </w:rPr>
      </w:pPr>
    </w:p>
    <w:p w14:paraId="5C3CDBEE" w14:textId="77777777" w:rsidR="00F26B66" w:rsidRDefault="00F26B66" w:rsidP="0026468D">
      <w:pPr>
        <w:spacing w:line="360" w:lineRule="auto"/>
        <w:jc w:val="both"/>
        <w:rPr>
          <w:rFonts w:ascii="Times New Roman" w:hAnsi="Times New Roman" w:cs="Times New Roman"/>
          <w:sz w:val="24"/>
          <w:szCs w:val="24"/>
        </w:rPr>
      </w:pPr>
    </w:p>
    <w:p w14:paraId="25CE1BC5" w14:textId="77777777" w:rsidR="00F26B66" w:rsidRDefault="00F26B66" w:rsidP="0026468D">
      <w:pPr>
        <w:spacing w:line="360" w:lineRule="auto"/>
        <w:jc w:val="both"/>
        <w:rPr>
          <w:rFonts w:ascii="Times New Roman" w:hAnsi="Times New Roman" w:cs="Times New Roman"/>
          <w:sz w:val="24"/>
          <w:szCs w:val="24"/>
        </w:rPr>
      </w:pPr>
    </w:p>
    <w:p w14:paraId="6F0C1407" w14:textId="77777777" w:rsidR="00F26B66" w:rsidRDefault="00F26B66" w:rsidP="0026468D">
      <w:pPr>
        <w:spacing w:line="360" w:lineRule="auto"/>
        <w:jc w:val="both"/>
        <w:rPr>
          <w:rFonts w:ascii="Times New Roman" w:hAnsi="Times New Roman" w:cs="Times New Roman"/>
          <w:sz w:val="24"/>
          <w:szCs w:val="24"/>
        </w:rPr>
      </w:pPr>
    </w:p>
    <w:p w14:paraId="3DC44200" w14:textId="77777777" w:rsidR="000536A6" w:rsidRDefault="000536A6" w:rsidP="0026468D">
      <w:pPr>
        <w:spacing w:line="360" w:lineRule="auto"/>
        <w:jc w:val="both"/>
        <w:rPr>
          <w:rFonts w:ascii="Times New Roman" w:hAnsi="Times New Roman" w:cs="Times New Roman"/>
          <w:sz w:val="24"/>
          <w:szCs w:val="24"/>
        </w:rPr>
      </w:pPr>
    </w:p>
    <w:p w14:paraId="2D24C022" w14:textId="77777777" w:rsidR="000536A6" w:rsidRDefault="000536A6" w:rsidP="0026468D">
      <w:pPr>
        <w:spacing w:line="360" w:lineRule="auto"/>
        <w:jc w:val="both"/>
        <w:rPr>
          <w:rFonts w:ascii="Times New Roman" w:hAnsi="Times New Roman" w:cs="Times New Roman"/>
          <w:sz w:val="24"/>
          <w:szCs w:val="24"/>
        </w:rPr>
      </w:pPr>
    </w:p>
    <w:p w14:paraId="75EBB2C9" w14:textId="77777777" w:rsidR="000536A6" w:rsidRDefault="000536A6" w:rsidP="0026468D">
      <w:pPr>
        <w:spacing w:line="360" w:lineRule="auto"/>
        <w:jc w:val="both"/>
        <w:rPr>
          <w:rFonts w:ascii="Times New Roman" w:hAnsi="Times New Roman" w:cs="Times New Roman"/>
          <w:sz w:val="24"/>
          <w:szCs w:val="24"/>
        </w:rPr>
      </w:pPr>
    </w:p>
    <w:p w14:paraId="6E36D26F" w14:textId="77777777" w:rsidR="000536A6" w:rsidRDefault="000536A6" w:rsidP="0026468D">
      <w:pPr>
        <w:spacing w:line="360" w:lineRule="auto"/>
        <w:jc w:val="both"/>
        <w:rPr>
          <w:rFonts w:ascii="Times New Roman" w:hAnsi="Times New Roman" w:cs="Times New Roman"/>
          <w:sz w:val="24"/>
          <w:szCs w:val="24"/>
        </w:rPr>
      </w:pPr>
    </w:p>
    <w:p w14:paraId="3D694AFA" w14:textId="77777777" w:rsidR="00F26B66" w:rsidRDefault="00F26B66" w:rsidP="0026468D">
      <w:pPr>
        <w:spacing w:line="360" w:lineRule="auto"/>
        <w:jc w:val="both"/>
        <w:rPr>
          <w:rFonts w:ascii="Times New Roman" w:hAnsi="Times New Roman" w:cs="Times New Roman"/>
          <w:sz w:val="24"/>
          <w:szCs w:val="24"/>
        </w:rPr>
      </w:pPr>
    </w:p>
    <w:p w14:paraId="0B6E2B2C" w14:textId="77777777" w:rsidR="00F26B66" w:rsidRDefault="00F26B66" w:rsidP="0026468D">
      <w:pPr>
        <w:spacing w:line="360" w:lineRule="auto"/>
        <w:jc w:val="both"/>
        <w:rPr>
          <w:rFonts w:ascii="Times New Roman" w:hAnsi="Times New Roman" w:cs="Times New Roman"/>
          <w:sz w:val="24"/>
          <w:szCs w:val="24"/>
        </w:rPr>
      </w:pPr>
    </w:p>
    <w:p w14:paraId="1C7ADC00" w14:textId="77777777" w:rsidR="00F26B66" w:rsidRDefault="00F26B66" w:rsidP="0026468D">
      <w:pPr>
        <w:spacing w:line="360" w:lineRule="auto"/>
        <w:jc w:val="both"/>
        <w:rPr>
          <w:rFonts w:ascii="Times New Roman" w:hAnsi="Times New Roman" w:cs="Times New Roman"/>
          <w:sz w:val="24"/>
          <w:szCs w:val="24"/>
        </w:rPr>
      </w:pPr>
    </w:p>
    <w:p w14:paraId="4833F19F" w14:textId="77777777" w:rsidR="000536A6" w:rsidRDefault="000536A6" w:rsidP="0026468D">
      <w:pPr>
        <w:spacing w:line="360" w:lineRule="auto"/>
        <w:jc w:val="both"/>
        <w:rPr>
          <w:rFonts w:ascii="Times New Roman" w:hAnsi="Times New Roman" w:cs="Times New Roman"/>
          <w:sz w:val="24"/>
          <w:szCs w:val="24"/>
        </w:rPr>
      </w:pPr>
    </w:p>
    <w:p w14:paraId="3056BB80" w14:textId="742C8885" w:rsidR="00A309E6" w:rsidRPr="00B5001B" w:rsidRDefault="00A309E6" w:rsidP="00B5001B">
      <w:pPr>
        <w:pStyle w:val="Heading1"/>
        <w:jc w:val="center"/>
        <w:rPr>
          <w:rFonts w:ascii="Times New Roman" w:eastAsia="Times New Roman" w:hAnsi="Times New Roman" w:cs="Times New Roman"/>
          <w:b/>
          <w:bCs/>
          <w:color w:val="000000" w:themeColor="text1"/>
          <w:sz w:val="28"/>
          <w:szCs w:val="28"/>
        </w:rPr>
      </w:pPr>
      <w:bookmarkStart w:id="185" w:name="_Toc201558335"/>
      <w:bookmarkStart w:id="186" w:name="_Toc201559133"/>
      <w:bookmarkStart w:id="187" w:name="_Toc201559468"/>
      <w:bookmarkStart w:id="188" w:name="_Toc203562863"/>
      <w:bookmarkStart w:id="189" w:name="_Toc204681561"/>
      <w:bookmarkStart w:id="190" w:name="_Toc205125333"/>
      <w:bookmarkStart w:id="191" w:name="_Toc205194230"/>
      <w:r w:rsidRPr="00B5001B">
        <w:rPr>
          <w:rFonts w:ascii="Times New Roman" w:hAnsi="Times New Roman" w:cs="Times New Roman"/>
          <w:b/>
          <w:bCs/>
          <w:color w:val="000000" w:themeColor="text1"/>
          <w:sz w:val="28"/>
          <w:szCs w:val="28"/>
        </w:rPr>
        <w:lastRenderedPageBreak/>
        <w:t>Chapter</w:t>
      </w:r>
      <w:r w:rsidR="00B55C86">
        <w:rPr>
          <w:rFonts w:ascii="Times New Roman" w:hAnsi="Times New Roman" w:cs="Times New Roman"/>
          <w:b/>
          <w:bCs/>
          <w:color w:val="000000" w:themeColor="text1"/>
          <w:sz w:val="28"/>
          <w:szCs w:val="28"/>
        </w:rPr>
        <w:t>4</w:t>
      </w:r>
      <w:r w:rsidRPr="00B5001B">
        <w:rPr>
          <w:rFonts w:ascii="Times New Roman" w:hAnsi="Times New Roman" w:cs="Times New Roman"/>
          <w:b/>
          <w:bCs/>
          <w:color w:val="000000" w:themeColor="text1"/>
          <w:sz w:val="28"/>
          <w:szCs w:val="28"/>
        </w:rPr>
        <w:t>:</w:t>
      </w:r>
      <w:r w:rsidRPr="00B5001B">
        <w:rPr>
          <w:rFonts w:ascii="Times New Roman" w:eastAsia="Times New Roman" w:hAnsi="Times New Roman" w:cs="Times New Roman"/>
          <w:b/>
          <w:bCs/>
          <w:color w:val="000000" w:themeColor="text1"/>
          <w:sz w:val="28"/>
          <w:szCs w:val="28"/>
        </w:rPr>
        <w:t xml:space="preserve"> </w:t>
      </w:r>
      <w:r w:rsidRPr="00B5001B">
        <w:rPr>
          <w:rFonts w:ascii="Times New Roman" w:hAnsi="Times New Roman" w:cs="Times New Roman"/>
          <w:b/>
          <w:bCs/>
          <w:color w:val="000000" w:themeColor="text1"/>
          <w:sz w:val="28"/>
          <w:szCs w:val="28"/>
        </w:rPr>
        <w:t xml:space="preserve">Overview </w:t>
      </w:r>
      <w:r w:rsidRPr="00B5001B">
        <w:rPr>
          <w:rFonts w:ascii="Times New Roman" w:eastAsia="Times New Roman" w:hAnsi="Times New Roman" w:cs="Times New Roman"/>
          <w:b/>
          <w:bCs/>
          <w:color w:val="000000" w:themeColor="text1"/>
          <w:sz w:val="28"/>
          <w:szCs w:val="28"/>
        </w:rPr>
        <w:t>and Learning in a CA Firm</w:t>
      </w:r>
      <w:bookmarkEnd w:id="185"/>
      <w:bookmarkEnd w:id="186"/>
      <w:bookmarkEnd w:id="187"/>
      <w:bookmarkEnd w:id="188"/>
      <w:bookmarkEnd w:id="189"/>
      <w:bookmarkEnd w:id="190"/>
      <w:bookmarkEnd w:id="191"/>
    </w:p>
    <w:p w14:paraId="0A63ECA1" w14:textId="77777777" w:rsidR="00B5001B" w:rsidRPr="00B5001B" w:rsidRDefault="00B5001B" w:rsidP="00B5001B"/>
    <w:p w14:paraId="367988C6" w14:textId="68AA5F69" w:rsidR="00477EDF" w:rsidRPr="00B5001B" w:rsidRDefault="00B55C86" w:rsidP="00F26B66">
      <w:pPr>
        <w:pStyle w:val="Heading2"/>
        <w:spacing w:line="480" w:lineRule="auto"/>
        <w:rPr>
          <w:rFonts w:ascii="Times New Roman" w:eastAsia="Times New Roman" w:hAnsi="Times New Roman" w:cs="Times New Roman"/>
          <w:b/>
          <w:bCs/>
          <w:color w:val="000000" w:themeColor="text1"/>
          <w:sz w:val="24"/>
          <w:szCs w:val="24"/>
        </w:rPr>
      </w:pPr>
      <w:bookmarkStart w:id="192" w:name="_Toc201558336"/>
      <w:bookmarkStart w:id="193" w:name="_Toc201559134"/>
      <w:bookmarkStart w:id="194" w:name="_Toc201559469"/>
      <w:bookmarkStart w:id="195" w:name="_Toc203562864"/>
      <w:bookmarkStart w:id="196" w:name="_Toc204681562"/>
      <w:bookmarkStart w:id="197" w:name="_Toc205125334"/>
      <w:bookmarkStart w:id="198" w:name="_Toc205194231"/>
      <w:r>
        <w:rPr>
          <w:rFonts w:ascii="Times New Roman" w:eastAsia="Times New Roman" w:hAnsi="Times New Roman" w:cs="Times New Roman"/>
          <w:b/>
          <w:bCs/>
          <w:color w:val="000000" w:themeColor="text1"/>
          <w:sz w:val="24"/>
          <w:szCs w:val="24"/>
        </w:rPr>
        <w:t>4</w:t>
      </w:r>
      <w:r w:rsidR="00A309E6" w:rsidRPr="00477EDF">
        <w:rPr>
          <w:rFonts w:ascii="Times New Roman" w:eastAsia="Times New Roman" w:hAnsi="Times New Roman" w:cs="Times New Roman"/>
          <w:b/>
          <w:bCs/>
          <w:color w:val="000000" w:themeColor="text1"/>
          <w:sz w:val="24"/>
          <w:szCs w:val="24"/>
        </w:rPr>
        <w:t>.1. Interpretation of Knowledge Acquired During Internship</w:t>
      </w:r>
      <w:bookmarkEnd w:id="192"/>
      <w:bookmarkEnd w:id="193"/>
      <w:bookmarkEnd w:id="194"/>
      <w:bookmarkEnd w:id="195"/>
      <w:bookmarkEnd w:id="196"/>
      <w:bookmarkEnd w:id="197"/>
      <w:bookmarkEnd w:id="198"/>
    </w:p>
    <w:p w14:paraId="6F80D4D1" w14:textId="77777777" w:rsidR="00811E9E" w:rsidRPr="00811E9E" w:rsidRDefault="00811E9E" w:rsidP="00B5001B">
      <w:pPr>
        <w:spacing w:line="360" w:lineRule="auto"/>
        <w:jc w:val="both"/>
        <w:rPr>
          <w:rFonts w:ascii="Times New Roman" w:hAnsi="Times New Roman" w:cs="Times New Roman"/>
          <w:sz w:val="24"/>
          <w:szCs w:val="24"/>
        </w:rPr>
      </w:pPr>
      <w:r w:rsidRPr="00811E9E">
        <w:rPr>
          <w:rFonts w:ascii="Times New Roman" w:hAnsi="Times New Roman" w:cs="Times New Roman"/>
          <w:sz w:val="24"/>
          <w:szCs w:val="24"/>
        </w:rPr>
        <w:t>This chapter</w:t>
      </w:r>
      <w:r w:rsidR="00D56FF6">
        <w:rPr>
          <w:rFonts w:ascii="Times New Roman" w:hAnsi="Times New Roman" w:cs="Times New Roman"/>
          <w:sz w:val="24"/>
          <w:szCs w:val="24"/>
        </w:rPr>
        <w:t xml:space="preserve"> contents</w:t>
      </w:r>
      <w:r w:rsidRPr="00811E9E">
        <w:rPr>
          <w:rFonts w:ascii="Times New Roman" w:hAnsi="Times New Roman" w:cs="Times New Roman"/>
          <w:sz w:val="24"/>
          <w:szCs w:val="24"/>
        </w:rPr>
        <w:t xml:space="preserve"> presents my knowledge on different professional functions and duties which I acquired on my internship program in G. Kibria &amp; Co. Chartered Accountant (CA) firm. The exp</w:t>
      </w:r>
      <w:r w:rsidR="009A7259">
        <w:rPr>
          <w:rFonts w:ascii="Times New Roman" w:hAnsi="Times New Roman" w:cs="Times New Roman"/>
          <w:sz w:val="24"/>
          <w:szCs w:val="24"/>
        </w:rPr>
        <w:t>erience</w:t>
      </w:r>
      <w:r w:rsidRPr="00811E9E">
        <w:rPr>
          <w:rFonts w:ascii="Times New Roman" w:hAnsi="Times New Roman" w:cs="Times New Roman"/>
          <w:sz w:val="24"/>
          <w:szCs w:val="24"/>
        </w:rPr>
        <w:t xml:space="preserve"> has </w:t>
      </w:r>
      <w:r w:rsidR="009A7259">
        <w:rPr>
          <w:rFonts w:ascii="Times New Roman" w:hAnsi="Times New Roman" w:cs="Times New Roman"/>
          <w:sz w:val="24"/>
          <w:szCs w:val="24"/>
        </w:rPr>
        <w:t>provided</w:t>
      </w:r>
      <w:r w:rsidRPr="00811E9E">
        <w:rPr>
          <w:rFonts w:ascii="Times New Roman" w:hAnsi="Times New Roman" w:cs="Times New Roman"/>
          <w:sz w:val="24"/>
          <w:szCs w:val="24"/>
        </w:rPr>
        <w:t xml:space="preserve"> me with the practical aspects of accounting as well as knowledge about auditing and client service, which have played a great role in my professional growth. Some of the main lessons that I learned are:</w:t>
      </w:r>
    </w:p>
    <w:p w14:paraId="3C713B4E" w14:textId="65CB09EA" w:rsidR="00811E9E" w:rsidRPr="00023301" w:rsidRDefault="00811E9E" w:rsidP="00023301">
      <w:pPr>
        <w:spacing w:line="360" w:lineRule="auto"/>
        <w:jc w:val="both"/>
        <w:rPr>
          <w:rFonts w:ascii="Times New Roman" w:hAnsi="Times New Roman" w:cs="Times New Roman"/>
          <w:sz w:val="24"/>
          <w:szCs w:val="24"/>
        </w:rPr>
      </w:pPr>
      <w:r w:rsidRPr="00A32154">
        <w:rPr>
          <w:rFonts w:ascii="Times New Roman" w:hAnsi="Times New Roman" w:cs="Times New Roman"/>
          <w:b/>
          <w:bCs/>
          <w:sz w:val="24"/>
          <w:szCs w:val="24"/>
        </w:rPr>
        <w:t>Learning Basics Accounting Process:</w:t>
      </w:r>
      <w:r w:rsidRPr="00023301">
        <w:rPr>
          <w:rFonts w:ascii="Times New Roman" w:hAnsi="Times New Roman" w:cs="Times New Roman"/>
          <w:sz w:val="24"/>
          <w:szCs w:val="24"/>
        </w:rPr>
        <w:t xml:space="preserve"> Although my internship only requires me to work</w:t>
      </w:r>
      <w:r w:rsidR="004E031B" w:rsidRPr="00023301">
        <w:rPr>
          <w:rFonts w:ascii="Times New Roman" w:hAnsi="Times New Roman" w:cs="Times New Roman"/>
          <w:sz w:val="24"/>
          <w:szCs w:val="24"/>
        </w:rPr>
        <w:t xml:space="preserve"> with </w:t>
      </w:r>
      <w:r w:rsidR="000536A6" w:rsidRPr="00023301">
        <w:rPr>
          <w:rFonts w:ascii="Times New Roman" w:hAnsi="Times New Roman" w:cs="Times New Roman"/>
          <w:sz w:val="24"/>
          <w:szCs w:val="24"/>
        </w:rPr>
        <w:t>auditors</w:t>
      </w:r>
      <w:r w:rsidRPr="00023301">
        <w:rPr>
          <w:rFonts w:ascii="Times New Roman" w:hAnsi="Times New Roman" w:cs="Times New Roman"/>
          <w:sz w:val="24"/>
          <w:szCs w:val="24"/>
        </w:rPr>
        <w:t>, I was able to understand and learn the fundamentals of accounting processes since I monitored day</w:t>
      </w:r>
      <w:r w:rsidR="004E031B" w:rsidRPr="00023301">
        <w:rPr>
          <w:rFonts w:ascii="Times New Roman" w:hAnsi="Times New Roman" w:cs="Times New Roman"/>
          <w:sz w:val="24"/>
          <w:szCs w:val="24"/>
        </w:rPr>
        <w:t xml:space="preserve"> basis</w:t>
      </w:r>
      <w:r w:rsidRPr="00023301">
        <w:rPr>
          <w:rFonts w:ascii="Times New Roman" w:hAnsi="Times New Roman" w:cs="Times New Roman"/>
          <w:sz w:val="24"/>
          <w:szCs w:val="24"/>
        </w:rPr>
        <w:t xml:space="preserve"> operations including ledger entry, bank reconciliation, </w:t>
      </w:r>
      <w:r w:rsidR="006005B7" w:rsidRPr="00023301">
        <w:rPr>
          <w:rFonts w:ascii="Times New Roman" w:hAnsi="Times New Roman" w:cs="Times New Roman"/>
          <w:sz w:val="24"/>
          <w:szCs w:val="24"/>
        </w:rPr>
        <w:t xml:space="preserve">salary sheet </w:t>
      </w:r>
      <w:r w:rsidRPr="00023301">
        <w:rPr>
          <w:rFonts w:ascii="Times New Roman" w:hAnsi="Times New Roman" w:cs="Times New Roman"/>
          <w:sz w:val="24"/>
          <w:szCs w:val="24"/>
        </w:rPr>
        <w:t>and</w:t>
      </w:r>
      <w:r w:rsidR="006005B7" w:rsidRPr="00023301">
        <w:rPr>
          <w:rFonts w:ascii="Times New Roman" w:hAnsi="Times New Roman" w:cs="Times New Roman"/>
          <w:sz w:val="24"/>
          <w:szCs w:val="24"/>
        </w:rPr>
        <w:t xml:space="preserve"> overhead cost </w:t>
      </w:r>
      <w:r w:rsidRPr="00023301">
        <w:rPr>
          <w:rFonts w:ascii="Times New Roman" w:hAnsi="Times New Roman" w:cs="Times New Roman"/>
          <w:sz w:val="24"/>
          <w:szCs w:val="24"/>
        </w:rPr>
        <w:t xml:space="preserve">preparation where </w:t>
      </w:r>
      <w:r w:rsidR="004B487F" w:rsidRPr="00023301">
        <w:rPr>
          <w:rFonts w:ascii="Times New Roman" w:hAnsi="Times New Roman" w:cs="Times New Roman"/>
          <w:sz w:val="24"/>
          <w:szCs w:val="24"/>
        </w:rPr>
        <w:t>i</w:t>
      </w:r>
      <w:r w:rsidRPr="00023301">
        <w:rPr>
          <w:rFonts w:ascii="Times New Roman" w:hAnsi="Times New Roman" w:cs="Times New Roman"/>
          <w:sz w:val="24"/>
          <w:szCs w:val="24"/>
        </w:rPr>
        <w:t xml:space="preserve"> was </w:t>
      </w:r>
      <w:r w:rsidR="004B487F" w:rsidRPr="00023301">
        <w:rPr>
          <w:rFonts w:ascii="Times New Roman" w:hAnsi="Times New Roman" w:cs="Times New Roman"/>
          <w:sz w:val="24"/>
          <w:szCs w:val="24"/>
        </w:rPr>
        <w:t xml:space="preserve">one of accounts associate </w:t>
      </w:r>
      <w:r w:rsidRPr="00023301">
        <w:rPr>
          <w:rFonts w:ascii="Times New Roman" w:hAnsi="Times New Roman" w:cs="Times New Roman"/>
          <w:sz w:val="24"/>
          <w:szCs w:val="24"/>
        </w:rPr>
        <w:t>to help in the preparation of</w:t>
      </w:r>
      <w:r w:rsidR="000536A6">
        <w:rPr>
          <w:rFonts w:ascii="Times New Roman" w:hAnsi="Times New Roman" w:cs="Times New Roman"/>
          <w:sz w:val="24"/>
          <w:szCs w:val="24"/>
        </w:rPr>
        <w:t xml:space="preserve"> </w:t>
      </w:r>
      <w:r w:rsidR="004B487F" w:rsidRPr="00023301">
        <w:rPr>
          <w:rFonts w:ascii="Times New Roman" w:hAnsi="Times New Roman" w:cs="Times New Roman"/>
          <w:sz w:val="24"/>
          <w:szCs w:val="24"/>
        </w:rPr>
        <w:t>monthly audit report</w:t>
      </w:r>
      <w:r w:rsidRPr="00023301">
        <w:rPr>
          <w:rFonts w:ascii="Times New Roman" w:hAnsi="Times New Roman" w:cs="Times New Roman"/>
          <w:sz w:val="24"/>
          <w:szCs w:val="24"/>
        </w:rPr>
        <w:t>.</w:t>
      </w:r>
    </w:p>
    <w:p w14:paraId="5EFCF008" w14:textId="77777777" w:rsidR="00811E9E" w:rsidRPr="00023301" w:rsidRDefault="00811E9E" w:rsidP="00023301">
      <w:pPr>
        <w:spacing w:line="360" w:lineRule="auto"/>
        <w:jc w:val="both"/>
        <w:rPr>
          <w:rFonts w:ascii="Times New Roman" w:hAnsi="Times New Roman" w:cs="Times New Roman"/>
          <w:sz w:val="24"/>
          <w:szCs w:val="24"/>
        </w:rPr>
      </w:pPr>
      <w:r w:rsidRPr="00A32154">
        <w:rPr>
          <w:rFonts w:ascii="Times New Roman" w:hAnsi="Times New Roman" w:cs="Times New Roman"/>
          <w:b/>
          <w:bCs/>
          <w:sz w:val="24"/>
          <w:szCs w:val="24"/>
        </w:rPr>
        <w:t>Audit Exp</w:t>
      </w:r>
      <w:r w:rsidR="006D0E0F" w:rsidRPr="00A32154">
        <w:rPr>
          <w:rFonts w:ascii="Times New Roman" w:hAnsi="Times New Roman" w:cs="Times New Roman"/>
          <w:b/>
          <w:bCs/>
          <w:sz w:val="24"/>
          <w:szCs w:val="24"/>
        </w:rPr>
        <w:t>erience</w:t>
      </w:r>
      <w:r w:rsidRPr="00A32154">
        <w:rPr>
          <w:rFonts w:ascii="Times New Roman" w:hAnsi="Times New Roman" w:cs="Times New Roman"/>
          <w:b/>
          <w:bCs/>
          <w:sz w:val="24"/>
          <w:szCs w:val="24"/>
        </w:rPr>
        <w:t>:</w:t>
      </w:r>
      <w:r w:rsidRPr="00023301">
        <w:rPr>
          <w:rFonts w:ascii="Times New Roman" w:hAnsi="Times New Roman" w:cs="Times New Roman"/>
          <w:sz w:val="24"/>
          <w:szCs w:val="24"/>
        </w:rPr>
        <w:t xml:space="preserve"> I had exp</w:t>
      </w:r>
      <w:r w:rsidR="006D0E0F" w:rsidRPr="00023301">
        <w:rPr>
          <w:rFonts w:ascii="Times New Roman" w:hAnsi="Times New Roman" w:cs="Times New Roman"/>
          <w:sz w:val="24"/>
          <w:szCs w:val="24"/>
        </w:rPr>
        <w:t>erience</w:t>
      </w:r>
      <w:r w:rsidRPr="00023301">
        <w:rPr>
          <w:rFonts w:ascii="Times New Roman" w:hAnsi="Times New Roman" w:cs="Times New Roman"/>
          <w:sz w:val="24"/>
          <w:szCs w:val="24"/>
        </w:rPr>
        <w:t xml:space="preserve"> to implement audits such as the use of vouching, review of documents as well as checking financial transactions on source documents. I also came to know about the need of audit planning and ethical responsibility of an auditor.</w:t>
      </w:r>
    </w:p>
    <w:p w14:paraId="289154CD" w14:textId="77777777" w:rsidR="00811E9E" w:rsidRPr="00023301" w:rsidRDefault="00811E9E" w:rsidP="00023301">
      <w:pPr>
        <w:spacing w:line="360" w:lineRule="auto"/>
        <w:jc w:val="both"/>
        <w:rPr>
          <w:rFonts w:ascii="Times New Roman" w:hAnsi="Times New Roman" w:cs="Times New Roman"/>
          <w:sz w:val="24"/>
          <w:szCs w:val="24"/>
        </w:rPr>
      </w:pPr>
      <w:r w:rsidRPr="00A32154">
        <w:rPr>
          <w:rFonts w:ascii="Times New Roman" w:hAnsi="Times New Roman" w:cs="Times New Roman"/>
          <w:b/>
          <w:bCs/>
          <w:sz w:val="24"/>
          <w:szCs w:val="24"/>
        </w:rPr>
        <w:t xml:space="preserve">Client Handling and Communication: </w:t>
      </w:r>
      <w:r w:rsidRPr="00023301">
        <w:rPr>
          <w:rFonts w:ascii="Times New Roman" w:hAnsi="Times New Roman" w:cs="Times New Roman"/>
          <w:sz w:val="24"/>
          <w:szCs w:val="24"/>
        </w:rPr>
        <w:t>From the internship, I have attended to clients in getting information and with some clarifications and this has improved my ability to communicate successfully. I got to know how to communicate professionally, how to uphold the privacy of the clients, and how to maintain the expectations.</w:t>
      </w:r>
    </w:p>
    <w:p w14:paraId="6A6EF38B" w14:textId="77777777" w:rsidR="00811E9E" w:rsidRPr="00811E9E" w:rsidRDefault="00811E9E" w:rsidP="00811E9E">
      <w:pPr>
        <w:spacing w:line="360" w:lineRule="auto"/>
        <w:jc w:val="both"/>
        <w:rPr>
          <w:rFonts w:ascii="Times New Roman" w:hAnsi="Times New Roman" w:cs="Times New Roman"/>
          <w:sz w:val="24"/>
          <w:szCs w:val="24"/>
        </w:rPr>
      </w:pPr>
      <w:r w:rsidRPr="00A32154">
        <w:rPr>
          <w:rFonts w:ascii="Times New Roman" w:hAnsi="Times New Roman" w:cs="Times New Roman"/>
          <w:b/>
          <w:bCs/>
          <w:sz w:val="24"/>
          <w:szCs w:val="24"/>
        </w:rPr>
        <w:t>Regulatory and Compliance Knowledge:</w:t>
      </w:r>
      <w:r w:rsidRPr="00811E9E">
        <w:rPr>
          <w:rFonts w:ascii="Times New Roman" w:hAnsi="Times New Roman" w:cs="Times New Roman"/>
          <w:sz w:val="24"/>
          <w:szCs w:val="24"/>
        </w:rPr>
        <w:t xml:space="preserve"> I am acquainting myself with tax regulations, VAT returns, and regulatory returns that are to be filed to the local authorities. </w:t>
      </w:r>
    </w:p>
    <w:p w14:paraId="3D8208BE" w14:textId="23ADAEFE" w:rsidR="00811E9E" w:rsidRPr="00811E9E" w:rsidRDefault="000536A6" w:rsidP="00811E9E">
      <w:pPr>
        <w:spacing w:line="360" w:lineRule="auto"/>
        <w:jc w:val="both"/>
        <w:rPr>
          <w:rFonts w:ascii="Times New Roman" w:hAnsi="Times New Roman" w:cs="Times New Roman"/>
          <w:sz w:val="24"/>
          <w:szCs w:val="24"/>
        </w:rPr>
      </w:pPr>
      <w:r w:rsidRPr="00A32154">
        <w:rPr>
          <w:rFonts w:ascii="Times New Roman" w:hAnsi="Times New Roman" w:cs="Times New Roman"/>
          <w:b/>
          <w:bCs/>
          <w:sz w:val="24"/>
          <w:szCs w:val="24"/>
        </w:rPr>
        <w:t>Utilization</w:t>
      </w:r>
      <w:r w:rsidR="00811E9E" w:rsidRPr="00A32154">
        <w:rPr>
          <w:rFonts w:ascii="Times New Roman" w:hAnsi="Times New Roman" w:cs="Times New Roman"/>
          <w:b/>
          <w:bCs/>
          <w:sz w:val="24"/>
          <w:szCs w:val="24"/>
        </w:rPr>
        <w:t xml:space="preserve"> of Accounting Software:</w:t>
      </w:r>
      <w:r w:rsidR="00811E9E" w:rsidRPr="00811E9E">
        <w:rPr>
          <w:rFonts w:ascii="Times New Roman" w:hAnsi="Times New Roman" w:cs="Times New Roman"/>
          <w:sz w:val="24"/>
          <w:szCs w:val="24"/>
        </w:rPr>
        <w:t xml:space="preserve"> I got </w:t>
      </w:r>
      <w:r w:rsidR="00E54005">
        <w:rPr>
          <w:rFonts w:ascii="Times New Roman" w:hAnsi="Times New Roman" w:cs="Times New Roman"/>
          <w:sz w:val="24"/>
          <w:szCs w:val="24"/>
        </w:rPr>
        <w:t xml:space="preserve">experience </w:t>
      </w:r>
      <w:r w:rsidR="00811E9E" w:rsidRPr="00811E9E">
        <w:rPr>
          <w:rFonts w:ascii="Times New Roman" w:hAnsi="Times New Roman" w:cs="Times New Roman"/>
          <w:sz w:val="24"/>
          <w:szCs w:val="24"/>
        </w:rPr>
        <w:t>on such accounting and audit software as QuickBooks, MS Word-Excel-based templates, and it made me more efficient in data entry, financial analysis and reports.</w:t>
      </w:r>
    </w:p>
    <w:p w14:paraId="4096346B" w14:textId="77777777" w:rsidR="00A309E6" w:rsidRDefault="00811E9E" w:rsidP="00811E9E">
      <w:pPr>
        <w:spacing w:line="360" w:lineRule="auto"/>
        <w:jc w:val="both"/>
        <w:rPr>
          <w:rFonts w:ascii="Times New Roman" w:hAnsi="Times New Roman" w:cs="Times New Roman"/>
          <w:sz w:val="24"/>
          <w:szCs w:val="24"/>
        </w:rPr>
      </w:pPr>
      <w:r w:rsidRPr="00A32154">
        <w:rPr>
          <w:rFonts w:ascii="Times New Roman" w:hAnsi="Times New Roman" w:cs="Times New Roman"/>
          <w:b/>
          <w:bCs/>
          <w:sz w:val="24"/>
          <w:szCs w:val="24"/>
        </w:rPr>
        <w:t>Analytical and problem solving:</w:t>
      </w:r>
      <w:r w:rsidRPr="00811E9E">
        <w:rPr>
          <w:rFonts w:ascii="Times New Roman" w:hAnsi="Times New Roman" w:cs="Times New Roman"/>
          <w:sz w:val="24"/>
          <w:szCs w:val="24"/>
        </w:rPr>
        <w:t xml:space="preserve"> The tasks involved analysis of financial data, detection of issues and provision of solutions. This experience made me be more detail</w:t>
      </w:r>
      <w:r w:rsidR="00F51514">
        <w:rPr>
          <w:rFonts w:ascii="Times New Roman" w:hAnsi="Times New Roman" w:cs="Times New Roman"/>
          <w:sz w:val="24"/>
          <w:szCs w:val="24"/>
        </w:rPr>
        <w:t xml:space="preserve"> </w:t>
      </w:r>
      <w:r w:rsidRPr="00811E9E">
        <w:rPr>
          <w:rFonts w:ascii="Times New Roman" w:hAnsi="Times New Roman" w:cs="Times New Roman"/>
          <w:sz w:val="24"/>
          <w:szCs w:val="24"/>
        </w:rPr>
        <w:t>oriented as well as thoughtful, which are inherent in every position in the field of finance or accounting.</w:t>
      </w:r>
    </w:p>
    <w:p w14:paraId="5D65CD14" w14:textId="77777777" w:rsidR="00D360AB" w:rsidRPr="00D360AB" w:rsidRDefault="00D360AB" w:rsidP="00D360AB">
      <w:pPr>
        <w:spacing w:line="360" w:lineRule="auto"/>
        <w:jc w:val="both"/>
        <w:rPr>
          <w:rFonts w:ascii="Times New Roman" w:hAnsi="Times New Roman" w:cs="Times New Roman"/>
          <w:sz w:val="24"/>
          <w:szCs w:val="24"/>
        </w:rPr>
      </w:pPr>
      <w:r w:rsidRPr="00435DDC">
        <w:rPr>
          <w:rFonts w:ascii="Times New Roman" w:hAnsi="Times New Roman" w:cs="Times New Roman"/>
          <w:b/>
          <w:bCs/>
          <w:sz w:val="24"/>
          <w:szCs w:val="24"/>
        </w:rPr>
        <w:lastRenderedPageBreak/>
        <w:t>Teamwork:</w:t>
      </w:r>
      <w:r w:rsidRPr="00D360AB">
        <w:rPr>
          <w:rFonts w:ascii="Times New Roman" w:hAnsi="Times New Roman" w:cs="Times New Roman"/>
          <w:sz w:val="24"/>
          <w:szCs w:val="24"/>
        </w:rPr>
        <w:t xml:space="preserve"> I had to work under the guidance of the senior auditors and accountants in this position, and I understood how to communicate in a team, distribute the responsibilities, and contribute to any common goals.</w:t>
      </w:r>
    </w:p>
    <w:p w14:paraId="25795ACC" w14:textId="77777777" w:rsidR="00D360AB" w:rsidRPr="00D360AB" w:rsidRDefault="00D360AB" w:rsidP="00D360AB">
      <w:pPr>
        <w:spacing w:line="360" w:lineRule="auto"/>
        <w:jc w:val="both"/>
        <w:rPr>
          <w:rFonts w:ascii="Times New Roman" w:hAnsi="Times New Roman" w:cs="Times New Roman"/>
          <w:sz w:val="24"/>
          <w:szCs w:val="24"/>
        </w:rPr>
      </w:pPr>
      <w:r w:rsidRPr="00435DDC">
        <w:rPr>
          <w:rFonts w:ascii="Times New Roman" w:hAnsi="Times New Roman" w:cs="Times New Roman"/>
          <w:b/>
          <w:bCs/>
          <w:sz w:val="24"/>
          <w:szCs w:val="24"/>
        </w:rPr>
        <w:t>Ethics and Professional Conduct:</w:t>
      </w:r>
      <w:r w:rsidRPr="00D360AB">
        <w:rPr>
          <w:rFonts w:ascii="Times New Roman" w:hAnsi="Times New Roman" w:cs="Times New Roman"/>
          <w:sz w:val="24"/>
          <w:szCs w:val="24"/>
        </w:rPr>
        <w:t xml:space="preserve"> The experience of dealing with real customers and meeting real financial information gave me understanding of actually how vital it is to have morals, integrity, and professionalism in line of accountancy.</w:t>
      </w:r>
    </w:p>
    <w:p w14:paraId="14C0EE65" w14:textId="591F1ED6" w:rsidR="003223D2" w:rsidRDefault="00D360AB" w:rsidP="00D360AB">
      <w:pPr>
        <w:spacing w:line="360" w:lineRule="auto"/>
        <w:jc w:val="both"/>
        <w:rPr>
          <w:rFonts w:ascii="Times New Roman" w:hAnsi="Times New Roman" w:cs="Times New Roman"/>
          <w:sz w:val="24"/>
          <w:szCs w:val="24"/>
        </w:rPr>
      </w:pPr>
      <w:r w:rsidRPr="00435DDC">
        <w:rPr>
          <w:rFonts w:ascii="Times New Roman" w:hAnsi="Times New Roman" w:cs="Times New Roman"/>
          <w:b/>
          <w:bCs/>
          <w:sz w:val="24"/>
          <w:szCs w:val="24"/>
        </w:rPr>
        <w:t>Work place etiquette and environment:</w:t>
      </w:r>
      <w:r w:rsidRPr="00D360AB">
        <w:rPr>
          <w:rFonts w:ascii="Times New Roman" w:hAnsi="Times New Roman" w:cs="Times New Roman"/>
          <w:sz w:val="24"/>
          <w:szCs w:val="24"/>
        </w:rPr>
        <w:t xml:space="preserve"> I </w:t>
      </w:r>
      <w:r w:rsidR="00FC6B5D">
        <w:rPr>
          <w:rFonts w:ascii="Times New Roman" w:hAnsi="Times New Roman" w:cs="Times New Roman"/>
          <w:sz w:val="24"/>
          <w:szCs w:val="24"/>
        </w:rPr>
        <w:t xml:space="preserve">had </w:t>
      </w:r>
      <w:r w:rsidRPr="00D360AB">
        <w:rPr>
          <w:rFonts w:ascii="Times New Roman" w:hAnsi="Times New Roman" w:cs="Times New Roman"/>
          <w:sz w:val="24"/>
          <w:szCs w:val="24"/>
        </w:rPr>
        <w:t xml:space="preserve">the </w:t>
      </w:r>
      <w:r w:rsidR="00FC6B5D">
        <w:rPr>
          <w:rFonts w:ascii="Times New Roman" w:hAnsi="Times New Roman" w:cs="Times New Roman"/>
          <w:sz w:val="24"/>
          <w:szCs w:val="24"/>
        </w:rPr>
        <w:t xml:space="preserve">opportunity </w:t>
      </w:r>
      <w:r w:rsidRPr="00D360AB">
        <w:rPr>
          <w:rFonts w:ascii="Times New Roman" w:hAnsi="Times New Roman" w:cs="Times New Roman"/>
          <w:sz w:val="24"/>
          <w:szCs w:val="24"/>
        </w:rPr>
        <w:t>of the work</w:t>
      </w:r>
      <w:r w:rsidR="005A62AC">
        <w:rPr>
          <w:rFonts w:ascii="Times New Roman" w:hAnsi="Times New Roman" w:cs="Times New Roman"/>
          <w:sz w:val="24"/>
          <w:szCs w:val="24"/>
        </w:rPr>
        <w:t xml:space="preserve"> in corporate</w:t>
      </w:r>
      <w:r w:rsidRPr="00D360AB">
        <w:rPr>
          <w:rFonts w:ascii="Times New Roman" w:hAnsi="Times New Roman" w:cs="Times New Roman"/>
          <w:sz w:val="24"/>
          <w:szCs w:val="24"/>
        </w:rPr>
        <w:t xml:space="preserve"> environment</w:t>
      </w:r>
      <w:r w:rsidR="005A62AC">
        <w:rPr>
          <w:rFonts w:ascii="Times New Roman" w:hAnsi="Times New Roman" w:cs="Times New Roman"/>
          <w:sz w:val="24"/>
          <w:szCs w:val="24"/>
        </w:rPr>
        <w:t xml:space="preserve"> &amp; CA firm</w:t>
      </w:r>
      <w:r w:rsidRPr="00D360AB">
        <w:rPr>
          <w:rFonts w:ascii="Times New Roman" w:hAnsi="Times New Roman" w:cs="Times New Roman"/>
          <w:sz w:val="24"/>
          <w:szCs w:val="24"/>
        </w:rPr>
        <w:t>, the way things get done including punctuality</w:t>
      </w:r>
      <w:r w:rsidR="005A62AC">
        <w:rPr>
          <w:rFonts w:ascii="Times New Roman" w:hAnsi="Times New Roman" w:cs="Times New Roman"/>
          <w:sz w:val="24"/>
          <w:szCs w:val="24"/>
        </w:rPr>
        <w:t>,</w:t>
      </w:r>
      <w:r w:rsidRPr="00D360AB">
        <w:rPr>
          <w:rFonts w:ascii="Times New Roman" w:hAnsi="Times New Roman" w:cs="Times New Roman"/>
          <w:sz w:val="24"/>
          <w:szCs w:val="24"/>
        </w:rPr>
        <w:t xml:space="preserve"> dress-code</w:t>
      </w:r>
      <w:r w:rsidR="005A62AC">
        <w:rPr>
          <w:rFonts w:ascii="Times New Roman" w:hAnsi="Times New Roman" w:cs="Times New Roman"/>
          <w:sz w:val="24"/>
          <w:szCs w:val="24"/>
        </w:rPr>
        <w:t>,</w:t>
      </w:r>
      <w:r w:rsidRPr="00D360AB">
        <w:rPr>
          <w:rFonts w:ascii="Times New Roman" w:hAnsi="Times New Roman" w:cs="Times New Roman"/>
          <w:sz w:val="24"/>
          <w:szCs w:val="24"/>
        </w:rPr>
        <w:t xml:space="preserve"> documentation in a CA office, which helps myself better in the future when being in a full-time professional career.</w:t>
      </w:r>
    </w:p>
    <w:p w14:paraId="488645A6" w14:textId="70DBFB7F" w:rsidR="00477EDF" w:rsidRPr="00B5001B" w:rsidRDefault="00431C4D" w:rsidP="00F26B66">
      <w:pPr>
        <w:pStyle w:val="Heading2"/>
        <w:spacing w:line="480" w:lineRule="auto"/>
        <w:rPr>
          <w:rFonts w:ascii="Times New Roman" w:eastAsia="Times New Roman" w:hAnsi="Times New Roman" w:cs="Times New Roman"/>
          <w:b/>
          <w:bCs/>
          <w:color w:val="000000" w:themeColor="text1"/>
          <w:sz w:val="24"/>
          <w:szCs w:val="24"/>
        </w:rPr>
      </w:pPr>
      <w:bookmarkStart w:id="199" w:name="_Toc201558337"/>
      <w:bookmarkStart w:id="200" w:name="_Toc201559135"/>
      <w:bookmarkStart w:id="201" w:name="_Toc201559470"/>
      <w:bookmarkStart w:id="202" w:name="_Toc203562865"/>
      <w:bookmarkStart w:id="203" w:name="_Toc204681563"/>
      <w:bookmarkStart w:id="204" w:name="_Toc205125335"/>
      <w:bookmarkStart w:id="205" w:name="_Toc205194232"/>
      <w:r>
        <w:rPr>
          <w:rFonts w:ascii="Times New Roman" w:eastAsia="Times New Roman" w:hAnsi="Times New Roman" w:cs="Times New Roman"/>
          <w:b/>
          <w:bCs/>
          <w:color w:val="000000" w:themeColor="text1"/>
          <w:sz w:val="24"/>
          <w:szCs w:val="24"/>
        </w:rPr>
        <w:t>4</w:t>
      </w:r>
      <w:r w:rsidR="003223D2" w:rsidRPr="00477EDF">
        <w:rPr>
          <w:rFonts w:ascii="Times New Roman" w:eastAsia="Times New Roman" w:hAnsi="Times New Roman" w:cs="Times New Roman"/>
          <w:b/>
          <w:bCs/>
          <w:color w:val="000000" w:themeColor="text1"/>
          <w:sz w:val="24"/>
          <w:szCs w:val="24"/>
        </w:rPr>
        <w:t>.2. Service Operations in a Chartered Accountant Firm</w:t>
      </w:r>
      <w:bookmarkEnd w:id="199"/>
      <w:bookmarkEnd w:id="200"/>
      <w:bookmarkEnd w:id="201"/>
      <w:bookmarkEnd w:id="202"/>
      <w:bookmarkEnd w:id="203"/>
      <w:bookmarkEnd w:id="204"/>
      <w:bookmarkEnd w:id="205"/>
    </w:p>
    <w:p w14:paraId="622ACA8B" w14:textId="18E4A18A" w:rsidR="003223D2" w:rsidRPr="003223D2" w:rsidRDefault="003223D2" w:rsidP="00B5001B">
      <w:pPr>
        <w:spacing w:line="360" w:lineRule="auto"/>
        <w:jc w:val="both"/>
        <w:rPr>
          <w:rFonts w:ascii="Times New Roman" w:hAnsi="Times New Roman" w:cs="Times New Roman"/>
          <w:sz w:val="24"/>
          <w:szCs w:val="24"/>
        </w:rPr>
      </w:pPr>
      <w:r w:rsidRPr="003223D2">
        <w:rPr>
          <w:rFonts w:ascii="Times New Roman" w:hAnsi="Times New Roman" w:cs="Times New Roman"/>
          <w:sz w:val="24"/>
          <w:szCs w:val="24"/>
        </w:rPr>
        <w:t>Chartered Accountant (CA) firm, service operations are vital towards the provision of</w:t>
      </w:r>
      <w:r w:rsidR="00A03D26">
        <w:rPr>
          <w:rFonts w:ascii="Times New Roman" w:hAnsi="Times New Roman" w:cs="Times New Roman"/>
          <w:sz w:val="24"/>
          <w:szCs w:val="24"/>
        </w:rPr>
        <w:t xml:space="preserve"> accuracy</w:t>
      </w:r>
      <w:r w:rsidRPr="003223D2">
        <w:rPr>
          <w:rFonts w:ascii="Times New Roman" w:hAnsi="Times New Roman" w:cs="Times New Roman"/>
          <w:sz w:val="24"/>
          <w:szCs w:val="24"/>
        </w:rPr>
        <w:t xml:space="preserve">, convenient, and less-enforceable professional services. Such operations are a set of organized procedures through which the clients in the field are served like audit and assurance, taxation, accounting and advisory. During my internship at G. Kibria and Co., </w:t>
      </w:r>
      <w:r w:rsidR="00AA5BCD">
        <w:rPr>
          <w:rFonts w:ascii="Times New Roman" w:hAnsi="Times New Roman" w:cs="Times New Roman"/>
          <w:sz w:val="24"/>
          <w:szCs w:val="24"/>
        </w:rPr>
        <w:t>i</w:t>
      </w:r>
      <w:r w:rsidRPr="003223D2">
        <w:rPr>
          <w:rFonts w:ascii="Times New Roman" w:hAnsi="Times New Roman" w:cs="Times New Roman"/>
          <w:sz w:val="24"/>
          <w:szCs w:val="24"/>
        </w:rPr>
        <w:t xml:space="preserve"> noted that the organization has ensured that service excellence is done through workflows, professionalism, and client-oriented practices. The management of the processes in the firm is key to accuracy and consistency. Personal data filing on client, preparing working papers, following the audit checklists are covered with the help of universally accepted documentation and software. The structured method will minimize the risk of mistakes and make sure that the regulatory and professional standards are followed.</w:t>
      </w:r>
    </w:p>
    <w:p w14:paraId="1EA91D26" w14:textId="77777777" w:rsidR="003223D2" w:rsidRPr="003223D2" w:rsidRDefault="003223D2" w:rsidP="003223D2">
      <w:pPr>
        <w:spacing w:line="360" w:lineRule="auto"/>
        <w:jc w:val="both"/>
        <w:rPr>
          <w:rFonts w:ascii="Times New Roman" w:hAnsi="Times New Roman" w:cs="Times New Roman"/>
          <w:sz w:val="24"/>
          <w:szCs w:val="24"/>
        </w:rPr>
      </w:pPr>
      <w:r w:rsidRPr="003223D2">
        <w:rPr>
          <w:rFonts w:ascii="Times New Roman" w:hAnsi="Times New Roman" w:cs="Times New Roman"/>
          <w:sz w:val="24"/>
          <w:szCs w:val="24"/>
        </w:rPr>
        <w:t xml:space="preserve">Direct interaction with the clients, timely reporting and delivery of the deliverables with stringent deadlines are major aspects entailed in service delivery in a CA firm. Training is usually given to articleship students and junior staff to help in vouching, reviewing documents and simple computation of taxes as the senior staff monitor this process. Issue of confidentiality, accuracy and sensitivity is important in ensuring integrity and reputation of the firm. </w:t>
      </w:r>
    </w:p>
    <w:p w14:paraId="40D499B3" w14:textId="19EEEC68" w:rsidR="00B00FB9" w:rsidRDefault="003223D2" w:rsidP="000536A6">
      <w:pPr>
        <w:spacing w:line="360" w:lineRule="auto"/>
        <w:jc w:val="both"/>
        <w:rPr>
          <w:rFonts w:ascii="Times New Roman" w:hAnsi="Times New Roman" w:cs="Times New Roman"/>
          <w:sz w:val="24"/>
          <w:szCs w:val="24"/>
        </w:rPr>
      </w:pPr>
      <w:r w:rsidRPr="003223D2">
        <w:rPr>
          <w:rFonts w:ascii="Times New Roman" w:hAnsi="Times New Roman" w:cs="Times New Roman"/>
          <w:sz w:val="24"/>
          <w:szCs w:val="24"/>
        </w:rPr>
        <w:t xml:space="preserve">The component of client relationship management is also essential. To retain clients, the company keeps in close contact with them in order to be in a better position to gauge their corporate requirement and offer corresponding solutions. The elements of professionalism, ethical conduct, </w:t>
      </w:r>
      <w:r w:rsidRPr="003223D2">
        <w:rPr>
          <w:rFonts w:ascii="Times New Roman" w:hAnsi="Times New Roman" w:cs="Times New Roman"/>
          <w:sz w:val="24"/>
          <w:szCs w:val="24"/>
        </w:rPr>
        <w:lastRenderedPageBreak/>
        <w:t>and responsiveness are focused at all levels of dealing with clients. This does not only reinforce client confidence but also business long-term relations.</w:t>
      </w:r>
    </w:p>
    <w:p w14:paraId="37194FF4" w14:textId="7C704A56" w:rsidR="00477EDF" w:rsidRPr="00477EDF" w:rsidRDefault="00431C4D" w:rsidP="00F26B66">
      <w:pPr>
        <w:pStyle w:val="Heading2"/>
        <w:spacing w:line="480" w:lineRule="auto"/>
        <w:rPr>
          <w:rFonts w:ascii="Times New Roman" w:hAnsi="Times New Roman" w:cs="Times New Roman"/>
          <w:b/>
          <w:bCs/>
          <w:color w:val="000000" w:themeColor="text1"/>
          <w:sz w:val="24"/>
          <w:szCs w:val="24"/>
        </w:rPr>
      </w:pPr>
      <w:bookmarkStart w:id="206" w:name="_Toc201558338"/>
      <w:bookmarkStart w:id="207" w:name="_Toc201559136"/>
      <w:bookmarkStart w:id="208" w:name="_Toc201559471"/>
      <w:bookmarkStart w:id="209" w:name="_Toc203562866"/>
      <w:bookmarkStart w:id="210" w:name="_Toc204681564"/>
      <w:bookmarkStart w:id="211" w:name="_Toc205125336"/>
      <w:bookmarkStart w:id="212" w:name="_Toc205194233"/>
      <w:r>
        <w:rPr>
          <w:rStyle w:val="Strong"/>
          <w:rFonts w:ascii="Times New Roman" w:hAnsi="Times New Roman" w:cs="Times New Roman"/>
          <w:color w:val="000000" w:themeColor="text1"/>
          <w:sz w:val="24"/>
          <w:szCs w:val="24"/>
        </w:rPr>
        <w:t>4</w:t>
      </w:r>
      <w:r w:rsidR="00B00FB9" w:rsidRPr="00477EDF">
        <w:rPr>
          <w:rStyle w:val="Strong"/>
          <w:rFonts w:ascii="Times New Roman" w:hAnsi="Times New Roman" w:cs="Times New Roman"/>
          <w:color w:val="000000" w:themeColor="text1"/>
          <w:sz w:val="24"/>
          <w:szCs w:val="24"/>
        </w:rPr>
        <w:t>.3. Taxation Services and Compliance Management</w:t>
      </w:r>
      <w:bookmarkEnd w:id="206"/>
      <w:bookmarkEnd w:id="207"/>
      <w:bookmarkEnd w:id="208"/>
      <w:bookmarkEnd w:id="209"/>
      <w:bookmarkEnd w:id="210"/>
      <w:bookmarkEnd w:id="211"/>
      <w:bookmarkEnd w:id="212"/>
    </w:p>
    <w:p w14:paraId="611D1B01" w14:textId="77777777" w:rsidR="00C3721E" w:rsidRPr="00C3721E" w:rsidRDefault="00C3721E" w:rsidP="00C3721E">
      <w:pPr>
        <w:spacing w:line="360" w:lineRule="auto"/>
        <w:jc w:val="both"/>
        <w:rPr>
          <w:rFonts w:ascii="Times New Roman" w:hAnsi="Times New Roman" w:cs="Times New Roman"/>
          <w:sz w:val="24"/>
          <w:szCs w:val="24"/>
        </w:rPr>
      </w:pPr>
      <w:r w:rsidRPr="00C3721E">
        <w:rPr>
          <w:rFonts w:ascii="Times New Roman" w:hAnsi="Times New Roman" w:cs="Times New Roman"/>
          <w:sz w:val="24"/>
          <w:szCs w:val="24"/>
        </w:rPr>
        <w:t xml:space="preserve">Taxation is one of the </w:t>
      </w:r>
      <w:r>
        <w:rPr>
          <w:rFonts w:ascii="Times New Roman" w:hAnsi="Times New Roman" w:cs="Times New Roman"/>
          <w:sz w:val="24"/>
          <w:szCs w:val="24"/>
        </w:rPr>
        <w:t xml:space="preserve">general </w:t>
      </w:r>
      <w:r w:rsidRPr="00C3721E">
        <w:rPr>
          <w:rFonts w:ascii="Times New Roman" w:hAnsi="Times New Roman" w:cs="Times New Roman"/>
          <w:sz w:val="24"/>
          <w:szCs w:val="24"/>
        </w:rPr>
        <w:t>service areas in G. Kibria &amp; Co. The company gives professional taxation services to individual taxpayers, businesses as well as companies. As an intern, I got a chance to take part and witness the preparation and submission of:</w:t>
      </w:r>
    </w:p>
    <w:p w14:paraId="34A1EDA0" w14:textId="77777777" w:rsidR="00C3721E" w:rsidRPr="00EA22AF" w:rsidRDefault="00C3721E" w:rsidP="00EA22AF">
      <w:pPr>
        <w:pStyle w:val="ListParagraph"/>
        <w:numPr>
          <w:ilvl w:val="0"/>
          <w:numId w:val="13"/>
        </w:numPr>
        <w:spacing w:line="360" w:lineRule="auto"/>
        <w:jc w:val="both"/>
        <w:rPr>
          <w:rFonts w:ascii="Times New Roman" w:hAnsi="Times New Roman" w:cs="Times New Roman"/>
          <w:sz w:val="24"/>
          <w:szCs w:val="24"/>
        </w:rPr>
      </w:pPr>
      <w:r w:rsidRPr="00EA22AF">
        <w:rPr>
          <w:rFonts w:ascii="Times New Roman" w:hAnsi="Times New Roman" w:cs="Times New Roman"/>
          <w:sz w:val="24"/>
          <w:szCs w:val="24"/>
        </w:rPr>
        <w:t>Individual and corporate income tax Returns (ITR).</w:t>
      </w:r>
    </w:p>
    <w:p w14:paraId="4325DB0E" w14:textId="77777777" w:rsidR="00C3721E" w:rsidRPr="00EA22AF" w:rsidRDefault="00C3721E" w:rsidP="00EA22AF">
      <w:pPr>
        <w:pStyle w:val="ListParagraph"/>
        <w:numPr>
          <w:ilvl w:val="0"/>
          <w:numId w:val="13"/>
        </w:numPr>
        <w:spacing w:line="360" w:lineRule="auto"/>
        <w:jc w:val="both"/>
        <w:rPr>
          <w:rFonts w:ascii="Times New Roman" w:hAnsi="Times New Roman" w:cs="Times New Roman"/>
          <w:sz w:val="24"/>
          <w:szCs w:val="24"/>
        </w:rPr>
      </w:pPr>
      <w:r w:rsidRPr="00EA22AF">
        <w:rPr>
          <w:rFonts w:ascii="Times New Roman" w:hAnsi="Times New Roman" w:cs="Times New Roman"/>
          <w:sz w:val="24"/>
          <w:szCs w:val="24"/>
        </w:rPr>
        <w:t>Registration and month end Vat returns.</w:t>
      </w:r>
    </w:p>
    <w:p w14:paraId="3A1A19F1" w14:textId="7DF02480" w:rsidR="00EA22AF" w:rsidRDefault="00C3721E" w:rsidP="00477EDF">
      <w:pPr>
        <w:spacing w:line="360" w:lineRule="auto"/>
        <w:jc w:val="both"/>
        <w:rPr>
          <w:rFonts w:ascii="Times New Roman" w:hAnsi="Times New Roman" w:cs="Times New Roman"/>
          <w:sz w:val="24"/>
          <w:szCs w:val="24"/>
        </w:rPr>
      </w:pPr>
      <w:r w:rsidRPr="00C3721E">
        <w:rPr>
          <w:rFonts w:ascii="Times New Roman" w:hAnsi="Times New Roman" w:cs="Times New Roman"/>
          <w:sz w:val="24"/>
          <w:szCs w:val="24"/>
        </w:rPr>
        <w:t>I also became acquainted with the tax file documentation, correspondence process with National Board of Revenue (NBR). I was able to see how the firm undertakes tax planning to clients in order to incur maximum allowable benefits as established by the law. Roles in tax compliance work also demanded that the clients should make initiative towards meeting time limits of submissions, answering the queries that tax authorities raise, and giving professional presentations during the audits. The experience provided me with a fantastic insight into the taxation system of Bangladesh and how the theoretical knowledge can be applied to the reality.</w:t>
      </w:r>
    </w:p>
    <w:p w14:paraId="1661F3F7" w14:textId="1E0BC0AE" w:rsidR="00867198" w:rsidRPr="00477EDF" w:rsidRDefault="00431C4D" w:rsidP="00A32154">
      <w:pPr>
        <w:pStyle w:val="Heading2"/>
        <w:spacing w:line="480" w:lineRule="auto"/>
        <w:rPr>
          <w:rFonts w:ascii="Times New Roman" w:eastAsia="Times New Roman" w:hAnsi="Times New Roman" w:cs="Times New Roman"/>
          <w:b/>
          <w:bCs/>
          <w:color w:val="000000" w:themeColor="text1"/>
          <w:sz w:val="24"/>
          <w:szCs w:val="24"/>
        </w:rPr>
      </w:pPr>
      <w:bookmarkStart w:id="213" w:name="_Toc201558339"/>
      <w:bookmarkStart w:id="214" w:name="_Toc201559137"/>
      <w:bookmarkStart w:id="215" w:name="_Toc201559472"/>
      <w:bookmarkStart w:id="216" w:name="_Toc203562867"/>
      <w:bookmarkStart w:id="217" w:name="_Toc204681565"/>
      <w:bookmarkStart w:id="218" w:name="_Toc205125337"/>
      <w:bookmarkStart w:id="219" w:name="_Toc205194234"/>
      <w:r>
        <w:rPr>
          <w:rFonts w:ascii="Times New Roman" w:eastAsia="Times New Roman" w:hAnsi="Times New Roman" w:cs="Times New Roman"/>
          <w:b/>
          <w:bCs/>
          <w:color w:val="000000" w:themeColor="text1"/>
          <w:sz w:val="24"/>
          <w:szCs w:val="24"/>
        </w:rPr>
        <w:t>4</w:t>
      </w:r>
      <w:r w:rsidR="00EA22AF" w:rsidRPr="00867198">
        <w:rPr>
          <w:rFonts w:ascii="Times New Roman" w:eastAsia="Times New Roman" w:hAnsi="Times New Roman" w:cs="Times New Roman"/>
          <w:b/>
          <w:bCs/>
          <w:color w:val="000000" w:themeColor="text1"/>
          <w:sz w:val="24"/>
          <w:szCs w:val="24"/>
        </w:rPr>
        <w:t>.4. Audit and Assurance Services</w:t>
      </w:r>
      <w:bookmarkEnd w:id="213"/>
      <w:bookmarkEnd w:id="214"/>
      <w:bookmarkEnd w:id="215"/>
      <w:bookmarkEnd w:id="216"/>
      <w:bookmarkEnd w:id="217"/>
      <w:bookmarkEnd w:id="218"/>
      <w:bookmarkEnd w:id="219"/>
    </w:p>
    <w:p w14:paraId="46D91429" w14:textId="43EB9BAB" w:rsidR="00B5001B" w:rsidRPr="00976DB7" w:rsidRDefault="00976DB7" w:rsidP="00976DB7">
      <w:pPr>
        <w:spacing w:line="360" w:lineRule="auto"/>
        <w:jc w:val="both"/>
        <w:rPr>
          <w:rFonts w:ascii="Times New Roman" w:hAnsi="Times New Roman" w:cs="Times New Roman"/>
          <w:sz w:val="24"/>
          <w:szCs w:val="24"/>
        </w:rPr>
      </w:pPr>
      <w:r w:rsidRPr="00976DB7">
        <w:rPr>
          <w:rFonts w:ascii="Times New Roman" w:hAnsi="Times New Roman" w:cs="Times New Roman"/>
          <w:sz w:val="24"/>
          <w:szCs w:val="24"/>
        </w:rPr>
        <w:t>G. Kibria &amp; Co., audit and assurance services are some of the most important tasks. Some clients that the firm does audits to include:</w:t>
      </w:r>
    </w:p>
    <w:p w14:paraId="10E74309" w14:textId="77777777" w:rsidR="00780634" w:rsidRDefault="00780634" w:rsidP="00780634">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Private limited companies.</w:t>
      </w:r>
    </w:p>
    <w:p w14:paraId="13037774" w14:textId="77777777" w:rsidR="00780634" w:rsidRDefault="00780634" w:rsidP="00780634">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projects funded by donor agencies.</w:t>
      </w:r>
    </w:p>
    <w:p w14:paraId="070A660D" w14:textId="77777777" w:rsidR="00780634" w:rsidRPr="00780634" w:rsidRDefault="00780634" w:rsidP="00976DB7">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Foreign clients</w:t>
      </w:r>
    </w:p>
    <w:p w14:paraId="34F9AA16" w14:textId="3F6F6EDC" w:rsidR="00976DB7" w:rsidRPr="00976DB7" w:rsidRDefault="00976DB7" w:rsidP="00976DB7">
      <w:pPr>
        <w:spacing w:line="360" w:lineRule="auto"/>
        <w:jc w:val="both"/>
        <w:rPr>
          <w:rFonts w:ascii="Times New Roman" w:hAnsi="Times New Roman" w:cs="Times New Roman"/>
          <w:sz w:val="24"/>
          <w:szCs w:val="24"/>
        </w:rPr>
      </w:pPr>
      <w:r w:rsidRPr="00976DB7">
        <w:rPr>
          <w:rFonts w:ascii="Times New Roman" w:hAnsi="Times New Roman" w:cs="Times New Roman"/>
          <w:sz w:val="24"/>
          <w:szCs w:val="24"/>
        </w:rPr>
        <w:t>In the course of internsh</w:t>
      </w:r>
      <w:r w:rsidR="009240C6">
        <w:rPr>
          <w:rFonts w:ascii="Times New Roman" w:hAnsi="Times New Roman" w:cs="Times New Roman"/>
          <w:sz w:val="24"/>
          <w:szCs w:val="24"/>
        </w:rPr>
        <w:t>i</w:t>
      </w:r>
      <w:r w:rsidRPr="00976DB7">
        <w:rPr>
          <w:rFonts w:ascii="Times New Roman" w:hAnsi="Times New Roman" w:cs="Times New Roman"/>
          <w:sz w:val="24"/>
          <w:szCs w:val="24"/>
        </w:rPr>
        <w:t xml:space="preserve">p in this area, I </w:t>
      </w:r>
      <w:r w:rsidR="00780634">
        <w:rPr>
          <w:rFonts w:ascii="Times New Roman" w:hAnsi="Times New Roman" w:cs="Times New Roman"/>
          <w:sz w:val="24"/>
          <w:szCs w:val="24"/>
        </w:rPr>
        <w:t>acquired</w:t>
      </w:r>
      <w:r w:rsidRPr="00976DB7">
        <w:rPr>
          <w:rFonts w:ascii="Times New Roman" w:hAnsi="Times New Roman" w:cs="Times New Roman"/>
          <w:sz w:val="24"/>
          <w:szCs w:val="24"/>
        </w:rPr>
        <w:t xml:space="preserve"> with the whole cycle of the audit which began with issuance of the engagement letter, the assessment of the risks, internal controls and ended with the fieldwork and the final audit report. I participated in the process of reviewing source documents including invoices, receipts and ledgers, and also helped in compiling working papers that would facilitate the audit results.</w:t>
      </w:r>
    </w:p>
    <w:p w14:paraId="34100BC0" w14:textId="1CB06A51" w:rsidR="005B3AB4" w:rsidRDefault="00976DB7" w:rsidP="003223D2">
      <w:pPr>
        <w:spacing w:line="360" w:lineRule="auto"/>
        <w:jc w:val="both"/>
        <w:rPr>
          <w:rFonts w:ascii="Times New Roman" w:hAnsi="Times New Roman" w:cs="Times New Roman"/>
          <w:sz w:val="24"/>
          <w:szCs w:val="24"/>
        </w:rPr>
      </w:pPr>
      <w:r w:rsidRPr="00976DB7">
        <w:rPr>
          <w:rFonts w:ascii="Times New Roman" w:hAnsi="Times New Roman" w:cs="Times New Roman"/>
          <w:sz w:val="24"/>
          <w:szCs w:val="24"/>
        </w:rPr>
        <w:lastRenderedPageBreak/>
        <w:t>In the process, I have come to know the value of professional</w:t>
      </w:r>
      <w:r w:rsidR="00D575F2">
        <w:rPr>
          <w:rFonts w:ascii="Times New Roman" w:hAnsi="Times New Roman" w:cs="Times New Roman"/>
          <w:sz w:val="24"/>
          <w:szCs w:val="24"/>
        </w:rPr>
        <w:t xml:space="preserve"> </w:t>
      </w:r>
      <w:r w:rsidR="000536A6">
        <w:rPr>
          <w:rFonts w:ascii="Times New Roman" w:hAnsi="Times New Roman" w:cs="Times New Roman"/>
          <w:sz w:val="24"/>
          <w:szCs w:val="24"/>
        </w:rPr>
        <w:t>uncertainty</w:t>
      </w:r>
      <w:r w:rsidRPr="00976DB7">
        <w:rPr>
          <w:rFonts w:ascii="Times New Roman" w:hAnsi="Times New Roman" w:cs="Times New Roman"/>
          <w:sz w:val="24"/>
          <w:szCs w:val="24"/>
        </w:rPr>
        <w:t>, applying materiality judgments and ensuring proper documentation as mentioned in International Standards on Auditing (ISA). This experience enhanced my thinking power and made me very good about the importance of being precise, objective and independent when providing quality assurance services.</w:t>
      </w:r>
    </w:p>
    <w:p w14:paraId="40BF5E85" w14:textId="16850E73" w:rsidR="00D575F2" w:rsidRPr="00867198" w:rsidRDefault="00431C4D" w:rsidP="00435DDC">
      <w:pPr>
        <w:pStyle w:val="Heading2"/>
        <w:spacing w:line="360" w:lineRule="auto"/>
        <w:rPr>
          <w:rFonts w:ascii="Times New Roman" w:eastAsia="Times New Roman" w:hAnsi="Times New Roman" w:cs="Times New Roman"/>
          <w:b/>
          <w:bCs/>
          <w:color w:val="000000" w:themeColor="text1"/>
          <w:sz w:val="24"/>
          <w:szCs w:val="24"/>
        </w:rPr>
      </w:pPr>
      <w:bookmarkStart w:id="220" w:name="_Toc201558340"/>
      <w:bookmarkStart w:id="221" w:name="_Toc201559138"/>
      <w:bookmarkStart w:id="222" w:name="_Toc201559473"/>
      <w:bookmarkStart w:id="223" w:name="_Toc203562868"/>
      <w:bookmarkStart w:id="224" w:name="_Toc204681566"/>
      <w:bookmarkStart w:id="225" w:name="_Toc205125338"/>
      <w:bookmarkStart w:id="226" w:name="_Toc205194235"/>
      <w:r>
        <w:rPr>
          <w:rFonts w:ascii="Times New Roman" w:eastAsia="Times New Roman" w:hAnsi="Times New Roman" w:cs="Times New Roman"/>
          <w:b/>
          <w:bCs/>
          <w:color w:val="000000" w:themeColor="text1"/>
          <w:sz w:val="24"/>
          <w:szCs w:val="24"/>
        </w:rPr>
        <w:t>4</w:t>
      </w:r>
      <w:r w:rsidR="00D575F2" w:rsidRPr="00867198">
        <w:rPr>
          <w:rFonts w:ascii="Times New Roman" w:eastAsia="Times New Roman" w:hAnsi="Times New Roman" w:cs="Times New Roman"/>
          <w:b/>
          <w:bCs/>
          <w:color w:val="000000" w:themeColor="text1"/>
          <w:sz w:val="24"/>
          <w:szCs w:val="24"/>
        </w:rPr>
        <w:t>.5. Financial Advisory and Business Consultation</w:t>
      </w:r>
      <w:bookmarkEnd w:id="220"/>
      <w:bookmarkEnd w:id="221"/>
      <w:bookmarkEnd w:id="222"/>
      <w:bookmarkEnd w:id="223"/>
      <w:bookmarkEnd w:id="224"/>
      <w:bookmarkEnd w:id="225"/>
      <w:bookmarkEnd w:id="226"/>
    </w:p>
    <w:p w14:paraId="0899F3DB" w14:textId="77777777" w:rsidR="00D575F2" w:rsidRPr="00D575F2" w:rsidRDefault="00D575F2" w:rsidP="00D575F2">
      <w:pPr>
        <w:spacing w:line="360" w:lineRule="auto"/>
        <w:jc w:val="both"/>
        <w:rPr>
          <w:rFonts w:ascii="Times New Roman" w:hAnsi="Times New Roman" w:cs="Times New Roman"/>
          <w:sz w:val="24"/>
          <w:szCs w:val="24"/>
        </w:rPr>
      </w:pPr>
      <w:r w:rsidRPr="00D575F2">
        <w:rPr>
          <w:rFonts w:ascii="Times New Roman" w:hAnsi="Times New Roman" w:cs="Times New Roman"/>
          <w:sz w:val="24"/>
          <w:szCs w:val="24"/>
        </w:rPr>
        <w:t>Besides the services related to compliance, G. Kibria &amp; Co. has strategic financial advice and business consultation services to its clients. As an intern, I was able to attend a number of client meetings in which partners and senior associates gave their professional advice on the following topics:</w:t>
      </w:r>
    </w:p>
    <w:p w14:paraId="152CBC61" w14:textId="77777777" w:rsidR="005A11D6" w:rsidRDefault="005A11D6" w:rsidP="005A11D6">
      <w:pPr>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restructuring.</w:t>
      </w:r>
    </w:p>
    <w:p w14:paraId="704381F8" w14:textId="77777777" w:rsidR="005A11D6" w:rsidRDefault="005A11D6" w:rsidP="005A11D6">
      <w:pPr>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expansion strategies.</w:t>
      </w:r>
    </w:p>
    <w:p w14:paraId="68DDF1CA" w14:textId="77777777" w:rsidR="00D575F2" w:rsidRPr="005A11D6" w:rsidRDefault="005A11D6" w:rsidP="005A11D6">
      <w:pPr>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Budgeting and financial forecasting.</w:t>
      </w:r>
    </w:p>
    <w:p w14:paraId="394CD5E4" w14:textId="36EB6DCF" w:rsidR="00435DDC" w:rsidRDefault="00D575F2" w:rsidP="00D575F2">
      <w:pPr>
        <w:spacing w:line="360" w:lineRule="auto"/>
        <w:jc w:val="both"/>
        <w:rPr>
          <w:rFonts w:ascii="Times New Roman" w:hAnsi="Times New Roman" w:cs="Times New Roman"/>
          <w:sz w:val="24"/>
          <w:szCs w:val="24"/>
        </w:rPr>
      </w:pPr>
      <w:r w:rsidRPr="00D575F2">
        <w:rPr>
          <w:rFonts w:ascii="Times New Roman" w:hAnsi="Times New Roman" w:cs="Times New Roman"/>
          <w:sz w:val="24"/>
          <w:szCs w:val="24"/>
        </w:rPr>
        <w:t>The company assists startups and small to medium sized companies (SMEs) in formulation of business plans, feasibility studies and the development of financial models to make investment and financing easy. As a result of this exposure, I got to learn how financial information is considered and how it is transformed into actionable plans. I also noticed that the professional consideration of a Chartered Accountant can be improving the operation and sustaining business growth of a client.</w:t>
      </w:r>
    </w:p>
    <w:p w14:paraId="53B664D8" w14:textId="44B9A3B4" w:rsidR="00867198" w:rsidRPr="00A40FF2" w:rsidRDefault="00431C4D" w:rsidP="00A40FF2">
      <w:pPr>
        <w:pStyle w:val="Heading2"/>
        <w:spacing w:line="480" w:lineRule="auto"/>
        <w:rPr>
          <w:rFonts w:ascii="Times New Roman" w:eastAsia="Times New Roman" w:hAnsi="Times New Roman" w:cs="Times New Roman"/>
          <w:b/>
          <w:bCs/>
          <w:color w:val="000000" w:themeColor="text1"/>
          <w:sz w:val="24"/>
          <w:szCs w:val="24"/>
        </w:rPr>
      </w:pPr>
      <w:bookmarkStart w:id="227" w:name="_Toc201558341"/>
      <w:bookmarkStart w:id="228" w:name="_Toc201559139"/>
      <w:bookmarkStart w:id="229" w:name="_Toc201559474"/>
      <w:bookmarkStart w:id="230" w:name="_Toc203562869"/>
      <w:bookmarkStart w:id="231" w:name="_Toc204681567"/>
      <w:bookmarkStart w:id="232" w:name="_Toc205125339"/>
      <w:bookmarkStart w:id="233" w:name="_Toc205194236"/>
      <w:r>
        <w:rPr>
          <w:rFonts w:ascii="Times New Roman" w:eastAsia="Times New Roman" w:hAnsi="Times New Roman" w:cs="Times New Roman"/>
          <w:b/>
          <w:bCs/>
          <w:color w:val="000000" w:themeColor="text1"/>
          <w:sz w:val="24"/>
          <w:szCs w:val="24"/>
        </w:rPr>
        <w:t>4</w:t>
      </w:r>
      <w:r w:rsidR="00C541C4" w:rsidRPr="00867198">
        <w:rPr>
          <w:rFonts w:ascii="Times New Roman" w:eastAsia="Times New Roman" w:hAnsi="Times New Roman" w:cs="Times New Roman"/>
          <w:b/>
          <w:bCs/>
          <w:color w:val="000000" w:themeColor="text1"/>
          <w:sz w:val="24"/>
          <w:szCs w:val="24"/>
        </w:rPr>
        <w:t>.6. Foreign Accounting and Outsourcing Services</w:t>
      </w:r>
      <w:bookmarkEnd w:id="227"/>
      <w:bookmarkEnd w:id="228"/>
      <w:bookmarkEnd w:id="229"/>
      <w:bookmarkEnd w:id="230"/>
      <w:bookmarkEnd w:id="231"/>
      <w:bookmarkEnd w:id="232"/>
      <w:bookmarkEnd w:id="233"/>
    </w:p>
    <w:p w14:paraId="17478438" w14:textId="77777777" w:rsidR="00C541C4" w:rsidRPr="00C541C4" w:rsidRDefault="00C541C4" w:rsidP="00C541C4">
      <w:pPr>
        <w:spacing w:line="360" w:lineRule="auto"/>
        <w:jc w:val="both"/>
        <w:rPr>
          <w:rFonts w:ascii="Times New Roman" w:hAnsi="Times New Roman" w:cs="Times New Roman"/>
          <w:sz w:val="24"/>
          <w:szCs w:val="24"/>
        </w:rPr>
      </w:pPr>
      <w:r w:rsidRPr="00C541C4">
        <w:rPr>
          <w:rFonts w:ascii="Times New Roman" w:hAnsi="Times New Roman" w:cs="Times New Roman"/>
          <w:sz w:val="24"/>
          <w:szCs w:val="24"/>
        </w:rPr>
        <w:t>To meet the needs of the</w:t>
      </w:r>
      <w:r w:rsidR="00867198">
        <w:rPr>
          <w:rFonts w:ascii="Times New Roman" w:hAnsi="Times New Roman" w:cs="Times New Roman"/>
          <w:sz w:val="24"/>
          <w:szCs w:val="24"/>
        </w:rPr>
        <w:t xml:space="preserve"> </w:t>
      </w:r>
      <w:r w:rsidR="00C17777">
        <w:rPr>
          <w:rFonts w:ascii="Times New Roman" w:hAnsi="Times New Roman" w:cs="Times New Roman"/>
          <w:sz w:val="24"/>
          <w:szCs w:val="24"/>
        </w:rPr>
        <w:t>foreign client</w:t>
      </w:r>
      <w:r w:rsidR="00867198">
        <w:rPr>
          <w:rFonts w:ascii="Times New Roman" w:hAnsi="Times New Roman" w:cs="Times New Roman"/>
          <w:sz w:val="24"/>
          <w:szCs w:val="24"/>
        </w:rPr>
        <w:t>’</w:t>
      </w:r>
      <w:r w:rsidR="00C17777">
        <w:rPr>
          <w:rFonts w:ascii="Times New Roman" w:hAnsi="Times New Roman" w:cs="Times New Roman"/>
          <w:sz w:val="24"/>
          <w:szCs w:val="24"/>
        </w:rPr>
        <w:t>s objective</w:t>
      </w:r>
      <w:r w:rsidRPr="00C541C4">
        <w:rPr>
          <w:rFonts w:ascii="Times New Roman" w:hAnsi="Times New Roman" w:cs="Times New Roman"/>
          <w:sz w:val="24"/>
          <w:szCs w:val="24"/>
        </w:rPr>
        <w:t xml:space="preserve">, G. Kibria &amp; Co. has diversified its service portfolio and incorporated the services of foreign books and outsourced bookkeeping to its international clients, who mostly </w:t>
      </w:r>
      <w:r w:rsidR="00C17777">
        <w:rPr>
          <w:rFonts w:ascii="Times New Roman" w:hAnsi="Times New Roman" w:cs="Times New Roman"/>
          <w:sz w:val="24"/>
          <w:szCs w:val="24"/>
        </w:rPr>
        <w:t xml:space="preserve">from </w:t>
      </w:r>
      <w:r w:rsidRPr="00C541C4">
        <w:rPr>
          <w:rFonts w:ascii="Times New Roman" w:hAnsi="Times New Roman" w:cs="Times New Roman"/>
          <w:sz w:val="24"/>
          <w:szCs w:val="24"/>
        </w:rPr>
        <w:t xml:space="preserve">Canada </w:t>
      </w:r>
      <w:r w:rsidR="00C17777">
        <w:rPr>
          <w:rFonts w:ascii="Times New Roman" w:hAnsi="Times New Roman" w:cs="Times New Roman"/>
          <w:sz w:val="24"/>
          <w:szCs w:val="24"/>
        </w:rPr>
        <w:t>d</w:t>
      </w:r>
      <w:r w:rsidRPr="00C541C4">
        <w:rPr>
          <w:rFonts w:ascii="Times New Roman" w:hAnsi="Times New Roman" w:cs="Times New Roman"/>
          <w:sz w:val="24"/>
          <w:szCs w:val="24"/>
        </w:rPr>
        <w:t xml:space="preserve">uring my internship, </w:t>
      </w:r>
      <w:r w:rsidR="00D76FFA">
        <w:rPr>
          <w:rFonts w:ascii="Times New Roman" w:hAnsi="Times New Roman" w:cs="Times New Roman"/>
          <w:sz w:val="24"/>
          <w:szCs w:val="24"/>
        </w:rPr>
        <w:t>i</w:t>
      </w:r>
      <w:r w:rsidRPr="00C541C4">
        <w:rPr>
          <w:rFonts w:ascii="Times New Roman" w:hAnsi="Times New Roman" w:cs="Times New Roman"/>
          <w:sz w:val="24"/>
          <w:szCs w:val="24"/>
        </w:rPr>
        <w:t xml:space="preserve"> was able to witness most of the activities performed as part of this service area which include, but not limited to:</w:t>
      </w:r>
    </w:p>
    <w:p w14:paraId="2DA81257" w14:textId="78CAD8AF" w:rsidR="00C541C4" w:rsidRPr="00C230C5" w:rsidRDefault="000536A6" w:rsidP="00C230C5">
      <w:pPr>
        <w:pStyle w:val="ListParagraph"/>
        <w:numPr>
          <w:ilvl w:val="0"/>
          <w:numId w:val="16"/>
        </w:numPr>
        <w:spacing w:line="360" w:lineRule="auto"/>
        <w:jc w:val="both"/>
        <w:rPr>
          <w:rFonts w:ascii="Times New Roman" w:hAnsi="Times New Roman" w:cs="Times New Roman"/>
          <w:sz w:val="24"/>
          <w:szCs w:val="24"/>
        </w:rPr>
      </w:pPr>
      <w:r w:rsidRPr="00C230C5">
        <w:rPr>
          <w:rFonts w:ascii="Times New Roman" w:hAnsi="Times New Roman" w:cs="Times New Roman"/>
          <w:sz w:val="24"/>
          <w:szCs w:val="24"/>
        </w:rPr>
        <w:t>Bookkeeping</w:t>
      </w:r>
      <w:r w:rsidR="00C541C4" w:rsidRPr="00C230C5">
        <w:rPr>
          <w:rFonts w:ascii="Times New Roman" w:hAnsi="Times New Roman" w:cs="Times New Roman"/>
          <w:sz w:val="24"/>
          <w:szCs w:val="24"/>
        </w:rPr>
        <w:t xml:space="preserve"> and ledgers on cloud-based accounts </w:t>
      </w:r>
      <w:r w:rsidR="00D76FFA" w:rsidRPr="00C230C5">
        <w:rPr>
          <w:rFonts w:ascii="Times New Roman" w:hAnsi="Times New Roman" w:cs="Times New Roman"/>
          <w:sz w:val="24"/>
          <w:szCs w:val="24"/>
        </w:rPr>
        <w:t xml:space="preserve">software </w:t>
      </w:r>
      <w:r w:rsidR="00C541C4" w:rsidRPr="00C230C5">
        <w:rPr>
          <w:rFonts w:ascii="Times New Roman" w:hAnsi="Times New Roman" w:cs="Times New Roman"/>
          <w:sz w:val="24"/>
          <w:szCs w:val="24"/>
        </w:rPr>
        <w:t xml:space="preserve">like </w:t>
      </w:r>
      <w:r w:rsidR="00D76FFA" w:rsidRPr="00C230C5">
        <w:rPr>
          <w:rFonts w:ascii="Times New Roman" w:hAnsi="Times New Roman" w:cs="Times New Roman"/>
          <w:sz w:val="24"/>
          <w:szCs w:val="24"/>
        </w:rPr>
        <w:t>Q</w:t>
      </w:r>
      <w:r w:rsidR="00C541C4" w:rsidRPr="00C230C5">
        <w:rPr>
          <w:rFonts w:ascii="Times New Roman" w:hAnsi="Times New Roman" w:cs="Times New Roman"/>
          <w:sz w:val="24"/>
          <w:szCs w:val="24"/>
        </w:rPr>
        <w:t>uickbook online</w:t>
      </w:r>
      <w:r w:rsidR="00C230C5" w:rsidRPr="00C230C5">
        <w:rPr>
          <w:rFonts w:ascii="Times New Roman" w:hAnsi="Times New Roman" w:cs="Times New Roman"/>
          <w:sz w:val="24"/>
          <w:szCs w:val="24"/>
        </w:rPr>
        <w:t>.</w:t>
      </w:r>
    </w:p>
    <w:p w14:paraId="23D45DB6" w14:textId="77777777" w:rsidR="00C541C4" w:rsidRPr="00C230C5" w:rsidRDefault="00C541C4" w:rsidP="00C230C5">
      <w:pPr>
        <w:pStyle w:val="ListParagraph"/>
        <w:numPr>
          <w:ilvl w:val="0"/>
          <w:numId w:val="16"/>
        </w:numPr>
        <w:spacing w:line="360" w:lineRule="auto"/>
        <w:jc w:val="both"/>
        <w:rPr>
          <w:rFonts w:ascii="Times New Roman" w:hAnsi="Times New Roman" w:cs="Times New Roman"/>
          <w:sz w:val="24"/>
          <w:szCs w:val="24"/>
        </w:rPr>
      </w:pPr>
      <w:r w:rsidRPr="00C230C5">
        <w:rPr>
          <w:rFonts w:ascii="Times New Roman" w:hAnsi="Times New Roman" w:cs="Times New Roman"/>
          <w:sz w:val="24"/>
          <w:szCs w:val="24"/>
        </w:rPr>
        <w:t>Tracking account payable and receivable, bank reconciliation.</w:t>
      </w:r>
    </w:p>
    <w:p w14:paraId="251BDB3F" w14:textId="77777777" w:rsidR="00C541C4" w:rsidRPr="00C230C5" w:rsidRDefault="00C541C4" w:rsidP="00C230C5">
      <w:pPr>
        <w:pStyle w:val="ListParagraph"/>
        <w:numPr>
          <w:ilvl w:val="0"/>
          <w:numId w:val="16"/>
        </w:numPr>
        <w:spacing w:line="360" w:lineRule="auto"/>
        <w:jc w:val="both"/>
        <w:rPr>
          <w:rFonts w:ascii="Times New Roman" w:hAnsi="Times New Roman" w:cs="Times New Roman"/>
          <w:sz w:val="24"/>
          <w:szCs w:val="24"/>
        </w:rPr>
      </w:pPr>
      <w:r w:rsidRPr="00C230C5">
        <w:rPr>
          <w:rFonts w:ascii="Times New Roman" w:hAnsi="Times New Roman" w:cs="Times New Roman"/>
          <w:sz w:val="24"/>
          <w:szCs w:val="24"/>
        </w:rPr>
        <w:t>Estimation of financial reports on a monthly and quarterly basis concerning client specific standards</w:t>
      </w:r>
      <w:r w:rsidR="00C230C5" w:rsidRPr="00C230C5">
        <w:rPr>
          <w:rFonts w:ascii="Times New Roman" w:hAnsi="Times New Roman" w:cs="Times New Roman"/>
          <w:sz w:val="24"/>
          <w:szCs w:val="24"/>
        </w:rPr>
        <w:t xml:space="preserve"> such as </w:t>
      </w:r>
      <w:r w:rsidRPr="00C230C5">
        <w:rPr>
          <w:rFonts w:ascii="Times New Roman" w:hAnsi="Times New Roman" w:cs="Times New Roman"/>
          <w:sz w:val="24"/>
          <w:szCs w:val="24"/>
        </w:rPr>
        <w:t>GAAP and IFRS.</w:t>
      </w:r>
    </w:p>
    <w:p w14:paraId="5730A43F" w14:textId="18E797B4" w:rsidR="00F1112E" w:rsidRDefault="00C541C4" w:rsidP="00C541C4">
      <w:pPr>
        <w:spacing w:line="360" w:lineRule="auto"/>
        <w:jc w:val="both"/>
        <w:rPr>
          <w:rFonts w:ascii="Times New Roman" w:hAnsi="Times New Roman" w:cs="Times New Roman"/>
          <w:sz w:val="24"/>
          <w:szCs w:val="24"/>
        </w:rPr>
      </w:pPr>
      <w:r w:rsidRPr="00C541C4">
        <w:rPr>
          <w:rFonts w:ascii="Times New Roman" w:hAnsi="Times New Roman" w:cs="Times New Roman"/>
          <w:sz w:val="24"/>
          <w:szCs w:val="24"/>
        </w:rPr>
        <w:lastRenderedPageBreak/>
        <w:t>Under these services, firm outsourcing contracts are generally offered to foreign companies and small enterprises who would like to outsource their accounting services to a trusted company of Chartered Accountants abroad. It is in this department of the company that I was exposed to the forms of international reporting on financial matters as well as the complexities involved in communicating cross-border to clients. It also underlined the fact that there is a growing need in the direction of remote accounting services and the rising significance of digital accounting instruments in the current global business environment.</w:t>
      </w:r>
    </w:p>
    <w:p w14:paraId="0019DB49" w14:textId="03645AAF" w:rsidR="00867198" w:rsidRPr="00A40FF2" w:rsidRDefault="00431C4D" w:rsidP="00A40FF2">
      <w:pPr>
        <w:pStyle w:val="Heading2"/>
        <w:spacing w:line="480" w:lineRule="auto"/>
        <w:rPr>
          <w:rFonts w:ascii="Times New Roman" w:eastAsia="Times New Roman" w:hAnsi="Times New Roman" w:cs="Times New Roman"/>
          <w:b/>
          <w:bCs/>
          <w:color w:val="000000" w:themeColor="text1"/>
          <w:sz w:val="24"/>
          <w:szCs w:val="24"/>
        </w:rPr>
      </w:pPr>
      <w:bookmarkStart w:id="234" w:name="_Toc201558342"/>
      <w:bookmarkStart w:id="235" w:name="_Toc201559140"/>
      <w:bookmarkStart w:id="236" w:name="_Toc201559475"/>
      <w:bookmarkStart w:id="237" w:name="_Toc203562870"/>
      <w:bookmarkStart w:id="238" w:name="_Toc204681568"/>
      <w:bookmarkStart w:id="239" w:name="_Toc205125340"/>
      <w:bookmarkStart w:id="240" w:name="_Toc205194237"/>
      <w:r>
        <w:rPr>
          <w:rFonts w:ascii="Times New Roman" w:eastAsia="Times New Roman" w:hAnsi="Times New Roman" w:cs="Times New Roman"/>
          <w:b/>
          <w:bCs/>
          <w:color w:val="000000" w:themeColor="text1"/>
          <w:sz w:val="24"/>
          <w:szCs w:val="24"/>
        </w:rPr>
        <w:t>4</w:t>
      </w:r>
      <w:r w:rsidR="00F1112E" w:rsidRPr="009B3F36">
        <w:rPr>
          <w:rFonts w:ascii="Times New Roman" w:eastAsia="Times New Roman" w:hAnsi="Times New Roman" w:cs="Times New Roman"/>
          <w:b/>
          <w:bCs/>
          <w:color w:val="000000" w:themeColor="text1"/>
          <w:sz w:val="24"/>
          <w:szCs w:val="24"/>
        </w:rPr>
        <w:t>.7. Documentation, Client Communication, and Professional Standards</w:t>
      </w:r>
      <w:bookmarkEnd w:id="234"/>
      <w:bookmarkEnd w:id="235"/>
      <w:bookmarkEnd w:id="236"/>
      <w:bookmarkEnd w:id="237"/>
      <w:bookmarkEnd w:id="238"/>
      <w:bookmarkEnd w:id="239"/>
      <w:bookmarkEnd w:id="240"/>
    </w:p>
    <w:p w14:paraId="7AFE1D30" w14:textId="77777777" w:rsidR="00F1112E" w:rsidRPr="00F1112E" w:rsidRDefault="00F1112E" w:rsidP="00F1112E">
      <w:pPr>
        <w:spacing w:line="360" w:lineRule="auto"/>
        <w:jc w:val="both"/>
        <w:rPr>
          <w:rFonts w:ascii="Times New Roman" w:hAnsi="Times New Roman" w:cs="Times New Roman"/>
          <w:sz w:val="24"/>
          <w:szCs w:val="24"/>
        </w:rPr>
      </w:pPr>
      <w:r w:rsidRPr="00F1112E">
        <w:rPr>
          <w:rFonts w:ascii="Times New Roman" w:hAnsi="Times New Roman" w:cs="Times New Roman"/>
          <w:sz w:val="24"/>
          <w:szCs w:val="24"/>
        </w:rPr>
        <w:t>Proper documentation and communication with the clients should be the core of any activity of the Chartered Accountan</w:t>
      </w:r>
      <w:r>
        <w:rPr>
          <w:rFonts w:ascii="Times New Roman" w:hAnsi="Times New Roman" w:cs="Times New Roman"/>
          <w:sz w:val="24"/>
          <w:szCs w:val="24"/>
        </w:rPr>
        <w:t>t</w:t>
      </w:r>
      <w:r w:rsidRPr="00F1112E">
        <w:rPr>
          <w:rFonts w:ascii="Times New Roman" w:hAnsi="Times New Roman" w:cs="Times New Roman"/>
          <w:sz w:val="24"/>
          <w:szCs w:val="24"/>
        </w:rPr>
        <w:t xml:space="preserve"> firm. In the course of my internship, I had an opportunity to notice that G. Kibria &amp; Co. has a well-organized confidential system of client files, which, as a rule, consists of:</w:t>
      </w:r>
    </w:p>
    <w:p w14:paraId="01B2B7F3" w14:textId="77777777" w:rsidR="00F1112E" w:rsidRPr="008E28B4" w:rsidRDefault="00F1112E" w:rsidP="008E28B4">
      <w:pPr>
        <w:pStyle w:val="ListParagraph"/>
        <w:numPr>
          <w:ilvl w:val="0"/>
          <w:numId w:val="17"/>
        </w:numPr>
        <w:spacing w:line="360" w:lineRule="auto"/>
        <w:jc w:val="both"/>
        <w:rPr>
          <w:rFonts w:ascii="Times New Roman" w:hAnsi="Times New Roman" w:cs="Times New Roman"/>
          <w:sz w:val="24"/>
          <w:szCs w:val="24"/>
        </w:rPr>
      </w:pPr>
      <w:r w:rsidRPr="008E28B4">
        <w:rPr>
          <w:rFonts w:ascii="Times New Roman" w:hAnsi="Times New Roman" w:cs="Times New Roman"/>
          <w:sz w:val="24"/>
          <w:szCs w:val="24"/>
        </w:rPr>
        <w:t>Services agreement and engagement letters.</w:t>
      </w:r>
    </w:p>
    <w:p w14:paraId="4047899E" w14:textId="77777777" w:rsidR="00F1112E" w:rsidRPr="008E28B4" w:rsidRDefault="00F1112E" w:rsidP="008E28B4">
      <w:pPr>
        <w:pStyle w:val="ListParagraph"/>
        <w:numPr>
          <w:ilvl w:val="0"/>
          <w:numId w:val="17"/>
        </w:numPr>
        <w:spacing w:line="360" w:lineRule="auto"/>
        <w:jc w:val="both"/>
        <w:rPr>
          <w:rFonts w:ascii="Times New Roman" w:hAnsi="Times New Roman" w:cs="Times New Roman"/>
          <w:sz w:val="24"/>
          <w:szCs w:val="24"/>
        </w:rPr>
      </w:pPr>
      <w:r w:rsidRPr="008E28B4">
        <w:rPr>
          <w:rFonts w:ascii="Times New Roman" w:hAnsi="Times New Roman" w:cs="Times New Roman"/>
          <w:sz w:val="24"/>
          <w:szCs w:val="24"/>
        </w:rPr>
        <w:t>Documentation dealing with audit assignments and tax assignments.</w:t>
      </w:r>
    </w:p>
    <w:p w14:paraId="13774FEA" w14:textId="77777777" w:rsidR="00F1112E" w:rsidRPr="008E28B4" w:rsidRDefault="00F1112E" w:rsidP="008E28B4">
      <w:pPr>
        <w:pStyle w:val="ListParagraph"/>
        <w:numPr>
          <w:ilvl w:val="0"/>
          <w:numId w:val="17"/>
        </w:numPr>
        <w:spacing w:line="360" w:lineRule="auto"/>
        <w:jc w:val="both"/>
        <w:rPr>
          <w:rFonts w:ascii="Times New Roman" w:hAnsi="Times New Roman" w:cs="Times New Roman"/>
          <w:sz w:val="24"/>
          <w:szCs w:val="24"/>
        </w:rPr>
      </w:pPr>
      <w:r w:rsidRPr="008E28B4">
        <w:rPr>
          <w:rFonts w:ascii="Times New Roman" w:hAnsi="Times New Roman" w:cs="Times New Roman"/>
          <w:sz w:val="24"/>
          <w:szCs w:val="24"/>
        </w:rPr>
        <w:t>Reports, summaries and correspondence to clients or overseeing organizations.</w:t>
      </w:r>
    </w:p>
    <w:p w14:paraId="63382EB5" w14:textId="798BF567" w:rsidR="00EE77A5" w:rsidRDefault="00F1112E" w:rsidP="00F1112E">
      <w:pPr>
        <w:spacing w:line="360" w:lineRule="auto"/>
        <w:jc w:val="both"/>
        <w:rPr>
          <w:rFonts w:ascii="Times New Roman" w:hAnsi="Times New Roman" w:cs="Times New Roman"/>
          <w:sz w:val="24"/>
          <w:szCs w:val="24"/>
        </w:rPr>
      </w:pPr>
      <w:r w:rsidRPr="00F1112E">
        <w:rPr>
          <w:rFonts w:ascii="Times New Roman" w:hAnsi="Times New Roman" w:cs="Times New Roman"/>
          <w:sz w:val="24"/>
          <w:szCs w:val="24"/>
        </w:rPr>
        <w:t xml:space="preserve">I was also able to draft emails to various clients under supervision and noted professional ways of communicating to clients. Discipline, clarity, professionalism and confidentiality were always stressed. It was through this that I learnt the need to follow both schedules and to be true to the standards of the firm in terms of </w:t>
      </w:r>
      <w:r w:rsidR="009B3F36" w:rsidRPr="00F1112E">
        <w:rPr>
          <w:rFonts w:ascii="Times New Roman" w:hAnsi="Times New Roman" w:cs="Times New Roman"/>
          <w:sz w:val="24"/>
          <w:szCs w:val="24"/>
        </w:rPr>
        <w:t>high-quality</w:t>
      </w:r>
      <w:r w:rsidRPr="00F1112E">
        <w:rPr>
          <w:rFonts w:ascii="Times New Roman" w:hAnsi="Times New Roman" w:cs="Times New Roman"/>
          <w:sz w:val="24"/>
          <w:szCs w:val="24"/>
        </w:rPr>
        <w:t xml:space="preserve"> client service.</w:t>
      </w:r>
    </w:p>
    <w:p w14:paraId="7D64B728" w14:textId="279A5081" w:rsidR="009B3F36" w:rsidRPr="00A40FF2" w:rsidRDefault="00431C4D" w:rsidP="00A40FF2">
      <w:pPr>
        <w:pStyle w:val="Heading2"/>
        <w:spacing w:line="480" w:lineRule="auto"/>
        <w:rPr>
          <w:rFonts w:ascii="Times New Roman" w:eastAsia="Times New Roman" w:hAnsi="Times New Roman" w:cs="Times New Roman"/>
          <w:b/>
          <w:bCs/>
          <w:color w:val="000000" w:themeColor="text1"/>
          <w:sz w:val="24"/>
          <w:szCs w:val="24"/>
        </w:rPr>
      </w:pPr>
      <w:bookmarkStart w:id="241" w:name="_Toc201558343"/>
      <w:bookmarkStart w:id="242" w:name="_Toc201559141"/>
      <w:bookmarkStart w:id="243" w:name="_Toc201559476"/>
      <w:bookmarkStart w:id="244" w:name="_Toc203562871"/>
      <w:bookmarkStart w:id="245" w:name="_Toc204681569"/>
      <w:bookmarkStart w:id="246" w:name="_Toc205125341"/>
      <w:bookmarkStart w:id="247" w:name="_Toc205194238"/>
      <w:r>
        <w:rPr>
          <w:rFonts w:ascii="Times New Roman" w:eastAsia="Times New Roman" w:hAnsi="Times New Roman" w:cs="Times New Roman"/>
          <w:b/>
          <w:bCs/>
          <w:color w:val="000000" w:themeColor="text1"/>
          <w:sz w:val="24"/>
          <w:szCs w:val="24"/>
        </w:rPr>
        <w:t>4</w:t>
      </w:r>
      <w:r w:rsidR="00EE77A5" w:rsidRPr="009B3F36">
        <w:rPr>
          <w:rFonts w:ascii="Times New Roman" w:eastAsia="Times New Roman" w:hAnsi="Times New Roman" w:cs="Times New Roman"/>
          <w:b/>
          <w:bCs/>
          <w:color w:val="000000" w:themeColor="text1"/>
          <w:sz w:val="24"/>
          <w:szCs w:val="24"/>
        </w:rPr>
        <w:t>.8. Professional Environment and Ethical Conduct</w:t>
      </w:r>
      <w:bookmarkEnd w:id="241"/>
      <w:bookmarkEnd w:id="242"/>
      <w:bookmarkEnd w:id="243"/>
      <w:bookmarkEnd w:id="244"/>
      <w:bookmarkEnd w:id="245"/>
      <w:bookmarkEnd w:id="246"/>
      <w:bookmarkEnd w:id="247"/>
    </w:p>
    <w:p w14:paraId="1BD37ED5" w14:textId="23258FD1" w:rsidR="003A579F" w:rsidRPr="003A579F" w:rsidRDefault="003A579F" w:rsidP="003A579F">
      <w:pPr>
        <w:spacing w:line="360" w:lineRule="auto"/>
        <w:jc w:val="both"/>
        <w:rPr>
          <w:rFonts w:ascii="Times New Roman" w:hAnsi="Times New Roman" w:cs="Times New Roman"/>
          <w:sz w:val="24"/>
          <w:szCs w:val="24"/>
        </w:rPr>
      </w:pPr>
      <w:r w:rsidRPr="003A579F">
        <w:rPr>
          <w:rFonts w:ascii="Times New Roman" w:hAnsi="Times New Roman" w:cs="Times New Roman"/>
          <w:sz w:val="24"/>
          <w:szCs w:val="24"/>
        </w:rPr>
        <w:t xml:space="preserve">The chance of working in the professional setting of the Chartered Accountant firm was, perhaps, the greatest positive experience in my internship. G. Kibria &amp; Co. has quite a strict and ethical work culture that has been </w:t>
      </w:r>
      <w:r w:rsidR="000536A6">
        <w:rPr>
          <w:rFonts w:ascii="Times New Roman" w:hAnsi="Times New Roman" w:cs="Times New Roman"/>
          <w:sz w:val="24"/>
          <w:szCs w:val="24"/>
        </w:rPr>
        <w:t>disciplined</w:t>
      </w:r>
      <w:r w:rsidRPr="003A579F">
        <w:rPr>
          <w:rFonts w:ascii="Times New Roman" w:hAnsi="Times New Roman" w:cs="Times New Roman"/>
          <w:sz w:val="24"/>
          <w:szCs w:val="24"/>
        </w:rPr>
        <w:t xml:space="preserve"> the working environment as the key values of any level of the organization through the importance of punctuality, accountability, and even confidentiality. These values were revived daily on a regular basis through the interactions and daily practices.</w:t>
      </w:r>
    </w:p>
    <w:p w14:paraId="1BB56A41" w14:textId="77777777" w:rsidR="003A579F" w:rsidRPr="003A579F" w:rsidRDefault="003A579F" w:rsidP="003A579F">
      <w:pPr>
        <w:spacing w:line="360" w:lineRule="auto"/>
        <w:jc w:val="both"/>
        <w:rPr>
          <w:rFonts w:ascii="Times New Roman" w:hAnsi="Times New Roman" w:cs="Times New Roman"/>
          <w:sz w:val="24"/>
          <w:szCs w:val="24"/>
        </w:rPr>
      </w:pPr>
      <w:r w:rsidRPr="003A579F">
        <w:rPr>
          <w:rFonts w:ascii="Times New Roman" w:hAnsi="Times New Roman" w:cs="Times New Roman"/>
          <w:sz w:val="24"/>
          <w:szCs w:val="24"/>
        </w:rPr>
        <w:t xml:space="preserve">During my internship, I noticed that ethical practices influenced the manner in which the firm treated clients and, as such, the activity of the firm on a variety of tasks such as tax planning and advisory services, audit process and financial reporting was guided by ethical standards. All the </w:t>
      </w:r>
      <w:r w:rsidRPr="003A579F">
        <w:rPr>
          <w:rFonts w:ascii="Times New Roman" w:hAnsi="Times New Roman" w:cs="Times New Roman"/>
          <w:sz w:val="24"/>
          <w:szCs w:val="24"/>
        </w:rPr>
        <w:lastRenderedPageBreak/>
        <w:t>tasks were fulfilled in a responsible attitude with regard to the strict adherence to the legislation, standards, and professional codes of conduct.</w:t>
      </w:r>
    </w:p>
    <w:p w14:paraId="19B9EDEC" w14:textId="77777777" w:rsidR="003A579F" w:rsidRPr="003A579F" w:rsidRDefault="003A579F" w:rsidP="003A579F">
      <w:pPr>
        <w:spacing w:line="360" w:lineRule="auto"/>
        <w:jc w:val="both"/>
        <w:rPr>
          <w:rFonts w:ascii="Times New Roman" w:hAnsi="Times New Roman" w:cs="Times New Roman"/>
          <w:sz w:val="24"/>
          <w:szCs w:val="24"/>
        </w:rPr>
      </w:pPr>
      <w:r w:rsidRPr="003A579F">
        <w:rPr>
          <w:rFonts w:ascii="Times New Roman" w:hAnsi="Times New Roman" w:cs="Times New Roman"/>
          <w:sz w:val="24"/>
          <w:szCs w:val="24"/>
        </w:rPr>
        <w:t>The interns and other junior employees were not only meant to be responsible in their work but also embrace the professional values that were regarded as the most important part of being a very good employee including honesty, objectivity, professional competence, and due care. Frequent communication, mentoring and effective communication with open pathways towards the same created a learning-friendly environment.</w:t>
      </w:r>
    </w:p>
    <w:p w14:paraId="0CE933F4" w14:textId="0A49922B" w:rsidR="003A579F" w:rsidRDefault="003A579F" w:rsidP="003A579F">
      <w:pPr>
        <w:spacing w:line="360" w:lineRule="auto"/>
        <w:jc w:val="both"/>
        <w:rPr>
          <w:rFonts w:ascii="Times New Roman" w:hAnsi="Times New Roman" w:cs="Times New Roman"/>
          <w:sz w:val="24"/>
          <w:szCs w:val="24"/>
        </w:rPr>
      </w:pPr>
      <w:r w:rsidRPr="003A579F">
        <w:rPr>
          <w:rFonts w:ascii="Times New Roman" w:hAnsi="Times New Roman" w:cs="Times New Roman"/>
          <w:sz w:val="24"/>
          <w:szCs w:val="24"/>
        </w:rPr>
        <w:t xml:space="preserve">In addition, I found the positive and cooperative corporate culture of the company to be of great significance to me. Group discussions, knowledge exchange, and readiness of the supervisors and colleagues in higher ranks of authority to mentor me played a big role in my personal growth and in the effective completion of tasks. This experience taught me more of the significance of ethical </w:t>
      </w:r>
      <w:r w:rsidR="000536A6" w:rsidRPr="003A579F">
        <w:rPr>
          <w:rFonts w:ascii="Times New Roman" w:hAnsi="Times New Roman" w:cs="Times New Roman"/>
          <w:sz w:val="24"/>
          <w:szCs w:val="24"/>
        </w:rPr>
        <w:t>behavior</w:t>
      </w:r>
      <w:r w:rsidRPr="003A579F">
        <w:rPr>
          <w:rFonts w:ascii="Times New Roman" w:hAnsi="Times New Roman" w:cs="Times New Roman"/>
          <w:sz w:val="24"/>
          <w:szCs w:val="24"/>
        </w:rPr>
        <w:t>, cooperation and professionalism in establishing a fruitful career as an accountant.</w:t>
      </w:r>
    </w:p>
    <w:p w14:paraId="697ADA79" w14:textId="77777777" w:rsidR="00FA4A42" w:rsidRDefault="00FA4A42" w:rsidP="003A579F">
      <w:pPr>
        <w:spacing w:line="360" w:lineRule="auto"/>
        <w:jc w:val="both"/>
        <w:rPr>
          <w:rFonts w:ascii="Times New Roman" w:hAnsi="Times New Roman" w:cs="Times New Roman"/>
          <w:sz w:val="24"/>
          <w:szCs w:val="24"/>
        </w:rPr>
      </w:pPr>
    </w:p>
    <w:p w14:paraId="3EF7F904" w14:textId="77777777" w:rsidR="00AC1EC0" w:rsidRDefault="00AC1EC0" w:rsidP="003A579F">
      <w:pPr>
        <w:spacing w:line="360" w:lineRule="auto"/>
        <w:jc w:val="both"/>
        <w:rPr>
          <w:rFonts w:ascii="Times New Roman" w:hAnsi="Times New Roman" w:cs="Times New Roman"/>
          <w:sz w:val="24"/>
          <w:szCs w:val="24"/>
        </w:rPr>
      </w:pPr>
    </w:p>
    <w:p w14:paraId="437921E9" w14:textId="77777777" w:rsidR="000536A6" w:rsidRDefault="000536A6" w:rsidP="003A579F">
      <w:pPr>
        <w:spacing w:line="360" w:lineRule="auto"/>
        <w:jc w:val="both"/>
        <w:rPr>
          <w:rFonts w:ascii="Times New Roman" w:hAnsi="Times New Roman" w:cs="Times New Roman"/>
          <w:sz w:val="24"/>
          <w:szCs w:val="24"/>
        </w:rPr>
      </w:pPr>
    </w:p>
    <w:p w14:paraId="1916BA85" w14:textId="77777777" w:rsidR="000536A6" w:rsidRDefault="000536A6" w:rsidP="003A579F">
      <w:pPr>
        <w:spacing w:line="360" w:lineRule="auto"/>
        <w:jc w:val="both"/>
        <w:rPr>
          <w:rFonts w:ascii="Times New Roman" w:hAnsi="Times New Roman" w:cs="Times New Roman"/>
          <w:sz w:val="24"/>
          <w:szCs w:val="24"/>
        </w:rPr>
      </w:pPr>
    </w:p>
    <w:p w14:paraId="17FE2FC0" w14:textId="77777777" w:rsidR="000536A6" w:rsidRDefault="000536A6" w:rsidP="003A579F">
      <w:pPr>
        <w:spacing w:line="360" w:lineRule="auto"/>
        <w:jc w:val="both"/>
        <w:rPr>
          <w:rFonts w:ascii="Times New Roman" w:hAnsi="Times New Roman" w:cs="Times New Roman"/>
          <w:sz w:val="24"/>
          <w:szCs w:val="24"/>
        </w:rPr>
      </w:pPr>
    </w:p>
    <w:p w14:paraId="0D7A8B68" w14:textId="77777777" w:rsidR="000536A6" w:rsidRDefault="000536A6" w:rsidP="003A579F">
      <w:pPr>
        <w:spacing w:line="360" w:lineRule="auto"/>
        <w:jc w:val="both"/>
        <w:rPr>
          <w:rFonts w:ascii="Times New Roman" w:hAnsi="Times New Roman" w:cs="Times New Roman"/>
          <w:sz w:val="24"/>
          <w:szCs w:val="24"/>
        </w:rPr>
      </w:pPr>
    </w:p>
    <w:p w14:paraId="3142C02A" w14:textId="77777777" w:rsidR="000536A6" w:rsidRDefault="000536A6" w:rsidP="003A579F">
      <w:pPr>
        <w:spacing w:line="360" w:lineRule="auto"/>
        <w:jc w:val="both"/>
        <w:rPr>
          <w:rFonts w:ascii="Times New Roman" w:hAnsi="Times New Roman" w:cs="Times New Roman"/>
          <w:sz w:val="24"/>
          <w:szCs w:val="24"/>
        </w:rPr>
      </w:pPr>
    </w:p>
    <w:p w14:paraId="68D2EB9D" w14:textId="77777777" w:rsidR="000536A6" w:rsidRDefault="000536A6" w:rsidP="003A579F">
      <w:pPr>
        <w:spacing w:line="360" w:lineRule="auto"/>
        <w:jc w:val="both"/>
        <w:rPr>
          <w:rFonts w:ascii="Times New Roman" w:hAnsi="Times New Roman" w:cs="Times New Roman"/>
          <w:sz w:val="24"/>
          <w:szCs w:val="24"/>
        </w:rPr>
      </w:pPr>
    </w:p>
    <w:p w14:paraId="7EA5D680" w14:textId="77777777" w:rsidR="000536A6" w:rsidRDefault="000536A6" w:rsidP="003A579F">
      <w:pPr>
        <w:spacing w:line="360" w:lineRule="auto"/>
        <w:jc w:val="both"/>
        <w:rPr>
          <w:rFonts w:ascii="Times New Roman" w:hAnsi="Times New Roman" w:cs="Times New Roman"/>
          <w:sz w:val="24"/>
          <w:szCs w:val="24"/>
        </w:rPr>
      </w:pPr>
    </w:p>
    <w:p w14:paraId="3B22DEFE" w14:textId="77777777" w:rsidR="000536A6" w:rsidRDefault="000536A6" w:rsidP="003A579F">
      <w:pPr>
        <w:spacing w:line="360" w:lineRule="auto"/>
        <w:jc w:val="both"/>
        <w:rPr>
          <w:rFonts w:ascii="Times New Roman" w:hAnsi="Times New Roman" w:cs="Times New Roman"/>
          <w:sz w:val="24"/>
          <w:szCs w:val="24"/>
        </w:rPr>
      </w:pPr>
    </w:p>
    <w:p w14:paraId="73972602" w14:textId="77777777" w:rsidR="000536A6" w:rsidRDefault="000536A6" w:rsidP="003A579F">
      <w:pPr>
        <w:spacing w:line="360" w:lineRule="auto"/>
        <w:jc w:val="both"/>
        <w:rPr>
          <w:rFonts w:ascii="Times New Roman" w:hAnsi="Times New Roman" w:cs="Times New Roman"/>
          <w:sz w:val="24"/>
          <w:szCs w:val="24"/>
        </w:rPr>
      </w:pPr>
    </w:p>
    <w:p w14:paraId="42E53CA0" w14:textId="77777777" w:rsidR="000536A6" w:rsidRDefault="000536A6" w:rsidP="003A579F">
      <w:pPr>
        <w:spacing w:line="360" w:lineRule="auto"/>
        <w:jc w:val="both"/>
        <w:rPr>
          <w:rFonts w:ascii="Times New Roman" w:hAnsi="Times New Roman" w:cs="Times New Roman"/>
          <w:sz w:val="24"/>
          <w:szCs w:val="24"/>
        </w:rPr>
      </w:pPr>
    </w:p>
    <w:p w14:paraId="36D9AAD6" w14:textId="095260E4" w:rsidR="009B3F36" w:rsidRPr="00BC3C2B" w:rsidRDefault="00FA4A42" w:rsidP="00BC3C2B">
      <w:pPr>
        <w:pStyle w:val="Heading1"/>
        <w:spacing w:line="360" w:lineRule="auto"/>
        <w:jc w:val="center"/>
        <w:rPr>
          <w:rFonts w:ascii="Times New Roman" w:hAnsi="Times New Roman" w:cs="Times New Roman"/>
          <w:b/>
          <w:bCs/>
          <w:color w:val="000000" w:themeColor="text1"/>
          <w:sz w:val="28"/>
          <w:szCs w:val="28"/>
        </w:rPr>
      </w:pPr>
      <w:bookmarkStart w:id="248" w:name="_Toc201558344"/>
      <w:bookmarkStart w:id="249" w:name="_Toc201559142"/>
      <w:bookmarkStart w:id="250" w:name="_Toc201559477"/>
      <w:bookmarkStart w:id="251" w:name="_Toc203562872"/>
      <w:bookmarkStart w:id="252" w:name="_Toc204681570"/>
      <w:bookmarkStart w:id="253" w:name="_Toc205125342"/>
      <w:bookmarkStart w:id="254" w:name="_Toc205194239"/>
      <w:r w:rsidRPr="00495FF4">
        <w:rPr>
          <w:rFonts w:ascii="Times New Roman" w:hAnsi="Times New Roman" w:cs="Times New Roman"/>
          <w:b/>
          <w:bCs/>
          <w:color w:val="000000" w:themeColor="text1"/>
          <w:sz w:val="28"/>
          <w:szCs w:val="28"/>
        </w:rPr>
        <w:lastRenderedPageBreak/>
        <w:t>Chapter</w:t>
      </w:r>
      <w:r w:rsidR="00BF7D28">
        <w:rPr>
          <w:rFonts w:ascii="Times New Roman" w:hAnsi="Times New Roman" w:cs="Times New Roman"/>
          <w:b/>
          <w:bCs/>
          <w:color w:val="000000" w:themeColor="text1"/>
          <w:sz w:val="28"/>
          <w:szCs w:val="28"/>
        </w:rPr>
        <w:t xml:space="preserve"> 5</w:t>
      </w:r>
      <w:r w:rsidRPr="00495FF4">
        <w:rPr>
          <w:rFonts w:ascii="Times New Roman" w:hAnsi="Times New Roman" w:cs="Times New Roman"/>
          <w:b/>
          <w:bCs/>
          <w:color w:val="000000" w:themeColor="text1"/>
          <w:sz w:val="28"/>
          <w:szCs w:val="28"/>
        </w:rPr>
        <w:t>: Comparative Analysis with Academic Knowledge</w:t>
      </w:r>
      <w:bookmarkEnd w:id="248"/>
      <w:bookmarkEnd w:id="249"/>
      <w:bookmarkEnd w:id="250"/>
      <w:bookmarkEnd w:id="251"/>
      <w:bookmarkEnd w:id="252"/>
      <w:bookmarkEnd w:id="253"/>
      <w:bookmarkEnd w:id="254"/>
    </w:p>
    <w:p w14:paraId="577B9B99" w14:textId="1B0DA663" w:rsidR="009B3F36" w:rsidRPr="009B3F36" w:rsidRDefault="00BF7D28" w:rsidP="00A40FF2">
      <w:pPr>
        <w:pStyle w:val="Heading2"/>
        <w:spacing w:line="480" w:lineRule="auto"/>
        <w:rPr>
          <w:rFonts w:ascii="Times New Roman" w:hAnsi="Times New Roman" w:cs="Times New Roman"/>
          <w:b/>
          <w:bCs/>
          <w:color w:val="000000" w:themeColor="text1"/>
          <w:sz w:val="24"/>
          <w:szCs w:val="24"/>
        </w:rPr>
      </w:pPr>
      <w:bookmarkStart w:id="255" w:name="_Toc201558345"/>
      <w:bookmarkStart w:id="256" w:name="_Toc201559143"/>
      <w:bookmarkStart w:id="257" w:name="_Toc201559478"/>
      <w:bookmarkStart w:id="258" w:name="_Toc203562873"/>
      <w:bookmarkStart w:id="259" w:name="_Toc204681571"/>
      <w:bookmarkStart w:id="260" w:name="_Toc205125343"/>
      <w:bookmarkStart w:id="261" w:name="_Toc205194240"/>
      <w:r>
        <w:rPr>
          <w:rFonts w:ascii="Times New Roman" w:hAnsi="Times New Roman" w:cs="Times New Roman"/>
          <w:b/>
          <w:bCs/>
          <w:color w:val="000000" w:themeColor="text1"/>
          <w:sz w:val="24"/>
          <w:szCs w:val="24"/>
        </w:rPr>
        <w:t>5</w:t>
      </w:r>
      <w:r w:rsidR="00FA4A42" w:rsidRPr="00495FF4">
        <w:rPr>
          <w:rFonts w:ascii="Times New Roman" w:hAnsi="Times New Roman" w:cs="Times New Roman"/>
          <w:b/>
          <w:bCs/>
          <w:color w:val="000000" w:themeColor="text1"/>
          <w:sz w:val="24"/>
          <w:szCs w:val="24"/>
        </w:rPr>
        <w:t>.</w:t>
      </w:r>
      <w:r w:rsidR="00ED0526" w:rsidRPr="00495FF4">
        <w:rPr>
          <w:rFonts w:ascii="Times New Roman" w:hAnsi="Times New Roman" w:cs="Times New Roman"/>
          <w:b/>
          <w:bCs/>
          <w:color w:val="000000" w:themeColor="text1"/>
          <w:sz w:val="24"/>
          <w:szCs w:val="24"/>
        </w:rPr>
        <w:t>1</w:t>
      </w:r>
      <w:r w:rsidR="00FA4A42" w:rsidRPr="00495FF4">
        <w:rPr>
          <w:rFonts w:ascii="Times New Roman" w:hAnsi="Times New Roman" w:cs="Times New Roman"/>
          <w:b/>
          <w:bCs/>
          <w:color w:val="000000" w:themeColor="text1"/>
          <w:sz w:val="24"/>
          <w:szCs w:val="24"/>
        </w:rPr>
        <w:t>. Service Operations</w:t>
      </w:r>
      <w:bookmarkEnd w:id="255"/>
      <w:bookmarkEnd w:id="256"/>
      <w:bookmarkEnd w:id="257"/>
      <w:bookmarkEnd w:id="258"/>
      <w:bookmarkEnd w:id="259"/>
      <w:bookmarkEnd w:id="260"/>
      <w:bookmarkEnd w:id="261"/>
    </w:p>
    <w:p w14:paraId="3C0D1DD7" w14:textId="77777777" w:rsidR="00ED0526" w:rsidRPr="00ED0526" w:rsidRDefault="00ED0526" w:rsidP="009B3F36">
      <w:pPr>
        <w:spacing w:line="360" w:lineRule="auto"/>
        <w:jc w:val="both"/>
        <w:rPr>
          <w:rFonts w:ascii="Times New Roman" w:hAnsi="Times New Roman" w:cs="Times New Roman"/>
          <w:sz w:val="24"/>
          <w:szCs w:val="24"/>
        </w:rPr>
      </w:pPr>
      <w:r w:rsidRPr="00ED0526">
        <w:rPr>
          <w:rFonts w:ascii="Times New Roman" w:hAnsi="Times New Roman" w:cs="Times New Roman"/>
          <w:sz w:val="24"/>
          <w:szCs w:val="24"/>
        </w:rPr>
        <w:t>Service operations in a Chartered Accountant (CA) firm indicates that it is a strategic and systematic way of operating professional services given to the firm to businesses, government institutions and individuals. As compared to the organizations that deal with delivering physical commodities, CA firms offer knowledge-based and intangible services that include auditing, taxation, financial reporting, advisory and regulatory compliance. All these are done based on accuracy, openness, privacy and customer satisfaction in terms of effective service delivery.</w:t>
      </w:r>
    </w:p>
    <w:p w14:paraId="5E3E921A" w14:textId="77777777" w:rsidR="00ED0526" w:rsidRPr="00ED0526" w:rsidRDefault="00ED0526" w:rsidP="009B3F36">
      <w:pPr>
        <w:spacing w:line="360" w:lineRule="auto"/>
        <w:jc w:val="both"/>
        <w:rPr>
          <w:rFonts w:ascii="Times New Roman" w:hAnsi="Times New Roman" w:cs="Times New Roman"/>
          <w:sz w:val="24"/>
          <w:szCs w:val="24"/>
        </w:rPr>
      </w:pPr>
      <w:r w:rsidRPr="00ED0526">
        <w:rPr>
          <w:rFonts w:ascii="Times New Roman" w:hAnsi="Times New Roman" w:cs="Times New Roman"/>
          <w:sz w:val="24"/>
          <w:szCs w:val="24"/>
        </w:rPr>
        <w:t>The services that are proposed by the CA firm have a high level of client orientation. Given the fact that these services are usually related to the co-creation of value where interaction with clients matters a lot as well as data sharing and collaboration, these services require that effective service delivery depends on professional communication, client specific needs, statutory and ethics standards.</w:t>
      </w:r>
    </w:p>
    <w:p w14:paraId="2177D6D9" w14:textId="77777777" w:rsidR="00ED0526" w:rsidRPr="002E6B5A" w:rsidRDefault="00ED0526" w:rsidP="00ED0526">
      <w:pPr>
        <w:spacing w:line="360" w:lineRule="auto"/>
        <w:jc w:val="both"/>
        <w:rPr>
          <w:rFonts w:ascii="Times New Roman" w:hAnsi="Times New Roman" w:cs="Times New Roman"/>
          <w:sz w:val="24"/>
          <w:szCs w:val="24"/>
          <w:u w:val="single"/>
        </w:rPr>
      </w:pPr>
      <w:r w:rsidRPr="002E6B5A">
        <w:rPr>
          <w:rFonts w:ascii="Times New Roman" w:hAnsi="Times New Roman" w:cs="Times New Roman"/>
          <w:sz w:val="24"/>
          <w:szCs w:val="24"/>
          <w:u w:val="single"/>
        </w:rPr>
        <w:t>The service operation of a CA firm should normally include the following elements:</w:t>
      </w:r>
    </w:p>
    <w:p w14:paraId="0D7A0FC9" w14:textId="77777777" w:rsidR="00ED0526" w:rsidRPr="00ED0526" w:rsidRDefault="00ED0526" w:rsidP="00ED0526">
      <w:pPr>
        <w:spacing w:line="360" w:lineRule="auto"/>
        <w:jc w:val="both"/>
        <w:rPr>
          <w:rFonts w:ascii="Times New Roman" w:hAnsi="Times New Roman" w:cs="Times New Roman"/>
          <w:sz w:val="24"/>
          <w:szCs w:val="24"/>
        </w:rPr>
      </w:pPr>
      <w:r w:rsidRPr="00BD24F5">
        <w:rPr>
          <w:rFonts w:ascii="Times New Roman" w:hAnsi="Times New Roman" w:cs="Times New Roman"/>
          <w:b/>
          <w:bCs/>
          <w:sz w:val="24"/>
          <w:szCs w:val="24"/>
        </w:rPr>
        <w:t>Service Design and Client En</w:t>
      </w:r>
      <w:r w:rsidR="002E6B5A" w:rsidRPr="00BD24F5">
        <w:rPr>
          <w:rFonts w:ascii="Times New Roman" w:hAnsi="Times New Roman" w:cs="Times New Roman"/>
          <w:b/>
          <w:bCs/>
          <w:sz w:val="24"/>
          <w:szCs w:val="24"/>
        </w:rPr>
        <w:t>gagement</w:t>
      </w:r>
      <w:r w:rsidRPr="00BD24F5">
        <w:rPr>
          <w:rFonts w:ascii="Times New Roman" w:hAnsi="Times New Roman" w:cs="Times New Roman"/>
          <w:b/>
          <w:bCs/>
          <w:sz w:val="24"/>
          <w:szCs w:val="24"/>
        </w:rPr>
        <w:t>:</w:t>
      </w:r>
      <w:r w:rsidRPr="00ED0526">
        <w:rPr>
          <w:rFonts w:ascii="Times New Roman" w:hAnsi="Times New Roman" w:cs="Times New Roman"/>
          <w:sz w:val="24"/>
          <w:szCs w:val="24"/>
        </w:rPr>
        <w:t xml:space="preserve"> Service design at a CA firm implies the design of encounters on the basis of the individual needs of a customer. This comprises setting the scope of work, schedules, deliverables and compliance architecture. As the customers will include small firms to large companies, a standard but flexible approach is necessitated in order to be efficient and consistent. The client onboarding process includes initial meetings with them, the analysis of their requirements, and organization of agreements, and it determines the base of effective service delivery to clients.</w:t>
      </w:r>
    </w:p>
    <w:p w14:paraId="1EBC5A67" w14:textId="77777777" w:rsidR="00ED0526" w:rsidRPr="00ED0526" w:rsidRDefault="00ED0526" w:rsidP="00ED0526">
      <w:pPr>
        <w:spacing w:line="360" w:lineRule="auto"/>
        <w:jc w:val="both"/>
        <w:rPr>
          <w:rFonts w:ascii="Times New Roman" w:hAnsi="Times New Roman" w:cs="Times New Roman"/>
          <w:sz w:val="24"/>
          <w:szCs w:val="24"/>
        </w:rPr>
      </w:pPr>
      <w:r w:rsidRPr="00BD24F5">
        <w:rPr>
          <w:rFonts w:ascii="Times New Roman" w:hAnsi="Times New Roman" w:cs="Times New Roman"/>
          <w:b/>
          <w:bCs/>
          <w:sz w:val="24"/>
          <w:szCs w:val="24"/>
        </w:rPr>
        <w:t>Resource and Capacity Planning:</w:t>
      </w:r>
      <w:r w:rsidRPr="00ED0526">
        <w:rPr>
          <w:rFonts w:ascii="Times New Roman" w:hAnsi="Times New Roman" w:cs="Times New Roman"/>
          <w:sz w:val="24"/>
          <w:szCs w:val="24"/>
        </w:rPr>
        <w:t xml:space="preserve"> Financial activities are cyclical in nature </w:t>
      </w:r>
      <w:r w:rsidR="002E6B5A">
        <w:rPr>
          <w:rFonts w:ascii="Times New Roman" w:hAnsi="Times New Roman" w:cs="Times New Roman"/>
          <w:sz w:val="24"/>
          <w:szCs w:val="24"/>
        </w:rPr>
        <w:t xml:space="preserve">such as </w:t>
      </w:r>
      <w:r w:rsidRPr="00ED0526">
        <w:rPr>
          <w:rFonts w:ascii="Times New Roman" w:hAnsi="Times New Roman" w:cs="Times New Roman"/>
          <w:sz w:val="24"/>
          <w:szCs w:val="24"/>
        </w:rPr>
        <w:t>taxations, auditing services, corporate risk and consulatation services are performed by CA firms every year. Depending on their level of expertise, complexity and deadline, the managers, as well as articleship sudent get assigned by the projects. Effective capacity planning will avoid late deadlines or overdependency on certain personnel in any engagement with the client thereby establishing a smooth operation in all client engagements.</w:t>
      </w:r>
    </w:p>
    <w:p w14:paraId="3AE4E6BA" w14:textId="77777777" w:rsidR="00402524" w:rsidRPr="00402524" w:rsidRDefault="00402524" w:rsidP="00402524">
      <w:pPr>
        <w:spacing w:line="360" w:lineRule="auto"/>
        <w:jc w:val="both"/>
        <w:rPr>
          <w:rFonts w:ascii="Times New Roman" w:hAnsi="Times New Roman" w:cs="Times New Roman"/>
          <w:sz w:val="24"/>
          <w:szCs w:val="24"/>
        </w:rPr>
      </w:pPr>
      <w:r w:rsidRPr="00625885">
        <w:rPr>
          <w:rFonts w:ascii="Times New Roman" w:hAnsi="Times New Roman" w:cs="Times New Roman"/>
          <w:b/>
          <w:bCs/>
          <w:sz w:val="24"/>
          <w:szCs w:val="24"/>
        </w:rPr>
        <w:t>Process Optimization and Workflow Management:</w:t>
      </w:r>
      <w:r w:rsidRPr="00402524">
        <w:rPr>
          <w:rFonts w:ascii="Times New Roman" w:hAnsi="Times New Roman" w:cs="Times New Roman"/>
          <w:sz w:val="24"/>
          <w:szCs w:val="24"/>
        </w:rPr>
        <w:t xml:space="preserve"> Be precise and shorten turnaround time, CA firms always optimize their inner process. This can be in form of templates, checklists, audit </w:t>
      </w:r>
      <w:r w:rsidRPr="00402524">
        <w:rPr>
          <w:rFonts w:ascii="Times New Roman" w:hAnsi="Times New Roman" w:cs="Times New Roman"/>
          <w:sz w:val="24"/>
          <w:szCs w:val="24"/>
        </w:rPr>
        <w:lastRenderedPageBreak/>
        <w:t>programs, or portal in client data. The timely provision of services is also facilitated by the workflow automation tool, document management system, or accounting system (QuickBooks, Tally, or ERP). In making outputs to be in line both with the firm regulation and standards, quality control reviews and internal audits are the important sides in this equation.</w:t>
      </w:r>
    </w:p>
    <w:p w14:paraId="7A744815" w14:textId="77777777" w:rsidR="00402524" w:rsidRPr="00402524" w:rsidRDefault="00402524" w:rsidP="00402524">
      <w:pPr>
        <w:spacing w:line="360" w:lineRule="auto"/>
        <w:jc w:val="both"/>
        <w:rPr>
          <w:rFonts w:ascii="Times New Roman" w:hAnsi="Times New Roman" w:cs="Times New Roman"/>
          <w:sz w:val="24"/>
          <w:szCs w:val="24"/>
        </w:rPr>
      </w:pPr>
      <w:r w:rsidRPr="00625885">
        <w:rPr>
          <w:rFonts w:ascii="Times New Roman" w:hAnsi="Times New Roman" w:cs="Times New Roman"/>
          <w:b/>
          <w:bCs/>
          <w:sz w:val="24"/>
          <w:szCs w:val="24"/>
        </w:rPr>
        <w:t>Technology Service Delivery:</w:t>
      </w:r>
      <w:r w:rsidRPr="00402524">
        <w:rPr>
          <w:rFonts w:ascii="Times New Roman" w:hAnsi="Times New Roman" w:cs="Times New Roman"/>
          <w:sz w:val="24"/>
          <w:szCs w:val="24"/>
        </w:rPr>
        <w:t xml:space="preserve"> The implementation of technology has revolutionized the way CA firms have rendered their services. Taking permission, communication and documentation processes take place on cloud-based accounting software, on secure client portals, data analytics tools, etc. </w:t>
      </w:r>
    </w:p>
    <w:p w14:paraId="59FE37A7" w14:textId="77777777" w:rsidR="00402524" w:rsidRPr="00402524" w:rsidRDefault="00402524" w:rsidP="00402524">
      <w:pPr>
        <w:spacing w:line="360" w:lineRule="auto"/>
        <w:jc w:val="both"/>
        <w:rPr>
          <w:rFonts w:ascii="Times New Roman" w:hAnsi="Times New Roman" w:cs="Times New Roman"/>
          <w:sz w:val="24"/>
          <w:szCs w:val="24"/>
        </w:rPr>
      </w:pPr>
      <w:r w:rsidRPr="00625885">
        <w:rPr>
          <w:rFonts w:ascii="Times New Roman" w:hAnsi="Times New Roman" w:cs="Times New Roman"/>
          <w:b/>
          <w:bCs/>
          <w:sz w:val="24"/>
          <w:szCs w:val="24"/>
        </w:rPr>
        <w:t>Performance Assessment and Quality Control:</w:t>
      </w:r>
      <w:r w:rsidRPr="00402524">
        <w:rPr>
          <w:rFonts w:ascii="Times New Roman" w:hAnsi="Times New Roman" w:cs="Times New Roman"/>
          <w:sz w:val="24"/>
          <w:szCs w:val="24"/>
        </w:rPr>
        <w:t xml:space="preserve"> Evaluation of performance on a regular basis is crucial to the quality performance of a CA firm. Client ratings, project wrap up schedules, mistake rate and personnel levels of utilization are frequently assessed to determine strong and weak areas. Audits and periodic reviews are also compliant to professional standards that have been issued in regulatory bodies like the Institute of Chartered Accountants. There is a need to have quality control standards as in the case of assurance and attestation services where the trust of the people is in effect.</w:t>
      </w:r>
    </w:p>
    <w:p w14:paraId="08A9DC69" w14:textId="77777777" w:rsidR="00402524" w:rsidRDefault="00402524" w:rsidP="00402524">
      <w:pPr>
        <w:spacing w:line="360" w:lineRule="auto"/>
        <w:jc w:val="both"/>
        <w:rPr>
          <w:rFonts w:ascii="Times New Roman" w:hAnsi="Times New Roman" w:cs="Times New Roman"/>
          <w:sz w:val="24"/>
          <w:szCs w:val="24"/>
        </w:rPr>
      </w:pPr>
      <w:r w:rsidRPr="00625885">
        <w:rPr>
          <w:rFonts w:ascii="Times New Roman" w:hAnsi="Times New Roman" w:cs="Times New Roman"/>
          <w:b/>
          <w:bCs/>
          <w:sz w:val="24"/>
          <w:szCs w:val="24"/>
        </w:rPr>
        <w:t>Regulatory Compliance and Ethical Requirements</w:t>
      </w:r>
      <w:r w:rsidRPr="00402524">
        <w:rPr>
          <w:rFonts w:ascii="Times New Roman" w:hAnsi="Times New Roman" w:cs="Times New Roman"/>
          <w:sz w:val="24"/>
          <w:szCs w:val="24"/>
        </w:rPr>
        <w:t xml:space="preserve">: Compliance with laws, tax and Ethical requirements is a key feature of the operations of a CA firm. Regardless of whether the businesses are engaging in financial statements preparation, audit, or providing consultation, they are required of being in line with both national and international standards </w:t>
      </w:r>
      <w:r>
        <w:rPr>
          <w:rFonts w:ascii="Times New Roman" w:hAnsi="Times New Roman" w:cs="Times New Roman"/>
          <w:sz w:val="24"/>
          <w:szCs w:val="24"/>
        </w:rPr>
        <w:t xml:space="preserve">such as </w:t>
      </w:r>
      <w:r w:rsidRPr="00402524">
        <w:rPr>
          <w:rFonts w:ascii="Times New Roman" w:hAnsi="Times New Roman" w:cs="Times New Roman"/>
          <w:sz w:val="24"/>
          <w:szCs w:val="24"/>
        </w:rPr>
        <w:t>IFRS, GAAP, or local taxes. Ethics and independence cannot be compromised, since they ensure that integrity is maintained by the firm and client relations are long-term.</w:t>
      </w:r>
    </w:p>
    <w:p w14:paraId="77795A58" w14:textId="77777777" w:rsidR="005C4E41" w:rsidRPr="005C4E41" w:rsidRDefault="005C4E41" w:rsidP="005C4E41">
      <w:pPr>
        <w:spacing w:line="360" w:lineRule="auto"/>
        <w:jc w:val="both"/>
        <w:rPr>
          <w:rFonts w:ascii="Times New Roman" w:hAnsi="Times New Roman" w:cs="Times New Roman"/>
          <w:sz w:val="24"/>
          <w:szCs w:val="24"/>
        </w:rPr>
      </w:pPr>
      <w:r w:rsidRPr="00625885">
        <w:rPr>
          <w:rFonts w:ascii="Times New Roman" w:hAnsi="Times New Roman" w:cs="Times New Roman"/>
          <w:b/>
          <w:bCs/>
          <w:sz w:val="24"/>
          <w:szCs w:val="24"/>
        </w:rPr>
        <w:t xml:space="preserve">Client Relationship Management and Value Creation: </w:t>
      </w:r>
      <w:r w:rsidRPr="005C4E41">
        <w:rPr>
          <w:rFonts w:ascii="Times New Roman" w:hAnsi="Times New Roman" w:cs="Times New Roman"/>
          <w:sz w:val="24"/>
          <w:szCs w:val="24"/>
        </w:rPr>
        <w:t>In addition to the delivery of the technical service provision, the CA firms invest in establishing long-term relations with the clients. The value-added services that make high-performing firms include regular updates, proactive advisory, responsiveness towards inquiries and business insights. This enhances loyalty among clients as well as opens up the doors of referrals and cross service interactions.</w:t>
      </w:r>
    </w:p>
    <w:p w14:paraId="60B5D7A5" w14:textId="385BB0AB" w:rsidR="00727606" w:rsidRPr="00BC3C2B" w:rsidRDefault="005C4E41" w:rsidP="00BC3C2B">
      <w:pPr>
        <w:spacing w:line="360" w:lineRule="auto"/>
        <w:jc w:val="both"/>
        <w:rPr>
          <w:rFonts w:ascii="Times New Roman" w:hAnsi="Times New Roman" w:cs="Times New Roman"/>
          <w:sz w:val="24"/>
          <w:szCs w:val="24"/>
        </w:rPr>
      </w:pPr>
      <w:r w:rsidRPr="00625885">
        <w:rPr>
          <w:rFonts w:ascii="Times New Roman" w:hAnsi="Times New Roman" w:cs="Times New Roman"/>
          <w:b/>
          <w:bCs/>
          <w:sz w:val="24"/>
          <w:szCs w:val="24"/>
        </w:rPr>
        <w:t>Sustainability and Social responsibility:</w:t>
      </w:r>
      <w:r w:rsidRPr="005C4E41">
        <w:rPr>
          <w:rFonts w:ascii="Times New Roman" w:hAnsi="Times New Roman" w:cs="Times New Roman"/>
          <w:sz w:val="24"/>
          <w:szCs w:val="24"/>
        </w:rPr>
        <w:t xml:space="preserve"> CA firms today are becoming more awake about their contributions to making the world more sustainable. It entails counselling the clients</w:t>
      </w:r>
      <w:r>
        <w:rPr>
          <w:rFonts w:ascii="Times New Roman" w:hAnsi="Times New Roman" w:cs="Times New Roman"/>
          <w:sz w:val="24"/>
          <w:szCs w:val="24"/>
        </w:rPr>
        <w:t xml:space="preserve"> </w:t>
      </w:r>
      <w:r w:rsidRPr="005C4E41">
        <w:rPr>
          <w:rFonts w:ascii="Times New Roman" w:hAnsi="Times New Roman" w:cs="Times New Roman"/>
          <w:sz w:val="24"/>
          <w:szCs w:val="24"/>
        </w:rPr>
        <w:t xml:space="preserve">on Environmental, Social and Governance reporting, allowing the business to reach financial </w:t>
      </w:r>
      <w:r w:rsidRPr="005C4E41">
        <w:rPr>
          <w:rFonts w:ascii="Times New Roman" w:hAnsi="Times New Roman" w:cs="Times New Roman"/>
          <w:sz w:val="24"/>
          <w:szCs w:val="24"/>
        </w:rPr>
        <w:lastRenderedPageBreak/>
        <w:t>transparency, and ethical tax practices. Internally, the companies are inclined to decrease the use of paper, encourage the use of digital processes and inclusive workplace, which reflect to society.</w:t>
      </w:r>
    </w:p>
    <w:p w14:paraId="3B1ECA21" w14:textId="7CEAC253" w:rsidR="0080714B" w:rsidRPr="00727606" w:rsidRDefault="001567E5" w:rsidP="00BD24F5">
      <w:pPr>
        <w:pStyle w:val="Heading2"/>
        <w:spacing w:line="480" w:lineRule="auto"/>
        <w:rPr>
          <w:rFonts w:ascii="Times New Roman" w:hAnsi="Times New Roman" w:cs="Times New Roman"/>
          <w:b/>
          <w:bCs/>
          <w:color w:val="000000" w:themeColor="text1"/>
          <w:sz w:val="24"/>
          <w:szCs w:val="24"/>
        </w:rPr>
      </w:pPr>
      <w:bookmarkStart w:id="262" w:name="_Toc201558346"/>
      <w:bookmarkStart w:id="263" w:name="_Toc201559144"/>
      <w:bookmarkStart w:id="264" w:name="_Toc201559479"/>
      <w:bookmarkStart w:id="265" w:name="_Toc203562874"/>
      <w:bookmarkStart w:id="266" w:name="_Toc204681572"/>
      <w:bookmarkStart w:id="267" w:name="_Toc205125344"/>
      <w:bookmarkStart w:id="268" w:name="_Toc205194241"/>
      <w:r>
        <w:rPr>
          <w:rFonts w:ascii="Times New Roman" w:hAnsi="Times New Roman" w:cs="Times New Roman"/>
          <w:b/>
          <w:bCs/>
          <w:color w:val="000000" w:themeColor="text1"/>
          <w:sz w:val="24"/>
          <w:szCs w:val="24"/>
        </w:rPr>
        <w:t>5</w:t>
      </w:r>
      <w:r w:rsidR="00F51398" w:rsidRPr="003235C1">
        <w:rPr>
          <w:rFonts w:ascii="Times New Roman" w:hAnsi="Times New Roman" w:cs="Times New Roman"/>
          <w:b/>
          <w:bCs/>
          <w:color w:val="000000" w:themeColor="text1"/>
          <w:sz w:val="24"/>
          <w:szCs w:val="24"/>
        </w:rPr>
        <w:t>.</w:t>
      </w:r>
      <w:r w:rsidR="00782088" w:rsidRPr="003235C1">
        <w:rPr>
          <w:rFonts w:ascii="Times New Roman" w:hAnsi="Times New Roman" w:cs="Times New Roman"/>
          <w:b/>
          <w:bCs/>
          <w:color w:val="000000" w:themeColor="text1"/>
          <w:sz w:val="24"/>
          <w:szCs w:val="24"/>
        </w:rPr>
        <w:t>2</w:t>
      </w:r>
      <w:r w:rsidR="00F51398" w:rsidRPr="003235C1">
        <w:rPr>
          <w:rFonts w:ascii="Times New Roman" w:hAnsi="Times New Roman" w:cs="Times New Roman"/>
          <w:b/>
          <w:bCs/>
          <w:color w:val="000000" w:themeColor="text1"/>
          <w:sz w:val="24"/>
          <w:szCs w:val="24"/>
        </w:rPr>
        <w:t xml:space="preserve">. </w:t>
      </w:r>
      <w:r w:rsidR="00E8450E">
        <w:rPr>
          <w:rFonts w:ascii="Times New Roman" w:hAnsi="Times New Roman" w:cs="Times New Roman"/>
          <w:b/>
          <w:bCs/>
          <w:color w:val="000000" w:themeColor="text1"/>
          <w:sz w:val="24"/>
          <w:szCs w:val="24"/>
        </w:rPr>
        <w:t xml:space="preserve">Evaluation of </w:t>
      </w:r>
      <w:r w:rsidR="00510A89" w:rsidRPr="003235C1">
        <w:rPr>
          <w:rFonts w:ascii="Times New Roman" w:hAnsi="Times New Roman" w:cs="Times New Roman"/>
          <w:b/>
          <w:bCs/>
          <w:color w:val="000000" w:themeColor="text1"/>
          <w:sz w:val="24"/>
          <w:szCs w:val="24"/>
        </w:rPr>
        <w:t>S</w:t>
      </w:r>
      <w:r w:rsidR="00F51398" w:rsidRPr="003235C1">
        <w:rPr>
          <w:rFonts w:ascii="Times New Roman" w:hAnsi="Times New Roman" w:cs="Times New Roman"/>
          <w:b/>
          <w:bCs/>
          <w:color w:val="000000" w:themeColor="text1"/>
          <w:sz w:val="24"/>
          <w:szCs w:val="24"/>
        </w:rPr>
        <w:t xml:space="preserve">ervice </w:t>
      </w:r>
      <w:r w:rsidR="00510A89" w:rsidRPr="003235C1">
        <w:rPr>
          <w:rFonts w:ascii="Times New Roman" w:hAnsi="Times New Roman" w:cs="Times New Roman"/>
          <w:b/>
          <w:bCs/>
          <w:color w:val="000000" w:themeColor="text1"/>
          <w:sz w:val="24"/>
          <w:szCs w:val="24"/>
        </w:rPr>
        <w:t>O</w:t>
      </w:r>
      <w:r w:rsidR="00F51398" w:rsidRPr="003235C1">
        <w:rPr>
          <w:rFonts w:ascii="Times New Roman" w:hAnsi="Times New Roman" w:cs="Times New Roman"/>
          <w:b/>
          <w:bCs/>
          <w:color w:val="000000" w:themeColor="text1"/>
          <w:sz w:val="24"/>
          <w:szCs w:val="24"/>
        </w:rPr>
        <w:t>perations</w:t>
      </w:r>
      <w:r w:rsidR="00510A89" w:rsidRPr="003235C1">
        <w:rPr>
          <w:rFonts w:ascii="Times New Roman" w:hAnsi="Times New Roman" w:cs="Times New Roman"/>
          <w:b/>
          <w:bCs/>
          <w:color w:val="000000" w:themeColor="text1"/>
          <w:sz w:val="24"/>
          <w:szCs w:val="24"/>
        </w:rPr>
        <w:t xml:space="preserve"> </w:t>
      </w:r>
      <w:r w:rsidR="000171EE">
        <w:rPr>
          <w:rFonts w:ascii="Times New Roman" w:hAnsi="Times New Roman" w:cs="Times New Roman"/>
          <w:b/>
          <w:bCs/>
          <w:color w:val="000000" w:themeColor="text1"/>
          <w:sz w:val="24"/>
          <w:szCs w:val="24"/>
        </w:rPr>
        <w:t>from the</w:t>
      </w:r>
      <w:r w:rsidR="00510A89" w:rsidRPr="003235C1">
        <w:rPr>
          <w:rFonts w:ascii="Times New Roman" w:hAnsi="Times New Roman" w:cs="Times New Roman"/>
          <w:b/>
          <w:bCs/>
          <w:color w:val="000000" w:themeColor="text1"/>
          <w:sz w:val="24"/>
          <w:szCs w:val="24"/>
        </w:rPr>
        <w:t xml:space="preserve"> Client </w:t>
      </w:r>
      <w:r w:rsidR="00F95BC6" w:rsidRPr="003235C1">
        <w:rPr>
          <w:rFonts w:ascii="Times New Roman" w:hAnsi="Times New Roman" w:cs="Times New Roman"/>
          <w:b/>
          <w:bCs/>
          <w:color w:val="000000" w:themeColor="text1"/>
          <w:sz w:val="24"/>
          <w:szCs w:val="24"/>
        </w:rPr>
        <w:t>Per</w:t>
      </w:r>
      <w:bookmarkEnd w:id="262"/>
      <w:bookmarkEnd w:id="263"/>
      <w:bookmarkEnd w:id="264"/>
      <w:bookmarkEnd w:id="265"/>
      <w:bookmarkEnd w:id="266"/>
      <w:bookmarkEnd w:id="267"/>
      <w:r w:rsidR="000171EE">
        <w:rPr>
          <w:rFonts w:ascii="Times New Roman" w:hAnsi="Times New Roman" w:cs="Times New Roman"/>
          <w:b/>
          <w:bCs/>
          <w:color w:val="000000" w:themeColor="text1"/>
          <w:sz w:val="24"/>
          <w:szCs w:val="24"/>
        </w:rPr>
        <w:t>spective</w:t>
      </w:r>
      <w:bookmarkEnd w:id="268"/>
    </w:p>
    <w:p w14:paraId="273D3120" w14:textId="77BC1042" w:rsidR="00F51398" w:rsidRPr="00F51398" w:rsidRDefault="00F51398" w:rsidP="00495FF4">
      <w:pPr>
        <w:spacing w:line="360" w:lineRule="auto"/>
        <w:jc w:val="both"/>
        <w:rPr>
          <w:rFonts w:ascii="Times New Roman" w:hAnsi="Times New Roman" w:cs="Times New Roman"/>
          <w:sz w:val="24"/>
          <w:szCs w:val="24"/>
        </w:rPr>
      </w:pPr>
      <w:r w:rsidRPr="00F51398">
        <w:rPr>
          <w:rFonts w:ascii="Times New Roman" w:hAnsi="Times New Roman" w:cs="Times New Roman"/>
          <w:sz w:val="24"/>
          <w:szCs w:val="24"/>
        </w:rPr>
        <w:t>Per</w:t>
      </w:r>
      <w:r w:rsidR="000171EE">
        <w:rPr>
          <w:rFonts w:ascii="Times New Roman" w:hAnsi="Times New Roman" w:cs="Times New Roman"/>
          <w:sz w:val="24"/>
          <w:szCs w:val="24"/>
        </w:rPr>
        <w:t>spective from the</w:t>
      </w:r>
      <w:r w:rsidRPr="00F51398">
        <w:rPr>
          <w:rFonts w:ascii="Times New Roman" w:hAnsi="Times New Roman" w:cs="Times New Roman"/>
          <w:sz w:val="24"/>
          <w:szCs w:val="24"/>
        </w:rPr>
        <w:t xml:space="preserve"> client is another important indicator of effectiveness and quality of service operations of any professional services firm that deals with chartered accountant. G. Kibria &amp; Co is a CA firm with established reputation and its perception by the clients is determined by a lot of factors that define their satisfaction with the services, and their experience. These perceptions are crucial in not only retaining the current client relationships, but in also enabling new relationships to come based on the word-of-the-mouth and reputation.</w:t>
      </w:r>
    </w:p>
    <w:p w14:paraId="719269FF" w14:textId="77777777" w:rsidR="00F51398" w:rsidRPr="00F51398" w:rsidRDefault="00F51398" w:rsidP="00F51398">
      <w:pPr>
        <w:spacing w:line="360" w:lineRule="auto"/>
        <w:jc w:val="both"/>
        <w:rPr>
          <w:rFonts w:ascii="Times New Roman" w:hAnsi="Times New Roman" w:cs="Times New Roman"/>
          <w:sz w:val="24"/>
          <w:szCs w:val="24"/>
        </w:rPr>
      </w:pPr>
      <w:r w:rsidRPr="00F51398">
        <w:rPr>
          <w:rFonts w:ascii="Times New Roman" w:hAnsi="Times New Roman" w:cs="Times New Roman"/>
          <w:sz w:val="24"/>
          <w:szCs w:val="24"/>
        </w:rPr>
        <w:t>In general, the firm service operations should be assessed on the basis of some of the leading dimensions, such as the preciseness of financial reporting, timeliness of customer service distribution, readiness to answer questions and complaints, professionalism, and temperance concerning the standards of ethics and regulation, but not only these mentioned dimensions of service operations assessment. Its ability of ensuring that quality standards are upheld in all the sectors of its service platforms like auditing, taxation, financial advisory and compliance services have helped this firm to establish a favorable image amongst its clients.</w:t>
      </w:r>
    </w:p>
    <w:p w14:paraId="18F93F85" w14:textId="77777777" w:rsidR="00F51398" w:rsidRPr="00F51398" w:rsidRDefault="00F51398" w:rsidP="00F51398">
      <w:pPr>
        <w:spacing w:line="360" w:lineRule="auto"/>
        <w:jc w:val="both"/>
        <w:rPr>
          <w:rFonts w:ascii="Times New Roman" w:hAnsi="Times New Roman" w:cs="Times New Roman"/>
          <w:sz w:val="24"/>
          <w:szCs w:val="24"/>
        </w:rPr>
      </w:pPr>
      <w:r w:rsidRPr="00F51398">
        <w:rPr>
          <w:rFonts w:ascii="Times New Roman" w:hAnsi="Times New Roman" w:cs="Times New Roman"/>
          <w:sz w:val="24"/>
          <w:szCs w:val="24"/>
        </w:rPr>
        <w:t>The focus on professionalism and reliability is one of the most significant advantages that G. Kibria &amp; Co can be supported by clients. According to the clients, the staff of the firm is always knowledgeable on the issue regarding finances and regulations, which increases their trust in the services being offered by the firm. The client trust and satisfaction levels are further enhanced based on the capacity of the firm to offer clear and practical financial counselling depending on the needs of each client.</w:t>
      </w:r>
    </w:p>
    <w:p w14:paraId="2D0689BD" w14:textId="77777777" w:rsidR="00FA4A42" w:rsidRDefault="00F51398" w:rsidP="00F51398">
      <w:pPr>
        <w:spacing w:line="360" w:lineRule="auto"/>
        <w:jc w:val="both"/>
        <w:rPr>
          <w:rFonts w:ascii="Times New Roman" w:hAnsi="Times New Roman" w:cs="Times New Roman"/>
          <w:sz w:val="24"/>
          <w:szCs w:val="24"/>
        </w:rPr>
      </w:pPr>
      <w:r w:rsidRPr="00F51398">
        <w:rPr>
          <w:rFonts w:ascii="Times New Roman" w:hAnsi="Times New Roman" w:cs="Times New Roman"/>
          <w:sz w:val="24"/>
          <w:szCs w:val="24"/>
        </w:rPr>
        <w:t>The communication activities of the firm are also favorable besides technical expertise. Effective communication, prudent communication, and active feedback to the clients are seen as a part of the service process providing them a feeling of being involved and ensures them. This free-flow of information makes the clients feel that their issues are being solved and that the company is really interested in helping them achieve their financial objective.</w:t>
      </w:r>
    </w:p>
    <w:p w14:paraId="6EDEE8E1" w14:textId="1AB66988" w:rsidR="00C134F1" w:rsidRDefault="00C134F1" w:rsidP="00F51398">
      <w:pPr>
        <w:spacing w:line="360" w:lineRule="auto"/>
        <w:jc w:val="both"/>
        <w:rPr>
          <w:rFonts w:ascii="Times New Roman" w:hAnsi="Times New Roman" w:cs="Times New Roman"/>
          <w:sz w:val="24"/>
          <w:szCs w:val="24"/>
        </w:rPr>
      </w:pPr>
      <w:r w:rsidRPr="00C134F1">
        <w:rPr>
          <w:rFonts w:ascii="Times New Roman" w:hAnsi="Times New Roman" w:cs="Times New Roman"/>
          <w:sz w:val="24"/>
          <w:szCs w:val="24"/>
        </w:rPr>
        <w:t xml:space="preserve">This can allow CA </w:t>
      </w:r>
      <w:r w:rsidR="000536A6" w:rsidRPr="00C134F1">
        <w:rPr>
          <w:rFonts w:ascii="Times New Roman" w:hAnsi="Times New Roman" w:cs="Times New Roman"/>
          <w:sz w:val="24"/>
          <w:szCs w:val="24"/>
        </w:rPr>
        <w:t>firm</w:t>
      </w:r>
      <w:r w:rsidRPr="00C134F1">
        <w:rPr>
          <w:rFonts w:ascii="Times New Roman" w:hAnsi="Times New Roman" w:cs="Times New Roman"/>
          <w:sz w:val="24"/>
          <w:szCs w:val="24"/>
        </w:rPr>
        <w:t xml:space="preserve"> to conduct continuous improvement which results in the improved service delivery to their </w:t>
      </w:r>
      <w:r w:rsidR="000536A6" w:rsidRPr="00C134F1">
        <w:rPr>
          <w:rFonts w:ascii="Times New Roman" w:hAnsi="Times New Roman" w:cs="Times New Roman"/>
          <w:sz w:val="24"/>
          <w:szCs w:val="24"/>
        </w:rPr>
        <w:t>client</w:t>
      </w:r>
      <w:r w:rsidRPr="00C134F1">
        <w:rPr>
          <w:rFonts w:ascii="Times New Roman" w:hAnsi="Times New Roman" w:cs="Times New Roman"/>
          <w:sz w:val="24"/>
          <w:szCs w:val="24"/>
        </w:rPr>
        <w:t xml:space="preserve"> as well as improve the relationship between them and their </w:t>
      </w:r>
      <w:r w:rsidR="000536A6" w:rsidRPr="00C134F1">
        <w:rPr>
          <w:rFonts w:ascii="Times New Roman" w:hAnsi="Times New Roman" w:cs="Times New Roman"/>
          <w:sz w:val="24"/>
          <w:szCs w:val="24"/>
        </w:rPr>
        <w:t>client</w:t>
      </w:r>
      <w:r w:rsidRPr="00C134F1">
        <w:rPr>
          <w:rFonts w:ascii="Times New Roman" w:hAnsi="Times New Roman" w:cs="Times New Roman"/>
          <w:sz w:val="24"/>
          <w:szCs w:val="24"/>
        </w:rPr>
        <w:t xml:space="preserve"> since the </w:t>
      </w:r>
      <w:r w:rsidRPr="00C134F1">
        <w:rPr>
          <w:rFonts w:ascii="Times New Roman" w:hAnsi="Times New Roman" w:cs="Times New Roman"/>
          <w:sz w:val="24"/>
          <w:szCs w:val="24"/>
        </w:rPr>
        <w:lastRenderedPageBreak/>
        <w:t xml:space="preserve">latter will be satisfied by the fact that their feedback has been taken into consideration. Customer surveys are one of the strategies that can be </w:t>
      </w:r>
      <w:r w:rsidR="000536A6" w:rsidRPr="00C134F1">
        <w:rPr>
          <w:rFonts w:ascii="Times New Roman" w:hAnsi="Times New Roman" w:cs="Times New Roman"/>
          <w:sz w:val="24"/>
          <w:szCs w:val="24"/>
        </w:rPr>
        <w:t>utilized</w:t>
      </w:r>
      <w:r w:rsidRPr="00C134F1">
        <w:rPr>
          <w:rFonts w:ascii="Times New Roman" w:hAnsi="Times New Roman" w:cs="Times New Roman"/>
          <w:sz w:val="24"/>
          <w:szCs w:val="24"/>
        </w:rPr>
        <w:t xml:space="preserve"> in this type of industry that emphasizes precision, reliability and enjoyment to increase customer outreach and subsequently growth. The research carried out sample survey of few respondents who are customers of the company. It is noted that the nature of the study is the limitation since the sample size is six of verity organization &amp; business accountant.</w:t>
      </w:r>
    </w:p>
    <w:p w14:paraId="4356476D" w14:textId="77777777" w:rsidR="00B904D0" w:rsidRDefault="00B904D0" w:rsidP="00B904D0">
      <w:pPr>
        <w:pStyle w:val="NormalWeb"/>
        <w:spacing w:line="360" w:lineRule="auto"/>
        <w:jc w:val="both"/>
        <w:rPr>
          <w:noProof/>
        </w:rPr>
      </w:pPr>
      <w:r>
        <w:rPr>
          <w:noProof/>
        </w:rPr>
        <w:t>G. Kibria &amp; Co. has also successfully integrated technology in its operation of services, and this has made it convenient and efficient to the clients. Documentation, communication and data management using digital tools have simplified processes as well as minimizing the turning around time. All these have helped clients experience a smooth service delivery as they have been able to access reports, tender documentation and get prompt response with ease.</w:t>
      </w:r>
    </w:p>
    <w:p w14:paraId="5FFF078C" w14:textId="77777777" w:rsidR="00B904D0" w:rsidRDefault="00B904D0" w:rsidP="00B904D0">
      <w:pPr>
        <w:pStyle w:val="NormalWeb"/>
        <w:spacing w:line="360" w:lineRule="auto"/>
        <w:jc w:val="both"/>
        <w:rPr>
          <w:noProof/>
        </w:rPr>
      </w:pPr>
      <w:r>
        <w:rPr>
          <w:noProof/>
        </w:rPr>
        <w:t>Customers are also aware of the professionalism of confidentiality and integrity of the firm. Working with sensitive financial data on a daily basis, it is important in this profession to maintain the trust of the clients due to the privacy policies set in place, and due to rules of professional conduct. G. The Kibria &amp; Co. have proven that they can perform responsible treatment of client information and this enhances professional authority of the firm.</w:t>
      </w:r>
    </w:p>
    <w:p w14:paraId="55D175BA" w14:textId="627A9929" w:rsidR="00B904D0" w:rsidRDefault="00B904D0" w:rsidP="00B904D0">
      <w:pPr>
        <w:pStyle w:val="NormalWeb"/>
        <w:spacing w:line="360" w:lineRule="auto"/>
        <w:jc w:val="both"/>
        <w:rPr>
          <w:noProof/>
        </w:rPr>
      </w:pPr>
      <w:r>
        <w:rPr>
          <w:noProof/>
        </w:rPr>
        <w:t>Compared to G. Kibria &amp; Co., the perception of the client regarding the operations of the service is positive. Customers cherish the professional standards of the firm, individual treatment, sense of responsiveness and other issues like providing high quality services of the firm on a regular basis. Such perceptions do not only confirm the talent of the firm in its operation, but also ensures lasting relationships with clients as well as continuous growth in an atmosphere that places high premium on competition in terms of provision of professional services.</w:t>
      </w:r>
    </w:p>
    <w:p w14:paraId="422220A1" w14:textId="17D85B07" w:rsidR="003235C1" w:rsidRPr="0080714B" w:rsidRDefault="00140016" w:rsidP="003235C1">
      <w:pPr>
        <w:pStyle w:val="Heading2"/>
        <w:rPr>
          <w:rFonts w:ascii="Times New Roman" w:hAnsi="Times New Roman" w:cs="Times New Roman"/>
          <w:b/>
          <w:bCs/>
        </w:rPr>
      </w:pPr>
      <w:bookmarkStart w:id="269" w:name="_Toc201558348"/>
      <w:bookmarkStart w:id="270" w:name="_Toc201559146"/>
      <w:bookmarkStart w:id="271" w:name="_Toc201559481"/>
      <w:bookmarkStart w:id="272" w:name="_Toc203562876"/>
      <w:bookmarkStart w:id="273" w:name="_Toc204681574"/>
      <w:bookmarkStart w:id="274" w:name="_Toc205125345"/>
      <w:bookmarkStart w:id="275" w:name="_Toc205194242"/>
      <w:r>
        <w:rPr>
          <w:rFonts w:ascii="Times New Roman" w:hAnsi="Times New Roman" w:cs="Times New Roman"/>
          <w:b/>
          <w:bCs/>
          <w:color w:val="000000" w:themeColor="text1"/>
          <w:sz w:val="24"/>
          <w:szCs w:val="24"/>
        </w:rPr>
        <w:t>5</w:t>
      </w:r>
      <w:r w:rsidR="003235C1" w:rsidRPr="00BA5B50">
        <w:rPr>
          <w:rFonts w:ascii="Times New Roman" w:hAnsi="Times New Roman" w:cs="Times New Roman"/>
          <w:b/>
          <w:bCs/>
          <w:color w:val="000000" w:themeColor="text1"/>
          <w:sz w:val="24"/>
          <w:szCs w:val="24"/>
        </w:rPr>
        <w:t>.</w:t>
      </w:r>
      <w:r w:rsidR="00BA5B50">
        <w:rPr>
          <w:rFonts w:ascii="Times New Roman" w:hAnsi="Times New Roman" w:cs="Times New Roman"/>
          <w:b/>
          <w:bCs/>
          <w:color w:val="000000" w:themeColor="text1"/>
          <w:sz w:val="24"/>
          <w:szCs w:val="24"/>
        </w:rPr>
        <w:t>3</w:t>
      </w:r>
      <w:r w:rsidR="003235C1" w:rsidRPr="00BA5B50">
        <w:rPr>
          <w:rFonts w:ascii="Times New Roman" w:hAnsi="Times New Roman" w:cs="Times New Roman"/>
          <w:b/>
          <w:bCs/>
          <w:color w:val="000000" w:themeColor="text1"/>
          <w:sz w:val="24"/>
          <w:szCs w:val="24"/>
        </w:rPr>
        <w:t>. Client Complain</w:t>
      </w:r>
      <w:bookmarkEnd w:id="269"/>
      <w:bookmarkEnd w:id="270"/>
      <w:bookmarkEnd w:id="271"/>
      <w:bookmarkEnd w:id="272"/>
      <w:bookmarkEnd w:id="273"/>
      <w:bookmarkEnd w:id="274"/>
      <w:bookmarkEnd w:id="275"/>
    </w:p>
    <w:p w14:paraId="324A92C3" w14:textId="77777777" w:rsidR="003235C1" w:rsidRDefault="003235C1" w:rsidP="003235C1">
      <w:pPr>
        <w:pStyle w:val="NormalWeb"/>
        <w:spacing w:line="360" w:lineRule="auto"/>
        <w:jc w:val="both"/>
        <w:rPr>
          <w:noProof/>
        </w:rPr>
      </w:pPr>
      <w:r>
        <w:rPr>
          <w:noProof/>
        </w:rPr>
        <w:t xml:space="preserve">the general services of the firm are under four very big sections. Depending on the level of services that are offered, and the expectation of the clients, as well as internal procedures in G. Kibria &amp; Co. (CA) firm, clients may lodge divergent complaints at the firm. The issues that are usually likely to be common are usually classified into different categories like service related concerns, </w:t>
      </w:r>
      <w:r>
        <w:rPr>
          <w:noProof/>
        </w:rPr>
        <w:lastRenderedPageBreak/>
        <w:t>communication, the process of delivering documents in time and also f the professionals involved were playing their part.</w:t>
      </w:r>
    </w:p>
    <w:p w14:paraId="71ED073F" w14:textId="77777777" w:rsidR="003235C1" w:rsidRDefault="003235C1" w:rsidP="003235C1">
      <w:pPr>
        <w:pStyle w:val="NormalWeb"/>
        <w:spacing w:line="360" w:lineRule="auto"/>
        <w:jc w:val="both"/>
        <w:rPr>
          <w:noProof/>
        </w:rPr>
      </w:pPr>
      <w:r>
        <w:rPr>
          <w:noProof/>
        </w:rPr>
        <w:t>At one time or another when I was in audit section, I have been witnessing cases where the reports of external audit do not concur with the internal one. These differences are normal but they can be curbed with good records and reconciliation. The main criticisms against the business were with the aspects of auditing, bookkeeping, taxes and more signatures. The given managers, in their turn, tried to be serious about quickly and professionally handling and fixing these problems.</w:t>
      </w:r>
    </w:p>
    <w:p w14:paraId="2D3BF5DF" w14:textId="77777777" w:rsidR="003235C1" w:rsidRDefault="003235C1" w:rsidP="003235C1">
      <w:pPr>
        <w:pStyle w:val="NormalWeb"/>
        <w:spacing w:line="360" w:lineRule="auto"/>
        <w:jc w:val="both"/>
        <w:rPr>
          <w:noProof/>
        </w:rPr>
      </w:pPr>
      <w:r>
        <w:rPr>
          <w:noProof/>
        </w:rPr>
        <w:t>The firm has organized requisition process to reduce misunderstandings and make the process easier before any engagement is done. Clients are supposed to give all the necessary documents in time. Nevertheless, delayed submissions of documents or incompleteness of them usually resulted in inconsistency in audit reporting. Furthermore, inability of explaining the absence of documents is another cause of communication lapse between the firm and its clients.</w:t>
      </w:r>
    </w:p>
    <w:p w14:paraId="7796BF92" w14:textId="62FB4D36" w:rsidR="00BA5B50" w:rsidRDefault="003235C1" w:rsidP="00B904D0">
      <w:pPr>
        <w:pStyle w:val="NormalWeb"/>
        <w:spacing w:line="360" w:lineRule="auto"/>
        <w:jc w:val="both"/>
        <w:rPr>
          <w:noProof/>
        </w:rPr>
      </w:pPr>
      <w:r w:rsidRPr="00281F04">
        <w:rPr>
          <w:noProof/>
        </w:rPr>
        <w:t xml:space="preserve">Such </w:t>
      </w:r>
      <w:r>
        <w:rPr>
          <w:noProof/>
        </w:rPr>
        <w:t>gaps</w:t>
      </w:r>
      <w:r w:rsidRPr="00281F04">
        <w:rPr>
          <w:noProof/>
        </w:rPr>
        <w:t xml:space="preserve"> may lead to a misalignment in the outcome of the audit or even a slow provision of the services. Such problems can be dealt with and client dissatisfaction may be minimized by means of enhanced documentation procedures, preemptive communication. As soon as an issue is reported, the concerned officer or a manager evaluates the case in details, and keeps the client updated about the best possible solution which should be met with satisfaction.</w:t>
      </w:r>
    </w:p>
    <w:p w14:paraId="763167AC" w14:textId="3DB2B1FB" w:rsidR="00BA5B50" w:rsidRPr="0080714B" w:rsidRDefault="00140016" w:rsidP="00BA5B50">
      <w:pPr>
        <w:pStyle w:val="Heading2"/>
        <w:rPr>
          <w:rFonts w:ascii="Times New Roman" w:hAnsi="Times New Roman" w:cs="Times New Roman"/>
          <w:b/>
          <w:bCs/>
          <w:color w:val="000000" w:themeColor="text1"/>
          <w:sz w:val="24"/>
          <w:szCs w:val="24"/>
        </w:rPr>
      </w:pPr>
      <w:bookmarkStart w:id="276" w:name="_Toc201558349"/>
      <w:bookmarkStart w:id="277" w:name="_Toc201559147"/>
      <w:bookmarkStart w:id="278" w:name="_Toc201559482"/>
      <w:bookmarkStart w:id="279" w:name="_Toc203562877"/>
      <w:bookmarkStart w:id="280" w:name="_Toc204681575"/>
      <w:bookmarkStart w:id="281" w:name="_Toc205125346"/>
      <w:bookmarkStart w:id="282" w:name="_Toc205194243"/>
      <w:r>
        <w:rPr>
          <w:rFonts w:ascii="Times New Roman" w:hAnsi="Times New Roman" w:cs="Times New Roman"/>
          <w:b/>
          <w:bCs/>
          <w:color w:val="000000" w:themeColor="text1"/>
          <w:sz w:val="24"/>
          <w:szCs w:val="24"/>
        </w:rPr>
        <w:t>5</w:t>
      </w:r>
      <w:r w:rsidR="00BA5B50" w:rsidRPr="0080714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4</w:t>
      </w:r>
      <w:r w:rsidR="00BA5B50" w:rsidRPr="0080714B">
        <w:rPr>
          <w:rFonts w:ascii="Times New Roman" w:hAnsi="Times New Roman" w:cs="Times New Roman"/>
          <w:b/>
          <w:bCs/>
          <w:color w:val="000000" w:themeColor="text1"/>
          <w:sz w:val="24"/>
          <w:szCs w:val="24"/>
        </w:rPr>
        <w:t>. Client Advantages</w:t>
      </w:r>
      <w:bookmarkEnd w:id="276"/>
      <w:bookmarkEnd w:id="277"/>
      <w:bookmarkEnd w:id="278"/>
      <w:bookmarkEnd w:id="279"/>
      <w:bookmarkEnd w:id="280"/>
      <w:bookmarkEnd w:id="281"/>
      <w:bookmarkEnd w:id="282"/>
    </w:p>
    <w:p w14:paraId="606316A3" w14:textId="77777777" w:rsidR="00BA5B50" w:rsidRDefault="00BA5B50" w:rsidP="00BA5B50">
      <w:pPr>
        <w:pStyle w:val="NormalWeb"/>
        <w:spacing w:line="360" w:lineRule="auto"/>
        <w:jc w:val="both"/>
        <w:rPr>
          <w:noProof/>
        </w:rPr>
      </w:pPr>
      <w:r>
        <w:rPr>
          <w:noProof/>
        </w:rPr>
        <w:t>The strategy of G. Kibria clients is to provide a service and other services that are committed to quality, integrity and efficiency. Despite being a reputed Chartered Accountant firm, G. Kibria &amp; Co. has a number of unique benefits which it can offer to its clients, it will help them to build long-term professional relations with a client and to satisfy a client. Such benefits are:</w:t>
      </w:r>
    </w:p>
    <w:p w14:paraId="54684D72" w14:textId="1BBCF671" w:rsidR="00BA5B50" w:rsidRDefault="00BA5B50" w:rsidP="00BA5B50">
      <w:pPr>
        <w:pStyle w:val="NormalWeb"/>
        <w:spacing w:line="360" w:lineRule="auto"/>
        <w:jc w:val="both"/>
        <w:rPr>
          <w:noProof/>
        </w:rPr>
      </w:pPr>
      <w:r w:rsidRPr="00625885">
        <w:rPr>
          <w:b/>
          <w:bCs/>
          <w:noProof/>
        </w:rPr>
        <w:t xml:space="preserve">Expertise and </w:t>
      </w:r>
      <w:r w:rsidR="00BF37E0">
        <w:rPr>
          <w:b/>
          <w:bCs/>
          <w:noProof/>
        </w:rPr>
        <w:t>p</w:t>
      </w:r>
      <w:r w:rsidRPr="00625885">
        <w:rPr>
          <w:b/>
          <w:bCs/>
          <w:noProof/>
        </w:rPr>
        <w:t>rofessionalism:</w:t>
      </w:r>
      <w:r>
        <w:rPr>
          <w:noProof/>
        </w:rPr>
        <w:t xml:space="preserve"> The company also has highly qualified and skilled personnel with high level of ethical standards and is highly knowledgeable in terms of audit, taxation, financial reporting and advise services.</w:t>
      </w:r>
    </w:p>
    <w:p w14:paraId="406FED46" w14:textId="63030C28" w:rsidR="00BA5B50" w:rsidRDefault="00BA5B50" w:rsidP="00BA5B50">
      <w:pPr>
        <w:pStyle w:val="NormalWeb"/>
        <w:spacing w:line="360" w:lineRule="auto"/>
        <w:jc w:val="both"/>
        <w:rPr>
          <w:noProof/>
        </w:rPr>
      </w:pPr>
      <w:r w:rsidRPr="00625885">
        <w:rPr>
          <w:b/>
          <w:bCs/>
          <w:noProof/>
        </w:rPr>
        <w:lastRenderedPageBreak/>
        <w:t xml:space="preserve">Importance on a </w:t>
      </w:r>
      <w:r w:rsidR="00BF37E0">
        <w:rPr>
          <w:b/>
          <w:bCs/>
          <w:noProof/>
        </w:rPr>
        <w:t>p</w:t>
      </w:r>
      <w:r w:rsidRPr="00625885">
        <w:rPr>
          <w:b/>
          <w:bCs/>
          <w:noProof/>
        </w:rPr>
        <w:t xml:space="preserve">ersonalized </w:t>
      </w:r>
      <w:r w:rsidR="00BF37E0">
        <w:rPr>
          <w:b/>
          <w:bCs/>
          <w:noProof/>
        </w:rPr>
        <w:t>s</w:t>
      </w:r>
      <w:r w:rsidRPr="00625885">
        <w:rPr>
          <w:b/>
          <w:bCs/>
          <w:noProof/>
        </w:rPr>
        <w:t xml:space="preserve">ervice </w:t>
      </w:r>
      <w:r w:rsidR="00BF37E0">
        <w:rPr>
          <w:b/>
          <w:bCs/>
          <w:noProof/>
        </w:rPr>
        <w:t>a</w:t>
      </w:r>
      <w:r w:rsidRPr="00625885">
        <w:rPr>
          <w:b/>
          <w:bCs/>
          <w:noProof/>
        </w:rPr>
        <w:t>pproach:</w:t>
      </w:r>
      <w:r>
        <w:rPr>
          <w:noProof/>
        </w:rPr>
        <w:t xml:space="preserve"> Each customer is regarded as such and services are packaged in line with the actual requirement in their sector or line of business that makes the financial solutions provided by them practical and made to be relevant.</w:t>
      </w:r>
    </w:p>
    <w:p w14:paraId="20EE6E9F" w14:textId="30D63492" w:rsidR="00BA5B50" w:rsidRDefault="00BA5B50" w:rsidP="00BA5B50">
      <w:pPr>
        <w:pStyle w:val="NormalWeb"/>
        <w:spacing w:line="360" w:lineRule="auto"/>
        <w:jc w:val="both"/>
        <w:rPr>
          <w:noProof/>
        </w:rPr>
      </w:pPr>
      <w:r w:rsidRPr="005F2062">
        <w:rPr>
          <w:b/>
          <w:bCs/>
          <w:noProof/>
        </w:rPr>
        <w:t xml:space="preserve">Delivery of </w:t>
      </w:r>
      <w:r w:rsidR="00BF37E0">
        <w:rPr>
          <w:b/>
          <w:bCs/>
          <w:noProof/>
        </w:rPr>
        <w:t>a</w:t>
      </w:r>
      <w:r w:rsidRPr="005F2062">
        <w:rPr>
          <w:b/>
          <w:bCs/>
          <w:noProof/>
        </w:rPr>
        <w:t>ervice at the right time and with the accuracy:</w:t>
      </w:r>
      <w:r>
        <w:rPr>
          <w:noProof/>
        </w:rPr>
        <w:t xml:space="preserve"> G. Kibria &amp; Co. lays a lot of stress on the delivery side of the service, deadlines, and provision of the correct reports, which keeps the client within the regulatory stipulation and any penalty imposed by the regulator.</w:t>
      </w:r>
    </w:p>
    <w:p w14:paraId="76169B95" w14:textId="37AD9523" w:rsidR="00BA5B50" w:rsidRDefault="00BA5B50" w:rsidP="00BA5B50">
      <w:pPr>
        <w:pStyle w:val="NormalWeb"/>
        <w:spacing w:line="360" w:lineRule="auto"/>
        <w:jc w:val="both"/>
        <w:rPr>
          <w:noProof/>
        </w:rPr>
      </w:pPr>
      <w:r w:rsidRPr="005F2062">
        <w:rPr>
          <w:b/>
          <w:bCs/>
          <w:noProof/>
        </w:rPr>
        <w:t xml:space="preserve">Effective </w:t>
      </w:r>
      <w:r w:rsidR="007708AD">
        <w:rPr>
          <w:b/>
          <w:bCs/>
          <w:noProof/>
        </w:rPr>
        <w:t>c</w:t>
      </w:r>
      <w:r w:rsidRPr="005F2062">
        <w:rPr>
          <w:b/>
          <w:bCs/>
          <w:noProof/>
        </w:rPr>
        <w:t xml:space="preserve">lient </w:t>
      </w:r>
      <w:r w:rsidR="007708AD">
        <w:rPr>
          <w:b/>
          <w:bCs/>
          <w:noProof/>
        </w:rPr>
        <w:t>c</w:t>
      </w:r>
      <w:r w:rsidRPr="005F2062">
        <w:rPr>
          <w:b/>
          <w:bCs/>
          <w:noProof/>
        </w:rPr>
        <w:t>ommunication:</w:t>
      </w:r>
      <w:r>
        <w:rPr>
          <w:noProof/>
        </w:rPr>
        <w:t xml:space="preserve"> The process of communication (noting that it should be frequent) allows telling clients about the progress and making documentation transparent, thus enlisting the client to the service process.</w:t>
      </w:r>
    </w:p>
    <w:p w14:paraId="5C5B8A74" w14:textId="7E31FA7F" w:rsidR="00BA5B50" w:rsidRDefault="00BA5B50" w:rsidP="00BA5B50">
      <w:pPr>
        <w:pStyle w:val="NormalWeb"/>
        <w:spacing w:line="360" w:lineRule="auto"/>
        <w:jc w:val="both"/>
        <w:rPr>
          <w:noProof/>
        </w:rPr>
      </w:pPr>
      <w:r w:rsidRPr="005F2062">
        <w:rPr>
          <w:b/>
          <w:bCs/>
          <w:noProof/>
        </w:rPr>
        <w:t xml:space="preserve">Use of </w:t>
      </w:r>
      <w:r w:rsidR="007708AD">
        <w:rPr>
          <w:b/>
          <w:bCs/>
          <w:noProof/>
        </w:rPr>
        <w:t>m</w:t>
      </w:r>
      <w:r w:rsidRPr="005F2062">
        <w:rPr>
          <w:b/>
          <w:bCs/>
          <w:noProof/>
        </w:rPr>
        <w:t xml:space="preserve">odern </w:t>
      </w:r>
      <w:r w:rsidR="007708AD">
        <w:rPr>
          <w:b/>
          <w:bCs/>
          <w:noProof/>
        </w:rPr>
        <w:t>t</w:t>
      </w:r>
      <w:r w:rsidRPr="005F2062">
        <w:rPr>
          <w:b/>
          <w:bCs/>
          <w:noProof/>
        </w:rPr>
        <w:t xml:space="preserve">ools and </w:t>
      </w:r>
      <w:r w:rsidR="007708AD">
        <w:rPr>
          <w:b/>
          <w:bCs/>
          <w:noProof/>
        </w:rPr>
        <w:t>t</w:t>
      </w:r>
      <w:r w:rsidRPr="005F2062">
        <w:rPr>
          <w:b/>
          <w:bCs/>
          <w:noProof/>
        </w:rPr>
        <w:t>echnology:</w:t>
      </w:r>
      <w:r>
        <w:rPr>
          <w:noProof/>
        </w:rPr>
        <w:t xml:space="preserve"> The company adopts digital technology and technology services in its activities, which has quicker deliveries, safe management of data and improved convenience to customers.</w:t>
      </w:r>
    </w:p>
    <w:p w14:paraId="3EDB7090" w14:textId="77777777" w:rsidR="00BA5B50" w:rsidRDefault="00BA5B50" w:rsidP="00BA5B50">
      <w:pPr>
        <w:pStyle w:val="NormalWeb"/>
        <w:spacing w:line="360" w:lineRule="auto"/>
        <w:jc w:val="both"/>
        <w:rPr>
          <w:noProof/>
        </w:rPr>
      </w:pPr>
      <w:r>
        <w:rPr>
          <w:noProof/>
        </w:rPr>
        <w:t>Such client centered benefits have made G. Kibria &amp; Co., a reliable and competent professional associate, which has encouraged long term commitments in diverse number of industries and sectors.</w:t>
      </w:r>
    </w:p>
    <w:p w14:paraId="363A5090" w14:textId="43BBFA2E" w:rsidR="00BA5B50" w:rsidRDefault="00BA5B50" w:rsidP="00B904D0">
      <w:pPr>
        <w:pStyle w:val="NormalWeb"/>
        <w:spacing w:line="360" w:lineRule="auto"/>
        <w:jc w:val="both"/>
        <w:rPr>
          <w:noProof/>
        </w:rPr>
      </w:pPr>
    </w:p>
    <w:p w14:paraId="1D799EA4" w14:textId="77777777" w:rsidR="00C556D9" w:rsidRDefault="00C556D9" w:rsidP="00B904D0">
      <w:pPr>
        <w:pStyle w:val="NormalWeb"/>
        <w:spacing w:line="360" w:lineRule="auto"/>
        <w:jc w:val="both"/>
        <w:rPr>
          <w:noProof/>
        </w:rPr>
      </w:pPr>
    </w:p>
    <w:p w14:paraId="30955F8C" w14:textId="77777777" w:rsidR="00BC3C2B" w:rsidRDefault="00BC3C2B" w:rsidP="00B904D0">
      <w:pPr>
        <w:pStyle w:val="NormalWeb"/>
        <w:spacing w:line="360" w:lineRule="auto"/>
        <w:jc w:val="both"/>
        <w:rPr>
          <w:noProof/>
        </w:rPr>
      </w:pPr>
    </w:p>
    <w:p w14:paraId="1732F15F" w14:textId="77777777" w:rsidR="00BC3C2B" w:rsidRDefault="00BC3C2B" w:rsidP="00B904D0">
      <w:pPr>
        <w:pStyle w:val="NormalWeb"/>
        <w:spacing w:line="360" w:lineRule="auto"/>
        <w:jc w:val="both"/>
        <w:rPr>
          <w:noProof/>
        </w:rPr>
      </w:pPr>
    </w:p>
    <w:p w14:paraId="186299FD" w14:textId="77777777" w:rsidR="00BC3C2B" w:rsidRDefault="00BC3C2B" w:rsidP="00B904D0">
      <w:pPr>
        <w:pStyle w:val="NormalWeb"/>
        <w:spacing w:line="360" w:lineRule="auto"/>
        <w:jc w:val="both"/>
        <w:rPr>
          <w:noProof/>
        </w:rPr>
      </w:pPr>
    </w:p>
    <w:p w14:paraId="19BA3589" w14:textId="77777777" w:rsidR="00BC3C2B" w:rsidRDefault="00BC3C2B" w:rsidP="00B904D0">
      <w:pPr>
        <w:pStyle w:val="NormalWeb"/>
        <w:spacing w:line="360" w:lineRule="auto"/>
        <w:jc w:val="both"/>
        <w:rPr>
          <w:noProof/>
        </w:rPr>
      </w:pPr>
    </w:p>
    <w:p w14:paraId="5DCE0368" w14:textId="77777777" w:rsidR="000536A6" w:rsidRDefault="000536A6" w:rsidP="00B904D0">
      <w:pPr>
        <w:pStyle w:val="NormalWeb"/>
        <w:spacing w:line="360" w:lineRule="auto"/>
        <w:jc w:val="both"/>
        <w:rPr>
          <w:noProof/>
        </w:rPr>
      </w:pPr>
    </w:p>
    <w:p w14:paraId="673DA7AB" w14:textId="77777777" w:rsidR="00B904D0" w:rsidRDefault="00B904D0" w:rsidP="00F51398">
      <w:pPr>
        <w:spacing w:line="360" w:lineRule="auto"/>
        <w:jc w:val="both"/>
        <w:rPr>
          <w:rFonts w:ascii="Times New Roman" w:hAnsi="Times New Roman" w:cs="Times New Roman"/>
          <w:sz w:val="24"/>
          <w:szCs w:val="24"/>
        </w:rPr>
      </w:pPr>
    </w:p>
    <w:p w14:paraId="7898FC0B" w14:textId="77777777" w:rsidR="006A3279" w:rsidRDefault="006A3279" w:rsidP="00F51398">
      <w:pPr>
        <w:spacing w:line="360" w:lineRule="auto"/>
        <w:jc w:val="both"/>
        <w:rPr>
          <w:rFonts w:ascii="Times New Roman" w:hAnsi="Times New Roman" w:cs="Times New Roman"/>
          <w:sz w:val="24"/>
          <w:szCs w:val="24"/>
        </w:rPr>
      </w:pPr>
    </w:p>
    <w:p w14:paraId="7F04B524" w14:textId="17A48C35" w:rsidR="00305A96" w:rsidRPr="00BC3C2B" w:rsidRDefault="00C556D9" w:rsidP="00BC3C2B">
      <w:pPr>
        <w:pStyle w:val="Heading1"/>
        <w:spacing w:line="480" w:lineRule="auto"/>
        <w:jc w:val="center"/>
        <w:rPr>
          <w:rFonts w:ascii="Times New Roman" w:hAnsi="Times New Roman" w:cs="Times New Roman"/>
          <w:b/>
          <w:bCs/>
          <w:color w:val="000000" w:themeColor="text1"/>
          <w:sz w:val="28"/>
          <w:szCs w:val="28"/>
        </w:rPr>
      </w:pPr>
      <w:bookmarkStart w:id="283" w:name="_Toc205125347"/>
      <w:bookmarkStart w:id="284" w:name="_Toc205194244"/>
      <w:r w:rsidRPr="0080714B">
        <w:rPr>
          <w:rFonts w:ascii="Times New Roman" w:hAnsi="Times New Roman" w:cs="Times New Roman"/>
          <w:b/>
          <w:bCs/>
          <w:color w:val="000000" w:themeColor="text1"/>
          <w:sz w:val="28"/>
          <w:szCs w:val="28"/>
        </w:rPr>
        <w:t xml:space="preserve">Chapter </w:t>
      </w:r>
      <w:r w:rsidR="007708AD">
        <w:rPr>
          <w:rFonts w:ascii="Times New Roman" w:hAnsi="Times New Roman" w:cs="Times New Roman"/>
          <w:b/>
          <w:bCs/>
          <w:color w:val="000000" w:themeColor="text1"/>
          <w:sz w:val="28"/>
          <w:szCs w:val="28"/>
        </w:rPr>
        <w:t>6</w:t>
      </w:r>
      <w:r w:rsidR="00863B0D">
        <w:rPr>
          <w:rFonts w:ascii="Times New Roman" w:hAnsi="Times New Roman" w:cs="Times New Roman"/>
          <w:b/>
          <w:bCs/>
          <w:color w:val="000000" w:themeColor="text1"/>
          <w:sz w:val="28"/>
          <w:szCs w:val="28"/>
        </w:rPr>
        <w:t xml:space="preserve">: </w:t>
      </w:r>
      <w:r w:rsidR="000D6493">
        <w:rPr>
          <w:rFonts w:ascii="Times New Roman" w:hAnsi="Times New Roman" w:cs="Times New Roman"/>
          <w:b/>
          <w:bCs/>
          <w:color w:val="000000" w:themeColor="text1"/>
          <w:sz w:val="28"/>
          <w:szCs w:val="28"/>
        </w:rPr>
        <w:t>Evaluation of Service</w:t>
      </w:r>
      <w:bookmarkEnd w:id="283"/>
      <w:r w:rsidR="00863B0D">
        <w:rPr>
          <w:rFonts w:ascii="Times New Roman" w:hAnsi="Times New Roman" w:cs="Times New Roman"/>
          <w:b/>
          <w:bCs/>
          <w:color w:val="000000" w:themeColor="text1"/>
          <w:sz w:val="28"/>
          <w:szCs w:val="28"/>
        </w:rPr>
        <w:t xml:space="preserve"> from Client Perspective</w:t>
      </w:r>
      <w:bookmarkEnd w:id="284"/>
    </w:p>
    <w:p w14:paraId="54A31B88" w14:textId="2A7CC154" w:rsidR="00C556D9" w:rsidRDefault="000D6493" w:rsidP="00C54EEF">
      <w:pPr>
        <w:spacing w:line="360" w:lineRule="auto"/>
        <w:jc w:val="both"/>
        <w:rPr>
          <w:rFonts w:ascii="Times New Roman" w:hAnsi="Times New Roman" w:cs="Times New Roman"/>
          <w:sz w:val="24"/>
          <w:szCs w:val="24"/>
        </w:rPr>
      </w:pPr>
      <w:r w:rsidRPr="001627F4">
        <w:rPr>
          <w:rFonts w:ascii="Times New Roman" w:hAnsi="Times New Roman" w:cs="Times New Roman"/>
          <w:b/>
          <w:bCs/>
          <w:sz w:val="24"/>
          <w:szCs w:val="24"/>
        </w:rPr>
        <w:t>Clie</w:t>
      </w:r>
      <w:r w:rsidR="001627F4" w:rsidRPr="001627F4">
        <w:rPr>
          <w:rFonts w:ascii="Times New Roman" w:hAnsi="Times New Roman" w:cs="Times New Roman"/>
          <w:b/>
          <w:bCs/>
          <w:sz w:val="24"/>
          <w:szCs w:val="24"/>
        </w:rPr>
        <w:t>nt:</w:t>
      </w:r>
      <w:r w:rsidR="00305A96">
        <w:rPr>
          <w:rFonts w:ascii="Times New Roman" w:hAnsi="Times New Roman" w:cs="Times New Roman"/>
          <w:b/>
          <w:bCs/>
          <w:sz w:val="24"/>
          <w:szCs w:val="24"/>
        </w:rPr>
        <w:t xml:space="preserve"> </w:t>
      </w:r>
      <w:r w:rsidR="00305A96">
        <w:rPr>
          <w:rFonts w:ascii="Times New Roman" w:hAnsi="Times New Roman" w:cs="Times New Roman"/>
          <w:sz w:val="24"/>
          <w:szCs w:val="24"/>
        </w:rPr>
        <w:t>The clients of G. Kibria &amp; Co.</w:t>
      </w:r>
      <w:r w:rsidR="004C610B">
        <w:rPr>
          <w:rFonts w:ascii="Times New Roman" w:hAnsi="Times New Roman" w:cs="Times New Roman"/>
          <w:sz w:val="24"/>
          <w:szCs w:val="24"/>
        </w:rPr>
        <w:t xml:space="preserve"> </w:t>
      </w:r>
      <w:r w:rsidR="009A1591">
        <w:rPr>
          <w:rFonts w:ascii="Times New Roman" w:hAnsi="Times New Roman" w:cs="Times New Roman"/>
          <w:sz w:val="24"/>
          <w:szCs w:val="24"/>
        </w:rPr>
        <w:t>include a verity type of organizations, from private company to corporate entities.</w:t>
      </w:r>
      <w:r w:rsidR="00B410C6">
        <w:rPr>
          <w:rFonts w:ascii="Times New Roman" w:hAnsi="Times New Roman" w:cs="Times New Roman"/>
          <w:sz w:val="24"/>
          <w:szCs w:val="24"/>
        </w:rPr>
        <w:t xml:space="preserve"> These clients rely on firm’s </w:t>
      </w:r>
      <w:r w:rsidR="000536A6">
        <w:rPr>
          <w:rFonts w:ascii="Times New Roman" w:hAnsi="Times New Roman" w:cs="Times New Roman"/>
          <w:sz w:val="24"/>
          <w:szCs w:val="24"/>
        </w:rPr>
        <w:t>expertise</w:t>
      </w:r>
      <w:r w:rsidR="00B410C6">
        <w:rPr>
          <w:rFonts w:ascii="Times New Roman" w:hAnsi="Times New Roman" w:cs="Times New Roman"/>
          <w:sz w:val="24"/>
          <w:szCs w:val="24"/>
        </w:rPr>
        <w:t xml:space="preserve"> in </w:t>
      </w:r>
      <w:r w:rsidR="00B87328" w:rsidRPr="006537D6">
        <w:rPr>
          <w:rFonts w:ascii="Times New Roman" w:hAnsi="Times New Roman" w:cs="Times New Roman"/>
          <w:sz w:val="24"/>
          <w:szCs w:val="24"/>
        </w:rPr>
        <w:t>auditing, corporate risk services, accounting, taxation, consul</w:t>
      </w:r>
      <w:r w:rsidR="00B87328">
        <w:rPr>
          <w:rFonts w:ascii="Times New Roman" w:hAnsi="Times New Roman" w:cs="Times New Roman"/>
          <w:sz w:val="24"/>
          <w:szCs w:val="24"/>
        </w:rPr>
        <w:t>t</w:t>
      </w:r>
      <w:r w:rsidR="00B87328" w:rsidRPr="006537D6">
        <w:rPr>
          <w:rFonts w:ascii="Times New Roman" w:hAnsi="Times New Roman" w:cs="Times New Roman"/>
          <w:sz w:val="24"/>
          <w:szCs w:val="24"/>
        </w:rPr>
        <w:t>in</w:t>
      </w:r>
      <w:r w:rsidR="00B87328">
        <w:rPr>
          <w:rFonts w:ascii="Times New Roman" w:hAnsi="Times New Roman" w:cs="Times New Roman"/>
          <w:sz w:val="24"/>
          <w:szCs w:val="24"/>
        </w:rPr>
        <w:t>g</w:t>
      </w:r>
      <w:r w:rsidR="00B87328" w:rsidRPr="006537D6">
        <w:rPr>
          <w:rFonts w:ascii="Times New Roman" w:hAnsi="Times New Roman" w:cs="Times New Roman"/>
          <w:sz w:val="24"/>
          <w:szCs w:val="24"/>
        </w:rPr>
        <w:t xml:space="preserve"> and financial advisory.</w:t>
      </w:r>
      <w:r w:rsidR="005B62A0">
        <w:rPr>
          <w:rFonts w:ascii="Times New Roman" w:hAnsi="Times New Roman" w:cs="Times New Roman"/>
          <w:sz w:val="24"/>
          <w:szCs w:val="24"/>
        </w:rPr>
        <w:t xml:space="preserve"> The main goal of a clients is </w:t>
      </w:r>
      <w:r w:rsidR="006C5B5A">
        <w:rPr>
          <w:rFonts w:ascii="Times New Roman" w:hAnsi="Times New Roman" w:cs="Times New Roman"/>
          <w:sz w:val="24"/>
          <w:szCs w:val="24"/>
        </w:rPr>
        <w:t>maintained</w:t>
      </w:r>
      <w:r w:rsidR="005B62A0">
        <w:rPr>
          <w:rFonts w:ascii="Times New Roman" w:hAnsi="Times New Roman" w:cs="Times New Roman"/>
          <w:sz w:val="24"/>
          <w:szCs w:val="24"/>
        </w:rPr>
        <w:t xml:space="preserve"> accurate financial </w:t>
      </w:r>
      <w:r w:rsidR="006C5B5A">
        <w:rPr>
          <w:rFonts w:ascii="Times New Roman" w:hAnsi="Times New Roman" w:cs="Times New Roman"/>
          <w:sz w:val="24"/>
          <w:szCs w:val="24"/>
        </w:rPr>
        <w:t>transaction.</w:t>
      </w:r>
    </w:p>
    <w:p w14:paraId="45EC5E3F" w14:textId="5B8F421D" w:rsidR="00732C9E" w:rsidRDefault="00732C9E" w:rsidP="00C54EEF">
      <w:pPr>
        <w:spacing w:line="360" w:lineRule="auto"/>
        <w:jc w:val="both"/>
        <w:rPr>
          <w:rFonts w:ascii="Times New Roman" w:hAnsi="Times New Roman" w:cs="Times New Roman"/>
          <w:sz w:val="24"/>
          <w:szCs w:val="24"/>
        </w:rPr>
      </w:pPr>
      <w:r w:rsidRPr="00732C9E">
        <w:rPr>
          <w:rFonts w:ascii="Times New Roman" w:hAnsi="Times New Roman" w:cs="Times New Roman"/>
          <w:b/>
          <w:bCs/>
          <w:sz w:val="24"/>
          <w:szCs w:val="24"/>
        </w:rPr>
        <w:t xml:space="preserve">Purpose of the </w:t>
      </w:r>
      <w:r w:rsidR="006553E2">
        <w:rPr>
          <w:rFonts w:ascii="Times New Roman" w:hAnsi="Times New Roman" w:cs="Times New Roman"/>
          <w:b/>
          <w:bCs/>
          <w:sz w:val="24"/>
          <w:szCs w:val="24"/>
        </w:rPr>
        <w:t>S</w:t>
      </w:r>
      <w:r w:rsidRPr="00732C9E">
        <w:rPr>
          <w:rFonts w:ascii="Times New Roman" w:hAnsi="Times New Roman" w:cs="Times New Roman"/>
          <w:b/>
          <w:bCs/>
          <w:sz w:val="24"/>
          <w:szCs w:val="24"/>
        </w:rPr>
        <w:t>urvey:</w:t>
      </w:r>
      <w:r>
        <w:rPr>
          <w:rFonts w:ascii="Times New Roman" w:hAnsi="Times New Roman" w:cs="Times New Roman"/>
          <w:b/>
          <w:bCs/>
          <w:sz w:val="24"/>
          <w:szCs w:val="24"/>
        </w:rPr>
        <w:t xml:space="preserve"> </w:t>
      </w:r>
      <w:r>
        <w:rPr>
          <w:rFonts w:ascii="Times New Roman" w:hAnsi="Times New Roman" w:cs="Times New Roman"/>
          <w:sz w:val="24"/>
          <w:szCs w:val="24"/>
        </w:rPr>
        <w:t xml:space="preserve">The </w:t>
      </w:r>
      <w:r w:rsidR="0084760D">
        <w:rPr>
          <w:rFonts w:ascii="Times New Roman" w:hAnsi="Times New Roman" w:cs="Times New Roman"/>
          <w:sz w:val="24"/>
          <w:szCs w:val="24"/>
        </w:rPr>
        <w:t>aimed of the</w:t>
      </w:r>
      <w:r>
        <w:rPr>
          <w:rFonts w:ascii="Times New Roman" w:hAnsi="Times New Roman" w:cs="Times New Roman"/>
          <w:sz w:val="24"/>
          <w:szCs w:val="24"/>
        </w:rPr>
        <w:t xml:space="preserve"> survey </w:t>
      </w:r>
      <w:r w:rsidR="00DA1817">
        <w:rPr>
          <w:rFonts w:ascii="Times New Roman" w:hAnsi="Times New Roman" w:cs="Times New Roman"/>
          <w:sz w:val="24"/>
          <w:szCs w:val="24"/>
        </w:rPr>
        <w:t xml:space="preserve">was to </w:t>
      </w:r>
      <w:r w:rsidR="00F82981">
        <w:rPr>
          <w:rFonts w:ascii="Times New Roman" w:hAnsi="Times New Roman" w:cs="Times New Roman"/>
          <w:sz w:val="24"/>
          <w:szCs w:val="24"/>
        </w:rPr>
        <w:t xml:space="preserve">explore </w:t>
      </w:r>
      <w:r w:rsidR="00DA1817">
        <w:rPr>
          <w:rFonts w:ascii="Times New Roman" w:hAnsi="Times New Roman" w:cs="Times New Roman"/>
          <w:sz w:val="24"/>
          <w:szCs w:val="24"/>
        </w:rPr>
        <w:t>about why client choose G. kibria &amp; co</w:t>
      </w:r>
      <w:r w:rsidR="0084760D">
        <w:rPr>
          <w:rFonts w:ascii="Times New Roman" w:hAnsi="Times New Roman" w:cs="Times New Roman"/>
          <w:sz w:val="24"/>
          <w:szCs w:val="24"/>
        </w:rPr>
        <w:t xml:space="preserve"> (Charterd Accountant)</w:t>
      </w:r>
      <w:r w:rsidR="007061C7">
        <w:rPr>
          <w:rFonts w:ascii="Times New Roman" w:hAnsi="Times New Roman" w:cs="Times New Roman"/>
          <w:sz w:val="24"/>
          <w:szCs w:val="24"/>
        </w:rPr>
        <w:t xml:space="preserve"> services</w:t>
      </w:r>
      <w:r w:rsidR="008E62AC">
        <w:rPr>
          <w:rFonts w:ascii="Times New Roman" w:hAnsi="Times New Roman" w:cs="Times New Roman"/>
          <w:sz w:val="24"/>
          <w:szCs w:val="24"/>
        </w:rPr>
        <w:t xml:space="preserve">, </w:t>
      </w:r>
      <w:r w:rsidR="000536A6">
        <w:rPr>
          <w:rFonts w:ascii="Times New Roman" w:hAnsi="Times New Roman" w:cs="Times New Roman"/>
          <w:sz w:val="24"/>
          <w:szCs w:val="24"/>
        </w:rPr>
        <w:t>particularly</w:t>
      </w:r>
      <w:r w:rsidR="008E62AC">
        <w:rPr>
          <w:rFonts w:ascii="Times New Roman" w:hAnsi="Times New Roman" w:cs="Times New Roman"/>
          <w:sz w:val="24"/>
          <w:szCs w:val="24"/>
        </w:rPr>
        <w:t xml:space="preserve"> for their use of tools and methods in report </w:t>
      </w:r>
      <w:r w:rsidR="000536A6">
        <w:rPr>
          <w:rFonts w:ascii="Times New Roman" w:hAnsi="Times New Roman" w:cs="Times New Roman"/>
          <w:sz w:val="24"/>
          <w:szCs w:val="24"/>
        </w:rPr>
        <w:t>preparation</w:t>
      </w:r>
      <w:r w:rsidR="008E62AC">
        <w:rPr>
          <w:rFonts w:ascii="Times New Roman" w:hAnsi="Times New Roman" w:cs="Times New Roman"/>
          <w:sz w:val="24"/>
          <w:szCs w:val="24"/>
        </w:rPr>
        <w:t xml:space="preserve">, over </w:t>
      </w:r>
      <w:r w:rsidR="00C54EEF">
        <w:rPr>
          <w:rFonts w:ascii="Times New Roman" w:hAnsi="Times New Roman" w:cs="Times New Roman"/>
          <w:sz w:val="24"/>
          <w:szCs w:val="24"/>
        </w:rPr>
        <w:t>other firms in the same field.</w:t>
      </w:r>
      <w:r w:rsidR="001403DF">
        <w:rPr>
          <w:rFonts w:ascii="Times New Roman" w:hAnsi="Times New Roman" w:cs="Times New Roman"/>
          <w:sz w:val="24"/>
          <w:szCs w:val="24"/>
        </w:rPr>
        <w:t xml:space="preserve"> </w:t>
      </w:r>
    </w:p>
    <w:p w14:paraId="2453BCED" w14:textId="21E84ADF" w:rsidR="00B513C9" w:rsidRDefault="00B513C9" w:rsidP="00C54EEF">
      <w:pPr>
        <w:spacing w:line="360" w:lineRule="auto"/>
        <w:jc w:val="both"/>
        <w:rPr>
          <w:rFonts w:ascii="Times New Roman" w:hAnsi="Times New Roman" w:cs="Times New Roman"/>
          <w:sz w:val="24"/>
          <w:szCs w:val="24"/>
        </w:rPr>
      </w:pPr>
      <w:r w:rsidRPr="00B513C9">
        <w:rPr>
          <w:rFonts w:ascii="Times New Roman" w:hAnsi="Times New Roman" w:cs="Times New Roman"/>
          <w:b/>
          <w:bCs/>
          <w:sz w:val="24"/>
          <w:szCs w:val="24"/>
        </w:rPr>
        <w:t xml:space="preserve">Sample of </w:t>
      </w:r>
      <w:r w:rsidR="006553E2">
        <w:rPr>
          <w:rFonts w:ascii="Times New Roman" w:hAnsi="Times New Roman" w:cs="Times New Roman"/>
          <w:b/>
          <w:bCs/>
          <w:sz w:val="24"/>
          <w:szCs w:val="24"/>
        </w:rPr>
        <w:t>S</w:t>
      </w:r>
      <w:r w:rsidRPr="00B513C9">
        <w:rPr>
          <w:rFonts w:ascii="Times New Roman" w:hAnsi="Times New Roman" w:cs="Times New Roman"/>
          <w:b/>
          <w:bCs/>
          <w:sz w:val="24"/>
          <w:szCs w:val="24"/>
        </w:rPr>
        <w:t>urvey:</w:t>
      </w:r>
      <w:r>
        <w:rPr>
          <w:rFonts w:ascii="Times New Roman" w:hAnsi="Times New Roman" w:cs="Times New Roman"/>
          <w:sz w:val="24"/>
          <w:szCs w:val="24"/>
        </w:rPr>
        <w:t xml:space="preserve"> The samples of this survey </w:t>
      </w:r>
      <w:r w:rsidR="00014379">
        <w:rPr>
          <w:rFonts w:ascii="Times New Roman" w:hAnsi="Times New Roman" w:cs="Times New Roman"/>
          <w:sz w:val="24"/>
          <w:szCs w:val="24"/>
        </w:rPr>
        <w:t>have</w:t>
      </w:r>
      <w:r>
        <w:rPr>
          <w:rFonts w:ascii="Times New Roman" w:hAnsi="Times New Roman" w:cs="Times New Roman"/>
          <w:sz w:val="24"/>
          <w:szCs w:val="24"/>
        </w:rPr>
        <w:t xml:space="preserve"> been collected from the client of G. Kibria &amp; co</w:t>
      </w:r>
      <w:r w:rsidR="000536A6">
        <w:rPr>
          <w:rFonts w:ascii="Times New Roman" w:hAnsi="Times New Roman" w:cs="Times New Roman"/>
          <w:sz w:val="24"/>
          <w:szCs w:val="24"/>
        </w:rPr>
        <w:t>.</w:t>
      </w:r>
    </w:p>
    <w:p w14:paraId="17BF0D10" w14:textId="73C0D24A" w:rsidR="00014379" w:rsidRDefault="00EA5C78" w:rsidP="00F51398">
      <w:pPr>
        <w:spacing w:line="360" w:lineRule="auto"/>
        <w:jc w:val="both"/>
        <w:rPr>
          <w:rFonts w:ascii="Times New Roman" w:hAnsi="Times New Roman" w:cs="Times New Roman"/>
          <w:sz w:val="24"/>
          <w:szCs w:val="24"/>
        </w:rPr>
      </w:pPr>
      <w:r w:rsidRPr="00EA5C78">
        <w:rPr>
          <w:rFonts w:ascii="Times New Roman" w:hAnsi="Times New Roman" w:cs="Times New Roman"/>
          <w:b/>
          <w:bCs/>
          <w:sz w:val="24"/>
          <w:szCs w:val="24"/>
        </w:rPr>
        <w:t>Survey Tools:</w:t>
      </w:r>
      <w:r>
        <w:rPr>
          <w:rFonts w:ascii="Times New Roman" w:hAnsi="Times New Roman" w:cs="Times New Roman"/>
          <w:b/>
          <w:bCs/>
          <w:sz w:val="24"/>
          <w:szCs w:val="24"/>
        </w:rPr>
        <w:t xml:space="preserve"> </w:t>
      </w:r>
      <w:r>
        <w:rPr>
          <w:rFonts w:ascii="Times New Roman" w:hAnsi="Times New Roman" w:cs="Times New Roman"/>
          <w:sz w:val="24"/>
          <w:szCs w:val="24"/>
        </w:rPr>
        <w:t xml:space="preserve">This survey is made through the </w:t>
      </w:r>
      <w:r w:rsidR="000536A6">
        <w:rPr>
          <w:rFonts w:ascii="Times New Roman" w:hAnsi="Times New Roman" w:cs="Times New Roman"/>
          <w:sz w:val="24"/>
          <w:szCs w:val="24"/>
        </w:rPr>
        <w:t>Google</w:t>
      </w:r>
      <w:r>
        <w:rPr>
          <w:rFonts w:ascii="Times New Roman" w:hAnsi="Times New Roman" w:cs="Times New Roman"/>
          <w:sz w:val="24"/>
          <w:szCs w:val="24"/>
        </w:rPr>
        <w:t xml:space="preserve"> forms.</w:t>
      </w:r>
    </w:p>
    <w:p w14:paraId="5EE7E445" w14:textId="475045D0" w:rsidR="00137CE4" w:rsidRDefault="00014379" w:rsidP="00863B0D">
      <w:pPr>
        <w:spacing w:line="360" w:lineRule="auto"/>
        <w:rPr>
          <w:rFonts w:ascii="Times New Roman" w:hAnsi="Times New Roman" w:cs="Times New Roman"/>
          <w:b/>
          <w:bCs/>
          <w:sz w:val="24"/>
          <w:szCs w:val="24"/>
        </w:rPr>
      </w:pPr>
      <w:r w:rsidRPr="00014379">
        <w:rPr>
          <w:rFonts w:ascii="Times New Roman" w:hAnsi="Times New Roman" w:cs="Times New Roman"/>
          <w:b/>
          <w:bCs/>
          <w:sz w:val="24"/>
          <w:szCs w:val="24"/>
        </w:rPr>
        <w:t>Survey Question Answer</w:t>
      </w:r>
    </w:p>
    <w:p w14:paraId="13E58437" w14:textId="603D4C2A" w:rsidR="00E111E0" w:rsidRPr="00137CE4" w:rsidRDefault="00137CE4" w:rsidP="00137CE4">
      <w:pPr>
        <w:pStyle w:val="ListParagraph"/>
        <w:numPr>
          <w:ilvl w:val="0"/>
          <w:numId w:val="26"/>
        </w:numPr>
        <w:spacing w:line="360" w:lineRule="auto"/>
        <w:rPr>
          <w:rFonts w:ascii="Times New Roman" w:hAnsi="Times New Roman" w:cs="Times New Roman"/>
          <w:b/>
          <w:bCs/>
          <w:color w:val="000000" w:themeColor="text1"/>
          <w:sz w:val="24"/>
          <w:szCs w:val="24"/>
        </w:rPr>
      </w:pPr>
      <w:r w:rsidRPr="00137CE4">
        <w:rPr>
          <w:rFonts w:ascii="Times New Roman" w:hAnsi="Times New Roman" w:cs="Times New Roman"/>
          <w:b/>
          <w:bCs/>
        </w:rPr>
        <w:t>Duration of Service Usage with G. Kibria &amp; Co</w:t>
      </w:r>
    </w:p>
    <w:p w14:paraId="52F1E8D3" w14:textId="77777777" w:rsidR="00A3631B" w:rsidRDefault="00A24778" w:rsidP="00A3631B">
      <w:pPr>
        <w:keepNext/>
        <w:spacing w:line="360" w:lineRule="auto"/>
        <w:jc w:val="both"/>
      </w:pPr>
      <w:r>
        <w:rPr>
          <w:noProof/>
        </w:rPr>
        <mc:AlternateContent>
          <mc:Choice Requires="wps">
            <w:drawing>
              <wp:anchor distT="0" distB="0" distL="114300" distR="114300" simplePos="0" relativeHeight="251638272" behindDoc="0" locked="0" layoutInCell="1" allowOverlap="1" wp14:anchorId="7775936F" wp14:editId="74A5F2E5">
                <wp:simplePos x="0" y="0"/>
                <wp:positionH relativeFrom="column">
                  <wp:posOffset>205740</wp:posOffset>
                </wp:positionH>
                <wp:positionV relativeFrom="paragraph">
                  <wp:posOffset>382905</wp:posOffset>
                </wp:positionV>
                <wp:extent cx="594360" cy="99060"/>
                <wp:effectExtent l="0" t="0" r="15240" b="15240"/>
                <wp:wrapNone/>
                <wp:docPr id="12" name="Rectangle: Rounded Corners 12"/>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AB7F41" id="Rectangle: Rounded Corners 12" o:spid="_x0000_s1026" style="position:absolute;margin-left:16.2pt;margin-top:30.15pt;width:46.8pt;height:7.8pt;z-index:251638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" fillcolor="white [3212]" strokecolor="white [3212]" strokeweight="1pt">
                <v:stroke joinstyle="miter"/>
              </v:roundrect>
            </w:pict>
          </mc:Fallback>
        </mc:AlternateContent>
      </w:r>
      <w:r w:rsidR="004A1306">
        <w:rPr>
          <w:noProof/>
        </w:rPr>
        <w:drawing>
          <wp:inline distT="0" distB="0" distL="0" distR="0" wp14:anchorId="1D6438D9" wp14:editId="28E5A7D6">
            <wp:extent cx="5943600" cy="2501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3E6ECBBA" w14:textId="4A23D0A2" w:rsidR="004A1306" w:rsidRPr="00A3631B" w:rsidRDefault="00A3631B" w:rsidP="00E111E0">
      <w:pPr>
        <w:pStyle w:val="Caption"/>
        <w:jc w:val="center"/>
        <w:rPr>
          <w:rFonts w:ascii="Times New Roman" w:hAnsi="Times New Roman" w:cs="Times New Roman"/>
          <w:color w:val="4472C4" w:themeColor="accent1"/>
          <w:sz w:val="28"/>
          <w:szCs w:val="28"/>
        </w:rPr>
      </w:pPr>
      <w:r w:rsidRPr="00A3631B">
        <w:rPr>
          <w:rFonts w:ascii="Times New Roman" w:hAnsi="Times New Roman" w:cs="Times New Roman"/>
          <w:color w:val="4472C4" w:themeColor="accent1"/>
          <w:sz w:val="20"/>
          <w:szCs w:val="20"/>
        </w:rPr>
        <w:t>Figure</w:t>
      </w:r>
      <w:r w:rsidR="00A94B11">
        <w:rPr>
          <w:rFonts w:ascii="Times New Roman" w:hAnsi="Times New Roman" w:cs="Times New Roman"/>
          <w:color w:val="4472C4" w:themeColor="accent1"/>
          <w:sz w:val="20"/>
          <w:szCs w:val="20"/>
        </w:rPr>
        <w:t xml:space="preserve"> 9</w:t>
      </w:r>
      <w:r w:rsidRPr="00A3631B">
        <w:rPr>
          <w:rFonts w:ascii="Times New Roman" w:hAnsi="Times New Roman" w:cs="Times New Roman"/>
          <w:noProof/>
          <w:color w:val="4472C4" w:themeColor="accent1"/>
          <w:sz w:val="20"/>
          <w:szCs w:val="20"/>
        </w:rPr>
        <w:t>: Survey Question -1</w:t>
      </w:r>
    </w:p>
    <w:p w14:paraId="309F0403" w14:textId="7C7C73A1" w:rsidR="00076B48" w:rsidRDefault="004A1306" w:rsidP="004A1306">
      <w:pPr>
        <w:spacing w:line="360" w:lineRule="auto"/>
        <w:jc w:val="both"/>
        <w:rPr>
          <w:rFonts w:ascii="Times New Roman" w:hAnsi="Times New Roman" w:cs="Times New Roman"/>
          <w:sz w:val="24"/>
          <w:szCs w:val="24"/>
        </w:rPr>
      </w:pPr>
      <w:r w:rsidRPr="004A1306">
        <w:rPr>
          <w:rFonts w:ascii="Times New Roman" w:hAnsi="Times New Roman" w:cs="Times New Roman"/>
          <w:sz w:val="24"/>
          <w:szCs w:val="24"/>
        </w:rPr>
        <w:t>In this case, it depicts that 50</w:t>
      </w:r>
      <w:r w:rsidR="000D7F11">
        <w:rPr>
          <w:rFonts w:ascii="Times New Roman" w:hAnsi="Times New Roman" w:cs="Times New Roman"/>
          <w:sz w:val="24"/>
          <w:szCs w:val="24"/>
        </w:rPr>
        <w:t xml:space="preserve">% </w:t>
      </w:r>
      <w:r w:rsidRPr="004A1306">
        <w:rPr>
          <w:rFonts w:ascii="Times New Roman" w:hAnsi="Times New Roman" w:cs="Times New Roman"/>
          <w:sz w:val="24"/>
          <w:szCs w:val="24"/>
        </w:rPr>
        <w:t>client utilized services in two years, 33.33</w:t>
      </w:r>
      <w:r w:rsidR="000D7F11">
        <w:rPr>
          <w:rFonts w:ascii="Times New Roman" w:hAnsi="Times New Roman" w:cs="Times New Roman"/>
          <w:sz w:val="24"/>
          <w:szCs w:val="24"/>
        </w:rPr>
        <w:t xml:space="preserve">% </w:t>
      </w:r>
      <w:r w:rsidRPr="004A1306">
        <w:rPr>
          <w:rFonts w:ascii="Times New Roman" w:hAnsi="Times New Roman" w:cs="Times New Roman"/>
          <w:sz w:val="24"/>
          <w:szCs w:val="24"/>
        </w:rPr>
        <w:t xml:space="preserve">in three years. In contrast, </w:t>
      </w:r>
      <w:r w:rsidR="006A3279" w:rsidRPr="004A1306">
        <w:rPr>
          <w:rFonts w:ascii="Times New Roman" w:hAnsi="Times New Roman" w:cs="Times New Roman"/>
          <w:sz w:val="24"/>
          <w:szCs w:val="24"/>
        </w:rPr>
        <w:t>four-year</w:t>
      </w:r>
      <w:r w:rsidRPr="004A1306">
        <w:rPr>
          <w:rFonts w:ascii="Times New Roman" w:hAnsi="Times New Roman" w:cs="Times New Roman"/>
          <w:sz w:val="24"/>
          <w:szCs w:val="24"/>
        </w:rPr>
        <w:t xml:space="preserve"> client was 16.7</w:t>
      </w:r>
      <w:r w:rsidR="000D7F11">
        <w:rPr>
          <w:rFonts w:ascii="Times New Roman" w:hAnsi="Times New Roman" w:cs="Times New Roman"/>
          <w:sz w:val="24"/>
          <w:szCs w:val="24"/>
        </w:rPr>
        <w:t>%</w:t>
      </w:r>
      <w:r w:rsidRPr="004A1306">
        <w:rPr>
          <w:rFonts w:ascii="Times New Roman" w:hAnsi="Times New Roman" w:cs="Times New Roman"/>
          <w:sz w:val="24"/>
          <w:szCs w:val="24"/>
        </w:rPr>
        <w:t>.</w:t>
      </w:r>
    </w:p>
    <w:p w14:paraId="4D6CD15D" w14:textId="77777777" w:rsidR="00E92C28" w:rsidRDefault="00E92C28" w:rsidP="004A1306">
      <w:pPr>
        <w:spacing w:line="360" w:lineRule="auto"/>
        <w:jc w:val="both"/>
        <w:rPr>
          <w:rFonts w:ascii="Times New Roman" w:hAnsi="Times New Roman" w:cs="Times New Roman"/>
          <w:sz w:val="24"/>
          <w:szCs w:val="24"/>
        </w:rPr>
      </w:pPr>
    </w:p>
    <w:p w14:paraId="0B446E3D" w14:textId="3FA2C964" w:rsidR="006A3279" w:rsidRPr="00076B48" w:rsidRDefault="00076B48" w:rsidP="004A1306">
      <w:pPr>
        <w:pStyle w:val="ListParagraph"/>
        <w:numPr>
          <w:ilvl w:val="0"/>
          <w:numId w:val="26"/>
        </w:numPr>
        <w:spacing w:line="360" w:lineRule="auto"/>
        <w:jc w:val="both"/>
        <w:rPr>
          <w:rFonts w:ascii="Times New Roman" w:hAnsi="Times New Roman" w:cs="Times New Roman"/>
          <w:b/>
          <w:bCs/>
          <w:sz w:val="28"/>
          <w:szCs w:val="28"/>
        </w:rPr>
      </w:pPr>
      <w:r w:rsidRPr="00076B48">
        <w:rPr>
          <w:rFonts w:ascii="Times New Roman" w:hAnsi="Times New Roman" w:cs="Times New Roman"/>
          <w:b/>
          <w:bCs/>
          <w:sz w:val="24"/>
          <w:szCs w:val="24"/>
        </w:rPr>
        <w:t>Type of Services Used from G. Kibria &amp; Co.</w:t>
      </w:r>
    </w:p>
    <w:p w14:paraId="1DC414B0" w14:textId="77777777" w:rsidR="00BF6036" w:rsidRDefault="00A24778" w:rsidP="00BF6036">
      <w:pPr>
        <w:keepNext/>
        <w:spacing w:line="360" w:lineRule="auto"/>
        <w:jc w:val="both"/>
      </w:pPr>
      <w:r>
        <w:rPr>
          <w:noProof/>
        </w:rPr>
        <mc:AlternateContent>
          <mc:Choice Requires="wps">
            <w:drawing>
              <wp:anchor distT="0" distB="0" distL="114300" distR="114300" simplePos="0" relativeHeight="251636224" behindDoc="0" locked="0" layoutInCell="1" allowOverlap="1" wp14:anchorId="0D648FC4" wp14:editId="65EC0F91">
                <wp:simplePos x="0" y="0"/>
                <wp:positionH relativeFrom="column">
                  <wp:posOffset>182880</wp:posOffset>
                </wp:positionH>
                <wp:positionV relativeFrom="paragraph">
                  <wp:posOffset>434340</wp:posOffset>
                </wp:positionV>
                <wp:extent cx="594360" cy="99060"/>
                <wp:effectExtent l="0" t="0" r="15240" b="15240"/>
                <wp:wrapNone/>
                <wp:docPr id="11" name="Rectangle: Rounded Corners 11"/>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B64372" id="Rectangle: Rounded Corners 11" o:spid="_x0000_s1026" style="position:absolute;margin-left:14.4pt;margin-top:34.2pt;width:46.8pt;height:7.8pt;z-index:251636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" fillcolor="white [3212]" strokecolor="white [3212]" strokeweight="1pt">
                <v:stroke joinstyle="miter"/>
              </v:roundrect>
            </w:pict>
          </mc:Fallback>
        </mc:AlternateContent>
      </w:r>
      <w:r w:rsidR="00AC52D6">
        <w:rPr>
          <w:noProof/>
        </w:rPr>
        <w:drawing>
          <wp:inline distT="0" distB="0" distL="0" distR="0" wp14:anchorId="2C1E24D0" wp14:editId="1B771210">
            <wp:extent cx="5943600" cy="2501900"/>
            <wp:effectExtent l="19050" t="19050" r="19050" b="1270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solidFill>
                        <a:schemeClr val="bg2"/>
                      </a:solidFill>
                    </a:ln>
                  </pic:spPr>
                </pic:pic>
              </a:graphicData>
            </a:graphic>
          </wp:inline>
        </w:drawing>
      </w:r>
    </w:p>
    <w:p w14:paraId="5B45D294" w14:textId="1D836EF8" w:rsidR="006A3279" w:rsidRPr="00BF6036" w:rsidRDefault="00BF6036" w:rsidP="0000741A">
      <w:pPr>
        <w:pStyle w:val="Caption"/>
        <w:jc w:val="center"/>
        <w:rPr>
          <w:rFonts w:ascii="Times New Roman" w:hAnsi="Times New Roman" w:cs="Times New Roman"/>
          <w:noProof/>
          <w:color w:val="4472C4" w:themeColor="accent1"/>
          <w:sz w:val="20"/>
          <w:szCs w:val="20"/>
        </w:rPr>
      </w:pPr>
      <w:r w:rsidRPr="00BF6036">
        <w:rPr>
          <w:rFonts w:ascii="Times New Roman" w:hAnsi="Times New Roman" w:cs="Times New Roman"/>
          <w:color w:val="4472C4" w:themeColor="accent1"/>
          <w:sz w:val="20"/>
          <w:szCs w:val="20"/>
        </w:rPr>
        <w:t>Figure</w:t>
      </w:r>
      <w:r w:rsidR="00A94B11">
        <w:rPr>
          <w:rFonts w:ascii="Times New Roman" w:hAnsi="Times New Roman" w:cs="Times New Roman"/>
          <w:color w:val="4472C4" w:themeColor="accent1"/>
          <w:sz w:val="20"/>
          <w:szCs w:val="20"/>
        </w:rPr>
        <w:t xml:space="preserve"> 10</w:t>
      </w:r>
      <w:r w:rsidRPr="00BF6036">
        <w:rPr>
          <w:rFonts w:ascii="Times New Roman" w:hAnsi="Times New Roman" w:cs="Times New Roman"/>
          <w:color w:val="4472C4" w:themeColor="accent1"/>
          <w:sz w:val="20"/>
          <w:szCs w:val="20"/>
        </w:rPr>
        <w:t>:</w:t>
      </w:r>
      <w:r w:rsidR="004D4E74">
        <w:rPr>
          <w:rFonts w:ascii="Times New Roman" w:hAnsi="Times New Roman" w:cs="Times New Roman"/>
          <w:color w:val="4472C4" w:themeColor="accent1"/>
          <w:sz w:val="20"/>
          <w:szCs w:val="20"/>
        </w:rPr>
        <w:t xml:space="preserve"> </w:t>
      </w:r>
      <w:r w:rsidRPr="00BF6036">
        <w:rPr>
          <w:rFonts w:ascii="Times New Roman" w:hAnsi="Times New Roman" w:cs="Times New Roman"/>
          <w:color w:val="4472C4" w:themeColor="accent1"/>
          <w:sz w:val="20"/>
          <w:szCs w:val="20"/>
        </w:rPr>
        <w:t>Survey Question - 2</w:t>
      </w:r>
    </w:p>
    <w:p w14:paraId="2237452B" w14:textId="089E041E" w:rsidR="000549D2" w:rsidRDefault="000E5D2B" w:rsidP="00863B0D">
      <w:pPr>
        <w:pStyle w:val="NormalWeb"/>
        <w:spacing w:line="360" w:lineRule="auto"/>
        <w:jc w:val="both"/>
      </w:pPr>
      <w:r w:rsidRPr="000E5D2B">
        <w:t>Even with financial reporting and Bookkeeping service, the clients reached only 16.</w:t>
      </w:r>
      <w:r w:rsidR="001616BD">
        <w:t>7%</w:t>
      </w:r>
      <w:r w:rsidRPr="000E5D2B">
        <w:t>. However, nearly 66.7</w:t>
      </w:r>
      <w:r w:rsidR="00211EC8">
        <w:t xml:space="preserve">% </w:t>
      </w:r>
      <w:r w:rsidRPr="000E5D2B">
        <w:t>client are availing audit service.</w:t>
      </w:r>
    </w:p>
    <w:p w14:paraId="311097FD" w14:textId="77777777" w:rsidR="00273129" w:rsidRDefault="00273129" w:rsidP="000E5D2B">
      <w:pPr>
        <w:rPr>
          <w:rFonts w:ascii="Times New Roman" w:hAnsi="Times New Roman" w:cs="Times New Roman"/>
          <w:sz w:val="24"/>
          <w:szCs w:val="24"/>
        </w:rPr>
      </w:pPr>
    </w:p>
    <w:p w14:paraId="074B3060" w14:textId="4B87CD7D" w:rsidR="00E92C28" w:rsidRPr="00E92C28" w:rsidRDefault="00E92C28" w:rsidP="0000741A">
      <w:pPr>
        <w:pStyle w:val="ListParagraph"/>
        <w:numPr>
          <w:ilvl w:val="0"/>
          <w:numId w:val="26"/>
        </w:numPr>
        <w:rPr>
          <w:rFonts w:ascii="Times New Roman" w:hAnsi="Times New Roman" w:cs="Times New Roman"/>
          <w:b/>
          <w:bCs/>
          <w:sz w:val="28"/>
          <w:szCs w:val="28"/>
        </w:rPr>
      </w:pPr>
      <w:r w:rsidRPr="00E92C28">
        <w:rPr>
          <w:rFonts w:ascii="Times New Roman" w:hAnsi="Times New Roman" w:cs="Times New Roman"/>
          <w:b/>
          <w:bCs/>
          <w:sz w:val="24"/>
          <w:szCs w:val="24"/>
        </w:rPr>
        <w:t>Perception of Confidentiality in Handling Financial Data by G. Kibria &amp; Co.</w:t>
      </w:r>
    </w:p>
    <w:p w14:paraId="7FE72440" w14:textId="77777777" w:rsidR="00BF6036" w:rsidRDefault="00F36B7B" w:rsidP="00BF6036">
      <w:pPr>
        <w:keepNext/>
      </w:pPr>
      <w:r>
        <w:rPr>
          <w:noProof/>
        </w:rPr>
        <mc:AlternateContent>
          <mc:Choice Requires="wps">
            <w:drawing>
              <wp:anchor distT="0" distB="0" distL="114300" distR="114300" simplePos="0" relativeHeight="251640320" behindDoc="0" locked="0" layoutInCell="1" allowOverlap="1" wp14:anchorId="41FCA2C4" wp14:editId="13FD0077">
                <wp:simplePos x="0" y="0"/>
                <wp:positionH relativeFrom="column">
                  <wp:posOffset>182880</wp:posOffset>
                </wp:positionH>
                <wp:positionV relativeFrom="paragraph">
                  <wp:posOffset>412750</wp:posOffset>
                </wp:positionV>
                <wp:extent cx="594360" cy="99060"/>
                <wp:effectExtent l="0" t="0" r="15240" b="15240"/>
                <wp:wrapNone/>
                <wp:docPr id="13" name="Rectangle: Rounded Corners 13"/>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FE17CD" id="Rectangle: Rounded Corners 13" o:spid="_x0000_s1026" style="position:absolute;margin-left:14.4pt;margin-top:32.5pt;width:46.8pt;height:7.8pt;z-index:251640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" fillcolor="white [3212]" strokecolor="white [3212]" strokeweight="1pt">
                <v:stroke joinstyle="miter"/>
              </v:roundrect>
            </w:pict>
          </mc:Fallback>
        </mc:AlternateContent>
      </w:r>
      <w:r w:rsidR="00870B52">
        <w:rPr>
          <w:noProof/>
        </w:rPr>
        <w:drawing>
          <wp:inline distT="0" distB="0" distL="0" distR="0" wp14:anchorId="6C077EBD" wp14:editId="76960AA0">
            <wp:extent cx="5943600" cy="25019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3D654C20" w14:textId="40C380EB" w:rsidR="00870B52" w:rsidRPr="00BF6036" w:rsidRDefault="00BF6036" w:rsidP="0000741A">
      <w:pPr>
        <w:pStyle w:val="Caption"/>
        <w:jc w:val="center"/>
        <w:rPr>
          <w:rFonts w:ascii="Times New Roman" w:hAnsi="Times New Roman" w:cs="Times New Roman"/>
          <w:noProof/>
          <w:color w:val="4472C4" w:themeColor="accent1"/>
          <w:sz w:val="20"/>
          <w:szCs w:val="20"/>
        </w:rPr>
      </w:pPr>
      <w:r w:rsidRPr="00BF6036">
        <w:rPr>
          <w:rFonts w:ascii="Times New Roman" w:hAnsi="Times New Roman" w:cs="Times New Roman"/>
          <w:color w:val="4472C4" w:themeColor="accent1"/>
          <w:sz w:val="20"/>
          <w:szCs w:val="20"/>
        </w:rPr>
        <w:t>Figure</w:t>
      </w:r>
      <w:r w:rsidR="00A94B11">
        <w:rPr>
          <w:rFonts w:ascii="Times New Roman" w:hAnsi="Times New Roman" w:cs="Times New Roman"/>
          <w:color w:val="4472C4" w:themeColor="accent1"/>
          <w:sz w:val="20"/>
          <w:szCs w:val="20"/>
        </w:rPr>
        <w:t xml:space="preserve"> 11</w:t>
      </w:r>
      <w:r w:rsidRPr="00BF6036">
        <w:rPr>
          <w:rFonts w:ascii="Times New Roman" w:hAnsi="Times New Roman" w:cs="Times New Roman"/>
          <w:color w:val="4472C4" w:themeColor="accent1"/>
          <w:sz w:val="20"/>
          <w:szCs w:val="20"/>
        </w:rPr>
        <w:t>: Survey Question - 3</w:t>
      </w:r>
    </w:p>
    <w:p w14:paraId="137E4663" w14:textId="5C59EAF4" w:rsidR="0000741A" w:rsidRDefault="000549D2" w:rsidP="000549D2">
      <w:pPr>
        <w:pStyle w:val="NormalWeb"/>
        <w:spacing w:line="360" w:lineRule="auto"/>
        <w:jc w:val="both"/>
      </w:pPr>
      <w:r>
        <w:t>Only 33.3% client neutral, 16.7% client feel good and 50% client percived very good.</w:t>
      </w:r>
    </w:p>
    <w:p w14:paraId="0097795F" w14:textId="77777777" w:rsidR="00783F94" w:rsidRDefault="00783F94" w:rsidP="000549D2">
      <w:pPr>
        <w:pStyle w:val="NormalWeb"/>
        <w:spacing w:line="360" w:lineRule="auto"/>
        <w:jc w:val="both"/>
      </w:pPr>
    </w:p>
    <w:p w14:paraId="4D94ECB8" w14:textId="7AF3982A" w:rsidR="0000741A" w:rsidRPr="00785620" w:rsidRDefault="0000741A" w:rsidP="0000741A">
      <w:pPr>
        <w:pStyle w:val="NormalWeb"/>
        <w:numPr>
          <w:ilvl w:val="0"/>
          <w:numId w:val="26"/>
        </w:numPr>
        <w:spacing w:line="360" w:lineRule="auto"/>
        <w:jc w:val="both"/>
        <w:rPr>
          <w:b/>
          <w:bCs/>
        </w:rPr>
      </w:pPr>
      <w:r w:rsidRPr="00785620">
        <w:rPr>
          <w:b/>
          <w:bCs/>
        </w:rPr>
        <w:t>Client Satisfaction with the Professionalism of the CA Firm</w:t>
      </w:r>
    </w:p>
    <w:p w14:paraId="1741A349" w14:textId="0176433D" w:rsidR="004D4E74" w:rsidRDefault="00F36B7B" w:rsidP="004D4E74">
      <w:pPr>
        <w:pStyle w:val="NormalWeb"/>
        <w:keepNext/>
        <w:spacing w:line="360" w:lineRule="auto"/>
        <w:jc w:val="both"/>
      </w:pPr>
      <w:r>
        <w:rPr>
          <w:noProof/>
        </w:rPr>
        <mc:AlternateContent>
          <mc:Choice Requires="wps">
            <w:drawing>
              <wp:anchor distT="0" distB="0" distL="114300" distR="114300" simplePos="0" relativeHeight="251642368" behindDoc="0" locked="0" layoutInCell="1" allowOverlap="1" wp14:anchorId="7522809A" wp14:editId="17D02841">
                <wp:simplePos x="0" y="0"/>
                <wp:positionH relativeFrom="column">
                  <wp:posOffset>198120</wp:posOffset>
                </wp:positionH>
                <wp:positionV relativeFrom="paragraph">
                  <wp:posOffset>401955</wp:posOffset>
                </wp:positionV>
                <wp:extent cx="594360" cy="99060"/>
                <wp:effectExtent l="0" t="0" r="15240" b="15240"/>
                <wp:wrapNone/>
                <wp:docPr id="14" name="Rectangle: Rounded Corners 14"/>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B71519" id="Rectangle: Rounded Corners 14" o:spid="_x0000_s1026" style="position:absolute;margin-left:15.6pt;margin-top:31.65pt;width:46.8pt;height:7.8pt;z-index:251642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" fillcolor="white [3212]" strokecolor="white [3212]" strokeweight="1pt">
                <v:stroke joinstyle="miter"/>
              </v:roundrect>
            </w:pict>
          </mc:Fallback>
        </mc:AlternateContent>
      </w:r>
      <w:r w:rsidR="000549D2">
        <w:rPr>
          <w:noProof/>
        </w:rPr>
        <w:drawing>
          <wp:inline distT="0" distB="0" distL="0" distR="0" wp14:anchorId="4055233A" wp14:editId="20A72AF9">
            <wp:extent cx="5440680" cy="2644140"/>
            <wp:effectExtent l="0" t="0" r="7620" b="381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40680" cy="2644140"/>
                    </a:xfrm>
                    <a:prstGeom prst="rect">
                      <a:avLst/>
                    </a:prstGeom>
                    <a:noFill/>
                    <a:ln>
                      <a:noFill/>
                    </a:ln>
                  </pic:spPr>
                </pic:pic>
              </a:graphicData>
            </a:graphic>
          </wp:inline>
        </w:drawing>
      </w:r>
    </w:p>
    <w:p w14:paraId="4C21E350" w14:textId="0ACC9B04" w:rsidR="004D4E74" w:rsidRPr="004D4E74" w:rsidRDefault="004D4E74" w:rsidP="00785620">
      <w:pPr>
        <w:pStyle w:val="Caption"/>
        <w:jc w:val="center"/>
        <w:rPr>
          <w:rFonts w:ascii="Times New Roman" w:hAnsi="Times New Roman" w:cs="Times New Roman"/>
          <w:color w:val="4472C4" w:themeColor="accent1"/>
          <w:sz w:val="20"/>
          <w:szCs w:val="20"/>
        </w:rPr>
      </w:pPr>
      <w:r w:rsidRPr="004D4E74">
        <w:rPr>
          <w:rFonts w:ascii="Times New Roman" w:hAnsi="Times New Roman" w:cs="Times New Roman"/>
          <w:color w:val="4472C4" w:themeColor="accent1"/>
          <w:sz w:val="20"/>
          <w:szCs w:val="20"/>
        </w:rPr>
        <w:t xml:space="preserve">Figure </w:t>
      </w:r>
      <w:r w:rsidR="00A94B11">
        <w:rPr>
          <w:rFonts w:ascii="Times New Roman" w:hAnsi="Times New Roman" w:cs="Times New Roman"/>
          <w:color w:val="4472C4" w:themeColor="accent1"/>
          <w:sz w:val="20"/>
          <w:szCs w:val="20"/>
        </w:rPr>
        <w:t>12:</w:t>
      </w:r>
      <w:r w:rsidRPr="004D4E74">
        <w:rPr>
          <w:rFonts w:ascii="Times New Roman" w:hAnsi="Times New Roman" w:cs="Times New Roman"/>
          <w:color w:val="4472C4" w:themeColor="accent1"/>
          <w:sz w:val="20"/>
          <w:szCs w:val="20"/>
        </w:rPr>
        <w:t xml:space="preserve"> Survey Question - 4</w:t>
      </w:r>
    </w:p>
    <w:p w14:paraId="6E9B75D3" w14:textId="1EA39304" w:rsidR="00911658" w:rsidRPr="00911658" w:rsidRDefault="00187BA6" w:rsidP="00BC3C2B">
      <w:pPr>
        <w:pStyle w:val="NormalWeb"/>
        <w:spacing w:line="360" w:lineRule="auto"/>
        <w:jc w:val="both"/>
      </w:pPr>
      <w:r w:rsidRPr="00187BA6">
        <w:t>Based on the survey, one can arrive at the conclusion that 50</w:t>
      </w:r>
      <w:r>
        <w:t xml:space="preserve">% </w:t>
      </w:r>
      <w:r w:rsidRPr="00187BA6">
        <w:t>client percived good, 33.3</w:t>
      </w:r>
      <w:r>
        <w:t xml:space="preserve">% </w:t>
      </w:r>
      <w:r w:rsidRPr="00187BA6">
        <w:t>client feel very good and the 16.7</w:t>
      </w:r>
      <w:r>
        <w:t xml:space="preserve">% </w:t>
      </w:r>
      <w:r w:rsidRPr="00187BA6">
        <w:t>client think it is neutral.</w:t>
      </w:r>
      <w:r w:rsidR="00F36B7B" w:rsidRPr="00F36B7B">
        <w:rPr>
          <w:noProof/>
        </w:rPr>
        <w:t xml:space="preserve"> </w:t>
      </w:r>
    </w:p>
    <w:p w14:paraId="1D5AA966" w14:textId="53C703B8" w:rsidR="00273129" w:rsidRPr="00911658" w:rsidRDefault="00911658" w:rsidP="00987862">
      <w:pPr>
        <w:pStyle w:val="Caption"/>
        <w:numPr>
          <w:ilvl w:val="0"/>
          <w:numId w:val="26"/>
        </w:numPr>
        <w:rPr>
          <w:rFonts w:ascii="Times New Roman" w:hAnsi="Times New Roman" w:cs="Times New Roman"/>
          <w:b/>
          <w:bCs/>
          <w:i w:val="0"/>
          <w:iCs w:val="0"/>
          <w:color w:val="4472C4" w:themeColor="accent1"/>
          <w:sz w:val="24"/>
          <w:szCs w:val="24"/>
        </w:rPr>
      </w:pPr>
      <w:r w:rsidRPr="00911658">
        <w:rPr>
          <w:rFonts w:ascii="Times New Roman" w:hAnsi="Times New Roman" w:cs="Times New Roman"/>
          <w:b/>
          <w:bCs/>
          <w:i w:val="0"/>
          <w:iCs w:val="0"/>
          <w:sz w:val="24"/>
          <w:szCs w:val="24"/>
        </w:rPr>
        <w:t>Impact of Professional Accounting on Decision-Making</w:t>
      </w:r>
    </w:p>
    <w:p w14:paraId="5E15338F" w14:textId="5FCDDF0D" w:rsidR="00987862" w:rsidRDefault="00987862" w:rsidP="00785620">
      <w:pPr>
        <w:pStyle w:val="Caption"/>
        <w:jc w:val="center"/>
        <w:rPr>
          <w:rFonts w:ascii="Times New Roman" w:hAnsi="Times New Roman" w:cs="Times New Roman"/>
          <w:color w:val="4472C4" w:themeColor="accent1"/>
          <w:sz w:val="20"/>
          <w:szCs w:val="20"/>
        </w:rPr>
      </w:pPr>
      <w:r>
        <w:rPr>
          <w:noProof/>
        </w:rPr>
        <w:drawing>
          <wp:anchor distT="0" distB="0" distL="114300" distR="114300" simplePos="0" relativeHeight="251722752" behindDoc="1" locked="0" layoutInCell="1" allowOverlap="1" wp14:anchorId="02461DA7" wp14:editId="3A452B26">
            <wp:simplePos x="0" y="0"/>
            <wp:positionH relativeFrom="margin">
              <wp:posOffset>476250</wp:posOffset>
            </wp:positionH>
            <wp:positionV relativeFrom="paragraph">
              <wp:posOffset>170180</wp:posOffset>
            </wp:positionV>
            <wp:extent cx="5288280" cy="1905000"/>
            <wp:effectExtent l="0" t="0" r="7620" b="0"/>
            <wp:wrapTight wrapText="bothSides">
              <wp:wrapPolygon edited="0">
                <wp:start x="0" y="0"/>
                <wp:lineTo x="0" y="21384"/>
                <wp:lineTo x="21553" y="21384"/>
                <wp:lineTo x="21553"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8828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7804F" w14:textId="30FE33CF" w:rsidR="00987862" w:rsidRDefault="001D2731" w:rsidP="00785620">
      <w:pPr>
        <w:pStyle w:val="Caption"/>
        <w:jc w:val="center"/>
        <w:rPr>
          <w:rFonts w:ascii="Times New Roman" w:hAnsi="Times New Roman" w:cs="Times New Roman"/>
          <w:color w:val="4472C4" w:themeColor="accent1"/>
          <w:sz w:val="20"/>
          <w:szCs w:val="20"/>
        </w:rPr>
      </w:pPr>
      <w:r>
        <w:rPr>
          <w:noProof/>
        </w:rPr>
        <mc:AlternateContent>
          <mc:Choice Requires="wps">
            <w:drawing>
              <wp:anchor distT="0" distB="0" distL="114300" distR="114300" simplePos="0" relativeHeight="251724800" behindDoc="0" locked="0" layoutInCell="1" allowOverlap="1" wp14:anchorId="2DE1322F" wp14:editId="17C7C166">
                <wp:simplePos x="0" y="0"/>
                <wp:positionH relativeFrom="column">
                  <wp:posOffset>647700</wp:posOffset>
                </wp:positionH>
                <wp:positionV relativeFrom="paragraph">
                  <wp:posOffset>184150</wp:posOffset>
                </wp:positionV>
                <wp:extent cx="594360" cy="99060"/>
                <wp:effectExtent l="0" t="0" r="15240" b="15240"/>
                <wp:wrapNone/>
                <wp:docPr id="78" name="Rectangle: Rounded Corners 78"/>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245823" id="Rectangle: Rounded Corners 78" o:spid="_x0000_s1026" style="position:absolute;margin-left:51pt;margin-top:14.5pt;width:46.8pt;height:7.8pt;z-index:251724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" fillcolor="white [3212]" strokecolor="white [3212]" strokeweight="1pt">
                <v:stroke joinstyle="miter"/>
              </v:roundrect>
            </w:pict>
          </mc:Fallback>
        </mc:AlternateContent>
      </w:r>
    </w:p>
    <w:p w14:paraId="75647BB3" w14:textId="7DD4E805" w:rsidR="00987862" w:rsidRDefault="00987862" w:rsidP="00785620">
      <w:pPr>
        <w:pStyle w:val="Caption"/>
        <w:jc w:val="center"/>
        <w:rPr>
          <w:rFonts w:ascii="Times New Roman" w:hAnsi="Times New Roman" w:cs="Times New Roman"/>
          <w:color w:val="4472C4" w:themeColor="accent1"/>
          <w:sz w:val="20"/>
          <w:szCs w:val="20"/>
        </w:rPr>
      </w:pPr>
    </w:p>
    <w:p w14:paraId="00DAEB76" w14:textId="77777777" w:rsidR="00987862" w:rsidRDefault="00987862" w:rsidP="00785620">
      <w:pPr>
        <w:pStyle w:val="Caption"/>
        <w:jc w:val="center"/>
        <w:rPr>
          <w:rFonts w:ascii="Times New Roman" w:hAnsi="Times New Roman" w:cs="Times New Roman"/>
          <w:color w:val="4472C4" w:themeColor="accent1"/>
          <w:sz w:val="20"/>
          <w:szCs w:val="20"/>
        </w:rPr>
      </w:pPr>
    </w:p>
    <w:p w14:paraId="18533BAC" w14:textId="77777777" w:rsidR="00987862" w:rsidRDefault="00987862" w:rsidP="00785620">
      <w:pPr>
        <w:pStyle w:val="Caption"/>
        <w:jc w:val="center"/>
        <w:rPr>
          <w:rFonts w:ascii="Times New Roman" w:hAnsi="Times New Roman" w:cs="Times New Roman"/>
          <w:color w:val="4472C4" w:themeColor="accent1"/>
          <w:sz w:val="20"/>
          <w:szCs w:val="20"/>
        </w:rPr>
      </w:pPr>
    </w:p>
    <w:p w14:paraId="3DFBC332" w14:textId="77777777" w:rsidR="00987862" w:rsidRDefault="00987862" w:rsidP="00785620">
      <w:pPr>
        <w:pStyle w:val="Caption"/>
        <w:jc w:val="center"/>
        <w:rPr>
          <w:rFonts w:ascii="Times New Roman" w:hAnsi="Times New Roman" w:cs="Times New Roman"/>
          <w:color w:val="4472C4" w:themeColor="accent1"/>
          <w:sz w:val="20"/>
          <w:szCs w:val="20"/>
        </w:rPr>
      </w:pPr>
    </w:p>
    <w:p w14:paraId="7DA28557" w14:textId="77777777" w:rsidR="00987862" w:rsidRDefault="00987862" w:rsidP="00785620">
      <w:pPr>
        <w:pStyle w:val="Caption"/>
        <w:jc w:val="center"/>
        <w:rPr>
          <w:rFonts w:ascii="Times New Roman" w:hAnsi="Times New Roman" w:cs="Times New Roman"/>
          <w:color w:val="4472C4" w:themeColor="accent1"/>
          <w:sz w:val="20"/>
          <w:szCs w:val="20"/>
        </w:rPr>
      </w:pPr>
    </w:p>
    <w:p w14:paraId="18B916B4" w14:textId="77777777" w:rsidR="00987862" w:rsidRDefault="00987862" w:rsidP="00785620">
      <w:pPr>
        <w:pStyle w:val="Caption"/>
        <w:jc w:val="center"/>
        <w:rPr>
          <w:rFonts w:ascii="Times New Roman" w:hAnsi="Times New Roman" w:cs="Times New Roman"/>
          <w:color w:val="4472C4" w:themeColor="accent1"/>
          <w:sz w:val="20"/>
          <w:szCs w:val="20"/>
        </w:rPr>
      </w:pPr>
    </w:p>
    <w:p w14:paraId="7F319AB9" w14:textId="258F88EB" w:rsidR="00273129" w:rsidRPr="00911658" w:rsidRDefault="00A94B11" w:rsidP="00911658">
      <w:pPr>
        <w:pStyle w:val="Caption"/>
        <w:jc w:val="center"/>
        <w:rPr>
          <w:rFonts w:ascii="Times New Roman" w:hAnsi="Times New Roman" w:cs="Times New Roman"/>
          <w:color w:val="4472C4" w:themeColor="accent1"/>
          <w:sz w:val="20"/>
          <w:szCs w:val="20"/>
        </w:rPr>
      </w:pPr>
      <w:r w:rsidRPr="00DE7522">
        <w:rPr>
          <w:rFonts w:ascii="Times New Roman" w:hAnsi="Times New Roman" w:cs="Times New Roman"/>
          <w:color w:val="4472C4" w:themeColor="accent1"/>
          <w:sz w:val="20"/>
          <w:szCs w:val="20"/>
        </w:rPr>
        <w:t>Figure</w:t>
      </w:r>
      <w:r w:rsidR="00DE7522" w:rsidRPr="00DE7522">
        <w:rPr>
          <w:rFonts w:ascii="Times New Roman" w:hAnsi="Times New Roman" w:cs="Times New Roman"/>
          <w:color w:val="4472C4" w:themeColor="accent1"/>
          <w:sz w:val="20"/>
          <w:szCs w:val="20"/>
        </w:rPr>
        <w:t xml:space="preserve"> 13</w:t>
      </w:r>
      <w:r w:rsidRPr="00DE7522">
        <w:rPr>
          <w:rFonts w:ascii="Times New Roman" w:hAnsi="Times New Roman" w:cs="Times New Roman"/>
          <w:color w:val="4472C4" w:themeColor="accent1"/>
          <w:sz w:val="20"/>
          <w:szCs w:val="20"/>
        </w:rPr>
        <w:t>: Survey Question - 5</w:t>
      </w:r>
    </w:p>
    <w:p w14:paraId="651EC29E" w14:textId="77777777" w:rsidR="00273129" w:rsidRDefault="00273129" w:rsidP="00EF766B">
      <w:pPr>
        <w:pStyle w:val="NormalWeb"/>
        <w:spacing w:line="360" w:lineRule="auto"/>
        <w:jc w:val="both"/>
      </w:pPr>
    </w:p>
    <w:p w14:paraId="23FB97DE" w14:textId="33D49C01" w:rsidR="00D54D8D" w:rsidRDefault="00EF766B" w:rsidP="00EF766B">
      <w:pPr>
        <w:pStyle w:val="NormalWeb"/>
        <w:spacing w:line="360" w:lineRule="auto"/>
        <w:jc w:val="both"/>
      </w:pPr>
      <w:r>
        <w:lastRenderedPageBreak/>
        <w:t>Based on accounting professionalism, 83.3% client agree that professional accounting improves financial decision and 16.7% client has separate opinion.</w:t>
      </w:r>
    </w:p>
    <w:p w14:paraId="296D17D0" w14:textId="0BFBCF76" w:rsidR="001D2731" w:rsidRPr="00530EC1" w:rsidRDefault="00D12816" w:rsidP="00D12816">
      <w:pPr>
        <w:pStyle w:val="NormalWeb"/>
        <w:numPr>
          <w:ilvl w:val="0"/>
          <w:numId w:val="26"/>
        </w:numPr>
        <w:spacing w:line="360" w:lineRule="auto"/>
        <w:jc w:val="both"/>
        <w:rPr>
          <w:b/>
          <w:bCs/>
        </w:rPr>
      </w:pPr>
      <w:r w:rsidRPr="00530EC1">
        <w:rPr>
          <w:b/>
          <w:bCs/>
        </w:rPr>
        <w:t>Preferred Accounting Software Used</w:t>
      </w:r>
    </w:p>
    <w:p w14:paraId="05712642" w14:textId="77777777" w:rsidR="00DE7522" w:rsidRDefault="00F36B7B" w:rsidP="00DE7522">
      <w:pPr>
        <w:pStyle w:val="NormalWeb"/>
        <w:keepNext/>
        <w:spacing w:line="360" w:lineRule="auto"/>
        <w:jc w:val="both"/>
      </w:pPr>
      <w:r>
        <w:rPr>
          <w:noProof/>
        </w:rPr>
        <mc:AlternateContent>
          <mc:Choice Requires="wps">
            <w:drawing>
              <wp:anchor distT="0" distB="0" distL="114300" distR="114300" simplePos="0" relativeHeight="251646464" behindDoc="0" locked="0" layoutInCell="1" allowOverlap="1" wp14:anchorId="61CA4122" wp14:editId="27319483">
                <wp:simplePos x="0" y="0"/>
                <wp:positionH relativeFrom="column">
                  <wp:posOffset>137160</wp:posOffset>
                </wp:positionH>
                <wp:positionV relativeFrom="paragraph">
                  <wp:posOffset>408305</wp:posOffset>
                </wp:positionV>
                <wp:extent cx="594360" cy="99060"/>
                <wp:effectExtent l="0" t="0" r="15240" b="15240"/>
                <wp:wrapNone/>
                <wp:docPr id="16" name="Rectangle: Rounded Corners 16"/>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90D291" id="Rectangle: Rounded Corners 16" o:spid="_x0000_s1026" style="position:absolute;margin-left:10.8pt;margin-top:32.15pt;width:46.8pt;height:7.8pt;z-index:251646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" fillcolor="white [3212]" strokecolor="white [3212]" strokeweight="1pt">
                <v:stroke joinstyle="miter"/>
              </v:roundrect>
            </w:pict>
          </mc:Fallback>
        </mc:AlternateContent>
      </w:r>
      <w:r w:rsidR="00EF766B">
        <w:rPr>
          <w:noProof/>
        </w:rPr>
        <w:drawing>
          <wp:inline distT="0" distB="0" distL="0" distR="0" wp14:anchorId="341B334B" wp14:editId="590C8418">
            <wp:extent cx="5539740" cy="1905000"/>
            <wp:effectExtent l="0" t="0" r="381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39740" cy="1905000"/>
                    </a:xfrm>
                    <a:prstGeom prst="rect">
                      <a:avLst/>
                    </a:prstGeom>
                    <a:noFill/>
                    <a:ln>
                      <a:noFill/>
                    </a:ln>
                  </pic:spPr>
                </pic:pic>
              </a:graphicData>
            </a:graphic>
          </wp:inline>
        </w:drawing>
      </w:r>
    </w:p>
    <w:p w14:paraId="60D56826" w14:textId="19B9CFAF" w:rsidR="00DE7522" w:rsidRDefault="00DE7522" w:rsidP="009D5F3E">
      <w:pPr>
        <w:pStyle w:val="Caption"/>
        <w:jc w:val="center"/>
        <w:rPr>
          <w:rFonts w:ascii="Times New Roman" w:hAnsi="Times New Roman" w:cs="Times New Roman"/>
          <w:color w:val="4472C4" w:themeColor="accent1"/>
          <w:sz w:val="20"/>
          <w:szCs w:val="20"/>
        </w:rPr>
      </w:pPr>
      <w:r w:rsidRPr="00DE7522">
        <w:rPr>
          <w:rFonts w:ascii="Times New Roman" w:hAnsi="Times New Roman" w:cs="Times New Roman"/>
          <w:color w:val="4472C4" w:themeColor="accent1"/>
          <w:sz w:val="20"/>
          <w:szCs w:val="20"/>
        </w:rPr>
        <w:t xml:space="preserve">Figure </w:t>
      </w:r>
      <w:r>
        <w:rPr>
          <w:rFonts w:ascii="Times New Roman" w:hAnsi="Times New Roman" w:cs="Times New Roman"/>
          <w:color w:val="4472C4" w:themeColor="accent1"/>
          <w:sz w:val="20"/>
          <w:szCs w:val="20"/>
        </w:rPr>
        <w:t>1</w:t>
      </w:r>
      <w:r w:rsidR="006C0251">
        <w:rPr>
          <w:rFonts w:ascii="Times New Roman" w:hAnsi="Times New Roman" w:cs="Times New Roman"/>
          <w:color w:val="4472C4" w:themeColor="accent1"/>
          <w:sz w:val="20"/>
          <w:szCs w:val="20"/>
        </w:rPr>
        <w:t>4</w:t>
      </w:r>
      <w:r w:rsidRPr="00DE7522">
        <w:rPr>
          <w:rFonts w:ascii="Times New Roman" w:hAnsi="Times New Roman" w:cs="Times New Roman"/>
          <w:color w:val="4472C4" w:themeColor="accent1"/>
          <w:sz w:val="20"/>
          <w:szCs w:val="20"/>
        </w:rPr>
        <w:t xml:space="preserve">: Survey Question </w:t>
      </w:r>
      <w:r w:rsidR="00D12816">
        <w:rPr>
          <w:rFonts w:ascii="Times New Roman" w:hAnsi="Times New Roman" w:cs="Times New Roman"/>
          <w:color w:val="4472C4" w:themeColor="accent1"/>
          <w:sz w:val="20"/>
          <w:szCs w:val="20"/>
        </w:rPr>
        <w:t>–</w:t>
      </w:r>
      <w:r w:rsidRPr="00DE7522">
        <w:rPr>
          <w:rFonts w:ascii="Times New Roman" w:hAnsi="Times New Roman" w:cs="Times New Roman"/>
          <w:color w:val="4472C4" w:themeColor="accent1"/>
          <w:sz w:val="20"/>
          <w:szCs w:val="20"/>
        </w:rPr>
        <w:t xml:space="preserve"> 6</w:t>
      </w:r>
    </w:p>
    <w:p w14:paraId="1E962F27" w14:textId="7E719040" w:rsidR="00577CED" w:rsidRDefault="007B56F9" w:rsidP="007B56F9">
      <w:pPr>
        <w:pStyle w:val="NormalWeb"/>
        <w:spacing w:line="360" w:lineRule="auto"/>
        <w:jc w:val="both"/>
        <w:rPr>
          <w:noProof/>
        </w:rPr>
      </w:pPr>
      <w:r>
        <w:t>Only 16.7% client use QuickBooks &amp; Xero, remaining using is ERP.</w:t>
      </w:r>
      <w:r w:rsidR="00F36B7B" w:rsidRPr="00F36B7B">
        <w:rPr>
          <w:noProof/>
        </w:rPr>
        <w:t xml:space="preserve"> </w:t>
      </w:r>
    </w:p>
    <w:p w14:paraId="260710D8" w14:textId="5494C750" w:rsidR="00D54D8D" w:rsidRPr="00D54D8D" w:rsidRDefault="00C0482E" w:rsidP="00D54D8D">
      <w:pPr>
        <w:pStyle w:val="NormalWeb"/>
        <w:numPr>
          <w:ilvl w:val="0"/>
          <w:numId w:val="26"/>
        </w:numPr>
        <w:spacing w:line="360" w:lineRule="auto"/>
        <w:jc w:val="both"/>
        <w:rPr>
          <w:b/>
          <w:bCs/>
        </w:rPr>
      </w:pPr>
      <w:r>
        <w:rPr>
          <w:noProof/>
        </w:rPr>
        <w:drawing>
          <wp:anchor distT="0" distB="0" distL="114300" distR="114300" simplePos="0" relativeHeight="251726848" behindDoc="1" locked="0" layoutInCell="1" allowOverlap="1" wp14:anchorId="1B359083" wp14:editId="060CF2E3">
            <wp:simplePos x="0" y="0"/>
            <wp:positionH relativeFrom="column">
              <wp:posOffset>861060</wp:posOffset>
            </wp:positionH>
            <wp:positionV relativeFrom="paragraph">
              <wp:posOffset>229870</wp:posOffset>
            </wp:positionV>
            <wp:extent cx="5242560" cy="2156460"/>
            <wp:effectExtent l="0" t="0" r="0" b="0"/>
            <wp:wrapTight wrapText="bothSides">
              <wp:wrapPolygon edited="0">
                <wp:start x="0" y="0"/>
                <wp:lineTo x="0" y="21371"/>
                <wp:lineTo x="21506" y="21371"/>
                <wp:lineTo x="21506"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42560" cy="2156460"/>
                    </a:xfrm>
                    <a:prstGeom prst="rect">
                      <a:avLst/>
                    </a:prstGeom>
                    <a:noFill/>
                    <a:ln>
                      <a:noFill/>
                    </a:ln>
                  </pic:spPr>
                </pic:pic>
              </a:graphicData>
            </a:graphic>
          </wp:anchor>
        </w:drawing>
      </w:r>
      <w:r w:rsidR="00D54D8D" w:rsidRPr="00D54D8D">
        <w:rPr>
          <w:b/>
          <w:bCs/>
        </w:rPr>
        <w:t>Knowledge of Using Excel</w:t>
      </w:r>
    </w:p>
    <w:p w14:paraId="5F9F9F74" w14:textId="77777777" w:rsidR="00C0482E" w:rsidRDefault="00C0482E" w:rsidP="006C0251">
      <w:pPr>
        <w:pStyle w:val="NormalWeb"/>
        <w:keepNext/>
        <w:spacing w:line="360" w:lineRule="auto"/>
        <w:jc w:val="both"/>
      </w:pPr>
    </w:p>
    <w:p w14:paraId="0283B3E2" w14:textId="77777777" w:rsidR="00C0482E" w:rsidRDefault="00C0482E" w:rsidP="006C0251">
      <w:pPr>
        <w:pStyle w:val="NormalWeb"/>
        <w:keepNext/>
        <w:spacing w:line="360" w:lineRule="auto"/>
        <w:jc w:val="both"/>
      </w:pPr>
    </w:p>
    <w:p w14:paraId="23CF3236" w14:textId="77777777" w:rsidR="00C0482E" w:rsidRDefault="00C0482E" w:rsidP="006C0251">
      <w:pPr>
        <w:pStyle w:val="NormalWeb"/>
        <w:keepNext/>
        <w:spacing w:line="360" w:lineRule="auto"/>
        <w:jc w:val="both"/>
      </w:pPr>
    </w:p>
    <w:p w14:paraId="701574D0" w14:textId="77777777" w:rsidR="00C0482E" w:rsidRDefault="00C0482E" w:rsidP="006C0251">
      <w:pPr>
        <w:pStyle w:val="NormalWeb"/>
        <w:keepNext/>
        <w:spacing w:line="360" w:lineRule="auto"/>
        <w:jc w:val="both"/>
      </w:pPr>
    </w:p>
    <w:p w14:paraId="57F45E19" w14:textId="5EC614B6" w:rsidR="006C0251" w:rsidRDefault="00FD27EE" w:rsidP="006C0251">
      <w:pPr>
        <w:pStyle w:val="NormalWeb"/>
        <w:keepNext/>
        <w:spacing w:line="360" w:lineRule="auto"/>
        <w:jc w:val="both"/>
      </w:pPr>
      <w:r>
        <w:rPr>
          <w:noProof/>
        </w:rPr>
        <mc:AlternateContent>
          <mc:Choice Requires="wps">
            <w:drawing>
              <wp:anchor distT="0" distB="0" distL="114300" distR="114300" simplePos="0" relativeHeight="251648512" behindDoc="0" locked="0" layoutInCell="1" allowOverlap="1" wp14:anchorId="0D908DF5" wp14:editId="5B02EEE5">
                <wp:simplePos x="0" y="0"/>
                <wp:positionH relativeFrom="column">
                  <wp:posOffset>190500</wp:posOffset>
                </wp:positionH>
                <wp:positionV relativeFrom="paragraph">
                  <wp:posOffset>404495</wp:posOffset>
                </wp:positionV>
                <wp:extent cx="594360" cy="99060"/>
                <wp:effectExtent l="0" t="0" r="15240" b="15240"/>
                <wp:wrapNone/>
                <wp:docPr id="17" name="Rectangle: Rounded Corners 17"/>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6F3D45" id="Rectangle: Rounded Corners 17" o:spid="_x0000_s1026" style="position:absolute;margin-left:15pt;margin-top:31.85pt;width:46.8pt;height:7.8pt;z-index:251648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" fillcolor="white [3212]" strokecolor="white [3212]" strokeweight="1pt">
                <v:stroke joinstyle="miter"/>
              </v:roundrect>
            </w:pict>
          </mc:Fallback>
        </mc:AlternateContent>
      </w:r>
    </w:p>
    <w:p w14:paraId="54CAC223" w14:textId="7D1F9C90" w:rsidR="006C0251" w:rsidRPr="006C0251" w:rsidRDefault="006C0251" w:rsidP="00D12816">
      <w:pPr>
        <w:pStyle w:val="Caption"/>
        <w:jc w:val="center"/>
        <w:rPr>
          <w:rFonts w:ascii="Times New Roman" w:hAnsi="Times New Roman" w:cs="Times New Roman"/>
          <w:color w:val="4472C4" w:themeColor="accent1"/>
          <w:sz w:val="20"/>
          <w:szCs w:val="20"/>
        </w:rPr>
      </w:pPr>
      <w:r w:rsidRPr="006C0251">
        <w:rPr>
          <w:rFonts w:ascii="Times New Roman" w:hAnsi="Times New Roman" w:cs="Times New Roman"/>
          <w:color w:val="4472C4" w:themeColor="accent1"/>
          <w:sz w:val="20"/>
          <w:szCs w:val="20"/>
        </w:rPr>
        <w:t>Figure 15:</w:t>
      </w:r>
      <w:r w:rsidRPr="006C0251">
        <w:rPr>
          <w:rFonts w:ascii="Times New Roman" w:hAnsi="Times New Roman" w:cs="Times New Roman"/>
          <w:noProof/>
          <w:color w:val="4472C4" w:themeColor="accent1"/>
          <w:sz w:val="20"/>
          <w:szCs w:val="20"/>
        </w:rPr>
        <w:t xml:space="preserve"> Survey Question - 7</w:t>
      </w:r>
    </w:p>
    <w:p w14:paraId="60F1B909" w14:textId="77777777" w:rsidR="00E775C4" w:rsidRDefault="00E775C4" w:rsidP="00E775C4">
      <w:pPr>
        <w:pStyle w:val="NormalWeb"/>
        <w:spacing w:line="360" w:lineRule="auto"/>
        <w:jc w:val="both"/>
      </w:pPr>
      <w:r>
        <w:t>Here it shows that 50% client can use very good, 33.33% client are good. On the other hand, 16.7% neutral.</w:t>
      </w:r>
    </w:p>
    <w:p w14:paraId="34548AE0" w14:textId="77777777" w:rsidR="00E775C4" w:rsidRDefault="00E775C4" w:rsidP="00E775C4">
      <w:pPr>
        <w:pStyle w:val="NormalWeb"/>
        <w:spacing w:line="360" w:lineRule="auto"/>
        <w:jc w:val="both"/>
        <w:rPr>
          <w:noProof/>
        </w:rPr>
      </w:pPr>
    </w:p>
    <w:p w14:paraId="2A608FD7" w14:textId="573455DB" w:rsidR="00E775C4" w:rsidRPr="00783F94" w:rsidRDefault="00783F94" w:rsidP="00D54D8D">
      <w:pPr>
        <w:pStyle w:val="NormalWeb"/>
        <w:numPr>
          <w:ilvl w:val="0"/>
          <w:numId w:val="26"/>
        </w:numPr>
        <w:spacing w:line="360" w:lineRule="auto"/>
        <w:jc w:val="both"/>
        <w:rPr>
          <w:b/>
          <w:bCs/>
          <w:noProof/>
        </w:rPr>
      </w:pPr>
      <w:r w:rsidRPr="00783F94">
        <w:rPr>
          <w:b/>
          <w:bCs/>
        </w:rPr>
        <w:lastRenderedPageBreak/>
        <w:t>Importance of Using Excel in Accounting Tasks</w:t>
      </w:r>
    </w:p>
    <w:p w14:paraId="141B6C1E" w14:textId="77777777" w:rsidR="006C0251" w:rsidRDefault="00FD27EE" w:rsidP="006C0251">
      <w:pPr>
        <w:pStyle w:val="NormalWeb"/>
        <w:keepNext/>
        <w:spacing w:line="360" w:lineRule="auto"/>
        <w:jc w:val="both"/>
      </w:pPr>
      <w:r>
        <w:rPr>
          <w:noProof/>
        </w:rPr>
        <mc:AlternateContent>
          <mc:Choice Requires="wps">
            <w:drawing>
              <wp:anchor distT="0" distB="0" distL="114300" distR="114300" simplePos="0" relativeHeight="251650560" behindDoc="0" locked="0" layoutInCell="1" allowOverlap="1" wp14:anchorId="1F0CE0D7" wp14:editId="4C1A4FC7">
                <wp:simplePos x="0" y="0"/>
                <wp:positionH relativeFrom="column">
                  <wp:posOffset>137160</wp:posOffset>
                </wp:positionH>
                <wp:positionV relativeFrom="paragraph">
                  <wp:posOffset>408305</wp:posOffset>
                </wp:positionV>
                <wp:extent cx="594360" cy="99060"/>
                <wp:effectExtent l="0" t="0" r="15240" b="15240"/>
                <wp:wrapNone/>
                <wp:docPr id="18" name="Rectangle: Rounded Corners 18"/>
                <wp:cNvGraphicFramePr/>
                <a:graphic xmlns:a="http://schemas.openxmlformats.org/drawingml/2006/main">
                  <a:graphicData uri="http://schemas.microsoft.com/office/word/2010/wordprocessingShape">
                    <wps:wsp>
                      <wps:cNvSpPr/>
                      <wps:spPr>
                        <a:xfrm>
                          <a:off x="0" y="0"/>
                          <a:ext cx="594360" cy="990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575C61" id="Rectangle: Rounded Corners 18" o:spid="_x0000_s1026" style="position:absolute;margin-left:10.8pt;margin-top:32.15pt;width:46.8pt;height:7.8pt;z-index:251650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" fillcolor="white [3212]" strokecolor="white [3212]" strokeweight="1pt">
                <v:stroke joinstyle="miter"/>
              </v:roundrect>
            </w:pict>
          </mc:Fallback>
        </mc:AlternateContent>
      </w:r>
      <w:r w:rsidR="00E775C4">
        <w:rPr>
          <w:noProof/>
        </w:rPr>
        <w:drawing>
          <wp:inline distT="0" distB="0" distL="0" distR="0" wp14:anchorId="28735D8F" wp14:editId="6CD90FBD">
            <wp:extent cx="5943600" cy="28270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827020"/>
                    </a:xfrm>
                    <a:prstGeom prst="rect">
                      <a:avLst/>
                    </a:prstGeom>
                    <a:noFill/>
                    <a:ln>
                      <a:noFill/>
                    </a:ln>
                  </pic:spPr>
                </pic:pic>
              </a:graphicData>
            </a:graphic>
          </wp:inline>
        </w:drawing>
      </w:r>
    </w:p>
    <w:p w14:paraId="7B0F6C7F" w14:textId="6437908D" w:rsidR="006C0251" w:rsidRPr="009D5F3E" w:rsidRDefault="006C0251" w:rsidP="00D54D8D">
      <w:pPr>
        <w:pStyle w:val="Caption"/>
        <w:jc w:val="center"/>
        <w:rPr>
          <w:rFonts w:ascii="Times New Roman" w:hAnsi="Times New Roman" w:cs="Times New Roman"/>
          <w:color w:val="4472C4" w:themeColor="accent1"/>
          <w:sz w:val="20"/>
          <w:szCs w:val="20"/>
        </w:rPr>
      </w:pPr>
      <w:r w:rsidRPr="009D5F3E">
        <w:rPr>
          <w:rFonts w:ascii="Times New Roman" w:hAnsi="Times New Roman" w:cs="Times New Roman"/>
          <w:color w:val="4472C4" w:themeColor="accent1"/>
          <w:sz w:val="20"/>
          <w:szCs w:val="20"/>
        </w:rPr>
        <w:t xml:space="preserve">Figure </w:t>
      </w:r>
      <w:r w:rsidR="009D5F3E" w:rsidRPr="009D5F3E">
        <w:rPr>
          <w:rFonts w:ascii="Times New Roman" w:hAnsi="Times New Roman" w:cs="Times New Roman"/>
          <w:color w:val="4472C4" w:themeColor="accent1"/>
          <w:sz w:val="20"/>
          <w:szCs w:val="20"/>
        </w:rPr>
        <w:t>16</w:t>
      </w:r>
      <w:r w:rsidRPr="009D5F3E">
        <w:rPr>
          <w:rFonts w:ascii="Times New Roman" w:hAnsi="Times New Roman" w:cs="Times New Roman"/>
          <w:color w:val="4472C4" w:themeColor="accent1"/>
          <w:sz w:val="20"/>
          <w:szCs w:val="20"/>
        </w:rPr>
        <w:t>: Survey Question - 8</w:t>
      </w:r>
    </w:p>
    <w:p w14:paraId="7172DB51" w14:textId="10476172" w:rsidR="001D0F80" w:rsidRDefault="00E775C4" w:rsidP="00796375">
      <w:pPr>
        <w:pStyle w:val="NormalWeb"/>
        <w:spacing w:line="360" w:lineRule="auto"/>
        <w:jc w:val="both"/>
      </w:pPr>
      <w:r>
        <w:t>Excel is very important for accounting that think of 50% &amp; 50% think just important.</w:t>
      </w:r>
    </w:p>
    <w:p w14:paraId="1D720D63" w14:textId="3B784091" w:rsidR="00014379" w:rsidRDefault="00014379" w:rsidP="00796375">
      <w:pPr>
        <w:pStyle w:val="NormalWeb"/>
        <w:spacing w:line="360" w:lineRule="auto"/>
        <w:jc w:val="both"/>
      </w:pPr>
    </w:p>
    <w:p w14:paraId="0F51DDF6" w14:textId="116A75FE" w:rsidR="00014379" w:rsidRDefault="001A566D" w:rsidP="00796375">
      <w:pPr>
        <w:pStyle w:val="NormalWeb"/>
        <w:spacing w:line="360" w:lineRule="auto"/>
        <w:jc w:val="both"/>
      </w:pPr>
      <w:r w:rsidRPr="00F23EF4">
        <w:rPr>
          <w:b/>
          <w:bCs/>
        </w:rPr>
        <w:t>Summary of Client Feedback</w:t>
      </w:r>
      <w:r w:rsidRPr="00F23EF4">
        <w:rPr>
          <w:b/>
          <w:bCs/>
        </w:rPr>
        <w:t>:</w:t>
      </w:r>
      <w:r w:rsidR="00F23EF4">
        <w:t xml:space="preserve"> </w:t>
      </w:r>
      <w:r w:rsidR="00F23EF4">
        <w:t>The survey reveals that a majority of clients (83.3%) have been engaged with G. Kibria &amp; Co. for up to three years, with audit services being the most utilized (66.7%). Clients generally perceive the firm’s confidentiality practices and professionalism positively, with over 80% expressing satisfaction. Most respondents believe professional accounting enhances financial decision-making, and while ERP is the dominant software used, Excel remains an essential tool, with half of the clients rating their Excel skills as very good.</w:t>
      </w:r>
    </w:p>
    <w:p w14:paraId="044DEAF6" w14:textId="33F2748C" w:rsidR="00014379" w:rsidRDefault="00014379" w:rsidP="00796375">
      <w:pPr>
        <w:pStyle w:val="NormalWeb"/>
        <w:spacing w:line="360" w:lineRule="auto"/>
        <w:jc w:val="both"/>
      </w:pPr>
    </w:p>
    <w:p w14:paraId="776DE5F7" w14:textId="3CA19C68" w:rsidR="00014379" w:rsidRDefault="00014379" w:rsidP="00796375">
      <w:pPr>
        <w:pStyle w:val="NormalWeb"/>
        <w:spacing w:line="360" w:lineRule="auto"/>
        <w:jc w:val="both"/>
      </w:pPr>
    </w:p>
    <w:p w14:paraId="2FB3EF09" w14:textId="3E96B4AC" w:rsidR="00014379" w:rsidRDefault="00014379" w:rsidP="00796375">
      <w:pPr>
        <w:pStyle w:val="NormalWeb"/>
        <w:spacing w:line="360" w:lineRule="auto"/>
        <w:jc w:val="both"/>
      </w:pPr>
    </w:p>
    <w:p w14:paraId="2D9C3CDB" w14:textId="77777777" w:rsidR="000536A6" w:rsidRDefault="000536A6" w:rsidP="00796375">
      <w:pPr>
        <w:pStyle w:val="NormalWeb"/>
        <w:spacing w:line="360" w:lineRule="auto"/>
        <w:jc w:val="both"/>
      </w:pPr>
    </w:p>
    <w:p w14:paraId="724FDC7E" w14:textId="05247EAE" w:rsidR="003919E6" w:rsidRPr="000536A6" w:rsidRDefault="001D0F80" w:rsidP="000536A6">
      <w:pPr>
        <w:pStyle w:val="Heading1"/>
        <w:jc w:val="center"/>
        <w:rPr>
          <w:rFonts w:ascii="Times New Roman" w:hAnsi="Times New Roman" w:cs="Times New Roman"/>
          <w:b/>
          <w:bCs/>
          <w:color w:val="000000" w:themeColor="text1"/>
          <w:sz w:val="28"/>
          <w:szCs w:val="28"/>
        </w:rPr>
      </w:pPr>
      <w:bookmarkStart w:id="285" w:name="_Toc201558350"/>
      <w:bookmarkStart w:id="286" w:name="_Toc201559148"/>
      <w:bookmarkStart w:id="287" w:name="_Toc201559483"/>
      <w:bookmarkStart w:id="288" w:name="_Toc203562878"/>
      <w:bookmarkStart w:id="289" w:name="_Toc204681576"/>
      <w:bookmarkStart w:id="290" w:name="_Toc205125348"/>
      <w:bookmarkStart w:id="291" w:name="_Toc205194245"/>
      <w:r w:rsidRPr="0080714B">
        <w:rPr>
          <w:rFonts w:ascii="Times New Roman" w:hAnsi="Times New Roman" w:cs="Times New Roman"/>
          <w:b/>
          <w:bCs/>
          <w:color w:val="000000" w:themeColor="text1"/>
          <w:sz w:val="28"/>
          <w:szCs w:val="28"/>
        </w:rPr>
        <w:lastRenderedPageBreak/>
        <w:t xml:space="preserve">Chapter </w:t>
      </w:r>
      <w:r w:rsidR="00C0482E">
        <w:rPr>
          <w:rFonts w:ascii="Times New Roman" w:hAnsi="Times New Roman" w:cs="Times New Roman"/>
          <w:b/>
          <w:bCs/>
          <w:color w:val="000000" w:themeColor="text1"/>
          <w:sz w:val="28"/>
          <w:szCs w:val="28"/>
        </w:rPr>
        <w:t>7</w:t>
      </w:r>
      <w:r w:rsidRPr="0080714B">
        <w:rPr>
          <w:rFonts w:ascii="Times New Roman" w:hAnsi="Times New Roman" w:cs="Times New Roman"/>
          <w:b/>
          <w:bCs/>
          <w:color w:val="000000" w:themeColor="text1"/>
          <w:sz w:val="28"/>
          <w:szCs w:val="28"/>
        </w:rPr>
        <w:t xml:space="preserve">: </w:t>
      </w:r>
      <w:r w:rsidR="000536A6">
        <w:rPr>
          <w:rFonts w:ascii="Times New Roman" w:hAnsi="Times New Roman" w:cs="Times New Roman"/>
          <w:b/>
          <w:bCs/>
          <w:color w:val="000000" w:themeColor="text1"/>
          <w:sz w:val="28"/>
          <w:szCs w:val="28"/>
        </w:rPr>
        <w:t xml:space="preserve"> Findings &amp; </w:t>
      </w:r>
      <w:r w:rsidRPr="0080714B">
        <w:rPr>
          <w:rFonts w:ascii="Times New Roman" w:hAnsi="Times New Roman" w:cs="Times New Roman"/>
          <w:b/>
          <w:bCs/>
          <w:color w:val="000000" w:themeColor="text1"/>
          <w:sz w:val="28"/>
          <w:szCs w:val="28"/>
        </w:rPr>
        <w:t>Conclusion</w:t>
      </w:r>
      <w:bookmarkEnd w:id="285"/>
      <w:bookmarkEnd w:id="286"/>
      <w:bookmarkEnd w:id="287"/>
      <w:bookmarkEnd w:id="288"/>
      <w:bookmarkEnd w:id="289"/>
      <w:bookmarkEnd w:id="290"/>
      <w:bookmarkEnd w:id="291"/>
    </w:p>
    <w:p w14:paraId="7CCAB65F" w14:textId="53AC7938" w:rsidR="003919E6" w:rsidRPr="00CE2720" w:rsidRDefault="00863B0D" w:rsidP="002342E7">
      <w:pPr>
        <w:pStyle w:val="Heading2"/>
        <w:spacing w:line="276" w:lineRule="auto"/>
        <w:rPr>
          <w:rFonts w:ascii="Times New Roman" w:hAnsi="Times New Roman" w:cs="Times New Roman"/>
          <w:b/>
          <w:bCs/>
          <w:color w:val="000000" w:themeColor="text1"/>
          <w:sz w:val="24"/>
          <w:szCs w:val="24"/>
        </w:rPr>
      </w:pPr>
      <w:bookmarkStart w:id="292" w:name="_Toc201558352"/>
      <w:bookmarkStart w:id="293" w:name="_Toc201559150"/>
      <w:bookmarkStart w:id="294" w:name="_Toc201559485"/>
      <w:bookmarkStart w:id="295" w:name="_Toc203562879"/>
      <w:bookmarkStart w:id="296" w:name="_Toc204681577"/>
      <w:bookmarkStart w:id="297" w:name="_Toc205125349"/>
      <w:bookmarkStart w:id="298" w:name="_Toc205194246"/>
      <w:r>
        <w:rPr>
          <w:rFonts w:ascii="Times New Roman" w:hAnsi="Times New Roman" w:cs="Times New Roman"/>
          <w:b/>
          <w:bCs/>
          <w:color w:val="000000" w:themeColor="text1"/>
          <w:sz w:val="24"/>
          <w:szCs w:val="24"/>
        </w:rPr>
        <w:t>7</w:t>
      </w:r>
      <w:r w:rsidR="003919E6" w:rsidRPr="00CE2720">
        <w:rPr>
          <w:rFonts w:ascii="Times New Roman" w:hAnsi="Times New Roman" w:cs="Times New Roman"/>
          <w:b/>
          <w:bCs/>
          <w:color w:val="000000" w:themeColor="text1"/>
          <w:sz w:val="24"/>
          <w:szCs w:val="24"/>
        </w:rPr>
        <w:t>.</w:t>
      </w:r>
      <w:r w:rsidR="003D15B6">
        <w:rPr>
          <w:rFonts w:ascii="Times New Roman" w:hAnsi="Times New Roman" w:cs="Times New Roman"/>
          <w:b/>
          <w:bCs/>
          <w:color w:val="000000" w:themeColor="text1"/>
          <w:sz w:val="24"/>
          <w:szCs w:val="24"/>
        </w:rPr>
        <w:t>1</w:t>
      </w:r>
      <w:r w:rsidR="000536A6">
        <w:rPr>
          <w:rFonts w:ascii="Times New Roman" w:hAnsi="Times New Roman" w:cs="Times New Roman"/>
          <w:b/>
          <w:bCs/>
          <w:color w:val="000000" w:themeColor="text1"/>
          <w:sz w:val="24"/>
          <w:szCs w:val="24"/>
        </w:rPr>
        <w:t xml:space="preserve"> Findings</w:t>
      </w:r>
      <w:r w:rsidR="003919E6" w:rsidRPr="00CE2720">
        <w:rPr>
          <w:rFonts w:ascii="Times New Roman" w:hAnsi="Times New Roman" w:cs="Times New Roman"/>
          <w:b/>
          <w:bCs/>
          <w:color w:val="000000" w:themeColor="text1"/>
          <w:sz w:val="24"/>
          <w:szCs w:val="24"/>
        </w:rPr>
        <w:t>:</w:t>
      </w:r>
      <w:bookmarkEnd w:id="292"/>
      <w:bookmarkEnd w:id="293"/>
      <w:bookmarkEnd w:id="294"/>
      <w:bookmarkEnd w:id="295"/>
      <w:bookmarkEnd w:id="296"/>
      <w:bookmarkEnd w:id="297"/>
      <w:bookmarkEnd w:id="298"/>
    </w:p>
    <w:p w14:paraId="07C34A3C" w14:textId="77777777" w:rsidR="003919E6" w:rsidRPr="009D6964" w:rsidRDefault="003919E6" w:rsidP="003919E6">
      <w:pPr>
        <w:spacing w:before="100" w:beforeAutospacing="1" w:after="100" w:afterAutospacing="1" w:line="360" w:lineRule="auto"/>
        <w:jc w:val="both"/>
        <w:rPr>
          <w:rFonts w:ascii="Times New Roman" w:hAnsi="Times New Roman" w:cs="Times New Roman"/>
          <w:sz w:val="24"/>
          <w:szCs w:val="24"/>
        </w:rPr>
      </w:pPr>
      <w:r w:rsidRPr="009D6964">
        <w:rPr>
          <w:rFonts w:ascii="Times New Roman" w:hAnsi="Times New Roman" w:cs="Times New Roman"/>
          <w:sz w:val="24"/>
          <w:szCs w:val="24"/>
        </w:rPr>
        <w:t>In the analyses of the operations of a firm in terms of service provision, customer reviews as well as the professional ethics, G. Kibria &amp; Co is strongly suggested to be a trustworthy and competent firm in Chartered Accountancy.</w:t>
      </w:r>
    </w:p>
    <w:p w14:paraId="6A038CAD" w14:textId="77777777" w:rsidR="003919E6" w:rsidRDefault="003919E6" w:rsidP="003919E6">
      <w:pPr>
        <w:pStyle w:val="ListParagraph"/>
        <w:numPr>
          <w:ilvl w:val="0"/>
          <w:numId w:val="19"/>
        </w:numPr>
        <w:spacing w:before="100" w:beforeAutospacing="1" w:after="100" w:afterAutospacing="1" w:line="360" w:lineRule="auto"/>
        <w:jc w:val="both"/>
        <w:rPr>
          <w:rFonts w:ascii="Times New Roman" w:hAnsi="Times New Roman" w:cs="Times New Roman"/>
          <w:sz w:val="24"/>
          <w:szCs w:val="24"/>
        </w:rPr>
      </w:pPr>
      <w:r w:rsidRPr="0043296D">
        <w:rPr>
          <w:rFonts w:ascii="Times New Roman" w:hAnsi="Times New Roman" w:cs="Times New Roman"/>
          <w:sz w:val="24"/>
          <w:szCs w:val="24"/>
        </w:rPr>
        <w:t>The company has qualified and experienced personnel who are well trained in the matters of accounting standards, taxation regulations, audit practices and financial advisory.</w:t>
      </w:r>
    </w:p>
    <w:p w14:paraId="2538C17C" w14:textId="77777777" w:rsidR="003919E6" w:rsidRDefault="003919E6" w:rsidP="003919E6">
      <w:pPr>
        <w:pStyle w:val="ListParagraph"/>
        <w:numPr>
          <w:ilvl w:val="0"/>
          <w:numId w:val="19"/>
        </w:numPr>
        <w:spacing w:before="100" w:beforeAutospacing="1" w:after="100" w:afterAutospacing="1" w:line="360" w:lineRule="auto"/>
        <w:jc w:val="both"/>
        <w:rPr>
          <w:rFonts w:ascii="Times New Roman" w:hAnsi="Times New Roman" w:cs="Times New Roman"/>
          <w:sz w:val="24"/>
          <w:szCs w:val="24"/>
        </w:rPr>
      </w:pPr>
      <w:r w:rsidRPr="0043296D">
        <w:rPr>
          <w:rFonts w:ascii="Times New Roman" w:hAnsi="Times New Roman" w:cs="Times New Roman"/>
          <w:sz w:val="24"/>
          <w:szCs w:val="24"/>
        </w:rPr>
        <w:t>G. Kibria &amp; Co. will provide individual solutions; personal attention to each client with his or her unique needs will be given.</w:t>
      </w:r>
    </w:p>
    <w:p w14:paraId="0D637676" w14:textId="77777777" w:rsidR="003919E6" w:rsidRDefault="003919E6" w:rsidP="003919E6">
      <w:pPr>
        <w:pStyle w:val="ListParagraph"/>
        <w:numPr>
          <w:ilvl w:val="0"/>
          <w:numId w:val="19"/>
        </w:numPr>
        <w:spacing w:before="100" w:beforeAutospacing="1" w:after="100" w:afterAutospacing="1" w:line="360" w:lineRule="auto"/>
        <w:jc w:val="both"/>
        <w:rPr>
          <w:rFonts w:ascii="Times New Roman" w:hAnsi="Times New Roman" w:cs="Times New Roman"/>
          <w:sz w:val="24"/>
          <w:szCs w:val="24"/>
        </w:rPr>
      </w:pPr>
      <w:r w:rsidRPr="0043296D">
        <w:rPr>
          <w:rFonts w:ascii="Times New Roman" w:hAnsi="Times New Roman" w:cs="Times New Roman"/>
          <w:sz w:val="24"/>
          <w:szCs w:val="24"/>
        </w:rPr>
        <w:t>The company regularly finishes tasks in time and provides services that are accurate which allows the client to sanction regulatory charges and ensures proper financial management.</w:t>
      </w:r>
    </w:p>
    <w:p w14:paraId="3BC43A20" w14:textId="77777777" w:rsidR="003919E6" w:rsidRDefault="003919E6" w:rsidP="003919E6">
      <w:pPr>
        <w:pStyle w:val="ListParagraph"/>
        <w:numPr>
          <w:ilvl w:val="0"/>
          <w:numId w:val="19"/>
        </w:numPr>
        <w:spacing w:before="100" w:beforeAutospacing="1" w:after="100" w:afterAutospacing="1" w:line="360" w:lineRule="auto"/>
        <w:jc w:val="both"/>
        <w:rPr>
          <w:rFonts w:ascii="Times New Roman" w:hAnsi="Times New Roman" w:cs="Times New Roman"/>
          <w:sz w:val="24"/>
          <w:szCs w:val="24"/>
        </w:rPr>
      </w:pPr>
      <w:r w:rsidRPr="0043296D">
        <w:rPr>
          <w:rFonts w:ascii="Times New Roman" w:hAnsi="Times New Roman" w:cs="Times New Roman"/>
          <w:sz w:val="24"/>
          <w:szCs w:val="24"/>
        </w:rPr>
        <w:t>Frequent communication with the clients and a prompt reaction to inquiry demonstrates commitment to provide transparency and trust by the firm.</w:t>
      </w:r>
    </w:p>
    <w:p w14:paraId="71F6AC5F" w14:textId="77777777" w:rsidR="003919E6" w:rsidRDefault="003919E6" w:rsidP="003919E6">
      <w:pPr>
        <w:pStyle w:val="ListParagraph"/>
        <w:numPr>
          <w:ilvl w:val="0"/>
          <w:numId w:val="19"/>
        </w:numPr>
        <w:spacing w:before="100" w:beforeAutospacing="1" w:after="100" w:afterAutospacing="1" w:line="360" w:lineRule="auto"/>
        <w:jc w:val="both"/>
        <w:rPr>
          <w:rFonts w:ascii="Times New Roman" w:hAnsi="Times New Roman" w:cs="Times New Roman"/>
          <w:sz w:val="24"/>
          <w:szCs w:val="24"/>
        </w:rPr>
      </w:pPr>
      <w:r w:rsidRPr="0043296D">
        <w:rPr>
          <w:rFonts w:ascii="Times New Roman" w:hAnsi="Times New Roman" w:cs="Times New Roman"/>
          <w:sz w:val="24"/>
          <w:szCs w:val="24"/>
        </w:rPr>
        <w:t>The use of modern tools and digital platforms allows the firm to accelerate the speed and security of service operations and to make the latter convenient.</w:t>
      </w:r>
    </w:p>
    <w:p w14:paraId="6A113CA3" w14:textId="1FC22F1C" w:rsidR="003919E6" w:rsidRPr="00863B0D" w:rsidRDefault="003919E6" w:rsidP="00863B0D">
      <w:pPr>
        <w:pStyle w:val="ListParagraph"/>
        <w:numPr>
          <w:ilvl w:val="0"/>
          <w:numId w:val="19"/>
        </w:numPr>
        <w:spacing w:before="100" w:beforeAutospacing="1" w:after="100" w:afterAutospacing="1" w:line="360" w:lineRule="auto"/>
        <w:jc w:val="both"/>
        <w:rPr>
          <w:rFonts w:ascii="Times New Roman" w:hAnsi="Times New Roman" w:cs="Times New Roman"/>
          <w:sz w:val="24"/>
          <w:szCs w:val="24"/>
        </w:rPr>
      </w:pPr>
      <w:r w:rsidRPr="0043296D">
        <w:rPr>
          <w:rFonts w:ascii="Times New Roman" w:hAnsi="Times New Roman" w:cs="Times New Roman"/>
          <w:sz w:val="24"/>
          <w:szCs w:val="24"/>
        </w:rPr>
        <w:t>G. Kibria &amp; Co. is very professional in terms of ethics and confidentiality, which leads to building confidence to the clients and long-term relations in business.</w:t>
      </w:r>
    </w:p>
    <w:p w14:paraId="32502AA8" w14:textId="6A93C327" w:rsidR="001D0F80" w:rsidRPr="0080714B" w:rsidRDefault="00863B0D" w:rsidP="0080714B">
      <w:pPr>
        <w:pStyle w:val="Heading2"/>
        <w:rPr>
          <w:rFonts w:ascii="Times New Roman" w:hAnsi="Times New Roman" w:cs="Times New Roman"/>
          <w:b/>
          <w:bCs/>
          <w:color w:val="000000" w:themeColor="text1"/>
          <w:sz w:val="24"/>
          <w:szCs w:val="24"/>
        </w:rPr>
      </w:pPr>
      <w:bookmarkStart w:id="299" w:name="_Toc201558351"/>
      <w:bookmarkStart w:id="300" w:name="_Toc201559149"/>
      <w:bookmarkStart w:id="301" w:name="_Toc201559484"/>
      <w:bookmarkStart w:id="302" w:name="_Toc203562880"/>
      <w:bookmarkStart w:id="303" w:name="_Toc204681578"/>
      <w:bookmarkStart w:id="304" w:name="_Toc205125350"/>
      <w:bookmarkStart w:id="305" w:name="_Toc205194247"/>
      <w:r>
        <w:rPr>
          <w:rFonts w:ascii="Times New Roman" w:hAnsi="Times New Roman" w:cs="Times New Roman"/>
          <w:b/>
          <w:bCs/>
          <w:color w:val="000000" w:themeColor="text1"/>
          <w:sz w:val="24"/>
          <w:szCs w:val="24"/>
        </w:rPr>
        <w:t>7</w:t>
      </w:r>
      <w:r w:rsidR="001D0F80" w:rsidRPr="0080714B">
        <w:rPr>
          <w:rFonts w:ascii="Times New Roman" w:hAnsi="Times New Roman" w:cs="Times New Roman"/>
          <w:b/>
          <w:bCs/>
          <w:color w:val="000000" w:themeColor="text1"/>
          <w:sz w:val="24"/>
          <w:szCs w:val="24"/>
        </w:rPr>
        <w:t>.</w:t>
      </w:r>
      <w:r w:rsidR="003D15B6">
        <w:rPr>
          <w:rFonts w:ascii="Times New Roman" w:hAnsi="Times New Roman" w:cs="Times New Roman"/>
          <w:b/>
          <w:bCs/>
          <w:color w:val="000000" w:themeColor="text1"/>
          <w:sz w:val="24"/>
          <w:szCs w:val="24"/>
        </w:rPr>
        <w:t>2.</w:t>
      </w:r>
      <w:r w:rsidR="003919E6">
        <w:rPr>
          <w:rFonts w:ascii="Times New Roman" w:hAnsi="Times New Roman" w:cs="Times New Roman"/>
          <w:b/>
          <w:bCs/>
          <w:color w:val="000000" w:themeColor="text1"/>
          <w:sz w:val="24"/>
          <w:szCs w:val="24"/>
        </w:rPr>
        <w:t xml:space="preserve"> </w:t>
      </w:r>
      <w:r w:rsidR="001827EC">
        <w:rPr>
          <w:rFonts w:ascii="Times New Roman" w:hAnsi="Times New Roman" w:cs="Times New Roman"/>
          <w:b/>
          <w:bCs/>
          <w:color w:val="000000" w:themeColor="text1"/>
          <w:sz w:val="24"/>
          <w:szCs w:val="24"/>
        </w:rPr>
        <w:t>Conclusion</w:t>
      </w:r>
      <w:r w:rsidR="001D0F80" w:rsidRPr="0080714B">
        <w:rPr>
          <w:rFonts w:ascii="Times New Roman" w:hAnsi="Times New Roman" w:cs="Times New Roman"/>
          <w:b/>
          <w:bCs/>
          <w:color w:val="000000" w:themeColor="text1"/>
          <w:sz w:val="24"/>
          <w:szCs w:val="24"/>
        </w:rPr>
        <w:t>:</w:t>
      </w:r>
      <w:bookmarkEnd w:id="299"/>
      <w:bookmarkEnd w:id="300"/>
      <w:bookmarkEnd w:id="301"/>
      <w:bookmarkEnd w:id="302"/>
      <w:bookmarkEnd w:id="303"/>
      <w:bookmarkEnd w:id="304"/>
      <w:bookmarkEnd w:id="305"/>
    </w:p>
    <w:p w14:paraId="4C113ABF" w14:textId="70D8B7BB" w:rsidR="00106695" w:rsidRDefault="002B0C89" w:rsidP="002B0C89">
      <w:pPr>
        <w:pStyle w:val="NormalWeb"/>
        <w:spacing w:line="360" w:lineRule="auto"/>
        <w:jc w:val="both"/>
        <w:rPr>
          <w:noProof/>
        </w:rPr>
      </w:pPr>
      <w:r>
        <w:rPr>
          <w:noProof/>
        </w:rPr>
        <w:t>G. Kibria &amp; Co. is a well-established Chartered Accountant firm in Bangladesh in terms of providing high quality professional accounting services in those areas where the services are well needed i.e. audit, tax, accounting and financial consultancy etc. The firm has a workforce of service providers who are specialized and experienced to provide individual solutions to individual needs of the clien</w:t>
      </w:r>
      <w:r w:rsidR="00863B0D">
        <w:rPr>
          <w:noProof/>
        </w:rPr>
        <w:t>ts in its different industries.</w:t>
      </w:r>
      <w:r>
        <w:rPr>
          <w:noProof/>
        </w:rPr>
        <w:t>The company gives importance to accuracy, punctuality, as well as ethical conduct in each of its operations. Through incorporation of modern technology and excellent communication with the clients, G. Kibria &amp; Co. guarantees effective delivery of services and long lasting client satisfaction. Its disciplined client service, regulatory compliance, and dedicated commitment to continuous improvement has made the firm a full</w:t>
      </w:r>
      <w:r w:rsidR="00106695">
        <w:rPr>
          <w:noProof/>
        </w:rPr>
        <w:t xml:space="preserve"> </w:t>
      </w:r>
      <w:r>
        <w:rPr>
          <w:noProof/>
        </w:rPr>
        <w:t>service representative, a trusted advisor, and a long-term partner to corporate as well as individual clients.</w:t>
      </w:r>
    </w:p>
    <w:p w14:paraId="4A5A904B" w14:textId="77777777" w:rsidR="0069502C" w:rsidRPr="00D711B5" w:rsidRDefault="0069502C" w:rsidP="00D711B5">
      <w:pPr>
        <w:pStyle w:val="Heading1"/>
        <w:jc w:val="center"/>
        <w:rPr>
          <w:rFonts w:ascii="Times New Roman" w:hAnsi="Times New Roman" w:cs="Times New Roman"/>
          <w:b/>
          <w:bCs/>
          <w:noProof/>
          <w:color w:val="000000" w:themeColor="text1"/>
          <w:sz w:val="28"/>
          <w:szCs w:val="28"/>
        </w:rPr>
      </w:pPr>
      <w:bookmarkStart w:id="306" w:name="_Toc201558354"/>
      <w:bookmarkStart w:id="307" w:name="_Toc201559152"/>
      <w:bookmarkStart w:id="308" w:name="_Toc201559487"/>
      <w:bookmarkStart w:id="309" w:name="_Toc203562881"/>
      <w:bookmarkStart w:id="310" w:name="_Toc204681579"/>
      <w:bookmarkStart w:id="311" w:name="_Toc205125351"/>
      <w:bookmarkStart w:id="312" w:name="_Toc205194248"/>
      <w:r w:rsidRPr="00D711B5">
        <w:rPr>
          <w:rFonts w:ascii="Times New Roman" w:hAnsi="Times New Roman" w:cs="Times New Roman"/>
          <w:b/>
          <w:bCs/>
          <w:noProof/>
          <w:color w:val="000000" w:themeColor="text1"/>
          <w:sz w:val="28"/>
          <w:szCs w:val="28"/>
        </w:rPr>
        <w:lastRenderedPageBreak/>
        <w:t>Bibliography</w:t>
      </w:r>
      <w:bookmarkEnd w:id="306"/>
      <w:bookmarkEnd w:id="307"/>
      <w:bookmarkEnd w:id="308"/>
      <w:bookmarkEnd w:id="309"/>
      <w:bookmarkEnd w:id="310"/>
      <w:bookmarkEnd w:id="311"/>
      <w:bookmarkEnd w:id="312"/>
    </w:p>
    <w:p w14:paraId="0F5E710E" w14:textId="77777777" w:rsidR="00D711B5" w:rsidRPr="00D711B5" w:rsidRDefault="00D711B5" w:rsidP="00D711B5"/>
    <w:p w14:paraId="3523D777" w14:textId="77777777" w:rsidR="0069502C" w:rsidRDefault="0069502C" w:rsidP="00152D08">
      <w:pPr>
        <w:pStyle w:val="NormalWeb"/>
        <w:spacing w:line="360" w:lineRule="auto"/>
        <w:rPr>
          <w:noProof/>
          <w:color w:val="4472C4" w:themeColor="accent1"/>
        </w:rPr>
      </w:pPr>
      <w:r>
        <w:rPr>
          <w:noProof/>
        </w:rPr>
        <w:t>G. Kibria &amp; Co</w:t>
      </w:r>
      <w:r w:rsidR="008B0247">
        <w:rPr>
          <w:noProof/>
        </w:rPr>
        <w:t xml:space="preserve">. Website (2025) </w:t>
      </w:r>
      <w:hyperlink r:id="rId30" w:history="1">
        <w:r w:rsidR="00BB31E4" w:rsidRPr="00DF3954">
          <w:rPr>
            <w:rStyle w:val="Hyperlink"/>
            <w:noProof/>
          </w:rPr>
          <w:t>https://gkibriaandco.com/</w:t>
        </w:r>
      </w:hyperlink>
    </w:p>
    <w:p w14:paraId="3B0DBE9B" w14:textId="77777777" w:rsidR="00DA7E28" w:rsidRDefault="00D343FE" w:rsidP="00152D08">
      <w:pPr>
        <w:pStyle w:val="NormalWeb"/>
        <w:spacing w:line="360" w:lineRule="auto"/>
        <w:rPr>
          <w:noProof/>
          <w:color w:val="4472C4" w:themeColor="accent1"/>
        </w:rPr>
      </w:pPr>
      <w:r>
        <w:t xml:space="preserve">Global Management Network International (GMNI) (2024) </w:t>
      </w:r>
      <w:hyperlink r:id="rId31" w:history="1">
        <w:r w:rsidRPr="009F36F5">
          <w:rPr>
            <w:rStyle w:val="Hyperlink"/>
            <w:noProof/>
          </w:rPr>
          <w:t>https://www.gmni.com/find-a-firm</w:t>
        </w:r>
      </w:hyperlink>
    </w:p>
    <w:p w14:paraId="19561A00" w14:textId="77777777" w:rsidR="00D343FE" w:rsidRDefault="00EE0886" w:rsidP="00152D08">
      <w:pPr>
        <w:pStyle w:val="NormalWeb"/>
        <w:spacing w:line="360" w:lineRule="auto"/>
        <w:rPr>
          <w:noProof/>
          <w:color w:val="4472C4" w:themeColor="accent1"/>
        </w:rPr>
      </w:pPr>
      <w:r w:rsidRPr="00EE0886">
        <w:rPr>
          <w:noProof/>
          <w:color w:val="000000" w:themeColor="text1"/>
        </w:rPr>
        <w:t>All Chartered Accountant (CA) Firms List. Institute of Chartered Accountants of Bangladesh (ICAB)</w:t>
      </w:r>
      <w:r>
        <w:rPr>
          <w:noProof/>
          <w:color w:val="000000" w:themeColor="text1"/>
        </w:rPr>
        <w:t xml:space="preserve"> (2024)</w:t>
      </w:r>
      <w:r w:rsidR="00FD1A8F">
        <w:rPr>
          <w:noProof/>
          <w:color w:val="000000" w:themeColor="text1"/>
        </w:rPr>
        <w:t xml:space="preserve"> </w:t>
      </w:r>
      <w:hyperlink r:id="rId32" w:history="1">
        <w:r w:rsidR="00FD1A8F" w:rsidRPr="009F36F5">
          <w:rPr>
            <w:rStyle w:val="Hyperlink"/>
            <w:noProof/>
          </w:rPr>
          <w:t>https://www.icab.org.bd/page/all-ca-firms</w:t>
        </w:r>
      </w:hyperlink>
    </w:p>
    <w:p w14:paraId="173035BD" w14:textId="2FF7822B" w:rsidR="00FD1A8F" w:rsidRPr="00DA7E28" w:rsidRDefault="00FD1A8F" w:rsidP="00152D08">
      <w:pPr>
        <w:pStyle w:val="NormalWeb"/>
        <w:spacing w:line="360" w:lineRule="auto"/>
        <w:rPr>
          <w:noProof/>
          <w:color w:val="000000" w:themeColor="text1"/>
        </w:rPr>
      </w:pPr>
    </w:p>
    <w:sectPr w:rsidR="00FD1A8F" w:rsidRPr="00DA7E28" w:rsidSect="005447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859B" w14:textId="77777777" w:rsidR="0017554C" w:rsidRDefault="0017554C" w:rsidP="00AD1DDE">
      <w:pPr>
        <w:spacing w:after="0" w:line="240" w:lineRule="auto"/>
      </w:pPr>
      <w:r>
        <w:separator/>
      </w:r>
    </w:p>
  </w:endnote>
  <w:endnote w:type="continuationSeparator" w:id="0">
    <w:p w14:paraId="25A3A04E" w14:textId="77777777" w:rsidR="0017554C" w:rsidRDefault="0017554C" w:rsidP="00AD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219623"/>
      <w:docPartObj>
        <w:docPartGallery w:val="Page Numbers (Bottom of Page)"/>
        <w:docPartUnique/>
      </w:docPartObj>
    </w:sdtPr>
    <w:sdtEndPr>
      <w:rPr>
        <w:noProof/>
      </w:rPr>
    </w:sdtEndPr>
    <w:sdtContent>
      <w:p w14:paraId="78059771" w14:textId="6CB66CB4" w:rsidR="000536A6" w:rsidRDefault="000536A6">
        <w:pPr>
          <w:pStyle w:val="Footer"/>
          <w:jc w:val="right"/>
        </w:pPr>
        <w:r>
          <w:fldChar w:fldCharType="begin"/>
        </w:r>
        <w:r>
          <w:instrText xml:space="preserve"> PAGE   \* MERGEFORMAT </w:instrText>
        </w:r>
        <w:r>
          <w:fldChar w:fldCharType="separate"/>
        </w:r>
        <w:r w:rsidR="00644928">
          <w:rPr>
            <w:noProof/>
          </w:rPr>
          <w:t>ii</w:t>
        </w:r>
        <w:r>
          <w:rPr>
            <w:noProof/>
          </w:rPr>
          <w:fldChar w:fldCharType="end"/>
        </w:r>
      </w:p>
    </w:sdtContent>
  </w:sdt>
  <w:p w14:paraId="664D05B2" w14:textId="5B4893BE" w:rsidR="000536A6" w:rsidRDefault="00053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D9CAB" w14:textId="77777777" w:rsidR="0017554C" w:rsidRDefault="0017554C" w:rsidP="00AD1DDE">
      <w:pPr>
        <w:spacing w:after="0" w:line="240" w:lineRule="auto"/>
      </w:pPr>
      <w:r>
        <w:separator/>
      </w:r>
    </w:p>
  </w:footnote>
  <w:footnote w:type="continuationSeparator" w:id="0">
    <w:p w14:paraId="6720B419" w14:textId="77777777" w:rsidR="0017554C" w:rsidRDefault="0017554C" w:rsidP="00AD1D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77pt;height:160.5pt;visibility:visible;mso-wrap-style:square" o:bullet="t">
        <v:imagedata r:id="rId1" o:title=""/>
      </v:shape>
    </w:pict>
  </w:numPicBullet>
  <w:abstractNum w:abstractNumId="0" w15:restartNumberingAfterBreak="0">
    <w:nsid w:val="02C568E6"/>
    <w:multiLevelType w:val="hybridMultilevel"/>
    <w:tmpl w:val="BC323A64"/>
    <w:lvl w:ilvl="0" w:tplc="59CEA1B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3D78EF"/>
    <w:multiLevelType w:val="hybridMultilevel"/>
    <w:tmpl w:val="5CB88A70"/>
    <w:lvl w:ilvl="0" w:tplc="04090001">
      <w:start w:val="1"/>
      <w:numFmt w:val="bullet"/>
      <w:lvlText w:val=""/>
      <w:lvlJc w:val="left"/>
      <w:pPr>
        <w:ind w:left="360" w:hanging="360"/>
      </w:pPr>
      <w:rPr>
        <w:rFonts w:ascii="Symbol" w:hAnsi="Symbol"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E66885"/>
    <w:multiLevelType w:val="hybridMultilevel"/>
    <w:tmpl w:val="2A6AB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7965AC"/>
    <w:multiLevelType w:val="multilevel"/>
    <w:tmpl w:val="6A1C11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E5053AF"/>
    <w:multiLevelType w:val="multilevel"/>
    <w:tmpl w:val="672ED0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226090"/>
    <w:multiLevelType w:val="hybridMultilevel"/>
    <w:tmpl w:val="2208E94E"/>
    <w:lvl w:ilvl="0" w:tplc="158AA600">
      <w:start w:val="1"/>
      <w:numFmt w:val="decimal"/>
      <w:lvlText w:val="%1."/>
      <w:lvlJc w:val="left"/>
      <w:pPr>
        <w:ind w:left="360" w:hanging="360"/>
      </w:pPr>
      <w:rPr>
        <w:b w:val="0"/>
        <w:bCs w:val="0"/>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6" w15:restartNumberingAfterBreak="0">
    <w:nsid w:val="172F2A8B"/>
    <w:multiLevelType w:val="hybridMultilevel"/>
    <w:tmpl w:val="0BFAF1C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39093D"/>
    <w:multiLevelType w:val="hybridMultilevel"/>
    <w:tmpl w:val="321E2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395B8E"/>
    <w:multiLevelType w:val="multilevel"/>
    <w:tmpl w:val="672ED0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0DF1A83"/>
    <w:multiLevelType w:val="hybridMultilevel"/>
    <w:tmpl w:val="A122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A2B53"/>
    <w:multiLevelType w:val="hybridMultilevel"/>
    <w:tmpl w:val="A7644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190D69"/>
    <w:multiLevelType w:val="hybridMultilevel"/>
    <w:tmpl w:val="34840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0A3576"/>
    <w:multiLevelType w:val="hybridMultilevel"/>
    <w:tmpl w:val="4790D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852F4D"/>
    <w:multiLevelType w:val="hybridMultilevel"/>
    <w:tmpl w:val="89306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056BC4"/>
    <w:multiLevelType w:val="hybridMultilevel"/>
    <w:tmpl w:val="FBF8E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FC630D"/>
    <w:multiLevelType w:val="hybridMultilevel"/>
    <w:tmpl w:val="72C2F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88E43A1"/>
    <w:multiLevelType w:val="hybridMultilevel"/>
    <w:tmpl w:val="1D8CED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D433B3"/>
    <w:multiLevelType w:val="hybridMultilevel"/>
    <w:tmpl w:val="881E52EE"/>
    <w:lvl w:ilvl="0" w:tplc="FE4E90CE">
      <w:start w:val="1"/>
      <w:numFmt w:val="bullet"/>
      <w:lvlText w:val=""/>
      <w:lvlJc w:val="left"/>
      <w:pPr>
        <w:ind w:left="360" w:hanging="360"/>
      </w:pPr>
      <w:rPr>
        <w:rFonts w:ascii="Symbol" w:hAnsi="Symbol"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A92FFF"/>
    <w:multiLevelType w:val="hybridMultilevel"/>
    <w:tmpl w:val="32C87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A6B1691"/>
    <w:multiLevelType w:val="hybridMultilevel"/>
    <w:tmpl w:val="CDAE0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9465C"/>
    <w:multiLevelType w:val="hybridMultilevel"/>
    <w:tmpl w:val="68CCE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B93414E"/>
    <w:multiLevelType w:val="multilevel"/>
    <w:tmpl w:val="3552D2A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713F4E41"/>
    <w:multiLevelType w:val="multilevel"/>
    <w:tmpl w:val="A1CED2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2DE0F7B"/>
    <w:multiLevelType w:val="hybridMultilevel"/>
    <w:tmpl w:val="358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F278AB"/>
    <w:multiLevelType w:val="hybridMultilevel"/>
    <w:tmpl w:val="97E48F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175308"/>
    <w:multiLevelType w:val="multilevel"/>
    <w:tmpl w:val="34A85E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5"/>
  </w:num>
  <w:num w:numId="3">
    <w:abstractNumId w:val="17"/>
  </w:num>
  <w:num w:numId="4">
    <w:abstractNumId w:val="19"/>
  </w:num>
  <w:num w:numId="5">
    <w:abstractNumId w:val="14"/>
  </w:num>
  <w:num w:numId="6">
    <w:abstractNumId w:val="16"/>
  </w:num>
  <w:num w:numId="7">
    <w:abstractNumId w:val="13"/>
  </w:num>
  <w:num w:numId="8">
    <w:abstractNumId w:val="3"/>
  </w:num>
  <w:num w:numId="9">
    <w:abstractNumId w:val="2"/>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1"/>
  </w:num>
  <w:num w:numId="14">
    <w:abstractNumId w:val="4"/>
  </w:num>
  <w:num w:numId="15">
    <w:abstractNumId w:val="8"/>
  </w:num>
  <w:num w:numId="16">
    <w:abstractNumId w:val="12"/>
  </w:num>
  <w:num w:numId="17">
    <w:abstractNumId w:val="18"/>
  </w:num>
  <w:num w:numId="18">
    <w:abstractNumId w:val="9"/>
  </w:num>
  <w:num w:numId="19">
    <w:abstractNumId w:val="15"/>
  </w:num>
  <w:num w:numId="20">
    <w:abstractNumId w:val="22"/>
  </w:num>
  <w:num w:numId="21">
    <w:abstractNumId w:val="24"/>
  </w:num>
  <w:num w:numId="22">
    <w:abstractNumId w:val="10"/>
  </w:num>
  <w:num w:numId="23">
    <w:abstractNumId w:val="0"/>
  </w:num>
  <w:num w:numId="24">
    <w:abstractNumId w:val="1"/>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267"/>
    <w:rsid w:val="00004082"/>
    <w:rsid w:val="0000741A"/>
    <w:rsid w:val="00007A67"/>
    <w:rsid w:val="00010A84"/>
    <w:rsid w:val="00011651"/>
    <w:rsid w:val="00014379"/>
    <w:rsid w:val="00016B4F"/>
    <w:rsid w:val="000171EE"/>
    <w:rsid w:val="00023301"/>
    <w:rsid w:val="00030D26"/>
    <w:rsid w:val="00032A3B"/>
    <w:rsid w:val="000536A6"/>
    <w:rsid w:val="000549D2"/>
    <w:rsid w:val="00056642"/>
    <w:rsid w:val="000701E3"/>
    <w:rsid w:val="0007046A"/>
    <w:rsid w:val="00076B48"/>
    <w:rsid w:val="0008252B"/>
    <w:rsid w:val="00083549"/>
    <w:rsid w:val="00086897"/>
    <w:rsid w:val="00090A5B"/>
    <w:rsid w:val="00091B37"/>
    <w:rsid w:val="000A22C2"/>
    <w:rsid w:val="000A5011"/>
    <w:rsid w:val="000B4710"/>
    <w:rsid w:val="000C11D1"/>
    <w:rsid w:val="000C5D71"/>
    <w:rsid w:val="000C62DE"/>
    <w:rsid w:val="000C73A8"/>
    <w:rsid w:val="000D42CD"/>
    <w:rsid w:val="000D6493"/>
    <w:rsid w:val="000D7F11"/>
    <w:rsid w:val="000E1535"/>
    <w:rsid w:val="000E3AF0"/>
    <w:rsid w:val="000E5D2B"/>
    <w:rsid w:val="000F5B4F"/>
    <w:rsid w:val="00104360"/>
    <w:rsid w:val="00106695"/>
    <w:rsid w:val="00113E4C"/>
    <w:rsid w:val="001141FA"/>
    <w:rsid w:val="00121E23"/>
    <w:rsid w:val="001233FF"/>
    <w:rsid w:val="00123AFC"/>
    <w:rsid w:val="00130B2B"/>
    <w:rsid w:val="00131C7E"/>
    <w:rsid w:val="00134337"/>
    <w:rsid w:val="001369B6"/>
    <w:rsid w:val="00137413"/>
    <w:rsid w:val="00137CE4"/>
    <w:rsid w:val="00140016"/>
    <w:rsid w:val="001403DF"/>
    <w:rsid w:val="0014380E"/>
    <w:rsid w:val="00146C4E"/>
    <w:rsid w:val="0015195B"/>
    <w:rsid w:val="001520EE"/>
    <w:rsid w:val="00152D08"/>
    <w:rsid w:val="001567E5"/>
    <w:rsid w:val="001616BD"/>
    <w:rsid w:val="001627F4"/>
    <w:rsid w:val="00173444"/>
    <w:rsid w:val="0017554C"/>
    <w:rsid w:val="0018059F"/>
    <w:rsid w:val="001827EC"/>
    <w:rsid w:val="001858B1"/>
    <w:rsid w:val="001858FF"/>
    <w:rsid w:val="00187BA6"/>
    <w:rsid w:val="00190EBA"/>
    <w:rsid w:val="0019208A"/>
    <w:rsid w:val="00192B78"/>
    <w:rsid w:val="00197FDC"/>
    <w:rsid w:val="001A2C59"/>
    <w:rsid w:val="001A41A0"/>
    <w:rsid w:val="001A4D51"/>
    <w:rsid w:val="001A4FB3"/>
    <w:rsid w:val="001A566D"/>
    <w:rsid w:val="001A658A"/>
    <w:rsid w:val="001B430B"/>
    <w:rsid w:val="001B5B6F"/>
    <w:rsid w:val="001C26F6"/>
    <w:rsid w:val="001D0CE9"/>
    <w:rsid w:val="001D0F80"/>
    <w:rsid w:val="001D2568"/>
    <w:rsid w:val="001D2731"/>
    <w:rsid w:val="001E0142"/>
    <w:rsid w:val="001E340F"/>
    <w:rsid w:val="001E4EFD"/>
    <w:rsid w:val="001E7AE3"/>
    <w:rsid w:val="001F0D6F"/>
    <w:rsid w:val="001F3B59"/>
    <w:rsid w:val="001F5FE4"/>
    <w:rsid w:val="001F6A6A"/>
    <w:rsid w:val="001F717C"/>
    <w:rsid w:val="002077EE"/>
    <w:rsid w:val="00207D83"/>
    <w:rsid w:val="00211EC8"/>
    <w:rsid w:val="00212FB8"/>
    <w:rsid w:val="00222081"/>
    <w:rsid w:val="00225507"/>
    <w:rsid w:val="002335D7"/>
    <w:rsid w:val="002342E7"/>
    <w:rsid w:val="00236838"/>
    <w:rsid w:val="00243152"/>
    <w:rsid w:val="0024576D"/>
    <w:rsid w:val="0024784B"/>
    <w:rsid w:val="00247BF4"/>
    <w:rsid w:val="0025070D"/>
    <w:rsid w:val="00250A35"/>
    <w:rsid w:val="00252101"/>
    <w:rsid w:val="002551E3"/>
    <w:rsid w:val="002605A7"/>
    <w:rsid w:val="00260FB0"/>
    <w:rsid w:val="00262C39"/>
    <w:rsid w:val="0026468D"/>
    <w:rsid w:val="002679BA"/>
    <w:rsid w:val="00267D06"/>
    <w:rsid w:val="00270B46"/>
    <w:rsid w:val="00273129"/>
    <w:rsid w:val="0027795F"/>
    <w:rsid w:val="00281283"/>
    <w:rsid w:val="00281914"/>
    <w:rsid w:val="00281F04"/>
    <w:rsid w:val="00284E04"/>
    <w:rsid w:val="0029103A"/>
    <w:rsid w:val="002934E4"/>
    <w:rsid w:val="00293A33"/>
    <w:rsid w:val="002A0136"/>
    <w:rsid w:val="002A22AB"/>
    <w:rsid w:val="002A2E93"/>
    <w:rsid w:val="002A481A"/>
    <w:rsid w:val="002B0C89"/>
    <w:rsid w:val="002B120E"/>
    <w:rsid w:val="002B1618"/>
    <w:rsid w:val="002B18CA"/>
    <w:rsid w:val="002C1C20"/>
    <w:rsid w:val="002C2516"/>
    <w:rsid w:val="002C3FC3"/>
    <w:rsid w:val="002E04D1"/>
    <w:rsid w:val="002E1403"/>
    <w:rsid w:val="002E6B5A"/>
    <w:rsid w:val="00305A96"/>
    <w:rsid w:val="0031233C"/>
    <w:rsid w:val="0031461C"/>
    <w:rsid w:val="00316E26"/>
    <w:rsid w:val="003223D2"/>
    <w:rsid w:val="003235C1"/>
    <w:rsid w:val="00325417"/>
    <w:rsid w:val="0032544B"/>
    <w:rsid w:val="0032798D"/>
    <w:rsid w:val="00330752"/>
    <w:rsid w:val="003350B4"/>
    <w:rsid w:val="00340AEC"/>
    <w:rsid w:val="00347580"/>
    <w:rsid w:val="00347923"/>
    <w:rsid w:val="00352271"/>
    <w:rsid w:val="003534CD"/>
    <w:rsid w:val="003542A0"/>
    <w:rsid w:val="00357A7F"/>
    <w:rsid w:val="0036059D"/>
    <w:rsid w:val="00374531"/>
    <w:rsid w:val="00374AA4"/>
    <w:rsid w:val="003919E6"/>
    <w:rsid w:val="003A0DDE"/>
    <w:rsid w:val="003A23DA"/>
    <w:rsid w:val="003A2F2C"/>
    <w:rsid w:val="003A3B86"/>
    <w:rsid w:val="003A50F8"/>
    <w:rsid w:val="003A579F"/>
    <w:rsid w:val="003A652E"/>
    <w:rsid w:val="003A6F71"/>
    <w:rsid w:val="003B48C8"/>
    <w:rsid w:val="003B58AB"/>
    <w:rsid w:val="003B79D4"/>
    <w:rsid w:val="003C386C"/>
    <w:rsid w:val="003C5193"/>
    <w:rsid w:val="003D1393"/>
    <w:rsid w:val="003D15B6"/>
    <w:rsid w:val="003D274D"/>
    <w:rsid w:val="003D3452"/>
    <w:rsid w:val="003E04A3"/>
    <w:rsid w:val="003E05E5"/>
    <w:rsid w:val="003E3DFC"/>
    <w:rsid w:val="003E5D3D"/>
    <w:rsid w:val="003E6B0F"/>
    <w:rsid w:val="003F0502"/>
    <w:rsid w:val="003F205B"/>
    <w:rsid w:val="003F6F26"/>
    <w:rsid w:val="004020E6"/>
    <w:rsid w:val="00402524"/>
    <w:rsid w:val="0040430D"/>
    <w:rsid w:val="00406338"/>
    <w:rsid w:val="00407CCE"/>
    <w:rsid w:val="004116FC"/>
    <w:rsid w:val="004138F9"/>
    <w:rsid w:val="004252EE"/>
    <w:rsid w:val="00431BAA"/>
    <w:rsid w:val="00431C4D"/>
    <w:rsid w:val="0043296D"/>
    <w:rsid w:val="00432BCF"/>
    <w:rsid w:val="00435DDC"/>
    <w:rsid w:val="004553FF"/>
    <w:rsid w:val="00460D77"/>
    <w:rsid w:val="004612A8"/>
    <w:rsid w:val="00462C53"/>
    <w:rsid w:val="00463F7F"/>
    <w:rsid w:val="004664E2"/>
    <w:rsid w:val="004749BE"/>
    <w:rsid w:val="00476ED6"/>
    <w:rsid w:val="00477EDF"/>
    <w:rsid w:val="00491C08"/>
    <w:rsid w:val="004932C2"/>
    <w:rsid w:val="00495FF4"/>
    <w:rsid w:val="004A0525"/>
    <w:rsid w:val="004A1306"/>
    <w:rsid w:val="004A1ACD"/>
    <w:rsid w:val="004B487F"/>
    <w:rsid w:val="004C23A1"/>
    <w:rsid w:val="004C269E"/>
    <w:rsid w:val="004C5BB7"/>
    <w:rsid w:val="004C610B"/>
    <w:rsid w:val="004D2E2F"/>
    <w:rsid w:val="004D4E74"/>
    <w:rsid w:val="004E031B"/>
    <w:rsid w:val="004E0406"/>
    <w:rsid w:val="004F02D5"/>
    <w:rsid w:val="004F1976"/>
    <w:rsid w:val="004F656A"/>
    <w:rsid w:val="004F7DB7"/>
    <w:rsid w:val="0050011C"/>
    <w:rsid w:val="00510A89"/>
    <w:rsid w:val="00514DD6"/>
    <w:rsid w:val="00515357"/>
    <w:rsid w:val="00516A23"/>
    <w:rsid w:val="00517411"/>
    <w:rsid w:val="005236CC"/>
    <w:rsid w:val="00530EC1"/>
    <w:rsid w:val="00537BF7"/>
    <w:rsid w:val="00541E9E"/>
    <w:rsid w:val="00544740"/>
    <w:rsid w:val="00546A88"/>
    <w:rsid w:val="0055026C"/>
    <w:rsid w:val="005577D0"/>
    <w:rsid w:val="005602C9"/>
    <w:rsid w:val="00561EC8"/>
    <w:rsid w:val="005750E2"/>
    <w:rsid w:val="00577CED"/>
    <w:rsid w:val="00582264"/>
    <w:rsid w:val="00583FB3"/>
    <w:rsid w:val="00590EE7"/>
    <w:rsid w:val="00593CEA"/>
    <w:rsid w:val="00595B6F"/>
    <w:rsid w:val="005A11D6"/>
    <w:rsid w:val="005A12FD"/>
    <w:rsid w:val="005A62AC"/>
    <w:rsid w:val="005A6ACA"/>
    <w:rsid w:val="005B0718"/>
    <w:rsid w:val="005B3AB4"/>
    <w:rsid w:val="005B62A0"/>
    <w:rsid w:val="005C0A49"/>
    <w:rsid w:val="005C4E41"/>
    <w:rsid w:val="005D2915"/>
    <w:rsid w:val="005D4D60"/>
    <w:rsid w:val="005E683B"/>
    <w:rsid w:val="005F001F"/>
    <w:rsid w:val="005F2062"/>
    <w:rsid w:val="006005B7"/>
    <w:rsid w:val="0060166E"/>
    <w:rsid w:val="00601969"/>
    <w:rsid w:val="00602AAB"/>
    <w:rsid w:val="00606A14"/>
    <w:rsid w:val="00611AD0"/>
    <w:rsid w:val="00613EBB"/>
    <w:rsid w:val="00625885"/>
    <w:rsid w:val="00630A10"/>
    <w:rsid w:val="00644928"/>
    <w:rsid w:val="00645059"/>
    <w:rsid w:val="00650413"/>
    <w:rsid w:val="006537D6"/>
    <w:rsid w:val="0065380F"/>
    <w:rsid w:val="006553E2"/>
    <w:rsid w:val="006647A9"/>
    <w:rsid w:val="00672CFD"/>
    <w:rsid w:val="006732F6"/>
    <w:rsid w:val="006764B0"/>
    <w:rsid w:val="00691646"/>
    <w:rsid w:val="0069502C"/>
    <w:rsid w:val="006A3279"/>
    <w:rsid w:val="006A47CF"/>
    <w:rsid w:val="006A6BB4"/>
    <w:rsid w:val="006B2A45"/>
    <w:rsid w:val="006B70A9"/>
    <w:rsid w:val="006C0251"/>
    <w:rsid w:val="006C2331"/>
    <w:rsid w:val="006C5B5A"/>
    <w:rsid w:val="006D0E0F"/>
    <w:rsid w:val="006D6D05"/>
    <w:rsid w:val="006E2D0E"/>
    <w:rsid w:val="006F05D5"/>
    <w:rsid w:val="006F2ED1"/>
    <w:rsid w:val="006F3CAC"/>
    <w:rsid w:val="006F562E"/>
    <w:rsid w:val="007041E8"/>
    <w:rsid w:val="007061C7"/>
    <w:rsid w:val="00712883"/>
    <w:rsid w:val="0071536B"/>
    <w:rsid w:val="00727606"/>
    <w:rsid w:val="00730CAB"/>
    <w:rsid w:val="00732C9E"/>
    <w:rsid w:val="007362C6"/>
    <w:rsid w:val="00740E2E"/>
    <w:rsid w:val="00744A3B"/>
    <w:rsid w:val="007508A6"/>
    <w:rsid w:val="00752651"/>
    <w:rsid w:val="00753645"/>
    <w:rsid w:val="00761901"/>
    <w:rsid w:val="00763B04"/>
    <w:rsid w:val="00763C98"/>
    <w:rsid w:val="0076451E"/>
    <w:rsid w:val="007708AD"/>
    <w:rsid w:val="00772B29"/>
    <w:rsid w:val="00772F82"/>
    <w:rsid w:val="00775A00"/>
    <w:rsid w:val="00780634"/>
    <w:rsid w:val="00782088"/>
    <w:rsid w:val="00783F94"/>
    <w:rsid w:val="00784BFF"/>
    <w:rsid w:val="00785620"/>
    <w:rsid w:val="00792205"/>
    <w:rsid w:val="00792FF1"/>
    <w:rsid w:val="00796375"/>
    <w:rsid w:val="0079780D"/>
    <w:rsid w:val="007A1DFC"/>
    <w:rsid w:val="007A58F5"/>
    <w:rsid w:val="007A6BF1"/>
    <w:rsid w:val="007A74A3"/>
    <w:rsid w:val="007B5556"/>
    <w:rsid w:val="007B56F9"/>
    <w:rsid w:val="007C697B"/>
    <w:rsid w:val="007D093E"/>
    <w:rsid w:val="007D30E4"/>
    <w:rsid w:val="007D632A"/>
    <w:rsid w:val="007D6E4E"/>
    <w:rsid w:val="007E11EC"/>
    <w:rsid w:val="007E4FCE"/>
    <w:rsid w:val="007F22CF"/>
    <w:rsid w:val="007F5581"/>
    <w:rsid w:val="00800DC5"/>
    <w:rsid w:val="008023BD"/>
    <w:rsid w:val="0080714B"/>
    <w:rsid w:val="00811E9E"/>
    <w:rsid w:val="00813F31"/>
    <w:rsid w:val="00825739"/>
    <w:rsid w:val="00832666"/>
    <w:rsid w:val="0084760D"/>
    <w:rsid w:val="00862ECF"/>
    <w:rsid w:val="00863B0D"/>
    <w:rsid w:val="00867198"/>
    <w:rsid w:val="00867C35"/>
    <w:rsid w:val="00870B52"/>
    <w:rsid w:val="0087462D"/>
    <w:rsid w:val="0087766E"/>
    <w:rsid w:val="008777E6"/>
    <w:rsid w:val="00883A07"/>
    <w:rsid w:val="008873AC"/>
    <w:rsid w:val="0088747A"/>
    <w:rsid w:val="008914C3"/>
    <w:rsid w:val="00893FBB"/>
    <w:rsid w:val="0089535D"/>
    <w:rsid w:val="00896DC6"/>
    <w:rsid w:val="008A0F42"/>
    <w:rsid w:val="008A1842"/>
    <w:rsid w:val="008A6722"/>
    <w:rsid w:val="008B0247"/>
    <w:rsid w:val="008B73E9"/>
    <w:rsid w:val="008C413F"/>
    <w:rsid w:val="008D570D"/>
    <w:rsid w:val="008E28B4"/>
    <w:rsid w:val="008E62AC"/>
    <w:rsid w:val="008E7B1A"/>
    <w:rsid w:val="008F3C85"/>
    <w:rsid w:val="008F7F7D"/>
    <w:rsid w:val="009002F2"/>
    <w:rsid w:val="00905818"/>
    <w:rsid w:val="0091060C"/>
    <w:rsid w:val="00911658"/>
    <w:rsid w:val="00913FB1"/>
    <w:rsid w:val="009158C2"/>
    <w:rsid w:val="00916DBA"/>
    <w:rsid w:val="009203A1"/>
    <w:rsid w:val="009218A4"/>
    <w:rsid w:val="00921F2A"/>
    <w:rsid w:val="009240C6"/>
    <w:rsid w:val="00925789"/>
    <w:rsid w:val="009333A3"/>
    <w:rsid w:val="00941A92"/>
    <w:rsid w:val="009443AB"/>
    <w:rsid w:val="00947825"/>
    <w:rsid w:val="00947DDC"/>
    <w:rsid w:val="00953C79"/>
    <w:rsid w:val="00954F63"/>
    <w:rsid w:val="00961681"/>
    <w:rsid w:val="00974CB4"/>
    <w:rsid w:val="00976496"/>
    <w:rsid w:val="00976DB7"/>
    <w:rsid w:val="00980DA8"/>
    <w:rsid w:val="009853EF"/>
    <w:rsid w:val="00987862"/>
    <w:rsid w:val="00987EDE"/>
    <w:rsid w:val="00995CCE"/>
    <w:rsid w:val="009A0F8C"/>
    <w:rsid w:val="009A1591"/>
    <w:rsid w:val="009A18FA"/>
    <w:rsid w:val="009A1ED9"/>
    <w:rsid w:val="009A7259"/>
    <w:rsid w:val="009B3F36"/>
    <w:rsid w:val="009B7CE4"/>
    <w:rsid w:val="009C48FF"/>
    <w:rsid w:val="009C56E7"/>
    <w:rsid w:val="009D5F3E"/>
    <w:rsid w:val="009D6744"/>
    <w:rsid w:val="009D6778"/>
    <w:rsid w:val="009D6964"/>
    <w:rsid w:val="009E2AA4"/>
    <w:rsid w:val="009E32FA"/>
    <w:rsid w:val="00A03D26"/>
    <w:rsid w:val="00A11088"/>
    <w:rsid w:val="00A20667"/>
    <w:rsid w:val="00A24778"/>
    <w:rsid w:val="00A24B0A"/>
    <w:rsid w:val="00A26742"/>
    <w:rsid w:val="00A309E6"/>
    <w:rsid w:val="00A32154"/>
    <w:rsid w:val="00A3631B"/>
    <w:rsid w:val="00A40FF2"/>
    <w:rsid w:val="00A419F9"/>
    <w:rsid w:val="00A43382"/>
    <w:rsid w:val="00A5009A"/>
    <w:rsid w:val="00A50683"/>
    <w:rsid w:val="00A53861"/>
    <w:rsid w:val="00A62B07"/>
    <w:rsid w:val="00A636C9"/>
    <w:rsid w:val="00A712BE"/>
    <w:rsid w:val="00A90775"/>
    <w:rsid w:val="00A92C4D"/>
    <w:rsid w:val="00A94B11"/>
    <w:rsid w:val="00AA2A83"/>
    <w:rsid w:val="00AA5BCD"/>
    <w:rsid w:val="00AB00ED"/>
    <w:rsid w:val="00AB18B7"/>
    <w:rsid w:val="00AB5F0F"/>
    <w:rsid w:val="00AB67AF"/>
    <w:rsid w:val="00AC1EC0"/>
    <w:rsid w:val="00AC270B"/>
    <w:rsid w:val="00AC52D6"/>
    <w:rsid w:val="00AC6CBE"/>
    <w:rsid w:val="00AD1DDE"/>
    <w:rsid w:val="00AD5FC6"/>
    <w:rsid w:val="00AE5903"/>
    <w:rsid w:val="00AF067B"/>
    <w:rsid w:val="00AF49AE"/>
    <w:rsid w:val="00B00FB9"/>
    <w:rsid w:val="00B035BB"/>
    <w:rsid w:val="00B036FF"/>
    <w:rsid w:val="00B23050"/>
    <w:rsid w:val="00B31476"/>
    <w:rsid w:val="00B32B22"/>
    <w:rsid w:val="00B33201"/>
    <w:rsid w:val="00B363F9"/>
    <w:rsid w:val="00B410C6"/>
    <w:rsid w:val="00B45B42"/>
    <w:rsid w:val="00B5001B"/>
    <w:rsid w:val="00B50254"/>
    <w:rsid w:val="00B513C9"/>
    <w:rsid w:val="00B5215D"/>
    <w:rsid w:val="00B547D5"/>
    <w:rsid w:val="00B55C86"/>
    <w:rsid w:val="00B74716"/>
    <w:rsid w:val="00B8230E"/>
    <w:rsid w:val="00B8516D"/>
    <w:rsid w:val="00B85E1B"/>
    <w:rsid w:val="00B87328"/>
    <w:rsid w:val="00B904D0"/>
    <w:rsid w:val="00B91990"/>
    <w:rsid w:val="00B937A9"/>
    <w:rsid w:val="00B96D6F"/>
    <w:rsid w:val="00BA5B50"/>
    <w:rsid w:val="00BA6515"/>
    <w:rsid w:val="00BB2382"/>
    <w:rsid w:val="00BB31E4"/>
    <w:rsid w:val="00BB4248"/>
    <w:rsid w:val="00BC274E"/>
    <w:rsid w:val="00BC3C2B"/>
    <w:rsid w:val="00BD24F5"/>
    <w:rsid w:val="00BD54EC"/>
    <w:rsid w:val="00BD59BE"/>
    <w:rsid w:val="00BE10CF"/>
    <w:rsid w:val="00BE1AD7"/>
    <w:rsid w:val="00BE424C"/>
    <w:rsid w:val="00BE686B"/>
    <w:rsid w:val="00BE6AF0"/>
    <w:rsid w:val="00BF05D8"/>
    <w:rsid w:val="00BF37E0"/>
    <w:rsid w:val="00BF5DFC"/>
    <w:rsid w:val="00BF6036"/>
    <w:rsid w:val="00BF7096"/>
    <w:rsid w:val="00BF7D28"/>
    <w:rsid w:val="00C022AC"/>
    <w:rsid w:val="00C0460B"/>
    <w:rsid w:val="00C0482E"/>
    <w:rsid w:val="00C10125"/>
    <w:rsid w:val="00C10A28"/>
    <w:rsid w:val="00C134F1"/>
    <w:rsid w:val="00C15D2D"/>
    <w:rsid w:val="00C17777"/>
    <w:rsid w:val="00C230C5"/>
    <w:rsid w:val="00C30A0A"/>
    <w:rsid w:val="00C32B42"/>
    <w:rsid w:val="00C334C1"/>
    <w:rsid w:val="00C3721E"/>
    <w:rsid w:val="00C37425"/>
    <w:rsid w:val="00C44DAA"/>
    <w:rsid w:val="00C47808"/>
    <w:rsid w:val="00C510AA"/>
    <w:rsid w:val="00C541C4"/>
    <w:rsid w:val="00C54EEF"/>
    <w:rsid w:val="00C55617"/>
    <w:rsid w:val="00C556D9"/>
    <w:rsid w:val="00C55DCC"/>
    <w:rsid w:val="00C573E4"/>
    <w:rsid w:val="00C6235F"/>
    <w:rsid w:val="00C63528"/>
    <w:rsid w:val="00C63FA3"/>
    <w:rsid w:val="00C6555D"/>
    <w:rsid w:val="00C732F7"/>
    <w:rsid w:val="00C7620C"/>
    <w:rsid w:val="00C77E08"/>
    <w:rsid w:val="00C816E6"/>
    <w:rsid w:val="00C83C66"/>
    <w:rsid w:val="00C9522A"/>
    <w:rsid w:val="00CA0F2F"/>
    <w:rsid w:val="00CA1F5E"/>
    <w:rsid w:val="00CA42E8"/>
    <w:rsid w:val="00CA4AA9"/>
    <w:rsid w:val="00CA691F"/>
    <w:rsid w:val="00CB09EB"/>
    <w:rsid w:val="00CB0B3B"/>
    <w:rsid w:val="00CB3FB8"/>
    <w:rsid w:val="00CC016E"/>
    <w:rsid w:val="00CD1720"/>
    <w:rsid w:val="00CD475F"/>
    <w:rsid w:val="00CD4ADA"/>
    <w:rsid w:val="00CE2720"/>
    <w:rsid w:val="00CF2439"/>
    <w:rsid w:val="00CF7CD7"/>
    <w:rsid w:val="00D03C50"/>
    <w:rsid w:val="00D10546"/>
    <w:rsid w:val="00D12816"/>
    <w:rsid w:val="00D13D02"/>
    <w:rsid w:val="00D228CA"/>
    <w:rsid w:val="00D279BC"/>
    <w:rsid w:val="00D343FE"/>
    <w:rsid w:val="00D360AB"/>
    <w:rsid w:val="00D364C4"/>
    <w:rsid w:val="00D40E05"/>
    <w:rsid w:val="00D44D09"/>
    <w:rsid w:val="00D46DE0"/>
    <w:rsid w:val="00D50944"/>
    <w:rsid w:val="00D53149"/>
    <w:rsid w:val="00D54D8D"/>
    <w:rsid w:val="00D56FF6"/>
    <w:rsid w:val="00D575F2"/>
    <w:rsid w:val="00D60429"/>
    <w:rsid w:val="00D64755"/>
    <w:rsid w:val="00D711B5"/>
    <w:rsid w:val="00D73309"/>
    <w:rsid w:val="00D7458D"/>
    <w:rsid w:val="00D75660"/>
    <w:rsid w:val="00D76FFA"/>
    <w:rsid w:val="00D912B8"/>
    <w:rsid w:val="00D91FBD"/>
    <w:rsid w:val="00DA1817"/>
    <w:rsid w:val="00DA2BB4"/>
    <w:rsid w:val="00DA7D25"/>
    <w:rsid w:val="00DA7E28"/>
    <w:rsid w:val="00DB2153"/>
    <w:rsid w:val="00DB68FA"/>
    <w:rsid w:val="00DC0C5F"/>
    <w:rsid w:val="00DC7258"/>
    <w:rsid w:val="00DD3BFF"/>
    <w:rsid w:val="00DD58CC"/>
    <w:rsid w:val="00DE1370"/>
    <w:rsid w:val="00DE3FD9"/>
    <w:rsid w:val="00DE5256"/>
    <w:rsid w:val="00DE7522"/>
    <w:rsid w:val="00DF673E"/>
    <w:rsid w:val="00E02605"/>
    <w:rsid w:val="00E070FA"/>
    <w:rsid w:val="00E106D4"/>
    <w:rsid w:val="00E111E0"/>
    <w:rsid w:val="00E12CF6"/>
    <w:rsid w:val="00E14267"/>
    <w:rsid w:val="00E23E9A"/>
    <w:rsid w:val="00E24392"/>
    <w:rsid w:val="00E30507"/>
    <w:rsid w:val="00E34896"/>
    <w:rsid w:val="00E34F58"/>
    <w:rsid w:val="00E43180"/>
    <w:rsid w:val="00E54005"/>
    <w:rsid w:val="00E54552"/>
    <w:rsid w:val="00E55FB0"/>
    <w:rsid w:val="00E56840"/>
    <w:rsid w:val="00E775C4"/>
    <w:rsid w:val="00E8450E"/>
    <w:rsid w:val="00E85440"/>
    <w:rsid w:val="00E85FF3"/>
    <w:rsid w:val="00E91EDF"/>
    <w:rsid w:val="00E92C28"/>
    <w:rsid w:val="00E97FAF"/>
    <w:rsid w:val="00EA13ED"/>
    <w:rsid w:val="00EA22AF"/>
    <w:rsid w:val="00EA554A"/>
    <w:rsid w:val="00EA5C78"/>
    <w:rsid w:val="00EA70D9"/>
    <w:rsid w:val="00EB02AE"/>
    <w:rsid w:val="00EB709A"/>
    <w:rsid w:val="00EC74D3"/>
    <w:rsid w:val="00ED0526"/>
    <w:rsid w:val="00ED09CA"/>
    <w:rsid w:val="00ED0F0C"/>
    <w:rsid w:val="00ED20FB"/>
    <w:rsid w:val="00ED2330"/>
    <w:rsid w:val="00ED42F3"/>
    <w:rsid w:val="00ED5CE9"/>
    <w:rsid w:val="00ED6096"/>
    <w:rsid w:val="00EE0886"/>
    <w:rsid w:val="00EE3AED"/>
    <w:rsid w:val="00EE3D7D"/>
    <w:rsid w:val="00EE77A5"/>
    <w:rsid w:val="00EF0BC6"/>
    <w:rsid w:val="00EF3C77"/>
    <w:rsid w:val="00EF3FC9"/>
    <w:rsid w:val="00EF4868"/>
    <w:rsid w:val="00EF761E"/>
    <w:rsid w:val="00EF766B"/>
    <w:rsid w:val="00F0278B"/>
    <w:rsid w:val="00F035E1"/>
    <w:rsid w:val="00F05248"/>
    <w:rsid w:val="00F1112E"/>
    <w:rsid w:val="00F112FB"/>
    <w:rsid w:val="00F12C1B"/>
    <w:rsid w:val="00F14D77"/>
    <w:rsid w:val="00F1516B"/>
    <w:rsid w:val="00F17AFD"/>
    <w:rsid w:val="00F21D91"/>
    <w:rsid w:val="00F23EF4"/>
    <w:rsid w:val="00F26B66"/>
    <w:rsid w:val="00F30360"/>
    <w:rsid w:val="00F32BC8"/>
    <w:rsid w:val="00F3345D"/>
    <w:rsid w:val="00F33CB3"/>
    <w:rsid w:val="00F354FD"/>
    <w:rsid w:val="00F36B7B"/>
    <w:rsid w:val="00F44AE0"/>
    <w:rsid w:val="00F4507A"/>
    <w:rsid w:val="00F465BE"/>
    <w:rsid w:val="00F51398"/>
    <w:rsid w:val="00F51514"/>
    <w:rsid w:val="00F52811"/>
    <w:rsid w:val="00F577D5"/>
    <w:rsid w:val="00F60F97"/>
    <w:rsid w:val="00F61D3C"/>
    <w:rsid w:val="00F62927"/>
    <w:rsid w:val="00F63EFD"/>
    <w:rsid w:val="00F64139"/>
    <w:rsid w:val="00F706C7"/>
    <w:rsid w:val="00F75117"/>
    <w:rsid w:val="00F759B3"/>
    <w:rsid w:val="00F772FA"/>
    <w:rsid w:val="00F82981"/>
    <w:rsid w:val="00F83626"/>
    <w:rsid w:val="00F95BC6"/>
    <w:rsid w:val="00FA19B0"/>
    <w:rsid w:val="00FA4A42"/>
    <w:rsid w:val="00FC4499"/>
    <w:rsid w:val="00FC5F31"/>
    <w:rsid w:val="00FC6B5D"/>
    <w:rsid w:val="00FC709F"/>
    <w:rsid w:val="00FD1711"/>
    <w:rsid w:val="00FD1A8F"/>
    <w:rsid w:val="00FD27EE"/>
    <w:rsid w:val="00FD75FB"/>
    <w:rsid w:val="00FE014E"/>
    <w:rsid w:val="00FE33C1"/>
    <w:rsid w:val="00FE5018"/>
    <w:rsid w:val="00FE6801"/>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E37A6"/>
  <w15:docId w15:val="{6F95DCA5-090B-401C-9EB2-2DF03BF2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8F5"/>
  </w:style>
  <w:style w:type="paragraph" w:styleId="Heading1">
    <w:name w:val="heading 1"/>
    <w:basedOn w:val="Normal"/>
    <w:next w:val="Normal"/>
    <w:link w:val="Heading1Char"/>
    <w:uiPriority w:val="9"/>
    <w:qFormat/>
    <w:rsid w:val="00BB3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11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A48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3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33C1"/>
    <w:pPr>
      <w:ind w:left="720"/>
      <w:contextualSpacing/>
    </w:pPr>
  </w:style>
  <w:style w:type="character" w:customStyle="1" w:styleId="Heading3Char">
    <w:name w:val="Heading 3 Char"/>
    <w:basedOn w:val="DefaultParagraphFont"/>
    <w:link w:val="Heading3"/>
    <w:uiPriority w:val="9"/>
    <w:rsid w:val="002A481A"/>
    <w:rPr>
      <w:rFonts w:ascii="Times New Roman" w:eastAsia="Times New Roman" w:hAnsi="Times New Roman" w:cs="Times New Roman"/>
      <w:b/>
      <w:bCs/>
      <w:sz w:val="27"/>
      <w:szCs w:val="27"/>
    </w:rPr>
  </w:style>
  <w:style w:type="character" w:styleId="Strong">
    <w:name w:val="Strong"/>
    <w:basedOn w:val="DefaultParagraphFont"/>
    <w:uiPriority w:val="22"/>
    <w:qFormat/>
    <w:rsid w:val="00B00FB9"/>
    <w:rPr>
      <w:b/>
      <w:bCs/>
    </w:rPr>
  </w:style>
  <w:style w:type="paragraph" w:styleId="NormalWeb">
    <w:name w:val="Normal (Web)"/>
    <w:basedOn w:val="Normal"/>
    <w:uiPriority w:val="99"/>
    <w:unhideWhenUsed/>
    <w:rsid w:val="000549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B0247"/>
    <w:rPr>
      <w:color w:val="0000FF"/>
      <w:u w:val="single"/>
    </w:rPr>
  </w:style>
  <w:style w:type="character" w:customStyle="1" w:styleId="UnresolvedMention1">
    <w:name w:val="Unresolved Mention1"/>
    <w:basedOn w:val="DefaultParagraphFont"/>
    <w:uiPriority w:val="99"/>
    <w:semiHidden/>
    <w:unhideWhenUsed/>
    <w:rsid w:val="00BB31E4"/>
    <w:rPr>
      <w:color w:val="605E5C"/>
      <w:shd w:val="clear" w:color="auto" w:fill="E1DFDD"/>
    </w:rPr>
  </w:style>
  <w:style w:type="character" w:customStyle="1" w:styleId="Heading1Char">
    <w:name w:val="Heading 1 Char"/>
    <w:basedOn w:val="DefaultParagraphFont"/>
    <w:link w:val="Heading1"/>
    <w:uiPriority w:val="9"/>
    <w:rsid w:val="00BB31E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711B5"/>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07046A"/>
    <w:pPr>
      <w:spacing w:before="120" w:after="120"/>
    </w:pPr>
    <w:rPr>
      <w:rFonts w:cstheme="minorHAnsi"/>
      <w:b/>
      <w:bCs/>
      <w:caps/>
      <w:sz w:val="20"/>
      <w:szCs w:val="20"/>
    </w:rPr>
  </w:style>
  <w:style w:type="paragraph" w:styleId="TOC2">
    <w:name w:val="toc 2"/>
    <w:basedOn w:val="Normal"/>
    <w:next w:val="Normal"/>
    <w:autoRedefine/>
    <w:uiPriority w:val="39"/>
    <w:unhideWhenUsed/>
    <w:rsid w:val="008E7B1A"/>
    <w:pPr>
      <w:spacing w:after="0"/>
      <w:ind w:left="220"/>
    </w:pPr>
    <w:rPr>
      <w:rFonts w:cstheme="minorHAnsi"/>
      <w:smallCaps/>
      <w:sz w:val="20"/>
      <w:szCs w:val="20"/>
    </w:rPr>
  </w:style>
  <w:style w:type="paragraph" w:styleId="TOC3">
    <w:name w:val="toc 3"/>
    <w:basedOn w:val="Normal"/>
    <w:next w:val="Normal"/>
    <w:autoRedefine/>
    <w:uiPriority w:val="39"/>
    <w:unhideWhenUsed/>
    <w:rsid w:val="008E7B1A"/>
    <w:pPr>
      <w:spacing w:after="0"/>
      <w:ind w:left="440"/>
    </w:pPr>
    <w:rPr>
      <w:rFonts w:cstheme="minorHAnsi"/>
      <w:i/>
      <w:iCs/>
      <w:sz w:val="20"/>
      <w:szCs w:val="20"/>
    </w:rPr>
  </w:style>
  <w:style w:type="paragraph" w:styleId="TOC4">
    <w:name w:val="toc 4"/>
    <w:basedOn w:val="Normal"/>
    <w:next w:val="Normal"/>
    <w:autoRedefine/>
    <w:uiPriority w:val="39"/>
    <w:unhideWhenUsed/>
    <w:rsid w:val="008E7B1A"/>
    <w:pPr>
      <w:spacing w:after="0"/>
      <w:ind w:left="660"/>
    </w:pPr>
    <w:rPr>
      <w:rFonts w:cstheme="minorHAnsi"/>
      <w:sz w:val="18"/>
      <w:szCs w:val="18"/>
    </w:rPr>
  </w:style>
  <w:style w:type="paragraph" w:styleId="TOC5">
    <w:name w:val="toc 5"/>
    <w:basedOn w:val="Normal"/>
    <w:next w:val="Normal"/>
    <w:autoRedefine/>
    <w:uiPriority w:val="39"/>
    <w:unhideWhenUsed/>
    <w:rsid w:val="008E7B1A"/>
    <w:pPr>
      <w:spacing w:after="0"/>
      <w:ind w:left="880"/>
    </w:pPr>
    <w:rPr>
      <w:rFonts w:cstheme="minorHAnsi"/>
      <w:sz w:val="18"/>
      <w:szCs w:val="18"/>
    </w:rPr>
  </w:style>
  <w:style w:type="paragraph" w:styleId="TOC6">
    <w:name w:val="toc 6"/>
    <w:basedOn w:val="Normal"/>
    <w:next w:val="Normal"/>
    <w:autoRedefine/>
    <w:uiPriority w:val="39"/>
    <w:unhideWhenUsed/>
    <w:rsid w:val="008E7B1A"/>
    <w:pPr>
      <w:spacing w:after="0"/>
      <w:ind w:left="1100"/>
    </w:pPr>
    <w:rPr>
      <w:rFonts w:cstheme="minorHAnsi"/>
      <w:sz w:val="18"/>
      <w:szCs w:val="18"/>
    </w:rPr>
  </w:style>
  <w:style w:type="paragraph" w:styleId="TOC7">
    <w:name w:val="toc 7"/>
    <w:basedOn w:val="Normal"/>
    <w:next w:val="Normal"/>
    <w:autoRedefine/>
    <w:uiPriority w:val="39"/>
    <w:unhideWhenUsed/>
    <w:rsid w:val="008E7B1A"/>
    <w:pPr>
      <w:spacing w:after="0"/>
      <w:ind w:left="1320"/>
    </w:pPr>
    <w:rPr>
      <w:rFonts w:cstheme="minorHAnsi"/>
      <w:sz w:val="18"/>
      <w:szCs w:val="18"/>
    </w:rPr>
  </w:style>
  <w:style w:type="paragraph" w:styleId="TOC8">
    <w:name w:val="toc 8"/>
    <w:basedOn w:val="Normal"/>
    <w:next w:val="Normal"/>
    <w:autoRedefine/>
    <w:uiPriority w:val="39"/>
    <w:unhideWhenUsed/>
    <w:rsid w:val="008E7B1A"/>
    <w:pPr>
      <w:spacing w:after="0"/>
      <w:ind w:left="1540"/>
    </w:pPr>
    <w:rPr>
      <w:rFonts w:cstheme="minorHAnsi"/>
      <w:sz w:val="18"/>
      <w:szCs w:val="18"/>
    </w:rPr>
  </w:style>
  <w:style w:type="paragraph" w:styleId="TOC9">
    <w:name w:val="toc 9"/>
    <w:basedOn w:val="Normal"/>
    <w:next w:val="Normal"/>
    <w:autoRedefine/>
    <w:uiPriority w:val="39"/>
    <w:unhideWhenUsed/>
    <w:rsid w:val="008E7B1A"/>
    <w:pPr>
      <w:spacing w:after="0"/>
      <w:ind w:left="1760"/>
    </w:pPr>
    <w:rPr>
      <w:rFonts w:cstheme="minorHAnsi"/>
      <w:sz w:val="18"/>
      <w:szCs w:val="18"/>
    </w:rPr>
  </w:style>
  <w:style w:type="paragraph" w:styleId="Header">
    <w:name w:val="header"/>
    <w:basedOn w:val="Normal"/>
    <w:link w:val="HeaderChar"/>
    <w:uiPriority w:val="99"/>
    <w:unhideWhenUsed/>
    <w:rsid w:val="00AD1D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DDE"/>
  </w:style>
  <w:style w:type="paragraph" w:styleId="Footer">
    <w:name w:val="footer"/>
    <w:basedOn w:val="Normal"/>
    <w:link w:val="FooterChar"/>
    <w:uiPriority w:val="99"/>
    <w:unhideWhenUsed/>
    <w:rsid w:val="00AD1D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DDE"/>
  </w:style>
  <w:style w:type="paragraph" w:styleId="TOCHeading">
    <w:name w:val="TOC Heading"/>
    <w:basedOn w:val="Heading1"/>
    <w:next w:val="Normal"/>
    <w:uiPriority w:val="39"/>
    <w:unhideWhenUsed/>
    <w:qFormat/>
    <w:rsid w:val="00C816E6"/>
    <w:pPr>
      <w:outlineLvl w:val="9"/>
    </w:pPr>
  </w:style>
  <w:style w:type="paragraph" w:styleId="BalloonText">
    <w:name w:val="Balloon Text"/>
    <w:basedOn w:val="Normal"/>
    <w:link w:val="BalloonTextChar"/>
    <w:uiPriority w:val="99"/>
    <w:semiHidden/>
    <w:unhideWhenUsed/>
    <w:rsid w:val="00F63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EFD"/>
    <w:rPr>
      <w:rFonts w:ascii="Tahoma" w:hAnsi="Tahoma" w:cs="Tahoma"/>
      <w:sz w:val="16"/>
      <w:szCs w:val="16"/>
    </w:rPr>
  </w:style>
  <w:style w:type="character" w:styleId="CommentReference">
    <w:name w:val="annotation reference"/>
    <w:basedOn w:val="DefaultParagraphFont"/>
    <w:uiPriority w:val="99"/>
    <w:semiHidden/>
    <w:unhideWhenUsed/>
    <w:rsid w:val="00ED2330"/>
    <w:rPr>
      <w:sz w:val="16"/>
      <w:szCs w:val="16"/>
    </w:rPr>
  </w:style>
  <w:style w:type="paragraph" w:styleId="CommentText">
    <w:name w:val="annotation text"/>
    <w:basedOn w:val="Normal"/>
    <w:link w:val="CommentTextChar"/>
    <w:uiPriority w:val="99"/>
    <w:semiHidden/>
    <w:unhideWhenUsed/>
    <w:rsid w:val="00ED2330"/>
    <w:pPr>
      <w:spacing w:line="240" w:lineRule="auto"/>
    </w:pPr>
    <w:rPr>
      <w:sz w:val="20"/>
      <w:szCs w:val="20"/>
    </w:rPr>
  </w:style>
  <w:style w:type="character" w:customStyle="1" w:styleId="CommentTextChar">
    <w:name w:val="Comment Text Char"/>
    <w:basedOn w:val="DefaultParagraphFont"/>
    <w:link w:val="CommentText"/>
    <w:uiPriority w:val="99"/>
    <w:semiHidden/>
    <w:rsid w:val="00ED2330"/>
    <w:rPr>
      <w:sz w:val="20"/>
      <w:szCs w:val="20"/>
    </w:rPr>
  </w:style>
  <w:style w:type="paragraph" w:styleId="CommentSubject">
    <w:name w:val="annotation subject"/>
    <w:basedOn w:val="CommentText"/>
    <w:next w:val="CommentText"/>
    <w:link w:val="CommentSubjectChar"/>
    <w:uiPriority w:val="99"/>
    <w:semiHidden/>
    <w:unhideWhenUsed/>
    <w:rsid w:val="00ED2330"/>
    <w:rPr>
      <w:b/>
      <w:bCs/>
    </w:rPr>
  </w:style>
  <w:style w:type="character" w:customStyle="1" w:styleId="CommentSubjectChar">
    <w:name w:val="Comment Subject Char"/>
    <w:basedOn w:val="CommentTextChar"/>
    <w:link w:val="CommentSubject"/>
    <w:uiPriority w:val="99"/>
    <w:semiHidden/>
    <w:rsid w:val="00ED2330"/>
    <w:rPr>
      <w:b/>
      <w:bCs/>
      <w:sz w:val="20"/>
      <w:szCs w:val="20"/>
    </w:rPr>
  </w:style>
  <w:style w:type="paragraph" w:styleId="Caption">
    <w:name w:val="caption"/>
    <w:basedOn w:val="Normal"/>
    <w:next w:val="Normal"/>
    <w:uiPriority w:val="35"/>
    <w:unhideWhenUsed/>
    <w:qFormat/>
    <w:rsid w:val="0050011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14DD6"/>
    <w:pPr>
      <w:spacing w:after="0"/>
      <w:ind w:left="440" w:hanging="440"/>
    </w:pPr>
    <w:rPr>
      <w:rFonts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5823">
      <w:bodyDiv w:val="1"/>
      <w:marLeft w:val="0"/>
      <w:marRight w:val="0"/>
      <w:marTop w:val="0"/>
      <w:marBottom w:val="0"/>
      <w:divBdr>
        <w:top w:val="none" w:sz="0" w:space="0" w:color="auto"/>
        <w:left w:val="none" w:sz="0" w:space="0" w:color="auto"/>
        <w:bottom w:val="none" w:sz="0" w:space="0" w:color="auto"/>
        <w:right w:val="none" w:sz="0" w:space="0" w:color="auto"/>
      </w:divBdr>
    </w:div>
    <w:div w:id="154802460">
      <w:bodyDiv w:val="1"/>
      <w:marLeft w:val="0"/>
      <w:marRight w:val="0"/>
      <w:marTop w:val="0"/>
      <w:marBottom w:val="0"/>
      <w:divBdr>
        <w:top w:val="none" w:sz="0" w:space="0" w:color="auto"/>
        <w:left w:val="none" w:sz="0" w:space="0" w:color="auto"/>
        <w:bottom w:val="none" w:sz="0" w:space="0" w:color="auto"/>
        <w:right w:val="none" w:sz="0" w:space="0" w:color="auto"/>
      </w:divBdr>
    </w:div>
    <w:div w:id="176192029">
      <w:bodyDiv w:val="1"/>
      <w:marLeft w:val="0"/>
      <w:marRight w:val="0"/>
      <w:marTop w:val="0"/>
      <w:marBottom w:val="0"/>
      <w:divBdr>
        <w:top w:val="none" w:sz="0" w:space="0" w:color="auto"/>
        <w:left w:val="none" w:sz="0" w:space="0" w:color="auto"/>
        <w:bottom w:val="none" w:sz="0" w:space="0" w:color="auto"/>
        <w:right w:val="none" w:sz="0" w:space="0" w:color="auto"/>
      </w:divBdr>
    </w:div>
    <w:div w:id="208348700">
      <w:bodyDiv w:val="1"/>
      <w:marLeft w:val="0"/>
      <w:marRight w:val="0"/>
      <w:marTop w:val="0"/>
      <w:marBottom w:val="0"/>
      <w:divBdr>
        <w:top w:val="none" w:sz="0" w:space="0" w:color="auto"/>
        <w:left w:val="none" w:sz="0" w:space="0" w:color="auto"/>
        <w:bottom w:val="none" w:sz="0" w:space="0" w:color="auto"/>
        <w:right w:val="none" w:sz="0" w:space="0" w:color="auto"/>
      </w:divBdr>
    </w:div>
    <w:div w:id="226036276">
      <w:bodyDiv w:val="1"/>
      <w:marLeft w:val="0"/>
      <w:marRight w:val="0"/>
      <w:marTop w:val="0"/>
      <w:marBottom w:val="0"/>
      <w:divBdr>
        <w:top w:val="none" w:sz="0" w:space="0" w:color="auto"/>
        <w:left w:val="none" w:sz="0" w:space="0" w:color="auto"/>
        <w:bottom w:val="none" w:sz="0" w:space="0" w:color="auto"/>
        <w:right w:val="none" w:sz="0" w:space="0" w:color="auto"/>
      </w:divBdr>
    </w:div>
    <w:div w:id="440075050">
      <w:bodyDiv w:val="1"/>
      <w:marLeft w:val="0"/>
      <w:marRight w:val="0"/>
      <w:marTop w:val="0"/>
      <w:marBottom w:val="0"/>
      <w:divBdr>
        <w:top w:val="none" w:sz="0" w:space="0" w:color="auto"/>
        <w:left w:val="none" w:sz="0" w:space="0" w:color="auto"/>
        <w:bottom w:val="none" w:sz="0" w:space="0" w:color="auto"/>
        <w:right w:val="none" w:sz="0" w:space="0" w:color="auto"/>
      </w:divBdr>
    </w:div>
    <w:div w:id="486551309">
      <w:bodyDiv w:val="1"/>
      <w:marLeft w:val="0"/>
      <w:marRight w:val="0"/>
      <w:marTop w:val="0"/>
      <w:marBottom w:val="0"/>
      <w:divBdr>
        <w:top w:val="none" w:sz="0" w:space="0" w:color="auto"/>
        <w:left w:val="none" w:sz="0" w:space="0" w:color="auto"/>
        <w:bottom w:val="none" w:sz="0" w:space="0" w:color="auto"/>
        <w:right w:val="none" w:sz="0" w:space="0" w:color="auto"/>
      </w:divBdr>
    </w:div>
    <w:div w:id="508182191">
      <w:bodyDiv w:val="1"/>
      <w:marLeft w:val="0"/>
      <w:marRight w:val="0"/>
      <w:marTop w:val="0"/>
      <w:marBottom w:val="0"/>
      <w:divBdr>
        <w:top w:val="none" w:sz="0" w:space="0" w:color="auto"/>
        <w:left w:val="none" w:sz="0" w:space="0" w:color="auto"/>
        <w:bottom w:val="none" w:sz="0" w:space="0" w:color="auto"/>
        <w:right w:val="none" w:sz="0" w:space="0" w:color="auto"/>
      </w:divBdr>
    </w:div>
    <w:div w:id="589965571">
      <w:bodyDiv w:val="1"/>
      <w:marLeft w:val="0"/>
      <w:marRight w:val="0"/>
      <w:marTop w:val="0"/>
      <w:marBottom w:val="0"/>
      <w:divBdr>
        <w:top w:val="none" w:sz="0" w:space="0" w:color="auto"/>
        <w:left w:val="none" w:sz="0" w:space="0" w:color="auto"/>
        <w:bottom w:val="none" w:sz="0" w:space="0" w:color="auto"/>
        <w:right w:val="none" w:sz="0" w:space="0" w:color="auto"/>
      </w:divBdr>
    </w:div>
    <w:div w:id="664551953">
      <w:bodyDiv w:val="1"/>
      <w:marLeft w:val="0"/>
      <w:marRight w:val="0"/>
      <w:marTop w:val="0"/>
      <w:marBottom w:val="0"/>
      <w:divBdr>
        <w:top w:val="none" w:sz="0" w:space="0" w:color="auto"/>
        <w:left w:val="none" w:sz="0" w:space="0" w:color="auto"/>
        <w:bottom w:val="none" w:sz="0" w:space="0" w:color="auto"/>
        <w:right w:val="none" w:sz="0" w:space="0" w:color="auto"/>
      </w:divBdr>
    </w:div>
    <w:div w:id="770203231">
      <w:bodyDiv w:val="1"/>
      <w:marLeft w:val="0"/>
      <w:marRight w:val="0"/>
      <w:marTop w:val="0"/>
      <w:marBottom w:val="0"/>
      <w:divBdr>
        <w:top w:val="none" w:sz="0" w:space="0" w:color="auto"/>
        <w:left w:val="none" w:sz="0" w:space="0" w:color="auto"/>
        <w:bottom w:val="none" w:sz="0" w:space="0" w:color="auto"/>
        <w:right w:val="none" w:sz="0" w:space="0" w:color="auto"/>
      </w:divBdr>
    </w:div>
    <w:div w:id="797066287">
      <w:bodyDiv w:val="1"/>
      <w:marLeft w:val="0"/>
      <w:marRight w:val="0"/>
      <w:marTop w:val="0"/>
      <w:marBottom w:val="0"/>
      <w:divBdr>
        <w:top w:val="none" w:sz="0" w:space="0" w:color="auto"/>
        <w:left w:val="none" w:sz="0" w:space="0" w:color="auto"/>
        <w:bottom w:val="none" w:sz="0" w:space="0" w:color="auto"/>
        <w:right w:val="none" w:sz="0" w:space="0" w:color="auto"/>
      </w:divBdr>
    </w:div>
    <w:div w:id="927468572">
      <w:bodyDiv w:val="1"/>
      <w:marLeft w:val="0"/>
      <w:marRight w:val="0"/>
      <w:marTop w:val="0"/>
      <w:marBottom w:val="0"/>
      <w:divBdr>
        <w:top w:val="none" w:sz="0" w:space="0" w:color="auto"/>
        <w:left w:val="none" w:sz="0" w:space="0" w:color="auto"/>
        <w:bottom w:val="none" w:sz="0" w:space="0" w:color="auto"/>
        <w:right w:val="none" w:sz="0" w:space="0" w:color="auto"/>
      </w:divBdr>
    </w:div>
    <w:div w:id="959994011">
      <w:bodyDiv w:val="1"/>
      <w:marLeft w:val="0"/>
      <w:marRight w:val="0"/>
      <w:marTop w:val="0"/>
      <w:marBottom w:val="0"/>
      <w:divBdr>
        <w:top w:val="none" w:sz="0" w:space="0" w:color="auto"/>
        <w:left w:val="none" w:sz="0" w:space="0" w:color="auto"/>
        <w:bottom w:val="none" w:sz="0" w:space="0" w:color="auto"/>
        <w:right w:val="none" w:sz="0" w:space="0" w:color="auto"/>
      </w:divBdr>
    </w:div>
    <w:div w:id="1044063003">
      <w:bodyDiv w:val="1"/>
      <w:marLeft w:val="0"/>
      <w:marRight w:val="0"/>
      <w:marTop w:val="0"/>
      <w:marBottom w:val="0"/>
      <w:divBdr>
        <w:top w:val="none" w:sz="0" w:space="0" w:color="auto"/>
        <w:left w:val="none" w:sz="0" w:space="0" w:color="auto"/>
        <w:bottom w:val="none" w:sz="0" w:space="0" w:color="auto"/>
        <w:right w:val="none" w:sz="0" w:space="0" w:color="auto"/>
      </w:divBdr>
    </w:div>
    <w:div w:id="1094279064">
      <w:bodyDiv w:val="1"/>
      <w:marLeft w:val="0"/>
      <w:marRight w:val="0"/>
      <w:marTop w:val="0"/>
      <w:marBottom w:val="0"/>
      <w:divBdr>
        <w:top w:val="none" w:sz="0" w:space="0" w:color="auto"/>
        <w:left w:val="none" w:sz="0" w:space="0" w:color="auto"/>
        <w:bottom w:val="none" w:sz="0" w:space="0" w:color="auto"/>
        <w:right w:val="none" w:sz="0" w:space="0" w:color="auto"/>
      </w:divBdr>
    </w:div>
    <w:div w:id="1166239717">
      <w:bodyDiv w:val="1"/>
      <w:marLeft w:val="0"/>
      <w:marRight w:val="0"/>
      <w:marTop w:val="0"/>
      <w:marBottom w:val="0"/>
      <w:divBdr>
        <w:top w:val="none" w:sz="0" w:space="0" w:color="auto"/>
        <w:left w:val="none" w:sz="0" w:space="0" w:color="auto"/>
        <w:bottom w:val="none" w:sz="0" w:space="0" w:color="auto"/>
        <w:right w:val="none" w:sz="0" w:space="0" w:color="auto"/>
      </w:divBdr>
    </w:div>
    <w:div w:id="1172574123">
      <w:bodyDiv w:val="1"/>
      <w:marLeft w:val="0"/>
      <w:marRight w:val="0"/>
      <w:marTop w:val="0"/>
      <w:marBottom w:val="0"/>
      <w:divBdr>
        <w:top w:val="none" w:sz="0" w:space="0" w:color="auto"/>
        <w:left w:val="none" w:sz="0" w:space="0" w:color="auto"/>
        <w:bottom w:val="none" w:sz="0" w:space="0" w:color="auto"/>
        <w:right w:val="none" w:sz="0" w:space="0" w:color="auto"/>
      </w:divBdr>
    </w:div>
    <w:div w:id="1222906637">
      <w:bodyDiv w:val="1"/>
      <w:marLeft w:val="0"/>
      <w:marRight w:val="0"/>
      <w:marTop w:val="0"/>
      <w:marBottom w:val="0"/>
      <w:divBdr>
        <w:top w:val="none" w:sz="0" w:space="0" w:color="auto"/>
        <w:left w:val="none" w:sz="0" w:space="0" w:color="auto"/>
        <w:bottom w:val="none" w:sz="0" w:space="0" w:color="auto"/>
        <w:right w:val="none" w:sz="0" w:space="0" w:color="auto"/>
      </w:divBdr>
    </w:div>
    <w:div w:id="1245186406">
      <w:bodyDiv w:val="1"/>
      <w:marLeft w:val="0"/>
      <w:marRight w:val="0"/>
      <w:marTop w:val="0"/>
      <w:marBottom w:val="0"/>
      <w:divBdr>
        <w:top w:val="none" w:sz="0" w:space="0" w:color="auto"/>
        <w:left w:val="none" w:sz="0" w:space="0" w:color="auto"/>
        <w:bottom w:val="none" w:sz="0" w:space="0" w:color="auto"/>
        <w:right w:val="none" w:sz="0" w:space="0" w:color="auto"/>
      </w:divBdr>
    </w:div>
    <w:div w:id="1306474845">
      <w:bodyDiv w:val="1"/>
      <w:marLeft w:val="0"/>
      <w:marRight w:val="0"/>
      <w:marTop w:val="0"/>
      <w:marBottom w:val="0"/>
      <w:divBdr>
        <w:top w:val="none" w:sz="0" w:space="0" w:color="auto"/>
        <w:left w:val="none" w:sz="0" w:space="0" w:color="auto"/>
        <w:bottom w:val="none" w:sz="0" w:space="0" w:color="auto"/>
        <w:right w:val="none" w:sz="0" w:space="0" w:color="auto"/>
      </w:divBdr>
    </w:div>
    <w:div w:id="1393456165">
      <w:bodyDiv w:val="1"/>
      <w:marLeft w:val="0"/>
      <w:marRight w:val="0"/>
      <w:marTop w:val="0"/>
      <w:marBottom w:val="0"/>
      <w:divBdr>
        <w:top w:val="none" w:sz="0" w:space="0" w:color="auto"/>
        <w:left w:val="none" w:sz="0" w:space="0" w:color="auto"/>
        <w:bottom w:val="none" w:sz="0" w:space="0" w:color="auto"/>
        <w:right w:val="none" w:sz="0" w:space="0" w:color="auto"/>
      </w:divBdr>
    </w:div>
    <w:div w:id="1417171141">
      <w:bodyDiv w:val="1"/>
      <w:marLeft w:val="0"/>
      <w:marRight w:val="0"/>
      <w:marTop w:val="0"/>
      <w:marBottom w:val="0"/>
      <w:divBdr>
        <w:top w:val="none" w:sz="0" w:space="0" w:color="auto"/>
        <w:left w:val="none" w:sz="0" w:space="0" w:color="auto"/>
        <w:bottom w:val="none" w:sz="0" w:space="0" w:color="auto"/>
        <w:right w:val="none" w:sz="0" w:space="0" w:color="auto"/>
      </w:divBdr>
    </w:div>
    <w:div w:id="1472553457">
      <w:bodyDiv w:val="1"/>
      <w:marLeft w:val="0"/>
      <w:marRight w:val="0"/>
      <w:marTop w:val="0"/>
      <w:marBottom w:val="0"/>
      <w:divBdr>
        <w:top w:val="none" w:sz="0" w:space="0" w:color="auto"/>
        <w:left w:val="none" w:sz="0" w:space="0" w:color="auto"/>
        <w:bottom w:val="none" w:sz="0" w:space="0" w:color="auto"/>
        <w:right w:val="none" w:sz="0" w:space="0" w:color="auto"/>
      </w:divBdr>
    </w:div>
    <w:div w:id="1517764524">
      <w:bodyDiv w:val="1"/>
      <w:marLeft w:val="0"/>
      <w:marRight w:val="0"/>
      <w:marTop w:val="0"/>
      <w:marBottom w:val="0"/>
      <w:divBdr>
        <w:top w:val="none" w:sz="0" w:space="0" w:color="auto"/>
        <w:left w:val="none" w:sz="0" w:space="0" w:color="auto"/>
        <w:bottom w:val="none" w:sz="0" w:space="0" w:color="auto"/>
        <w:right w:val="none" w:sz="0" w:space="0" w:color="auto"/>
      </w:divBdr>
    </w:div>
    <w:div w:id="1561792476">
      <w:bodyDiv w:val="1"/>
      <w:marLeft w:val="0"/>
      <w:marRight w:val="0"/>
      <w:marTop w:val="0"/>
      <w:marBottom w:val="0"/>
      <w:divBdr>
        <w:top w:val="none" w:sz="0" w:space="0" w:color="auto"/>
        <w:left w:val="none" w:sz="0" w:space="0" w:color="auto"/>
        <w:bottom w:val="none" w:sz="0" w:space="0" w:color="auto"/>
        <w:right w:val="none" w:sz="0" w:space="0" w:color="auto"/>
      </w:divBdr>
    </w:div>
    <w:div w:id="1635285839">
      <w:bodyDiv w:val="1"/>
      <w:marLeft w:val="0"/>
      <w:marRight w:val="0"/>
      <w:marTop w:val="0"/>
      <w:marBottom w:val="0"/>
      <w:divBdr>
        <w:top w:val="none" w:sz="0" w:space="0" w:color="auto"/>
        <w:left w:val="none" w:sz="0" w:space="0" w:color="auto"/>
        <w:bottom w:val="none" w:sz="0" w:space="0" w:color="auto"/>
        <w:right w:val="none" w:sz="0" w:space="0" w:color="auto"/>
      </w:divBdr>
    </w:div>
    <w:div w:id="1755661153">
      <w:bodyDiv w:val="1"/>
      <w:marLeft w:val="0"/>
      <w:marRight w:val="0"/>
      <w:marTop w:val="0"/>
      <w:marBottom w:val="0"/>
      <w:divBdr>
        <w:top w:val="none" w:sz="0" w:space="0" w:color="auto"/>
        <w:left w:val="none" w:sz="0" w:space="0" w:color="auto"/>
        <w:bottom w:val="none" w:sz="0" w:space="0" w:color="auto"/>
        <w:right w:val="none" w:sz="0" w:space="0" w:color="auto"/>
      </w:divBdr>
    </w:div>
    <w:div w:id="1870219068">
      <w:bodyDiv w:val="1"/>
      <w:marLeft w:val="0"/>
      <w:marRight w:val="0"/>
      <w:marTop w:val="0"/>
      <w:marBottom w:val="0"/>
      <w:divBdr>
        <w:top w:val="none" w:sz="0" w:space="0" w:color="auto"/>
        <w:left w:val="none" w:sz="0" w:space="0" w:color="auto"/>
        <w:bottom w:val="none" w:sz="0" w:space="0" w:color="auto"/>
        <w:right w:val="none" w:sz="0" w:space="0" w:color="auto"/>
      </w:divBdr>
    </w:div>
    <w:div w:id="1882590037">
      <w:bodyDiv w:val="1"/>
      <w:marLeft w:val="0"/>
      <w:marRight w:val="0"/>
      <w:marTop w:val="0"/>
      <w:marBottom w:val="0"/>
      <w:divBdr>
        <w:top w:val="none" w:sz="0" w:space="0" w:color="auto"/>
        <w:left w:val="none" w:sz="0" w:space="0" w:color="auto"/>
        <w:bottom w:val="none" w:sz="0" w:space="0" w:color="auto"/>
        <w:right w:val="none" w:sz="0" w:space="0" w:color="auto"/>
      </w:divBdr>
    </w:div>
    <w:div w:id="1914460766">
      <w:bodyDiv w:val="1"/>
      <w:marLeft w:val="0"/>
      <w:marRight w:val="0"/>
      <w:marTop w:val="0"/>
      <w:marBottom w:val="0"/>
      <w:divBdr>
        <w:top w:val="none" w:sz="0" w:space="0" w:color="auto"/>
        <w:left w:val="none" w:sz="0" w:space="0" w:color="auto"/>
        <w:bottom w:val="none" w:sz="0" w:space="0" w:color="auto"/>
        <w:right w:val="none" w:sz="0" w:space="0" w:color="auto"/>
      </w:divBdr>
    </w:div>
    <w:div w:id="1984963580">
      <w:bodyDiv w:val="1"/>
      <w:marLeft w:val="0"/>
      <w:marRight w:val="0"/>
      <w:marTop w:val="0"/>
      <w:marBottom w:val="0"/>
      <w:divBdr>
        <w:top w:val="none" w:sz="0" w:space="0" w:color="auto"/>
        <w:left w:val="none" w:sz="0" w:space="0" w:color="auto"/>
        <w:bottom w:val="none" w:sz="0" w:space="0" w:color="auto"/>
        <w:right w:val="none" w:sz="0" w:space="0" w:color="auto"/>
      </w:divBdr>
    </w:div>
    <w:div w:id="2089424240">
      <w:bodyDiv w:val="1"/>
      <w:marLeft w:val="0"/>
      <w:marRight w:val="0"/>
      <w:marTop w:val="0"/>
      <w:marBottom w:val="0"/>
      <w:divBdr>
        <w:top w:val="none" w:sz="0" w:space="0" w:color="auto"/>
        <w:left w:val="none" w:sz="0" w:space="0" w:color="auto"/>
        <w:bottom w:val="none" w:sz="0" w:space="0" w:color="auto"/>
        <w:right w:val="none" w:sz="0" w:space="0" w:color="auto"/>
      </w:divBdr>
    </w:div>
    <w:div w:id="209500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icab.org.bd/page/all-ca-firm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gmni.com/find-a-fir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gkibriaandco.com/" TargetMode="Externa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Gmn</b:Tag>
    <b:SourceType>InternetSite</b:SourceType>
    <b:Guid>{B8A032BC-716D-4451-8767-3EF3D3558BAA}</b:Guid>
    <b:Title>Gmni</b:Title>
    <b:Author>
      <b:Author>
        <b:NameList>
          <b:Person>
            <b:Last>Gmni</b:Last>
          </b:Person>
        </b:NameList>
      </b:Author>
    </b:Author>
    <b:InternetSiteTitle>Google</b:InternetSiteTitle>
    <b:URL>https://www.gmni.com/find-a-firm</b:URL>
    <b:RefOrder>2</b:RefOrder>
  </b:Source>
  <b:Source>
    <b:Tag>Tap23</b:Tag>
    <b:SourceType>JournalArticle</b:SourceType>
    <b:Guid>{5E5BCDD1-6E36-4A28-8D57-DF56DA439865}</b:Guid>
    <b:Title>G Kibria &amp; Co Chartered Accountants celebrates 40th anniversary</b:Title>
    <b:Year>11 May 2023</b:Year>
    <b:Author>
      <b:Author>
        <b:Corporate>Tapash Mazumder (late)</b:Corporate>
      </b:Author>
    </b:Author>
    <b:JournalName>Businesspostbd.com</b:JournalName>
    <b:Pages>1</b:Pages>
    <b:RefOrder>1</b:RefOrder>
  </b:Source>
</b:Sources>
</file>

<file path=customXml/itemProps1.xml><?xml version="1.0" encoding="utf-8"?>
<ds:datastoreItem xmlns:ds="http://schemas.openxmlformats.org/officeDocument/2006/customXml" ds:itemID="{9E105D7B-A7C6-4860-86CA-CE912E12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9500</Words>
  <Characters>54155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smmaruph</dc:creator>
  <cp:keywords/>
  <dc:description/>
  <cp:lastModifiedBy>smmaruph</cp:lastModifiedBy>
  <cp:revision>4</cp:revision>
  <cp:lastPrinted>2025-08-04T04:37:00Z</cp:lastPrinted>
  <dcterms:created xsi:type="dcterms:W3CDTF">2025-08-04T04:37:00Z</dcterms:created>
  <dcterms:modified xsi:type="dcterms:W3CDTF">2025-08-04T04:37:00Z</dcterms:modified>
</cp:coreProperties>
</file>