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111C41" w14:textId="77777777" w:rsidR="009F6D9E" w:rsidRDefault="009F6D9E" w:rsidP="00512B50">
      <w:pPr>
        <w:ind w:left="216" w:right="547"/>
        <w:jc w:val="center"/>
        <w:rPr>
          <w:b/>
          <w:sz w:val="40"/>
        </w:rPr>
      </w:pPr>
      <w:r>
        <w:rPr>
          <w:b/>
          <w:color w:val="212121"/>
          <w:sz w:val="40"/>
        </w:rPr>
        <w:t>Internship</w:t>
      </w:r>
      <w:r>
        <w:rPr>
          <w:b/>
          <w:color w:val="212121"/>
          <w:spacing w:val="-4"/>
          <w:sz w:val="40"/>
        </w:rPr>
        <w:t xml:space="preserve"> </w:t>
      </w:r>
      <w:r>
        <w:rPr>
          <w:b/>
          <w:color w:val="212121"/>
          <w:sz w:val="40"/>
        </w:rPr>
        <w:t>Report</w:t>
      </w:r>
      <w:r>
        <w:rPr>
          <w:b/>
          <w:color w:val="212121"/>
          <w:spacing w:val="-4"/>
          <w:sz w:val="40"/>
        </w:rPr>
        <w:t xml:space="preserve"> </w:t>
      </w:r>
      <w:r>
        <w:rPr>
          <w:b/>
          <w:color w:val="212121"/>
          <w:spacing w:val="-5"/>
          <w:sz w:val="40"/>
        </w:rPr>
        <w:t>on</w:t>
      </w:r>
    </w:p>
    <w:p w14:paraId="7675BA3C" w14:textId="77777777" w:rsidR="009F6D9E" w:rsidRDefault="009F6D9E" w:rsidP="00512B50">
      <w:pPr>
        <w:ind w:left="216" w:right="547"/>
        <w:jc w:val="center"/>
        <w:rPr>
          <w:b/>
          <w:color w:val="222222"/>
          <w:sz w:val="40"/>
          <w:szCs w:val="40"/>
          <w:u w:val="single"/>
          <w:shd w:val="clear" w:color="auto" w:fill="FFFFFF"/>
        </w:rPr>
      </w:pPr>
      <w:r w:rsidRPr="0062454B">
        <w:rPr>
          <w:b/>
          <w:color w:val="222222"/>
          <w:sz w:val="40"/>
          <w:szCs w:val="40"/>
          <w:u w:val="single"/>
          <w:shd w:val="clear" w:color="auto" w:fill="FFFFFF"/>
        </w:rPr>
        <w:t>“The impact of employee engagement on overall performance of the Al-Arafah Islami Bank PLC”</w:t>
      </w:r>
    </w:p>
    <w:p w14:paraId="1D767AB9" w14:textId="77777777" w:rsidR="005A764E" w:rsidRDefault="005A764E" w:rsidP="009F6D9E">
      <w:pPr>
        <w:ind w:right="547"/>
        <w:rPr>
          <w:b/>
          <w:color w:val="222222"/>
          <w:sz w:val="40"/>
          <w:szCs w:val="40"/>
          <w:u w:val="single"/>
          <w:shd w:val="clear" w:color="auto" w:fill="FFFFFF"/>
        </w:rPr>
      </w:pPr>
    </w:p>
    <w:p w14:paraId="654EC679" w14:textId="77777777" w:rsidR="005A764E" w:rsidRDefault="005A764E" w:rsidP="00846784">
      <w:pPr>
        <w:ind w:left="216" w:right="547"/>
        <w:jc w:val="center"/>
        <w:rPr>
          <w:b/>
          <w:color w:val="222222"/>
          <w:sz w:val="40"/>
          <w:szCs w:val="40"/>
          <w:u w:val="single"/>
          <w:shd w:val="clear" w:color="auto" w:fill="FFFFFF"/>
        </w:rPr>
      </w:pPr>
    </w:p>
    <w:p w14:paraId="1A2103CC" w14:textId="77777777" w:rsidR="005A764E" w:rsidRPr="005A764E" w:rsidRDefault="002A0764" w:rsidP="00846784">
      <w:pPr>
        <w:ind w:left="216" w:right="547"/>
        <w:jc w:val="center"/>
        <w:rPr>
          <w:sz w:val="40"/>
          <w:szCs w:val="40"/>
          <w:u w:val="single"/>
        </w:rPr>
      </w:pPr>
      <w:r>
        <w:rPr>
          <w:noProof/>
        </w:rPr>
        <w:drawing>
          <wp:inline distT="0" distB="0" distL="0" distR="0" wp14:anchorId="2A0B955C" wp14:editId="196DB9A0">
            <wp:extent cx="4016837" cy="2062717"/>
            <wp:effectExtent l="0" t="0" r="3175" b="0"/>
            <wp:docPr id="1" name="Picture 1" descr="Internet Ba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net Bank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0453" cy="2079979"/>
                    </a:xfrm>
                    <a:prstGeom prst="rect">
                      <a:avLst/>
                    </a:prstGeom>
                    <a:noFill/>
                    <a:ln>
                      <a:noFill/>
                    </a:ln>
                  </pic:spPr>
                </pic:pic>
              </a:graphicData>
            </a:graphic>
          </wp:inline>
        </w:drawing>
      </w:r>
    </w:p>
    <w:p w14:paraId="7F9B7BE7" w14:textId="77777777" w:rsidR="005A764E" w:rsidRDefault="005A764E" w:rsidP="00846784">
      <w:pPr>
        <w:ind w:left="216" w:right="547"/>
        <w:jc w:val="center"/>
        <w:rPr>
          <w:b/>
          <w:sz w:val="40"/>
          <w:szCs w:val="40"/>
          <w:u w:val="single"/>
        </w:rPr>
      </w:pPr>
    </w:p>
    <w:p w14:paraId="0AED421C" w14:textId="77777777" w:rsidR="005A764E" w:rsidRDefault="005A764E" w:rsidP="00846784">
      <w:pPr>
        <w:ind w:left="216" w:right="547"/>
        <w:jc w:val="center"/>
        <w:rPr>
          <w:b/>
          <w:sz w:val="40"/>
          <w:szCs w:val="40"/>
          <w:u w:val="single"/>
        </w:rPr>
      </w:pPr>
    </w:p>
    <w:p w14:paraId="4B0DE2F2" w14:textId="77777777" w:rsidR="005A764E" w:rsidRDefault="005A764E" w:rsidP="00846784">
      <w:pPr>
        <w:ind w:left="216" w:right="547"/>
        <w:jc w:val="center"/>
        <w:rPr>
          <w:b/>
          <w:sz w:val="40"/>
          <w:szCs w:val="40"/>
          <w:u w:val="single"/>
        </w:rPr>
      </w:pPr>
    </w:p>
    <w:p w14:paraId="6EC82F49" w14:textId="77777777" w:rsidR="005A764E" w:rsidRDefault="005A764E" w:rsidP="00846784">
      <w:pPr>
        <w:ind w:left="216" w:right="547"/>
        <w:rPr>
          <w:b/>
          <w:sz w:val="40"/>
          <w:szCs w:val="40"/>
          <w:u w:val="single"/>
        </w:rPr>
      </w:pPr>
    </w:p>
    <w:p w14:paraId="10CAE767" w14:textId="77777777" w:rsidR="005A764E" w:rsidRDefault="00E76A54" w:rsidP="00FD37FA">
      <w:pPr>
        <w:spacing w:before="240"/>
        <w:ind w:left="216" w:right="490"/>
        <w:rPr>
          <w:b/>
          <w:spacing w:val="-2"/>
          <w:sz w:val="28"/>
        </w:rPr>
      </w:pPr>
      <w:r>
        <w:rPr>
          <w:b/>
          <w:sz w:val="28"/>
        </w:rPr>
        <w:t xml:space="preserve">                                               </w:t>
      </w:r>
      <w:r w:rsidR="005A764E">
        <w:rPr>
          <w:b/>
          <w:sz w:val="28"/>
        </w:rPr>
        <w:t xml:space="preserve">  Name</w:t>
      </w:r>
      <w:r w:rsidR="005A764E">
        <w:rPr>
          <w:b/>
          <w:spacing w:val="-2"/>
          <w:sz w:val="28"/>
        </w:rPr>
        <w:t xml:space="preserve"> </w:t>
      </w:r>
      <w:r w:rsidR="005A764E">
        <w:rPr>
          <w:b/>
          <w:sz w:val="28"/>
        </w:rPr>
        <w:t>of</w:t>
      </w:r>
      <w:r w:rsidR="005A764E">
        <w:rPr>
          <w:b/>
          <w:spacing w:val="-2"/>
          <w:sz w:val="28"/>
        </w:rPr>
        <w:t xml:space="preserve"> </w:t>
      </w:r>
      <w:r w:rsidR="005A764E">
        <w:rPr>
          <w:b/>
          <w:sz w:val="28"/>
        </w:rPr>
        <w:t>the</w:t>
      </w:r>
      <w:r w:rsidR="005A764E">
        <w:rPr>
          <w:b/>
          <w:spacing w:val="-2"/>
          <w:sz w:val="28"/>
        </w:rPr>
        <w:t xml:space="preserve"> Student:</w:t>
      </w:r>
    </w:p>
    <w:p w14:paraId="531C12D7" w14:textId="77777777" w:rsidR="00FD37FA" w:rsidRDefault="00FD37FA" w:rsidP="00FD37FA">
      <w:pPr>
        <w:spacing w:before="240"/>
        <w:ind w:left="216" w:right="490"/>
        <w:jc w:val="center"/>
        <w:rPr>
          <w:spacing w:val="-2"/>
          <w:sz w:val="24"/>
        </w:rPr>
      </w:pPr>
      <w:r>
        <w:rPr>
          <w:spacing w:val="-2"/>
          <w:sz w:val="24"/>
        </w:rPr>
        <w:t xml:space="preserve">MD. Shahriar Islam </w:t>
      </w:r>
      <w:proofErr w:type="spellStart"/>
      <w:r>
        <w:rPr>
          <w:spacing w:val="-2"/>
          <w:sz w:val="24"/>
        </w:rPr>
        <w:t>Shanto</w:t>
      </w:r>
      <w:proofErr w:type="spellEnd"/>
    </w:p>
    <w:p w14:paraId="770B9353" w14:textId="77777777" w:rsidR="00FD37FA" w:rsidRPr="00FD37FA" w:rsidRDefault="00FD37FA" w:rsidP="00FD37FA">
      <w:pPr>
        <w:spacing w:before="240"/>
        <w:ind w:left="216" w:right="490"/>
        <w:jc w:val="center"/>
        <w:rPr>
          <w:spacing w:val="-2"/>
          <w:sz w:val="24"/>
        </w:rPr>
      </w:pPr>
      <w:r>
        <w:rPr>
          <w:spacing w:val="-2"/>
          <w:sz w:val="24"/>
        </w:rPr>
        <w:t>ID: 111 193 084</w:t>
      </w:r>
    </w:p>
    <w:p w14:paraId="121FD376" w14:textId="77777777" w:rsidR="00234725" w:rsidRDefault="00234725" w:rsidP="00FD37FA">
      <w:pPr>
        <w:ind w:left="216" w:right="547"/>
        <w:jc w:val="center"/>
        <w:rPr>
          <w:b/>
          <w:sz w:val="28"/>
        </w:rPr>
      </w:pPr>
    </w:p>
    <w:p w14:paraId="6A001687" w14:textId="77777777" w:rsidR="005A764E" w:rsidRDefault="005A764E" w:rsidP="00846784">
      <w:pPr>
        <w:pStyle w:val="BodyText"/>
        <w:ind w:left="216" w:right="547"/>
      </w:pPr>
    </w:p>
    <w:p w14:paraId="206D2FE2" w14:textId="77777777" w:rsidR="005A764E" w:rsidRDefault="005A764E" w:rsidP="00846784">
      <w:pPr>
        <w:pStyle w:val="BodyText"/>
        <w:ind w:left="216" w:right="547"/>
      </w:pPr>
    </w:p>
    <w:p w14:paraId="17D2A7BA" w14:textId="77777777" w:rsidR="005A764E" w:rsidRDefault="005A764E" w:rsidP="00846784">
      <w:pPr>
        <w:pStyle w:val="BodyText"/>
        <w:spacing w:before="196"/>
        <w:ind w:left="216" w:right="547"/>
      </w:pPr>
    </w:p>
    <w:p w14:paraId="07794E02" w14:textId="77777777" w:rsidR="005A764E" w:rsidRDefault="005A764E" w:rsidP="00846784">
      <w:pPr>
        <w:pStyle w:val="BodyText"/>
        <w:spacing w:line="374" w:lineRule="auto"/>
        <w:ind w:left="216" w:right="547"/>
        <w:jc w:val="center"/>
      </w:pPr>
      <w:r>
        <w:t>This</w:t>
      </w:r>
      <w:r>
        <w:rPr>
          <w:spacing w:val="-2"/>
        </w:rPr>
        <w:t xml:space="preserve"> </w:t>
      </w:r>
      <w:r>
        <w:t>Internship</w:t>
      </w:r>
      <w:r>
        <w:rPr>
          <w:spacing w:val="-4"/>
        </w:rPr>
        <w:t xml:space="preserve"> </w:t>
      </w:r>
      <w:r>
        <w:t>Report</w:t>
      </w:r>
      <w:r>
        <w:rPr>
          <w:spacing w:val="-4"/>
        </w:rPr>
        <w:t xml:space="preserve"> </w:t>
      </w:r>
      <w:r>
        <w:t>will</w:t>
      </w:r>
      <w:r>
        <w:rPr>
          <w:spacing w:val="-4"/>
        </w:rPr>
        <w:t xml:space="preserve"> </w:t>
      </w:r>
      <w:r>
        <w:t>be</w:t>
      </w:r>
      <w:r>
        <w:rPr>
          <w:spacing w:val="-4"/>
        </w:rPr>
        <w:t xml:space="preserve"> </w:t>
      </w:r>
      <w:r>
        <w:t>submitted</w:t>
      </w:r>
      <w:r>
        <w:rPr>
          <w:spacing w:val="-4"/>
        </w:rPr>
        <w:t xml:space="preserve"> </w:t>
      </w:r>
      <w:r>
        <w:t>to</w:t>
      </w:r>
      <w:r>
        <w:rPr>
          <w:spacing w:val="-4"/>
        </w:rPr>
        <w:t xml:space="preserve"> </w:t>
      </w:r>
      <w:r>
        <w:t>the</w:t>
      </w:r>
      <w:r>
        <w:rPr>
          <w:spacing w:val="-5"/>
        </w:rPr>
        <w:t xml:space="preserve"> </w:t>
      </w:r>
      <w:r>
        <w:t>School</w:t>
      </w:r>
      <w:r>
        <w:rPr>
          <w:spacing w:val="-4"/>
        </w:rPr>
        <w:t xml:space="preserve"> </w:t>
      </w:r>
      <w:r>
        <w:t>of</w:t>
      </w:r>
      <w:r>
        <w:rPr>
          <w:spacing w:val="-4"/>
        </w:rPr>
        <w:t xml:space="preserve"> </w:t>
      </w:r>
      <w:r>
        <w:t>Business</w:t>
      </w:r>
      <w:r>
        <w:rPr>
          <w:spacing w:val="-4"/>
        </w:rPr>
        <w:t xml:space="preserve"> </w:t>
      </w:r>
      <w:r>
        <w:t>and</w:t>
      </w:r>
      <w:r>
        <w:rPr>
          <w:spacing w:val="-4"/>
        </w:rPr>
        <w:t xml:space="preserve"> </w:t>
      </w:r>
      <w:r>
        <w:t>Economics,</w:t>
      </w:r>
      <w:r>
        <w:rPr>
          <w:spacing w:val="-4"/>
        </w:rPr>
        <w:t xml:space="preserve"> </w:t>
      </w:r>
      <w:r>
        <w:t xml:space="preserve">United International University to meet my Bachelor of Business Administration Degree </w:t>
      </w:r>
      <w:r>
        <w:rPr>
          <w:spacing w:val="-2"/>
        </w:rPr>
        <w:t>Requirement</w:t>
      </w:r>
    </w:p>
    <w:p w14:paraId="53B2687C" w14:textId="77777777" w:rsidR="005A764E" w:rsidRDefault="005A764E" w:rsidP="00846784">
      <w:pPr>
        <w:spacing w:line="374" w:lineRule="auto"/>
        <w:ind w:left="216" w:right="547"/>
        <w:jc w:val="center"/>
        <w:sectPr w:rsidR="005A764E" w:rsidSect="00FE0FDB">
          <w:headerReference w:type="default" r:id="rId9"/>
          <w:footerReference w:type="default" r:id="rId10"/>
          <w:footerReference w:type="first" r:id="rId11"/>
          <w:pgSz w:w="12240" w:h="15840" w:code="1"/>
          <w:pgMar w:top="1584" w:right="878" w:bottom="274" w:left="1282" w:header="720" w:footer="720" w:gutter="0"/>
          <w:cols w:space="720"/>
          <w:docGrid w:linePitch="299"/>
        </w:sectPr>
      </w:pPr>
    </w:p>
    <w:p w14:paraId="7E5F3B01" w14:textId="77777777" w:rsidR="006C61F9" w:rsidRDefault="006C61F9" w:rsidP="00512B50">
      <w:pPr>
        <w:ind w:left="173" w:right="490"/>
        <w:jc w:val="center"/>
        <w:rPr>
          <w:b/>
          <w:sz w:val="40"/>
        </w:rPr>
      </w:pPr>
      <w:r>
        <w:rPr>
          <w:b/>
          <w:color w:val="212121"/>
          <w:sz w:val="40"/>
        </w:rPr>
        <w:lastRenderedPageBreak/>
        <w:t>Internship</w:t>
      </w:r>
      <w:r>
        <w:rPr>
          <w:b/>
          <w:color w:val="212121"/>
          <w:spacing w:val="-4"/>
          <w:sz w:val="40"/>
        </w:rPr>
        <w:t xml:space="preserve"> </w:t>
      </w:r>
      <w:r>
        <w:rPr>
          <w:b/>
          <w:color w:val="212121"/>
          <w:sz w:val="40"/>
        </w:rPr>
        <w:t>Report</w:t>
      </w:r>
      <w:r>
        <w:rPr>
          <w:b/>
          <w:color w:val="212121"/>
          <w:spacing w:val="-4"/>
          <w:sz w:val="40"/>
        </w:rPr>
        <w:t xml:space="preserve"> </w:t>
      </w:r>
      <w:r>
        <w:rPr>
          <w:b/>
          <w:color w:val="212121"/>
          <w:spacing w:val="-5"/>
          <w:sz w:val="40"/>
        </w:rPr>
        <w:t>on</w:t>
      </w:r>
    </w:p>
    <w:p w14:paraId="26678D07" w14:textId="77777777" w:rsidR="006C61F9" w:rsidRDefault="006C61F9" w:rsidP="00FD37FA">
      <w:pPr>
        <w:ind w:left="173" w:right="490"/>
        <w:jc w:val="center"/>
        <w:rPr>
          <w:b/>
          <w:color w:val="222222"/>
          <w:sz w:val="40"/>
          <w:szCs w:val="40"/>
          <w:u w:val="single"/>
          <w:shd w:val="clear" w:color="auto" w:fill="FFFFFF"/>
        </w:rPr>
      </w:pPr>
      <w:r w:rsidRPr="0062454B">
        <w:rPr>
          <w:b/>
          <w:color w:val="222222"/>
          <w:sz w:val="40"/>
          <w:szCs w:val="40"/>
          <w:u w:val="single"/>
          <w:shd w:val="clear" w:color="auto" w:fill="FFFFFF"/>
        </w:rPr>
        <w:t>“The impact of employee engagement on overall performance of the Al-Arafah Islami Bank PLC”</w:t>
      </w:r>
    </w:p>
    <w:p w14:paraId="6D99FC2A" w14:textId="77777777" w:rsidR="006C61F9" w:rsidRDefault="006C61F9" w:rsidP="003E5C28">
      <w:pPr>
        <w:pStyle w:val="BodyText"/>
        <w:ind w:right="547"/>
        <w:rPr>
          <w:b/>
          <w:sz w:val="28"/>
        </w:rPr>
      </w:pPr>
    </w:p>
    <w:p w14:paraId="476BC10E" w14:textId="77777777" w:rsidR="006C61F9" w:rsidRDefault="006C61F9" w:rsidP="00846784">
      <w:pPr>
        <w:pStyle w:val="BodyText"/>
        <w:spacing w:before="90"/>
        <w:ind w:left="216" w:right="547"/>
        <w:rPr>
          <w:b/>
          <w:sz w:val="28"/>
        </w:rPr>
      </w:pPr>
    </w:p>
    <w:p w14:paraId="0BDA2236" w14:textId="77777777" w:rsidR="006C61F9" w:rsidRDefault="004E3041" w:rsidP="00234725">
      <w:pPr>
        <w:spacing w:before="240"/>
        <w:ind w:left="173" w:right="490"/>
        <w:jc w:val="center"/>
        <w:rPr>
          <w:b/>
          <w:spacing w:val="-5"/>
          <w:sz w:val="28"/>
        </w:rPr>
      </w:pPr>
      <w:r>
        <w:rPr>
          <w:b/>
          <w:sz w:val="28"/>
        </w:rPr>
        <w:t xml:space="preserve"> </w:t>
      </w:r>
      <w:r w:rsidR="00E76A54">
        <w:rPr>
          <w:b/>
          <w:sz w:val="28"/>
        </w:rPr>
        <w:t xml:space="preserve"> </w:t>
      </w:r>
      <w:r w:rsidR="006C61F9">
        <w:rPr>
          <w:b/>
          <w:sz w:val="28"/>
        </w:rPr>
        <w:t>Submitted</w:t>
      </w:r>
      <w:r w:rsidR="006C61F9">
        <w:rPr>
          <w:b/>
          <w:spacing w:val="-4"/>
          <w:sz w:val="28"/>
        </w:rPr>
        <w:t xml:space="preserve"> </w:t>
      </w:r>
      <w:r w:rsidR="006C61F9">
        <w:rPr>
          <w:b/>
          <w:spacing w:val="-5"/>
          <w:sz w:val="28"/>
        </w:rPr>
        <w:t>to:</w:t>
      </w:r>
    </w:p>
    <w:p w14:paraId="4A5F2937" w14:textId="77777777" w:rsidR="00234725" w:rsidRDefault="00234725" w:rsidP="00234725">
      <w:pPr>
        <w:spacing w:before="240"/>
        <w:ind w:left="173" w:right="490"/>
        <w:jc w:val="center"/>
        <w:rPr>
          <w:spacing w:val="-5"/>
          <w:sz w:val="24"/>
        </w:rPr>
      </w:pPr>
      <w:r>
        <w:rPr>
          <w:spacing w:val="-5"/>
          <w:sz w:val="24"/>
        </w:rPr>
        <w:t>Jakowan</w:t>
      </w:r>
    </w:p>
    <w:p w14:paraId="3FBCF447" w14:textId="77777777" w:rsidR="00234725" w:rsidRDefault="00234725" w:rsidP="00234725">
      <w:pPr>
        <w:spacing w:before="240"/>
        <w:ind w:left="173" w:right="490"/>
        <w:jc w:val="center"/>
        <w:rPr>
          <w:spacing w:val="-5"/>
          <w:sz w:val="24"/>
        </w:rPr>
      </w:pPr>
      <w:r>
        <w:rPr>
          <w:spacing w:val="-5"/>
          <w:sz w:val="24"/>
        </w:rPr>
        <w:t>Assistant Professor</w:t>
      </w:r>
    </w:p>
    <w:p w14:paraId="4EF424B4" w14:textId="77777777" w:rsidR="00234725" w:rsidRDefault="000E682C" w:rsidP="00234725">
      <w:pPr>
        <w:spacing w:before="240"/>
        <w:ind w:left="173" w:right="490"/>
        <w:jc w:val="center"/>
        <w:rPr>
          <w:spacing w:val="-5"/>
          <w:sz w:val="24"/>
        </w:rPr>
      </w:pPr>
      <w:r>
        <w:rPr>
          <w:spacing w:val="-5"/>
          <w:sz w:val="24"/>
        </w:rPr>
        <w:t>School of Business &amp;</w:t>
      </w:r>
      <w:r w:rsidR="00234725">
        <w:rPr>
          <w:spacing w:val="-5"/>
          <w:sz w:val="24"/>
        </w:rPr>
        <w:t xml:space="preserve"> Economics</w:t>
      </w:r>
      <w:r>
        <w:rPr>
          <w:spacing w:val="-5"/>
          <w:sz w:val="24"/>
        </w:rPr>
        <w:t xml:space="preserve"> (So</w:t>
      </w:r>
      <w:r w:rsidR="00512B50">
        <w:rPr>
          <w:spacing w:val="-5"/>
          <w:sz w:val="24"/>
        </w:rPr>
        <w:t>BE)</w:t>
      </w:r>
    </w:p>
    <w:p w14:paraId="0730F03A" w14:textId="77777777" w:rsidR="00234725" w:rsidRPr="00234725" w:rsidRDefault="00234725" w:rsidP="00234725">
      <w:pPr>
        <w:spacing w:before="240"/>
        <w:ind w:left="173" w:right="490"/>
        <w:jc w:val="center"/>
        <w:rPr>
          <w:sz w:val="24"/>
        </w:rPr>
      </w:pPr>
      <w:r>
        <w:rPr>
          <w:spacing w:val="-5"/>
          <w:sz w:val="24"/>
        </w:rPr>
        <w:t xml:space="preserve">United International University </w:t>
      </w:r>
    </w:p>
    <w:p w14:paraId="7B7C8495" w14:textId="77777777" w:rsidR="004E3041" w:rsidRDefault="004E3041" w:rsidP="00234725">
      <w:pPr>
        <w:pStyle w:val="BodyText"/>
        <w:spacing w:before="240"/>
        <w:ind w:left="173" w:right="490"/>
        <w:jc w:val="center"/>
      </w:pPr>
    </w:p>
    <w:p w14:paraId="72F74C13" w14:textId="77777777" w:rsidR="006C61F9" w:rsidRDefault="006C61F9" w:rsidP="00234725">
      <w:pPr>
        <w:spacing w:before="240"/>
        <w:ind w:left="173" w:right="490"/>
        <w:rPr>
          <w:b/>
          <w:spacing w:val="-5"/>
          <w:sz w:val="28"/>
        </w:rPr>
      </w:pPr>
      <w:r>
        <w:rPr>
          <w:b/>
          <w:sz w:val="28"/>
        </w:rPr>
        <w:t xml:space="preserve">   </w:t>
      </w:r>
      <w:r w:rsidR="00E76A54">
        <w:rPr>
          <w:b/>
          <w:sz w:val="28"/>
        </w:rPr>
        <w:t xml:space="preserve">                      </w:t>
      </w:r>
      <w:r w:rsidR="004E3041">
        <w:rPr>
          <w:b/>
          <w:sz w:val="28"/>
        </w:rPr>
        <w:t xml:space="preserve">                               </w:t>
      </w:r>
      <w:r>
        <w:rPr>
          <w:b/>
          <w:sz w:val="28"/>
        </w:rPr>
        <w:t>Submitted</w:t>
      </w:r>
      <w:r>
        <w:rPr>
          <w:b/>
          <w:spacing w:val="-4"/>
          <w:sz w:val="28"/>
        </w:rPr>
        <w:t xml:space="preserve"> </w:t>
      </w:r>
      <w:r>
        <w:rPr>
          <w:b/>
          <w:spacing w:val="-5"/>
          <w:sz w:val="28"/>
        </w:rPr>
        <w:t>by:</w:t>
      </w:r>
    </w:p>
    <w:p w14:paraId="142E702A" w14:textId="77777777" w:rsidR="00234725" w:rsidRDefault="00234725" w:rsidP="00234725">
      <w:pPr>
        <w:spacing w:before="240"/>
        <w:ind w:left="173" w:right="490"/>
        <w:jc w:val="center"/>
        <w:rPr>
          <w:spacing w:val="-5"/>
          <w:sz w:val="24"/>
        </w:rPr>
      </w:pPr>
      <w:r>
        <w:rPr>
          <w:spacing w:val="-5"/>
          <w:sz w:val="24"/>
        </w:rPr>
        <w:t xml:space="preserve">MD. Shahriar Islam </w:t>
      </w:r>
      <w:proofErr w:type="spellStart"/>
      <w:r>
        <w:rPr>
          <w:spacing w:val="-5"/>
          <w:sz w:val="24"/>
        </w:rPr>
        <w:t>Shanto</w:t>
      </w:r>
      <w:proofErr w:type="spellEnd"/>
    </w:p>
    <w:p w14:paraId="5491A717" w14:textId="77777777" w:rsidR="00234725" w:rsidRPr="00234725" w:rsidRDefault="00234725" w:rsidP="00234725">
      <w:pPr>
        <w:spacing w:before="240"/>
        <w:ind w:left="173" w:right="490"/>
        <w:jc w:val="center"/>
        <w:rPr>
          <w:spacing w:val="-5"/>
          <w:sz w:val="24"/>
        </w:rPr>
      </w:pPr>
      <w:r>
        <w:rPr>
          <w:spacing w:val="-5"/>
          <w:sz w:val="24"/>
        </w:rPr>
        <w:t>ID: 111 193 084</w:t>
      </w:r>
    </w:p>
    <w:p w14:paraId="72C40128" w14:textId="77777777" w:rsidR="00234725" w:rsidRDefault="00FD37FA" w:rsidP="00234725">
      <w:pPr>
        <w:spacing w:before="240"/>
        <w:ind w:left="173" w:right="490"/>
        <w:rPr>
          <w:b/>
          <w:spacing w:val="-5"/>
          <w:sz w:val="28"/>
        </w:rPr>
      </w:pPr>
      <w:r>
        <w:rPr>
          <w:noProof/>
        </w:rPr>
        <w:drawing>
          <wp:anchor distT="0" distB="0" distL="0" distR="0" simplePos="0" relativeHeight="251659264" behindDoc="1" locked="0" layoutInCell="1" allowOverlap="1" wp14:anchorId="2176E261" wp14:editId="68D76001">
            <wp:simplePos x="0" y="0"/>
            <wp:positionH relativeFrom="page">
              <wp:posOffset>3425190</wp:posOffset>
            </wp:positionH>
            <wp:positionV relativeFrom="paragraph">
              <wp:posOffset>383540</wp:posOffset>
            </wp:positionV>
            <wp:extent cx="987425" cy="896620"/>
            <wp:effectExtent l="0" t="0" r="3175"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cstate="print"/>
                    <a:stretch>
                      <a:fillRect/>
                    </a:stretch>
                  </pic:blipFill>
                  <pic:spPr>
                    <a:xfrm>
                      <a:off x="0" y="0"/>
                      <a:ext cx="987425" cy="896620"/>
                    </a:xfrm>
                    <a:prstGeom prst="rect">
                      <a:avLst/>
                    </a:prstGeom>
                  </pic:spPr>
                </pic:pic>
              </a:graphicData>
            </a:graphic>
          </wp:anchor>
        </w:drawing>
      </w:r>
    </w:p>
    <w:p w14:paraId="646D59A2" w14:textId="77777777" w:rsidR="006C61F9" w:rsidRDefault="00FD37FA" w:rsidP="00FD37FA">
      <w:pPr>
        <w:spacing w:before="240"/>
        <w:ind w:left="173" w:right="490"/>
        <w:jc w:val="center"/>
        <w:rPr>
          <w:b/>
          <w:sz w:val="32"/>
        </w:rPr>
      </w:pPr>
      <w:r>
        <w:rPr>
          <w:b/>
          <w:sz w:val="32"/>
        </w:rPr>
        <w:t>School of Business and Economics</w:t>
      </w:r>
    </w:p>
    <w:p w14:paraId="521490AA" w14:textId="77777777" w:rsidR="00FD37FA" w:rsidRDefault="00FD37FA" w:rsidP="00FD37FA">
      <w:pPr>
        <w:spacing w:before="240"/>
        <w:ind w:left="173" w:right="490"/>
        <w:jc w:val="center"/>
        <w:rPr>
          <w:b/>
          <w:sz w:val="32"/>
        </w:rPr>
      </w:pPr>
      <w:r>
        <w:rPr>
          <w:b/>
          <w:sz w:val="32"/>
        </w:rPr>
        <w:t>United International University</w:t>
      </w:r>
    </w:p>
    <w:p w14:paraId="79FEAA69" w14:textId="77777777" w:rsidR="00FD37FA" w:rsidRDefault="00FD37FA" w:rsidP="00FD37FA">
      <w:pPr>
        <w:spacing w:before="240"/>
        <w:ind w:left="173" w:right="490"/>
        <w:jc w:val="center"/>
        <w:rPr>
          <w:b/>
          <w:sz w:val="32"/>
        </w:rPr>
      </w:pPr>
      <w:r>
        <w:rPr>
          <w:b/>
          <w:sz w:val="32"/>
        </w:rPr>
        <w:t>Date of Submission:</w:t>
      </w:r>
    </w:p>
    <w:p w14:paraId="39DC8A7C" w14:textId="77777777" w:rsidR="005D7582" w:rsidRDefault="005D7582" w:rsidP="005D7582">
      <w:pPr>
        <w:pStyle w:val="BodyText"/>
        <w:spacing w:before="240" w:line="360" w:lineRule="auto"/>
        <w:ind w:left="173" w:right="490"/>
        <w:jc w:val="center"/>
      </w:pPr>
      <w:r>
        <w:t xml:space="preserve">December </w:t>
      </w:r>
      <w:r w:rsidR="000330CA">
        <w:t>26</w:t>
      </w:r>
      <w:r w:rsidR="000330CA" w:rsidRPr="00990914">
        <w:rPr>
          <w:vertAlign w:val="superscript"/>
        </w:rPr>
        <w:t>th</w:t>
      </w:r>
      <w:r w:rsidR="000330CA">
        <w:rPr>
          <w:spacing w:val="-15"/>
        </w:rPr>
        <w:t>,</w:t>
      </w:r>
      <w:r>
        <w:rPr>
          <w:spacing w:val="-15"/>
        </w:rPr>
        <w:t xml:space="preserve"> </w:t>
      </w:r>
      <w:r>
        <w:t>2024</w:t>
      </w:r>
    </w:p>
    <w:p w14:paraId="5CB99920" w14:textId="77777777" w:rsidR="005D7582" w:rsidRDefault="005D7582" w:rsidP="00FD37FA">
      <w:pPr>
        <w:spacing w:before="240"/>
        <w:ind w:left="173" w:right="490"/>
        <w:jc w:val="center"/>
        <w:rPr>
          <w:b/>
          <w:sz w:val="32"/>
        </w:rPr>
      </w:pPr>
    </w:p>
    <w:p w14:paraId="573457E9" w14:textId="77777777" w:rsidR="00D83562" w:rsidRDefault="00D83562" w:rsidP="00FD37FA">
      <w:pPr>
        <w:spacing w:before="240"/>
        <w:ind w:left="173" w:right="490"/>
        <w:jc w:val="center"/>
        <w:rPr>
          <w:sz w:val="32"/>
        </w:rPr>
        <w:sectPr w:rsidR="00D83562" w:rsidSect="00173FCB">
          <w:footerReference w:type="default" r:id="rId13"/>
          <w:pgSz w:w="12240" w:h="15840"/>
          <w:pgMar w:top="1483" w:right="878" w:bottom="1397" w:left="1282" w:header="720" w:footer="720" w:gutter="0"/>
          <w:pgNumType w:start="0"/>
          <w:cols w:space="720"/>
          <w:titlePg/>
          <w:docGrid w:linePitch="299"/>
        </w:sectPr>
      </w:pPr>
    </w:p>
    <w:p w14:paraId="0E1D6615" w14:textId="77777777" w:rsidR="008605AC" w:rsidRPr="002E5B68" w:rsidRDefault="00016061" w:rsidP="002E5B68">
      <w:pPr>
        <w:pStyle w:val="Heading1"/>
        <w:spacing w:before="0" w:line="360" w:lineRule="auto"/>
        <w:ind w:left="173" w:right="490"/>
        <w:jc w:val="center"/>
        <w:rPr>
          <w:rFonts w:ascii="Times New Roman" w:hAnsi="Times New Roman" w:cs="Times New Roman"/>
          <w:b/>
          <w:sz w:val="40"/>
          <w:szCs w:val="40"/>
          <w:u w:val="single"/>
        </w:rPr>
      </w:pPr>
      <w:bookmarkStart w:id="0" w:name="_bookmark0"/>
      <w:bookmarkStart w:id="1" w:name="_Toc186496177"/>
      <w:bookmarkEnd w:id="0"/>
      <w:r w:rsidRPr="00016061">
        <w:rPr>
          <w:rFonts w:ascii="Times New Roman" w:hAnsi="Times New Roman" w:cs="Times New Roman"/>
          <w:b/>
          <w:sz w:val="40"/>
          <w:szCs w:val="40"/>
          <w:u w:val="single"/>
        </w:rPr>
        <w:lastRenderedPageBreak/>
        <w:t>LETTER OF TRANSMITTAL</w:t>
      </w:r>
      <w:bookmarkEnd w:id="1"/>
    </w:p>
    <w:p w14:paraId="18E1DE57" w14:textId="77777777" w:rsidR="00CB5B59" w:rsidRDefault="005D7582" w:rsidP="002E5B68">
      <w:pPr>
        <w:pStyle w:val="BodyText"/>
        <w:spacing w:before="240" w:line="360" w:lineRule="auto"/>
        <w:ind w:left="173" w:right="490"/>
        <w:jc w:val="both"/>
      </w:pPr>
      <w:r>
        <w:t xml:space="preserve">December </w:t>
      </w:r>
      <w:r w:rsidR="000330CA">
        <w:t>26</w:t>
      </w:r>
      <w:r w:rsidR="000330CA" w:rsidRPr="00990914">
        <w:rPr>
          <w:vertAlign w:val="superscript"/>
        </w:rPr>
        <w:t>th</w:t>
      </w:r>
      <w:r w:rsidR="000330CA">
        <w:rPr>
          <w:spacing w:val="-15"/>
        </w:rPr>
        <w:t>,</w:t>
      </w:r>
      <w:r w:rsidR="00016061">
        <w:rPr>
          <w:spacing w:val="-15"/>
        </w:rPr>
        <w:t xml:space="preserve"> </w:t>
      </w:r>
      <w:r w:rsidR="00CB5B59">
        <w:t>2024</w:t>
      </w:r>
    </w:p>
    <w:p w14:paraId="2C1B779D" w14:textId="77777777" w:rsidR="00421DE8" w:rsidRDefault="000E682C" w:rsidP="0055580B">
      <w:pPr>
        <w:pStyle w:val="BodyText"/>
        <w:spacing w:before="240" w:line="360" w:lineRule="auto"/>
        <w:ind w:left="173" w:right="490"/>
        <w:jc w:val="both"/>
      </w:pPr>
      <w:r>
        <w:rPr>
          <w:spacing w:val="-2"/>
        </w:rPr>
        <w:t xml:space="preserve">Mr. </w:t>
      </w:r>
      <w:r w:rsidR="00016061">
        <w:rPr>
          <w:spacing w:val="-2"/>
        </w:rPr>
        <w:t>Jakowan</w:t>
      </w:r>
    </w:p>
    <w:p w14:paraId="34C88ADE" w14:textId="77777777" w:rsidR="00016061" w:rsidRDefault="00016061" w:rsidP="0055580B">
      <w:pPr>
        <w:pStyle w:val="BodyText"/>
        <w:spacing w:before="240" w:line="360" w:lineRule="auto"/>
        <w:ind w:left="173" w:right="490"/>
        <w:jc w:val="both"/>
      </w:pPr>
      <w:r>
        <w:t>Assistant</w:t>
      </w:r>
      <w:r>
        <w:rPr>
          <w:spacing w:val="-1"/>
        </w:rPr>
        <w:t xml:space="preserve"> </w:t>
      </w:r>
      <w:r>
        <w:rPr>
          <w:spacing w:val="-2"/>
        </w:rPr>
        <w:t>Professor</w:t>
      </w:r>
      <w:r w:rsidR="00C6098A">
        <w:rPr>
          <w:spacing w:val="-2"/>
        </w:rPr>
        <w:t>, School of B</w:t>
      </w:r>
      <w:r w:rsidR="008605AC">
        <w:rPr>
          <w:spacing w:val="-2"/>
        </w:rPr>
        <w:t>usiness &amp; Economics (SoBE)</w:t>
      </w:r>
    </w:p>
    <w:p w14:paraId="0C842F68" w14:textId="77777777" w:rsidR="00016061" w:rsidRDefault="00016061" w:rsidP="0055580B">
      <w:pPr>
        <w:pStyle w:val="BodyText"/>
        <w:spacing w:before="240" w:line="360" w:lineRule="auto"/>
        <w:ind w:left="173" w:right="490"/>
        <w:jc w:val="both"/>
        <w:rPr>
          <w:spacing w:val="-2"/>
        </w:rPr>
      </w:pPr>
      <w:r>
        <w:t>United</w:t>
      </w:r>
      <w:r>
        <w:rPr>
          <w:spacing w:val="-4"/>
        </w:rPr>
        <w:t xml:space="preserve"> </w:t>
      </w:r>
      <w:r>
        <w:t>International</w:t>
      </w:r>
      <w:r>
        <w:rPr>
          <w:spacing w:val="-3"/>
        </w:rPr>
        <w:t xml:space="preserve"> </w:t>
      </w:r>
      <w:r>
        <w:rPr>
          <w:spacing w:val="-2"/>
        </w:rPr>
        <w:t>University</w:t>
      </w:r>
    </w:p>
    <w:p w14:paraId="461B6A91" w14:textId="77777777" w:rsidR="00292CD3" w:rsidRPr="00292CD3" w:rsidRDefault="00292CD3" w:rsidP="0055580B">
      <w:pPr>
        <w:pStyle w:val="BodyText"/>
        <w:spacing w:before="240" w:line="360" w:lineRule="auto"/>
        <w:ind w:left="173" w:right="490"/>
        <w:jc w:val="both"/>
        <w:rPr>
          <w:b/>
          <w:spacing w:val="-2"/>
          <w:u w:val="single"/>
        </w:rPr>
      </w:pPr>
      <w:r w:rsidRPr="00292CD3">
        <w:rPr>
          <w:b/>
          <w:spacing w:val="-2"/>
          <w:u w:val="single"/>
        </w:rPr>
        <w:t>Subject: Submission of Internship report on “</w:t>
      </w:r>
      <w:r w:rsidR="00AD644B">
        <w:rPr>
          <w:b/>
          <w:spacing w:val="-2"/>
          <w:u w:val="single"/>
        </w:rPr>
        <w:t>The i</w:t>
      </w:r>
      <w:r w:rsidRPr="00292CD3">
        <w:rPr>
          <w:b/>
          <w:spacing w:val="-2"/>
          <w:u w:val="single"/>
        </w:rPr>
        <w:t>mpact of employee engagement on overall performance of the Al- Arafa</w:t>
      </w:r>
      <w:r w:rsidR="00421DE8">
        <w:rPr>
          <w:b/>
          <w:spacing w:val="-2"/>
          <w:u w:val="single"/>
        </w:rPr>
        <w:t>h</w:t>
      </w:r>
      <w:r w:rsidRPr="00292CD3">
        <w:rPr>
          <w:b/>
          <w:spacing w:val="-2"/>
          <w:u w:val="single"/>
        </w:rPr>
        <w:t xml:space="preserve"> Islami Bank PLC”.</w:t>
      </w:r>
    </w:p>
    <w:p w14:paraId="24D428F3" w14:textId="77777777" w:rsidR="00633D4D" w:rsidRPr="00421DE8" w:rsidRDefault="00016061" w:rsidP="0055580B">
      <w:pPr>
        <w:pStyle w:val="BodyText"/>
        <w:spacing w:before="240" w:line="360" w:lineRule="auto"/>
        <w:ind w:left="173" w:right="490"/>
        <w:jc w:val="both"/>
        <w:rPr>
          <w:spacing w:val="-4"/>
        </w:rPr>
      </w:pPr>
      <w:r>
        <w:t>Dear</w:t>
      </w:r>
      <w:r>
        <w:rPr>
          <w:spacing w:val="-3"/>
        </w:rPr>
        <w:t xml:space="preserve"> </w:t>
      </w:r>
      <w:r>
        <w:rPr>
          <w:spacing w:val="-4"/>
        </w:rPr>
        <w:t>Sir,</w:t>
      </w:r>
      <w:r w:rsidR="009F7433">
        <w:rPr>
          <w:spacing w:val="-4"/>
        </w:rPr>
        <w:t xml:space="preserve">  </w:t>
      </w:r>
    </w:p>
    <w:p w14:paraId="7A33B7CF" w14:textId="77777777" w:rsidR="00421DE8" w:rsidRDefault="004E3041" w:rsidP="0055580B">
      <w:pPr>
        <w:pStyle w:val="BodyText"/>
        <w:spacing w:before="240" w:line="360" w:lineRule="auto"/>
        <w:ind w:left="173" w:right="490"/>
        <w:jc w:val="both"/>
      </w:pPr>
      <w:r>
        <w:t>With due respect I</w:t>
      </w:r>
      <w:r w:rsidR="00154603">
        <w:t xml:space="preserve"> </w:t>
      </w:r>
      <w:r w:rsidR="00633D4D">
        <w:t>hereby humbly presenting you the internship report</w:t>
      </w:r>
      <w:r w:rsidR="00633D4D">
        <w:rPr>
          <w:spacing w:val="-3"/>
        </w:rPr>
        <w:t xml:space="preserve"> </w:t>
      </w:r>
      <w:r w:rsidR="00633D4D">
        <w:t>on</w:t>
      </w:r>
      <w:r w:rsidR="00633D4D">
        <w:rPr>
          <w:spacing w:val="-3"/>
        </w:rPr>
        <w:t xml:space="preserve"> </w:t>
      </w:r>
      <w:r w:rsidR="00633D4D">
        <w:t>Al-</w:t>
      </w:r>
      <w:r w:rsidR="00633D4D">
        <w:rPr>
          <w:spacing w:val="-2"/>
        </w:rPr>
        <w:t xml:space="preserve"> </w:t>
      </w:r>
      <w:r w:rsidR="00633D4D">
        <w:t>Arafah</w:t>
      </w:r>
      <w:r w:rsidR="00633D4D">
        <w:rPr>
          <w:spacing w:val="-1"/>
        </w:rPr>
        <w:t xml:space="preserve"> </w:t>
      </w:r>
      <w:r w:rsidR="00633D4D">
        <w:t>Islami</w:t>
      </w:r>
      <w:r w:rsidR="00633D4D">
        <w:rPr>
          <w:spacing w:val="-3"/>
        </w:rPr>
        <w:t xml:space="preserve"> </w:t>
      </w:r>
      <w:r w:rsidR="00633D4D">
        <w:t>Bank</w:t>
      </w:r>
      <w:r w:rsidR="00633D4D">
        <w:rPr>
          <w:spacing w:val="-1"/>
        </w:rPr>
        <w:t xml:space="preserve"> </w:t>
      </w:r>
      <w:r>
        <w:t>PLC</w:t>
      </w:r>
      <w:r w:rsidR="00633D4D">
        <w:rPr>
          <w:spacing w:val="-3"/>
        </w:rPr>
        <w:t xml:space="preserve"> </w:t>
      </w:r>
      <w:r w:rsidR="00633D4D">
        <w:t>as</w:t>
      </w:r>
      <w:r w:rsidR="00633D4D">
        <w:rPr>
          <w:spacing w:val="-3"/>
        </w:rPr>
        <w:t xml:space="preserve"> </w:t>
      </w:r>
      <w:r w:rsidR="00633D4D">
        <w:t>a</w:t>
      </w:r>
      <w:r w:rsidR="00633D4D">
        <w:rPr>
          <w:spacing w:val="-2"/>
        </w:rPr>
        <w:t xml:space="preserve"> </w:t>
      </w:r>
      <w:r w:rsidR="00633D4D">
        <w:t>course</w:t>
      </w:r>
      <w:r w:rsidR="00633D4D">
        <w:rPr>
          <w:spacing w:val="-5"/>
        </w:rPr>
        <w:t xml:space="preserve"> </w:t>
      </w:r>
      <w:r w:rsidR="00633D4D">
        <w:t>requirement</w:t>
      </w:r>
      <w:r w:rsidR="00633D4D">
        <w:rPr>
          <w:spacing w:val="-3"/>
        </w:rPr>
        <w:t xml:space="preserve"> </w:t>
      </w:r>
      <w:r w:rsidR="00633D4D">
        <w:t>for</w:t>
      </w:r>
      <w:r w:rsidR="00633D4D">
        <w:rPr>
          <w:spacing w:val="-3"/>
        </w:rPr>
        <w:t xml:space="preserve"> </w:t>
      </w:r>
      <w:r w:rsidR="00633D4D">
        <w:t>the</w:t>
      </w:r>
      <w:r w:rsidR="00633D4D">
        <w:rPr>
          <w:spacing w:val="-3"/>
        </w:rPr>
        <w:t xml:space="preserve"> </w:t>
      </w:r>
      <w:r w:rsidR="00633D4D">
        <w:t>completion</w:t>
      </w:r>
      <w:r w:rsidR="00633D4D">
        <w:rPr>
          <w:spacing w:val="-3"/>
        </w:rPr>
        <w:t xml:space="preserve"> </w:t>
      </w:r>
      <w:r w:rsidR="00633D4D">
        <w:t>of</w:t>
      </w:r>
      <w:r w:rsidR="00633D4D">
        <w:rPr>
          <w:spacing w:val="-4"/>
        </w:rPr>
        <w:t xml:space="preserve"> </w:t>
      </w:r>
      <w:r w:rsidR="00633D4D">
        <w:t>the</w:t>
      </w:r>
      <w:r w:rsidR="00633D4D">
        <w:rPr>
          <w:spacing w:val="-3"/>
        </w:rPr>
        <w:t xml:space="preserve"> </w:t>
      </w:r>
      <w:r>
        <w:t xml:space="preserve">Bachelor of Business Administration </w:t>
      </w:r>
      <w:r w:rsidR="00633D4D">
        <w:rPr>
          <w:spacing w:val="-2"/>
        </w:rPr>
        <w:t>program</w:t>
      </w:r>
      <w:r>
        <w:rPr>
          <w:spacing w:val="-2"/>
        </w:rPr>
        <w:t xml:space="preserve"> (BBA)</w:t>
      </w:r>
      <w:r w:rsidR="00633D4D">
        <w:rPr>
          <w:spacing w:val="-2"/>
        </w:rPr>
        <w:t>.</w:t>
      </w:r>
      <w:r>
        <w:t xml:space="preserve"> </w:t>
      </w:r>
      <w:r w:rsidR="00633D4D">
        <w:t xml:space="preserve">This internship report is written based on the Employee Satisfaction of the employees of the Mirpur Branch </w:t>
      </w:r>
      <w:r w:rsidR="00DC2D41">
        <w:t>of Al-</w:t>
      </w:r>
      <w:r>
        <w:t>Arafah Islami Bank PLC</w:t>
      </w:r>
      <w:r w:rsidR="00633D4D">
        <w:t xml:space="preserve">. I have used both primary and secondary sources to gather data for incorporating in this report. My heartfelt gratitude towards you, as without your guidelines I would not </w:t>
      </w:r>
      <w:r w:rsidR="00421DE8">
        <w:t xml:space="preserve">be able to complete this report. </w:t>
      </w:r>
    </w:p>
    <w:p w14:paraId="2D1F6F9E" w14:textId="77777777" w:rsidR="00421DE8" w:rsidRDefault="009F7433" w:rsidP="0055580B">
      <w:pPr>
        <w:pStyle w:val="BodyText"/>
        <w:spacing w:before="240" w:line="360" w:lineRule="auto"/>
        <w:ind w:left="173" w:right="490"/>
        <w:jc w:val="both"/>
      </w:pPr>
      <w:r w:rsidRPr="009F7433">
        <w:t>Last but not least, I worked really hard to write my internship rep</w:t>
      </w:r>
      <w:r w:rsidR="00421DE8">
        <w:t xml:space="preserve">ort, which I hope you will find </w:t>
      </w:r>
      <w:r w:rsidRPr="009F7433">
        <w:t>very fulfilling. I therefore sincerely hope and pray that you would allow me to submit</w:t>
      </w:r>
      <w:r>
        <w:t xml:space="preserve"> </w:t>
      </w:r>
      <w:r w:rsidRPr="009F7433">
        <w:t>my internship report. Thank you so much for your considerate cooperation.</w:t>
      </w:r>
    </w:p>
    <w:p w14:paraId="2A09DE23" w14:textId="77777777" w:rsidR="00BF27F3" w:rsidRDefault="00016061" w:rsidP="00BF27F3">
      <w:pPr>
        <w:pStyle w:val="BodyText"/>
        <w:spacing w:before="240" w:line="360" w:lineRule="auto"/>
        <w:ind w:left="173" w:right="490"/>
        <w:jc w:val="both"/>
        <w:rPr>
          <w:spacing w:val="-2"/>
        </w:rPr>
      </w:pPr>
      <w:r>
        <w:t xml:space="preserve">Sincerely </w:t>
      </w:r>
      <w:r>
        <w:rPr>
          <w:spacing w:val="-2"/>
        </w:rPr>
        <w:t>yours,</w:t>
      </w:r>
    </w:p>
    <w:p w14:paraId="579BA11B" w14:textId="77777777" w:rsidR="00BF27F3" w:rsidRDefault="00025F9C" w:rsidP="00025F9C">
      <w:pPr>
        <w:pStyle w:val="BodyText"/>
        <w:spacing w:before="240" w:line="360" w:lineRule="auto"/>
        <w:ind w:left="173" w:right="490"/>
        <w:jc w:val="both"/>
        <w:rPr>
          <w:spacing w:val="-2"/>
        </w:rPr>
      </w:pPr>
      <w:r w:rsidRPr="00025F9C">
        <w:rPr>
          <w:noProof/>
          <w:spacing w:val="-2"/>
        </w:rPr>
        <w:drawing>
          <wp:inline distT="0" distB="0" distL="0" distR="0" wp14:anchorId="298AEC1E" wp14:editId="10E86A1F">
            <wp:extent cx="1467293" cy="403225"/>
            <wp:effectExtent l="0" t="0" r="0" b="0"/>
            <wp:docPr id="13" name="Picture 13" descr="C:\Users\SI\Downloads\TapScanner 25-12-2024-17꞉09_20241225_170930_933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Downloads\TapScanner 25-12-2024-17꞉09_20241225_170930_933_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53844" cy="427010"/>
                    </a:xfrm>
                    <a:prstGeom prst="rect">
                      <a:avLst/>
                    </a:prstGeom>
                    <a:noFill/>
                    <a:ln>
                      <a:noFill/>
                    </a:ln>
                  </pic:spPr>
                </pic:pic>
              </a:graphicData>
            </a:graphic>
          </wp:inline>
        </w:drawing>
      </w:r>
    </w:p>
    <w:p w14:paraId="08807216" w14:textId="77777777" w:rsidR="00292CD3" w:rsidRDefault="00292CD3" w:rsidP="0055580B">
      <w:pPr>
        <w:pStyle w:val="BodyText"/>
        <w:spacing w:before="240" w:line="360" w:lineRule="auto"/>
        <w:ind w:left="173" w:right="490"/>
        <w:jc w:val="both"/>
      </w:pPr>
      <w:r>
        <w:rPr>
          <w:spacing w:val="-2"/>
        </w:rPr>
        <w:t>MD.</w:t>
      </w:r>
      <w:r w:rsidR="00234725">
        <w:rPr>
          <w:spacing w:val="-2"/>
        </w:rPr>
        <w:t xml:space="preserve"> </w:t>
      </w:r>
      <w:r>
        <w:rPr>
          <w:spacing w:val="-2"/>
        </w:rPr>
        <w:t xml:space="preserve">Shahriar Islam </w:t>
      </w:r>
      <w:proofErr w:type="spellStart"/>
      <w:r>
        <w:rPr>
          <w:spacing w:val="-2"/>
        </w:rPr>
        <w:t>Shanto</w:t>
      </w:r>
      <w:proofErr w:type="spellEnd"/>
    </w:p>
    <w:p w14:paraId="42A57156" w14:textId="77777777" w:rsidR="00016061" w:rsidRDefault="006D0B20" w:rsidP="0055580B">
      <w:pPr>
        <w:pStyle w:val="BodyText"/>
        <w:spacing w:before="240" w:line="360" w:lineRule="auto"/>
        <w:ind w:left="173" w:right="490"/>
        <w:jc w:val="both"/>
        <w:sectPr w:rsidR="00016061" w:rsidSect="00B27CA6">
          <w:headerReference w:type="default" r:id="rId15"/>
          <w:pgSz w:w="12240" w:h="15840"/>
          <w:pgMar w:top="1483" w:right="878" w:bottom="1397" w:left="1282" w:header="720" w:footer="720" w:gutter="0"/>
          <w:pgNumType w:fmt="lowerRoman" w:start="1"/>
          <w:cols w:space="720"/>
          <w:docGrid w:linePitch="299"/>
        </w:sectPr>
      </w:pPr>
      <w:r>
        <w:t>ID: 111 193 084</w:t>
      </w:r>
    </w:p>
    <w:p w14:paraId="5FF9C4AF" w14:textId="77777777" w:rsidR="000A6016" w:rsidRPr="002E5B68" w:rsidRDefault="00016061" w:rsidP="002E5B68">
      <w:pPr>
        <w:pStyle w:val="Heading1"/>
        <w:spacing w:before="0" w:line="360" w:lineRule="auto"/>
        <w:ind w:left="173" w:right="490"/>
        <w:jc w:val="center"/>
        <w:rPr>
          <w:rFonts w:ascii="Times New Roman" w:hAnsi="Times New Roman" w:cs="Times New Roman"/>
          <w:b/>
          <w:sz w:val="40"/>
          <w:szCs w:val="40"/>
          <w:u w:val="single"/>
        </w:rPr>
      </w:pPr>
      <w:bookmarkStart w:id="2" w:name="_Toc186496178"/>
      <w:r w:rsidRPr="00292CD3">
        <w:rPr>
          <w:rFonts w:ascii="Times New Roman" w:hAnsi="Times New Roman" w:cs="Times New Roman"/>
          <w:b/>
          <w:sz w:val="40"/>
          <w:szCs w:val="40"/>
          <w:u w:val="single"/>
        </w:rPr>
        <w:lastRenderedPageBreak/>
        <w:t>INDEX OF SIMILARITY CLARIFICATION</w:t>
      </w:r>
      <w:bookmarkEnd w:id="2"/>
    </w:p>
    <w:p w14:paraId="0BFB629E" w14:textId="77777777" w:rsidR="00B94CEE" w:rsidRDefault="00B94CEE" w:rsidP="00C6098A">
      <w:pPr>
        <w:pStyle w:val="BodyText"/>
        <w:spacing w:before="240" w:after="100" w:afterAutospacing="1" w:line="360" w:lineRule="auto"/>
        <w:ind w:left="173" w:right="490"/>
      </w:pPr>
      <w:r>
        <w:rPr>
          <w:b/>
        </w:rPr>
        <w:t>Title of</w:t>
      </w:r>
      <w:r>
        <w:rPr>
          <w:b/>
          <w:spacing w:val="28"/>
        </w:rPr>
        <w:t xml:space="preserve"> </w:t>
      </w:r>
      <w:r>
        <w:rPr>
          <w:b/>
        </w:rPr>
        <w:t>the report:</w:t>
      </w:r>
      <w:r>
        <w:rPr>
          <w:b/>
          <w:spacing w:val="28"/>
        </w:rPr>
        <w:t xml:space="preserve"> </w:t>
      </w:r>
      <w:r w:rsidR="00AD644B">
        <w:t>The impact of employee engagement on overall performance of Al-Arafa</w:t>
      </w:r>
      <w:r w:rsidR="00421DE8">
        <w:t>h</w:t>
      </w:r>
      <w:r w:rsidR="00AD644B">
        <w:t xml:space="preserve"> </w:t>
      </w:r>
      <w:r w:rsidR="0042326C">
        <w:t>Islami</w:t>
      </w:r>
      <w:r w:rsidR="00AD644B">
        <w:t xml:space="preserve"> Bank PLC</w:t>
      </w:r>
    </w:p>
    <w:p w14:paraId="4602F03C" w14:textId="77777777" w:rsidR="00421DE8" w:rsidRDefault="00B94CEE" w:rsidP="00C6098A">
      <w:pPr>
        <w:spacing w:before="240" w:after="100" w:afterAutospacing="1" w:line="360" w:lineRule="auto"/>
        <w:ind w:left="173" w:right="490"/>
        <w:rPr>
          <w:sz w:val="24"/>
        </w:rPr>
      </w:pPr>
      <w:r>
        <w:rPr>
          <w:b/>
          <w:sz w:val="24"/>
        </w:rPr>
        <w:t>Student</w:t>
      </w:r>
      <w:r>
        <w:rPr>
          <w:b/>
          <w:spacing w:val="-2"/>
          <w:sz w:val="24"/>
        </w:rPr>
        <w:t xml:space="preserve"> </w:t>
      </w:r>
      <w:r>
        <w:rPr>
          <w:b/>
          <w:sz w:val="24"/>
        </w:rPr>
        <w:t>name:</w:t>
      </w:r>
      <w:r>
        <w:rPr>
          <w:sz w:val="24"/>
        </w:rPr>
        <w:t xml:space="preserve"> MD.</w:t>
      </w:r>
      <w:r w:rsidR="0042326C">
        <w:rPr>
          <w:sz w:val="24"/>
        </w:rPr>
        <w:t xml:space="preserve"> </w:t>
      </w:r>
      <w:r>
        <w:rPr>
          <w:sz w:val="24"/>
        </w:rPr>
        <w:t xml:space="preserve">Shahriar Islam </w:t>
      </w:r>
      <w:proofErr w:type="spellStart"/>
      <w:r>
        <w:rPr>
          <w:sz w:val="24"/>
        </w:rPr>
        <w:t>Shanto</w:t>
      </w:r>
      <w:proofErr w:type="spellEnd"/>
    </w:p>
    <w:p w14:paraId="79C70768" w14:textId="77777777" w:rsidR="00421DE8" w:rsidRDefault="00B94CEE" w:rsidP="00C6098A">
      <w:pPr>
        <w:spacing w:before="240" w:line="360" w:lineRule="auto"/>
        <w:ind w:left="173" w:right="490"/>
        <w:rPr>
          <w:sz w:val="24"/>
        </w:rPr>
      </w:pPr>
      <w:r>
        <w:rPr>
          <w:b/>
          <w:sz w:val="24"/>
        </w:rPr>
        <w:t>Student</w:t>
      </w:r>
      <w:r>
        <w:rPr>
          <w:b/>
          <w:spacing w:val="-9"/>
          <w:sz w:val="24"/>
        </w:rPr>
        <w:t xml:space="preserve"> </w:t>
      </w:r>
      <w:r>
        <w:rPr>
          <w:b/>
          <w:sz w:val="24"/>
        </w:rPr>
        <w:t>id:</w:t>
      </w:r>
      <w:r>
        <w:rPr>
          <w:b/>
          <w:spacing w:val="-9"/>
          <w:sz w:val="24"/>
        </w:rPr>
        <w:t xml:space="preserve"> </w:t>
      </w:r>
      <w:r>
        <w:rPr>
          <w:sz w:val="24"/>
        </w:rPr>
        <w:t>111</w:t>
      </w:r>
      <w:r>
        <w:rPr>
          <w:spacing w:val="-9"/>
          <w:sz w:val="24"/>
        </w:rPr>
        <w:t xml:space="preserve"> </w:t>
      </w:r>
      <w:r>
        <w:rPr>
          <w:sz w:val="24"/>
        </w:rPr>
        <w:t>193</w:t>
      </w:r>
      <w:r>
        <w:rPr>
          <w:spacing w:val="-9"/>
          <w:sz w:val="24"/>
        </w:rPr>
        <w:t xml:space="preserve"> </w:t>
      </w:r>
      <w:r w:rsidR="00E76A54">
        <w:rPr>
          <w:sz w:val="24"/>
        </w:rPr>
        <w:t>084</w:t>
      </w:r>
    </w:p>
    <w:p w14:paraId="63742A46" w14:textId="77777777" w:rsidR="00E76A54" w:rsidRDefault="00B94CEE" w:rsidP="00C6098A">
      <w:pPr>
        <w:spacing w:before="240" w:line="360" w:lineRule="auto"/>
        <w:ind w:left="173" w:right="490"/>
        <w:rPr>
          <w:sz w:val="24"/>
        </w:rPr>
      </w:pPr>
      <w:r>
        <w:rPr>
          <w:b/>
          <w:sz w:val="24"/>
        </w:rPr>
        <w:t xml:space="preserve">Supervisor: </w:t>
      </w:r>
      <w:r w:rsidR="000E682C">
        <w:rPr>
          <w:sz w:val="24"/>
        </w:rPr>
        <w:t>Mr. Jakowan, Assistant Professor, School of Business and Economics (SoBE)</w:t>
      </w:r>
    </w:p>
    <w:p w14:paraId="7A86A541" w14:textId="77777777" w:rsidR="00B94CEE" w:rsidRDefault="00B94CEE" w:rsidP="00C6098A">
      <w:pPr>
        <w:spacing w:before="240" w:line="360" w:lineRule="auto"/>
        <w:ind w:left="173" w:right="490"/>
        <w:rPr>
          <w:sz w:val="24"/>
        </w:rPr>
      </w:pPr>
      <w:r>
        <w:rPr>
          <w:b/>
          <w:sz w:val="24"/>
        </w:rPr>
        <w:t xml:space="preserve">Department: </w:t>
      </w:r>
      <w:r w:rsidR="004E3041">
        <w:rPr>
          <w:sz w:val="24"/>
        </w:rPr>
        <w:t xml:space="preserve">Bachelor </w:t>
      </w:r>
      <w:r w:rsidR="003C1691">
        <w:rPr>
          <w:sz w:val="24"/>
        </w:rPr>
        <w:t>of</w:t>
      </w:r>
      <w:r w:rsidR="004E3041">
        <w:rPr>
          <w:sz w:val="24"/>
        </w:rPr>
        <w:t xml:space="preserve"> Business Administration (</w:t>
      </w:r>
      <w:r>
        <w:rPr>
          <w:sz w:val="24"/>
        </w:rPr>
        <w:t>BBA</w:t>
      </w:r>
      <w:r w:rsidR="004E3041">
        <w:rPr>
          <w:sz w:val="24"/>
        </w:rPr>
        <w:t>)</w:t>
      </w:r>
      <w:r w:rsidR="0094342D">
        <w:rPr>
          <w:sz w:val="24"/>
        </w:rPr>
        <w:t xml:space="preserve"> </w:t>
      </w:r>
    </w:p>
    <w:p w14:paraId="1A7EA90C" w14:textId="77777777" w:rsidR="00B94CEE" w:rsidRDefault="00B94CEE" w:rsidP="0055580B">
      <w:pPr>
        <w:pStyle w:val="BodyText"/>
        <w:spacing w:before="240" w:line="360" w:lineRule="auto"/>
        <w:ind w:left="173" w:right="490"/>
        <w:jc w:val="both"/>
      </w:pPr>
      <w:r>
        <w:t xml:space="preserve">I would like to verify that my internship report is </w:t>
      </w:r>
      <w:r w:rsidR="002A0764">
        <w:t>authentic</w:t>
      </w:r>
      <w:r>
        <w:t xml:space="preserve"> and inimitable and no similar information will be found or no plagiarized materials will be detected, therefore I have not used any unethical pr</w:t>
      </w:r>
      <w:r w:rsidR="00F81875">
        <w:t>actices to complete this report.</w:t>
      </w:r>
    </w:p>
    <w:p w14:paraId="082803B6" w14:textId="77777777" w:rsidR="00B94CEE" w:rsidRDefault="00B94CEE" w:rsidP="0055580B">
      <w:pPr>
        <w:spacing w:before="240" w:line="360" w:lineRule="auto"/>
        <w:ind w:left="173" w:right="490"/>
      </w:pPr>
    </w:p>
    <w:p w14:paraId="02230223" w14:textId="77777777" w:rsidR="00F81875" w:rsidRDefault="00F81875" w:rsidP="0055580B">
      <w:pPr>
        <w:spacing w:before="240" w:line="360" w:lineRule="auto"/>
        <w:ind w:left="173" w:right="490"/>
        <w:jc w:val="both"/>
        <w:rPr>
          <w:spacing w:val="-2"/>
          <w:sz w:val="24"/>
        </w:rPr>
      </w:pPr>
      <w:r>
        <w:rPr>
          <w:b/>
          <w:sz w:val="24"/>
        </w:rPr>
        <w:t>Student’s</w:t>
      </w:r>
      <w:r>
        <w:rPr>
          <w:b/>
          <w:spacing w:val="-4"/>
          <w:sz w:val="24"/>
        </w:rPr>
        <w:t xml:space="preserve"> </w:t>
      </w:r>
      <w:r>
        <w:rPr>
          <w:b/>
          <w:sz w:val="24"/>
        </w:rPr>
        <w:t>Full</w:t>
      </w:r>
      <w:r>
        <w:rPr>
          <w:b/>
          <w:spacing w:val="-3"/>
          <w:sz w:val="24"/>
        </w:rPr>
        <w:t xml:space="preserve"> </w:t>
      </w:r>
      <w:r>
        <w:rPr>
          <w:b/>
          <w:sz w:val="24"/>
        </w:rPr>
        <w:t>Name</w:t>
      </w:r>
      <w:r>
        <w:rPr>
          <w:b/>
          <w:spacing w:val="-3"/>
          <w:sz w:val="24"/>
        </w:rPr>
        <w:t xml:space="preserve"> </w:t>
      </w:r>
      <w:r>
        <w:rPr>
          <w:b/>
          <w:sz w:val="24"/>
        </w:rPr>
        <w:t>&amp;</w:t>
      </w:r>
      <w:r>
        <w:rPr>
          <w:b/>
          <w:spacing w:val="-1"/>
          <w:sz w:val="24"/>
        </w:rPr>
        <w:t xml:space="preserve"> </w:t>
      </w:r>
      <w:r>
        <w:rPr>
          <w:b/>
          <w:spacing w:val="-2"/>
          <w:sz w:val="24"/>
        </w:rPr>
        <w:t>Signature</w:t>
      </w:r>
      <w:r>
        <w:rPr>
          <w:spacing w:val="-2"/>
          <w:sz w:val="24"/>
        </w:rPr>
        <w:t>:</w:t>
      </w:r>
    </w:p>
    <w:p w14:paraId="1415A1DA" w14:textId="77777777" w:rsidR="00F81875" w:rsidRPr="00026429" w:rsidRDefault="00F81875" w:rsidP="0055580B">
      <w:pPr>
        <w:spacing w:before="240" w:line="360" w:lineRule="auto"/>
        <w:ind w:left="173" w:right="490"/>
        <w:jc w:val="both"/>
        <w:rPr>
          <w:sz w:val="24"/>
          <w:szCs w:val="24"/>
        </w:rPr>
      </w:pPr>
      <w:r w:rsidRPr="00026429">
        <w:rPr>
          <w:sz w:val="24"/>
          <w:szCs w:val="24"/>
        </w:rPr>
        <w:t>MD.</w:t>
      </w:r>
      <w:r w:rsidR="00234725">
        <w:rPr>
          <w:sz w:val="24"/>
          <w:szCs w:val="24"/>
        </w:rPr>
        <w:t xml:space="preserve"> </w:t>
      </w:r>
      <w:r w:rsidRPr="00026429">
        <w:rPr>
          <w:sz w:val="24"/>
          <w:szCs w:val="24"/>
        </w:rPr>
        <w:t xml:space="preserve">Shahriar Islam </w:t>
      </w:r>
      <w:proofErr w:type="spellStart"/>
      <w:r w:rsidRPr="00026429">
        <w:rPr>
          <w:sz w:val="24"/>
          <w:szCs w:val="24"/>
        </w:rPr>
        <w:t>Shanto</w:t>
      </w:r>
      <w:proofErr w:type="spellEnd"/>
    </w:p>
    <w:p w14:paraId="1CEEF753" w14:textId="77777777" w:rsidR="00F81875" w:rsidRDefault="00025F9C" w:rsidP="0055580B">
      <w:pPr>
        <w:spacing w:before="240" w:line="360" w:lineRule="auto"/>
        <w:ind w:left="173" w:right="490"/>
        <w:jc w:val="both"/>
      </w:pPr>
      <w:r w:rsidRPr="00025F9C">
        <w:rPr>
          <w:noProof/>
          <w:spacing w:val="-2"/>
          <w:sz w:val="24"/>
          <w:szCs w:val="24"/>
        </w:rPr>
        <w:drawing>
          <wp:inline distT="0" distB="0" distL="0" distR="0" wp14:anchorId="43ECBE51" wp14:editId="6C4E0CDA">
            <wp:extent cx="1509823" cy="403849"/>
            <wp:effectExtent l="0" t="0" r="0" b="0"/>
            <wp:docPr id="23" name="Picture 23" descr="C:\Users\SI\Downloads\TapScanner 25-12-2024-17꞉09_20241225_170930_933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Downloads\TapScanner 25-12-2024-17꞉09_20241225_170930_933_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0025" cy="427976"/>
                    </a:xfrm>
                    <a:prstGeom prst="rect">
                      <a:avLst/>
                    </a:prstGeom>
                    <a:noFill/>
                    <a:ln>
                      <a:noFill/>
                    </a:ln>
                  </pic:spPr>
                </pic:pic>
              </a:graphicData>
            </a:graphic>
          </wp:inline>
        </w:drawing>
      </w:r>
    </w:p>
    <w:p w14:paraId="1692EE71" w14:textId="77777777" w:rsidR="00F81875" w:rsidRDefault="00F81875" w:rsidP="0055580B">
      <w:pPr>
        <w:spacing w:before="240" w:line="360" w:lineRule="auto"/>
        <w:ind w:left="173" w:right="490"/>
        <w:jc w:val="both"/>
      </w:pPr>
      <w:r>
        <w:t>-----------------------------------</w:t>
      </w:r>
    </w:p>
    <w:p w14:paraId="1DD21CE0" w14:textId="77777777" w:rsidR="00FD37FA" w:rsidRDefault="00FD37FA" w:rsidP="0055580B">
      <w:pPr>
        <w:pStyle w:val="Heading1"/>
        <w:spacing w:line="360" w:lineRule="auto"/>
        <w:ind w:left="216" w:right="547"/>
        <w:jc w:val="center"/>
        <w:rPr>
          <w:rFonts w:ascii="Times New Roman" w:hAnsi="Times New Roman" w:cs="Times New Roman"/>
          <w:b/>
          <w:sz w:val="40"/>
          <w:szCs w:val="40"/>
          <w:u w:val="single"/>
        </w:rPr>
      </w:pPr>
    </w:p>
    <w:p w14:paraId="20AA7D37" w14:textId="77777777" w:rsidR="00FD37FA" w:rsidRDefault="00FD37FA" w:rsidP="00846784">
      <w:pPr>
        <w:pStyle w:val="Heading1"/>
        <w:ind w:left="216" w:right="547"/>
        <w:jc w:val="center"/>
        <w:rPr>
          <w:rFonts w:ascii="Times New Roman" w:hAnsi="Times New Roman" w:cs="Times New Roman"/>
          <w:b/>
          <w:sz w:val="40"/>
          <w:szCs w:val="40"/>
          <w:u w:val="single"/>
        </w:rPr>
      </w:pPr>
    </w:p>
    <w:p w14:paraId="47927787" w14:textId="77777777" w:rsidR="00FD37FA" w:rsidRDefault="00FD37FA" w:rsidP="00FD37FA"/>
    <w:p w14:paraId="590059FF" w14:textId="77777777" w:rsidR="0055580B" w:rsidRDefault="0055580B" w:rsidP="00FD37FA"/>
    <w:p w14:paraId="7D897150" w14:textId="77777777" w:rsidR="00FD37FA" w:rsidRDefault="00FD37FA" w:rsidP="00FD37FA"/>
    <w:p w14:paraId="1CCCF690" w14:textId="77777777" w:rsidR="00FD37FA" w:rsidRDefault="00FD37FA" w:rsidP="00FD37FA"/>
    <w:p w14:paraId="7E1BA662" w14:textId="77777777" w:rsidR="00FD37FA" w:rsidRDefault="00FD37FA" w:rsidP="00FD37FA"/>
    <w:p w14:paraId="05CB0706" w14:textId="77777777" w:rsidR="00FD37FA" w:rsidRPr="00FD37FA" w:rsidRDefault="00FD37FA" w:rsidP="00FD37FA"/>
    <w:p w14:paraId="58D929C0" w14:textId="77777777" w:rsidR="003D255F" w:rsidRPr="002E5B68" w:rsidRDefault="003D255F" w:rsidP="002E5B68">
      <w:pPr>
        <w:pStyle w:val="Heading1"/>
        <w:spacing w:before="0" w:line="360" w:lineRule="auto"/>
        <w:ind w:left="216" w:right="490"/>
        <w:jc w:val="center"/>
        <w:rPr>
          <w:rFonts w:ascii="Times New Roman" w:hAnsi="Times New Roman" w:cs="Times New Roman"/>
          <w:b/>
          <w:sz w:val="40"/>
          <w:szCs w:val="40"/>
          <w:u w:val="single"/>
        </w:rPr>
      </w:pPr>
      <w:bookmarkStart w:id="3" w:name="_Toc186496179"/>
      <w:r w:rsidRPr="00B94CEE">
        <w:rPr>
          <w:rFonts w:ascii="Times New Roman" w:hAnsi="Times New Roman" w:cs="Times New Roman"/>
          <w:b/>
          <w:sz w:val="40"/>
          <w:szCs w:val="40"/>
          <w:u w:val="single"/>
        </w:rPr>
        <w:lastRenderedPageBreak/>
        <w:t>DECLARATION OF THE STUDENT</w:t>
      </w:r>
      <w:bookmarkEnd w:id="3"/>
    </w:p>
    <w:p w14:paraId="1E2389E9" w14:textId="77777777" w:rsidR="003D255F" w:rsidRDefault="003D255F" w:rsidP="00E76A54">
      <w:pPr>
        <w:widowControl/>
        <w:autoSpaceDE/>
        <w:autoSpaceDN/>
        <w:spacing w:before="240" w:line="360" w:lineRule="auto"/>
        <w:ind w:left="216" w:right="547"/>
        <w:jc w:val="both"/>
        <w:rPr>
          <w:sz w:val="24"/>
          <w:szCs w:val="24"/>
        </w:rPr>
      </w:pPr>
      <w:r w:rsidRPr="003D255F">
        <w:rPr>
          <w:sz w:val="24"/>
          <w:szCs w:val="24"/>
        </w:rPr>
        <w:t xml:space="preserve">I, Md Shahriar Islam </w:t>
      </w:r>
      <w:proofErr w:type="spellStart"/>
      <w:r w:rsidRPr="003D255F">
        <w:rPr>
          <w:sz w:val="24"/>
          <w:szCs w:val="24"/>
        </w:rPr>
        <w:t>Shanto</w:t>
      </w:r>
      <w:proofErr w:type="spellEnd"/>
      <w:r w:rsidRPr="003D255F">
        <w:rPr>
          <w:sz w:val="24"/>
          <w:szCs w:val="24"/>
        </w:rPr>
        <w:t xml:space="preserve">, declare that I have organized this internship report to the topic “The Impact of employee engagement on overall performance of the Al-Arafa Islami Bank PLC”. I've learned a lot of valuable skills during my internship. I've done the appropriate research on Al-Arafa Islami Bank's human resources. I have learned a lot of new knowledge while preparing this report. </w:t>
      </w:r>
    </w:p>
    <w:p w14:paraId="546E7D58" w14:textId="77777777" w:rsidR="003D255F" w:rsidRDefault="003D255F" w:rsidP="00846784">
      <w:pPr>
        <w:widowControl/>
        <w:autoSpaceDE/>
        <w:autoSpaceDN/>
        <w:spacing w:line="360" w:lineRule="auto"/>
        <w:ind w:left="216" w:right="547"/>
        <w:jc w:val="both"/>
        <w:rPr>
          <w:sz w:val="24"/>
          <w:szCs w:val="24"/>
        </w:rPr>
      </w:pPr>
      <w:r w:rsidRPr="003D255F">
        <w:rPr>
          <w:sz w:val="24"/>
          <w:szCs w:val="24"/>
        </w:rPr>
        <w:br/>
        <w:t>In order to prepare the report, I have gathered both primary and secondary data. I guarantee that I prepared my internship report thoroughly. Additionally, I guarantee that this report is one of the BBA program's unique reports.</w:t>
      </w:r>
    </w:p>
    <w:p w14:paraId="2DCB80AC" w14:textId="77777777" w:rsidR="00E70ECE" w:rsidRDefault="00E70ECE" w:rsidP="00E70ECE">
      <w:pPr>
        <w:spacing w:before="240" w:line="360" w:lineRule="auto"/>
        <w:ind w:left="173" w:right="490"/>
        <w:jc w:val="both"/>
        <w:rPr>
          <w:spacing w:val="-2"/>
          <w:sz w:val="24"/>
        </w:rPr>
      </w:pPr>
      <w:r>
        <w:rPr>
          <w:b/>
          <w:sz w:val="24"/>
        </w:rPr>
        <w:t>Student’s</w:t>
      </w:r>
      <w:r>
        <w:rPr>
          <w:b/>
          <w:spacing w:val="-4"/>
          <w:sz w:val="24"/>
        </w:rPr>
        <w:t xml:space="preserve"> </w:t>
      </w:r>
      <w:r>
        <w:rPr>
          <w:b/>
          <w:sz w:val="24"/>
        </w:rPr>
        <w:t>Full</w:t>
      </w:r>
      <w:r>
        <w:rPr>
          <w:b/>
          <w:spacing w:val="-3"/>
          <w:sz w:val="24"/>
        </w:rPr>
        <w:t xml:space="preserve"> </w:t>
      </w:r>
      <w:r>
        <w:rPr>
          <w:b/>
          <w:sz w:val="24"/>
        </w:rPr>
        <w:t>Name</w:t>
      </w:r>
      <w:r>
        <w:rPr>
          <w:b/>
          <w:spacing w:val="-3"/>
          <w:sz w:val="24"/>
        </w:rPr>
        <w:t xml:space="preserve"> </w:t>
      </w:r>
      <w:r>
        <w:rPr>
          <w:b/>
          <w:sz w:val="24"/>
        </w:rPr>
        <w:t>&amp;</w:t>
      </w:r>
      <w:r>
        <w:rPr>
          <w:b/>
          <w:spacing w:val="-1"/>
          <w:sz w:val="24"/>
        </w:rPr>
        <w:t xml:space="preserve"> </w:t>
      </w:r>
      <w:r>
        <w:rPr>
          <w:b/>
          <w:spacing w:val="-2"/>
          <w:sz w:val="24"/>
        </w:rPr>
        <w:t>Signature</w:t>
      </w:r>
      <w:r>
        <w:rPr>
          <w:spacing w:val="-2"/>
          <w:sz w:val="24"/>
        </w:rPr>
        <w:t>:</w:t>
      </w:r>
    </w:p>
    <w:p w14:paraId="731408F1" w14:textId="77777777" w:rsidR="00E70ECE" w:rsidRPr="00026429" w:rsidRDefault="00E70ECE" w:rsidP="00E70ECE">
      <w:pPr>
        <w:spacing w:before="240" w:line="360" w:lineRule="auto"/>
        <w:ind w:left="173" w:right="490"/>
        <w:jc w:val="both"/>
        <w:rPr>
          <w:sz w:val="24"/>
          <w:szCs w:val="24"/>
        </w:rPr>
      </w:pPr>
      <w:r w:rsidRPr="00026429">
        <w:rPr>
          <w:sz w:val="24"/>
          <w:szCs w:val="24"/>
        </w:rPr>
        <w:t>MD.</w:t>
      </w:r>
      <w:r>
        <w:rPr>
          <w:sz w:val="24"/>
          <w:szCs w:val="24"/>
        </w:rPr>
        <w:t xml:space="preserve"> </w:t>
      </w:r>
      <w:r w:rsidRPr="00026429">
        <w:rPr>
          <w:sz w:val="24"/>
          <w:szCs w:val="24"/>
        </w:rPr>
        <w:t xml:space="preserve">Shahriar Islam </w:t>
      </w:r>
      <w:proofErr w:type="spellStart"/>
      <w:r w:rsidRPr="00026429">
        <w:rPr>
          <w:sz w:val="24"/>
          <w:szCs w:val="24"/>
        </w:rPr>
        <w:t>Shanto</w:t>
      </w:r>
      <w:proofErr w:type="spellEnd"/>
    </w:p>
    <w:p w14:paraId="62A80A2C" w14:textId="77777777" w:rsidR="00E70ECE" w:rsidRDefault="00E70ECE" w:rsidP="00E70ECE">
      <w:pPr>
        <w:spacing w:before="240" w:line="360" w:lineRule="auto"/>
        <w:ind w:left="173" w:right="490"/>
        <w:jc w:val="both"/>
      </w:pPr>
      <w:r w:rsidRPr="00025F9C">
        <w:rPr>
          <w:noProof/>
          <w:spacing w:val="-2"/>
          <w:sz w:val="24"/>
          <w:szCs w:val="24"/>
        </w:rPr>
        <w:drawing>
          <wp:inline distT="0" distB="0" distL="0" distR="0" wp14:anchorId="095008D3" wp14:editId="5E6F436B">
            <wp:extent cx="1509823" cy="403849"/>
            <wp:effectExtent l="0" t="0" r="0" b="0"/>
            <wp:docPr id="24" name="Picture 24" descr="C:\Users\SI\Downloads\TapScanner 25-12-2024-17꞉09_20241225_170930_933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Downloads\TapScanner 25-12-2024-17꞉09_20241225_170930_933_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0025" cy="427976"/>
                    </a:xfrm>
                    <a:prstGeom prst="rect">
                      <a:avLst/>
                    </a:prstGeom>
                    <a:noFill/>
                    <a:ln>
                      <a:noFill/>
                    </a:ln>
                  </pic:spPr>
                </pic:pic>
              </a:graphicData>
            </a:graphic>
          </wp:inline>
        </w:drawing>
      </w:r>
    </w:p>
    <w:p w14:paraId="639B274E" w14:textId="77777777" w:rsidR="00E70ECE" w:rsidRDefault="00E70ECE" w:rsidP="00E70ECE">
      <w:pPr>
        <w:spacing w:before="240" w:line="360" w:lineRule="auto"/>
        <w:ind w:left="173" w:right="490"/>
        <w:jc w:val="both"/>
      </w:pPr>
      <w:r>
        <w:t>-----------------------------------</w:t>
      </w:r>
    </w:p>
    <w:p w14:paraId="523FB5B3" w14:textId="77777777" w:rsidR="00E70ECE" w:rsidRPr="003D255F" w:rsidRDefault="00E70ECE" w:rsidP="00846784">
      <w:pPr>
        <w:widowControl/>
        <w:autoSpaceDE/>
        <w:autoSpaceDN/>
        <w:spacing w:line="360" w:lineRule="auto"/>
        <w:ind w:left="216" w:right="547"/>
        <w:jc w:val="both"/>
        <w:rPr>
          <w:sz w:val="24"/>
          <w:szCs w:val="24"/>
        </w:rPr>
      </w:pPr>
    </w:p>
    <w:p w14:paraId="712A701D" w14:textId="77777777" w:rsidR="003D255F" w:rsidRPr="003D255F" w:rsidRDefault="003D255F" w:rsidP="00846784">
      <w:pPr>
        <w:pStyle w:val="BodyText"/>
        <w:spacing w:line="360" w:lineRule="auto"/>
        <w:ind w:left="216" w:right="547" w:hanging="10"/>
        <w:jc w:val="both"/>
      </w:pPr>
    </w:p>
    <w:p w14:paraId="041BEB72" w14:textId="77777777" w:rsidR="00F81875" w:rsidRPr="003D255F" w:rsidRDefault="003D255F" w:rsidP="00846784">
      <w:pPr>
        <w:tabs>
          <w:tab w:val="left" w:pos="820"/>
        </w:tabs>
        <w:ind w:left="216" w:right="547"/>
        <w:sectPr w:rsidR="00F81875" w:rsidRPr="003D255F" w:rsidSect="004D3160">
          <w:pgSz w:w="12240" w:h="15840"/>
          <w:pgMar w:top="1483" w:right="878" w:bottom="1397" w:left="1282" w:header="720" w:footer="720" w:gutter="0"/>
          <w:pgNumType w:fmt="lowerRoman"/>
          <w:cols w:space="720"/>
          <w:docGrid w:linePitch="299"/>
        </w:sectPr>
      </w:pPr>
      <w:r>
        <w:tab/>
      </w:r>
    </w:p>
    <w:p w14:paraId="3E241EE6" w14:textId="77777777" w:rsidR="003D255F" w:rsidRDefault="003D255F" w:rsidP="002E5B68">
      <w:pPr>
        <w:pStyle w:val="Heading1"/>
        <w:spacing w:before="0"/>
        <w:ind w:left="216" w:right="490"/>
        <w:jc w:val="center"/>
        <w:rPr>
          <w:rFonts w:ascii="Times New Roman" w:hAnsi="Times New Roman" w:cs="Times New Roman"/>
          <w:b/>
          <w:sz w:val="40"/>
          <w:szCs w:val="40"/>
          <w:u w:val="single"/>
        </w:rPr>
      </w:pPr>
      <w:bookmarkStart w:id="4" w:name="_Toc186496180"/>
      <w:r w:rsidRPr="00016061">
        <w:rPr>
          <w:rFonts w:ascii="Times New Roman" w:hAnsi="Times New Roman" w:cs="Times New Roman"/>
          <w:b/>
          <w:sz w:val="40"/>
          <w:szCs w:val="40"/>
          <w:u w:val="single"/>
        </w:rPr>
        <w:lastRenderedPageBreak/>
        <w:t>ACKNOWLEDGEMENT</w:t>
      </w:r>
      <w:bookmarkEnd w:id="4"/>
    </w:p>
    <w:p w14:paraId="0AC23706" w14:textId="77777777" w:rsidR="002E5B68" w:rsidRPr="002E5B68" w:rsidRDefault="002E5B68" w:rsidP="002E5B68"/>
    <w:p w14:paraId="57C59002" w14:textId="77777777" w:rsidR="00BD65F8" w:rsidRDefault="00BD65F8" w:rsidP="00FC3495">
      <w:pPr>
        <w:pStyle w:val="BodyText"/>
        <w:spacing w:before="240" w:line="360" w:lineRule="auto"/>
        <w:ind w:left="173" w:right="490"/>
        <w:jc w:val="both"/>
      </w:pPr>
      <w:r>
        <w:t>I want to begin by thanking Almighty for allowing me to finish this report and for keeping me healthy during the whole Internship time.</w:t>
      </w:r>
    </w:p>
    <w:p w14:paraId="51328AB8" w14:textId="77777777" w:rsidR="003D255F" w:rsidRDefault="00BD65F8" w:rsidP="00FC3495">
      <w:pPr>
        <w:pStyle w:val="BodyText"/>
        <w:spacing w:before="240" w:line="360" w:lineRule="auto"/>
        <w:ind w:left="173" w:right="490"/>
        <w:jc w:val="both"/>
      </w:pPr>
      <w:r>
        <w:t xml:space="preserve">Secondly, this report would not have been complete without the guidance of my supervisor </w:t>
      </w:r>
      <w:r>
        <w:rPr>
          <w:b/>
          <w:i/>
        </w:rPr>
        <w:t>Mr. Jakowan</w:t>
      </w:r>
      <w:r>
        <w:t>, Assistant Professor</w:t>
      </w:r>
      <w:r w:rsidR="000E682C">
        <w:t xml:space="preserve"> (SoBE)</w:t>
      </w:r>
      <w:r>
        <w:t xml:space="preserve">, Department of Human Resource Management, United International University, for whom I am extremely grateful and respectful. </w:t>
      </w:r>
      <w:r w:rsidR="003D255F">
        <w:t>I am thankful for his support, direction, scheduled meetings, and assistance, all of which encouraged me and assisted me greatly in concluding my report. I would not have been able to properly accomplish this report without his constant backing and supervision.</w:t>
      </w:r>
    </w:p>
    <w:p w14:paraId="1B00A790" w14:textId="77777777" w:rsidR="003D255F" w:rsidRDefault="003D255F" w:rsidP="00FC3495">
      <w:pPr>
        <w:pStyle w:val="BodyText"/>
        <w:spacing w:before="240" w:line="360" w:lineRule="auto"/>
        <w:ind w:left="173" w:right="490"/>
        <w:jc w:val="both"/>
      </w:pPr>
      <w:r>
        <w:t>I</w:t>
      </w:r>
      <w:r>
        <w:rPr>
          <w:spacing w:val="-2"/>
        </w:rPr>
        <w:t xml:space="preserve"> </w:t>
      </w:r>
      <w:r>
        <w:t>also want to</w:t>
      </w:r>
      <w:r>
        <w:rPr>
          <w:spacing w:val="-1"/>
        </w:rPr>
        <w:t xml:space="preserve"> </w:t>
      </w:r>
      <w:r>
        <w:t>express my</w:t>
      </w:r>
      <w:r>
        <w:rPr>
          <w:spacing w:val="-1"/>
        </w:rPr>
        <w:t xml:space="preserve"> </w:t>
      </w:r>
      <w:r>
        <w:t>gratitude to</w:t>
      </w:r>
      <w:r>
        <w:rPr>
          <w:spacing w:val="-1"/>
        </w:rPr>
        <w:t xml:space="preserve"> </w:t>
      </w:r>
      <w:r>
        <w:t>the entire Al-Arafah Mirpur branch team, as well as</w:t>
      </w:r>
      <w:r>
        <w:rPr>
          <w:spacing w:val="-1"/>
        </w:rPr>
        <w:t xml:space="preserve"> Jannatul Ferdousi (Senior Principle Officer), </w:t>
      </w:r>
      <w:proofErr w:type="spellStart"/>
      <w:proofErr w:type="gramStart"/>
      <w:r>
        <w:rPr>
          <w:spacing w:val="-1"/>
        </w:rPr>
        <w:t>MD.Aminur</w:t>
      </w:r>
      <w:proofErr w:type="spellEnd"/>
      <w:proofErr w:type="gramEnd"/>
      <w:r>
        <w:rPr>
          <w:spacing w:val="-1"/>
        </w:rPr>
        <w:t xml:space="preserve"> Rahman Khan (SEO), Saleh Ahmed</w:t>
      </w:r>
      <w:r w:rsidR="00BD65F8">
        <w:rPr>
          <w:spacing w:val="-1"/>
        </w:rPr>
        <w:t xml:space="preserve"> </w:t>
      </w:r>
      <w:r>
        <w:rPr>
          <w:spacing w:val="-1"/>
        </w:rPr>
        <w:t xml:space="preserve">(Executive officer ) </w:t>
      </w:r>
      <w:r>
        <w:t>for</w:t>
      </w:r>
      <w:r>
        <w:rPr>
          <w:spacing w:val="-7"/>
        </w:rPr>
        <w:t xml:space="preserve"> </w:t>
      </w:r>
      <w:r>
        <w:t>all</w:t>
      </w:r>
      <w:r>
        <w:rPr>
          <w:spacing w:val="-8"/>
        </w:rPr>
        <w:t xml:space="preserve"> </w:t>
      </w:r>
      <w:r>
        <w:t>of</w:t>
      </w:r>
      <w:r>
        <w:rPr>
          <w:spacing w:val="-9"/>
        </w:rPr>
        <w:t xml:space="preserve"> </w:t>
      </w:r>
      <w:r>
        <w:t>their</w:t>
      </w:r>
      <w:r>
        <w:rPr>
          <w:spacing w:val="-9"/>
        </w:rPr>
        <w:t xml:space="preserve"> </w:t>
      </w:r>
      <w:r>
        <w:t>information, reports, and assistance during my internship.</w:t>
      </w:r>
    </w:p>
    <w:p w14:paraId="0328F650" w14:textId="77777777" w:rsidR="00BD65F8" w:rsidRPr="00BD65F8" w:rsidRDefault="00BD65F8" w:rsidP="004B149C">
      <w:pPr>
        <w:widowControl/>
        <w:autoSpaceDE/>
        <w:autoSpaceDN/>
        <w:spacing w:before="240" w:line="360" w:lineRule="auto"/>
        <w:ind w:left="173" w:right="490"/>
        <w:jc w:val="both"/>
        <w:rPr>
          <w:sz w:val="24"/>
          <w:szCs w:val="24"/>
        </w:rPr>
      </w:pPr>
      <w:r w:rsidRPr="00BD65F8">
        <w:rPr>
          <w:sz w:val="24"/>
          <w:szCs w:val="24"/>
        </w:rPr>
        <w:t>Lastly, I want to express my gratitude to everyone who h</w:t>
      </w:r>
      <w:r w:rsidR="00FC3495">
        <w:rPr>
          <w:sz w:val="24"/>
          <w:szCs w:val="24"/>
        </w:rPr>
        <w:t xml:space="preserve">as supported, aided </w:t>
      </w:r>
      <w:r w:rsidRPr="00BD65F8">
        <w:rPr>
          <w:sz w:val="24"/>
          <w:szCs w:val="24"/>
        </w:rPr>
        <w:t>and pointed me in the right direction; without their assistance, this would not have been possible. I learned a lot from the projects I was given and from every member of the staff. These would be very helpful to me in the future. Working for the company was a terrific experience, and if given the chance, I would love to continue being involved with it.</w:t>
      </w:r>
    </w:p>
    <w:p w14:paraId="557E1AFA" w14:textId="77777777" w:rsidR="00BD65F8" w:rsidRPr="00BD65F8" w:rsidRDefault="00BD65F8" w:rsidP="00FC3495">
      <w:pPr>
        <w:widowControl/>
        <w:autoSpaceDE/>
        <w:autoSpaceDN/>
        <w:spacing w:before="240" w:after="160" w:line="259" w:lineRule="auto"/>
        <w:ind w:left="173" w:right="490"/>
        <w:rPr>
          <w:sz w:val="24"/>
          <w:szCs w:val="24"/>
        </w:rPr>
      </w:pPr>
    </w:p>
    <w:p w14:paraId="61DDC056" w14:textId="77777777" w:rsidR="003D255F" w:rsidRDefault="003D255F" w:rsidP="00846784">
      <w:pPr>
        <w:widowControl/>
        <w:autoSpaceDE/>
        <w:autoSpaceDN/>
        <w:spacing w:after="160" w:line="259" w:lineRule="auto"/>
        <w:ind w:left="216" w:right="547"/>
        <w:rPr>
          <w:rFonts w:eastAsiaTheme="majorEastAsia"/>
          <w:b/>
          <w:color w:val="2E74B5" w:themeColor="accent1" w:themeShade="BF"/>
          <w:sz w:val="40"/>
          <w:szCs w:val="40"/>
          <w:u w:val="single"/>
        </w:rPr>
      </w:pPr>
      <w:r>
        <w:rPr>
          <w:b/>
          <w:sz w:val="40"/>
          <w:szCs w:val="40"/>
          <w:u w:val="single"/>
        </w:rPr>
        <w:br w:type="page"/>
      </w:r>
    </w:p>
    <w:p w14:paraId="13289A15" w14:textId="77777777" w:rsidR="004C2BA2" w:rsidRDefault="004C2BA2" w:rsidP="00846784">
      <w:pPr>
        <w:spacing w:line="360" w:lineRule="auto"/>
        <w:ind w:left="216" w:right="547"/>
        <w:jc w:val="both"/>
        <w:sectPr w:rsidR="004C2BA2" w:rsidSect="004D3160">
          <w:pgSz w:w="12240" w:h="15840"/>
          <w:pgMar w:top="1483" w:right="878" w:bottom="1397" w:left="1282" w:header="720" w:footer="720" w:gutter="0"/>
          <w:pgNumType w:fmt="lowerRoman"/>
          <w:cols w:space="720"/>
          <w:docGrid w:linePitch="299"/>
        </w:sectPr>
      </w:pPr>
    </w:p>
    <w:p w14:paraId="17ABCE41" w14:textId="77777777" w:rsidR="00CB5B59" w:rsidRDefault="00AD644B" w:rsidP="002E5B68">
      <w:pPr>
        <w:pStyle w:val="Heading1"/>
        <w:spacing w:before="0"/>
        <w:ind w:left="216" w:right="547"/>
        <w:jc w:val="center"/>
        <w:rPr>
          <w:rFonts w:ascii="Times New Roman" w:hAnsi="Times New Roman" w:cs="Times New Roman"/>
          <w:b/>
          <w:sz w:val="40"/>
          <w:szCs w:val="40"/>
          <w:u w:val="single"/>
        </w:rPr>
      </w:pPr>
      <w:bookmarkStart w:id="5" w:name="_Toc186496181"/>
      <w:r w:rsidRPr="00AD644B">
        <w:rPr>
          <w:rFonts w:ascii="Times New Roman" w:hAnsi="Times New Roman" w:cs="Times New Roman"/>
          <w:b/>
          <w:sz w:val="40"/>
          <w:szCs w:val="40"/>
          <w:u w:val="single"/>
        </w:rPr>
        <w:lastRenderedPageBreak/>
        <w:t>EXECUTIVE SUMMARY</w:t>
      </w:r>
      <w:bookmarkEnd w:id="5"/>
    </w:p>
    <w:p w14:paraId="3514570D" w14:textId="77777777" w:rsidR="002E5B68" w:rsidRPr="002E5B68" w:rsidRDefault="002E5B68" w:rsidP="002E5B68"/>
    <w:p w14:paraId="685C537B" w14:textId="77777777" w:rsidR="008260CF" w:rsidRDefault="003D255F" w:rsidP="00A861FF">
      <w:pPr>
        <w:spacing w:before="240" w:line="360" w:lineRule="auto"/>
        <w:ind w:left="173" w:right="490"/>
        <w:jc w:val="both"/>
        <w:rPr>
          <w:sz w:val="24"/>
          <w:szCs w:val="24"/>
        </w:rPr>
      </w:pPr>
      <w:r w:rsidRPr="003D255F">
        <w:rPr>
          <w:sz w:val="24"/>
          <w:szCs w:val="24"/>
        </w:rPr>
        <w:t xml:space="preserve">This research paper makes an attempt to study </w:t>
      </w:r>
      <w:r w:rsidR="00DC2D41">
        <w:rPr>
          <w:sz w:val="24"/>
          <w:szCs w:val="24"/>
        </w:rPr>
        <w:t>the</w:t>
      </w:r>
      <w:r w:rsidR="003551A4">
        <w:rPr>
          <w:sz w:val="24"/>
          <w:szCs w:val="24"/>
        </w:rPr>
        <w:t xml:space="preserve"> impact of </w:t>
      </w:r>
      <w:r w:rsidR="00DC2D41">
        <w:rPr>
          <w:sz w:val="24"/>
          <w:szCs w:val="24"/>
        </w:rPr>
        <w:t>Employee</w:t>
      </w:r>
      <w:r w:rsidR="003551A4">
        <w:rPr>
          <w:sz w:val="24"/>
          <w:szCs w:val="24"/>
        </w:rPr>
        <w:t xml:space="preserve"> engagement on overall performance of Al-Arafah Islami Bank PLC</w:t>
      </w:r>
      <w:r w:rsidRPr="003D255F">
        <w:rPr>
          <w:sz w:val="24"/>
          <w:szCs w:val="24"/>
        </w:rPr>
        <w:t>. The study assign with the study of literature on Employee Engagement theory, and Human Resources Strategies. This study is based on Primary</w:t>
      </w:r>
      <w:r>
        <w:rPr>
          <w:sz w:val="24"/>
          <w:szCs w:val="24"/>
        </w:rPr>
        <w:t xml:space="preserve"> and </w:t>
      </w:r>
      <w:r w:rsidR="00DC2D41">
        <w:rPr>
          <w:sz w:val="24"/>
          <w:szCs w:val="24"/>
        </w:rPr>
        <w:t xml:space="preserve">Secondary </w:t>
      </w:r>
      <w:r w:rsidR="00DC2D41" w:rsidRPr="003D255F">
        <w:rPr>
          <w:sz w:val="24"/>
          <w:szCs w:val="24"/>
        </w:rPr>
        <w:t>data</w:t>
      </w:r>
      <w:r w:rsidRPr="003D255F">
        <w:rPr>
          <w:sz w:val="24"/>
          <w:szCs w:val="24"/>
        </w:rPr>
        <w:t xml:space="preserve"> </w:t>
      </w:r>
      <w:r w:rsidR="003551A4">
        <w:rPr>
          <w:sz w:val="24"/>
          <w:szCs w:val="24"/>
        </w:rPr>
        <w:t xml:space="preserve">which is </w:t>
      </w:r>
      <w:r w:rsidRPr="003D255F">
        <w:rPr>
          <w:sz w:val="24"/>
          <w:szCs w:val="24"/>
        </w:rPr>
        <w:t>collect</w:t>
      </w:r>
      <w:r w:rsidR="003551A4">
        <w:rPr>
          <w:sz w:val="24"/>
          <w:szCs w:val="24"/>
        </w:rPr>
        <w:t>ed through</w:t>
      </w:r>
      <w:r w:rsidRPr="003D255F">
        <w:rPr>
          <w:sz w:val="24"/>
          <w:szCs w:val="24"/>
        </w:rPr>
        <w:t xml:space="preserve"> my own idea, doing surveys and employees interviews.</w:t>
      </w:r>
    </w:p>
    <w:p w14:paraId="38FB73A5" w14:textId="77777777" w:rsidR="008260CF" w:rsidRPr="008260CF" w:rsidRDefault="008260CF" w:rsidP="00A861FF">
      <w:pPr>
        <w:spacing w:before="240" w:line="360" w:lineRule="auto"/>
        <w:ind w:left="173" w:right="490"/>
        <w:jc w:val="both"/>
        <w:rPr>
          <w:sz w:val="24"/>
          <w:szCs w:val="24"/>
        </w:rPr>
      </w:pPr>
      <w:r w:rsidRPr="008260CF">
        <w:rPr>
          <w:sz w:val="24"/>
          <w:szCs w:val="24"/>
        </w:rPr>
        <w:t xml:space="preserve">Through primary and secondary data analyses, this report seeks to understand the positive/negative correlation between employee </w:t>
      </w:r>
      <w:r>
        <w:rPr>
          <w:sz w:val="24"/>
          <w:szCs w:val="24"/>
        </w:rPr>
        <w:t>engagement</w:t>
      </w:r>
      <w:r w:rsidRPr="008260CF">
        <w:rPr>
          <w:sz w:val="24"/>
          <w:szCs w:val="24"/>
        </w:rPr>
        <w:t xml:space="preserve"> and its subsequent impact on the</w:t>
      </w:r>
      <w:r w:rsidRPr="008260CF">
        <w:rPr>
          <w:spacing w:val="-7"/>
          <w:sz w:val="24"/>
          <w:szCs w:val="24"/>
        </w:rPr>
        <w:t xml:space="preserve"> </w:t>
      </w:r>
      <w:r w:rsidRPr="008260CF">
        <w:rPr>
          <w:sz w:val="24"/>
          <w:szCs w:val="24"/>
        </w:rPr>
        <w:t>organizational</w:t>
      </w:r>
      <w:r w:rsidRPr="008260CF">
        <w:rPr>
          <w:spacing w:val="-6"/>
          <w:sz w:val="24"/>
          <w:szCs w:val="24"/>
        </w:rPr>
        <w:t xml:space="preserve"> </w:t>
      </w:r>
      <w:r w:rsidRPr="008260CF">
        <w:rPr>
          <w:sz w:val="24"/>
          <w:szCs w:val="24"/>
        </w:rPr>
        <w:t>performance</w:t>
      </w:r>
      <w:r>
        <w:rPr>
          <w:sz w:val="24"/>
          <w:szCs w:val="24"/>
        </w:rPr>
        <w:t>.</w:t>
      </w:r>
    </w:p>
    <w:p w14:paraId="2190523E" w14:textId="77777777" w:rsidR="003D255F" w:rsidRPr="003D255F" w:rsidRDefault="003D255F" w:rsidP="00A861FF">
      <w:pPr>
        <w:spacing w:before="240" w:line="360" w:lineRule="auto"/>
        <w:ind w:left="173" w:right="490"/>
        <w:jc w:val="both"/>
        <w:rPr>
          <w:sz w:val="24"/>
          <w:szCs w:val="24"/>
        </w:rPr>
      </w:pPr>
      <w:r w:rsidRPr="003D255F">
        <w:rPr>
          <w:sz w:val="24"/>
          <w:szCs w:val="24"/>
        </w:rPr>
        <w:t>This research will analyze the employee’s satisfaction and their engagement toward their organization. I conducted the report through many employees survey and their valuable feedback, and then</w:t>
      </w:r>
      <w:r w:rsidR="003551A4">
        <w:rPr>
          <w:sz w:val="24"/>
          <w:szCs w:val="24"/>
        </w:rPr>
        <w:t xml:space="preserve"> </w:t>
      </w:r>
      <w:r w:rsidRPr="003D255F">
        <w:rPr>
          <w:sz w:val="24"/>
          <w:szCs w:val="24"/>
        </w:rPr>
        <w:t>gather</w:t>
      </w:r>
      <w:r w:rsidR="003551A4">
        <w:rPr>
          <w:sz w:val="24"/>
          <w:szCs w:val="24"/>
        </w:rPr>
        <w:t>ed</w:t>
      </w:r>
      <w:r w:rsidRPr="003D255F">
        <w:rPr>
          <w:sz w:val="24"/>
          <w:szCs w:val="24"/>
        </w:rPr>
        <w:t xml:space="preserve"> all of their information</w:t>
      </w:r>
      <w:r w:rsidR="003551A4">
        <w:rPr>
          <w:sz w:val="24"/>
          <w:szCs w:val="24"/>
        </w:rPr>
        <w:t xml:space="preserve"> to complete my report</w:t>
      </w:r>
      <w:r w:rsidRPr="003D255F">
        <w:rPr>
          <w:sz w:val="24"/>
          <w:szCs w:val="24"/>
        </w:rPr>
        <w:t>. In this project I</w:t>
      </w:r>
      <w:r w:rsidR="003551A4">
        <w:rPr>
          <w:sz w:val="24"/>
          <w:szCs w:val="24"/>
        </w:rPr>
        <w:t xml:space="preserve"> will</w:t>
      </w:r>
      <w:r w:rsidRPr="003D255F">
        <w:rPr>
          <w:sz w:val="24"/>
          <w:szCs w:val="24"/>
        </w:rPr>
        <w:t xml:space="preserve"> discuss many employees working experiences to their organization.</w:t>
      </w:r>
    </w:p>
    <w:p w14:paraId="38AFCB12" w14:textId="77777777" w:rsidR="008260CF" w:rsidRPr="003D255F" w:rsidRDefault="003551A4" w:rsidP="00A861FF">
      <w:pPr>
        <w:spacing w:before="240" w:line="360" w:lineRule="auto"/>
        <w:ind w:left="173" w:right="490"/>
        <w:jc w:val="both"/>
        <w:rPr>
          <w:sz w:val="24"/>
          <w:szCs w:val="24"/>
        </w:rPr>
      </w:pPr>
      <w:r>
        <w:rPr>
          <w:sz w:val="24"/>
          <w:szCs w:val="24"/>
        </w:rPr>
        <w:t>The aim of the report</w:t>
      </w:r>
      <w:r w:rsidR="003D255F" w:rsidRPr="003D255F">
        <w:rPr>
          <w:sz w:val="24"/>
          <w:szCs w:val="24"/>
        </w:rPr>
        <w:t xml:space="preserve"> is to present the importance and effect of employee engagement in the assemble sector and increase the employees engagement toward their work and also motivate them to active their work.</w:t>
      </w:r>
    </w:p>
    <w:p w14:paraId="4B0E545E" w14:textId="77777777" w:rsidR="003D255F" w:rsidRDefault="003551A4" w:rsidP="006C7D7F">
      <w:pPr>
        <w:spacing w:before="240" w:line="360" w:lineRule="auto"/>
        <w:ind w:left="173" w:right="490"/>
        <w:jc w:val="both"/>
        <w:rPr>
          <w:sz w:val="24"/>
          <w:szCs w:val="24"/>
        </w:rPr>
      </w:pPr>
      <w:r>
        <w:rPr>
          <w:sz w:val="24"/>
          <w:szCs w:val="24"/>
        </w:rPr>
        <w:t>The report</w:t>
      </w:r>
      <w:r w:rsidR="003D255F" w:rsidRPr="003D255F">
        <w:rPr>
          <w:sz w:val="24"/>
          <w:szCs w:val="24"/>
        </w:rPr>
        <w:t xml:space="preserve"> will be conducted through a comprehensive review of employees to know whether the employees are satisfied or dissatisfy in their organization and its employee engagement is very important part of an organization and to continue an organization to do a better </w:t>
      </w:r>
      <w:r w:rsidR="006C7D7F">
        <w:rPr>
          <w:sz w:val="24"/>
          <w:szCs w:val="24"/>
        </w:rPr>
        <w:t>work in future it’s very needed.</w:t>
      </w:r>
    </w:p>
    <w:p w14:paraId="7FC78A63" w14:textId="77777777" w:rsidR="00A861FF" w:rsidRDefault="00A861FF" w:rsidP="006C7D7F">
      <w:pPr>
        <w:spacing w:before="240" w:line="360" w:lineRule="auto"/>
        <w:ind w:left="173" w:right="490"/>
        <w:jc w:val="both"/>
        <w:rPr>
          <w:sz w:val="24"/>
          <w:szCs w:val="24"/>
        </w:rPr>
      </w:pPr>
    </w:p>
    <w:p w14:paraId="2514FBEA" w14:textId="77777777" w:rsidR="00A861FF" w:rsidRDefault="00A861FF" w:rsidP="006C7D7F">
      <w:pPr>
        <w:spacing w:before="240" w:line="360" w:lineRule="auto"/>
        <w:ind w:left="173" w:right="490"/>
        <w:jc w:val="both"/>
        <w:rPr>
          <w:sz w:val="24"/>
          <w:szCs w:val="24"/>
        </w:rPr>
      </w:pPr>
    </w:p>
    <w:p w14:paraId="311114E7" w14:textId="77777777" w:rsidR="0055580B" w:rsidRDefault="0055580B" w:rsidP="006C7D7F">
      <w:pPr>
        <w:spacing w:before="240" w:line="360" w:lineRule="auto"/>
        <w:ind w:left="173" w:right="490"/>
        <w:jc w:val="both"/>
        <w:rPr>
          <w:sz w:val="24"/>
          <w:szCs w:val="24"/>
        </w:rPr>
      </w:pPr>
    </w:p>
    <w:p w14:paraId="775BB409" w14:textId="77777777" w:rsidR="00A861FF" w:rsidRPr="006C7D7F" w:rsidRDefault="00A861FF" w:rsidP="006C7D7F">
      <w:pPr>
        <w:spacing w:before="240" w:line="360" w:lineRule="auto"/>
        <w:ind w:left="173" w:right="490"/>
        <w:jc w:val="both"/>
        <w:rPr>
          <w:sz w:val="24"/>
          <w:szCs w:val="24"/>
        </w:rPr>
      </w:pPr>
    </w:p>
    <w:sdt>
      <w:sdtPr>
        <w:rPr>
          <w:rFonts w:ascii="Times New Roman" w:eastAsia="Times New Roman" w:hAnsi="Times New Roman" w:cs="Times New Roman"/>
          <w:color w:val="auto"/>
          <w:sz w:val="22"/>
          <w:szCs w:val="22"/>
        </w:rPr>
        <w:id w:val="889762726"/>
        <w:docPartObj>
          <w:docPartGallery w:val="Table of Contents"/>
          <w:docPartUnique/>
        </w:docPartObj>
      </w:sdtPr>
      <w:sdtEndPr>
        <w:rPr>
          <w:bCs/>
          <w:noProof/>
        </w:rPr>
      </w:sdtEndPr>
      <w:sdtContent>
        <w:p w14:paraId="1416C079" w14:textId="77777777" w:rsidR="00DC0B92" w:rsidRPr="008605AC" w:rsidRDefault="008605AC" w:rsidP="008605AC">
          <w:pPr>
            <w:pStyle w:val="TOCHeading"/>
            <w:ind w:right="547"/>
            <w:jc w:val="center"/>
            <w:rPr>
              <w:rFonts w:ascii="Times New Roman" w:hAnsi="Times New Roman" w:cs="Times New Roman"/>
              <w:b/>
            </w:rPr>
          </w:pPr>
          <w:r w:rsidRPr="008605AC">
            <w:rPr>
              <w:rFonts w:ascii="Times New Roman" w:hAnsi="Times New Roman" w:cs="Times New Roman"/>
              <w:b/>
            </w:rPr>
            <w:t>Table of Contents</w:t>
          </w:r>
        </w:p>
        <w:p w14:paraId="47E29788" w14:textId="77777777" w:rsidR="008605AC" w:rsidRPr="008605AC" w:rsidRDefault="008605AC" w:rsidP="008605AC"/>
        <w:p w14:paraId="4902B288" w14:textId="3842AC22" w:rsidR="00D415C4" w:rsidRDefault="00DC0B92">
          <w:pPr>
            <w:pStyle w:val="TOC1"/>
            <w:rPr>
              <w:rFonts w:asciiTheme="minorHAnsi" w:eastAsiaTheme="minorEastAsia" w:hAnsiTheme="minorHAnsi" w:cstheme="minorBidi"/>
              <w:noProof/>
              <w:kern w:val="2"/>
              <w14:ligatures w14:val="standardContextual"/>
            </w:rPr>
          </w:pPr>
          <w:r w:rsidRPr="003C1691">
            <w:rPr>
              <w:bCs/>
              <w:noProof/>
            </w:rPr>
            <w:fldChar w:fldCharType="begin"/>
          </w:r>
          <w:r w:rsidRPr="003C1691">
            <w:rPr>
              <w:bCs/>
              <w:noProof/>
            </w:rPr>
            <w:instrText xml:space="preserve"> TOC \o "1-3" \h \z \u </w:instrText>
          </w:r>
          <w:r w:rsidRPr="003C1691">
            <w:rPr>
              <w:bCs/>
              <w:noProof/>
            </w:rPr>
            <w:fldChar w:fldCharType="separate"/>
          </w:r>
          <w:hyperlink w:anchor="_Toc186496177" w:history="1">
            <w:r w:rsidR="00D415C4" w:rsidRPr="006C3D8E">
              <w:rPr>
                <w:rStyle w:val="Hyperlink"/>
                <w:b/>
                <w:noProof/>
              </w:rPr>
              <w:t>LETTER OF TRANSMITTAL</w:t>
            </w:r>
            <w:r w:rsidR="00D415C4">
              <w:rPr>
                <w:noProof/>
                <w:webHidden/>
              </w:rPr>
              <w:tab/>
            </w:r>
            <w:r w:rsidR="00D415C4">
              <w:rPr>
                <w:noProof/>
                <w:webHidden/>
              </w:rPr>
              <w:fldChar w:fldCharType="begin"/>
            </w:r>
            <w:r w:rsidR="00D415C4">
              <w:rPr>
                <w:noProof/>
                <w:webHidden/>
              </w:rPr>
              <w:instrText xml:space="preserve"> PAGEREF _Toc186496177 \h </w:instrText>
            </w:r>
            <w:r w:rsidR="00D415C4">
              <w:rPr>
                <w:noProof/>
                <w:webHidden/>
              </w:rPr>
            </w:r>
            <w:r w:rsidR="00D415C4">
              <w:rPr>
                <w:noProof/>
                <w:webHidden/>
              </w:rPr>
              <w:fldChar w:fldCharType="separate"/>
            </w:r>
            <w:r w:rsidR="00D415C4">
              <w:rPr>
                <w:noProof/>
                <w:webHidden/>
              </w:rPr>
              <w:t>i</w:t>
            </w:r>
            <w:r w:rsidR="00D415C4">
              <w:rPr>
                <w:noProof/>
                <w:webHidden/>
              </w:rPr>
              <w:fldChar w:fldCharType="end"/>
            </w:r>
          </w:hyperlink>
        </w:p>
        <w:p w14:paraId="0787F7AE" w14:textId="71B80421" w:rsidR="00D415C4" w:rsidRDefault="00D415C4">
          <w:pPr>
            <w:pStyle w:val="TOC1"/>
            <w:rPr>
              <w:rFonts w:asciiTheme="minorHAnsi" w:eastAsiaTheme="minorEastAsia" w:hAnsiTheme="minorHAnsi" w:cstheme="minorBidi"/>
              <w:noProof/>
              <w:kern w:val="2"/>
              <w14:ligatures w14:val="standardContextual"/>
            </w:rPr>
          </w:pPr>
          <w:hyperlink w:anchor="_Toc186496178" w:history="1">
            <w:r w:rsidRPr="006C3D8E">
              <w:rPr>
                <w:rStyle w:val="Hyperlink"/>
                <w:b/>
                <w:noProof/>
              </w:rPr>
              <w:t>INDEX OF SIMILARITY CLARIFICATION</w:t>
            </w:r>
            <w:r>
              <w:rPr>
                <w:noProof/>
                <w:webHidden/>
              </w:rPr>
              <w:tab/>
            </w:r>
            <w:r>
              <w:rPr>
                <w:noProof/>
                <w:webHidden/>
              </w:rPr>
              <w:fldChar w:fldCharType="begin"/>
            </w:r>
            <w:r>
              <w:rPr>
                <w:noProof/>
                <w:webHidden/>
              </w:rPr>
              <w:instrText xml:space="preserve"> PAGEREF _Toc186496178 \h </w:instrText>
            </w:r>
            <w:r>
              <w:rPr>
                <w:noProof/>
                <w:webHidden/>
              </w:rPr>
            </w:r>
            <w:r>
              <w:rPr>
                <w:noProof/>
                <w:webHidden/>
              </w:rPr>
              <w:fldChar w:fldCharType="separate"/>
            </w:r>
            <w:r>
              <w:rPr>
                <w:noProof/>
                <w:webHidden/>
              </w:rPr>
              <w:t>ii</w:t>
            </w:r>
            <w:r>
              <w:rPr>
                <w:noProof/>
                <w:webHidden/>
              </w:rPr>
              <w:fldChar w:fldCharType="end"/>
            </w:r>
          </w:hyperlink>
        </w:p>
        <w:p w14:paraId="063593C0" w14:textId="7359ADF2" w:rsidR="00D415C4" w:rsidRDefault="00D415C4">
          <w:pPr>
            <w:pStyle w:val="TOC1"/>
            <w:rPr>
              <w:rFonts w:asciiTheme="minorHAnsi" w:eastAsiaTheme="minorEastAsia" w:hAnsiTheme="minorHAnsi" w:cstheme="minorBidi"/>
              <w:noProof/>
              <w:kern w:val="2"/>
              <w14:ligatures w14:val="standardContextual"/>
            </w:rPr>
          </w:pPr>
          <w:hyperlink w:anchor="_Toc186496179" w:history="1">
            <w:r w:rsidRPr="006C3D8E">
              <w:rPr>
                <w:rStyle w:val="Hyperlink"/>
                <w:b/>
                <w:noProof/>
              </w:rPr>
              <w:t>DECLARATION OF THE STUDENT</w:t>
            </w:r>
            <w:r>
              <w:rPr>
                <w:noProof/>
                <w:webHidden/>
              </w:rPr>
              <w:tab/>
            </w:r>
            <w:r>
              <w:rPr>
                <w:noProof/>
                <w:webHidden/>
              </w:rPr>
              <w:fldChar w:fldCharType="begin"/>
            </w:r>
            <w:r>
              <w:rPr>
                <w:noProof/>
                <w:webHidden/>
              </w:rPr>
              <w:instrText xml:space="preserve"> PAGEREF _Toc186496179 \h </w:instrText>
            </w:r>
            <w:r>
              <w:rPr>
                <w:noProof/>
                <w:webHidden/>
              </w:rPr>
            </w:r>
            <w:r>
              <w:rPr>
                <w:noProof/>
                <w:webHidden/>
              </w:rPr>
              <w:fldChar w:fldCharType="separate"/>
            </w:r>
            <w:r>
              <w:rPr>
                <w:noProof/>
                <w:webHidden/>
              </w:rPr>
              <w:t>iii</w:t>
            </w:r>
            <w:r>
              <w:rPr>
                <w:noProof/>
                <w:webHidden/>
              </w:rPr>
              <w:fldChar w:fldCharType="end"/>
            </w:r>
          </w:hyperlink>
        </w:p>
        <w:p w14:paraId="5071CF71" w14:textId="19D5A992" w:rsidR="00D415C4" w:rsidRDefault="00D415C4">
          <w:pPr>
            <w:pStyle w:val="TOC1"/>
            <w:rPr>
              <w:rFonts w:asciiTheme="minorHAnsi" w:eastAsiaTheme="minorEastAsia" w:hAnsiTheme="minorHAnsi" w:cstheme="minorBidi"/>
              <w:noProof/>
              <w:kern w:val="2"/>
              <w14:ligatures w14:val="standardContextual"/>
            </w:rPr>
          </w:pPr>
          <w:hyperlink w:anchor="_Toc186496180" w:history="1">
            <w:r w:rsidRPr="006C3D8E">
              <w:rPr>
                <w:rStyle w:val="Hyperlink"/>
                <w:b/>
                <w:noProof/>
              </w:rPr>
              <w:t>ACKNOWLEDGEMENT</w:t>
            </w:r>
            <w:r>
              <w:rPr>
                <w:noProof/>
                <w:webHidden/>
              </w:rPr>
              <w:tab/>
            </w:r>
            <w:r>
              <w:rPr>
                <w:noProof/>
                <w:webHidden/>
              </w:rPr>
              <w:fldChar w:fldCharType="begin"/>
            </w:r>
            <w:r>
              <w:rPr>
                <w:noProof/>
                <w:webHidden/>
              </w:rPr>
              <w:instrText xml:space="preserve"> PAGEREF _Toc186496180 \h </w:instrText>
            </w:r>
            <w:r>
              <w:rPr>
                <w:noProof/>
                <w:webHidden/>
              </w:rPr>
            </w:r>
            <w:r>
              <w:rPr>
                <w:noProof/>
                <w:webHidden/>
              </w:rPr>
              <w:fldChar w:fldCharType="separate"/>
            </w:r>
            <w:r>
              <w:rPr>
                <w:noProof/>
                <w:webHidden/>
              </w:rPr>
              <w:t>iv</w:t>
            </w:r>
            <w:r>
              <w:rPr>
                <w:noProof/>
                <w:webHidden/>
              </w:rPr>
              <w:fldChar w:fldCharType="end"/>
            </w:r>
          </w:hyperlink>
        </w:p>
        <w:p w14:paraId="392FFFB6" w14:textId="2E854FE5" w:rsidR="00D415C4" w:rsidRDefault="00D415C4">
          <w:pPr>
            <w:pStyle w:val="TOC1"/>
            <w:rPr>
              <w:rFonts w:asciiTheme="minorHAnsi" w:eastAsiaTheme="minorEastAsia" w:hAnsiTheme="minorHAnsi" w:cstheme="minorBidi"/>
              <w:noProof/>
              <w:kern w:val="2"/>
              <w14:ligatures w14:val="standardContextual"/>
            </w:rPr>
          </w:pPr>
          <w:hyperlink w:anchor="_Toc186496181" w:history="1">
            <w:r w:rsidRPr="006C3D8E">
              <w:rPr>
                <w:rStyle w:val="Hyperlink"/>
                <w:b/>
                <w:noProof/>
              </w:rPr>
              <w:t>EXECUTIVE SUMMARY</w:t>
            </w:r>
            <w:r>
              <w:rPr>
                <w:noProof/>
                <w:webHidden/>
              </w:rPr>
              <w:tab/>
            </w:r>
            <w:r>
              <w:rPr>
                <w:noProof/>
                <w:webHidden/>
              </w:rPr>
              <w:fldChar w:fldCharType="begin"/>
            </w:r>
            <w:r>
              <w:rPr>
                <w:noProof/>
                <w:webHidden/>
              </w:rPr>
              <w:instrText xml:space="preserve"> PAGEREF _Toc186496181 \h </w:instrText>
            </w:r>
            <w:r>
              <w:rPr>
                <w:noProof/>
                <w:webHidden/>
              </w:rPr>
            </w:r>
            <w:r>
              <w:rPr>
                <w:noProof/>
                <w:webHidden/>
              </w:rPr>
              <w:fldChar w:fldCharType="separate"/>
            </w:r>
            <w:r>
              <w:rPr>
                <w:noProof/>
                <w:webHidden/>
              </w:rPr>
              <w:t>v</w:t>
            </w:r>
            <w:r>
              <w:rPr>
                <w:noProof/>
                <w:webHidden/>
              </w:rPr>
              <w:fldChar w:fldCharType="end"/>
            </w:r>
          </w:hyperlink>
        </w:p>
        <w:p w14:paraId="0171C4E9" w14:textId="267CE3FA" w:rsidR="00D415C4" w:rsidRDefault="00D415C4">
          <w:pPr>
            <w:pStyle w:val="TOC1"/>
            <w:rPr>
              <w:rFonts w:asciiTheme="minorHAnsi" w:eastAsiaTheme="minorEastAsia" w:hAnsiTheme="minorHAnsi" w:cstheme="minorBidi"/>
              <w:noProof/>
              <w:kern w:val="2"/>
              <w14:ligatures w14:val="standardContextual"/>
            </w:rPr>
          </w:pPr>
          <w:hyperlink w:anchor="_Toc186496182" w:history="1">
            <w:r w:rsidRPr="006C3D8E">
              <w:rPr>
                <w:rStyle w:val="Hyperlink"/>
                <w:b/>
                <w:noProof/>
              </w:rPr>
              <w:t>CHAPTER 1: INTRODUCTION</w:t>
            </w:r>
            <w:r>
              <w:rPr>
                <w:noProof/>
                <w:webHidden/>
              </w:rPr>
              <w:tab/>
            </w:r>
            <w:r>
              <w:rPr>
                <w:noProof/>
                <w:webHidden/>
              </w:rPr>
              <w:fldChar w:fldCharType="begin"/>
            </w:r>
            <w:r>
              <w:rPr>
                <w:noProof/>
                <w:webHidden/>
              </w:rPr>
              <w:instrText xml:space="preserve"> PAGEREF _Toc186496182 \h </w:instrText>
            </w:r>
            <w:r>
              <w:rPr>
                <w:noProof/>
                <w:webHidden/>
              </w:rPr>
            </w:r>
            <w:r>
              <w:rPr>
                <w:noProof/>
                <w:webHidden/>
              </w:rPr>
              <w:fldChar w:fldCharType="separate"/>
            </w:r>
            <w:r>
              <w:rPr>
                <w:noProof/>
                <w:webHidden/>
              </w:rPr>
              <w:t>1</w:t>
            </w:r>
            <w:r>
              <w:rPr>
                <w:noProof/>
                <w:webHidden/>
              </w:rPr>
              <w:fldChar w:fldCharType="end"/>
            </w:r>
          </w:hyperlink>
        </w:p>
        <w:p w14:paraId="049BBF51" w14:textId="26980EA7" w:rsidR="00D415C4" w:rsidRDefault="00D415C4">
          <w:pPr>
            <w:pStyle w:val="TOC2"/>
            <w:rPr>
              <w:rFonts w:asciiTheme="minorHAnsi" w:eastAsiaTheme="minorEastAsia" w:hAnsiTheme="minorHAnsi" w:cstheme="minorBidi"/>
              <w:noProof/>
              <w:kern w:val="2"/>
              <w14:ligatures w14:val="standardContextual"/>
            </w:rPr>
          </w:pPr>
          <w:hyperlink w:anchor="_Toc186496183" w:history="1">
            <w:r w:rsidRPr="006C3D8E">
              <w:rPr>
                <w:rStyle w:val="Hyperlink"/>
                <w:bCs/>
                <w:noProof/>
              </w:rPr>
              <w:t>1.1</w:t>
            </w:r>
            <w:r>
              <w:rPr>
                <w:rFonts w:asciiTheme="minorHAnsi" w:eastAsiaTheme="minorEastAsia" w:hAnsiTheme="minorHAnsi" w:cstheme="minorBidi"/>
                <w:noProof/>
                <w:kern w:val="2"/>
                <w14:ligatures w14:val="standardContextual"/>
              </w:rPr>
              <w:tab/>
            </w:r>
            <w:r w:rsidRPr="006C3D8E">
              <w:rPr>
                <w:rStyle w:val="Hyperlink"/>
                <w:noProof/>
              </w:rPr>
              <w:t>Background of the report</w:t>
            </w:r>
            <w:r>
              <w:rPr>
                <w:noProof/>
                <w:webHidden/>
              </w:rPr>
              <w:tab/>
            </w:r>
            <w:r>
              <w:rPr>
                <w:noProof/>
                <w:webHidden/>
              </w:rPr>
              <w:fldChar w:fldCharType="begin"/>
            </w:r>
            <w:r>
              <w:rPr>
                <w:noProof/>
                <w:webHidden/>
              </w:rPr>
              <w:instrText xml:space="preserve"> PAGEREF _Toc186496183 \h </w:instrText>
            </w:r>
            <w:r>
              <w:rPr>
                <w:noProof/>
                <w:webHidden/>
              </w:rPr>
            </w:r>
            <w:r>
              <w:rPr>
                <w:noProof/>
                <w:webHidden/>
              </w:rPr>
              <w:fldChar w:fldCharType="separate"/>
            </w:r>
            <w:r>
              <w:rPr>
                <w:noProof/>
                <w:webHidden/>
              </w:rPr>
              <w:t>1</w:t>
            </w:r>
            <w:r>
              <w:rPr>
                <w:noProof/>
                <w:webHidden/>
              </w:rPr>
              <w:fldChar w:fldCharType="end"/>
            </w:r>
          </w:hyperlink>
        </w:p>
        <w:p w14:paraId="66074165" w14:textId="296B635A" w:rsidR="00D415C4" w:rsidRDefault="00D415C4">
          <w:pPr>
            <w:pStyle w:val="TOC2"/>
            <w:rPr>
              <w:rFonts w:asciiTheme="minorHAnsi" w:eastAsiaTheme="minorEastAsia" w:hAnsiTheme="minorHAnsi" w:cstheme="minorBidi"/>
              <w:noProof/>
              <w:kern w:val="2"/>
              <w14:ligatures w14:val="standardContextual"/>
            </w:rPr>
          </w:pPr>
          <w:hyperlink w:anchor="_Toc186496184" w:history="1">
            <w:r w:rsidRPr="006C3D8E">
              <w:rPr>
                <w:rStyle w:val="Hyperlink"/>
                <w:bCs/>
                <w:noProof/>
              </w:rPr>
              <w:t>1.2</w:t>
            </w:r>
            <w:r>
              <w:rPr>
                <w:rFonts w:asciiTheme="minorHAnsi" w:eastAsiaTheme="minorEastAsia" w:hAnsiTheme="minorHAnsi" w:cstheme="minorBidi"/>
                <w:noProof/>
                <w:kern w:val="2"/>
                <w14:ligatures w14:val="standardContextual"/>
              </w:rPr>
              <w:tab/>
            </w:r>
            <w:r w:rsidRPr="006C3D8E">
              <w:rPr>
                <w:rStyle w:val="Hyperlink"/>
                <w:noProof/>
              </w:rPr>
              <w:t>Objectives of the report</w:t>
            </w:r>
            <w:r>
              <w:rPr>
                <w:noProof/>
                <w:webHidden/>
              </w:rPr>
              <w:tab/>
            </w:r>
            <w:r>
              <w:rPr>
                <w:noProof/>
                <w:webHidden/>
              </w:rPr>
              <w:fldChar w:fldCharType="begin"/>
            </w:r>
            <w:r>
              <w:rPr>
                <w:noProof/>
                <w:webHidden/>
              </w:rPr>
              <w:instrText xml:space="preserve"> PAGEREF _Toc186496184 \h </w:instrText>
            </w:r>
            <w:r>
              <w:rPr>
                <w:noProof/>
                <w:webHidden/>
              </w:rPr>
            </w:r>
            <w:r>
              <w:rPr>
                <w:noProof/>
                <w:webHidden/>
              </w:rPr>
              <w:fldChar w:fldCharType="separate"/>
            </w:r>
            <w:r>
              <w:rPr>
                <w:noProof/>
                <w:webHidden/>
              </w:rPr>
              <w:t>1</w:t>
            </w:r>
            <w:r>
              <w:rPr>
                <w:noProof/>
                <w:webHidden/>
              </w:rPr>
              <w:fldChar w:fldCharType="end"/>
            </w:r>
          </w:hyperlink>
        </w:p>
        <w:p w14:paraId="3F64A328" w14:textId="20BB277D" w:rsidR="00D415C4" w:rsidRDefault="00D415C4">
          <w:pPr>
            <w:pStyle w:val="TOC2"/>
            <w:rPr>
              <w:rFonts w:asciiTheme="minorHAnsi" w:eastAsiaTheme="minorEastAsia" w:hAnsiTheme="minorHAnsi" w:cstheme="minorBidi"/>
              <w:noProof/>
              <w:kern w:val="2"/>
              <w14:ligatures w14:val="standardContextual"/>
            </w:rPr>
          </w:pPr>
          <w:hyperlink w:anchor="_Toc186496185" w:history="1">
            <w:r w:rsidRPr="006C3D8E">
              <w:rPr>
                <w:rStyle w:val="Hyperlink"/>
                <w:bCs/>
                <w:noProof/>
              </w:rPr>
              <w:t>1.3</w:t>
            </w:r>
            <w:r>
              <w:rPr>
                <w:rFonts w:asciiTheme="minorHAnsi" w:eastAsiaTheme="minorEastAsia" w:hAnsiTheme="minorHAnsi" w:cstheme="minorBidi"/>
                <w:noProof/>
                <w:kern w:val="2"/>
                <w14:ligatures w14:val="standardContextual"/>
              </w:rPr>
              <w:tab/>
            </w:r>
            <w:r w:rsidRPr="006C3D8E">
              <w:rPr>
                <w:rStyle w:val="Hyperlink"/>
                <w:noProof/>
              </w:rPr>
              <w:t>Scope and Limitations of the Report</w:t>
            </w:r>
            <w:r>
              <w:rPr>
                <w:noProof/>
                <w:webHidden/>
              </w:rPr>
              <w:tab/>
            </w:r>
            <w:r>
              <w:rPr>
                <w:noProof/>
                <w:webHidden/>
              </w:rPr>
              <w:fldChar w:fldCharType="begin"/>
            </w:r>
            <w:r>
              <w:rPr>
                <w:noProof/>
                <w:webHidden/>
              </w:rPr>
              <w:instrText xml:space="preserve"> PAGEREF _Toc186496185 \h </w:instrText>
            </w:r>
            <w:r>
              <w:rPr>
                <w:noProof/>
                <w:webHidden/>
              </w:rPr>
            </w:r>
            <w:r>
              <w:rPr>
                <w:noProof/>
                <w:webHidden/>
              </w:rPr>
              <w:fldChar w:fldCharType="separate"/>
            </w:r>
            <w:r>
              <w:rPr>
                <w:noProof/>
                <w:webHidden/>
              </w:rPr>
              <w:t>2</w:t>
            </w:r>
            <w:r>
              <w:rPr>
                <w:noProof/>
                <w:webHidden/>
              </w:rPr>
              <w:fldChar w:fldCharType="end"/>
            </w:r>
          </w:hyperlink>
        </w:p>
        <w:p w14:paraId="12D3F97F" w14:textId="203423AF" w:rsidR="00D415C4" w:rsidRDefault="00D415C4">
          <w:pPr>
            <w:pStyle w:val="TOC2"/>
            <w:rPr>
              <w:rFonts w:asciiTheme="minorHAnsi" w:eastAsiaTheme="minorEastAsia" w:hAnsiTheme="minorHAnsi" w:cstheme="minorBidi"/>
              <w:noProof/>
              <w:kern w:val="2"/>
              <w14:ligatures w14:val="standardContextual"/>
            </w:rPr>
          </w:pPr>
          <w:hyperlink w:anchor="_Toc186496186" w:history="1">
            <w:r w:rsidRPr="006C3D8E">
              <w:rPr>
                <w:rStyle w:val="Hyperlink"/>
                <w:bCs/>
                <w:noProof/>
              </w:rPr>
              <w:t>1.4</w:t>
            </w:r>
            <w:r>
              <w:rPr>
                <w:rFonts w:asciiTheme="minorHAnsi" w:eastAsiaTheme="minorEastAsia" w:hAnsiTheme="minorHAnsi" w:cstheme="minorBidi"/>
                <w:noProof/>
                <w:kern w:val="2"/>
                <w14:ligatures w14:val="standardContextual"/>
              </w:rPr>
              <w:tab/>
            </w:r>
            <w:r w:rsidRPr="006C3D8E">
              <w:rPr>
                <w:rStyle w:val="Hyperlink"/>
                <w:noProof/>
              </w:rPr>
              <w:t>Methodology of the Report</w:t>
            </w:r>
            <w:r>
              <w:rPr>
                <w:noProof/>
                <w:webHidden/>
              </w:rPr>
              <w:tab/>
            </w:r>
            <w:r>
              <w:rPr>
                <w:noProof/>
                <w:webHidden/>
              </w:rPr>
              <w:fldChar w:fldCharType="begin"/>
            </w:r>
            <w:r>
              <w:rPr>
                <w:noProof/>
                <w:webHidden/>
              </w:rPr>
              <w:instrText xml:space="preserve"> PAGEREF _Toc186496186 \h </w:instrText>
            </w:r>
            <w:r>
              <w:rPr>
                <w:noProof/>
                <w:webHidden/>
              </w:rPr>
            </w:r>
            <w:r>
              <w:rPr>
                <w:noProof/>
                <w:webHidden/>
              </w:rPr>
              <w:fldChar w:fldCharType="separate"/>
            </w:r>
            <w:r>
              <w:rPr>
                <w:noProof/>
                <w:webHidden/>
              </w:rPr>
              <w:t>2</w:t>
            </w:r>
            <w:r>
              <w:rPr>
                <w:noProof/>
                <w:webHidden/>
              </w:rPr>
              <w:fldChar w:fldCharType="end"/>
            </w:r>
          </w:hyperlink>
        </w:p>
        <w:p w14:paraId="691726F2" w14:textId="19D7912A" w:rsidR="00D415C4" w:rsidRDefault="00D415C4">
          <w:pPr>
            <w:pStyle w:val="TOC3"/>
            <w:tabs>
              <w:tab w:val="left" w:pos="1320"/>
              <w:tab w:val="right" w:leader="dot" w:pos="10070"/>
            </w:tabs>
            <w:rPr>
              <w:rFonts w:asciiTheme="minorHAnsi" w:eastAsiaTheme="minorEastAsia" w:hAnsiTheme="minorHAnsi" w:cstheme="minorBidi"/>
              <w:noProof/>
              <w:kern w:val="2"/>
              <w14:ligatures w14:val="standardContextual"/>
            </w:rPr>
          </w:pPr>
          <w:hyperlink w:anchor="_Toc186496187" w:history="1">
            <w:r w:rsidRPr="006C3D8E">
              <w:rPr>
                <w:rStyle w:val="Hyperlink"/>
                <w:noProof/>
              </w:rPr>
              <w:t>1.4.1</w:t>
            </w:r>
            <w:r>
              <w:rPr>
                <w:rFonts w:asciiTheme="minorHAnsi" w:eastAsiaTheme="minorEastAsia" w:hAnsiTheme="minorHAnsi" w:cstheme="minorBidi"/>
                <w:noProof/>
                <w:kern w:val="2"/>
                <w14:ligatures w14:val="standardContextual"/>
              </w:rPr>
              <w:tab/>
            </w:r>
            <w:r w:rsidRPr="006C3D8E">
              <w:rPr>
                <w:rStyle w:val="Hyperlink"/>
                <w:noProof/>
              </w:rPr>
              <w:t>Types of data</w:t>
            </w:r>
            <w:r>
              <w:rPr>
                <w:noProof/>
                <w:webHidden/>
              </w:rPr>
              <w:tab/>
            </w:r>
            <w:r>
              <w:rPr>
                <w:noProof/>
                <w:webHidden/>
              </w:rPr>
              <w:fldChar w:fldCharType="begin"/>
            </w:r>
            <w:r>
              <w:rPr>
                <w:noProof/>
                <w:webHidden/>
              </w:rPr>
              <w:instrText xml:space="preserve"> PAGEREF _Toc186496187 \h </w:instrText>
            </w:r>
            <w:r>
              <w:rPr>
                <w:noProof/>
                <w:webHidden/>
              </w:rPr>
            </w:r>
            <w:r>
              <w:rPr>
                <w:noProof/>
                <w:webHidden/>
              </w:rPr>
              <w:fldChar w:fldCharType="separate"/>
            </w:r>
            <w:r>
              <w:rPr>
                <w:noProof/>
                <w:webHidden/>
              </w:rPr>
              <w:t>2</w:t>
            </w:r>
            <w:r>
              <w:rPr>
                <w:noProof/>
                <w:webHidden/>
              </w:rPr>
              <w:fldChar w:fldCharType="end"/>
            </w:r>
          </w:hyperlink>
        </w:p>
        <w:p w14:paraId="383DF964" w14:textId="6CD223D4" w:rsidR="00D415C4" w:rsidRDefault="00D415C4">
          <w:pPr>
            <w:pStyle w:val="TOC3"/>
            <w:tabs>
              <w:tab w:val="left" w:pos="1320"/>
              <w:tab w:val="right" w:leader="dot" w:pos="10070"/>
            </w:tabs>
            <w:rPr>
              <w:rFonts w:asciiTheme="minorHAnsi" w:eastAsiaTheme="minorEastAsia" w:hAnsiTheme="minorHAnsi" w:cstheme="minorBidi"/>
              <w:noProof/>
              <w:kern w:val="2"/>
              <w14:ligatures w14:val="standardContextual"/>
            </w:rPr>
          </w:pPr>
          <w:hyperlink w:anchor="_Toc186496188" w:history="1">
            <w:r w:rsidRPr="006C3D8E">
              <w:rPr>
                <w:rStyle w:val="Hyperlink"/>
                <w:noProof/>
              </w:rPr>
              <w:t>1.4.2</w:t>
            </w:r>
            <w:r>
              <w:rPr>
                <w:rFonts w:asciiTheme="minorHAnsi" w:eastAsiaTheme="minorEastAsia" w:hAnsiTheme="minorHAnsi" w:cstheme="minorBidi"/>
                <w:noProof/>
                <w:kern w:val="2"/>
                <w14:ligatures w14:val="standardContextual"/>
              </w:rPr>
              <w:tab/>
            </w:r>
            <w:r w:rsidRPr="006C3D8E">
              <w:rPr>
                <w:rStyle w:val="Hyperlink"/>
                <w:noProof/>
              </w:rPr>
              <w:t>Data Collection Process</w:t>
            </w:r>
            <w:r>
              <w:rPr>
                <w:noProof/>
                <w:webHidden/>
              </w:rPr>
              <w:tab/>
            </w:r>
            <w:r>
              <w:rPr>
                <w:noProof/>
                <w:webHidden/>
              </w:rPr>
              <w:fldChar w:fldCharType="begin"/>
            </w:r>
            <w:r>
              <w:rPr>
                <w:noProof/>
                <w:webHidden/>
              </w:rPr>
              <w:instrText xml:space="preserve"> PAGEREF _Toc186496188 \h </w:instrText>
            </w:r>
            <w:r>
              <w:rPr>
                <w:noProof/>
                <w:webHidden/>
              </w:rPr>
            </w:r>
            <w:r>
              <w:rPr>
                <w:noProof/>
                <w:webHidden/>
              </w:rPr>
              <w:fldChar w:fldCharType="separate"/>
            </w:r>
            <w:r>
              <w:rPr>
                <w:noProof/>
                <w:webHidden/>
              </w:rPr>
              <w:t>3</w:t>
            </w:r>
            <w:r>
              <w:rPr>
                <w:noProof/>
                <w:webHidden/>
              </w:rPr>
              <w:fldChar w:fldCharType="end"/>
            </w:r>
          </w:hyperlink>
        </w:p>
        <w:p w14:paraId="3C954540" w14:textId="0DA50D3F" w:rsidR="00D415C4" w:rsidRDefault="00D415C4">
          <w:pPr>
            <w:pStyle w:val="TOC3"/>
            <w:tabs>
              <w:tab w:val="left" w:pos="1320"/>
              <w:tab w:val="right" w:leader="dot" w:pos="10070"/>
            </w:tabs>
            <w:rPr>
              <w:rFonts w:asciiTheme="minorHAnsi" w:eastAsiaTheme="minorEastAsia" w:hAnsiTheme="minorHAnsi" w:cstheme="minorBidi"/>
              <w:noProof/>
              <w:kern w:val="2"/>
              <w14:ligatures w14:val="standardContextual"/>
            </w:rPr>
          </w:pPr>
          <w:hyperlink w:anchor="_Toc186496189" w:history="1">
            <w:r w:rsidRPr="006C3D8E">
              <w:rPr>
                <w:rStyle w:val="Hyperlink"/>
                <w:noProof/>
              </w:rPr>
              <w:t>1.4.3</w:t>
            </w:r>
            <w:r>
              <w:rPr>
                <w:rFonts w:asciiTheme="minorHAnsi" w:eastAsiaTheme="minorEastAsia" w:hAnsiTheme="minorHAnsi" w:cstheme="minorBidi"/>
                <w:noProof/>
                <w:kern w:val="2"/>
                <w14:ligatures w14:val="standardContextual"/>
              </w:rPr>
              <w:tab/>
            </w:r>
            <w:r w:rsidRPr="006C3D8E">
              <w:rPr>
                <w:rStyle w:val="Hyperlink"/>
                <w:noProof/>
              </w:rPr>
              <w:t>Sample Size</w:t>
            </w:r>
            <w:r>
              <w:rPr>
                <w:noProof/>
                <w:webHidden/>
              </w:rPr>
              <w:tab/>
            </w:r>
            <w:r>
              <w:rPr>
                <w:noProof/>
                <w:webHidden/>
              </w:rPr>
              <w:fldChar w:fldCharType="begin"/>
            </w:r>
            <w:r>
              <w:rPr>
                <w:noProof/>
                <w:webHidden/>
              </w:rPr>
              <w:instrText xml:space="preserve"> PAGEREF _Toc186496189 \h </w:instrText>
            </w:r>
            <w:r>
              <w:rPr>
                <w:noProof/>
                <w:webHidden/>
              </w:rPr>
            </w:r>
            <w:r>
              <w:rPr>
                <w:noProof/>
                <w:webHidden/>
              </w:rPr>
              <w:fldChar w:fldCharType="separate"/>
            </w:r>
            <w:r>
              <w:rPr>
                <w:noProof/>
                <w:webHidden/>
              </w:rPr>
              <w:t>3</w:t>
            </w:r>
            <w:r>
              <w:rPr>
                <w:noProof/>
                <w:webHidden/>
              </w:rPr>
              <w:fldChar w:fldCharType="end"/>
            </w:r>
          </w:hyperlink>
        </w:p>
        <w:p w14:paraId="458E6C82" w14:textId="1D49EA3F" w:rsidR="00D415C4" w:rsidRDefault="00D415C4">
          <w:pPr>
            <w:pStyle w:val="TOC3"/>
            <w:tabs>
              <w:tab w:val="left" w:pos="1320"/>
              <w:tab w:val="right" w:leader="dot" w:pos="10070"/>
            </w:tabs>
            <w:rPr>
              <w:rFonts w:asciiTheme="minorHAnsi" w:eastAsiaTheme="minorEastAsia" w:hAnsiTheme="minorHAnsi" w:cstheme="minorBidi"/>
              <w:noProof/>
              <w:kern w:val="2"/>
              <w14:ligatures w14:val="standardContextual"/>
            </w:rPr>
          </w:pPr>
          <w:hyperlink w:anchor="_Toc186496190" w:history="1">
            <w:r w:rsidRPr="006C3D8E">
              <w:rPr>
                <w:rStyle w:val="Hyperlink"/>
                <w:noProof/>
              </w:rPr>
              <w:t>1.4.4</w:t>
            </w:r>
            <w:r>
              <w:rPr>
                <w:rFonts w:asciiTheme="minorHAnsi" w:eastAsiaTheme="minorEastAsia" w:hAnsiTheme="minorHAnsi" w:cstheme="minorBidi"/>
                <w:noProof/>
                <w:kern w:val="2"/>
                <w14:ligatures w14:val="standardContextual"/>
              </w:rPr>
              <w:tab/>
            </w:r>
            <w:r w:rsidRPr="006C3D8E">
              <w:rPr>
                <w:rStyle w:val="Hyperlink"/>
                <w:noProof/>
              </w:rPr>
              <w:t>Sampling Techniques</w:t>
            </w:r>
            <w:r>
              <w:rPr>
                <w:noProof/>
                <w:webHidden/>
              </w:rPr>
              <w:tab/>
            </w:r>
            <w:r>
              <w:rPr>
                <w:noProof/>
                <w:webHidden/>
              </w:rPr>
              <w:fldChar w:fldCharType="begin"/>
            </w:r>
            <w:r>
              <w:rPr>
                <w:noProof/>
                <w:webHidden/>
              </w:rPr>
              <w:instrText xml:space="preserve"> PAGEREF _Toc186496190 \h </w:instrText>
            </w:r>
            <w:r>
              <w:rPr>
                <w:noProof/>
                <w:webHidden/>
              </w:rPr>
            </w:r>
            <w:r>
              <w:rPr>
                <w:noProof/>
                <w:webHidden/>
              </w:rPr>
              <w:fldChar w:fldCharType="separate"/>
            </w:r>
            <w:r>
              <w:rPr>
                <w:noProof/>
                <w:webHidden/>
              </w:rPr>
              <w:t>3</w:t>
            </w:r>
            <w:r>
              <w:rPr>
                <w:noProof/>
                <w:webHidden/>
              </w:rPr>
              <w:fldChar w:fldCharType="end"/>
            </w:r>
          </w:hyperlink>
        </w:p>
        <w:p w14:paraId="03E5A347" w14:textId="3AFE67E0" w:rsidR="00D415C4" w:rsidRDefault="00D415C4">
          <w:pPr>
            <w:pStyle w:val="TOC3"/>
            <w:tabs>
              <w:tab w:val="left" w:pos="1320"/>
              <w:tab w:val="right" w:leader="dot" w:pos="10070"/>
            </w:tabs>
            <w:rPr>
              <w:rFonts w:asciiTheme="minorHAnsi" w:eastAsiaTheme="minorEastAsia" w:hAnsiTheme="minorHAnsi" w:cstheme="minorBidi"/>
              <w:noProof/>
              <w:kern w:val="2"/>
              <w14:ligatures w14:val="standardContextual"/>
            </w:rPr>
          </w:pPr>
          <w:hyperlink w:anchor="_Toc186496191" w:history="1">
            <w:r w:rsidRPr="006C3D8E">
              <w:rPr>
                <w:rStyle w:val="Hyperlink"/>
                <w:noProof/>
              </w:rPr>
              <w:t>1.4.5</w:t>
            </w:r>
            <w:r>
              <w:rPr>
                <w:rFonts w:asciiTheme="minorHAnsi" w:eastAsiaTheme="minorEastAsia" w:hAnsiTheme="minorHAnsi" w:cstheme="minorBidi"/>
                <w:noProof/>
                <w:kern w:val="2"/>
                <w14:ligatures w14:val="standardContextual"/>
              </w:rPr>
              <w:tab/>
            </w:r>
            <w:r w:rsidRPr="006C3D8E">
              <w:rPr>
                <w:rStyle w:val="Hyperlink"/>
                <w:noProof/>
              </w:rPr>
              <w:t>Area and Time of Research</w:t>
            </w:r>
            <w:r>
              <w:rPr>
                <w:noProof/>
                <w:webHidden/>
              </w:rPr>
              <w:tab/>
            </w:r>
            <w:r>
              <w:rPr>
                <w:noProof/>
                <w:webHidden/>
              </w:rPr>
              <w:fldChar w:fldCharType="begin"/>
            </w:r>
            <w:r>
              <w:rPr>
                <w:noProof/>
                <w:webHidden/>
              </w:rPr>
              <w:instrText xml:space="preserve"> PAGEREF _Toc186496191 \h </w:instrText>
            </w:r>
            <w:r>
              <w:rPr>
                <w:noProof/>
                <w:webHidden/>
              </w:rPr>
            </w:r>
            <w:r>
              <w:rPr>
                <w:noProof/>
                <w:webHidden/>
              </w:rPr>
              <w:fldChar w:fldCharType="separate"/>
            </w:r>
            <w:r>
              <w:rPr>
                <w:noProof/>
                <w:webHidden/>
              </w:rPr>
              <w:t>3</w:t>
            </w:r>
            <w:r>
              <w:rPr>
                <w:noProof/>
                <w:webHidden/>
              </w:rPr>
              <w:fldChar w:fldCharType="end"/>
            </w:r>
          </w:hyperlink>
        </w:p>
        <w:p w14:paraId="1BB58B6D" w14:textId="5006762A" w:rsidR="00D415C4" w:rsidRDefault="00D415C4">
          <w:pPr>
            <w:pStyle w:val="TOC2"/>
            <w:rPr>
              <w:rFonts w:asciiTheme="minorHAnsi" w:eastAsiaTheme="minorEastAsia" w:hAnsiTheme="minorHAnsi" w:cstheme="minorBidi"/>
              <w:noProof/>
              <w:kern w:val="2"/>
              <w14:ligatures w14:val="standardContextual"/>
            </w:rPr>
          </w:pPr>
          <w:hyperlink w:anchor="_Toc186496192" w:history="1">
            <w:r w:rsidRPr="006C3D8E">
              <w:rPr>
                <w:rStyle w:val="Hyperlink"/>
                <w:bCs/>
                <w:noProof/>
              </w:rPr>
              <w:t>1.5</w:t>
            </w:r>
            <w:r>
              <w:rPr>
                <w:rFonts w:asciiTheme="minorHAnsi" w:eastAsiaTheme="minorEastAsia" w:hAnsiTheme="minorHAnsi" w:cstheme="minorBidi"/>
                <w:noProof/>
                <w:kern w:val="2"/>
                <w14:ligatures w14:val="standardContextual"/>
              </w:rPr>
              <w:tab/>
            </w:r>
            <w:r w:rsidRPr="006C3D8E">
              <w:rPr>
                <w:rStyle w:val="Hyperlink"/>
                <w:noProof/>
              </w:rPr>
              <w:t>Literature Overview</w:t>
            </w:r>
            <w:r>
              <w:rPr>
                <w:noProof/>
                <w:webHidden/>
              </w:rPr>
              <w:tab/>
            </w:r>
            <w:r>
              <w:rPr>
                <w:noProof/>
                <w:webHidden/>
              </w:rPr>
              <w:fldChar w:fldCharType="begin"/>
            </w:r>
            <w:r>
              <w:rPr>
                <w:noProof/>
                <w:webHidden/>
              </w:rPr>
              <w:instrText xml:space="preserve"> PAGEREF _Toc186496192 \h </w:instrText>
            </w:r>
            <w:r>
              <w:rPr>
                <w:noProof/>
                <w:webHidden/>
              </w:rPr>
            </w:r>
            <w:r>
              <w:rPr>
                <w:noProof/>
                <w:webHidden/>
              </w:rPr>
              <w:fldChar w:fldCharType="separate"/>
            </w:r>
            <w:r>
              <w:rPr>
                <w:noProof/>
                <w:webHidden/>
              </w:rPr>
              <w:t>4</w:t>
            </w:r>
            <w:r>
              <w:rPr>
                <w:noProof/>
                <w:webHidden/>
              </w:rPr>
              <w:fldChar w:fldCharType="end"/>
            </w:r>
          </w:hyperlink>
        </w:p>
        <w:p w14:paraId="1EB283A8" w14:textId="0C04AD02" w:rsidR="00D415C4" w:rsidRDefault="00D415C4">
          <w:pPr>
            <w:pStyle w:val="TOC1"/>
            <w:rPr>
              <w:rFonts w:asciiTheme="minorHAnsi" w:eastAsiaTheme="minorEastAsia" w:hAnsiTheme="minorHAnsi" w:cstheme="minorBidi"/>
              <w:noProof/>
              <w:kern w:val="2"/>
              <w14:ligatures w14:val="standardContextual"/>
            </w:rPr>
          </w:pPr>
          <w:hyperlink w:anchor="_Toc186496193" w:history="1">
            <w:r w:rsidRPr="006C3D8E">
              <w:rPr>
                <w:rStyle w:val="Hyperlink"/>
                <w:b/>
                <w:noProof/>
              </w:rPr>
              <w:t>CHAPTER 2: ORGANIZATION  OVERVIEW</w:t>
            </w:r>
            <w:r>
              <w:rPr>
                <w:noProof/>
                <w:webHidden/>
              </w:rPr>
              <w:tab/>
            </w:r>
            <w:r>
              <w:rPr>
                <w:noProof/>
                <w:webHidden/>
              </w:rPr>
              <w:fldChar w:fldCharType="begin"/>
            </w:r>
            <w:r>
              <w:rPr>
                <w:noProof/>
                <w:webHidden/>
              </w:rPr>
              <w:instrText xml:space="preserve"> PAGEREF _Toc186496193 \h </w:instrText>
            </w:r>
            <w:r>
              <w:rPr>
                <w:noProof/>
                <w:webHidden/>
              </w:rPr>
            </w:r>
            <w:r>
              <w:rPr>
                <w:noProof/>
                <w:webHidden/>
              </w:rPr>
              <w:fldChar w:fldCharType="separate"/>
            </w:r>
            <w:r>
              <w:rPr>
                <w:noProof/>
                <w:webHidden/>
              </w:rPr>
              <w:t>7</w:t>
            </w:r>
            <w:r>
              <w:rPr>
                <w:noProof/>
                <w:webHidden/>
              </w:rPr>
              <w:fldChar w:fldCharType="end"/>
            </w:r>
          </w:hyperlink>
        </w:p>
        <w:p w14:paraId="41717A34" w14:textId="66E1F60B" w:rsidR="00D415C4" w:rsidRDefault="00D415C4">
          <w:pPr>
            <w:pStyle w:val="TOC2"/>
            <w:rPr>
              <w:rFonts w:asciiTheme="minorHAnsi" w:eastAsiaTheme="minorEastAsia" w:hAnsiTheme="minorHAnsi" w:cstheme="minorBidi"/>
              <w:noProof/>
              <w:kern w:val="2"/>
              <w14:ligatures w14:val="standardContextual"/>
            </w:rPr>
          </w:pPr>
          <w:hyperlink w:anchor="_Toc186496194" w:history="1">
            <w:r w:rsidRPr="006C3D8E">
              <w:rPr>
                <w:rStyle w:val="Hyperlink"/>
                <w:bCs/>
                <w:noProof/>
              </w:rPr>
              <w:t>2.1</w:t>
            </w:r>
            <w:r>
              <w:rPr>
                <w:rFonts w:asciiTheme="minorHAnsi" w:eastAsiaTheme="minorEastAsia" w:hAnsiTheme="minorHAnsi" w:cstheme="minorBidi"/>
                <w:noProof/>
                <w:kern w:val="2"/>
                <w14:ligatures w14:val="standardContextual"/>
              </w:rPr>
              <w:tab/>
            </w:r>
            <w:r w:rsidRPr="006C3D8E">
              <w:rPr>
                <w:rStyle w:val="Hyperlink"/>
                <w:noProof/>
              </w:rPr>
              <w:t>Background of Al-Arafah Islami Bank PLC</w:t>
            </w:r>
            <w:r>
              <w:rPr>
                <w:noProof/>
                <w:webHidden/>
              </w:rPr>
              <w:tab/>
            </w:r>
            <w:r>
              <w:rPr>
                <w:noProof/>
                <w:webHidden/>
              </w:rPr>
              <w:fldChar w:fldCharType="begin"/>
            </w:r>
            <w:r>
              <w:rPr>
                <w:noProof/>
                <w:webHidden/>
              </w:rPr>
              <w:instrText xml:space="preserve"> PAGEREF _Toc186496194 \h </w:instrText>
            </w:r>
            <w:r>
              <w:rPr>
                <w:noProof/>
                <w:webHidden/>
              </w:rPr>
            </w:r>
            <w:r>
              <w:rPr>
                <w:noProof/>
                <w:webHidden/>
              </w:rPr>
              <w:fldChar w:fldCharType="separate"/>
            </w:r>
            <w:r>
              <w:rPr>
                <w:noProof/>
                <w:webHidden/>
              </w:rPr>
              <w:t>7</w:t>
            </w:r>
            <w:r>
              <w:rPr>
                <w:noProof/>
                <w:webHidden/>
              </w:rPr>
              <w:fldChar w:fldCharType="end"/>
            </w:r>
          </w:hyperlink>
        </w:p>
        <w:p w14:paraId="396A033E" w14:textId="584DCB95" w:rsidR="00D415C4" w:rsidRDefault="00D415C4">
          <w:pPr>
            <w:pStyle w:val="TOC2"/>
            <w:rPr>
              <w:rFonts w:asciiTheme="minorHAnsi" w:eastAsiaTheme="minorEastAsia" w:hAnsiTheme="minorHAnsi" w:cstheme="minorBidi"/>
              <w:noProof/>
              <w:kern w:val="2"/>
              <w14:ligatures w14:val="standardContextual"/>
            </w:rPr>
          </w:pPr>
          <w:hyperlink w:anchor="_Toc186496195" w:history="1">
            <w:r w:rsidRPr="006C3D8E">
              <w:rPr>
                <w:rStyle w:val="Hyperlink"/>
                <w:bCs/>
                <w:noProof/>
              </w:rPr>
              <w:t>2.2</w:t>
            </w:r>
            <w:r>
              <w:rPr>
                <w:rFonts w:asciiTheme="minorHAnsi" w:eastAsiaTheme="minorEastAsia" w:hAnsiTheme="minorHAnsi" w:cstheme="minorBidi"/>
                <w:noProof/>
                <w:kern w:val="2"/>
                <w14:ligatures w14:val="standardContextual"/>
              </w:rPr>
              <w:tab/>
            </w:r>
            <w:r w:rsidRPr="006C3D8E">
              <w:rPr>
                <w:rStyle w:val="Hyperlink"/>
                <w:noProof/>
              </w:rPr>
              <w:t>Organogram of Al-Arafah Islami Bank PLC</w:t>
            </w:r>
            <w:r>
              <w:rPr>
                <w:noProof/>
                <w:webHidden/>
              </w:rPr>
              <w:tab/>
            </w:r>
            <w:r>
              <w:rPr>
                <w:noProof/>
                <w:webHidden/>
              </w:rPr>
              <w:fldChar w:fldCharType="begin"/>
            </w:r>
            <w:r>
              <w:rPr>
                <w:noProof/>
                <w:webHidden/>
              </w:rPr>
              <w:instrText xml:space="preserve"> PAGEREF _Toc186496195 \h </w:instrText>
            </w:r>
            <w:r>
              <w:rPr>
                <w:noProof/>
                <w:webHidden/>
              </w:rPr>
            </w:r>
            <w:r>
              <w:rPr>
                <w:noProof/>
                <w:webHidden/>
              </w:rPr>
              <w:fldChar w:fldCharType="separate"/>
            </w:r>
            <w:r>
              <w:rPr>
                <w:noProof/>
                <w:webHidden/>
              </w:rPr>
              <w:t>9</w:t>
            </w:r>
            <w:r>
              <w:rPr>
                <w:noProof/>
                <w:webHidden/>
              </w:rPr>
              <w:fldChar w:fldCharType="end"/>
            </w:r>
          </w:hyperlink>
        </w:p>
        <w:p w14:paraId="330B4002" w14:textId="2DA5A0EA" w:rsidR="00D415C4" w:rsidRDefault="00D415C4">
          <w:pPr>
            <w:pStyle w:val="TOC2"/>
            <w:rPr>
              <w:rFonts w:asciiTheme="minorHAnsi" w:eastAsiaTheme="minorEastAsia" w:hAnsiTheme="minorHAnsi" w:cstheme="minorBidi"/>
              <w:noProof/>
              <w:kern w:val="2"/>
              <w14:ligatures w14:val="standardContextual"/>
            </w:rPr>
          </w:pPr>
          <w:hyperlink w:anchor="_Toc186496196" w:history="1">
            <w:r w:rsidRPr="006C3D8E">
              <w:rPr>
                <w:rStyle w:val="Hyperlink"/>
                <w:bCs/>
                <w:noProof/>
              </w:rPr>
              <w:t>2.3</w:t>
            </w:r>
            <w:r>
              <w:rPr>
                <w:rFonts w:asciiTheme="minorHAnsi" w:eastAsiaTheme="minorEastAsia" w:hAnsiTheme="minorHAnsi" w:cstheme="minorBidi"/>
                <w:noProof/>
                <w:kern w:val="2"/>
                <w14:ligatures w14:val="standardContextual"/>
              </w:rPr>
              <w:tab/>
            </w:r>
            <w:r w:rsidRPr="006C3D8E">
              <w:rPr>
                <w:rStyle w:val="Hyperlink"/>
                <w:noProof/>
              </w:rPr>
              <w:t>Vision</w:t>
            </w:r>
            <w:r>
              <w:rPr>
                <w:noProof/>
                <w:webHidden/>
              </w:rPr>
              <w:tab/>
            </w:r>
            <w:r>
              <w:rPr>
                <w:noProof/>
                <w:webHidden/>
              </w:rPr>
              <w:fldChar w:fldCharType="begin"/>
            </w:r>
            <w:r>
              <w:rPr>
                <w:noProof/>
                <w:webHidden/>
              </w:rPr>
              <w:instrText xml:space="preserve"> PAGEREF _Toc186496196 \h </w:instrText>
            </w:r>
            <w:r>
              <w:rPr>
                <w:noProof/>
                <w:webHidden/>
              </w:rPr>
            </w:r>
            <w:r>
              <w:rPr>
                <w:noProof/>
                <w:webHidden/>
              </w:rPr>
              <w:fldChar w:fldCharType="separate"/>
            </w:r>
            <w:r>
              <w:rPr>
                <w:noProof/>
                <w:webHidden/>
              </w:rPr>
              <w:t>11</w:t>
            </w:r>
            <w:r>
              <w:rPr>
                <w:noProof/>
                <w:webHidden/>
              </w:rPr>
              <w:fldChar w:fldCharType="end"/>
            </w:r>
          </w:hyperlink>
        </w:p>
        <w:p w14:paraId="51A36870" w14:textId="4486A5A9" w:rsidR="00D415C4" w:rsidRDefault="00D415C4">
          <w:pPr>
            <w:pStyle w:val="TOC2"/>
            <w:rPr>
              <w:rFonts w:asciiTheme="minorHAnsi" w:eastAsiaTheme="minorEastAsia" w:hAnsiTheme="minorHAnsi" w:cstheme="minorBidi"/>
              <w:noProof/>
              <w:kern w:val="2"/>
              <w14:ligatures w14:val="standardContextual"/>
            </w:rPr>
          </w:pPr>
          <w:hyperlink w:anchor="_Toc186496197" w:history="1">
            <w:r w:rsidRPr="006C3D8E">
              <w:rPr>
                <w:rStyle w:val="Hyperlink"/>
                <w:bCs/>
                <w:noProof/>
              </w:rPr>
              <w:t>2.4</w:t>
            </w:r>
            <w:r>
              <w:rPr>
                <w:rFonts w:asciiTheme="minorHAnsi" w:eastAsiaTheme="minorEastAsia" w:hAnsiTheme="minorHAnsi" w:cstheme="minorBidi"/>
                <w:noProof/>
                <w:kern w:val="2"/>
                <w14:ligatures w14:val="standardContextual"/>
              </w:rPr>
              <w:tab/>
            </w:r>
            <w:r w:rsidRPr="006C3D8E">
              <w:rPr>
                <w:rStyle w:val="Hyperlink"/>
                <w:noProof/>
              </w:rPr>
              <w:t>Mission</w:t>
            </w:r>
            <w:r>
              <w:rPr>
                <w:noProof/>
                <w:webHidden/>
              </w:rPr>
              <w:tab/>
            </w:r>
            <w:r>
              <w:rPr>
                <w:noProof/>
                <w:webHidden/>
              </w:rPr>
              <w:fldChar w:fldCharType="begin"/>
            </w:r>
            <w:r>
              <w:rPr>
                <w:noProof/>
                <w:webHidden/>
              </w:rPr>
              <w:instrText xml:space="preserve"> PAGEREF _Toc186496197 \h </w:instrText>
            </w:r>
            <w:r>
              <w:rPr>
                <w:noProof/>
                <w:webHidden/>
              </w:rPr>
            </w:r>
            <w:r>
              <w:rPr>
                <w:noProof/>
                <w:webHidden/>
              </w:rPr>
              <w:fldChar w:fldCharType="separate"/>
            </w:r>
            <w:r>
              <w:rPr>
                <w:noProof/>
                <w:webHidden/>
              </w:rPr>
              <w:t>11</w:t>
            </w:r>
            <w:r>
              <w:rPr>
                <w:noProof/>
                <w:webHidden/>
              </w:rPr>
              <w:fldChar w:fldCharType="end"/>
            </w:r>
          </w:hyperlink>
        </w:p>
        <w:p w14:paraId="04EA771E" w14:textId="79A1560B" w:rsidR="00D415C4" w:rsidRDefault="00D415C4">
          <w:pPr>
            <w:pStyle w:val="TOC2"/>
            <w:rPr>
              <w:rFonts w:asciiTheme="minorHAnsi" w:eastAsiaTheme="minorEastAsia" w:hAnsiTheme="minorHAnsi" w:cstheme="minorBidi"/>
              <w:noProof/>
              <w:kern w:val="2"/>
              <w14:ligatures w14:val="standardContextual"/>
            </w:rPr>
          </w:pPr>
          <w:hyperlink w:anchor="_Toc186496198" w:history="1">
            <w:r w:rsidRPr="006C3D8E">
              <w:rPr>
                <w:rStyle w:val="Hyperlink"/>
                <w:bCs/>
                <w:noProof/>
              </w:rPr>
              <w:t>2.5</w:t>
            </w:r>
            <w:r>
              <w:rPr>
                <w:rFonts w:asciiTheme="minorHAnsi" w:eastAsiaTheme="minorEastAsia" w:hAnsiTheme="minorHAnsi" w:cstheme="minorBidi"/>
                <w:noProof/>
                <w:kern w:val="2"/>
                <w14:ligatures w14:val="standardContextual"/>
              </w:rPr>
              <w:tab/>
            </w:r>
            <w:r w:rsidRPr="006C3D8E">
              <w:rPr>
                <w:rStyle w:val="Hyperlink"/>
                <w:noProof/>
              </w:rPr>
              <w:t>Value</w:t>
            </w:r>
            <w:r>
              <w:rPr>
                <w:noProof/>
                <w:webHidden/>
              </w:rPr>
              <w:tab/>
            </w:r>
            <w:r>
              <w:rPr>
                <w:noProof/>
                <w:webHidden/>
              </w:rPr>
              <w:fldChar w:fldCharType="begin"/>
            </w:r>
            <w:r>
              <w:rPr>
                <w:noProof/>
                <w:webHidden/>
              </w:rPr>
              <w:instrText xml:space="preserve"> PAGEREF _Toc186496198 \h </w:instrText>
            </w:r>
            <w:r>
              <w:rPr>
                <w:noProof/>
                <w:webHidden/>
              </w:rPr>
            </w:r>
            <w:r>
              <w:rPr>
                <w:noProof/>
                <w:webHidden/>
              </w:rPr>
              <w:fldChar w:fldCharType="separate"/>
            </w:r>
            <w:r>
              <w:rPr>
                <w:noProof/>
                <w:webHidden/>
              </w:rPr>
              <w:t>11</w:t>
            </w:r>
            <w:r>
              <w:rPr>
                <w:noProof/>
                <w:webHidden/>
              </w:rPr>
              <w:fldChar w:fldCharType="end"/>
            </w:r>
          </w:hyperlink>
        </w:p>
        <w:p w14:paraId="31E878FD" w14:textId="5377FC5E" w:rsidR="00D415C4" w:rsidRDefault="00D415C4">
          <w:pPr>
            <w:pStyle w:val="TOC1"/>
            <w:rPr>
              <w:rFonts w:asciiTheme="minorHAnsi" w:eastAsiaTheme="minorEastAsia" w:hAnsiTheme="minorHAnsi" w:cstheme="minorBidi"/>
              <w:noProof/>
              <w:kern w:val="2"/>
              <w14:ligatures w14:val="standardContextual"/>
            </w:rPr>
          </w:pPr>
          <w:hyperlink w:anchor="_Toc186496199" w:history="1">
            <w:r w:rsidRPr="006C3D8E">
              <w:rPr>
                <w:rStyle w:val="Hyperlink"/>
                <w:b/>
                <w:noProof/>
              </w:rPr>
              <w:t>CHAPTER 3: EMPLOYEE ENGAGEMENT &amp; OVERALL PERFORMANCE OF AL-ARAFAH ISLAMI BANK PLC</w:t>
            </w:r>
            <w:r>
              <w:rPr>
                <w:noProof/>
                <w:webHidden/>
              </w:rPr>
              <w:tab/>
            </w:r>
            <w:r>
              <w:rPr>
                <w:noProof/>
                <w:webHidden/>
              </w:rPr>
              <w:fldChar w:fldCharType="begin"/>
            </w:r>
            <w:r>
              <w:rPr>
                <w:noProof/>
                <w:webHidden/>
              </w:rPr>
              <w:instrText xml:space="preserve"> PAGEREF _Toc186496199 \h </w:instrText>
            </w:r>
            <w:r>
              <w:rPr>
                <w:noProof/>
                <w:webHidden/>
              </w:rPr>
            </w:r>
            <w:r>
              <w:rPr>
                <w:noProof/>
                <w:webHidden/>
              </w:rPr>
              <w:fldChar w:fldCharType="separate"/>
            </w:r>
            <w:r>
              <w:rPr>
                <w:noProof/>
                <w:webHidden/>
              </w:rPr>
              <w:t>15</w:t>
            </w:r>
            <w:r>
              <w:rPr>
                <w:noProof/>
                <w:webHidden/>
              </w:rPr>
              <w:fldChar w:fldCharType="end"/>
            </w:r>
          </w:hyperlink>
        </w:p>
        <w:p w14:paraId="3E765980" w14:textId="79DBA177" w:rsidR="00D415C4" w:rsidRDefault="00D415C4">
          <w:pPr>
            <w:pStyle w:val="TOC2"/>
            <w:rPr>
              <w:rFonts w:asciiTheme="minorHAnsi" w:eastAsiaTheme="minorEastAsia" w:hAnsiTheme="minorHAnsi" w:cstheme="minorBidi"/>
              <w:noProof/>
              <w:kern w:val="2"/>
              <w14:ligatures w14:val="standardContextual"/>
            </w:rPr>
          </w:pPr>
          <w:hyperlink w:anchor="_Toc186496200" w:history="1">
            <w:r w:rsidRPr="006C3D8E">
              <w:rPr>
                <w:rStyle w:val="Hyperlink"/>
                <w:bCs/>
                <w:noProof/>
              </w:rPr>
              <w:t>3.1</w:t>
            </w:r>
            <w:r>
              <w:rPr>
                <w:rFonts w:asciiTheme="minorHAnsi" w:eastAsiaTheme="minorEastAsia" w:hAnsiTheme="minorHAnsi" w:cstheme="minorBidi"/>
                <w:noProof/>
                <w:kern w:val="2"/>
                <w14:ligatures w14:val="standardContextual"/>
              </w:rPr>
              <w:tab/>
            </w:r>
            <w:r w:rsidRPr="006C3D8E">
              <w:rPr>
                <w:rStyle w:val="Hyperlink"/>
                <w:noProof/>
              </w:rPr>
              <w:t>Human</w:t>
            </w:r>
            <w:r w:rsidRPr="006C3D8E">
              <w:rPr>
                <w:rStyle w:val="Hyperlink"/>
                <w:noProof/>
                <w:spacing w:val="-6"/>
              </w:rPr>
              <w:t xml:space="preserve"> </w:t>
            </w:r>
            <w:r w:rsidRPr="006C3D8E">
              <w:rPr>
                <w:rStyle w:val="Hyperlink"/>
                <w:noProof/>
              </w:rPr>
              <w:t>Resource</w:t>
            </w:r>
            <w:r w:rsidRPr="006C3D8E">
              <w:rPr>
                <w:rStyle w:val="Hyperlink"/>
                <w:noProof/>
                <w:spacing w:val="-5"/>
              </w:rPr>
              <w:t xml:space="preserve"> </w:t>
            </w:r>
            <w:r w:rsidRPr="006C3D8E">
              <w:rPr>
                <w:rStyle w:val="Hyperlink"/>
                <w:noProof/>
                <w:spacing w:val="-2"/>
              </w:rPr>
              <w:t>Management</w:t>
            </w:r>
            <w:r>
              <w:rPr>
                <w:noProof/>
                <w:webHidden/>
              </w:rPr>
              <w:tab/>
            </w:r>
            <w:r>
              <w:rPr>
                <w:noProof/>
                <w:webHidden/>
              </w:rPr>
              <w:fldChar w:fldCharType="begin"/>
            </w:r>
            <w:r>
              <w:rPr>
                <w:noProof/>
                <w:webHidden/>
              </w:rPr>
              <w:instrText xml:space="preserve"> PAGEREF _Toc186496200 \h </w:instrText>
            </w:r>
            <w:r>
              <w:rPr>
                <w:noProof/>
                <w:webHidden/>
              </w:rPr>
            </w:r>
            <w:r>
              <w:rPr>
                <w:noProof/>
                <w:webHidden/>
              </w:rPr>
              <w:fldChar w:fldCharType="separate"/>
            </w:r>
            <w:r>
              <w:rPr>
                <w:noProof/>
                <w:webHidden/>
              </w:rPr>
              <w:t>15</w:t>
            </w:r>
            <w:r>
              <w:rPr>
                <w:noProof/>
                <w:webHidden/>
              </w:rPr>
              <w:fldChar w:fldCharType="end"/>
            </w:r>
          </w:hyperlink>
        </w:p>
        <w:p w14:paraId="5D546A4D" w14:textId="12FA7DBF" w:rsidR="00D415C4" w:rsidRDefault="00D415C4">
          <w:pPr>
            <w:pStyle w:val="TOC2"/>
            <w:rPr>
              <w:rFonts w:asciiTheme="minorHAnsi" w:eastAsiaTheme="minorEastAsia" w:hAnsiTheme="minorHAnsi" w:cstheme="minorBidi"/>
              <w:noProof/>
              <w:kern w:val="2"/>
              <w14:ligatures w14:val="standardContextual"/>
            </w:rPr>
          </w:pPr>
          <w:hyperlink w:anchor="_Toc186496201" w:history="1">
            <w:r w:rsidRPr="006C3D8E">
              <w:rPr>
                <w:rStyle w:val="Hyperlink"/>
                <w:bCs/>
                <w:noProof/>
              </w:rPr>
              <w:t>3.3</w:t>
            </w:r>
            <w:r>
              <w:rPr>
                <w:rFonts w:asciiTheme="minorHAnsi" w:eastAsiaTheme="minorEastAsia" w:hAnsiTheme="minorHAnsi" w:cstheme="minorBidi"/>
                <w:noProof/>
                <w:kern w:val="2"/>
                <w14:ligatures w14:val="standardContextual"/>
              </w:rPr>
              <w:tab/>
            </w:r>
            <w:r w:rsidRPr="006C3D8E">
              <w:rPr>
                <w:rStyle w:val="Hyperlink"/>
                <w:noProof/>
              </w:rPr>
              <w:t>Core Functions of Human Resource Department in Al-Arafah Islami Bank PLC</w:t>
            </w:r>
            <w:r>
              <w:rPr>
                <w:noProof/>
                <w:webHidden/>
              </w:rPr>
              <w:tab/>
            </w:r>
            <w:r>
              <w:rPr>
                <w:noProof/>
                <w:webHidden/>
              </w:rPr>
              <w:fldChar w:fldCharType="begin"/>
            </w:r>
            <w:r>
              <w:rPr>
                <w:noProof/>
                <w:webHidden/>
              </w:rPr>
              <w:instrText xml:space="preserve"> PAGEREF _Toc186496201 \h </w:instrText>
            </w:r>
            <w:r>
              <w:rPr>
                <w:noProof/>
                <w:webHidden/>
              </w:rPr>
            </w:r>
            <w:r>
              <w:rPr>
                <w:noProof/>
                <w:webHidden/>
              </w:rPr>
              <w:fldChar w:fldCharType="separate"/>
            </w:r>
            <w:r>
              <w:rPr>
                <w:noProof/>
                <w:webHidden/>
              </w:rPr>
              <w:t>16</w:t>
            </w:r>
            <w:r>
              <w:rPr>
                <w:noProof/>
                <w:webHidden/>
              </w:rPr>
              <w:fldChar w:fldCharType="end"/>
            </w:r>
          </w:hyperlink>
        </w:p>
        <w:p w14:paraId="0A7EEDE8" w14:textId="297F5247" w:rsidR="00D415C4" w:rsidRDefault="00D415C4">
          <w:pPr>
            <w:pStyle w:val="TOC2"/>
            <w:rPr>
              <w:rFonts w:asciiTheme="minorHAnsi" w:eastAsiaTheme="minorEastAsia" w:hAnsiTheme="minorHAnsi" w:cstheme="minorBidi"/>
              <w:noProof/>
              <w:kern w:val="2"/>
              <w14:ligatures w14:val="standardContextual"/>
            </w:rPr>
          </w:pPr>
          <w:hyperlink w:anchor="_Toc186496202" w:history="1">
            <w:r w:rsidRPr="006C3D8E">
              <w:rPr>
                <w:rStyle w:val="Hyperlink"/>
                <w:bCs/>
                <w:noProof/>
              </w:rPr>
              <w:t>3.4</w:t>
            </w:r>
            <w:r>
              <w:rPr>
                <w:rFonts w:asciiTheme="minorHAnsi" w:eastAsiaTheme="minorEastAsia" w:hAnsiTheme="minorHAnsi" w:cstheme="minorBidi"/>
                <w:noProof/>
                <w:kern w:val="2"/>
                <w14:ligatures w14:val="standardContextual"/>
              </w:rPr>
              <w:tab/>
            </w:r>
            <w:r w:rsidRPr="006C3D8E">
              <w:rPr>
                <w:rStyle w:val="Hyperlink"/>
                <w:noProof/>
              </w:rPr>
              <w:t>Recruitment Process of AIB PLC Bank PLC</w:t>
            </w:r>
            <w:r>
              <w:rPr>
                <w:noProof/>
                <w:webHidden/>
              </w:rPr>
              <w:tab/>
            </w:r>
            <w:r>
              <w:rPr>
                <w:noProof/>
                <w:webHidden/>
              </w:rPr>
              <w:fldChar w:fldCharType="begin"/>
            </w:r>
            <w:r>
              <w:rPr>
                <w:noProof/>
                <w:webHidden/>
              </w:rPr>
              <w:instrText xml:space="preserve"> PAGEREF _Toc186496202 \h </w:instrText>
            </w:r>
            <w:r>
              <w:rPr>
                <w:noProof/>
                <w:webHidden/>
              </w:rPr>
            </w:r>
            <w:r>
              <w:rPr>
                <w:noProof/>
                <w:webHidden/>
              </w:rPr>
              <w:fldChar w:fldCharType="separate"/>
            </w:r>
            <w:r>
              <w:rPr>
                <w:noProof/>
                <w:webHidden/>
              </w:rPr>
              <w:t>17</w:t>
            </w:r>
            <w:r>
              <w:rPr>
                <w:noProof/>
                <w:webHidden/>
              </w:rPr>
              <w:fldChar w:fldCharType="end"/>
            </w:r>
          </w:hyperlink>
        </w:p>
        <w:p w14:paraId="4279A044" w14:textId="25344364" w:rsidR="00D415C4" w:rsidRDefault="00D415C4">
          <w:pPr>
            <w:pStyle w:val="TOC2"/>
            <w:rPr>
              <w:rFonts w:asciiTheme="minorHAnsi" w:eastAsiaTheme="minorEastAsia" w:hAnsiTheme="minorHAnsi" w:cstheme="minorBidi"/>
              <w:noProof/>
              <w:kern w:val="2"/>
              <w14:ligatures w14:val="standardContextual"/>
            </w:rPr>
          </w:pPr>
          <w:hyperlink w:anchor="_Toc186496209" w:history="1">
            <w:r w:rsidRPr="006C3D8E">
              <w:rPr>
                <w:rStyle w:val="Hyperlink"/>
                <w:bCs/>
                <w:noProof/>
              </w:rPr>
              <w:t>3.5</w:t>
            </w:r>
            <w:r>
              <w:rPr>
                <w:rFonts w:asciiTheme="minorHAnsi" w:eastAsiaTheme="minorEastAsia" w:hAnsiTheme="minorHAnsi" w:cstheme="minorBidi"/>
                <w:noProof/>
                <w:kern w:val="2"/>
                <w14:ligatures w14:val="standardContextual"/>
              </w:rPr>
              <w:tab/>
            </w:r>
            <w:r w:rsidRPr="006C3D8E">
              <w:rPr>
                <w:rStyle w:val="Hyperlink"/>
                <w:noProof/>
              </w:rPr>
              <w:t>Internal Recruitment</w:t>
            </w:r>
            <w:r>
              <w:rPr>
                <w:noProof/>
                <w:webHidden/>
              </w:rPr>
              <w:tab/>
            </w:r>
            <w:r>
              <w:rPr>
                <w:noProof/>
                <w:webHidden/>
              </w:rPr>
              <w:fldChar w:fldCharType="begin"/>
            </w:r>
            <w:r>
              <w:rPr>
                <w:noProof/>
                <w:webHidden/>
              </w:rPr>
              <w:instrText xml:space="preserve"> PAGEREF _Toc186496209 \h </w:instrText>
            </w:r>
            <w:r>
              <w:rPr>
                <w:noProof/>
                <w:webHidden/>
              </w:rPr>
            </w:r>
            <w:r>
              <w:rPr>
                <w:noProof/>
                <w:webHidden/>
              </w:rPr>
              <w:fldChar w:fldCharType="separate"/>
            </w:r>
            <w:r>
              <w:rPr>
                <w:noProof/>
                <w:webHidden/>
              </w:rPr>
              <w:t>19</w:t>
            </w:r>
            <w:r>
              <w:rPr>
                <w:noProof/>
                <w:webHidden/>
              </w:rPr>
              <w:fldChar w:fldCharType="end"/>
            </w:r>
          </w:hyperlink>
        </w:p>
        <w:p w14:paraId="4F063961" w14:textId="13138D37" w:rsidR="00D415C4" w:rsidRDefault="00D415C4">
          <w:pPr>
            <w:pStyle w:val="TOC2"/>
            <w:rPr>
              <w:rFonts w:asciiTheme="minorHAnsi" w:eastAsiaTheme="minorEastAsia" w:hAnsiTheme="minorHAnsi" w:cstheme="minorBidi"/>
              <w:noProof/>
              <w:kern w:val="2"/>
              <w14:ligatures w14:val="standardContextual"/>
            </w:rPr>
          </w:pPr>
          <w:hyperlink w:anchor="_Toc186496210" w:history="1">
            <w:r w:rsidRPr="006C3D8E">
              <w:rPr>
                <w:rStyle w:val="Hyperlink"/>
                <w:bCs/>
                <w:noProof/>
              </w:rPr>
              <w:t>3.6</w:t>
            </w:r>
            <w:r>
              <w:rPr>
                <w:rFonts w:asciiTheme="minorHAnsi" w:eastAsiaTheme="minorEastAsia" w:hAnsiTheme="minorHAnsi" w:cstheme="minorBidi"/>
                <w:noProof/>
                <w:kern w:val="2"/>
                <w14:ligatures w14:val="standardContextual"/>
              </w:rPr>
              <w:tab/>
            </w:r>
            <w:r w:rsidRPr="006C3D8E">
              <w:rPr>
                <w:rStyle w:val="Hyperlink"/>
                <w:noProof/>
              </w:rPr>
              <w:t>Selection</w:t>
            </w:r>
            <w:r>
              <w:rPr>
                <w:noProof/>
                <w:webHidden/>
              </w:rPr>
              <w:tab/>
            </w:r>
            <w:r>
              <w:rPr>
                <w:noProof/>
                <w:webHidden/>
              </w:rPr>
              <w:fldChar w:fldCharType="begin"/>
            </w:r>
            <w:r>
              <w:rPr>
                <w:noProof/>
                <w:webHidden/>
              </w:rPr>
              <w:instrText xml:space="preserve"> PAGEREF _Toc186496210 \h </w:instrText>
            </w:r>
            <w:r>
              <w:rPr>
                <w:noProof/>
                <w:webHidden/>
              </w:rPr>
            </w:r>
            <w:r>
              <w:rPr>
                <w:noProof/>
                <w:webHidden/>
              </w:rPr>
              <w:fldChar w:fldCharType="separate"/>
            </w:r>
            <w:r>
              <w:rPr>
                <w:noProof/>
                <w:webHidden/>
              </w:rPr>
              <w:t>19</w:t>
            </w:r>
            <w:r>
              <w:rPr>
                <w:noProof/>
                <w:webHidden/>
              </w:rPr>
              <w:fldChar w:fldCharType="end"/>
            </w:r>
          </w:hyperlink>
        </w:p>
        <w:p w14:paraId="3CD40E90" w14:textId="510203BE" w:rsidR="00D415C4" w:rsidRDefault="00D415C4">
          <w:pPr>
            <w:pStyle w:val="TOC2"/>
            <w:rPr>
              <w:rFonts w:asciiTheme="minorHAnsi" w:eastAsiaTheme="minorEastAsia" w:hAnsiTheme="minorHAnsi" w:cstheme="minorBidi"/>
              <w:noProof/>
              <w:kern w:val="2"/>
              <w14:ligatures w14:val="standardContextual"/>
            </w:rPr>
          </w:pPr>
          <w:hyperlink w:anchor="_Toc186496211" w:history="1">
            <w:r w:rsidRPr="006C3D8E">
              <w:rPr>
                <w:rStyle w:val="Hyperlink"/>
                <w:bCs/>
                <w:noProof/>
              </w:rPr>
              <w:t>3.7</w:t>
            </w:r>
            <w:r>
              <w:rPr>
                <w:rFonts w:asciiTheme="minorHAnsi" w:eastAsiaTheme="minorEastAsia" w:hAnsiTheme="minorHAnsi" w:cstheme="minorBidi"/>
                <w:noProof/>
                <w:kern w:val="2"/>
                <w14:ligatures w14:val="standardContextual"/>
              </w:rPr>
              <w:tab/>
            </w:r>
            <w:r w:rsidRPr="006C3D8E">
              <w:rPr>
                <w:rStyle w:val="Hyperlink"/>
                <w:noProof/>
              </w:rPr>
              <w:t>The Compensation System</w:t>
            </w:r>
            <w:r>
              <w:rPr>
                <w:noProof/>
                <w:webHidden/>
              </w:rPr>
              <w:tab/>
            </w:r>
            <w:r>
              <w:rPr>
                <w:noProof/>
                <w:webHidden/>
              </w:rPr>
              <w:fldChar w:fldCharType="begin"/>
            </w:r>
            <w:r>
              <w:rPr>
                <w:noProof/>
                <w:webHidden/>
              </w:rPr>
              <w:instrText xml:space="preserve"> PAGEREF _Toc186496211 \h </w:instrText>
            </w:r>
            <w:r>
              <w:rPr>
                <w:noProof/>
                <w:webHidden/>
              </w:rPr>
            </w:r>
            <w:r>
              <w:rPr>
                <w:noProof/>
                <w:webHidden/>
              </w:rPr>
              <w:fldChar w:fldCharType="separate"/>
            </w:r>
            <w:r>
              <w:rPr>
                <w:noProof/>
                <w:webHidden/>
              </w:rPr>
              <w:t>19</w:t>
            </w:r>
            <w:r>
              <w:rPr>
                <w:noProof/>
                <w:webHidden/>
              </w:rPr>
              <w:fldChar w:fldCharType="end"/>
            </w:r>
          </w:hyperlink>
        </w:p>
        <w:p w14:paraId="2E3F795D" w14:textId="6D365ECB" w:rsidR="00D415C4" w:rsidRDefault="00D415C4">
          <w:pPr>
            <w:pStyle w:val="TOC2"/>
            <w:rPr>
              <w:rFonts w:asciiTheme="minorHAnsi" w:eastAsiaTheme="minorEastAsia" w:hAnsiTheme="minorHAnsi" w:cstheme="minorBidi"/>
              <w:noProof/>
              <w:kern w:val="2"/>
              <w14:ligatures w14:val="standardContextual"/>
            </w:rPr>
          </w:pPr>
          <w:hyperlink w:anchor="_Toc186496212" w:history="1">
            <w:r w:rsidRPr="006C3D8E">
              <w:rPr>
                <w:rStyle w:val="Hyperlink"/>
                <w:bCs/>
                <w:noProof/>
              </w:rPr>
              <w:t>3.8</w:t>
            </w:r>
            <w:r>
              <w:rPr>
                <w:rFonts w:asciiTheme="minorHAnsi" w:eastAsiaTheme="minorEastAsia" w:hAnsiTheme="minorHAnsi" w:cstheme="minorBidi"/>
                <w:noProof/>
                <w:kern w:val="2"/>
                <w14:ligatures w14:val="standardContextual"/>
              </w:rPr>
              <w:tab/>
            </w:r>
            <w:r w:rsidRPr="006C3D8E">
              <w:rPr>
                <w:rStyle w:val="Hyperlink"/>
                <w:noProof/>
              </w:rPr>
              <w:t>Training and Development</w:t>
            </w:r>
            <w:r>
              <w:rPr>
                <w:noProof/>
                <w:webHidden/>
              </w:rPr>
              <w:tab/>
            </w:r>
            <w:r>
              <w:rPr>
                <w:noProof/>
                <w:webHidden/>
              </w:rPr>
              <w:fldChar w:fldCharType="begin"/>
            </w:r>
            <w:r>
              <w:rPr>
                <w:noProof/>
                <w:webHidden/>
              </w:rPr>
              <w:instrText xml:space="preserve"> PAGEREF _Toc186496212 \h </w:instrText>
            </w:r>
            <w:r>
              <w:rPr>
                <w:noProof/>
                <w:webHidden/>
              </w:rPr>
            </w:r>
            <w:r>
              <w:rPr>
                <w:noProof/>
                <w:webHidden/>
              </w:rPr>
              <w:fldChar w:fldCharType="separate"/>
            </w:r>
            <w:r>
              <w:rPr>
                <w:noProof/>
                <w:webHidden/>
              </w:rPr>
              <w:t>19</w:t>
            </w:r>
            <w:r>
              <w:rPr>
                <w:noProof/>
                <w:webHidden/>
              </w:rPr>
              <w:fldChar w:fldCharType="end"/>
            </w:r>
          </w:hyperlink>
        </w:p>
        <w:p w14:paraId="541FB076" w14:textId="7D517E36" w:rsidR="00D415C4" w:rsidRDefault="00D415C4">
          <w:pPr>
            <w:pStyle w:val="TOC2"/>
            <w:rPr>
              <w:rFonts w:asciiTheme="minorHAnsi" w:eastAsiaTheme="minorEastAsia" w:hAnsiTheme="minorHAnsi" w:cstheme="minorBidi"/>
              <w:noProof/>
              <w:kern w:val="2"/>
              <w14:ligatures w14:val="standardContextual"/>
            </w:rPr>
          </w:pPr>
          <w:hyperlink w:anchor="_Toc186496213" w:history="1">
            <w:r w:rsidRPr="006C3D8E">
              <w:rPr>
                <w:rStyle w:val="Hyperlink"/>
                <w:bCs/>
                <w:noProof/>
              </w:rPr>
              <w:t>3.9</w:t>
            </w:r>
            <w:r>
              <w:rPr>
                <w:rFonts w:asciiTheme="minorHAnsi" w:eastAsiaTheme="minorEastAsia" w:hAnsiTheme="minorHAnsi" w:cstheme="minorBidi"/>
                <w:noProof/>
                <w:kern w:val="2"/>
                <w14:ligatures w14:val="standardContextual"/>
              </w:rPr>
              <w:tab/>
            </w:r>
            <w:r w:rsidRPr="006C3D8E">
              <w:rPr>
                <w:rStyle w:val="Hyperlink"/>
                <w:noProof/>
              </w:rPr>
              <w:t>Promotion</w:t>
            </w:r>
            <w:r>
              <w:rPr>
                <w:noProof/>
                <w:webHidden/>
              </w:rPr>
              <w:tab/>
            </w:r>
            <w:r>
              <w:rPr>
                <w:noProof/>
                <w:webHidden/>
              </w:rPr>
              <w:fldChar w:fldCharType="begin"/>
            </w:r>
            <w:r>
              <w:rPr>
                <w:noProof/>
                <w:webHidden/>
              </w:rPr>
              <w:instrText xml:space="preserve"> PAGEREF _Toc186496213 \h </w:instrText>
            </w:r>
            <w:r>
              <w:rPr>
                <w:noProof/>
                <w:webHidden/>
              </w:rPr>
            </w:r>
            <w:r>
              <w:rPr>
                <w:noProof/>
                <w:webHidden/>
              </w:rPr>
              <w:fldChar w:fldCharType="separate"/>
            </w:r>
            <w:r>
              <w:rPr>
                <w:noProof/>
                <w:webHidden/>
              </w:rPr>
              <w:t>20</w:t>
            </w:r>
            <w:r>
              <w:rPr>
                <w:noProof/>
                <w:webHidden/>
              </w:rPr>
              <w:fldChar w:fldCharType="end"/>
            </w:r>
          </w:hyperlink>
        </w:p>
        <w:p w14:paraId="5EC18A3D" w14:textId="08674CD3" w:rsidR="00D415C4" w:rsidRDefault="00D415C4">
          <w:pPr>
            <w:pStyle w:val="TOC2"/>
            <w:rPr>
              <w:rFonts w:asciiTheme="minorHAnsi" w:eastAsiaTheme="minorEastAsia" w:hAnsiTheme="minorHAnsi" w:cstheme="minorBidi"/>
              <w:noProof/>
              <w:kern w:val="2"/>
              <w14:ligatures w14:val="standardContextual"/>
            </w:rPr>
          </w:pPr>
          <w:hyperlink w:anchor="_Toc186496214" w:history="1">
            <w:r w:rsidRPr="006C3D8E">
              <w:rPr>
                <w:rStyle w:val="Hyperlink"/>
                <w:bCs/>
                <w:noProof/>
              </w:rPr>
              <w:t>3.10</w:t>
            </w:r>
            <w:r>
              <w:rPr>
                <w:rFonts w:asciiTheme="minorHAnsi" w:eastAsiaTheme="minorEastAsia" w:hAnsiTheme="minorHAnsi" w:cstheme="minorBidi"/>
                <w:noProof/>
                <w:kern w:val="2"/>
                <w14:ligatures w14:val="standardContextual"/>
              </w:rPr>
              <w:tab/>
            </w:r>
            <w:r w:rsidRPr="006C3D8E">
              <w:rPr>
                <w:rStyle w:val="Hyperlink"/>
                <w:noProof/>
              </w:rPr>
              <w:t>Employee Engagement</w:t>
            </w:r>
            <w:r>
              <w:rPr>
                <w:noProof/>
                <w:webHidden/>
              </w:rPr>
              <w:tab/>
            </w:r>
            <w:r>
              <w:rPr>
                <w:noProof/>
                <w:webHidden/>
              </w:rPr>
              <w:fldChar w:fldCharType="begin"/>
            </w:r>
            <w:r>
              <w:rPr>
                <w:noProof/>
                <w:webHidden/>
              </w:rPr>
              <w:instrText xml:space="preserve"> PAGEREF _Toc186496214 \h </w:instrText>
            </w:r>
            <w:r>
              <w:rPr>
                <w:noProof/>
                <w:webHidden/>
              </w:rPr>
            </w:r>
            <w:r>
              <w:rPr>
                <w:noProof/>
                <w:webHidden/>
              </w:rPr>
              <w:fldChar w:fldCharType="separate"/>
            </w:r>
            <w:r>
              <w:rPr>
                <w:noProof/>
                <w:webHidden/>
              </w:rPr>
              <w:t>21</w:t>
            </w:r>
            <w:r>
              <w:rPr>
                <w:noProof/>
                <w:webHidden/>
              </w:rPr>
              <w:fldChar w:fldCharType="end"/>
            </w:r>
          </w:hyperlink>
        </w:p>
        <w:p w14:paraId="41E12B2A" w14:textId="6B3799AE" w:rsidR="00D415C4" w:rsidRDefault="00D415C4">
          <w:pPr>
            <w:pStyle w:val="TOC2"/>
            <w:rPr>
              <w:rFonts w:asciiTheme="minorHAnsi" w:eastAsiaTheme="minorEastAsia" w:hAnsiTheme="minorHAnsi" w:cstheme="minorBidi"/>
              <w:noProof/>
              <w:kern w:val="2"/>
              <w14:ligatures w14:val="standardContextual"/>
            </w:rPr>
          </w:pPr>
          <w:hyperlink w:anchor="_Toc186496217" w:history="1">
            <w:r w:rsidRPr="006C3D8E">
              <w:rPr>
                <w:rStyle w:val="Hyperlink"/>
                <w:bCs/>
                <w:noProof/>
              </w:rPr>
              <w:t>3.11</w:t>
            </w:r>
            <w:r>
              <w:rPr>
                <w:rFonts w:asciiTheme="minorHAnsi" w:eastAsiaTheme="minorEastAsia" w:hAnsiTheme="minorHAnsi" w:cstheme="minorBidi"/>
                <w:noProof/>
                <w:kern w:val="2"/>
                <w14:ligatures w14:val="standardContextual"/>
              </w:rPr>
              <w:tab/>
            </w:r>
            <w:r w:rsidRPr="006C3D8E">
              <w:rPr>
                <w:rStyle w:val="Hyperlink"/>
                <w:noProof/>
              </w:rPr>
              <w:t>Relation Between employee engagement and Overall performance</w:t>
            </w:r>
            <w:r>
              <w:rPr>
                <w:noProof/>
                <w:webHidden/>
              </w:rPr>
              <w:tab/>
            </w:r>
            <w:r>
              <w:rPr>
                <w:noProof/>
                <w:webHidden/>
              </w:rPr>
              <w:fldChar w:fldCharType="begin"/>
            </w:r>
            <w:r>
              <w:rPr>
                <w:noProof/>
                <w:webHidden/>
              </w:rPr>
              <w:instrText xml:space="preserve"> PAGEREF _Toc186496217 \h </w:instrText>
            </w:r>
            <w:r>
              <w:rPr>
                <w:noProof/>
                <w:webHidden/>
              </w:rPr>
            </w:r>
            <w:r>
              <w:rPr>
                <w:noProof/>
                <w:webHidden/>
              </w:rPr>
              <w:fldChar w:fldCharType="separate"/>
            </w:r>
            <w:r>
              <w:rPr>
                <w:noProof/>
                <w:webHidden/>
              </w:rPr>
              <w:t>21</w:t>
            </w:r>
            <w:r>
              <w:rPr>
                <w:noProof/>
                <w:webHidden/>
              </w:rPr>
              <w:fldChar w:fldCharType="end"/>
            </w:r>
          </w:hyperlink>
        </w:p>
        <w:p w14:paraId="7641BE66" w14:textId="084AD454" w:rsidR="00D415C4" w:rsidRDefault="00D415C4">
          <w:pPr>
            <w:pStyle w:val="TOC2"/>
            <w:rPr>
              <w:rFonts w:asciiTheme="minorHAnsi" w:eastAsiaTheme="minorEastAsia" w:hAnsiTheme="minorHAnsi" w:cstheme="minorBidi"/>
              <w:noProof/>
              <w:kern w:val="2"/>
              <w14:ligatures w14:val="standardContextual"/>
            </w:rPr>
          </w:pPr>
          <w:hyperlink w:anchor="_Toc186496231" w:history="1">
            <w:r w:rsidRPr="006C3D8E">
              <w:rPr>
                <w:rStyle w:val="Hyperlink"/>
                <w:bCs/>
                <w:noProof/>
              </w:rPr>
              <w:t>3.12</w:t>
            </w:r>
            <w:r>
              <w:rPr>
                <w:rFonts w:asciiTheme="minorHAnsi" w:eastAsiaTheme="minorEastAsia" w:hAnsiTheme="minorHAnsi" w:cstheme="minorBidi"/>
                <w:noProof/>
                <w:kern w:val="2"/>
                <w14:ligatures w14:val="standardContextual"/>
              </w:rPr>
              <w:tab/>
            </w:r>
            <w:r w:rsidRPr="006C3D8E">
              <w:rPr>
                <w:rStyle w:val="Hyperlink"/>
                <w:noProof/>
              </w:rPr>
              <w:t>Survey</w:t>
            </w:r>
            <w:r w:rsidRPr="006C3D8E">
              <w:rPr>
                <w:rStyle w:val="Hyperlink"/>
                <w:noProof/>
                <w:spacing w:val="-2"/>
              </w:rPr>
              <w:t xml:space="preserve"> </w:t>
            </w:r>
            <w:r w:rsidRPr="006C3D8E">
              <w:rPr>
                <w:rStyle w:val="Hyperlink"/>
                <w:noProof/>
              </w:rPr>
              <w:t>questions</w:t>
            </w:r>
            <w:r w:rsidRPr="006C3D8E">
              <w:rPr>
                <w:rStyle w:val="Hyperlink"/>
                <w:noProof/>
                <w:spacing w:val="-3"/>
              </w:rPr>
              <w:t xml:space="preserve"> </w:t>
            </w:r>
            <w:r w:rsidRPr="006C3D8E">
              <w:rPr>
                <w:rStyle w:val="Hyperlink"/>
                <w:noProof/>
              </w:rPr>
              <w:t>and</w:t>
            </w:r>
            <w:r w:rsidRPr="006C3D8E">
              <w:rPr>
                <w:rStyle w:val="Hyperlink"/>
                <w:noProof/>
                <w:spacing w:val="-1"/>
              </w:rPr>
              <w:t xml:space="preserve"> </w:t>
            </w:r>
            <w:r w:rsidRPr="006C3D8E">
              <w:rPr>
                <w:rStyle w:val="Hyperlink"/>
                <w:noProof/>
                <w:spacing w:val="-2"/>
              </w:rPr>
              <w:t>results</w:t>
            </w:r>
            <w:r>
              <w:rPr>
                <w:noProof/>
                <w:webHidden/>
              </w:rPr>
              <w:tab/>
            </w:r>
            <w:r>
              <w:rPr>
                <w:noProof/>
                <w:webHidden/>
              </w:rPr>
              <w:fldChar w:fldCharType="begin"/>
            </w:r>
            <w:r>
              <w:rPr>
                <w:noProof/>
                <w:webHidden/>
              </w:rPr>
              <w:instrText xml:space="preserve"> PAGEREF _Toc186496231 \h </w:instrText>
            </w:r>
            <w:r>
              <w:rPr>
                <w:noProof/>
                <w:webHidden/>
              </w:rPr>
            </w:r>
            <w:r>
              <w:rPr>
                <w:noProof/>
                <w:webHidden/>
              </w:rPr>
              <w:fldChar w:fldCharType="separate"/>
            </w:r>
            <w:r>
              <w:rPr>
                <w:noProof/>
                <w:webHidden/>
              </w:rPr>
              <w:t>24</w:t>
            </w:r>
            <w:r>
              <w:rPr>
                <w:noProof/>
                <w:webHidden/>
              </w:rPr>
              <w:fldChar w:fldCharType="end"/>
            </w:r>
          </w:hyperlink>
        </w:p>
        <w:p w14:paraId="53324E95" w14:textId="6575AEB6" w:rsidR="00D415C4" w:rsidRDefault="00D415C4">
          <w:pPr>
            <w:pStyle w:val="TOC1"/>
            <w:rPr>
              <w:rFonts w:asciiTheme="minorHAnsi" w:eastAsiaTheme="minorEastAsia" w:hAnsiTheme="minorHAnsi" w:cstheme="minorBidi"/>
              <w:noProof/>
              <w:kern w:val="2"/>
              <w14:ligatures w14:val="standardContextual"/>
            </w:rPr>
          </w:pPr>
          <w:hyperlink w:anchor="_Toc186496232" w:history="1">
            <w:r w:rsidRPr="006C3D8E">
              <w:rPr>
                <w:rStyle w:val="Hyperlink"/>
                <w:b/>
                <w:noProof/>
              </w:rPr>
              <w:t>CHAPTER 4: INTERNSHIP</w:t>
            </w:r>
            <w:r w:rsidRPr="006C3D8E">
              <w:rPr>
                <w:rStyle w:val="Hyperlink"/>
                <w:b/>
                <w:noProof/>
                <w:spacing w:val="-25"/>
              </w:rPr>
              <w:t xml:space="preserve"> </w:t>
            </w:r>
            <w:r w:rsidRPr="006C3D8E">
              <w:rPr>
                <w:rStyle w:val="Hyperlink"/>
                <w:b/>
                <w:noProof/>
              </w:rPr>
              <w:t>EXPERIENCE</w:t>
            </w:r>
            <w:r>
              <w:rPr>
                <w:noProof/>
                <w:webHidden/>
              </w:rPr>
              <w:tab/>
            </w:r>
            <w:r>
              <w:rPr>
                <w:noProof/>
                <w:webHidden/>
              </w:rPr>
              <w:fldChar w:fldCharType="begin"/>
            </w:r>
            <w:r>
              <w:rPr>
                <w:noProof/>
                <w:webHidden/>
              </w:rPr>
              <w:instrText xml:space="preserve"> PAGEREF _Toc186496232 \h </w:instrText>
            </w:r>
            <w:r>
              <w:rPr>
                <w:noProof/>
                <w:webHidden/>
              </w:rPr>
            </w:r>
            <w:r>
              <w:rPr>
                <w:noProof/>
                <w:webHidden/>
              </w:rPr>
              <w:fldChar w:fldCharType="separate"/>
            </w:r>
            <w:r>
              <w:rPr>
                <w:noProof/>
                <w:webHidden/>
              </w:rPr>
              <w:t>45</w:t>
            </w:r>
            <w:r>
              <w:rPr>
                <w:noProof/>
                <w:webHidden/>
              </w:rPr>
              <w:fldChar w:fldCharType="end"/>
            </w:r>
          </w:hyperlink>
        </w:p>
        <w:p w14:paraId="4BFD89F6" w14:textId="6F15AB4C" w:rsidR="00D415C4" w:rsidRDefault="00D415C4">
          <w:pPr>
            <w:pStyle w:val="TOC1"/>
            <w:rPr>
              <w:rFonts w:asciiTheme="minorHAnsi" w:eastAsiaTheme="minorEastAsia" w:hAnsiTheme="minorHAnsi" w:cstheme="minorBidi"/>
              <w:noProof/>
              <w:kern w:val="2"/>
              <w14:ligatures w14:val="standardContextual"/>
            </w:rPr>
          </w:pPr>
          <w:hyperlink w:anchor="_Toc186496233" w:history="1">
            <w:r w:rsidRPr="006C3D8E">
              <w:rPr>
                <w:rStyle w:val="Hyperlink"/>
                <w:b/>
                <w:noProof/>
              </w:rPr>
              <w:t>CHAPTER 5: FINDINGS &amp; RECOMMENDATIONS</w:t>
            </w:r>
            <w:r>
              <w:rPr>
                <w:noProof/>
                <w:webHidden/>
              </w:rPr>
              <w:tab/>
            </w:r>
            <w:r>
              <w:rPr>
                <w:noProof/>
                <w:webHidden/>
              </w:rPr>
              <w:fldChar w:fldCharType="begin"/>
            </w:r>
            <w:r>
              <w:rPr>
                <w:noProof/>
                <w:webHidden/>
              </w:rPr>
              <w:instrText xml:space="preserve"> PAGEREF _Toc186496233 \h </w:instrText>
            </w:r>
            <w:r>
              <w:rPr>
                <w:noProof/>
                <w:webHidden/>
              </w:rPr>
            </w:r>
            <w:r>
              <w:rPr>
                <w:noProof/>
                <w:webHidden/>
              </w:rPr>
              <w:fldChar w:fldCharType="separate"/>
            </w:r>
            <w:r>
              <w:rPr>
                <w:noProof/>
                <w:webHidden/>
              </w:rPr>
              <w:t>48</w:t>
            </w:r>
            <w:r>
              <w:rPr>
                <w:noProof/>
                <w:webHidden/>
              </w:rPr>
              <w:fldChar w:fldCharType="end"/>
            </w:r>
          </w:hyperlink>
        </w:p>
        <w:p w14:paraId="58A2886B" w14:textId="63A224E0" w:rsidR="00D415C4" w:rsidRDefault="00D415C4">
          <w:pPr>
            <w:pStyle w:val="TOC2"/>
            <w:rPr>
              <w:rFonts w:asciiTheme="minorHAnsi" w:eastAsiaTheme="minorEastAsia" w:hAnsiTheme="minorHAnsi" w:cstheme="minorBidi"/>
              <w:noProof/>
              <w:kern w:val="2"/>
              <w14:ligatures w14:val="standardContextual"/>
            </w:rPr>
          </w:pPr>
          <w:hyperlink w:anchor="_Toc186496234" w:history="1">
            <w:r w:rsidRPr="006C3D8E">
              <w:rPr>
                <w:rStyle w:val="Hyperlink"/>
                <w:bCs/>
                <w:noProof/>
              </w:rPr>
              <w:t>5.1</w:t>
            </w:r>
            <w:r>
              <w:rPr>
                <w:rFonts w:asciiTheme="minorHAnsi" w:eastAsiaTheme="minorEastAsia" w:hAnsiTheme="minorHAnsi" w:cstheme="minorBidi"/>
                <w:noProof/>
                <w:kern w:val="2"/>
                <w14:ligatures w14:val="standardContextual"/>
              </w:rPr>
              <w:tab/>
            </w:r>
            <w:r w:rsidRPr="006C3D8E">
              <w:rPr>
                <w:rStyle w:val="Hyperlink"/>
                <w:noProof/>
              </w:rPr>
              <w:t>Findings</w:t>
            </w:r>
            <w:r>
              <w:rPr>
                <w:noProof/>
                <w:webHidden/>
              </w:rPr>
              <w:tab/>
            </w:r>
            <w:r>
              <w:rPr>
                <w:noProof/>
                <w:webHidden/>
              </w:rPr>
              <w:fldChar w:fldCharType="begin"/>
            </w:r>
            <w:r>
              <w:rPr>
                <w:noProof/>
                <w:webHidden/>
              </w:rPr>
              <w:instrText xml:space="preserve"> PAGEREF _Toc186496234 \h </w:instrText>
            </w:r>
            <w:r>
              <w:rPr>
                <w:noProof/>
                <w:webHidden/>
              </w:rPr>
            </w:r>
            <w:r>
              <w:rPr>
                <w:noProof/>
                <w:webHidden/>
              </w:rPr>
              <w:fldChar w:fldCharType="separate"/>
            </w:r>
            <w:r>
              <w:rPr>
                <w:noProof/>
                <w:webHidden/>
              </w:rPr>
              <w:t>48</w:t>
            </w:r>
            <w:r>
              <w:rPr>
                <w:noProof/>
                <w:webHidden/>
              </w:rPr>
              <w:fldChar w:fldCharType="end"/>
            </w:r>
          </w:hyperlink>
        </w:p>
        <w:p w14:paraId="6E5859D8" w14:textId="3F3AAA8B" w:rsidR="00D415C4" w:rsidRDefault="00D415C4">
          <w:pPr>
            <w:pStyle w:val="TOC2"/>
            <w:rPr>
              <w:rFonts w:asciiTheme="minorHAnsi" w:eastAsiaTheme="minorEastAsia" w:hAnsiTheme="minorHAnsi" w:cstheme="minorBidi"/>
              <w:noProof/>
              <w:kern w:val="2"/>
              <w14:ligatures w14:val="standardContextual"/>
            </w:rPr>
          </w:pPr>
          <w:hyperlink w:anchor="_Toc186496235" w:history="1">
            <w:r w:rsidRPr="006C3D8E">
              <w:rPr>
                <w:rStyle w:val="Hyperlink"/>
                <w:bCs/>
                <w:noProof/>
              </w:rPr>
              <w:t>5.2</w:t>
            </w:r>
            <w:r>
              <w:rPr>
                <w:rFonts w:asciiTheme="minorHAnsi" w:eastAsiaTheme="minorEastAsia" w:hAnsiTheme="minorHAnsi" w:cstheme="minorBidi"/>
                <w:noProof/>
                <w:kern w:val="2"/>
                <w14:ligatures w14:val="standardContextual"/>
              </w:rPr>
              <w:tab/>
            </w:r>
            <w:r w:rsidRPr="006C3D8E">
              <w:rPr>
                <w:rStyle w:val="Hyperlink"/>
                <w:noProof/>
              </w:rPr>
              <w:t>Recommendations</w:t>
            </w:r>
            <w:r>
              <w:rPr>
                <w:noProof/>
                <w:webHidden/>
              </w:rPr>
              <w:tab/>
            </w:r>
            <w:r>
              <w:rPr>
                <w:noProof/>
                <w:webHidden/>
              </w:rPr>
              <w:fldChar w:fldCharType="begin"/>
            </w:r>
            <w:r>
              <w:rPr>
                <w:noProof/>
                <w:webHidden/>
              </w:rPr>
              <w:instrText xml:space="preserve"> PAGEREF _Toc186496235 \h </w:instrText>
            </w:r>
            <w:r>
              <w:rPr>
                <w:noProof/>
                <w:webHidden/>
              </w:rPr>
            </w:r>
            <w:r>
              <w:rPr>
                <w:noProof/>
                <w:webHidden/>
              </w:rPr>
              <w:fldChar w:fldCharType="separate"/>
            </w:r>
            <w:r>
              <w:rPr>
                <w:noProof/>
                <w:webHidden/>
              </w:rPr>
              <w:t>49</w:t>
            </w:r>
            <w:r>
              <w:rPr>
                <w:noProof/>
                <w:webHidden/>
              </w:rPr>
              <w:fldChar w:fldCharType="end"/>
            </w:r>
          </w:hyperlink>
        </w:p>
        <w:p w14:paraId="4E7B9FAA" w14:textId="2F8523B0" w:rsidR="00D415C4" w:rsidRDefault="00D415C4">
          <w:pPr>
            <w:pStyle w:val="TOC1"/>
            <w:rPr>
              <w:rFonts w:asciiTheme="minorHAnsi" w:eastAsiaTheme="minorEastAsia" w:hAnsiTheme="minorHAnsi" w:cstheme="minorBidi"/>
              <w:noProof/>
              <w:kern w:val="2"/>
              <w14:ligatures w14:val="standardContextual"/>
            </w:rPr>
          </w:pPr>
          <w:hyperlink w:anchor="_Toc186496236" w:history="1">
            <w:r w:rsidRPr="006C3D8E">
              <w:rPr>
                <w:rStyle w:val="Hyperlink"/>
                <w:b/>
                <w:noProof/>
              </w:rPr>
              <w:t>CHAPTER 6: CONCLUSION</w:t>
            </w:r>
            <w:r>
              <w:rPr>
                <w:noProof/>
                <w:webHidden/>
              </w:rPr>
              <w:tab/>
            </w:r>
            <w:r>
              <w:rPr>
                <w:noProof/>
                <w:webHidden/>
              </w:rPr>
              <w:fldChar w:fldCharType="begin"/>
            </w:r>
            <w:r>
              <w:rPr>
                <w:noProof/>
                <w:webHidden/>
              </w:rPr>
              <w:instrText xml:space="preserve"> PAGEREF _Toc186496236 \h </w:instrText>
            </w:r>
            <w:r>
              <w:rPr>
                <w:noProof/>
                <w:webHidden/>
              </w:rPr>
            </w:r>
            <w:r>
              <w:rPr>
                <w:noProof/>
                <w:webHidden/>
              </w:rPr>
              <w:fldChar w:fldCharType="separate"/>
            </w:r>
            <w:r>
              <w:rPr>
                <w:noProof/>
                <w:webHidden/>
              </w:rPr>
              <w:t>51</w:t>
            </w:r>
            <w:r>
              <w:rPr>
                <w:noProof/>
                <w:webHidden/>
              </w:rPr>
              <w:fldChar w:fldCharType="end"/>
            </w:r>
          </w:hyperlink>
        </w:p>
        <w:p w14:paraId="77A921AF" w14:textId="77CA718C" w:rsidR="00D415C4" w:rsidRDefault="00D415C4">
          <w:pPr>
            <w:pStyle w:val="TOC1"/>
            <w:rPr>
              <w:rFonts w:asciiTheme="minorHAnsi" w:eastAsiaTheme="minorEastAsia" w:hAnsiTheme="minorHAnsi" w:cstheme="minorBidi"/>
              <w:noProof/>
              <w:kern w:val="2"/>
              <w14:ligatures w14:val="standardContextual"/>
            </w:rPr>
          </w:pPr>
          <w:hyperlink w:anchor="_Toc186496237" w:history="1">
            <w:r w:rsidRPr="006C3D8E">
              <w:rPr>
                <w:rStyle w:val="Hyperlink"/>
                <w:b/>
                <w:noProof/>
              </w:rPr>
              <w:t>REFERENCE</w:t>
            </w:r>
            <w:r>
              <w:rPr>
                <w:noProof/>
                <w:webHidden/>
              </w:rPr>
              <w:tab/>
            </w:r>
            <w:r>
              <w:rPr>
                <w:noProof/>
                <w:webHidden/>
              </w:rPr>
              <w:fldChar w:fldCharType="begin"/>
            </w:r>
            <w:r>
              <w:rPr>
                <w:noProof/>
                <w:webHidden/>
              </w:rPr>
              <w:instrText xml:space="preserve"> PAGEREF _Toc186496237 \h </w:instrText>
            </w:r>
            <w:r>
              <w:rPr>
                <w:noProof/>
                <w:webHidden/>
              </w:rPr>
            </w:r>
            <w:r>
              <w:rPr>
                <w:noProof/>
                <w:webHidden/>
              </w:rPr>
              <w:fldChar w:fldCharType="separate"/>
            </w:r>
            <w:r>
              <w:rPr>
                <w:noProof/>
                <w:webHidden/>
              </w:rPr>
              <w:t>52</w:t>
            </w:r>
            <w:r>
              <w:rPr>
                <w:noProof/>
                <w:webHidden/>
              </w:rPr>
              <w:fldChar w:fldCharType="end"/>
            </w:r>
          </w:hyperlink>
        </w:p>
        <w:p w14:paraId="3D8FCD23" w14:textId="2E7E2A1D" w:rsidR="00DC0B92" w:rsidRPr="003C1691" w:rsidRDefault="00DC0B92" w:rsidP="003C1691">
          <w:pPr>
            <w:spacing w:line="276" w:lineRule="auto"/>
            <w:ind w:left="216" w:right="547"/>
          </w:pPr>
          <w:r w:rsidRPr="003C1691">
            <w:rPr>
              <w:bCs/>
              <w:noProof/>
            </w:rPr>
            <w:fldChar w:fldCharType="end"/>
          </w:r>
        </w:p>
      </w:sdtContent>
    </w:sdt>
    <w:p w14:paraId="50BD979F" w14:textId="77777777" w:rsidR="003D255F" w:rsidRDefault="003D255F" w:rsidP="00846784">
      <w:pPr>
        <w:ind w:left="216" w:right="547"/>
      </w:pPr>
    </w:p>
    <w:p w14:paraId="146E9BC9" w14:textId="77777777" w:rsidR="00840C94" w:rsidRDefault="00840C94" w:rsidP="00846784">
      <w:pPr>
        <w:ind w:left="216" w:right="547"/>
      </w:pPr>
    </w:p>
    <w:p w14:paraId="725B2C82" w14:textId="77777777" w:rsidR="00840C94" w:rsidRDefault="00840C94" w:rsidP="00846784">
      <w:pPr>
        <w:widowControl/>
        <w:autoSpaceDE/>
        <w:autoSpaceDN/>
        <w:spacing w:after="160" w:line="259" w:lineRule="auto"/>
        <w:ind w:left="216" w:right="547"/>
      </w:pPr>
      <w:r>
        <w:br w:type="page"/>
      </w:r>
    </w:p>
    <w:p w14:paraId="2EC763CD" w14:textId="77777777" w:rsidR="00AA741A" w:rsidRPr="008605AC" w:rsidRDefault="000A6016" w:rsidP="008605AC">
      <w:pPr>
        <w:ind w:right="547"/>
        <w:jc w:val="center"/>
        <w:rPr>
          <w:b/>
          <w:color w:val="2E74B5" w:themeColor="accent1" w:themeShade="BF"/>
          <w:sz w:val="32"/>
        </w:rPr>
      </w:pPr>
      <w:r w:rsidRPr="008605AC">
        <w:rPr>
          <w:b/>
          <w:color w:val="2E74B5" w:themeColor="accent1" w:themeShade="BF"/>
          <w:sz w:val="32"/>
        </w:rPr>
        <w:lastRenderedPageBreak/>
        <w:t xml:space="preserve">Table </w:t>
      </w:r>
      <w:r w:rsidR="00FC3495" w:rsidRPr="008605AC">
        <w:rPr>
          <w:b/>
          <w:color w:val="2E74B5" w:themeColor="accent1" w:themeShade="BF"/>
          <w:sz w:val="32"/>
        </w:rPr>
        <w:t>of</w:t>
      </w:r>
      <w:r w:rsidRPr="008605AC">
        <w:rPr>
          <w:b/>
          <w:color w:val="2E74B5" w:themeColor="accent1" w:themeShade="BF"/>
          <w:sz w:val="32"/>
        </w:rPr>
        <w:t xml:space="preserve"> Figures</w:t>
      </w:r>
    </w:p>
    <w:p w14:paraId="324C6A98" w14:textId="77777777" w:rsidR="000A6016" w:rsidRPr="000A6016" w:rsidRDefault="000A6016" w:rsidP="005D7582">
      <w:pPr>
        <w:spacing w:line="360" w:lineRule="auto"/>
        <w:ind w:right="547"/>
        <w:rPr>
          <w:b/>
          <w:sz w:val="32"/>
        </w:rPr>
      </w:pPr>
    </w:p>
    <w:p w14:paraId="38A208C2" w14:textId="77777777" w:rsidR="002E5B68" w:rsidRDefault="00DC0B92" w:rsidP="002E5B68">
      <w:pPr>
        <w:pStyle w:val="TableofFigures"/>
        <w:tabs>
          <w:tab w:val="right" w:leader="dot" w:pos="10070"/>
        </w:tabs>
        <w:spacing w:line="360" w:lineRule="auto"/>
        <w:rPr>
          <w:rFonts w:asciiTheme="minorHAnsi" w:eastAsiaTheme="minorEastAsia" w:hAnsiTheme="minorHAnsi" w:cstheme="minorBidi"/>
          <w:noProof/>
        </w:rPr>
      </w:pPr>
      <w:r>
        <w:fldChar w:fldCharType="begin"/>
      </w:r>
      <w:r>
        <w:instrText xml:space="preserve"> TOC \h \z \c "Figure" </w:instrText>
      </w:r>
      <w:r>
        <w:fldChar w:fldCharType="separate"/>
      </w:r>
      <w:hyperlink r:id="rId17" w:anchor="_Toc186116501" w:history="1">
        <w:r w:rsidR="002E5B68" w:rsidRPr="002906A0">
          <w:rPr>
            <w:rStyle w:val="Hyperlink"/>
            <w:noProof/>
          </w:rPr>
          <w:t>Figure 1 Management Hierarchy</w:t>
        </w:r>
        <w:r w:rsidR="002E5B68">
          <w:rPr>
            <w:noProof/>
            <w:webHidden/>
          </w:rPr>
          <w:tab/>
        </w:r>
        <w:r w:rsidR="002E5B68">
          <w:rPr>
            <w:noProof/>
            <w:webHidden/>
          </w:rPr>
          <w:fldChar w:fldCharType="begin"/>
        </w:r>
        <w:r w:rsidR="002E5B68">
          <w:rPr>
            <w:noProof/>
            <w:webHidden/>
          </w:rPr>
          <w:instrText xml:space="preserve"> PAGEREF _Toc186116501 \h </w:instrText>
        </w:r>
        <w:r w:rsidR="002E5B68">
          <w:rPr>
            <w:noProof/>
            <w:webHidden/>
          </w:rPr>
        </w:r>
        <w:r w:rsidR="002E5B68">
          <w:rPr>
            <w:noProof/>
            <w:webHidden/>
          </w:rPr>
          <w:fldChar w:fldCharType="separate"/>
        </w:r>
        <w:r w:rsidR="002E5B68">
          <w:rPr>
            <w:noProof/>
            <w:webHidden/>
          </w:rPr>
          <w:t>9</w:t>
        </w:r>
        <w:r w:rsidR="002E5B68">
          <w:rPr>
            <w:noProof/>
            <w:webHidden/>
          </w:rPr>
          <w:fldChar w:fldCharType="end"/>
        </w:r>
      </w:hyperlink>
    </w:p>
    <w:p w14:paraId="3B36D584" w14:textId="77777777" w:rsidR="002E5B68" w:rsidRDefault="002E5B68" w:rsidP="002E5B68">
      <w:pPr>
        <w:pStyle w:val="TableofFigures"/>
        <w:tabs>
          <w:tab w:val="right" w:leader="dot" w:pos="10070"/>
        </w:tabs>
        <w:spacing w:line="360" w:lineRule="auto"/>
        <w:rPr>
          <w:rFonts w:asciiTheme="minorHAnsi" w:eastAsiaTheme="minorEastAsia" w:hAnsiTheme="minorHAnsi" w:cstheme="minorBidi"/>
          <w:noProof/>
        </w:rPr>
      </w:pPr>
      <w:hyperlink w:anchor="_Toc186116502" w:history="1">
        <w:r w:rsidRPr="002906A0">
          <w:rPr>
            <w:rStyle w:val="Hyperlink"/>
            <w:noProof/>
          </w:rPr>
          <w:t>Figure 2 Chain of Command</w:t>
        </w:r>
        <w:r>
          <w:rPr>
            <w:noProof/>
            <w:webHidden/>
          </w:rPr>
          <w:tab/>
        </w:r>
        <w:r>
          <w:rPr>
            <w:noProof/>
            <w:webHidden/>
          </w:rPr>
          <w:fldChar w:fldCharType="begin"/>
        </w:r>
        <w:r>
          <w:rPr>
            <w:noProof/>
            <w:webHidden/>
          </w:rPr>
          <w:instrText xml:space="preserve"> PAGEREF _Toc186116502 \h </w:instrText>
        </w:r>
        <w:r>
          <w:rPr>
            <w:noProof/>
            <w:webHidden/>
          </w:rPr>
        </w:r>
        <w:r>
          <w:rPr>
            <w:noProof/>
            <w:webHidden/>
          </w:rPr>
          <w:fldChar w:fldCharType="separate"/>
        </w:r>
        <w:r>
          <w:rPr>
            <w:noProof/>
            <w:webHidden/>
          </w:rPr>
          <w:t>10</w:t>
        </w:r>
        <w:r>
          <w:rPr>
            <w:noProof/>
            <w:webHidden/>
          </w:rPr>
          <w:fldChar w:fldCharType="end"/>
        </w:r>
      </w:hyperlink>
    </w:p>
    <w:p w14:paraId="41A9F707" w14:textId="77777777" w:rsidR="002E5B68" w:rsidRDefault="002E5B68" w:rsidP="002E5B68">
      <w:pPr>
        <w:pStyle w:val="TableofFigures"/>
        <w:tabs>
          <w:tab w:val="right" w:leader="dot" w:pos="10070"/>
        </w:tabs>
        <w:spacing w:line="360" w:lineRule="auto"/>
        <w:rPr>
          <w:rFonts w:asciiTheme="minorHAnsi" w:eastAsiaTheme="minorEastAsia" w:hAnsiTheme="minorHAnsi" w:cstheme="minorBidi"/>
          <w:noProof/>
        </w:rPr>
      </w:pPr>
      <w:hyperlink r:id="rId18" w:anchor="_Toc186116503" w:history="1">
        <w:r w:rsidRPr="002906A0">
          <w:rPr>
            <w:rStyle w:val="Hyperlink"/>
            <w:noProof/>
          </w:rPr>
          <w:t>Figure 3 Management Hierarchy of AIB PLC</w:t>
        </w:r>
        <w:r>
          <w:rPr>
            <w:noProof/>
            <w:webHidden/>
          </w:rPr>
          <w:tab/>
        </w:r>
        <w:r>
          <w:rPr>
            <w:noProof/>
            <w:webHidden/>
          </w:rPr>
          <w:fldChar w:fldCharType="begin"/>
        </w:r>
        <w:r>
          <w:rPr>
            <w:noProof/>
            <w:webHidden/>
          </w:rPr>
          <w:instrText xml:space="preserve"> PAGEREF _Toc186116503 \h </w:instrText>
        </w:r>
        <w:r>
          <w:rPr>
            <w:noProof/>
            <w:webHidden/>
          </w:rPr>
        </w:r>
        <w:r>
          <w:rPr>
            <w:noProof/>
            <w:webHidden/>
          </w:rPr>
          <w:fldChar w:fldCharType="separate"/>
        </w:r>
        <w:r>
          <w:rPr>
            <w:noProof/>
            <w:webHidden/>
          </w:rPr>
          <w:t>14</w:t>
        </w:r>
        <w:r>
          <w:rPr>
            <w:noProof/>
            <w:webHidden/>
          </w:rPr>
          <w:fldChar w:fldCharType="end"/>
        </w:r>
      </w:hyperlink>
    </w:p>
    <w:p w14:paraId="3076ABB9" w14:textId="77777777" w:rsidR="002E5B68" w:rsidRDefault="002E5B68" w:rsidP="002E5B68">
      <w:pPr>
        <w:pStyle w:val="TableofFigures"/>
        <w:tabs>
          <w:tab w:val="right" w:leader="dot" w:pos="10070"/>
        </w:tabs>
        <w:spacing w:line="360" w:lineRule="auto"/>
        <w:rPr>
          <w:rFonts w:asciiTheme="minorHAnsi" w:eastAsiaTheme="minorEastAsia" w:hAnsiTheme="minorHAnsi" w:cstheme="minorBidi"/>
          <w:noProof/>
        </w:rPr>
      </w:pPr>
      <w:hyperlink w:anchor="_Toc186116504" w:history="1">
        <w:r w:rsidRPr="002906A0">
          <w:rPr>
            <w:rStyle w:val="Hyperlink"/>
            <w:noProof/>
          </w:rPr>
          <w:t>Figure 4 Structure of HR Department in a Large Organization</w:t>
        </w:r>
        <w:r>
          <w:rPr>
            <w:noProof/>
            <w:webHidden/>
          </w:rPr>
          <w:tab/>
        </w:r>
        <w:r>
          <w:rPr>
            <w:noProof/>
            <w:webHidden/>
          </w:rPr>
          <w:fldChar w:fldCharType="begin"/>
        </w:r>
        <w:r>
          <w:rPr>
            <w:noProof/>
            <w:webHidden/>
          </w:rPr>
          <w:instrText xml:space="preserve"> PAGEREF _Toc186116504 \h </w:instrText>
        </w:r>
        <w:r>
          <w:rPr>
            <w:noProof/>
            <w:webHidden/>
          </w:rPr>
        </w:r>
        <w:r>
          <w:rPr>
            <w:noProof/>
            <w:webHidden/>
          </w:rPr>
          <w:fldChar w:fldCharType="separate"/>
        </w:r>
        <w:r>
          <w:rPr>
            <w:noProof/>
            <w:webHidden/>
          </w:rPr>
          <w:t>16</w:t>
        </w:r>
        <w:r>
          <w:rPr>
            <w:noProof/>
            <w:webHidden/>
          </w:rPr>
          <w:fldChar w:fldCharType="end"/>
        </w:r>
      </w:hyperlink>
    </w:p>
    <w:p w14:paraId="53A6AC6D" w14:textId="77777777" w:rsidR="002E5B68" w:rsidRDefault="002E5B68" w:rsidP="002E5B68">
      <w:pPr>
        <w:pStyle w:val="TableofFigures"/>
        <w:tabs>
          <w:tab w:val="right" w:leader="dot" w:pos="10070"/>
        </w:tabs>
        <w:spacing w:line="360" w:lineRule="auto"/>
        <w:rPr>
          <w:rFonts w:asciiTheme="minorHAnsi" w:eastAsiaTheme="minorEastAsia" w:hAnsiTheme="minorHAnsi" w:cstheme="minorBidi"/>
          <w:noProof/>
        </w:rPr>
      </w:pPr>
      <w:hyperlink w:anchor="_Toc186116505" w:history="1">
        <w:r w:rsidRPr="002906A0">
          <w:rPr>
            <w:rStyle w:val="Hyperlink"/>
            <w:noProof/>
          </w:rPr>
          <w:t>Figure 5 Core HR Process in HR department of AIB PLC backed by the Human Resources Manual.</w:t>
        </w:r>
        <w:r>
          <w:rPr>
            <w:noProof/>
            <w:webHidden/>
          </w:rPr>
          <w:tab/>
        </w:r>
        <w:r>
          <w:rPr>
            <w:noProof/>
            <w:webHidden/>
          </w:rPr>
          <w:fldChar w:fldCharType="begin"/>
        </w:r>
        <w:r>
          <w:rPr>
            <w:noProof/>
            <w:webHidden/>
          </w:rPr>
          <w:instrText xml:space="preserve"> PAGEREF _Toc186116505 \h </w:instrText>
        </w:r>
        <w:r>
          <w:rPr>
            <w:noProof/>
            <w:webHidden/>
          </w:rPr>
        </w:r>
        <w:r>
          <w:rPr>
            <w:noProof/>
            <w:webHidden/>
          </w:rPr>
          <w:fldChar w:fldCharType="separate"/>
        </w:r>
        <w:r>
          <w:rPr>
            <w:noProof/>
            <w:webHidden/>
          </w:rPr>
          <w:t>16</w:t>
        </w:r>
        <w:r>
          <w:rPr>
            <w:noProof/>
            <w:webHidden/>
          </w:rPr>
          <w:fldChar w:fldCharType="end"/>
        </w:r>
      </w:hyperlink>
    </w:p>
    <w:p w14:paraId="3C31B1BB" w14:textId="77777777" w:rsidR="002E5B68" w:rsidRDefault="002E5B68" w:rsidP="002E5B68">
      <w:pPr>
        <w:pStyle w:val="TableofFigures"/>
        <w:tabs>
          <w:tab w:val="right" w:leader="dot" w:pos="10070"/>
        </w:tabs>
        <w:spacing w:line="360" w:lineRule="auto"/>
        <w:rPr>
          <w:rFonts w:asciiTheme="minorHAnsi" w:eastAsiaTheme="minorEastAsia" w:hAnsiTheme="minorHAnsi" w:cstheme="minorBidi"/>
          <w:noProof/>
        </w:rPr>
      </w:pPr>
      <w:hyperlink w:anchor="_Toc186116506" w:history="1">
        <w:r w:rsidRPr="002906A0">
          <w:rPr>
            <w:rStyle w:val="Hyperlink"/>
            <w:noProof/>
          </w:rPr>
          <w:t>Figure 6 External Recruitment Process of AIB PLC</w:t>
        </w:r>
        <w:r>
          <w:rPr>
            <w:noProof/>
            <w:webHidden/>
          </w:rPr>
          <w:tab/>
        </w:r>
        <w:r>
          <w:rPr>
            <w:noProof/>
            <w:webHidden/>
          </w:rPr>
          <w:fldChar w:fldCharType="begin"/>
        </w:r>
        <w:r>
          <w:rPr>
            <w:noProof/>
            <w:webHidden/>
          </w:rPr>
          <w:instrText xml:space="preserve"> PAGEREF _Toc186116506 \h </w:instrText>
        </w:r>
        <w:r>
          <w:rPr>
            <w:noProof/>
            <w:webHidden/>
          </w:rPr>
        </w:r>
        <w:r>
          <w:rPr>
            <w:noProof/>
            <w:webHidden/>
          </w:rPr>
          <w:fldChar w:fldCharType="separate"/>
        </w:r>
        <w:r>
          <w:rPr>
            <w:noProof/>
            <w:webHidden/>
          </w:rPr>
          <w:t>18</w:t>
        </w:r>
        <w:r>
          <w:rPr>
            <w:noProof/>
            <w:webHidden/>
          </w:rPr>
          <w:fldChar w:fldCharType="end"/>
        </w:r>
      </w:hyperlink>
    </w:p>
    <w:p w14:paraId="597C2E7F" w14:textId="77777777" w:rsidR="00AA741A" w:rsidRDefault="00DC0B92" w:rsidP="002E5B68">
      <w:pPr>
        <w:spacing w:line="360" w:lineRule="auto"/>
        <w:ind w:left="216" w:right="547"/>
        <w:sectPr w:rsidR="00AA741A" w:rsidSect="0043214C">
          <w:pgSz w:w="12240" w:h="15840"/>
          <w:pgMar w:top="1483" w:right="878" w:bottom="1397" w:left="1282" w:header="720" w:footer="720" w:gutter="0"/>
          <w:pgNumType w:fmt="lowerRoman"/>
          <w:cols w:space="720"/>
          <w:docGrid w:linePitch="360"/>
        </w:sectPr>
      </w:pPr>
      <w:r>
        <w:fldChar w:fldCharType="end"/>
      </w:r>
    </w:p>
    <w:p w14:paraId="0C1096A1" w14:textId="77777777" w:rsidR="00B55E4B" w:rsidRPr="003C1691" w:rsidRDefault="00135353" w:rsidP="003C1691">
      <w:pPr>
        <w:pStyle w:val="Heading1"/>
        <w:spacing w:before="0"/>
        <w:ind w:left="216" w:right="547"/>
        <w:jc w:val="center"/>
        <w:rPr>
          <w:rFonts w:ascii="Times New Roman" w:hAnsi="Times New Roman" w:cs="Times New Roman"/>
          <w:b/>
          <w:sz w:val="40"/>
          <w:szCs w:val="40"/>
          <w:u w:val="single"/>
        </w:rPr>
      </w:pPr>
      <w:bookmarkStart w:id="6" w:name="_Toc186496182"/>
      <w:r w:rsidRPr="00135353">
        <w:rPr>
          <w:rFonts w:ascii="Times New Roman" w:hAnsi="Times New Roman" w:cs="Times New Roman"/>
          <w:b/>
          <w:sz w:val="40"/>
          <w:szCs w:val="40"/>
          <w:u w:val="single"/>
        </w:rPr>
        <w:lastRenderedPageBreak/>
        <w:t>CHAPTER 1: INTRODUCTION</w:t>
      </w:r>
      <w:bookmarkEnd w:id="6"/>
    </w:p>
    <w:p w14:paraId="736F65D1" w14:textId="77777777" w:rsidR="00B55E4B" w:rsidRPr="00B55E4B" w:rsidRDefault="00B55E4B" w:rsidP="000A6016">
      <w:pPr>
        <w:ind w:left="216" w:right="490"/>
        <w:jc w:val="both"/>
      </w:pPr>
    </w:p>
    <w:p w14:paraId="13A20022" w14:textId="77777777" w:rsidR="000858FF" w:rsidRPr="00B55E4B" w:rsidRDefault="000858FF" w:rsidP="00FE5F3E">
      <w:pPr>
        <w:pStyle w:val="Heading2"/>
        <w:numPr>
          <w:ilvl w:val="1"/>
          <w:numId w:val="1"/>
        </w:numPr>
        <w:spacing w:before="240" w:line="360" w:lineRule="auto"/>
        <w:ind w:left="603" w:right="490"/>
        <w:rPr>
          <w:rFonts w:cs="Times New Roman"/>
          <w:b w:val="0"/>
          <w:szCs w:val="28"/>
        </w:rPr>
      </w:pPr>
      <w:bookmarkStart w:id="7" w:name="_Toc186496183"/>
      <w:r w:rsidRPr="00B55E4B">
        <w:rPr>
          <w:rFonts w:cs="Times New Roman"/>
          <w:szCs w:val="28"/>
        </w:rPr>
        <w:t>Background of the report</w:t>
      </w:r>
      <w:bookmarkEnd w:id="7"/>
    </w:p>
    <w:p w14:paraId="48EBDFE8" w14:textId="77777777" w:rsidR="009D701A" w:rsidRDefault="00DE43FF" w:rsidP="00FE5F3E">
      <w:pPr>
        <w:spacing w:before="240" w:line="360" w:lineRule="auto"/>
        <w:ind w:left="173" w:right="490"/>
        <w:jc w:val="both"/>
        <w:rPr>
          <w:sz w:val="24"/>
          <w:szCs w:val="24"/>
        </w:rPr>
      </w:pPr>
      <w:r w:rsidRPr="00DE43FF">
        <w:rPr>
          <w:sz w:val="24"/>
          <w:szCs w:val="24"/>
        </w:rPr>
        <w:t>The purpose of this internship report is to ascertain how employee involvement affects Al-Arafah Islami Bank PLC's overall performance. Any business or organization's human resources are a crucial component that greatly affects the organization's worth. Today, one of the key business factors influencing an organization's performance is employee engagement. In general, the desire and sentiments of the employee for the company are referred to as employee engagement. It is widely regarded as the engine of overall performance, creativity, and productivity. It boosts customer happiness, retention, and operational efficiency—all critical components for long-term growth in a cutthroat industry.</w:t>
      </w:r>
      <w:r w:rsidR="009D701A" w:rsidRPr="009D701A">
        <w:rPr>
          <w:sz w:val="24"/>
          <w:szCs w:val="24"/>
        </w:rPr>
        <w:t xml:space="preserve"> </w:t>
      </w:r>
    </w:p>
    <w:p w14:paraId="1BF9B308" w14:textId="77777777" w:rsidR="003C1691" w:rsidRPr="003C1691" w:rsidRDefault="000858FF" w:rsidP="00FE5F3E">
      <w:pPr>
        <w:pStyle w:val="Heading2"/>
        <w:numPr>
          <w:ilvl w:val="1"/>
          <w:numId w:val="1"/>
        </w:numPr>
        <w:spacing w:before="240" w:line="360" w:lineRule="auto"/>
        <w:ind w:left="603" w:right="490"/>
        <w:rPr>
          <w:rFonts w:cs="Times New Roman"/>
          <w:szCs w:val="28"/>
        </w:rPr>
      </w:pPr>
      <w:bookmarkStart w:id="8" w:name="_Toc186496184"/>
      <w:r w:rsidRPr="00B55E4B">
        <w:rPr>
          <w:rFonts w:cs="Times New Roman"/>
          <w:szCs w:val="28"/>
        </w:rPr>
        <w:t>Objectives of the report</w:t>
      </w:r>
      <w:bookmarkEnd w:id="8"/>
    </w:p>
    <w:p w14:paraId="5555F506" w14:textId="77777777" w:rsidR="009D701A" w:rsidRPr="009D701A" w:rsidRDefault="009D701A" w:rsidP="00FE5F3E">
      <w:pPr>
        <w:spacing w:before="240" w:line="360" w:lineRule="auto"/>
        <w:ind w:left="173" w:right="490"/>
        <w:jc w:val="both"/>
        <w:rPr>
          <w:sz w:val="24"/>
        </w:rPr>
      </w:pPr>
      <w:r w:rsidRPr="009D701A">
        <w:rPr>
          <w:sz w:val="24"/>
        </w:rPr>
        <w:t>The purpose of this study is to assess the impact of employee engagement on the overall performance of Al-Arafah Islami Bank PLC. The purpose of this study is to:</w:t>
      </w:r>
    </w:p>
    <w:p w14:paraId="5DA5CD15" w14:textId="77777777" w:rsidR="009D701A" w:rsidRDefault="009D701A" w:rsidP="00FE5F3E">
      <w:pPr>
        <w:spacing w:before="240" w:line="360" w:lineRule="auto"/>
        <w:ind w:left="173" w:right="490"/>
        <w:jc w:val="both"/>
        <w:rPr>
          <w:sz w:val="24"/>
        </w:rPr>
      </w:pPr>
      <w:r w:rsidRPr="009D701A">
        <w:rPr>
          <w:sz w:val="24"/>
        </w:rPr>
        <w:t xml:space="preserve">1. This study will look at the relationship between employee engagement dimensions such as job satisfaction, organizational commitment and motivation and the bank’s KPIs such as productivity, customer satisfaction and profitability. </w:t>
      </w:r>
    </w:p>
    <w:p w14:paraId="3CB979AB" w14:textId="77777777" w:rsidR="009D701A" w:rsidRDefault="009D701A" w:rsidP="00FE5F3E">
      <w:pPr>
        <w:spacing w:before="240" w:line="360" w:lineRule="auto"/>
        <w:ind w:left="173" w:right="490"/>
        <w:jc w:val="both"/>
        <w:rPr>
          <w:sz w:val="24"/>
        </w:rPr>
      </w:pPr>
      <w:r w:rsidRPr="002A0764">
        <w:rPr>
          <w:sz w:val="24"/>
        </w:rPr>
        <w:t>2</w:t>
      </w:r>
      <w:r w:rsidRPr="009D701A">
        <w:rPr>
          <w:sz w:val="24"/>
        </w:rPr>
        <w:t>. Identify specific factors in the bank’s work environment, management and corporate culture that affect employee engagement.</w:t>
      </w:r>
    </w:p>
    <w:p w14:paraId="327D6333" w14:textId="77777777" w:rsidR="009D701A" w:rsidRDefault="009D701A" w:rsidP="00FE5F3E">
      <w:pPr>
        <w:spacing w:before="240" w:line="360" w:lineRule="auto"/>
        <w:ind w:left="173" w:right="490"/>
        <w:jc w:val="both"/>
        <w:rPr>
          <w:sz w:val="24"/>
        </w:rPr>
      </w:pPr>
      <w:r>
        <w:rPr>
          <w:sz w:val="24"/>
        </w:rPr>
        <w:t>3</w:t>
      </w:r>
      <w:r>
        <w:t xml:space="preserve">. </w:t>
      </w:r>
      <w:r w:rsidRPr="009D701A">
        <w:rPr>
          <w:sz w:val="24"/>
        </w:rPr>
        <w:t>Assess the role of employee engagement in achieving operational excellence and determine how these programs ultimately support profitability, customer retention and growth of the organization.</w:t>
      </w:r>
    </w:p>
    <w:p w14:paraId="0F535959" w14:textId="77777777" w:rsidR="002A0764" w:rsidRDefault="002A0764" w:rsidP="00FE5F3E">
      <w:pPr>
        <w:spacing w:before="240" w:line="360" w:lineRule="auto"/>
        <w:ind w:left="173" w:right="490"/>
        <w:jc w:val="both"/>
        <w:rPr>
          <w:sz w:val="24"/>
        </w:rPr>
      </w:pPr>
      <w:r w:rsidRPr="002A0764">
        <w:rPr>
          <w:sz w:val="24"/>
        </w:rPr>
        <w:t>4. Provide useful suggestions to Al-Arafah Islami Bank PLC with a view to developing effective employee engagement strategies that will improve better performance, yielding long-ter</w:t>
      </w:r>
      <w:r>
        <w:rPr>
          <w:sz w:val="24"/>
        </w:rPr>
        <w:t>m success for the organization.</w:t>
      </w:r>
    </w:p>
    <w:p w14:paraId="0B975931" w14:textId="77777777" w:rsidR="002A0764" w:rsidRPr="002A0764" w:rsidRDefault="002A0764" w:rsidP="00FE5F3E">
      <w:pPr>
        <w:spacing w:line="360" w:lineRule="auto"/>
        <w:ind w:left="173" w:right="547"/>
        <w:jc w:val="both"/>
        <w:rPr>
          <w:sz w:val="24"/>
        </w:rPr>
      </w:pPr>
    </w:p>
    <w:p w14:paraId="48456692" w14:textId="77777777" w:rsidR="005D7582" w:rsidRDefault="005D7582" w:rsidP="00FE5F3E">
      <w:pPr>
        <w:spacing w:line="360" w:lineRule="auto"/>
        <w:ind w:left="216" w:right="547"/>
      </w:pPr>
    </w:p>
    <w:p w14:paraId="297CCA9A" w14:textId="77777777" w:rsidR="002A0764" w:rsidRPr="005D7582" w:rsidRDefault="005D7582" w:rsidP="00FE5F3E">
      <w:pPr>
        <w:tabs>
          <w:tab w:val="left" w:pos="9033"/>
        </w:tabs>
        <w:spacing w:line="360" w:lineRule="auto"/>
      </w:pPr>
      <w:r>
        <w:tab/>
      </w:r>
    </w:p>
    <w:p w14:paraId="33754E70" w14:textId="77777777" w:rsidR="00CB5B59" w:rsidRPr="00E76A54" w:rsidRDefault="000858FF" w:rsidP="00FE5F3E">
      <w:pPr>
        <w:pStyle w:val="Heading2"/>
        <w:numPr>
          <w:ilvl w:val="1"/>
          <w:numId w:val="1"/>
        </w:numPr>
        <w:spacing w:before="0" w:line="360" w:lineRule="auto"/>
        <w:ind w:left="603" w:right="547"/>
        <w:rPr>
          <w:rFonts w:cs="Times New Roman"/>
          <w:b w:val="0"/>
          <w:szCs w:val="28"/>
        </w:rPr>
      </w:pPr>
      <w:bookmarkStart w:id="9" w:name="_Toc186496185"/>
      <w:r w:rsidRPr="00B55E4B">
        <w:rPr>
          <w:rFonts w:cs="Times New Roman"/>
          <w:szCs w:val="28"/>
        </w:rPr>
        <w:lastRenderedPageBreak/>
        <w:t>Scope and Limitations of the Report</w:t>
      </w:r>
      <w:bookmarkEnd w:id="9"/>
    </w:p>
    <w:p w14:paraId="364EE605" w14:textId="77777777" w:rsidR="005455C5" w:rsidRPr="00FC3495" w:rsidRDefault="00517376" w:rsidP="00FE5F3E">
      <w:pPr>
        <w:widowControl/>
        <w:autoSpaceDE/>
        <w:autoSpaceDN/>
        <w:spacing w:before="240" w:line="360" w:lineRule="auto"/>
        <w:ind w:left="173" w:right="490"/>
        <w:jc w:val="both"/>
        <w:rPr>
          <w:sz w:val="24"/>
          <w:szCs w:val="24"/>
        </w:rPr>
      </w:pPr>
      <w:r w:rsidRPr="00517376">
        <w:rPr>
          <w:b/>
          <w:sz w:val="24"/>
          <w:szCs w:val="24"/>
        </w:rPr>
        <w:t>Scope:</w:t>
      </w:r>
      <w:r w:rsidR="000A6016">
        <w:rPr>
          <w:b/>
          <w:sz w:val="24"/>
          <w:szCs w:val="24"/>
        </w:rPr>
        <w:t xml:space="preserve"> </w:t>
      </w:r>
      <w:r w:rsidRPr="00517376">
        <w:rPr>
          <w:sz w:val="24"/>
          <w:szCs w:val="24"/>
        </w:rPr>
        <w:t>In order to clearly depict the organizational performance and employee engag</w:t>
      </w:r>
      <w:r w:rsidR="00FC3495">
        <w:rPr>
          <w:sz w:val="24"/>
          <w:szCs w:val="24"/>
        </w:rPr>
        <w:t>ement of Al-Arafah Islami</w:t>
      </w:r>
      <w:r w:rsidR="00CB5B59">
        <w:rPr>
          <w:sz w:val="24"/>
          <w:szCs w:val="24"/>
        </w:rPr>
        <w:t xml:space="preserve"> Bank, </w:t>
      </w:r>
      <w:r w:rsidRPr="00517376">
        <w:rPr>
          <w:sz w:val="24"/>
          <w:szCs w:val="24"/>
        </w:rPr>
        <w:t>this study has used both qualitative and quantit</w:t>
      </w:r>
      <w:r w:rsidR="000A6016">
        <w:rPr>
          <w:sz w:val="24"/>
          <w:szCs w:val="24"/>
        </w:rPr>
        <w:t>ative data. A handful of the Al-</w:t>
      </w:r>
      <w:r w:rsidRPr="00517376">
        <w:rPr>
          <w:sz w:val="24"/>
          <w:szCs w:val="24"/>
        </w:rPr>
        <w:t xml:space="preserve">Arafah bank representatives and I had private </w:t>
      </w:r>
      <w:r w:rsidR="00DC2D41" w:rsidRPr="00517376">
        <w:rPr>
          <w:sz w:val="24"/>
          <w:szCs w:val="24"/>
        </w:rPr>
        <w:t>conversations</w:t>
      </w:r>
      <w:r w:rsidR="00DC2D41">
        <w:rPr>
          <w:sz w:val="24"/>
          <w:szCs w:val="24"/>
        </w:rPr>
        <w:t>. The</w:t>
      </w:r>
      <w:r w:rsidR="005455C5">
        <w:rPr>
          <w:sz w:val="24"/>
          <w:szCs w:val="24"/>
        </w:rPr>
        <w:t xml:space="preserve"> main sources of secondary </w:t>
      </w:r>
      <w:r w:rsidRPr="00517376">
        <w:rPr>
          <w:sz w:val="24"/>
          <w:szCs w:val="24"/>
        </w:rPr>
        <w:t>dat</w:t>
      </w:r>
      <w:r w:rsidR="000A6016">
        <w:rPr>
          <w:sz w:val="24"/>
          <w:szCs w:val="24"/>
        </w:rPr>
        <w:t>a ar</w:t>
      </w:r>
      <w:r w:rsidR="005455C5">
        <w:rPr>
          <w:sz w:val="24"/>
          <w:szCs w:val="24"/>
        </w:rPr>
        <w:t>e</w:t>
      </w:r>
      <w:r w:rsidR="00A557E3">
        <w:rPr>
          <w:sz w:val="24"/>
          <w:szCs w:val="24"/>
        </w:rPr>
        <w:t xml:space="preserve"> </w:t>
      </w:r>
      <w:r w:rsidR="00CB5B59">
        <w:rPr>
          <w:sz w:val="24"/>
          <w:szCs w:val="24"/>
        </w:rPr>
        <w:t>their web</w:t>
      </w:r>
      <w:r w:rsidR="000A6016">
        <w:rPr>
          <w:sz w:val="24"/>
          <w:szCs w:val="24"/>
        </w:rPr>
        <w:t xml:space="preserve"> sites and annual </w:t>
      </w:r>
      <w:r w:rsidRPr="00517376">
        <w:rPr>
          <w:sz w:val="24"/>
          <w:szCs w:val="24"/>
        </w:rPr>
        <w:t xml:space="preserve">report. </w:t>
      </w:r>
      <w:r w:rsidRPr="00517376">
        <w:rPr>
          <w:sz w:val="24"/>
          <w:szCs w:val="24"/>
        </w:rPr>
        <w:br/>
      </w:r>
      <w:r w:rsidRPr="00517376">
        <w:rPr>
          <w:sz w:val="24"/>
          <w:szCs w:val="24"/>
        </w:rPr>
        <w:br/>
      </w:r>
      <w:r w:rsidRPr="00517376">
        <w:rPr>
          <w:b/>
          <w:sz w:val="24"/>
          <w:szCs w:val="24"/>
        </w:rPr>
        <w:t>Limitations:</w:t>
      </w:r>
      <w:r w:rsidRPr="00517376">
        <w:rPr>
          <w:sz w:val="24"/>
          <w:szCs w:val="24"/>
        </w:rPr>
        <w:t xml:space="preserve"> Due to their many organizational privacy issues, I had to recognize certain constraints when I was writing this internship report, which led to the establishment of a border for me to collect different degrees of information. The Bank's annual report and official website provide details about the organization's operations, background, products and services, and other aspects. I collected these data points and included them into my report. </w:t>
      </w:r>
      <w:r w:rsidRPr="00F0715E">
        <w:rPr>
          <w:sz w:val="24"/>
          <w:szCs w:val="24"/>
        </w:rPr>
        <w:t>However,</w:t>
      </w:r>
      <w:r w:rsidRPr="00F0715E">
        <w:rPr>
          <w:spacing w:val="-15"/>
          <w:sz w:val="24"/>
          <w:szCs w:val="24"/>
        </w:rPr>
        <w:t xml:space="preserve"> </w:t>
      </w:r>
      <w:r w:rsidRPr="00F0715E">
        <w:rPr>
          <w:sz w:val="24"/>
          <w:szCs w:val="24"/>
        </w:rPr>
        <w:t>a</w:t>
      </w:r>
      <w:r w:rsidRPr="00F0715E">
        <w:rPr>
          <w:spacing w:val="-15"/>
          <w:sz w:val="24"/>
          <w:szCs w:val="24"/>
        </w:rPr>
        <w:t xml:space="preserve"> </w:t>
      </w:r>
      <w:r w:rsidRPr="00F0715E">
        <w:rPr>
          <w:sz w:val="24"/>
          <w:szCs w:val="24"/>
        </w:rPr>
        <w:t>lot</w:t>
      </w:r>
      <w:r w:rsidRPr="00F0715E">
        <w:rPr>
          <w:spacing w:val="-14"/>
          <w:sz w:val="24"/>
          <w:szCs w:val="24"/>
        </w:rPr>
        <w:t xml:space="preserve"> </w:t>
      </w:r>
      <w:r w:rsidRPr="00F0715E">
        <w:rPr>
          <w:sz w:val="24"/>
          <w:szCs w:val="24"/>
        </w:rPr>
        <w:t>of</w:t>
      </w:r>
      <w:r w:rsidRPr="00F0715E">
        <w:rPr>
          <w:spacing w:val="-15"/>
          <w:sz w:val="24"/>
          <w:szCs w:val="24"/>
        </w:rPr>
        <w:t xml:space="preserve"> </w:t>
      </w:r>
      <w:r w:rsidRPr="00F0715E">
        <w:rPr>
          <w:sz w:val="24"/>
          <w:szCs w:val="24"/>
        </w:rPr>
        <w:t>crucial</w:t>
      </w:r>
      <w:r w:rsidRPr="00F0715E">
        <w:rPr>
          <w:spacing w:val="-14"/>
          <w:sz w:val="24"/>
          <w:szCs w:val="24"/>
        </w:rPr>
        <w:t xml:space="preserve"> </w:t>
      </w:r>
      <w:r w:rsidRPr="00F0715E">
        <w:rPr>
          <w:sz w:val="24"/>
          <w:szCs w:val="24"/>
        </w:rPr>
        <w:t>information</w:t>
      </w:r>
      <w:r w:rsidRPr="00F0715E">
        <w:rPr>
          <w:spacing w:val="-14"/>
          <w:sz w:val="24"/>
          <w:szCs w:val="24"/>
        </w:rPr>
        <w:t xml:space="preserve"> </w:t>
      </w:r>
      <w:r w:rsidRPr="00F0715E">
        <w:rPr>
          <w:sz w:val="24"/>
          <w:szCs w:val="24"/>
        </w:rPr>
        <w:t>about their company</w:t>
      </w:r>
      <w:r w:rsidRPr="00F0715E">
        <w:rPr>
          <w:spacing w:val="-5"/>
          <w:sz w:val="24"/>
          <w:szCs w:val="24"/>
        </w:rPr>
        <w:t xml:space="preserve"> </w:t>
      </w:r>
      <w:r w:rsidRPr="00F0715E">
        <w:rPr>
          <w:sz w:val="24"/>
          <w:szCs w:val="24"/>
        </w:rPr>
        <w:t xml:space="preserve">is kept private and is not available on their official website, annual report, or other </w:t>
      </w:r>
      <w:r w:rsidRPr="00F0715E">
        <w:rPr>
          <w:spacing w:val="-2"/>
          <w:sz w:val="24"/>
          <w:szCs w:val="24"/>
        </w:rPr>
        <w:t>platforms.</w:t>
      </w:r>
    </w:p>
    <w:p w14:paraId="0BDB24A9" w14:textId="77777777" w:rsidR="003C1691" w:rsidRPr="003C1691" w:rsidRDefault="000858FF" w:rsidP="00FE5F3E">
      <w:pPr>
        <w:pStyle w:val="Heading2"/>
        <w:numPr>
          <w:ilvl w:val="1"/>
          <w:numId w:val="1"/>
        </w:numPr>
        <w:spacing w:before="240" w:line="360" w:lineRule="auto"/>
        <w:ind w:left="603" w:right="547"/>
        <w:rPr>
          <w:rFonts w:cs="Times New Roman"/>
          <w:szCs w:val="28"/>
        </w:rPr>
      </w:pPr>
      <w:bookmarkStart w:id="10" w:name="_Toc186496186"/>
      <w:r w:rsidRPr="00B55E4B">
        <w:rPr>
          <w:rFonts w:cs="Times New Roman"/>
          <w:szCs w:val="28"/>
        </w:rPr>
        <w:t>Methodology of the Report</w:t>
      </w:r>
      <w:bookmarkEnd w:id="10"/>
    </w:p>
    <w:p w14:paraId="711A2EE0" w14:textId="77777777" w:rsidR="00517376" w:rsidRDefault="00517376" w:rsidP="00FE5F3E">
      <w:pPr>
        <w:pStyle w:val="Heading3"/>
        <w:keepNext/>
        <w:keepLines/>
        <w:numPr>
          <w:ilvl w:val="2"/>
          <w:numId w:val="1"/>
        </w:numPr>
        <w:spacing w:before="240" w:line="360" w:lineRule="auto"/>
        <w:ind w:left="721" w:right="547"/>
        <w:jc w:val="both"/>
      </w:pPr>
      <w:bookmarkStart w:id="11" w:name="_Toc182222714"/>
      <w:bookmarkStart w:id="12" w:name="_Toc186496187"/>
      <w:r>
        <w:t xml:space="preserve">Types </w:t>
      </w:r>
      <w:bookmarkEnd w:id="11"/>
      <w:r w:rsidR="00A861FF">
        <w:t>of data</w:t>
      </w:r>
      <w:bookmarkEnd w:id="12"/>
    </w:p>
    <w:p w14:paraId="14852C28" w14:textId="77777777" w:rsidR="00517376" w:rsidRDefault="00DC2D41" w:rsidP="00FE5F3E">
      <w:pPr>
        <w:widowControl/>
        <w:autoSpaceDE/>
        <w:autoSpaceDN/>
        <w:spacing w:before="240" w:line="360" w:lineRule="auto"/>
        <w:ind w:left="173" w:right="490"/>
        <w:jc w:val="both"/>
        <w:sectPr w:rsidR="00517376" w:rsidSect="005D7582">
          <w:pgSz w:w="12240" w:h="15840"/>
          <w:pgMar w:top="1483" w:right="878" w:bottom="1397" w:left="1282" w:header="0" w:footer="720" w:gutter="0"/>
          <w:pgNumType w:start="1"/>
          <w:cols w:space="720"/>
          <w:docGrid w:linePitch="299"/>
        </w:sectPr>
      </w:pPr>
      <w:r>
        <w:rPr>
          <w:sz w:val="24"/>
          <w:szCs w:val="24"/>
        </w:rPr>
        <w:t>Primary</w:t>
      </w:r>
      <w:r w:rsidR="00517376" w:rsidRPr="00517376">
        <w:rPr>
          <w:sz w:val="24"/>
          <w:szCs w:val="24"/>
        </w:rPr>
        <w:t xml:space="preserve"> and secondary data are the two categories of informat</w:t>
      </w:r>
      <w:r w:rsidR="005455C5">
        <w:rPr>
          <w:sz w:val="24"/>
          <w:szCs w:val="24"/>
        </w:rPr>
        <w:t xml:space="preserve">ion used to organize a report. </w:t>
      </w:r>
      <w:r w:rsidR="00517376" w:rsidRPr="00517376">
        <w:rPr>
          <w:sz w:val="24"/>
          <w:szCs w:val="24"/>
        </w:rPr>
        <w:t>Experts create primary data by carrying out different experiments and investigations. Numerous sources, including surveys, questionnaires, experiments, observations, and inte</w:t>
      </w:r>
      <w:r>
        <w:rPr>
          <w:sz w:val="24"/>
          <w:szCs w:val="24"/>
        </w:rPr>
        <w:t>rviews, can provide</w:t>
      </w:r>
      <w:r w:rsidR="005455C5">
        <w:rPr>
          <w:sz w:val="24"/>
          <w:szCs w:val="24"/>
        </w:rPr>
        <w:t xml:space="preserve"> primary </w:t>
      </w:r>
      <w:r>
        <w:rPr>
          <w:sz w:val="24"/>
          <w:szCs w:val="24"/>
        </w:rPr>
        <w:t>data.</w:t>
      </w:r>
      <w:r w:rsidRPr="00517376">
        <w:rPr>
          <w:sz w:val="24"/>
          <w:szCs w:val="24"/>
        </w:rPr>
        <w:t xml:space="preserve"> </w:t>
      </w:r>
      <w:r w:rsidR="00B02E31" w:rsidRPr="00B02E31">
        <w:rPr>
          <w:sz w:val="24"/>
          <w:szCs w:val="24"/>
        </w:rPr>
        <w:t xml:space="preserve">Secondary data collection includes company’s website, documents, employee files, policy files, academic books, online journals and articles.  </w:t>
      </w:r>
    </w:p>
    <w:p w14:paraId="53FBB9D8" w14:textId="77777777" w:rsidR="00517376" w:rsidRDefault="00517376" w:rsidP="00FE5F3E">
      <w:pPr>
        <w:pStyle w:val="Heading3"/>
        <w:keepNext/>
        <w:keepLines/>
        <w:numPr>
          <w:ilvl w:val="2"/>
          <w:numId w:val="1"/>
        </w:numPr>
        <w:spacing w:line="360" w:lineRule="auto"/>
        <w:ind w:left="721" w:right="490"/>
        <w:jc w:val="left"/>
      </w:pPr>
      <w:bookmarkStart w:id="13" w:name="_Toc182222715"/>
      <w:bookmarkStart w:id="14" w:name="_Toc186496188"/>
      <w:r w:rsidRPr="00B349D7">
        <w:lastRenderedPageBreak/>
        <w:t>Data Collection Process</w:t>
      </w:r>
      <w:bookmarkEnd w:id="13"/>
      <w:bookmarkEnd w:id="14"/>
      <w:r w:rsidRPr="00B349D7">
        <w:t xml:space="preserve"> </w:t>
      </w:r>
    </w:p>
    <w:p w14:paraId="7B157FF6" w14:textId="77777777" w:rsidR="000B473F" w:rsidRPr="000B473F" w:rsidRDefault="000B473F" w:rsidP="00FE5F3E">
      <w:pPr>
        <w:widowControl/>
        <w:autoSpaceDE/>
        <w:autoSpaceDN/>
        <w:spacing w:before="240" w:line="360" w:lineRule="auto"/>
        <w:ind w:left="173" w:right="490"/>
        <w:jc w:val="both"/>
        <w:rPr>
          <w:sz w:val="24"/>
          <w:szCs w:val="24"/>
        </w:rPr>
      </w:pPr>
      <w:r w:rsidRPr="000B473F">
        <w:rPr>
          <w:sz w:val="24"/>
          <w:szCs w:val="24"/>
        </w:rPr>
        <w:t>To prepare the research, both primary and secondary data are collected. Primary data is obtained through in-person interviews with employees of Al-Arafah Islami Bank. The secondary data was obtained from the official website, articles, and annual report of Al-Arafah Islami Bank.</w:t>
      </w:r>
    </w:p>
    <w:p w14:paraId="02DB012C" w14:textId="77777777" w:rsidR="00517376" w:rsidRDefault="00517376" w:rsidP="00FE5F3E">
      <w:pPr>
        <w:pStyle w:val="Heading3"/>
        <w:keepNext/>
        <w:keepLines/>
        <w:numPr>
          <w:ilvl w:val="2"/>
          <w:numId w:val="1"/>
        </w:numPr>
        <w:spacing w:before="240" w:line="360" w:lineRule="auto"/>
        <w:ind w:left="721" w:right="490"/>
        <w:jc w:val="left"/>
      </w:pPr>
      <w:bookmarkStart w:id="15" w:name="_Toc182222716"/>
      <w:bookmarkStart w:id="16" w:name="_Toc186496189"/>
      <w:r w:rsidRPr="00B349D7">
        <w:t>Sample Size</w:t>
      </w:r>
      <w:bookmarkEnd w:id="15"/>
      <w:bookmarkEnd w:id="16"/>
    </w:p>
    <w:p w14:paraId="26C8B1C1" w14:textId="77777777" w:rsidR="00517376" w:rsidRPr="000B473F" w:rsidRDefault="00517376" w:rsidP="00FE5F3E">
      <w:pPr>
        <w:pStyle w:val="BodyText"/>
        <w:spacing w:before="240" w:line="360" w:lineRule="auto"/>
        <w:ind w:left="173" w:right="490"/>
        <w:jc w:val="both"/>
        <w:rPr>
          <w:spacing w:val="-2"/>
        </w:rPr>
      </w:pPr>
      <w:r>
        <w:t xml:space="preserve">In this research paper, 12 employees of Al-Arafah Islami Bank </w:t>
      </w:r>
      <w:r w:rsidR="00DC2D41">
        <w:t>PLC was</w:t>
      </w:r>
      <w:r>
        <w:t xml:space="preserve"> taken as the sample. All of the employees were adults and they</w:t>
      </w:r>
      <w:r>
        <w:rPr>
          <w:spacing w:val="-2"/>
        </w:rPr>
        <w:t xml:space="preserve"> </w:t>
      </w:r>
      <w:r>
        <w:t xml:space="preserve">were aware of the purpose for the </w:t>
      </w:r>
      <w:r w:rsidR="000B473F">
        <w:rPr>
          <w:spacing w:val="-2"/>
        </w:rPr>
        <w:t>sample.</w:t>
      </w:r>
    </w:p>
    <w:p w14:paraId="7C57F880" w14:textId="77777777" w:rsidR="00517376" w:rsidRDefault="00517376" w:rsidP="00FE5F3E">
      <w:pPr>
        <w:pStyle w:val="Heading3"/>
        <w:keepNext/>
        <w:keepLines/>
        <w:numPr>
          <w:ilvl w:val="2"/>
          <w:numId w:val="1"/>
        </w:numPr>
        <w:spacing w:before="240" w:line="360" w:lineRule="auto"/>
        <w:ind w:left="721" w:right="490"/>
        <w:jc w:val="left"/>
      </w:pPr>
      <w:bookmarkStart w:id="17" w:name="_Toc182222717"/>
      <w:bookmarkStart w:id="18" w:name="_Toc186496190"/>
      <w:r w:rsidRPr="00B349D7">
        <w:t>Sampling Techniques</w:t>
      </w:r>
      <w:bookmarkEnd w:id="17"/>
      <w:bookmarkEnd w:id="18"/>
      <w:r w:rsidRPr="00B349D7">
        <w:t xml:space="preserve"> </w:t>
      </w:r>
    </w:p>
    <w:p w14:paraId="55E550F7" w14:textId="77777777" w:rsidR="000B473F" w:rsidRPr="00B349D7" w:rsidRDefault="00517376" w:rsidP="00FE5F3E">
      <w:pPr>
        <w:pStyle w:val="BodyText"/>
        <w:spacing w:before="240" w:line="360" w:lineRule="auto"/>
        <w:ind w:left="173" w:right="490"/>
        <w:jc w:val="both"/>
      </w:pPr>
      <w:r>
        <w:t>For</w:t>
      </w:r>
      <w:r>
        <w:rPr>
          <w:spacing w:val="-7"/>
        </w:rPr>
        <w:t xml:space="preserve"> </w:t>
      </w:r>
      <w:r>
        <w:t>this</w:t>
      </w:r>
      <w:r>
        <w:rPr>
          <w:spacing w:val="-6"/>
        </w:rPr>
        <w:t xml:space="preserve"> </w:t>
      </w:r>
      <w:r>
        <w:t>report,</w:t>
      </w:r>
      <w:r>
        <w:rPr>
          <w:spacing w:val="-6"/>
        </w:rPr>
        <w:t xml:space="preserve"> </w:t>
      </w:r>
      <w:r>
        <w:t>the</w:t>
      </w:r>
      <w:r>
        <w:rPr>
          <w:spacing w:val="-6"/>
        </w:rPr>
        <w:t xml:space="preserve"> </w:t>
      </w:r>
      <w:r>
        <w:t>employees</w:t>
      </w:r>
      <w:r>
        <w:rPr>
          <w:spacing w:val="-6"/>
        </w:rPr>
        <w:t xml:space="preserve"> </w:t>
      </w:r>
      <w:r>
        <w:t>of</w:t>
      </w:r>
      <w:r>
        <w:rPr>
          <w:spacing w:val="-7"/>
        </w:rPr>
        <w:t xml:space="preserve"> </w:t>
      </w:r>
      <w:r>
        <w:t>Al-Arafah Islami Bank</w:t>
      </w:r>
      <w:r>
        <w:rPr>
          <w:spacing w:val="-4"/>
        </w:rPr>
        <w:t xml:space="preserve"> PLC </w:t>
      </w:r>
      <w:r>
        <w:t>working</w:t>
      </w:r>
      <w:r>
        <w:rPr>
          <w:spacing w:val="-9"/>
        </w:rPr>
        <w:t xml:space="preserve"> </w:t>
      </w:r>
      <w:r>
        <w:t>in</w:t>
      </w:r>
      <w:r>
        <w:rPr>
          <w:spacing w:val="-5"/>
        </w:rPr>
        <w:t xml:space="preserve"> </w:t>
      </w:r>
      <w:r w:rsidR="004C444E">
        <w:rPr>
          <w:spacing w:val="-5"/>
        </w:rPr>
        <w:t xml:space="preserve">Mirpur, </w:t>
      </w:r>
      <w:r>
        <w:t>Dhaka</w:t>
      </w:r>
      <w:r>
        <w:rPr>
          <w:spacing w:val="-7"/>
        </w:rPr>
        <w:t xml:space="preserve"> </w:t>
      </w:r>
      <w:r>
        <w:t>were</w:t>
      </w:r>
      <w:r>
        <w:rPr>
          <w:spacing w:val="-6"/>
        </w:rPr>
        <w:t xml:space="preserve"> </w:t>
      </w:r>
      <w:r>
        <w:t>selected.</w:t>
      </w:r>
      <w:r w:rsidR="00B02E31">
        <w:t xml:space="preserve"> </w:t>
      </w:r>
      <w:r>
        <w:t>The data was carefully manage</w:t>
      </w:r>
      <w:r w:rsidR="00B02E31">
        <w:t>d to protect employees’ privacy considering</w:t>
      </w:r>
      <w:r w:rsidR="00B02E31">
        <w:rPr>
          <w:spacing w:val="-8"/>
        </w:rPr>
        <w:t xml:space="preserve"> </w:t>
      </w:r>
      <w:r w:rsidR="00B02E31">
        <w:t>the organizational ethics.</w:t>
      </w:r>
    </w:p>
    <w:p w14:paraId="59600758" w14:textId="77777777" w:rsidR="00517376" w:rsidRDefault="00517376" w:rsidP="00FE5F3E">
      <w:pPr>
        <w:pStyle w:val="Heading3"/>
        <w:keepNext/>
        <w:keepLines/>
        <w:numPr>
          <w:ilvl w:val="2"/>
          <w:numId w:val="1"/>
        </w:numPr>
        <w:spacing w:before="240" w:line="360" w:lineRule="auto"/>
        <w:ind w:left="721" w:right="490"/>
        <w:jc w:val="left"/>
      </w:pPr>
      <w:bookmarkStart w:id="19" w:name="_Toc182222718"/>
      <w:bookmarkStart w:id="20" w:name="_Toc186496191"/>
      <w:r w:rsidRPr="00B349D7">
        <w:t>Area and Time of Research</w:t>
      </w:r>
      <w:bookmarkEnd w:id="19"/>
      <w:bookmarkEnd w:id="20"/>
    </w:p>
    <w:p w14:paraId="54069F39" w14:textId="77777777" w:rsidR="00517376" w:rsidRPr="00517376" w:rsidRDefault="00517376" w:rsidP="00FE5F3E">
      <w:pPr>
        <w:widowControl/>
        <w:autoSpaceDE/>
        <w:autoSpaceDN/>
        <w:spacing w:before="240" w:line="360" w:lineRule="auto"/>
        <w:ind w:left="173" w:right="490"/>
        <w:jc w:val="both"/>
        <w:rPr>
          <w:sz w:val="24"/>
          <w:szCs w:val="24"/>
        </w:rPr>
      </w:pPr>
      <w:r w:rsidRPr="00517376">
        <w:rPr>
          <w:sz w:val="24"/>
          <w:szCs w:val="24"/>
        </w:rPr>
        <w:t>"The impact of employee engagement on overall performance of Al-Arafah Islami Bank PLC" served as the basis for this study. The goal of this study is to illustrate the relationship between employee engagement and the organization's</w:t>
      </w:r>
      <w:r w:rsidR="004C444E">
        <w:rPr>
          <w:sz w:val="24"/>
          <w:szCs w:val="24"/>
        </w:rPr>
        <w:t xml:space="preserve"> performance. It took nearly three</w:t>
      </w:r>
      <w:r w:rsidRPr="00517376">
        <w:rPr>
          <w:sz w:val="24"/>
          <w:szCs w:val="24"/>
        </w:rPr>
        <w:t xml:space="preserve"> months to finish this study and produce the internship report using primary and secondary data from various sources.</w:t>
      </w:r>
    </w:p>
    <w:p w14:paraId="1D1728E6" w14:textId="77777777" w:rsidR="00517376" w:rsidRDefault="00517376" w:rsidP="00FE5F3E">
      <w:pPr>
        <w:spacing w:line="360" w:lineRule="auto"/>
        <w:ind w:left="216" w:right="490"/>
      </w:pPr>
    </w:p>
    <w:p w14:paraId="1C88B535" w14:textId="77777777" w:rsidR="00517376" w:rsidRDefault="00517376" w:rsidP="00E76A54">
      <w:pPr>
        <w:spacing w:line="360" w:lineRule="auto"/>
        <w:ind w:left="216" w:right="490"/>
      </w:pPr>
    </w:p>
    <w:p w14:paraId="439C67D4" w14:textId="77777777" w:rsidR="00517376" w:rsidRDefault="00517376" w:rsidP="00E76A54">
      <w:pPr>
        <w:ind w:left="216" w:right="490"/>
      </w:pPr>
    </w:p>
    <w:p w14:paraId="624804FC" w14:textId="77777777" w:rsidR="00517376" w:rsidRDefault="00517376" w:rsidP="00E76A54">
      <w:pPr>
        <w:ind w:left="216" w:right="490"/>
      </w:pPr>
    </w:p>
    <w:p w14:paraId="7FF410A2" w14:textId="77777777" w:rsidR="00517376" w:rsidRDefault="00517376" w:rsidP="00E76A54">
      <w:pPr>
        <w:ind w:left="216" w:right="490"/>
      </w:pPr>
    </w:p>
    <w:p w14:paraId="512F15EE" w14:textId="77777777" w:rsidR="00517376" w:rsidRDefault="00517376" w:rsidP="000B473F">
      <w:pPr>
        <w:ind w:right="490"/>
      </w:pPr>
    </w:p>
    <w:p w14:paraId="166927B3" w14:textId="77777777" w:rsidR="000B473F" w:rsidRDefault="000B473F" w:rsidP="000B473F">
      <w:pPr>
        <w:ind w:right="490"/>
      </w:pPr>
    </w:p>
    <w:p w14:paraId="5B24C881" w14:textId="77777777" w:rsidR="000B473F" w:rsidRDefault="000B473F" w:rsidP="000B473F">
      <w:pPr>
        <w:ind w:right="490"/>
      </w:pPr>
    </w:p>
    <w:p w14:paraId="2D2CEBD5" w14:textId="77777777" w:rsidR="000B473F" w:rsidRDefault="000B473F" w:rsidP="000B473F">
      <w:pPr>
        <w:ind w:right="490"/>
      </w:pPr>
    </w:p>
    <w:p w14:paraId="2F602498" w14:textId="77777777" w:rsidR="000B473F" w:rsidRDefault="000B473F" w:rsidP="000B473F">
      <w:pPr>
        <w:ind w:right="490"/>
      </w:pPr>
    </w:p>
    <w:p w14:paraId="1668A95F" w14:textId="77777777" w:rsidR="000B473F" w:rsidRDefault="000B473F" w:rsidP="000B473F">
      <w:pPr>
        <w:ind w:right="490"/>
      </w:pPr>
    </w:p>
    <w:p w14:paraId="4836664C" w14:textId="77777777" w:rsidR="000B473F" w:rsidRDefault="000B473F" w:rsidP="000B473F">
      <w:pPr>
        <w:ind w:right="490"/>
      </w:pPr>
    </w:p>
    <w:p w14:paraId="69FF41B5" w14:textId="77777777" w:rsidR="000B473F" w:rsidRDefault="000B473F" w:rsidP="00E76A54">
      <w:pPr>
        <w:ind w:left="216" w:right="490"/>
      </w:pPr>
    </w:p>
    <w:p w14:paraId="00889D44" w14:textId="77777777" w:rsidR="00517376" w:rsidRDefault="00517376" w:rsidP="00E76A54">
      <w:pPr>
        <w:ind w:right="547"/>
      </w:pPr>
    </w:p>
    <w:p w14:paraId="1405EB62" w14:textId="77777777" w:rsidR="002B23D0" w:rsidRPr="00FE0FDB" w:rsidRDefault="000858FF" w:rsidP="00FE0FDB">
      <w:pPr>
        <w:pStyle w:val="Heading2"/>
        <w:numPr>
          <w:ilvl w:val="1"/>
          <w:numId w:val="1"/>
        </w:numPr>
        <w:spacing w:before="240" w:line="360" w:lineRule="auto"/>
        <w:ind w:left="603" w:right="490"/>
        <w:rPr>
          <w:rFonts w:cs="Times New Roman"/>
          <w:b w:val="0"/>
          <w:szCs w:val="28"/>
        </w:rPr>
      </w:pPr>
      <w:bookmarkStart w:id="21" w:name="_Toc186496192"/>
      <w:r w:rsidRPr="00B55E4B">
        <w:rPr>
          <w:rFonts w:cs="Times New Roman"/>
          <w:szCs w:val="28"/>
        </w:rPr>
        <w:lastRenderedPageBreak/>
        <w:t>Literature Overview</w:t>
      </w:r>
      <w:bookmarkEnd w:id="21"/>
    </w:p>
    <w:p w14:paraId="4223D27D" w14:textId="77777777" w:rsidR="002B23D0" w:rsidRPr="00BC3717" w:rsidRDefault="002B23D0" w:rsidP="00E76A54">
      <w:pPr>
        <w:pStyle w:val="BodyText"/>
        <w:spacing w:before="240" w:line="360" w:lineRule="auto"/>
        <w:ind w:left="173" w:right="490"/>
        <w:rPr>
          <w:b/>
        </w:rPr>
      </w:pPr>
      <w:r w:rsidRPr="00BC3717">
        <w:rPr>
          <w:rStyle w:val="Strong"/>
          <w:bCs w:val="0"/>
        </w:rPr>
        <w:t xml:space="preserve">1. </w:t>
      </w:r>
      <w:r w:rsidRPr="00BC3717">
        <w:rPr>
          <w:rStyle w:val="BodyTextChar"/>
          <w:b/>
        </w:rPr>
        <w:t>Introduction to Employee Engagement and Organizational Performance</w:t>
      </w:r>
    </w:p>
    <w:p w14:paraId="734EDA1D" w14:textId="77777777" w:rsidR="002B23D0" w:rsidRDefault="000B473F" w:rsidP="00E76A54">
      <w:pPr>
        <w:pStyle w:val="NormalWeb"/>
        <w:spacing w:before="240" w:beforeAutospacing="0" w:line="360" w:lineRule="auto"/>
        <w:ind w:left="173" w:right="490"/>
        <w:jc w:val="both"/>
      </w:pPr>
      <w:r w:rsidRPr="000B473F">
        <w:t>The emotional dedication that workers have to their company and its objectives is known as employee engagement, and it has emerged as a key issue in organizational performance studies and human resource management. Employee engagement, according to Kahn (1990), is based on how personally involved workers are with their jobs, which affects both their productivity and psychological health.</w:t>
      </w:r>
      <w:sdt>
        <w:sdtPr>
          <w:id w:val="301586573"/>
          <w:citation/>
        </w:sdtPr>
        <w:sdtContent>
          <w:r w:rsidR="00226C0D">
            <w:fldChar w:fldCharType="begin"/>
          </w:r>
          <w:r w:rsidR="00226C0D">
            <w:instrText xml:space="preserve"> CITATION Kah90 \l 1033 </w:instrText>
          </w:r>
          <w:r w:rsidR="00226C0D">
            <w:fldChar w:fldCharType="separate"/>
          </w:r>
          <w:r w:rsidR="008D19E6">
            <w:rPr>
              <w:noProof/>
            </w:rPr>
            <w:t xml:space="preserve"> (Kahn, 1990)</w:t>
          </w:r>
          <w:r w:rsidR="00226C0D">
            <w:fldChar w:fldCharType="end"/>
          </w:r>
        </w:sdtContent>
      </w:sdt>
      <w:r w:rsidR="002B23D0">
        <w:t xml:space="preserve">. </w:t>
      </w:r>
      <w:r w:rsidRPr="000B473F">
        <w:t>According to Saks (2006), motivated employees are more likely to perform effectively and make beneficial contributions to the perform</w:t>
      </w:r>
      <w:r>
        <w:t>ance and culture of the company</w:t>
      </w:r>
      <w:sdt>
        <w:sdtPr>
          <w:id w:val="571167196"/>
          <w:citation/>
        </w:sdtPr>
        <w:sdtContent>
          <w:r w:rsidR="00226C0D">
            <w:fldChar w:fldCharType="begin"/>
          </w:r>
          <w:r w:rsidR="00226C0D">
            <w:instrText xml:space="preserve"> CITATION Sak06 \l 1033 </w:instrText>
          </w:r>
          <w:r w:rsidR="00226C0D">
            <w:fldChar w:fldCharType="separate"/>
          </w:r>
          <w:r w:rsidR="008D19E6">
            <w:rPr>
              <w:noProof/>
            </w:rPr>
            <w:t xml:space="preserve"> (Saks, 2006)</w:t>
          </w:r>
          <w:r w:rsidR="00226C0D">
            <w:fldChar w:fldCharType="end"/>
          </w:r>
        </w:sdtContent>
      </w:sdt>
      <w:r w:rsidR="002B23D0">
        <w:t xml:space="preserve">. Given these benefits, organizations such as Al-Arafah Islami Bank </w:t>
      </w:r>
      <w:r>
        <w:t xml:space="preserve">PLC </w:t>
      </w:r>
      <w:r w:rsidR="002B23D0">
        <w:t>have begun to prioritize employee engagement as a means to boost organizational effectiveness.</w:t>
      </w:r>
    </w:p>
    <w:p w14:paraId="331284D2" w14:textId="77777777" w:rsidR="002B23D0" w:rsidRPr="00BC3717" w:rsidRDefault="002B23D0" w:rsidP="00E76A54">
      <w:pPr>
        <w:pStyle w:val="BodyText"/>
        <w:spacing w:before="240" w:line="360" w:lineRule="auto"/>
        <w:ind w:left="173" w:right="490"/>
      </w:pPr>
      <w:r w:rsidRPr="00BC3717">
        <w:rPr>
          <w:rStyle w:val="Strong"/>
          <w:bCs w:val="0"/>
        </w:rPr>
        <w:t>2. Employee Engagement and its Determinants</w:t>
      </w:r>
    </w:p>
    <w:p w14:paraId="687E308C" w14:textId="77777777" w:rsidR="000B473F" w:rsidRDefault="000B473F" w:rsidP="00E76A54">
      <w:pPr>
        <w:pStyle w:val="BodyText"/>
        <w:spacing w:before="240" w:line="360" w:lineRule="auto"/>
        <w:ind w:left="173" w:right="490"/>
      </w:pPr>
      <w:r w:rsidRPr="000B473F">
        <w:t xml:space="preserve">Training, career promotion, feedback systems, and rewards are just a few of the human resource strategies that have an impact on employee engagement. According to research, a high degree of involvement can be fostered by elements like work-life balance </w:t>
      </w:r>
      <w:sdt>
        <w:sdtPr>
          <w:id w:val="-989165809"/>
          <w:citation/>
        </w:sdtPr>
        <w:sdtContent>
          <w:r>
            <w:fldChar w:fldCharType="begin"/>
          </w:r>
          <w:r>
            <w:instrText xml:space="preserve"> CITATION Ric10 \l 1033 </w:instrText>
          </w:r>
          <w:r>
            <w:fldChar w:fldCharType="separate"/>
          </w:r>
          <w:r>
            <w:rPr>
              <w:noProof/>
            </w:rPr>
            <w:t>(Rich, B. L., Lepine, J. A., &amp; Crawford, E. R., 2010)</w:t>
          </w:r>
          <w:r>
            <w:fldChar w:fldCharType="end"/>
          </w:r>
        </w:sdtContent>
      </w:sdt>
      <w:r w:rsidRPr="000B473F">
        <w:t xml:space="preserve">, effective leadership </w:t>
      </w:r>
      <w:sdt>
        <w:sdtPr>
          <w:id w:val="-112525891"/>
          <w:citation/>
        </w:sdtPr>
        <w:sdtContent>
          <w:r>
            <w:fldChar w:fldCharType="begin"/>
          </w:r>
          <w:r>
            <w:instrText xml:space="preserve"> CITATION Mac08 \l 1033 </w:instrText>
          </w:r>
          <w:r>
            <w:fldChar w:fldCharType="separate"/>
          </w:r>
          <w:r>
            <w:rPr>
              <w:noProof/>
            </w:rPr>
            <w:t>(Macey, W. H., &amp; Schneider, B., 2008)</w:t>
          </w:r>
          <w:r>
            <w:fldChar w:fldCharType="end"/>
          </w:r>
        </w:sdtContent>
      </w:sdt>
      <w:r w:rsidRPr="000B473F">
        <w:t xml:space="preserve">, and clear communication </w:t>
      </w:r>
      <w:sdt>
        <w:sdtPr>
          <w:id w:val="-1438212465"/>
          <w:citation/>
        </w:sdtPr>
        <w:sdtContent>
          <w:r>
            <w:fldChar w:fldCharType="begin"/>
          </w:r>
          <w:r>
            <w:instrText xml:space="preserve"> CITATION Bak08 \l 1033 </w:instrText>
          </w:r>
          <w:r>
            <w:fldChar w:fldCharType="separate"/>
          </w:r>
          <w:r>
            <w:rPr>
              <w:noProof/>
            </w:rPr>
            <w:t>(Bakker, A. B., &amp; Demerouti, E., 2008)</w:t>
          </w:r>
          <w:r>
            <w:fldChar w:fldCharType="end"/>
          </w:r>
        </w:sdtContent>
      </w:sdt>
      <w:r w:rsidRPr="000B473F">
        <w:t>. Strong employee engagement tactics help Al-Arafah Islami Bank PLC, which competes fiercely in the financial industry, retain talent and improve overall performance. According to this research, fostering employee engagement in financial institutions requires HR procedures that are adapted to the demands of the workforce.</w:t>
      </w:r>
    </w:p>
    <w:p w14:paraId="4C1956E8" w14:textId="77777777" w:rsidR="002B23D0" w:rsidRPr="00BC3717" w:rsidRDefault="002B23D0" w:rsidP="00E76A54">
      <w:pPr>
        <w:pStyle w:val="BodyText"/>
        <w:spacing w:before="240" w:line="360" w:lineRule="auto"/>
        <w:ind w:left="173" w:right="490"/>
        <w:rPr>
          <w:rStyle w:val="BodyTextChar"/>
        </w:rPr>
      </w:pPr>
      <w:r w:rsidRPr="00BC3717">
        <w:rPr>
          <w:rStyle w:val="Strong"/>
          <w:bCs w:val="0"/>
        </w:rPr>
        <w:t>3</w:t>
      </w:r>
      <w:r w:rsidRPr="00BC3717">
        <w:rPr>
          <w:rStyle w:val="BodyTextChar"/>
        </w:rPr>
        <w:t>.</w:t>
      </w:r>
      <w:r w:rsidRPr="00BC3717">
        <w:rPr>
          <w:rStyle w:val="BodyTextChar"/>
          <w:b/>
        </w:rPr>
        <w:t xml:space="preserve"> The Relationship </w:t>
      </w:r>
      <w:r w:rsidR="002E5B68" w:rsidRPr="00BC3717">
        <w:rPr>
          <w:rStyle w:val="BodyTextChar"/>
          <w:b/>
        </w:rPr>
        <w:t>between</w:t>
      </w:r>
      <w:r w:rsidRPr="00BC3717">
        <w:rPr>
          <w:rStyle w:val="BodyTextChar"/>
          <w:b/>
        </w:rPr>
        <w:t xml:space="preserve"> Employee Engagement and Organizational Performance</w:t>
      </w:r>
    </w:p>
    <w:p w14:paraId="0327D947" w14:textId="77777777" w:rsidR="000B473F" w:rsidRDefault="000B473F" w:rsidP="000B473F">
      <w:pPr>
        <w:pStyle w:val="NormalWeb"/>
        <w:spacing w:before="240" w:line="360" w:lineRule="auto"/>
        <w:ind w:left="173" w:right="490"/>
        <w:jc w:val="both"/>
      </w:pPr>
      <w:r>
        <w:t xml:space="preserve">Employee engagement and organizational success are directly related, according to a substantial body of research. According to research by Harter, Schmidt, and Hayes (2002), businesses with more engaged employees are more profitable, productive, and satisfied customers. This is due to the fact that engaged workers are more motivated to contribute to the success of the company since they are dedicated to both their job responsibilities and the organization's vision and values </w:t>
      </w:r>
      <w:sdt>
        <w:sdtPr>
          <w:id w:val="-2068709255"/>
          <w:citation/>
        </w:sdtPr>
        <w:sdtContent>
          <w:r>
            <w:fldChar w:fldCharType="begin"/>
          </w:r>
          <w:r>
            <w:instrText xml:space="preserve"> CITATION Har02 \l 1033 </w:instrText>
          </w:r>
          <w:r>
            <w:fldChar w:fldCharType="separate"/>
          </w:r>
          <w:r>
            <w:rPr>
              <w:noProof/>
            </w:rPr>
            <w:t>(Harter, J. K., Schmidt, F. L., &amp; Hayes, T. L., 2002)</w:t>
          </w:r>
          <w:r>
            <w:fldChar w:fldCharType="end"/>
          </w:r>
        </w:sdtContent>
      </w:sdt>
      <w:r>
        <w:t>.</w:t>
      </w:r>
    </w:p>
    <w:p w14:paraId="2AC727D9" w14:textId="77777777" w:rsidR="002B23D0" w:rsidRDefault="000B473F" w:rsidP="000B473F">
      <w:pPr>
        <w:pStyle w:val="NormalWeb"/>
        <w:spacing w:before="240" w:beforeAutospacing="0" w:line="360" w:lineRule="auto"/>
        <w:ind w:left="173" w:right="490"/>
        <w:jc w:val="both"/>
      </w:pPr>
      <w:r>
        <w:lastRenderedPageBreak/>
        <w:t xml:space="preserve">Employee engagement is crucial at Al-Arafah Islami Bank PLC since customer trust and service quality are directly related to the banking industry's success. In a client-focused sector like banking, an engaged workforce promotes loyalty, improves customer experiences, and eventually boosts profitability. </w:t>
      </w:r>
      <w:r w:rsidRPr="000B473F">
        <w:t xml:space="preserve">Furthermore, research by Gallup (2017) revealed that companies with engaged workers were 21% more profitable, highlighting the significance of engagement as a predictor of financial success in the banking industry. </w:t>
      </w:r>
      <w:sdt>
        <w:sdtPr>
          <w:id w:val="-1621063739"/>
          <w:citation/>
        </w:sdtPr>
        <w:sdtContent>
          <w:r w:rsidR="00226C0D">
            <w:fldChar w:fldCharType="begin"/>
          </w:r>
          <w:r w:rsidR="00226C0D">
            <w:instrText xml:space="preserve"> CITATION Gal17 \l 1033 </w:instrText>
          </w:r>
          <w:r w:rsidR="00226C0D">
            <w:fldChar w:fldCharType="separate"/>
          </w:r>
          <w:r w:rsidR="008D19E6">
            <w:rPr>
              <w:noProof/>
            </w:rPr>
            <w:t xml:space="preserve"> (Gallup, 2017)</w:t>
          </w:r>
          <w:r w:rsidR="00226C0D">
            <w:fldChar w:fldCharType="end"/>
          </w:r>
        </w:sdtContent>
      </w:sdt>
      <w:r w:rsidR="002B23D0">
        <w:t>.</w:t>
      </w:r>
    </w:p>
    <w:p w14:paraId="35508C5F" w14:textId="77777777" w:rsidR="002B23D0" w:rsidRPr="00BC3717" w:rsidRDefault="002B23D0" w:rsidP="00E76A54">
      <w:pPr>
        <w:pStyle w:val="BodyText"/>
        <w:spacing w:before="240" w:line="360" w:lineRule="auto"/>
        <w:ind w:left="173" w:right="490"/>
      </w:pPr>
      <w:r w:rsidRPr="00BC3717">
        <w:rPr>
          <w:rStyle w:val="Strong"/>
          <w:bCs w:val="0"/>
        </w:rPr>
        <w:t>4. Human Resource Practices and Employee Engagement at Al-Arafah Islami Bank</w:t>
      </w:r>
    </w:p>
    <w:p w14:paraId="6E25EF80" w14:textId="77777777" w:rsidR="002B23D0" w:rsidRDefault="006850CC" w:rsidP="00E76A54">
      <w:pPr>
        <w:pStyle w:val="BodyText"/>
        <w:spacing w:before="240" w:line="360" w:lineRule="auto"/>
        <w:ind w:left="173" w:right="490"/>
        <w:jc w:val="both"/>
      </w:pPr>
      <w:r w:rsidRPr="006850CC">
        <w:t xml:space="preserve">At Al-Arafah Islami Bank, human resource management techniques are essential to fostering employee engagement. Engagement levels are greatly influenced by career development opportunities, efficient communication channels, and recognition initiatives </w:t>
      </w:r>
      <w:sdt>
        <w:sdtPr>
          <w:id w:val="-1912543493"/>
          <w:citation/>
        </w:sdtPr>
        <w:sdtContent>
          <w:r>
            <w:fldChar w:fldCharType="begin"/>
          </w:r>
          <w:r>
            <w:instrText xml:space="preserve"> CITATION Noe17 \l 1033 </w:instrText>
          </w:r>
          <w:r>
            <w:fldChar w:fldCharType="separate"/>
          </w:r>
          <w:r>
            <w:rPr>
              <w:noProof/>
            </w:rPr>
            <w:t>(Noe, R. A., Hollenbeck, J. R., Gerhart, B., &amp; Wright, P. M., 2017)</w:t>
          </w:r>
          <w:r>
            <w:fldChar w:fldCharType="end"/>
          </w:r>
        </w:sdtContent>
      </w:sdt>
      <w:r>
        <w:t xml:space="preserve"> </w:t>
      </w:r>
      <w:r w:rsidRPr="006850CC">
        <w:t>According to research by Baumruk (2004), motivated workers are more likely to stick with a company, which lowers turnover and related expenses. HR procedures at Al-Arafah Islami Bank are intended to assist staff members by offering competitive pay, performance reviews, and continual training</w:t>
      </w:r>
      <w:r>
        <w:t xml:space="preserve"> </w:t>
      </w:r>
      <w:sdt>
        <w:sdtPr>
          <w:id w:val="-456716595"/>
          <w:citation/>
        </w:sdtPr>
        <w:sdtContent>
          <w:r>
            <w:fldChar w:fldCharType="begin"/>
          </w:r>
          <w:r>
            <w:instrText xml:space="preserve"> CITATION Bau04 \l 1033 </w:instrText>
          </w:r>
          <w:r>
            <w:fldChar w:fldCharType="separate"/>
          </w:r>
          <w:r>
            <w:rPr>
              <w:noProof/>
            </w:rPr>
            <w:t>(Baumruk, 2004)</w:t>
          </w:r>
          <w:r>
            <w:fldChar w:fldCharType="end"/>
          </w:r>
        </w:sdtContent>
      </w:sdt>
      <w:r w:rsidRPr="006850CC">
        <w:t>.</w:t>
      </w:r>
      <w:r>
        <w:t xml:space="preserve"> </w:t>
      </w:r>
      <w:r w:rsidR="002B23D0">
        <w:t xml:space="preserve">This aligns with findings from studies by Robinson, Perryman, and </w:t>
      </w:r>
      <w:proofErr w:type="spellStart"/>
      <w:r w:rsidR="002B23D0">
        <w:t>Hayday</w:t>
      </w:r>
      <w:proofErr w:type="spellEnd"/>
      <w:r w:rsidR="002B23D0">
        <w:t xml:space="preserve"> (2004), which underscore the positive impact of employee recognition and feedback on engagement.</w:t>
      </w:r>
    </w:p>
    <w:p w14:paraId="4061FD48" w14:textId="77777777" w:rsidR="002B23D0" w:rsidRDefault="006850CC" w:rsidP="00E76A54">
      <w:pPr>
        <w:pStyle w:val="NormalWeb"/>
        <w:spacing w:before="240" w:beforeAutospacing="0" w:line="360" w:lineRule="auto"/>
        <w:ind w:left="173" w:right="490"/>
        <w:jc w:val="both"/>
      </w:pPr>
      <w:r w:rsidRPr="006850CC">
        <w:t>Additionally, by bringing employee goals and organizational objectives into alignment, performance management systems help to create a feeling of purpose. This alignment is especially important at Al-Arafah Islami Bank PLC since staff members are urged to give their best work in order to satisfy customers and legal requirements, which affects the bank's reputa</w:t>
      </w:r>
      <w:r>
        <w:t xml:space="preserve">tion and position in the market. </w:t>
      </w:r>
    </w:p>
    <w:p w14:paraId="0A3E8FB2" w14:textId="77777777" w:rsidR="002B23D0" w:rsidRPr="00BC3717" w:rsidRDefault="002B23D0" w:rsidP="00E76A54">
      <w:pPr>
        <w:pStyle w:val="BodyText"/>
        <w:spacing w:before="240" w:line="360" w:lineRule="auto"/>
        <w:ind w:left="173" w:right="490"/>
      </w:pPr>
      <w:r w:rsidRPr="00BC3717">
        <w:rPr>
          <w:rStyle w:val="Strong"/>
          <w:bCs w:val="0"/>
        </w:rPr>
        <w:t>5. Employee Engagement and Customer Satisfaction</w:t>
      </w:r>
    </w:p>
    <w:p w14:paraId="1D1B5FA8" w14:textId="77777777" w:rsidR="00744699" w:rsidRPr="00A861FF" w:rsidRDefault="006850CC" w:rsidP="00A861FF">
      <w:pPr>
        <w:pStyle w:val="NormalWeb"/>
        <w:spacing w:before="240" w:beforeAutospacing="0" w:line="360" w:lineRule="auto"/>
        <w:ind w:left="173" w:right="490"/>
        <w:jc w:val="both"/>
        <w:rPr>
          <w:rStyle w:val="Strong"/>
          <w:b w:val="0"/>
          <w:bCs w:val="0"/>
        </w:rPr>
      </w:pPr>
      <w:r w:rsidRPr="006850CC">
        <w:t xml:space="preserve">Customer satisfaction is impacted by employee engagement, which is particularly significant in service-oriented industries like banking. According to research by Schneider, White, and Paul (1998), motivated staff members are more likely to deliver outstanding customer service, which has a direct effect on customer satisfaction and retention. The goal of Al-Arafah Islami Bank's engagement strategy is to develop a dedicated staff that enhances client satisfaction, hence promoting loyalty and retention. By lowering absenteeism and turnover, employee engagement </w:t>
      </w:r>
      <w:r w:rsidRPr="006850CC">
        <w:lastRenderedPageBreak/>
        <w:t>also affects organizational performance. According to a 2003 study by Allen, Shore, and Griffeth, companies with high levels of engagement report lower turnover rates, which lowers the expenses related to hi</w:t>
      </w:r>
      <w:r>
        <w:t>ring and training new employees</w:t>
      </w:r>
      <w:sdt>
        <w:sdtPr>
          <w:id w:val="465638497"/>
          <w:citation/>
        </w:sdtPr>
        <w:sdtContent>
          <w:r w:rsidR="008D19E6">
            <w:fldChar w:fldCharType="begin"/>
          </w:r>
          <w:r w:rsidR="008D19E6">
            <w:instrText xml:space="preserve"> CITATION All03 \l 1033 </w:instrText>
          </w:r>
          <w:r w:rsidR="008D19E6">
            <w:fldChar w:fldCharType="separate"/>
          </w:r>
          <w:r w:rsidR="008D19E6">
            <w:rPr>
              <w:noProof/>
            </w:rPr>
            <w:t xml:space="preserve"> (Allen, D. G., Shore, L. M., &amp; Griffeth, R. W, 2003)</w:t>
          </w:r>
          <w:r w:rsidR="008D19E6">
            <w:fldChar w:fldCharType="end"/>
          </w:r>
        </w:sdtContent>
      </w:sdt>
      <w:r w:rsidR="002B23D0" w:rsidRPr="002B23D0">
        <w:t xml:space="preserve">. Lower </w:t>
      </w:r>
      <w:r w:rsidR="002B23D0">
        <w:t>turnover not only saves costs but also maintains service quality, which is critical for Al-Arafah Islami Bank</w:t>
      </w:r>
      <w:r>
        <w:t xml:space="preserve"> PLC</w:t>
      </w:r>
      <w:r w:rsidR="002B23D0">
        <w:t xml:space="preserve"> as it builds long-term relationships with customers.</w:t>
      </w:r>
    </w:p>
    <w:p w14:paraId="3E316827" w14:textId="77777777" w:rsidR="002B23D0" w:rsidRPr="00BC3717" w:rsidRDefault="002B23D0" w:rsidP="00E76A54">
      <w:pPr>
        <w:pStyle w:val="BodyText"/>
        <w:spacing w:before="240" w:line="360" w:lineRule="auto"/>
        <w:ind w:left="173" w:right="490"/>
      </w:pPr>
      <w:r w:rsidRPr="00BC3717">
        <w:rPr>
          <w:rStyle w:val="Strong"/>
          <w:bCs w:val="0"/>
        </w:rPr>
        <w:t>6. Challenges in Employee Engagement within Financial Institutions</w:t>
      </w:r>
    </w:p>
    <w:p w14:paraId="08757BE2" w14:textId="77777777" w:rsidR="002B23D0" w:rsidRDefault="006850CC" w:rsidP="00E76A54">
      <w:pPr>
        <w:pStyle w:val="NormalWeb"/>
        <w:spacing w:before="240" w:beforeAutospacing="0" w:line="360" w:lineRule="auto"/>
        <w:ind w:left="173" w:right="490"/>
        <w:jc w:val="both"/>
      </w:pPr>
      <w:r w:rsidRPr="006850CC">
        <w:t>Even though there is ample evidence of the advantages of employee engagement, financial institutions face difficulties in establishing and maintaining engagement. Financial firms frequently deal with constraints associated with regulatory compliance and quickly evolving financial markets, which can lower employee engagement and morale</w:t>
      </w:r>
      <w:sdt>
        <w:sdtPr>
          <w:id w:val="-1006822975"/>
          <w:citation/>
        </w:sdtPr>
        <w:sdtContent>
          <w:r w:rsidR="008D19E6">
            <w:fldChar w:fldCharType="begin"/>
          </w:r>
          <w:r w:rsidR="008D19E6">
            <w:instrText xml:space="preserve"> CITATION Ric10 \l 1033 </w:instrText>
          </w:r>
          <w:r w:rsidR="008D19E6">
            <w:fldChar w:fldCharType="separate"/>
          </w:r>
          <w:r w:rsidR="008D19E6">
            <w:rPr>
              <w:noProof/>
            </w:rPr>
            <w:t xml:space="preserve"> (Rich, B. L., Lepine, J. A., &amp; Crawford, E. R., 2010)</w:t>
          </w:r>
          <w:r w:rsidR="008D19E6">
            <w:fldChar w:fldCharType="end"/>
          </w:r>
        </w:sdtContent>
      </w:sdt>
      <w:r w:rsidR="002B23D0">
        <w:t xml:space="preserve">. Al-Arafah Islami Bank </w:t>
      </w:r>
      <w:r w:rsidR="008D19E6">
        <w:t xml:space="preserve">PLC </w:t>
      </w:r>
      <w:r w:rsidR="002B23D0">
        <w:t>is no exception, facing both industry-specific challenges and competition from other banks for talent retention.</w:t>
      </w:r>
    </w:p>
    <w:p w14:paraId="1E1E4D2B" w14:textId="77777777" w:rsidR="00A861FF" w:rsidRDefault="006850CC" w:rsidP="00223B1D">
      <w:pPr>
        <w:pStyle w:val="NormalWeb"/>
        <w:spacing w:before="240" w:beforeAutospacing="0" w:line="360" w:lineRule="auto"/>
        <w:ind w:left="173" w:right="490"/>
        <w:jc w:val="both"/>
      </w:pPr>
      <w:r w:rsidRPr="006850CC">
        <w:t>Implementing techniques like job creation and work autonomy might help ease some of these difficulties and enable employees to participate more completely in their responsibilities, according to studies</w:t>
      </w:r>
      <w:r>
        <w:t xml:space="preserve"> by Bakker and Demerouti (2008) </w:t>
      </w:r>
      <w:sdt>
        <w:sdtPr>
          <w:id w:val="-1400669957"/>
          <w:citation/>
        </w:sdtPr>
        <w:sdtContent>
          <w:r w:rsidR="008D19E6">
            <w:fldChar w:fldCharType="begin"/>
          </w:r>
          <w:r w:rsidR="008D19E6">
            <w:instrText xml:space="preserve"> CITATION Bak08 \l 1033 </w:instrText>
          </w:r>
          <w:r w:rsidR="008D19E6">
            <w:fldChar w:fldCharType="separate"/>
          </w:r>
          <w:r w:rsidR="008D19E6">
            <w:rPr>
              <w:noProof/>
            </w:rPr>
            <w:t xml:space="preserve"> (Bakker, A. B., &amp; Demerouti, E., 2008)</w:t>
          </w:r>
          <w:r w:rsidR="008D19E6">
            <w:fldChar w:fldCharType="end"/>
          </w:r>
        </w:sdtContent>
      </w:sdt>
      <w:r w:rsidR="002B23D0">
        <w:t>. However, Al-Arafah Islami Bank</w:t>
      </w:r>
      <w:r>
        <w:t xml:space="preserve"> PLC</w:t>
      </w:r>
      <w:r w:rsidR="002B23D0">
        <w:t>’s challenge is to continuously adapt its HR practices to maintain engagem</w:t>
      </w:r>
      <w:r w:rsidR="00223B1D">
        <w:t>ent despite external pressures.</w:t>
      </w:r>
    </w:p>
    <w:p w14:paraId="0B8329B7" w14:textId="77777777" w:rsidR="006850CC" w:rsidRDefault="006850CC" w:rsidP="004C444E">
      <w:pPr>
        <w:pStyle w:val="NormalWeb"/>
        <w:spacing w:before="240" w:beforeAutospacing="0" w:line="360" w:lineRule="auto"/>
        <w:ind w:left="173" w:right="490"/>
        <w:jc w:val="both"/>
      </w:pPr>
      <w:r w:rsidRPr="006850CC">
        <w:t>Research continuously shows that employee involvement improves organizational performance, especially in service industries like banking. Employee engagement boosts profitability, productivity, and customer satisfaction—all of which are critical to the expansion and competitiveness of Al-Arafah Islami Bank</w:t>
      </w:r>
      <w:r>
        <w:t xml:space="preserve"> PLC</w:t>
      </w:r>
      <w:r w:rsidRPr="006850CC">
        <w:t>. Effective HR practices—like clear communication, frequent feedback, career development, and work-life balance initiatives—have been shown to improve engagement levels, despite the difficulties in maintaining them.</w:t>
      </w:r>
    </w:p>
    <w:p w14:paraId="41E402B5" w14:textId="77777777" w:rsidR="006850CC" w:rsidRDefault="006850CC" w:rsidP="004C444E">
      <w:pPr>
        <w:pStyle w:val="NormalWeb"/>
        <w:spacing w:before="240" w:beforeAutospacing="0" w:line="360" w:lineRule="auto"/>
        <w:ind w:left="173" w:right="490"/>
        <w:jc w:val="both"/>
      </w:pPr>
    </w:p>
    <w:p w14:paraId="6348C08E" w14:textId="77777777" w:rsidR="00A861FF" w:rsidRDefault="00A861FF" w:rsidP="00226C0D">
      <w:pPr>
        <w:pStyle w:val="NormalWeb"/>
        <w:spacing w:before="240" w:beforeAutospacing="0" w:line="360" w:lineRule="auto"/>
        <w:ind w:right="490"/>
        <w:jc w:val="both"/>
      </w:pPr>
    </w:p>
    <w:p w14:paraId="790FE984" w14:textId="77777777" w:rsidR="003A244B" w:rsidRPr="00FE0FDB" w:rsidRDefault="00840C94" w:rsidP="00FE5F3E">
      <w:pPr>
        <w:pStyle w:val="Heading1"/>
        <w:spacing w:line="360" w:lineRule="auto"/>
        <w:ind w:left="173" w:right="490"/>
        <w:jc w:val="center"/>
        <w:rPr>
          <w:rFonts w:ascii="Times New Roman" w:hAnsi="Times New Roman" w:cs="Times New Roman"/>
          <w:b/>
          <w:sz w:val="40"/>
          <w:szCs w:val="40"/>
          <w:u w:val="single"/>
        </w:rPr>
      </w:pPr>
      <w:bookmarkStart w:id="22" w:name="_Toc186496193"/>
      <w:r w:rsidRPr="00840C94">
        <w:rPr>
          <w:rFonts w:ascii="Times New Roman" w:hAnsi="Times New Roman" w:cs="Times New Roman"/>
          <w:b/>
          <w:sz w:val="40"/>
          <w:szCs w:val="40"/>
          <w:u w:val="single"/>
        </w:rPr>
        <w:lastRenderedPageBreak/>
        <w:t xml:space="preserve">CHAPTER 2: </w:t>
      </w:r>
      <w:proofErr w:type="gramStart"/>
      <w:r w:rsidRPr="00840C94">
        <w:rPr>
          <w:rFonts w:ascii="Times New Roman" w:hAnsi="Times New Roman" w:cs="Times New Roman"/>
          <w:b/>
          <w:sz w:val="40"/>
          <w:szCs w:val="40"/>
          <w:u w:val="single"/>
        </w:rPr>
        <w:t>ORGANIZATION  OVERVIEW</w:t>
      </w:r>
      <w:bookmarkEnd w:id="22"/>
      <w:proofErr w:type="gramEnd"/>
    </w:p>
    <w:p w14:paraId="727E564D" w14:textId="77777777" w:rsidR="00805CD0" w:rsidRPr="00FE0FDB" w:rsidRDefault="003A244B" w:rsidP="00FE5F3E">
      <w:pPr>
        <w:pStyle w:val="Heading2"/>
        <w:numPr>
          <w:ilvl w:val="1"/>
          <w:numId w:val="2"/>
        </w:numPr>
        <w:spacing w:before="240" w:line="360" w:lineRule="auto"/>
        <w:ind w:left="526" w:right="490"/>
        <w:rPr>
          <w:rFonts w:cs="Times New Roman"/>
        </w:rPr>
      </w:pPr>
      <w:bookmarkStart w:id="23" w:name="_Toc182222721"/>
      <w:bookmarkStart w:id="24" w:name="_Toc186496194"/>
      <w:r w:rsidRPr="003A244B">
        <w:rPr>
          <w:rFonts w:cs="Times New Roman"/>
        </w:rPr>
        <w:t xml:space="preserve">Background of Al-Arafah Islami Bank </w:t>
      </w:r>
      <w:bookmarkEnd w:id="23"/>
      <w:r w:rsidR="008E5809">
        <w:rPr>
          <w:rFonts w:cs="Times New Roman"/>
        </w:rPr>
        <w:t>PLC</w:t>
      </w:r>
      <w:bookmarkEnd w:id="24"/>
    </w:p>
    <w:p w14:paraId="73C1B0CB" w14:textId="77777777" w:rsidR="00F5392E" w:rsidRDefault="00575DE8" w:rsidP="00F5392E">
      <w:pPr>
        <w:pStyle w:val="BodyText"/>
        <w:spacing w:before="240" w:line="360" w:lineRule="auto"/>
        <w:ind w:left="173" w:right="490"/>
        <w:jc w:val="both"/>
        <w:rPr>
          <w:color w:val="1F243C"/>
          <w:shd w:val="clear" w:color="auto" w:fill="FFFFFF"/>
        </w:rPr>
      </w:pPr>
      <w:r w:rsidRPr="00575DE8">
        <w:rPr>
          <w:color w:val="1F243C"/>
          <w:shd w:val="clear" w:color="auto" w:fill="FFFFFF"/>
        </w:rPr>
        <w:t>Islam is seen as a faith that encourages a well-rounded way of living. Being prosperous in this world and the next is the primary goal of this lifestyle. Therefore, one should emulate Muhammad's lifestyle and adhere to the teachings of the Quran in all areas of life in order to be flawless. Al-Arafah Islamic Bank PLC was founded on September 27, 1995, in Dhaka, and began operations on June 18, 1995, based on these principles. If we were to name the bank's directors, we would discover that they are a group of trustworthy, capable, and devout individuals who have helped the bank grow.</w:t>
      </w:r>
      <w:r w:rsidR="00F857EA" w:rsidRPr="00F857EA">
        <w:rPr>
          <w:color w:val="1F243C"/>
          <w:shd w:val="clear" w:color="auto" w:fill="FFFFFF"/>
        </w:rPr>
        <w:t xml:space="preserve"> </w:t>
      </w:r>
      <w:r w:rsidRPr="00575DE8">
        <w:rPr>
          <w:color w:val="1F243C"/>
          <w:shd w:val="clear" w:color="auto" w:fill="FFFFFF"/>
        </w:rPr>
        <w:t>The chairman, AZ.M. Shamsul Alam, is a writer and scholar of Islam who was a high-ranking official in the government of Bangladesh. Good customer service and the usage of contemporary technology that is appropriate for today's environment should be highlighted if we were to identify the key components of banking success. An examination of AIB PLC's business model reveals that it offers a variety of services and goods that may be tailored to each individual client's requirements. They are dedicated to helping the country's economy. Additionally, the bank promises to give its clients greater opportunities. They can provide a range of options for overseas commerce, microfinance, SME banking, deposits, and investments.</w:t>
      </w:r>
      <w:r w:rsidR="00F857EA" w:rsidRPr="00F857EA">
        <w:rPr>
          <w:color w:val="1F243C"/>
          <w:shd w:val="clear" w:color="auto" w:fill="FFFFFF"/>
        </w:rPr>
        <w:t xml:space="preserve"> </w:t>
      </w:r>
      <w:r w:rsidRPr="00575DE8">
        <w:rPr>
          <w:color w:val="1F243C"/>
          <w:shd w:val="clear" w:color="auto" w:fill="FFFFFF"/>
        </w:rPr>
        <w:t xml:space="preserve">We discovered alternatives including the Al Wadiah Term Deposit Plan, </w:t>
      </w:r>
      <w:proofErr w:type="spellStart"/>
      <w:r w:rsidRPr="00575DE8">
        <w:rPr>
          <w:color w:val="1F243C"/>
          <w:shd w:val="clear" w:color="auto" w:fill="FFFFFF"/>
        </w:rPr>
        <w:t>Mudaraba</w:t>
      </w:r>
      <w:proofErr w:type="spellEnd"/>
      <w:r w:rsidRPr="00575DE8">
        <w:rPr>
          <w:color w:val="1F243C"/>
          <w:shd w:val="clear" w:color="auto" w:fill="FFFFFF"/>
        </w:rPr>
        <w:t xml:space="preserve"> Savings Deposit Plan, </w:t>
      </w:r>
      <w:proofErr w:type="spellStart"/>
      <w:r w:rsidRPr="00575DE8">
        <w:rPr>
          <w:color w:val="1F243C"/>
          <w:shd w:val="clear" w:color="auto" w:fill="FFFFFF"/>
        </w:rPr>
        <w:t>Mudaraba</w:t>
      </w:r>
      <w:proofErr w:type="spellEnd"/>
      <w:r w:rsidRPr="00575DE8">
        <w:rPr>
          <w:color w:val="1F243C"/>
          <w:shd w:val="clear" w:color="auto" w:fill="FFFFFF"/>
        </w:rPr>
        <w:t xml:space="preserve"> Fixed Deposit Plan, and </w:t>
      </w:r>
      <w:proofErr w:type="spellStart"/>
      <w:r w:rsidRPr="00575DE8">
        <w:rPr>
          <w:color w:val="1F243C"/>
          <w:shd w:val="clear" w:color="auto" w:fill="FFFFFF"/>
        </w:rPr>
        <w:t>Mudaraba</w:t>
      </w:r>
      <w:proofErr w:type="spellEnd"/>
      <w:r w:rsidRPr="00575DE8">
        <w:rPr>
          <w:color w:val="1F243C"/>
          <w:shd w:val="clear" w:color="auto" w:fill="FFFFFF"/>
        </w:rPr>
        <w:t xml:space="preserve"> Short-Term Deposit while looking over the deposit plans. They allocate funds to small investments, transportation, workplaces, and places of worship like mosques and madrasahs. We looked at SME banking services and found that they cater to women, small businesses, entrepreneurs, and commercial firms. Its microfinance efforts are concentrated on assisting rural business owners in enhancing the social circumstances and employment opportunities of rural residents.</w:t>
      </w:r>
      <w:r w:rsidR="00F857EA" w:rsidRPr="00F857EA">
        <w:rPr>
          <w:color w:val="1F243C"/>
          <w:shd w:val="clear" w:color="auto" w:fill="FFFFFF"/>
        </w:rPr>
        <w:t xml:space="preserve"> </w:t>
      </w:r>
      <w:r w:rsidR="009D5419" w:rsidRPr="009D5419">
        <w:rPr>
          <w:color w:val="1F243C"/>
          <w:shd w:val="clear" w:color="auto" w:fill="FFFFFF"/>
        </w:rPr>
        <w:t>Additionally, AIB PLC provides a range of services, including money transfer, SMS banking, and Internet banking. With 180 branches and 8 SME units, AIB PLC employs 3,682 people in total. There are 22,142 members of the bank overall. As of December 2020, the bank's paid-up capital was roughly Tk 1</w:t>
      </w:r>
      <w:r w:rsidR="002E5B68">
        <w:rPr>
          <w:color w:val="1F243C"/>
          <w:shd w:val="clear" w:color="auto" w:fill="FFFFFF"/>
        </w:rPr>
        <w:t>,</w:t>
      </w:r>
      <w:r w:rsidR="002E5B68" w:rsidRPr="009D5419">
        <w:rPr>
          <w:color w:val="1F243C"/>
          <w:shd w:val="clear" w:color="auto" w:fill="FFFFFF"/>
        </w:rPr>
        <w:t xml:space="preserve"> 0649.02</w:t>
      </w:r>
      <w:r w:rsidR="009D5419" w:rsidRPr="009D5419">
        <w:rPr>
          <w:color w:val="1F243C"/>
          <w:shd w:val="clear" w:color="auto" w:fill="FFFFFF"/>
        </w:rPr>
        <w:t xml:space="preserve">, while its registered capital was Tk 1,500 million. </w:t>
      </w:r>
      <w:sdt>
        <w:sdtPr>
          <w:rPr>
            <w:color w:val="1F243C"/>
            <w:shd w:val="clear" w:color="auto" w:fill="FFFFFF"/>
          </w:rPr>
          <w:id w:val="-1476902151"/>
          <w:citation/>
        </w:sdtPr>
        <w:sdtContent>
          <w:r w:rsidR="009D5419">
            <w:rPr>
              <w:color w:val="1F243C"/>
              <w:shd w:val="clear" w:color="auto" w:fill="FFFFFF"/>
            </w:rPr>
            <w:fldChar w:fldCharType="begin"/>
          </w:r>
          <w:r w:rsidR="009D5419">
            <w:rPr>
              <w:color w:val="1F243C"/>
              <w:shd w:val="clear" w:color="auto" w:fill="FFFFFF"/>
            </w:rPr>
            <w:instrText xml:space="preserve"> CITATION AlA242 \l 1033 </w:instrText>
          </w:r>
          <w:r w:rsidR="009D5419">
            <w:rPr>
              <w:color w:val="1F243C"/>
              <w:shd w:val="clear" w:color="auto" w:fill="FFFFFF"/>
            </w:rPr>
            <w:fldChar w:fldCharType="separate"/>
          </w:r>
          <w:r w:rsidR="009D5419" w:rsidRPr="009D5419">
            <w:rPr>
              <w:noProof/>
              <w:color w:val="1F243C"/>
              <w:shd w:val="clear" w:color="auto" w:fill="FFFFFF"/>
            </w:rPr>
            <w:t>(Al Arafah Islami Bank PLC: Financial Statement, 2024)</w:t>
          </w:r>
          <w:r w:rsidR="009D5419">
            <w:rPr>
              <w:color w:val="1F243C"/>
              <w:shd w:val="clear" w:color="auto" w:fill="FFFFFF"/>
            </w:rPr>
            <w:fldChar w:fldCharType="end"/>
          </w:r>
        </w:sdtContent>
      </w:sdt>
      <w:r w:rsidR="009D5419" w:rsidRPr="009D5419">
        <w:rPr>
          <w:color w:val="1F243C"/>
          <w:shd w:val="clear" w:color="auto" w:fill="FFFFFF"/>
        </w:rPr>
        <w:t xml:space="preserve">. To satisfy the demands of its clients, the bank follows the most recent business trends. Al-Arafah Islamic Bank PLC has become one of Bangladesh's most contemporary businesses thanks to the will of Allah, the resolve </w:t>
      </w:r>
      <w:r w:rsidR="009D5419" w:rsidRPr="009D5419">
        <w:rPr>
          <w:color w:val="1F243C"/>
          <w:shd w:val="clear" w:color="auto" w:fill="FFFFFF"/>
        </w:rPr>
        <w:lastRenderedPageBreak/>
        <w:t>of Islamic bankers, and the choice of the company's directors.</w:t>
      </w:r>
      <w:r w:rsidR="00F857EA" w:rsidRPr="00F857EA">
        <w:rPr>
          <w:color w:val="1F243C"/>
          <w:shd w:val="clear" w:color="auto" w:fill="FFFFFF"/>
        </w:rPr>
        <w:t xml:space="preserve"> Therefore, Bangladesh is determined to develop its financial and fiscal institutions in accordance with Sharia law. Due to the importance of the government, there are seven Islamic banks operating in the financial sector of Bangladesh. The banks are as follows:</w:t>
      </w:r>
    </w:p>
    <w:p w14:paraId="68A86071" w14:textId="77777777" w:rsidR="00805CD0" w:rsidRPr="008871FC" w:rsidRDefault="00F5392E" w:rsidP="00F5392E">
      <w:pPr>
        <w:pStyle w:val="BodyText"/>
        <w:numPr>
          <w:ilvl w:val="0"/>
          <w:numId w:val="27"/>
        </w:numPr>
        <w:spacing w:before="240" w:line="360" w:lineRule="auto"/>
        <w:ind w:right="490"/>
        <w:jc w:val="both"/>
      </w:pPr>
      <w:r>
        <w:t>Islamic Bank Bangladesh PLC</w:t>
      </w:r>
      <w:r w:rsidR="00805CD0" w:rsidRPr="008871FC">
        <w:t xml:space="preserve">. </w:t>
      </w:r>
    </w:p>
    <w:p w14:paraId="1E88C344" w14:textId="77777777" w:rsidR="00805CD0" w:rsidRDefault="00805CD0" w:rsidP="00F5392E">
      <w:pPr>
        <w:pStyle w:val="BodyText"/>
        <w:numPr>
          <w:ilvl w:val="0"/>
          <w:numId w:val="27"/>
        </w:numPr>
        <w:spacing w:before="240" w:line="357" w:lineRule="auto"/>
        <w:ind w:right="490"/>
        <w:jc w:val="both"/>
      </w:pPr>
      <w:r>
        <w:t xml:space="preserve">The Oriental Bank Ltd. (Al-Baraka Bank Bangladesh Ltd.) </w:t>
      </w:r>
    </w:p>
    <w:p w14:paraId="7FB7D6F9" w14:textId="77777777" w:rsidR="00805CD0" w:rsidRDefault="004D3160" w:rsidP="00F5392E">
      <w:pPr>
        <w:pStyle w:val="BodyText"/>
        <w:numPr>
          <w:ilvl w:val="0"/>
          <w:numId w:val="27"/>
        </w:numPr>
        <w:spacing w:before="240" w:line="357" w:lineRule="auto"/>
        <w:ind w:right="490"/>
        <w:jc w:val="both"/>
      </w:pPr>
      <w:r>
        <w:t>Al – Arafah Islami Bank PLC.</w:t>
      </w:r>
    </w:p>
    <w:p w14:paraId="4ABF1567" w14:textId="77777777" w:rsidR="00805CD0" w:rsidRDefault="00805CD0" w:rsidP="00F5392E">
      <w:pPr>
        <w:pStyle w:val="BodyText"/>
        <w:numPr>
          <w:ilvl w:val="0"/>
          <w:numId w:val="27"/>
        </w:numPr>
        <w:spacing w:before="240" w:line="357" w:lineRule="auto"/>
        <w:ind w:right="490"/>
        <w:jc w:val="both"/>
      </w:pPr>
      <w:r>
        <w:t xml:space="preserve">Social Investment Bank Ltd. </w:t>
      </w:r>
    </w:p>
    <w:p w14:paraId="1FA4EF81" w14:textId="77777777" w:rsidR="00805CD0" w:rsidRDefault="004D3160" w:rsidP="00F5392E">
      <w:pPr>
        <w:pStyle w:val="BodyText"/>
        <w:numPr>
          <w:ilvl w:val="0"/>
          <w:numId w:val="27"/>
        </w:numPr>
        <w:spacing w:before="240" w:line="357" w:lineRule="auto"/>
        <w:ind w:right="490"/>
        <w:jc w:val="both"/>
      </w:pPr>
      <w:r>
        <w:t>Shahjalal Islamic Bank PLC.</w:t>
      </w:r>
      <w:r w:rsidR="00805CD0">
        <w:t xml:space="preserve"> </w:t>
      </w:r>
    </w:p>
    <w:p w14:paraId="1584EE99" w14:textId="77777777" w:rsidR="00805CD0" w:rsidRDefault="004D3160" w:rsidP="00F5392E">
      <w:pPr>
        <w:pStyle w:val="BodyText"/>
        <w:numPr>
          <w:ilvl w:val="0"/>
          <w:numId w:val="27"/>
        </w:numPr>
        <w:spacing w:before="240" w:line="357" w:lineRule="auto"/>
        <w:ind w:right="490"/>
        <w:jc w:val="both"/>
      </w:pPr>
      <w:r>
        <w:t>Exim Bank PLC.</w:t>
      </w:r>
    </w:p>
    <w:p w14:paraId="27C2290B" w14:textId="77777777" w:rsidR="00517376" w:rsidRPr="00F857EA" w:rsidRDefault="00805CD0" w:rsidP="00F5392E">
      <w:pPr>
        <w:pStyle w:val="BodyText"/>
        <w:numPr>
          <w:ilvl w:val="0"/>
          <w:numId w:val="27"/>
        </w:numPr>
        <w:spacing w:before="240" w:line="357" w:lineRule="auto"/>
        <w:ind w:right="490"/>
        <w:jc w:val="both"/>
        <w:rPr>
          <w:sz w:val="40"/>
          <w:szCs w:val="40"/>
          <w:u w:val="single"/>
        </w:rPr>
      </w:pPr>
      <w:r>
        <w:t>ICB Islamic Bank</w:t>
      </w:r>
    </w:p>
    <w:p w14:paraId="5EAD4D15" w14:textId="77777777" w:rsidR="00F857EA" w:rsidRPr="00F857EA" w:rsidRDefault="00F857EA" w:rsidP="00F857EA">
      <w:pPr>
        <w:pStyle w:val="BodyText"/>
        <w:spacing w:before="240" w:line="357" w:lineRule="auto"/>
        <w:ind w:right="490"/>
        <w:jc w:val="both"/>
        <w:rPr>
          <w:sz w:val="40"/>
          <w:szCs w:val="40"/>
          <w:u w:val="single"/>
        </w:rPr>
      </w:pPr>
    </w:p>
    <w:p w14:paraId="39730069" w14:textId="77777777" w:rsidR="00805CD0" w:rsidRDefault="00E4053B" w:rsidP="005455C5">
      <w:pPr>
        <w:pStyle w:val="Heading2"/>
        <w:numPr>
          <w:ilvl w:val="1"/>
          <w:numId w:val="2"/>
        </w:numPr>
        <w:spacing w:before="240"/>
        <w:ind w:left="526" w:right="490"/>
      </w:pPr>
      <w:bookmarkStart w:id="25" w:name="_Toc182222722"/>
      <w:bookmarkStart w:id="26" w:name="_Toc186496195"/>
      <w:r>
        <w:rPr>
          <w:noProof/>
        </w:rPr>
        <w:lastRenderedPageBreak/>
        <mc:AlternateContent>
          <mc:Choice Requires="wps">
            <w:drawing>
              <wp:anchor distT="0" distB="0" distL="114300" distR="114300" simplePos="0" relativeHeight="251663360" behindDoc="0" locked="0" layoutInCell="1" allowOverlap="1" wp14:anchorId="6D7A459F" wp14:editId="06CDD83B">
                <wp:simplePos x="0" y="0"/>
                <wp:positionH relativeFrom="column">
                  <wp:posOffset>0</wp:posOffset>
                </wp:positionH>
                <wp:positionV relativeFrom="paragraph">
                  <wp:posOffset>4836795</wp:posOffset>
                </wp:positionV>
                <wp:extent cx="6294120" cy="635"/>
                <wp:effectExtent l="0" t="0" r="0" b="0"/>
                <wp:wrapTopAndBottom/>
                <wp:docPr id="5" name="Text Box 5"/>
                <wp:cNvGraphicFramePr/>
                <a:graphic xmlns:a="http://schemas.openxmlformats.org/drawingml/2006/main">
                  <a:graphicData uri="http://schemas.microsoft.com/office/word/2010/wordprocessingShape">
                    <wps:wsp>
                      <wps:cNvSpPr txBox="1"/>
                      <wps:spPr>
                        <a:xfrm>
                          <a:off x="0" y="0"/>
                          <a:ext cx="6294120" cy="635"/>
                        </a:xfrm>
                        <a:prstGeom prst="rect">
                          <a:avLst/>
                        </a:prstGeom>
                        <a:solidFill>
                          <a:prstClr val="white"/>
                        </a:solidFill>
                        <a:ln>
                          <a:noFill/>
                        </a:ln>
                        <a:effectLst/>
                      </wps:spPr>
                      <wps:txbx>
                        <w:txbxContent>
                          <w:p w14:paraId="60590798" w14:textId="77777777" w:rsidR="00FE5F3E" w:rsidRPr="00E4053B" w:rsidRDefault="00FE5F3E" w:rsidP="00E4053B">
                            <w:pPr>
                              <w:pStyle w:val="Caption"/>
                              <w:rPr>
                                <w:b/>
                                <w:noProof/>
                                <w:sz w:val="40"/>
                              </w:rPr>
                            </w:pPr>
                            <w:bookmarkStart w:id="27" w:name="_Toc186116501"/>
                            <w:r w:rsidRPr="00E4053B">
                              <w:rPr>
                                <w:sz w:val="24"/>
                              </w:rPr>
                              <w:t xml:space="preserve">Figure </w:t>
                            </w:r>
                            <w:r w:rsidRPr="00E4053B">
                              <w:rPr>
                                <w:sz w:val="24"/>
                              </w:rPr>
                              <w:fldChar w:fldCharType="begin"/>
                            </w:r>
                            <w:r w:rsidRPr="00E4053B">
                              <w:rPr>
                                <w:sz w:val="24"/>
                              </w:rPr>
                              <w:instrText xml:space="preserve"> SEQ Figure \* ARABIC </w:instrText>
                            </w:r>
                            <w:r w:rsidRPr="00E4053B">
                              <w:rPr>
                                <w:sz w:val="24"/>
                              </w:rPr>
                              <w:fldChar w:fldCharType="separate"/>
                            </w:r>
                            <w:r>
                              <w:rPr>
                                <w:noProof/>
                                <w:sz w:val="24"/>
                              </w:rPr>
                              <w:t>1</w:t>
                            </w:r>
                            <w:r w:rsidRPr="00E4053B">
                              <w:rPr>
                                <w:sz w:val="24"/>
                              </w:rPr>
                              <w:fldChar w:fldCharType="end"/>
                            </w:r>
                            <w:r w:rsidRPr="00E4053B">
                              <w:rPr>
                                <w:sz w:val="24"/>
                              </w:rPr>
                              <w:t xml:space="preserve"> Management Hierarchy</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D7A459F" id="_x0000_t202" coordsize="21600,21600" o:spt="202" path="m,l,21600r21600,l21600,xe">
                <v:stroke joinstyle="miter"/>
                <v:path gradientshapeok="t" o:connecttype="rect"/>
              </v:shapetype>
              <v:shape id="Text Box 5" o:spid="_x0000_s1026" type="#_x0000_t202" style="position:absolute;left:0;text-align:left;margin-left:0;margin-top:380.85pt;width:495.6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" stroked="f">
                <v:textbox style="mso-fit-shape-to-text:t" inset="0,0,0,0">
                  <w:txbxContent>
                    <w:p w14:paraId="60590798" w14:textId="77777777" w:rsidR="00FE5F3E" w:rsidRPr="00E4053B" w:rsidRDefault="00FE5F3E" w:rsidP="00E4053B">
                      <w:pPr>
                        <w:pStyle w:val="Caption"/>
                        <w:rPr>
                          <w:b/>
                          <w:noProof/>
                          <w:sz w:val="40"/>
                        </w:rPr>
                      </w:pPr>
                      <w:bookmarkStart w:id="28" w:name="_Toc186116501"/>
                      <w:r w:rsidRPr="00E4053B">
                        <w:rPr>
                          <w:sz w:val="24"/>
                        </w:rPr>
                        <w:t xml:space="preserve">Figure </w:t>
                      </w:r>
                      <w:r w:rsidRPr="00E4053B">
                        <w:rPr>
                          <w:sz w:val="24"/>
                        </w:rPr>
                        <w:fldChar w:fldCharType="begin"/>
                      </w:r>
                      <w:r w:rsidRPr="00E4053B">
                        <w:rPr>
                          <w:sz w:val="24"/>
                        </w:rPr>
                        <w:instrText xml:space="preserve"> SEQ Figure \* ARABIC </w:instrText>
                      </w:r>
                      <w:r w:rsidRPr="00E4053B">
                        <w:rPr>
                          <w:sz w:val="24"/>
                        </w:rPr>
                        <w:fldChar w:fldCharType="separate"/>
                      </w:r>
                      <w:r>
                        <w:rPr>
                          <w:noProof/>
                          <w:sz w:val="24"/>
                        </w:rPr>
                        <w:t>1</w:t>
                      </w:r>
                      <w:r w:rsidRPr="00E4053B">
                        <w:rPr>
                          <w:sz w:val="24"/>
                        </w:rPr>
                        <w:fldChar w:fldCharType="end"/>
                      </w:r>
                      <w:r w:rsidRPr="00E4053B">
                        <w:rPr>
                          <w:sz w:val="24"/>
                        </w:rPr>
                        <w:t xml:space="preserve"> Management Hierarchy</w:t>
                      </w:r>
                      <w:bookmarkEnd w:id="28"/>
                    </w:p>
                  </w:txbxContent>
                </v:textbox>
                <w10:wrap type="topAndBottom"/>
              </v:shape>
            </w:pict>
          </mc:Fallback>
        </mc:AlternateContent>
      </w:r>
      <w:r w:rsidR="00805CD0" w:rsidRPr="004177CA">
        <w:t>Organogram of Al-Arafah Islami Bank</w:t>
      </w:r>
      <w:bookmarkEnd w:id="25"/>
      <w:r w:rsidR="008E5809">
        <w:t xml:space="preserve"> PLC</w:t>
      </w:r>
      <w:bookmarkEnd w:id="26"/>
    </w:p>
    <w:p w14:paraId="0BE39790" w14:textId="77777777" w:rsidR="00FB53C0" w:rsidRDefault="005455C5" w:rsidP="005455C5">
      <w:pPr>
        <w:ind w:left="173" w:right="547"/>
      </w:pPr>
      <w:r>
        <w:rPr>
          <w:noProof/>
        </w:rPr>
        <w:drawing>
          <wp:anchor distT="0" distB="0" distL="0" distR="0" simplePos="0" relativeHeight="251661312" behindDoc="1" locked="0" layoutInCell="1" allowOverlap="1" wp14:anchorId="21ECFF77" wp14:editId="1C113C45">
            <wp:simplePos x="0" y="0"/>
            <wp:positionH relativeFrom="margin">
              <wp:align>left</wp:align>
            </wp:positionH>
            <wp:positionV relativeFrom="paragraph">
              <wp:posOffset>335280</wp:posOffset>
            </wp:positionV>
            <wp:extent cx="5911215" cy="3944620"/>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9" cstate="print"/>
                    <a:stretch>
                      <a:fillRect/>
                    </a:stretch>
                  </pic:blipFill>
                  <pic:spPr>
                    <a:xfrm>
                      <a:off x="0" y="0"/>
                      <a:ext cx="5927650" cy="3955646"/>
                    </a:xfrm>
                    <a:prstGeom prst="rect">
                      <a:avLst/>
                    </a:prstGeom>
                  </pic:spPr>
                </pic:pic>
              </a:graphicData>
            </a:graphic>
            <wp14:sizeRelH relativeFrom="margin">
              <wp14:pctWidth>0</wp14:pctWidth>
            </wp14:sizeRelH>
            <wp14:sizeRelV relativeFrom="margin">
              <wp14:pctHeight>0</wp14:pctHeight>
            </wp14:sizeRelV>
          </wp:anchor>
        </w:drawing>
      </w:r>
    </w:p>
    <w:p w14:paraId="353A1381" w14:textId="77777777" w:rsidR="00FB53C0" w:rsidRDefault="00FB53C0" w:rsidP="00846784">
      <w:pPr>
        <w:pStyle w:val="Heading1"/>
        <w:ind w:left="216" w:right="547"/>
        <w:rPr>
          <w:noProof/>
          <w:sz w:val="20"/>
        </w:rPr>
      </w:pPr>
    </w:p>
    <w:p w14:paraId="100B0B71" w14:textId="77777777" w:rsidR="00E4053B" w:rsidRDefault="00E4053B" w:rsidP="00846784">
      <w:pPr>
        <w:pStyle w:val="BodyText"/>
        <w:ind w:left="216" w:right="547"/>
      </w:pPr>
      <w:r>
        <w:rPr>
          <w:noProof/>
        </w:rPr>
        <w:drawing>
          <wp:inline distT="0" distB="0" distL="0" distR="0" wp14:anchorId="5C41D3D8" wp14:editId="6468E8D2">
            <wp:extent cx="5751508" cy="4136065"/>
            <wp:effectExtent l="0" t="0" r="1905"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0" cstate="print"/>
                    <a:stretch>
                      <a:fillRect/>
                    </a:stretch>
                  </pic:blipFill>
                  <pic:spPr>
                    <a:xfrm>
                      <a:off x="0" y="0"/>
                      <a:ext cx="5782937" cy="4158667"/>
                    </a:xfrm>
                    <a:prstGeom prst="rect">
                      <a:avLst/>
                    </a:prstGeom>
                  </pic:spPr>
                </pic:pic>
              </a:graphicData>
            </a:graphic>
          </wp:inline>
        </w:drawing>
      </w:r>
    </w:p>
    <w:p w14:paraId="12C29DC8" w14:textId="77777777" w:rsidR="00805CD0" w:rsidRDefault="00E4053B" w:rsidP="00846784">
      <w:pPr>
        <w:pStyle w:val="Caption"/>
        <w:ind w:left="216" w:right="547"/>
        <w:rPr>
          <w:sz w:val="24"/>
        </w:rPr>
      </w:pPr>
      <w:bookmarkStart w:id="29" w:name="_Toc186116502"/>
      <w:r w:rsidRPr="00E4053B">
        <w:rPr>
          <w:sz w:val="24"/>
        </w:rPr>
        <w:t xml:space="preserve">Figure </w:t>
      </w:r>
      <w:r w:rsidRPr="00E4053B">
        <w:rPr>
          <w:sz w:val="24"/>
        </w:rPr>
        <w:fldChar w:fldCharType="begin"/>
      </w:r>
      <w:r w:rsidRPr="00E4053B">
        <w:rPr>
          <w:sz w:val="24"/>
        </w:rPr>
        <w:instrText xml:space="preserve"> SEQ Figure \* ARABIC </w:instrText>
      </w:r>
      <w:r w:rsidRPr="00E4053B">
        <w:rPr>
          <w:sz w:val="24"/>
        </w:rPr>
        <w:fldChar w:fldCharType="separate"/>
      </w:r>
      <w:r w:rsidR="00634079">
        <w:rPr>
          <w:noProof/>
          <w:sz w:val="24"/>
        </w:rPr>
        <w:t>2</w:t>
      </w:r>
      <w:r w:rsidRPr="00E4053B">
        <w:rPr>
          <w:sz w:val="24"/>
        </w:rPr>
        <w:fldChar w:fldCharType="end"/>
      </w:r>
      <w:r w:rsidRPr="00E4053B">
        <w:rPr>
          <w:sz w:val="24"/>
        </w:rPr>
        <w:t xml:space="preserve"> Chain of Command</w:t>
      </w:r>
      <w:bookmarkEnd w:id="29"/>
    </w:p>
    <w:p w14:paraId="4F2BD02E" w14:textId="77777777" w:rsidR="00E4053B" w:rsidRDefault="00E4053B" w:rsidP="00846784">
      <w:pPr>
        <w:ind w:left="216" w:right="547"/>
      </w:pPr>
    </w:p>
    <w:p w14:paraId="5EDE5C56" w14:textId="77777777" w:rsidR="00E4053B" w:rsidRDefault="00E4053B" w:rsidP="00846784">
      <w:pPr>
        <w:ind w:left="216" w:right="547"/>
      </w:pPr>
    </w:p>
    <w:p w14:paraId="1389311A" w14:textId="77777777" w:rsidR="00E4053B" w:rsidRDefault="00E4053B" w:rsidP="00846784">
      <w:pPr>
        <w:ind w:left="216" w:right="547"/>
      </w:pPr>
    </w:p>
    <w:p w14:paraId="112D6E77" w14:textId="77777777" w:rsidR="00E4053B" w:rsidRDefault="00E4053B" w:rsidP="00846784">
      <w:pPr>
        <w:ind w:left="216" w:right="547"/>
      </w:pPr>
    </w:p>
    <w:p w14:paraId="16F391AA" w14:textId="77777777" w:rsidR="00E4053B" w:rsidRDefault="00E4053B" w:rsidP="00846784">
      <w:pPr>
        <w:ind w:left="216" w:right="547"/>
      </w:pPr>
    </w:p>
    <w:p w14:paraId="1927F6B6" w14:textId="77777777" w:rsidR="00E4053B" w:rsidRDefault="00E4053B" w:rsidP="00846784">
      <w:pPr>
        <w:ind w:left="216" w:right="547"/>
      </w:pPr>
    </w:p>
    <w:p w14:paraId="2D305054" w14:textId="77777777" w:rsidR="00E4053B" w:rsidRDefault="00E4053B" w:rsidP="00846784">
      <w:pPr>
        <w:ind w:left="216" w:right="547"/>
      </w:pPr>
    </w:p>
    <w:p w14:paraId="31866070" w14:textId="77777777" w:rsidR="00E4053B" w:rsidRDefault="00E4053B" w:rsidP="00846784">
      <w:pPr>
        <w:ind w:left="216" w:right="547"/>
      </w:pPr>
    </w:p>
    <w:p w14:paraId="0B2E6BD4" w14:textId="77777777" w:rsidR="00E4053B" w:rsidRDefault="00E4053B" w:rsidP="00846784">
      <w:pPr>
        <w:ind w:left="216" w:right="547"/>
      </w:pPr>
    </w:p>
    <w:p w14:paraId="0EEB4DE7" w14:textId="77777777" w:rsidR="00E4053B" w:rsidRDefault="00E4053B" w:rsidP="00846784">
      <w:pPr>
        <w:ind w:left="216" w:right="547"/>
      </w:pPr>
    </w:p>
    <w:p w14:paraId="74185EFF" w14:textId="77777777" w:rsidR="00E4053B" w:rsidRDefault="00E4053B" w:rsidP="00846784">
      <w:pPr>
        <w:ind w:left="216" w:right="547"/>
      </w:pPr>
    </w:p>
    <w:p w14:paraId="660152CC" w14:textId="77777777" w:rsidR="00E4053B" w:rsidRDefault="00E4053B" w:rsidP="00846784">
      <w:pPr>
        <w:ind w:left="216" w:right="547"/>
      </w:pPr>
    </w:p>
    <w:p w14:paraId="5BD2472E" w14:textId="77777777" w:rsidR="00E4053B" w:rsidRDefault="00E4053B" w:rsidP="00846784">
      <w:pPr>
        <w:ind w:left="216" w:right="547"/>
      </w:pPr>
    </w:p>
    <w:p w14:paraId="2D019F35" w14:textId="77777777" w:rsidR="00E4053B" w:rsidRDefault="00E4053B" w:rsidP="00846784">
      <w:pPr>
        <w:ind w:left="216" w:right="547"/>
      </w:pPr>
    </w:p>
    <w:p w14:paraId="32457285" w14:textId="77777777" w:rsidR="00E4053B" w:rsidRDefault="00E4053B" w:rsidP="00846784">
      <w:pPr>
        <w:ind w:left="216" w:right="547"/>
      </w:pPr>
    </w:p>
    <w:p w14:paraId="2D472FFC" w14:textId="77777777" w:rsidR="00E4053B" w:rsidRDefault="00E4053B" w:rsidP="00846784">
      <w:pPr>
        <w:ind w:left="216" w:right="547"/>
      </w:pPr>
    </w:p>
    <w:p w14:paraId="1F089DF5" w14:textId="77777777" w:rsidR="00E4053B" w:rsidRDefault="00E4053B" w:rsidP="00846784">
      <w:pPr>
        <w:ind w:left="216" w:right="547"/>
      </w:pPr>
    </w:p>
    <w:p w14:paraId="28A07774" w14:textId="77777777" w:rsidR="00E4053B" w:rsidRDefault="00E4053B" w:rsidP="00846784">
      <w:pPr>
        <w:ind w:left="216" w:right="547"/>
      </w:pPr>
    </w:p>
    <w:p w14:paraId="2F136081" w14:textId="77777777" w:rsidR="00E4053B" w:rsidRPr="00E4053B" w:rsidRDefault="00E4053B" w:rsidP="00846784">
      <w:pPr>
        <w:ind w:left="216" w:right="547"/>
      </w:pPr>
    </w:p>
    <w:p w14:paraId="1569F3A8" w14:textId="77777777" w:rsidR="00E4053B" w:rsidRPr="005627F8" w:rsidRDefault="00E4053B" w:rsidP="00FE5F3E">
      <w:pPr>
        <w:pStyle w:val="Heading2"/>
        <w:numPr>
          <w:ilvl w:val="1"/>
          <w:numId w:val="4"/>
        </w:numPr>
        <w:spacing w:before="240" w:line="360" w:lineRule="auto"/>
        <w:ind w:left="526" w:right="490"/>
      </w:pPr>
      <w:bookmarkStart w:id="30" w:name="_Toc182222723"/>
      <w:bookmarkStart w:id="31" w:name="_Toc186496196"/>
      <w:r w:rsidRPr="005627F8">
        <w:lastRenderedPageBreak/>
        <w:t>Vision</w:t>
      </w:r>
      <w:bookmarkEnd w:id="30"/>
      <w:bookmarkEnd w:id="31"/>
    </w:p>
    <w:p w14:paraId="1CB52FC0" w14:textId="77777777" w:rsidR="009D5419" w:rsidRPr="009D5419" w:rsidRDefault="00E4053B" w:rsidP="00FE5F3E">
      <w:pPr>
        <w:pStyle w:val="BodyText"/>
        <w:spacing w:before="240" w:after="100" w:afterAutospacing="1" w:line="360" w:lineRule="auto"/>
        <w:ind w:left="173" w:right="490"/>
      </w:pPr>
      <w:r>
        <w:t>To</w:t>
      </w:r>
      <w:r w:rsidR="009D5419" w:rsidRPr="009D5419">
        <w:t xml:space="preserve"> lead Bangladesh's Islamic banking industry and make a major contribution to the expansion of the country's economy </w:t>
      </w:r>
      <w:sdt>
        <w:sdtPr>
          <w:id w:val="1657185164"/>
          <w:citation/>
        </w:sdtPr>
        <w:sdtContent>
          <w:r w:rsidR="009D5419">
            <w:fldChar w:fldCharType="begin"/>
          </w:r>
          <w:r w:rsidR="009D5419">
            <w:instrText xml:space="preserve"> CITATION AlA24 \l 1033 </w:instrText>
          </w:r>
          <w:r w:rsidR="009D5419">
            <w:fldChar w:fldCharType="separate"/>
          </w:r>
          <w:r w:rsidR="009D5419">
            <w:rPr>
              <w:noProof/>
            </w:rPr>
            <w:t>(Al Arafah Islami Bank PLC profile, 2024)</w:t>
          </w:r>
          <w:r w:rsidR="009D5419">
            <w:fldChar w:fldCharType="end"/>
          </w:r>
        </w:sdtContent>
      </w:sdt>
      <w:r w:rsidR="009D5419">
        <w:t>.</w:t>
      </w:r>
    </w:p>
    <w:p w14:paraId="6DF5A9AC" w14:textId="77777777" w:rsidR="00E4053B" w:rsidRPr="00F65509" w:rsidRDefault="00E4053B" w:rsidP="00FE5F3E">
      <w:pPr>
        <w:pStyle w:val="Heading2"/>
        <w:numPr>
          <w:ilvl w:val="1"/>
          <w:numId w:val="4"/>
        </w:numPr>
        <w:spacing w:before="240" w:line="360" w:lineRule="auto"/>
        <w:ind w:left="526" w:right="490"/>
      </w:pPr>
      <w:bookmarkStart w:id="32" w:name="_bookmark18"/>
      <w:bookmarkStart w:id="33" w:name="_Toc182222724"/>
      <w:bookmarkStart w:id="34" w:name="_Toc186496197"/>
      <w:bookmarkEnd w:id="32"/>
      <w:r w:rsidRPr="00F65509">
        <w:t>Mission</w:t>
      </w:r>
      <w:bookmarkEnd w:id="33"/>
      <w:bookmarkEnd w:id="34"/>
    </w:p>
    <w:p w14:paraId="047B0BEC" w14:textId="77777777" w:rsidR="00E4053B" w:rsidRDefault="009D5419" w:rsidP="00FE5F3E">
      <w:pPr>
        <w:pStyle w:val="BodyText"/>
        <w:spacing w:before="240" w:after="100" w:afterAutospacing="1" w:line="360" w:lineRule="auto"/>
        <w:ind w:left="173" w:right="490"/>
        <w:jc w:val="both"/>
      </w:pPr>
      <w:r w:rsidRPr="009D5419">
        <w:t xml:space="preserve">AIB PLC is dedicated to fulfilling the will of Almighty Allah in this life as well as the next. Additionally, it seeks to spread banking methods based on Shariah. Additionally, it provides high-quality services by utilizing the most recent technological advancements. By upholding strict corporate principles, it guarantees prompt and seamless customer service. It strives to maintain a consistent and competitive return on shareholder equity while achieving balanced growth. Additionally, it guarantees creative baking at a reasonable cost. Attracting top-notch human resources is its goal. Additionally, there is a strong commitment to the expansion of the national economy. Additionally, there is a strong commitment to the expansion of the national economy. The best possible financial services using cutting-edge technology </w:t>
      </w:r>
      <w:sdt>
        <w:sdtPr>
          <w:rPr>
            <w:spacing w:val="-4"/>
          </w:rPr>
          <w:id w:val="1077871466"/>
          <w:citation/>
        </w:sdtPr>
        <w:sdtContent>
          <w:r w:rsidR="008D19E6">
            <w:rPr>
              <w:spacing w:val="-4"/>
            </w:rPr>
            <w:fldChar w:fldCharType="begin"/>
          </w:r>
          <w:r w:rsidR="008D19E6">
            <w:instrText xml:space="preserve"> CITATION AlA24 \l 1033 </w:instrText>
          </w:r>
          <w:r w:rsidR="008D19E6">
            <w:rPr>
              <w:spacing w:val="-4"/>
            </w:rPr>
            <w:fldChar w:fldCharType="separate"/>
          </w:r>
          <w:r w:rsidR="008D19E6">
            <w:rPr>
              <w:noProof/>
            </w:rPr>
            <w:t>(Al Arafah Islami Bank PLC profile, 2024)</w:t>
          </w:r>
          <w:r w:rsidR="008D19E6">
            <w:rPr>
              <w:spacing w:val="-4"/>
            </w:rPr>
            <w:fldChar w:fldCharType="end"/>
          </w:r>
        </w:sdtContent>
      </w:sdt>
      <w:r w:rsidR="008D19E6">
        <w:rPr>
          <w:spacing w:val="-4"/>
        </w:rPr>
        <w:t>.</w:t>
      </w:r>
    </w:p>
    <w:p w14:paraId="7F850784" w14:textId="77777777" w:rsidR="00E4053B" w:rsidRPr="00F65509" w:rsidRDefault="00E4053B" w:rsidP="00FE5F3E">
      <w:pPr>
        <w:pStyle w:val="Heading2"/>
        <w:numPr>
          <w:ilvl w:val="1"/>
          <w:numId w:val="4"/>
        </w:numPr>
        <w:spacing w:before="240" w:line="360" w:lineRule="auto"/>
        <w:ind w:left="526" w:right="490"/>
      </w:pPr>
      <w:bookmarkStart w:id="35" w:name="_bookmark19"/>
      <w:bookmarkStart w:id="36" w:name="_Toc182222725"/>
      <w:bookmarkStart w:id="37" w:name="_Toc186496198"/>
      <w:bookmarkEnd w:id="35"/>
      <w:r w:rsidRPr="00F65509">
        <w:t>Value</w:t>
      </w:r>
      <w:bookmarkEnd w:id="36"/>
      <w:bookmarkEnd w:id="37"/>
    </w:p>
    <w:p w14:paraId="2D7E484B" w14:textId="77777777" w:rsidR="00E4053B" w:rsidRDefault="009D5419" w:rsidP="00FE5F3E">
      <w:pPr>
        <w:pStyle w:val="BodyText"/>
        <w:spacing w:before="240" w:after="100" w:afterAutospacing="1" w:line="360" w:lineRule="auto"/>
        <w:ind w:left="173" w:right="490"/>
        <w:jc w:val="both"/>
      </w:pPr>
      <w:r w:rsidRPr="009D5419">
        <w:t>Every top business aims to always hold a dominant position. Al-Arafah Islami Bank PLC is one of the biggest banks in Bangladesh, as I mentioned earlier. The goal of this well-known banking institution in Bangladesh is to continue to play a major role in our national economy and to preserve its leadership position. To offer financial services through its locations across the nation to corporate clients, small and medium-sized enterprises, and retail customers. To create cutting-edge goods and services by combining principles, policy, and technology. AIB PLC aims to have a major footprint in our nation by actively participating.</w:t>
      </w:r>
      <w:sdt>
        <w:sdtPr>
          <w:id w:val="118120627"/>
          <w:citation/>
        </w:sdtPr>
        <w:sdtContent>
          <w:r w:rsidR="008D19E6">
            <w:fldChar w:fldCharType="begin"/>
          </w:r>
          <w:r w:rsidR="008D19E6">
            <w:instrText xml:space="preserve"> CITATION AlA24 \l 1033 </w:instrText>
          </w:r>
          <w:r w:rsidR="008D19E6">
            <w:fldChar w:fldCharType="separate"/>
          </w:r>
          <w:r w:rsidR="008D19E6">
            <w:rPr>
              <w:noProof/>
            </w:rPr>
            <w:t>(Al Arafah Islami Bank PLC profile, 2024)</w:t>
          </w:r>
          <w:r w:rsidR="008D19E6">
            <w:fldChar w:fldCharType="end"/>
          </w:r>
        </w:sdtContent>
      </w:sdt>
      <w:r w:rsidR="008D19E6">
        <w:t>.</w:t>
      </w:r>
    </w:p>
    <w:p w14:paraId="60A82A1B" w14:textId="77777777" w:rsidR="00E4053B" w:rsidRDefault="00E4053B" w:rsidP="005455C5">
      <w:pPr>
        <w:spacing w:before="240" w:line="360" w:lineRule="auto"/>
        <w:ind w:left="173" w:right="490"/>
        <w:jc w:val="both"/>
        <w:sectPr w:rsidR="00E4053B" w:rsidSect="00567E1B">
          <w:pgSz w:w="12240" w:h="15840"/>
          <w:pgMar w:top="1483" w:right="878" w:bottom="1397" w:left="1282" w:header="720" w:footer="720" w:gutter="0"/>
          <w:cols w:space="720"/>
          <w:docGrid w:linePitch="299"/>
        </w:sectPr>
      </w:pPr>
    </w:p>
    <w:p w14:paraId="2E6424E0" w14:textId="77777777" w:rsidR="00E4053B" w:rsidRPr="00E4053B" w:rsidRDefault="00E4053B" w:rsidP="0055580B">
      <w:pPr>
        <w:pStyle w:val="BodyText"/>
        <w:spacing w:line="360" w:lineRule="auto"/>
        <w:ind w:left="173" w:right="490"/>
        <w:rPr>
          <w:b/>
        </w:rPr>
      </w:pPr>
      <w:r w:rsidRPr="00E4053B">
        <w:rPr>
          <w:b/>
        </w:rPr>
        <w:lastRenderedPageBreak/>
        <w:t>Products</w:t>
      </w:r>
      <w:r w:rsidRPr="00E4053B">
        <w:rPr>
          <w:b/>
          <w:spacing w:val="-3"/>
        </w:rPr>
        <w:t xml:space="preserve"> </w:t>
      </w:r>
      <w:r w:rsidRPr="00E4053B">
        <w:rPr>
          <w:b/>
        </w:rPr>
        <w:t>and</w:t>
      </w:r>
      <w:r w:rsidRPr="00E4053B">
        <w:rPr>
          <w:b/>
          <w:spacing w:val="-1"/>
        </w:rPr>
        <w:t xml:space="preserve"> </w:t>
      </w:r>
      <w:r w:rsidRPr="00E4053B">
        <w:rPr>
          <w:b/>
          <w:spacing w:val="-2"/>
        </w:rPr>
        <w:t>Services</w:t>
      </w:r>
    </w:p>
    <w:p w14:paraId="52E781C3" w14:textId="77777777" w:rsidR="00E4053B" w:rsidRPr="00E4053B" w:rsidRDefault="00E4053B" w:rsidP="005455C5">
      <w:pPr>
        <w:pStyle w:val="BodyText"/>
        <w:spacing w:before="240" w:line="360" w:lineRule="auto"/>
        <w:ind w:left="173" w:right="490"/>
      </w:pPr>
      <w:r w:rsidRPr="00E4053B">
        <w:t>The</w:t>
      </w:r>
      <w:r w:rsidRPr="00E4053B">
        <w:rPr>
          <w:spacing w:val="-3"/>
        </w:rPr>
        <w:t xml:space="preserve"> </w:t>
      </w:r>
      <w:r w:rsidRPr="00E4053B">
        <w:t>above-mentioned banks</w:t>
      </w:r>
      <w:r w:rsidRPr="00E4053B">
        <w:rPr>
          <w:spacing w:val="-1"/>
        </w:rPr>
        <w:t xml:space="preserve"> </w:t>
      </w:r>
      <w:r w:rsidRPr="00E4053B">
        <w:t>have</w:t>
      </w:r>
      <w:r w:rsidRPr="00E4053B">
        <w:rPr>
          <w:spacing w:val="-1"/>
        </w:rPr>
        <w:t xml:space="preserve"> </w:t>
      </w:r>
      <w:r w:rsidRPr="00E4053B">
        <w:t>the below</w:t>
      </w:r>
      <w:r w:rsidRPr="00E4053B">
        <w:rPr>
          <w:spacing w:val="-1"/>
        </w:rPr>
        <w:t xml:space="preserve"> </w:t>
      </w:r>
      <w:r w:rsidRPr="00E4053B">
        <w:t>mentioned products</w:t>
      </w:r>
      <w:r w:rsidRPr="00E4053B">
        <w:rPr>
          <w:spacing w:val="-1"/>
        </w:rPr>
        <w:t xml:space="preserve"> </w:t>
      </w:r>
      <w:r w:rsidRPr="00E4053B">
        <w:t>and service</w:t>
      </w:r>
      <w:r w:rsidRPr="00E4053B">
        <w:rPr>
          <w:spacing w:val="-1"/>
        </w:rPr>
        <w:t xml:space="preserve"> </w:t>
      </w:r>
      <w:r w:rsidRPr="00E4053B">
        <w:rPr>
          <w:spacing w:val="-2"/>
        </w:rPr>
        <w:t>offerings:</w:t>
      </w:r>
    </w:p>
    <w:p w14:paraId="1669EE42" w14:textId="77777777" w:rsidR="00E4053B" w:rsidRPr="00E4053B" w:rsidRDefault="00E4053B" w:rsidP="005455C5">
      <w:pPr>
        <w:pStyle w:val="BodyText"/>
        <w:spacing w:before="240" w:line="360" w:lineRule="auto"/>
        <w:ind w:left="173" w:right="490"/>
        <w:jc w:val="both"/>
      </w:pPr>
    </w:p>
    <w:p w14:paraId="78E61A56"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r w:rsidRPr="00E4053B">
        <w:rPr>
          <w:sz w:val="24"/>
          <w:szCs w:val="24"/>
        </w:rPr>
        <w:t xml:space="preserve">Al </w:t>
      </w:r>
      <w:proofErr w:type="spellStart"/>
      <w:r w:rsidRPr="00E4053B">
        <w:rPr>
          <w:sz w:val="24"/>
          <w:szCs w:val="24"/>
        </w:rPr>
        <w:t>wadiah</w:t>
      </w:r>
      <w:proofErr w:type="spellEnd"/>
      <w:r w:rsidRPr="00E4053B">
        <w:rPr>
          <w:sz w:val="24"/>
          <w:szCs w:val="24"/>
        </w:rPr>
        <w:t xml:space="preserve"> current account (CD).</w:t>
      </w:r>
    </w:p>
    <w:p w14:paraId="2E8D5692"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proofErr w:type="spellStart"/>
      <w:r w:rsidRPr="00E4053B">
        <w:rPr>
          <w:sz w:val="24"/>
          <w:szCs w:val="24"/>
        </w:rPr>
        <w:t>Mudaraba</w:t>
      </w:r>
      <w:proofErr w:type="spellEnd"/>
      <w:r w:rsidRPr="00E4053B">
        <w:rPr>
          <w:sz w:val="24"/>
          <w:szCs w:val="24"/>
        </w:rPr>
        <w:t xml:space="preserve"> short notice deposit (SND).</w:t>
      </w:r>
    </w:p>
    <w:p w14:paraId="7F3EE64B"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proofErr w:type="spellStart"/>
      <w:r w:rsidRPr="00E4053B">
        <w:rPr>
          <w:sz w:val="24"/>
          <w:szCs w:val="24"/>
        </w:rPr>
        <w:t>Mudaraba</w:t>
      </w:r>
      <w:proofErr w:type="spellEnd"/>
      <w:r w:rsidRPr="00E4053B">
        <w:rPr>
          <w:sz w:val="24"/>
          <w:szCs w:val="24"/>
        </w:rPr>
        <w:t xml:space="preserve"> savings deposit (MSD).</w:t>
      </w:r>
    </w:p>
    <w:p w14:paraId="2B15C17C"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proofErr w:type="spellStart"/>
      <w:r w:rsidRPr="00E4053B">
        <w:rPr>
          <w:sz w:val="24"/>
          <w:szCs w:val="24"/>
        </w:rPr>
        <w:t>Mudaraba</w:t>
      </w:r>
      <w:proofErr w:type="spellEnd"/>
      <w:r w:rsidRPr="00E4053B">
        <w:rPr>
          <w:sz w:val="24"/>
          <w:szCs w:val="24"/>
        </w:rPr>
        <w:t xml:space="preserve"> term deposit receipt (MTDR).</w:t>
      </w:r>
    </w:p>
    <w:p w14:paraId="7CAC7DCC"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r w:rsidRPr="00E4053B">
        <w:rPr>
          <w:sz w:val="24"/>
          <w:szCs w:val="24"/>
        </w:rPr>
        <w:t>Monthly installment-based term deposit (ITD).</w:t>
      </w:r>
    </w:p>
    <w:p w14:paraId="0062ED74"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r w:rsidRPr="00E4053B">
        <w:rPr>
          <w:sz w:val="24"/>
          <w:szCs w:val="24"/>
        </w:rPr>
        <w:t>Monthly profit-based term deposit (MPTD).</w:t>
      </w:r>
    </w:p>
    <w:p w14:paraId="6E3C35CF"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r w:rsidRPr="00E4053B">
        <w:rPr>
          <w:sz w:val="24"/>
          <w:szCs w:val="24"/>
        </w:rPr>
        <w:t>Al-Arafah monthly Hajj deposit (MHD).</w:t>
      </w:r>
    </w:p>
    <w:p w14:paraId="16E928A9"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r w:rsidRPr="00E4053B">
        <w:rPr>
          <w:sz w:val="24"/>
          <w:szCs w:val="24"/>
        </w:rPr>
        <w:t>Al-Arafah term Hajj deposit (THD).</w:t>
      </w:r>
    </w:p>
    <w:p w14:paraId="09C990D2"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noProof/>
          <w:sz w:val="24"/>
          <w:szCs w:val="24"/>
        </w:rPr>
      </w:pPr>
      <w:r w:rsidRPr="00E4053B">
        <w:rPr>
          <w:sz w:val="24"/>
          <w:szCs w:val="24"/>
        </w:rPr>
        <w:t xml:space="preserve">Monthly installment-based marriage savings investment scheme (MIS). </w:t>
      </w:r>
    </w:p>
    <w:p w14:paraId="14C58F53"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r w:rsidRPr="00E4053B">
        <w:rPr>
          <w:sz w:val="24"/>
          <w:szCs w:val="24"/>
        </w:rPr>
        <w:t>Al-Arafah savings bond (ASB).</w:t>
      </w:r>
    </w:p>
    <w:p w14:paraId="7A181E1E"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r w:rsidRPr="00E4053B">
        <w:rPr>
          <w:sz w:val="24"/>
          <w:szCs w:val="24"/>
        </w:rPr>
        <w:t>Foreign currency deposit (FCD).</w:t>
      </w:r>
    </w:p>
    <w:p w14:paraId="0A48633B"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r w:rsidRPr="00E4053B">
        <w:rPr>
          <w:sz w:val="24"/>
          <w:szCs w:val="24"/>
        </w:rPr>
        <w:t>Pension deposit scheme (PDS).</w:t>
      </w:r>
    </w:p>
    <w:p w14:paraId="16138B81"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r w:rsidRPr="00E4053B">
        <w:rPr>
          <w:sz w:val="24"/>
          <w:szCs w:val="24"/>
        </w:rPr>
        <w:t>Cash deposit waqf deposit scheme (CWD).</w:t>
      </w:r>
    </w:p>
    <w:p w14:paraId="06DB88C4"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proofErr w:type="spellStart"/>
      <w:r w:rsidRPr="00E4053B">
        <w:rPr>
          <w:sz w:val="24"/>
          <w:szCs w:val="24"/>
        </w:rPr>
        <w:t>Mudaraba</w:t>
      </w:r>
      <w:proofErr w:type="spellEnd"/>
      <w:r w:rsidRPr="00E4053B">
        <w:rPr>
          <w:sz w:val="24"/>
          <w:szCs w:val="24"/>
        </w:rPr>
        <w:t xml:space="preserve"> </w:t>
      </w:r>
      <w:proofErr w:type="spellStart"/>
      <w:r w:rsidRPr="00E4053B">
        <w:rPr>
          <w:sz w:val="24"/>
          <w:szCs w:val="24"/>
        </w:rPr>
        <w:t>lakhpoti</w:t>
      </w:r>
      <w:proofErr w:type="spellEnd"/>
      <w:r w:rsidRPr="00E4053B">
        <w:rPr>
          <w:sz w:val="24"/>
          <w:szCs w:val="24"/>
        </w:rPr>
        <w:t xml:space="preserve"> deposit scheme (LDS).</w:t>
      </w:r>
    </w:p>
    <w:p w14:paraId="2F1A83D2"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proofErr w:type="spellStart"/>
      <w:r w:rsidRPr="00E4053B">
        <w:rPr>
          <w:sz w:val="24"/>
          <w:szCs w:val="24"/>
        </w:rPr>
        <w:t>Mudaraba</w:t>
      </w:r>
      <w:proofErr w:type="spellEnd"/>
      <w:r w:rsidRPr="00E4053B">
        <w:rPr>
          <w:sz w:val="24"/>
          <w:szCs w:val="24"/>
        </w:rPr>
        <w:t xml:space="preserve"> millionaire deposit scheme (MDS).</w:t>
      </w:r>
    </w:p>
    <w:p w14:paraId="273FE71B"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proofErr w:type="spellStart"/>
      <w:r w:rsidRPr="00E4053B">
        <w:rPr>
          <w:sz w:val="24"/>
          <w:szCs w:val="24"/>
        </w:rPr>
        <w:t>Mudaraba</w:t>
      </w:r>
      <w:proofErr w:type="spellEnd"/>
      <w:r w:rsidRPr="00E4053B">
        <w:rPr>
          <w:sz w:val="24"/>
          <w:szCs w:val="24"/>
        </w:rPr>
        <w:t xml:space="preserve"> (special) pension deposit scheme (MSPDS). </w:t>
      </w:r>
    </w:p>
    <w:p w14:paraId="5991CC27"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proofErr w:type="spellStart"/>
      <w:r w:rsidRPr="00E4053B">
        <w:rPr>
          <w:sz w:val="24"/>
          <w:szCs w:val="24"/>
        </w:rPr>
        <w:t>Mudaraba</w:t>
      </w:r>
      <w:proofErr w:type="spellEnd"/>
      <w:r w:rsidRPr="00E4053B">
        <w:rPr>
          <w:sz w:val="24"/>
          <w:szCs w:val="24"/>
        </w:rPr>
        <w:t xml:space="preserve"> </w:t>
      </w:r>
      <w:proofErr w:type="spellStart"/>
      <w:r w:rsidRPr="00E4053B">
        <w:rPr>
          <w:sz w:val="24"/>
          <w:szCs w:val="24"/>
        </w:rPr>
        <w:t>kotipoti</w:t>
      </w:r>
      <w:proofErr w:type="spellEnd"/>
      <w:r w:rsidRPr="00E4053B">
        <w:rPr>
          <w:sz w:val="24"/>
          <w:szCs w:val="24"/>
        </w:rPr>
        <w:t xml:space="preserve"> deposit scheme (MKDS).</w:t>
      </w:r>
    </w:p>
    <w:p w14:paraId="4951C9BC" w14:textId="77777777" w:rsidR="00E4053B" w:rsidRPr="00E4053B" w:rsidRDefault="00E4053B" w:rsidP="005455C5">
      <w:pPr>
        <w:pStyle w:val="ListParagraph"/>
        <w:widowControl/>
        <w:numPr>
          <w:ilvl w:val="0"/>
          <w:numId w:val="5"/>
        </w:numPr>
        <w:autoSpaceDE/>
        <w:autoSpaceDN/>
        <w:spacing w:before="240" w:line="360" w:lineRule="auto"/>
        <w:ind w:left="533" w:right="490"/>
        <w:jc w:val="both"/>
        <w:rPr>
          <w:sz w:val="24"/>
          <w:szCs w:val="24"/>
        </w:rPr>
      </w:pPr>
      <w:proofErr w:type="spellStart"/>
      <w:r w:rsidRPr="00E4053B">
        <w:rPr>
          <w:sz w:val="24"/>
          <w:szCs w:val="24"/>
        </w:rPr>
        <w:t>Mudaraba</w:t>
      </w:r>
      <w:proofErr w:type="spellEnd"/>
      <w:r w:rsidRPr="00E4053B">
        <w:rPr>
          <w:sz w:val="24"/>
          <w:szCs w:val="24"/>
        </w:rPr>
        <w:t xml:space="preserve"> double benefit deposit scheme (MDBDS).</w:t>
      </w:r>
    </w:p>
    <w:p w14:paraId="61B51BC5" w14:textId="77777777" w:rsidR="00805CD0" w:rsidRDefault="00E4053B" w:rsidP="005455C5">
      <w:pPr>
        <w:pStyle w:val="ListParagraph"/>
        <w:widowControl/>
        <w:numPr>
          <w:ilvl w:val="0"/>
          <w:numId w:val="5"/>
        </w:numPr>
        <w:autoSpaceDE/>
        <w:autoSpaceDN/>
        <w:spacing w:before="240" w:line="360" w:lineRule="auto"/>
        <w:ind w:left="533" w:right="490"/>
        <w:jc w:val="both"/>
        <w:rPr>
          <w:sz w:val="24"/>
          <w:szCs w:val="24"/>
        </w:rPr>
      </w:pPr>
      <w:proofErr w:type="spellStart"/>
      <w:r w:rsidRPr="00E4053B">
        <w:rPr>
          <w:sz w:val="24"/>
          <w:szCs w:val="24"/>
        </w:rPr>
        <w:t>Mudaraba</w:t>
      </w:r>
      <w:proofErr w:type="spellEnd"/>
      <w:r w:rsidRPr="00E4053B">
        <w:rPr>
          <w:sz w:val="24"/>
          <w:szCs w:val="24"/>
        </w:rPr>
        <w:t xml:space="preserve"> triple benefit deposit sch</w:t>
      </w:r>
      <w:r w:rsidR="004B149C">
        <w:rPr>
          <w:sz w:val="24"/>
          <w:szCs w:val="24"/>
        </w:rPr>
        <w:t>eme (MTBDS). (</w:t>
      </w:r>
      <w:r w:rsidR="008E5809">
        <w:rPr>
          <w:sz w:val="24"/>
          <w:szCs w:val="24"/>
        </w:rPr>
        <w:t>AIB PLC</w:t>
      </w:r>
      <w:r w:rsidR="004B149C">
        <w:rPr>
          <w:sz w:val="24"/>
          <w:szCs w:val="24"/>
        </w:rPr>
        <w:t xml:space="preserve"> Profile, 2024</w:t>
      </w:r>
      <w:r w:rsidRPr="00E4053B">
        <w:rPr>
          <w:sz w:val="24"/>
          <w:szCs w:val="24"/>
        </w:rPr>
        <w:t>)</w:t>
      </w:r>
    </w:p>
    <w:p w14:paraId="7BF732AC" w14:textId="77777777" w:rsidR="004D5FAA" w:rsidRPr="004D5FAA" w:rsidRDefault="004D5FAA" w:rsidP="005455C5">
      <w:pPr>
        <w:pStyle w:val="ListParagraph"/>
        <w:widowControl/>
        <w:autoSpaceDE/>
        <w:autoSpaceDN/>
        <w:spacing w:before="240" w:line="360" w:lineRule="auto"/>
        <w:ind w:left="173" w:right="490"/>
        <w:jc w:val="both"/>
        <w:rPr>
          <w:sz w:val="24"/>
          <w:szCs w:val="24"/>
        </w:rPr>
      </w:pPr>
    </w:p>
    <w:p w14:paraId="555FF615" w14:textId="77777777" w:rsidR="004D5FAA" w:rsidRDefault="004D5FAA" w:rsidP="005455C5">
      <w:pPr>
        <w:pStyle w:val="BodyText"/>
        <w:spacing w:before="240" w:line="360" w:lineRule="auto"/>
        <w:ind w:left="173" w:right="490"/>
        <w:rPr>
          <w:b/>
        </w:rPr>
      </w:pPr>
    </w:p>
    <w:p w14:paraId="5D70585F" w14:textId="77777777" w:rsidR="004D5FAA" w:rsidRDefault="004D5FAA" w:rsidP="005455C5">
      <w:pPr>
        <w:pStyle w:val="BodyText"/>
        <w:spacing w:before="240" w:line="360" w:lineRule="auto"/>
        <w:ind w:left="173" w:right="490"/>
        <w:rPr>
          <w:b/>
        </w:rPr>
      </w:pPr>
    </w:p>
    <w:p w14:paraId="39FB1F0F" w14:textId="77777777" w:rsidR="004D5FAA" w:rsidRDefault="004D5FAA" w:rsidP="005455C5">
      <w:pPr>
        <w:pStyle w:val="BodyText"/>
        <w:spacing w:before="240" w:line="360" w:lineRule="auto"/>
        <w:ind w:left="173" w:right="490"/>
        <w:rPr>
          <w:b/>
        </w:rPr>
      </w:pPr>
    </w:p>
    <w:p w14:paraId="71E36786" w14:textId="77777777" w:rsidR="005455C5" w:rsidRDefault="005455C5" w:rsidP="005455C5">
      <w:pPr>
        <w:pStyle w:val="BodyText"/>
        <w:spacing w:before="240" w:line="360" w:lineRule="auto"/>
        <w:ind w:left="173" w:right="490"/>
        <w:rPr>
          <w:b/>
        </w:rPr>
      </w:pPr>
    </w:p>
    <w:p w14:paraId="3C078128" w14:textId="77777777" w:rsidR="004D5FAA" w:rsidRPr="00C77149" w:rsidRDefault="004D5FAA" w:rsidP="005455C5">
      <w:pPr>
        <w:pStyle w:val="BodyText"/>
        <w:spacing w:before="240" w:line="360" w:lineRule="auto"/>
        <w:ind w:left="173" w:right="490"/>
        <w:rPr>
          <w:b/>
        </w:rPr>
      </w:pPr>
      <w:r w:rsidRPr="00C77149">
        <w:rPr>
          <w:b/>
        </w:rPr>
        <w:lastRenderedPageBreak/>
        <w:t>Objective</w:t>
      </w:r>
      <w:r w:rsidRPr="00C77149">
        <w:rPr>
          <w:b/>
          <w:spacing w:val="-4"/>
        </w:rPr>
        <w:t xml:space="preserve"> </w:t>
      </w:r>
      <w:r w:rsidRPr="00C77149">
        <w:rPr>
          <w:b/>
        </w:rPr>
        <w:t>of</w:t>
      </w:r>
      <w:r w:rsidRPr="00C77149">
        <w:rPr>
          <w:b/>
          <w:spacing w:val="-1"/>
        </w:rPr>
        <w:t xml:space="preserve"> </w:t>
      </w:r>
      <w:r w:rsidRPr="00C77149">
        <w:rPr>
          <w:b/>
        </w:rPr>
        <w:t>Al-Arafah</w:t>
      </w:r>
      <w:r w:rsidRPr="00C77149">
        <w:rPr>
          <w:b/>
          <w:spacing w:val="-2"/>
        </w:rPr>
        <w:t xml:space="preserve"> </w:t>
      </w:r>
      <w:r w:rsidRPr="00C77149">
        <w:rPr>
          <w:b/>
        </w:rPr>
        <w:t>Islami</w:t>
      </w:r>
      <w:r w:rsidRPr="00C77149">
        <w:rPr>
          <w:b/>
          <w:spacing w:val="-2"/>
        </w:rPr>
        <w:t xml:space="preserve"> </w:t>
      </w:r>
      <w:r w:rsidRPr="00C77149">
        <w:rPr>
          <w:b/>
          <w:spacing w:val="-4"/>
        </w:rPr>
        <w:t>Bank</w:t>
      </w:r>
    </w:p>
    <w:p w14:paraId="06F2B094" w14:textId="77777777" w:rsidR="009D5419" w:rsidRPr="009D5419" w:rsidRDefault="004D5FAA" w:rsidP="009D5419">
      <w:pPr>
        <w:widowControl/>
        <w:autoSpaceDE/>
        <w:autoSpaceDN/>
        <w:spacing w:before="240" w:line="360" w:lineRule="auto"/>
        <w:ind w:left="173" w:right="490"/>
        <w:jc w:val="both"/>
        <w:rPr>
          <w:sz w:val="24"/>
          <w:szCs w:val="24"/>
        </w:rPr>
      </w:pPr>
      <w:r w:rsidRPr="004D5FAA">
        <w:rPr>
          <w:sz w:val="24"/>
          <w:szCs w:val="24"/>
        </w:rPr>
        <w:t>One</w:t>
      </w:r>
      <w:r w:rsidR="009D5419">
        <w:rPr>
          <w:sz w:val="24"/>
          <w:szCs w:val="24"/>
        </w:rPr>
        <w:t xml:space="preserve"> </w:t>
      </w:r>
      <w:r w:rsidR="009D5419" w:rsidRPr="009D5419">
        <w:rPr>
          <w:sz w:val="24"/>
          <w:szCs w:val="24"/>
        </w:rPr>
        <w:t>of Al-Arafah Islami Bank PLC's primary objectives is to prepare for the rapidly increasing challenges of globalization in the twenty-first century and to set up new channels for innovative banking, such as an automated one-stop shop. In order to satisfy the demands of corporate clients, they also hope to provide a broad variety of financial and commercial services to both domestic and foreign enterprises. With the introduction of technology, the future of the banking sector has been reevaluated, and AIB PLC thrives on pursuing this objective. They have already launched several services, such as onl</w:t>
      </w:r>
      <w:r w:rsidR="009D5419">
        <w:rPr>
          <w:sz w:val="24"/>
          <w:szCs w:val="24"/>
        </w:rPr>
        <w:t>ine banking and Islamic wallets</w:t>
      </w:r>
      <w:r w:rsidR="009D5419" w:rsidRPr="009D5419">
        <w:rPr>
          <w:sz w:val="24"/>
          <w:szCs w:val="24"/>
        </w:rPr>
        <w:t xml:space="preserve"> </w:t>
      </w:r>
      <w:sdt>
        <w:sdtPr>
          <w:rPr>
            <w:sz w:val="24"/>
            <w:szCs w:val="24"/>
          </w:rPr>
          <w:id w:val="647323931"/>
          <w:citation/>
        </w:sdtPr>
        <w:sdtContent>
          <w:r w:rsidR="009D5419">
            <w:rPr>
              <w:sz w:val="24"/>
              <w:szCs w:val="24"/>
            </w:rPr>
            <w:fldChar w:fldCharType="begin"/>
          </w:r>
          <w:r w:rsidR="009D5419">
            <w:rPr>
              <w:sz w:val="24"/>
              <w:szCs w:val="24"/>
            </w:rPr>
            <w:instrText xml:space="preserve"> CITATION AlA24 \l 1033 </w:instrText>
          </w:r>
          <w:r w:rsidR="009D5419">
            <w:rPr>
              <w:sz w:val="24"/>
              <w:szCs w:val="24"/>
            </w:rPr>
            <w:fldChar w:fldCharType="separate"/>
          </w:r>
          <w:r w:rsidR="009D5419">
            <w:rPr>
              <w:noProof/>
              <w:sz w:val="24"/>
              <w:szCs w:val="24"/>
            </w:rPr>
            <w:t xml:space="preserve"> </w:t>
          </w:r>
          <w:r w:rsidR="009D5419" w:rsidRPr="008D19E6">
            <w:rPr>
              <w:noProof/>
              <w:sz w:val="24"/>
              <w:szCs w:val="24"/>
            </w:rPr>
            <w:t>(Al Arafah Islami Bank PLC profile, 2024)</w:t>
          </w:r>
          <w:r w:rsidR="009D5419">
            <w:rPr>
              <w:sz w:val="24"/>
              <w:szCs w:val="24"/>
            </w:rPr>
            <w:fldChar w:fldCharType="end"/>
          </w:r>
        </w:sdtContent>
      </w:sdt>
      <w:r w:rsidR="009D5419">
        <w:rPr>
          <w:sz w:val="24"/>
          <w:szCs w:val="24"/>
        </w:rPr>
        <w:t>.</w:t>
      </w:r>
    </w:p>
    <w:p w14:paraId="276CD776" w14:textId="77777777" w:rsidR="004D5FAA" w:rsidRPr="004D5FAA" w:rsidRDefault="004D5FAA" w:rsidP="005455C5">
      <w:pPr>
        <w:widowControl/>
        <w:autoSpaceDE/>
        <w:autoSpaceDN/>
        <w:spacing w:before="240" w:line="360" w:lineRule="auto"/>
        <w:ind w:left="173" w:right="490"/>
        <w:jc w:val="both"/>
        <w:rPr>
          <w:sz w:val="24"/>
          <w:szCs w:val="24"/>
        </w:rPr>
      </w:pPr>
    </w:p>
    <w:p w14:paraId="15929E77" w14:textId="77777777" w:rsidR="005455C5" w:rsidRDefault="005455C5" w:rsidP="005455C5">
      <w:pPr>
        <w:pStyle w:val="BodyText"/>
        <w:spacing w:before="240" w:line="360" w:lineRule="auto"/>
        <w:ind w:left="173" w:right="490"/>
        <w:jc w:val="both"/>
        <w:rPr>
          <w:b/>
        </w:rPr>
      </w:pPr>
    </w:p>
    <w:p w14:paraId="34D5F17B" w14:textId="77777777" w:rsidR="005455C5" w:rsidRDefault="005455C5" w:rsidP="005455C5">
      <w:pPr>
        <w:pStyle w:val="BodyText"/>
        <w:spacing w:before="240" w:line="360" w:lineRule="auto"/>
        <w:ind w:left="173" w:right="490"/>
        <w:jc w:val="both"/>
        <w:rPr>
          <w:b/>
        </w:rPr>
      </w:pPr>
    </w:p>
    <w:p w14:paraId="0E9DC2A5" w14:textId="77777777" w:rsidR="005455C5" w:rsidRDefault="005455C5" w:rsidP="005455C5">
      <w:pPr>
        <w:pStyle w:val="BodyText"/>
        <w:spacing w:before="240" w:line="360" w:lineRule="auto"/>
        <w:ind w:left="173" w:right="490"/>
        <w:jc w:val="both"/>
        <w:rPr>
          <w:b/>
        </w:rPr>
      </w:pPr>
    </w:p>
    <w:p w14:paraId="5540E7F1" w14:textId="77777777" w:rsidR="005455C5" w:rsidRDefault="005455C5" w:rsidP="005455C5">
      <w:pPr>
        <w:pStyle w:val="BodyText"/>
        <w:spacing w:before="240" w:line="360" w:lineRule="auto"/>
        <w:ind w:left="173" w:right="490"/>
        <w:jc w:val="both"/>
        <w:rPr>
          <w:b/>
        </w:rPr>
      </w:pPr>
    </w:p>
    <w:p w14:paraId="360EE4A3" w14:textId="77777777" w:rsidR="005455C5" w:rsidRDefault="005455C5" w:rsidP="005455C5">
      <w:pPr>
        <w:pStyle w:val="BodyText"/>
        <w:spacing w:before="240" w:line="360" w:lineRule="auto"/>
        <w:ind w:left="173" w:right="490"/>
        <w:jc w:val="both"/>
        <w:rPr>
          <w:b/>
        </w:rPr>
      </w:pPr>
    </w:p>
    <w:p w14:paraId="7466241E" w14:textId="77777777" w:rsidR="005455C5" w:rsidRDefault="005455C5" w:rsidP="005455C5">
      <w:pPr>
        <w:pStyle w:val="BodyText"/>
        <w:spacing w:before="240" w:line="360" w:lineRule="auto"/>
        <w:ind w:left="173" w:right="490"/>
        <w:jc w:val="both"/>
        <w:rPr>
          <w:b/>
        </w:rPr>
      </w:pPr>
    </w:p>
    <w:p w14:paraId="0D848A1D" w14:textId="77777777" w:rsidR="005455C5" w:rsidRDefault="005455C5" w:rsidP="005455C5">
      <w:pPr>
        <w:pStyle w:val="BodyText"/>
        <w:spacing w:before="240" w:line="360" w:lineRule="auto"/>
        <w:ind w:left="173" w:right="490"/>
        <w:jc w:val="both"/>
        <w:rPr>
          <w:b/>
        </w:rPr>
      </w:pPr>
    </w:p>
    <w:p w14:paraId="30B32DB6" w14:textId="77777777" w:rsidR="005455C5" w:rsidRDefault="005455C5" w:rsidP="005455C5">
      <w:pPr>
        <w:pStyle w:val="BodyText"/>
        <w:spacing w:before="240" w:line="360" w:lineRule="auto"/>
        <w:ind w:left="173" w:right="490"/>
        <w:jc w:val="both"/>
        <w:rPr>
          <w:b/>
        </w:rPr>
      </w:pPr>
    </w:p>
    <w:p w14:paraId="64ED7B47" w14:textId="77777777" w:rsidR="005455C5" w:rsidRDefault="005455C5" w:rsidP="005455C5">
      <w:pPr>
        <w:pStyle w:val="BodyText"/>
        <w:spacing w:before="240" w:line="360" w:lineRule="auto"/>
        <w:ind w:left="173" w:right="490"/>
        <w:jc w:val="both"/>
        <w:rPr>
          <w:b/>
        </w:rPr>
      </w:pPr>
    </w:p>
    <w:p w14:paraId="059F3CAC" w14:textId="77777777" w:rsidR="005455C5" w:rsidRDefault="005455C5" w:rsidP="005455C5">
      <w:pPr>
        <w:pStyle w:val="BodyText"/>
        <w:spacing w:before="240" w:line="360" w:lineRule="auto"/>
        <w:ind w:left="173" w:right="490"/>
        <w:jc w:val="both"/>
        <w:rPr>
          <w:b/>
        </w:rPr>
      </w:pPr>
    </w:p>
    <w:p w14:paraId="48E738D9" w14:textId="77777777" w:rsidR="005455C5" w:rsidRDefault="005455C5" w:rsidP="005455C5">
      <w:pPr>
        <w:pStyle w:val="BodyText"/>
        <w:spacing w:before="240" w:line="360" w:lineRule="auto"/>
        <w:ind w:left="173" w:right="490"/>
        <w:jc w:val="both"/>
        <w:rPr>
          <w:b/>
        </w:rPr>
      </w:pPr>
    </w:p>
    <w:p w14:paraId="697CB6AB" w14:textId="77777777" w:rsidR="005455C5" w:rsidRDefault="005455C5" w:rsidP="003C1691">
      <w:pPr>
        <w:pStyle w:val="BodyText"/>
        <w:spacing w:before="240" w:line="360" w:lineRule="auto"/>
        <w:ind w:right="490"/>
        <w:jc w:val="both"/>
        <w:rPr>
          <w:b/>
        </w:rPr>
      </w:pPr>
    </w:p>
    <w:p w14:paraId="7078B627" w14:textId="77777777" w:rsidR="005455C5" w:rsidRDefault="004D5FAA" w:rsidP="005455C5">
      <w:pPr>
        <w:pStyle w:val="BodyText"/>
        <w:spacing w:before="240" w:line="360" w:lineRule="auto"/>
        <w:ind w:left="173" w:right="490"/>
        <w:jc w:val="both"/>
        <w:rPr>
          <w:b/>
          <w:spacing w:val="-2"/>
        </w:rPr>
      </w:pPr>
      <w:r w:rsidRPr="00C77149">
        <w:rPr>
          <w:b/>
        </w:rPr>
        <w:lastRenderedPageBreak/>
        <w:t>Management</w:t>
      </w:r>
      <w:r w:rsidRPr="00C77149">
        <w:rPr>
          <w:b/>
          <w:spacing w:val="-5"/>
        </w:rPr>
        <w:t xml:space="preserve"> </w:t>
      </w:r>
      <w:r w:rsidRPr="00C77149">
        <w:rPr>
          <w:b/>
          <w:spacing w:val="-2"/>
        </w:rPr>
        <w:t>Hierarchy</w:t>
      </w:r>
    </w:p>
    <w:p w14:paraId="61F0F5EB" w14:textId="77777777" w:rsidR="00805CD0" w:rsidRDefault="004D5FAA" w:rsidP="005455C5">
      <w:pPr>
        <w:pStyle w:val="BodyText"/>
        <w:spacing w:before="240" w:line="360" w:lineRule="auto"/>
        <w:ind w:left="173" w:right="490"/>
        <w:jc w:val="both"/>
      </w:pPr>
      <w:r>
        <w:t>There is</w:t>
      </w:r>
      <w:r>
        <w:rPr>
          <w:spacing w:val="23"/>
        </w:rPr>
        <w:t xml:space="preserve"> </w:t>
      </w:r>
      <w:r>
        <w:t>a</w:t>
      </w:r>
      <w:r>
        <w:rPr>
          <w:spacing w:val="24"/>
        </w:rPr>
        <w:t xml:space="preserve"> </w:t>
      </w:r>
      <w:r>
        <w:t>certain</w:t>
      </w:r>
      <w:r>
        <w:rPr>
          <w:spacing w:val="23"/>
        </w:rPr>
        <w:t xml:space="preserve"> </w:t>
      </w:r>
      <w:r>
        <w:t>management</w:t>
      </w:r>
      <w:r>
        <w:rPr>
          <w:spacing w:val="23"/>
        </w:rPr>
        <w:t xml:space="preserve"> </w:t>
      </w:r>
      <w:r>
        <w:t>hierarchy according</w:t>
      </w:r>
      <w:r>
        <w:rPr>
          <w:spacing w:val="26"/>
        </w:rPr>
        <w:t xml:space="preserve"> </w:t>
      </w:r>
      <w:r>
        <w:t>to</w:t>
      </w:r>
      <w:r>
        <w:rPr>
          <w:spacing w:val="23"/>
        </w:rPr>
        <w:t xml:space="preserve"> </w:t>
      </w:r>
      <w:r>
        <w:t>the branch</w:t>
      </w:r>
      <w:r>
        <w:rPr>
          <w:spacing w:val="23"/>
        </w:rPr>
        <w:t xml:space="preserve"> </w:t>
      </w:r>
      <w:r>
        <w:t>systems</w:t>
      </w:r>
      <w:r>
        <w:rPr>
          <w:spacing w:val="23"/>
        </w:rPr>
        <w:t xml:space="preserve"> </w:t>
      </w:r>
      <w:r>
        <w:t>of Al-Arafah</w:t>
      </w:r>
      <w:r>
        <w:rPr>
          <w:spacing w:val="27"/>
        </w:rPr>
        <w:t xml:space="preserve"> </w:t>
      </w:r>
      <w:r w:rsidR="009406AE">
        <w:t xml:space="preserve">Islami Bank PLC </w:t>
      </w:r>
      <w:sdt>
        <w:sdtPr>
          <w:id w:val="-2085288976"/>
          <w:citation/>
        </w:sdtPr>
        <w:sdtContent>
          <w:r w:rsidR="008D19E6">
            <w:fldChar w:fldCharType="begin"/>
          </w:r>
          <w:r w:rsidR="008D19E6">
            <w:instrText xml:space="preserve"> CITATION AlA241 \l 1033 </w:instrText>
          </w:r>
          <w:r w:rsidR="008D19E6">
            <w:fldChar w:fldCharType="separate"/>
          </w:r>
          <w:r w:rsidR="008D19E6">
            <w:rPr>
              <w:noProof/>
            </w:rPr>
            <w:t>(Al Arafah Islami Bank PLC: AIB PLC management, 2024)</w:t>
          </w:r>
          <w:r w:rsidR="008D19E6">
            <w:fldChar w:fldCharType="end"/>
          </w:r>
        </w:sdtContent>
      </w:sdt>
      <w:r>
        <w:t xml:space="preserve">. This </w:t>
      </w:r>
      <w:r w:rsidR="002E0956">
        <w:t xml:space="preserve">is explained below with a </w:t>
      </w:r>
      <w:r w:rsidR="00691F75">
        <w:t>Chart:</w:t>
      </w:r>
    </w:p>
    <w:p w14:paraId="74172D08" w14:textId="77777777" w:rsidR="005455C5" w:rsidRDefault="004C444E" w:rsidP="005455C5">
      <w:pPr>
        <w:pStyle w:val="BodyText"/>
        <w:spacing w:line="360" w:lineRule="auto"/>
        <w:ind w:left="216" w:right="547"/>
        <w:jc w:val="both"/>
        <w:rPr>
          <w:b/>
        </w:rPr>
      </w:pPr>
      <w:r>
        <w:rPr>
          <w:noProof/>
        </w:rPr>
        <mc:AlternateContent>
          <mc:Choice Requires="wps">
            <w:drawing>
              <wp:anchor distT="0" distB="0" distL="114300" distR="114300" simplePos="0" relativeHeight="251667456" behindDoc="0" locked="0" layoutInCell="1" allowOverlap="1" wp14:anchorId="27B8BAF3" wp14:editId="74E8BD03">
                <wp:simplePos x="0" y="0"/>
                <wp:positionH relativeFrom="margin">
                  <wp:align>right</wp:align>
                </wp:positionH>
                <wp:positionV relativeFrom="paragraph">
                  <wp:posOffset>4683760</wp:posOffset>
                </wp:positionV>
                <wp:extent cx="6376035" cy="635"/>
                <wp:effectExtent l="0" t="0" r="5715" b="2540"/>
                <wp:wrapTopAndBottom/>
                <wp:docPr id="6" name="Text Box 6"/>
                <wp:cNvGraphicFramePr/>
                <a:graphic xmlns:a="http://schemas.openxmlformats.org/drawingml/2006/main">
                  <a:graphicData uri="http://schemas.microsoft.com/office/word/2010/wordprocessingShape">
                    <wps:wsp>
                      <wps:cNvSpPr txBox="1"/>
                      <wps:spPr>
                        <a:xfrm>
                          <a:off x="0" y="0"/>
                          <a:ext cx="6376035" cy="635"/>
                        </a:xfrm>
                        <a:prstGeom prst="rect">
                          <a:avLst/>
                        </a:prstGeom>
                        <a:solidFill>
                          <a:prstClr val="white"/>
                        </a:solidFill>
                        <a:ln>
                          <a:noFill/>
                        </a:ln>
                        <a:effectLst/>
                      </wps:spPr>
                      <wps:txbx>
                        <w:txbxContent>
                          <w:p w14:paraId="5B315F06" w14:textId="77777777" w:rsidR="00FE5F3E" w:rsidRPr="004D5FAA" w:rsidRDefault="00FE5F3E" w:rsidP="004D5FAA">
                            <w:pPr>
                              <w:pStyle w:val="Caption"/>
                              <w:rPr>
                                <w:noProof/>
                                <w:sz w:val="36"/>
                                <w:szCs w:val="24"/>
                              </w:rPr>
                            </w:pPr>
                            <w:bookmarkStart w:id="38" w:name="_Toc186116503"/>
                            <w:r w:rsidRPr="004D5FAA">
                              <w:rPr>
                                <w:sz w:val="24"/>
                              </w:rPr>
                              <w:t xml:space="preserve">Figure </w:t>
                            </w:r>
                            <w:r w:rsidRPr="004D5FAA">
                              <w:rPr>
                                <w:sz w:val="24"/>
                              </w:rPr>
                              <w:fldChar w:fldCharType="begin"/>
                            </w:r>
                            <w:r w:rsidRPr="004D5FAA">
                              <w:rPr>
                                <w:sz w:val="24"/>
                              </w:rPr>
                              <w:instrText xml:space="preserve"> SEQ Figure \* ARABIC </w:instrText>
                            </w:r>
                            <w:r w:rsidRPr="004D5FAA">
                              <w:rPr>
                                <w:sz w:val="24"/>
                              </w:rPr>
                              <w:fldChar w:fldCharType="separate"/>
                            </w:r>
                            <w:r>
                              <w:rPr>
                                <w:noProof/>
                                <w:sz w:val="24"/>
                              </w:rPr>
                              <w:t>3</w:t>
                            </w:r>
                            <w:r w:rsidRPr="004D5FAA">
                              <w:rPr>
                                <w:sz w:val="24"/>
                              </w:rPr>
                              <w:fldChar w:fldCharType="end"/>
                            </w:r>
                            <w:r w:rsidRPr="004D5FAA">
                              <w:rPr>
                                <w:sz w:val="24"/>
                              </w:rPr>
                              <w:t xml:space="preserve"> Management Hierarchy</w:t>
                            </w:r>
                            <w:r>
                              <w:rPr>
                                <w:sz w:val="24"/>
                              </w:rPr>
                              <w:t xml:space="preserve"> of AIB PLC</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B8BAF3" id="Text Box 6" o:spid="_x0000_s1027" type="#_x0000_t202" style="position:absolute;left:0;text-align:left;margin-left:450.85pt;margin-top:368.8pt;width:502.05pt;height:.05pt;z-index:25166745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" stroked="f">
                <v:textbox style="mso-fit-shape-to-text:t" inset="0,0,0,0">
                  <w:txbxContent>
                    <w:p w14:paraId="5B315F06" w14:textId="77777777" w:rsidR="00FE5F3E" w:rsidRPr="004D5FAA" w:rsidRDefault="00FE5F3E" w:rsidP="004D5FAA">
                      <w:pPr>
                        <w:pStyle w:val="Caption"/>
                        <w:rPr>
                          <w:noProof/>
                          <w:sz w:val="36"/>
                          <w:szCs w:val="24"/>
                        </w:rPr>
                      </w:pPr>
                      <w:bookmarkStart w:id="39" w:name="_Toc186116503"/>
                      <w:r w:rsidRPr="004D5FAA">
                        <w:rPr>
                          <w:sz w:val="24"/>
                        </w:rPr>
                        <w:t xml:space="preserve">Figure </w:t>
                      </w:r>
                      <w:r w:rsidRPr="004D5FAA">
                        <w:rPr>
                          <w:sz w:val="24"/>
                        </w:rPr>
                        <w:fldChar w:fldCharType="begin"/>
                      </w:r>
                      <w:r w:rsidRPr="004D5FAA">
                        <w:rPr>
                          <w:sz w:val="24"/>
                        </w:rPr>
                        <w:instrText xml:space="preserve"> SEQ Figure \* ARABIC </w:instrText>
                      </w:r>
                      <w:r w:rsidRPr="004D5FAA">
                        <w:rPr>
                          <w:sz w:val="24"/>
                        </w:rPr>
                        <w:fldChar w:fldCharType="separate"/>
                      </w:r>
                      <w:r>
                        <w:rPr>
                          <w:noProof/>
                          <w:sz w:val="24"/>
                        </w:rPr>
                        <w:t>3</w:t>
                      </w:r>
                      <w:r w:rsidRPr="004D5FAA">
                        <w:rPr>
                          <w:sz w:val="24"/>
                        </w:rPr>
                        <w:fldChar w:fldCharType="end"/>
                      </w:r>
                      <w:r w:rsidRPr="004D5FAA">
                        <w:rPr>
                          <w:sz w:val="24"/>
                        </w:rPr>
                        <w:t xml:space="preserve"> Management Hierarchy</w:t>
                      </w:r>
                      <w:r>
                        <w:rPr>
                          <w:sz w:val="24"/>
                        </w:rPr>
                        <w:t xml:space="preserve"> of AIB PLC</w:t>
                      </w:r>
                      <w:bookmarkEnd w:id="39"/>
                    </w:p>
                  </w:txbxContent>
                </v:textbox>
                <w10:wrap type="topAndBottom" anchorx="margin"/>
              </v:shape>
            </w:pict>
          </mc:Fallback>
        </mc:AlternateContent>
      </w:r>
      <w:r w:rsidR="004D3160">
        <w:rPr>
          <w:noProof/>
        </w:rPr>
        <w:drawing>
          <wp:anchor distT="0" distB="0" distL="0" distR="0" simplePos="0" relativeHeight="251665408" behindDoc="1" locked="0" layoutInCell="1" allowOverlap="1" wp14:anchorId="1FA819E6" wp14:editId="0EF63F22">
            <wp:simplePos x="0" y="0"/>
            <wp:positionH relativeFrom="margin">
              <wp:align>left</wp:align>
            </wp:positionH>
            <wp:positionV relativeFrom="paragraph">
              <wp:posOffset>337820</wp:posOffset>
            </wp:positionV>
            <wp:extent cx="6127115" cy="4227195"/>
            <wp:effectExtent l="0" t="0" r="6985" b="1905"/>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1" cstate="print"/>
                    <a:stretch>
                      <a:fillRect/>
                    </a:stretch>
                  </pic:blipFill>
                  <pic:spPr>
                    <a:xfrm>
                      <a:off x="0" y="0"/>
                      <a:ext cx="6127115" cy="4227195"/>
                    </a:xfrm>
                    <a:prstGeom prst="rect">
                      <a:avLst/>
                    </a:prstGeom>
                  </pic:spPr>
                </pic:pic>
              </a:graphicData>
            </a:graphic>
            <wp14:sizeRelH relativeFrom="margin">
              <wp14:pctWidth>0</wp14:pctWidth>
            </wp14:sizeRelH>
            <wp14:sizeRelV relativeFrom="margin">
              <wp14:pctHeight>0</wp14:pctHeight>
            </wp14:sizeRelV>
          </wp:anchor>
        </w:drawing>
      </w:r>
    </w:p>
    <w:p w14:paraId="382784FE" w14:textId="77777777" w:rsidR="005455C5" w:rsidRDefault="005455C5" w:rsidP="005455C5">
      <w:pPr>
        <w:pStyle w:val="BodyText"/>
        <w:spacing w:line="360" w:lineRule="auto"/>
        <w:ind w:left="216" w:right="547"/>
        <w:jc w:val="both"/>
        <w:rPr>
          <w:b/>
        </w:rPr>
      </w:pPr>
    </w:p>
    <w:p w14:paraId="5F25CC21" w14:textId="77777777" w:rsidR="005455C5" w:rsidRDefault="005455C5" w:rsidP="005455C5">
      <w:pPr>
        <w:pStyle w:val="BodyText"/>
        <w:spacing w:line="360" w:lineRule="auto"/>
        <w:ind w:left="216" w:right="547"/>
        <w:jc w:val="both"/>
        <w:rPr>
          <w:b/>
        </w:rPr>
      </w:pPr>
    </w:p>
    <w:p w14:paraId="4814EF3F" w14:textId="77777777" w:rsidR="005455C5" w:rsidRDefault="005455C5" w:rsidP="005455C5">
      <w:pPr>
        <w:pStyle w:val="BodyText"/>
        <w:spacing w:line="360" w:lineRule="auto"/>
        <w:ind w:left="216" w:right="547"/>
        <w:jc w:val="both"/>
        <w:rPr>
          <w:b/>
        </w:rPr>
      </w:pPr>
    </w:p>
    <w:p w14:paraId="662B14E2" w14:textId="77777777" w:rsidR="005455C5" w:rsidRDefault="005455C5" w:rsidP="005455C5">
      <w:pPr>
        <w:pStyle w:val="BodyText"/>
        <w:spacing w:line="360" w:lineRule="auto"/>
        <w:ind w:left="216" w:right="547"/>
        <w:jc w:val="both"/>
        <w:rPr>
          <w:b/>
        </w:rPr>
      </w:pPr>
    </w:p>
    <w:p w14:paraId="1DCD0981" w14:textId="77777777" w:rsidR="005455C5" w:rsidRDefault="005455C5" w:rsidP="005455C5">
      <w:pPr>
        <w:pStyle w:val="BodyText"/>
        <w:spacing w:line="360" w:lineRule="auto"/>
        <w:ind w:left="216" w:right="547"/>
        <w:jc w:val="both"/>
        <w:rPr>
          <w:b/>
        </w:rPr>
      </w:pPr>
    </w:p>
    <w:p w14:paraId="5DF266D0" w14:textId="77777777" w:rsidR="005455C5" w:rsidRDefault="005455C5" w:rsidP="005455C5">
      <w:pPr>
        <w:pStyle w:val="BodyText"/>
        <w:spacing w:line="360" w:lineRule="auto"/>
        <w:ind w:left="216" w:right="547"/>
        <w:jc w:val="both"/>
        <w:rPr>
          <w:b/>
        </w:rPr>
      </w:pPr>
    </w:p>
    <w:p w14:paraId="375F284F" w14:textId="77777777" w:rsidR="005455C5" w:rsidRPr="005455C5" w:rsidRDefault="005455C5" w:rsidP="005455C5">
      <w:pPr>
        <w:pStyle w:val="BodyText"/>
        <w:spacing w:line="360" w:lineRule="auto"/>
        <w:ind w:left="216" w:right="547"/>
        <w:jc w:val="both"/>
        <w:rPr>
          <w:b/>
        </w:rPr>
      </w:pPr>
    </w:p>
    <w:p w14:paraId="589A2402" w14:textId="77777777" w:rsidR="002E0956" w:rsidRDefault="00840C94" w:rsidP="003C24AD">
      <w:pPr>
        <w:pStyle w:val="Heading1"/>
        <w:ind w:left="216" w:right="547"/>
        <w:jc w:val="center"/>
        <w:rPr>
          <w:rFonts w:ascii="Times New Roman" w:hAnsi="Times New Roman" w:cs="Times New Roman"/>
          <w:b/>
          <w:sz w:val="40"/>
          <w:szCs w:val="40"/>
          <w:u w:val="single"/>
        </w:rPr>
      </w:pPr>
      <w:bookmarkStart w:id="40" w:name="_Toc186496199"/>
      <w:r w:rsidRPr="00840C94">
        <w:rPr>
          <w:rFonts w:ascii="Times New Roman" w:hAnsi="Times New Roman" w:cs="Times New Roman"/>
          <w:b/>
          <w:sz w:val="40"/>
          <w:szCs w:val="40"/>
          <w:u w:val="single"/>
        </w:rPr>
        <w:lastRenderedPageBreak/>
        <w:t xml:space="preserve">CHAPTER 3: </w:t>
      </w:r>
      <w:r w:rsidR="00516FF5">
        <w:rPr>
          <w:rFonts w:ascii="Times New Roman" w:hAnsi="Times New Roman" w:cs="Times New Roman"/>
          <w:b/>
          <w:sz w:val="40"/>
          <w:szCs w:val="40"/>
          <w:u w:val="single"/>
        </w:rPr>
        <w:t>EMPLOYEE ENGAGEMENT &amp; OVERALL PERFORMANCE OF AL-ARAFA</w:t>
      </w:r>
      <w:r w:rsidR="002C6D88">
        <w:rPr>
          <w:rFonts w:ascii="Times New Roman" w:hAnsi="Times New Roman" w:cs="Times New Roman"/>
          <w:b/>
          <w:sz w:val="40"/>
          <w:szCs w:val="40"/>
          <w:u w:val="single"/>
        </w:rPr>
        <w:t>H</w:t>
      </w:r>
      <w:r w:rsidR="00516FF5">
        <w:rPr>
          <w:rFonts w:ascii="Times New Roman" w:hAnsi="Times New Roman" w:cs="Times New Roman"/>
          <w:b/>
          <w:sz w:val="40"/>
          <w:szCs w:val="40"/>
          <w:u w:val="single"/>
        </w:rPr>
        <w:t xml:space="preserve"> ISLAMI BANK PLC</w:t>
      </w:r>
      <w:bookmarkEnd w:id="40"/>
    </w:p>
    <w:p w14:paraId="2C643B3E" w14:textId="77777777" w:rsidR="003C24AD" w:rsidRPr="003C24AD" w:rsidRDefault="003C24AD" w:rsidP="003C24AD"/>
    <w:p w14:paraId="1C417D30" w14:textId="77777777" w:rsidR="002E0956" w:rsidRDefault="002E0956" w:rsidP="005455C5">
      <w:pPr>
        <w:pStyle w:val="Heading2"/>
        <w:numPr>
          <w:ilvl w:val="1"/>
          <w:numId w:val="6"/>
        </w:numPr>
        <w:spacing w:before="240"/>
        <w:ind w:left="603" w:right="490"/>
        <w:rPr>
          <w:spacing w:val="-2"/>
        </w:rPr>
      </w:pPr>
      <w:bookmarkStart w:id="41" w:name="_Toc186496200"/>
      <w:r>
        <w:t>Human</w:t>
      </w:r>
      <w:r>
        <w:rPr>
          <w:spacing w:val="-6"/>
        </w:rPr>
        <w:t xml:space="preserve"> </w:t>
      </w:r>
      <w:r>
        <w:t>Resource</w:t>
      </w:r>
      <w:r>
        <w:rPr>
          <w:spacing w:val="-5"/>
        </w:rPr>
        <w:t xml:space="preserve"> </w:t>
      </w:r>
      <w:r>
        <w:rPr>
          <w:spacing w:val="-2"/>
        </w:rPr>
        <w:t>Management</w:t>
      </w:r>
      <w:bookmarkEnd w:id="41"/>
    </w:p>
    <w:p w14:paraId="176C4EBE" w14:textId="77777777" w:rsidR="002E5B68" w:rsidRPr="002E5B68" w:rsidRDefault="002E5B68" w:rsidP="002E5B68"/>
    <w:p w14:paraId="31157A42" w14:textId="77777777" w:rsidR="00E77151" w:rsidRPr="00E77151" w:rsidRDefault="006850CC" w:rsidP="00634079">
      <w:pPr>
        <w:widowControl/>
        <w:autoSpaceDE/>
        <w:autoSpaceDN/>
        <w:spacing w:before="240" w:after="100" w:afterAutospacing="1" w:line="360" w:lineRule="auto"/>
        <w:ind w:left="173" w:right="490"/>
        <w:jc w:val="both"/>
      </w:pPr>
      <w:r w:rsidRPr="006850CC">
        <w:rPr>
          <w:sz w:val="24"/>
          <w:szCs w:val="24"/>
        </w:rPr>
        <w:t>The goal of human resources is to help people grow and develop so they can become more competent, creative, and fulfilled. Any organization's employees are its backbone; without them, operations could not function. By assisting them in becoming more competent and responsible people, the aim is to establish an atmosphere where workers may contribute to the best of their abilities. This strategy is predicated on the idea that increasing human potential and offering opportunities results in increased operational efficacy. The fundamental tenet of the human resource strategy is that people will produce superior outcomes. The activities to be performed and the kind of personnel needed are decided by the bank.</w:t>
      </w:r>
      <w:r w:rsidR="001A2746" w:rsidRPr="001A2746">
        <w:rPr>
          <w:sz w:val="24"/>
          <w:szCs w:val="24"/>
        </w:rPr>
        <w:t xml:space="preserve"> </w:t>
      </w:r>
      <w:r w:rsidRPr="006850CC">
        <w:rPr>
          <w:sz w:val="24"/>
          <w:szCs w:val="24"/>
        </w:rPr>
        <w:t>Employing competent applicants, educating them, assisting with their performance, and setting up procedures to guarantee their continued engagement and productivity are all under the direction of the HR department. The HR Department at Al-Arafah Islami Bank PLC is in charge of hiring, training, and development, benefits and pay for staff members, performance reviews, and awards. The Human Resources Department helps the firm achieve its goals by carrying out these essential tasks.</w:t>
      </w:r>
      <w:r w:rsidR="00634079">
        <w:rPr>
          <w:sz w:val="24"/>
          <w:szCs w:val="24"/>
        </w:rPr>
        <w:t xml:space="preserve"> </w:t>
      </w:r>
      <w:r w:rsidR="00E77151" w:rsidRPr="00E77151">
        <w:t xml:space="preserve">Human Resource Department of </w:t>
      </w:r>
      <w:r w:rsidR="00925435">
        <w:t xml:space="preserve">Al-Arafah Islami </w:t>
      </w:r>
      <w:r w:rsidR="00E77151" w:rsidRPr="00E77151">
        <w:t xml:space="preserve">Bank </w:t>
      </w:r>
      <w:r w:rsidR="00C101DF">
        <w:t>PLC</w:t>
      </w:r>
    </w:p>
    <w:p w14:paraId="20000866" w14:textId="77777777" w:rsidR="00E77151" w:rsidRPr="002E0956" w:rsidRDefault="00634079" w:rsidP="000524DB">
      <w:pPr>
        <w:widowControl/>
        <w:autoSpaceDE/>
        <w:autoSpaceDN/>
        <w:spacing w:before="240" w:line="360" w:lineRule="auto"/>
        <w:ind w:left="173" w:right="490"/>
        <w:jc w:val="both"/>
        <w:rPr>
          <w:sz w:val="24"/>
          <w:szCs w:val="24"/>
        </w:rPr>
      </w:pPr>
      <w:r w:rsidRPr="00634079">
        <w:rPr>
          <w:sz w:val="24"/>
          <w:szCs w:val="24"/>
        </w:rPr>
        <w:t xml:space="preserve">In addition to hiring, training and development, organization development, performance reviews, rewarding, control, and maintenance, the human resources department is one of the most crucial departments. The Human Resources Department has had seasoned executives working on all tasks from its inception. The Human Resources Department of People Insurance Bhaban's headquarters in </w:t>
      </w:r>
      <w:proofErr w:type="spellStart"/>
      <w:r w:rsidRPr="00634079">
        <w:rPr>
          <w:sz w:val="24"/>
          <w:szCs w:val="24"/>
        </w:rPr>
        <w:t>Motijil</w:t>
      </w:r>
      <w:proofErr w:type="spellEnd"/>
      <w:r w:rsidRPr="00634079">
        <w:rPr>
          <w:sz w:val="24"/>
          <w:szCs w:val="24"/>
        </w:rPr>
        <w:t xml:space="preserve"> is directly under the </w:t>
      </w:r>
      <w:r>
        <w:rPr>
          <w:sz w:val="24"/>
          <w:szCs w:val="24"/>
        </w:rPr>
        <w:t>direction of the top management.</w:t>
      </w:r>
    </w:p>
    <w:p w14:paraId="3C4F0367" w14:textId="77777777" w:rsidR="002E0956" w:rsidRPr="002E0956" w:rsidRDefault="002E0956" w:rsidP="00846784">
      <w:pPr>
        <w:widowControl/>
        <w:autoSpaceDE/>
        <w:autoSpaceDN/>
        <w:spacing w:line="360" w:lineRule="auto"/>
        <w:ind w:left="216" w:right="547"/>
        <w:jc w:val="both"/>
        <w:rPr>
          <w:sz w:val="24"/>
          <w:szCs w:val="24"/>
        </w:rPr>
      </w:pPr>
    </w:p>
    <w:p w14:paraId="3E4251CC" w14:textId="77777777" w:rsidR="00E77151" w:rsidRDefault="00E77151" w:rsidP="00846784">
      <w:pPr>
        <w:pStyle w:val="BodyText"/>
        <w:ind w:left="216" w:right="547"/>
      </w:pPr>
      <w:bookmarkStart w:id="42" w:name="_Toc182927741"/>
      <w:r>
        <w:rPr>
          <w:noProof/>
        </w:rPr>
        <w:lastRenderedPageBreak/>
        <w:drawing>
          <wp:inline distT="0" distB="0" distL="0" distR="0" wp14:anchorId="17E0C622" wp14:editId="251DC478">
            <wp:extent cx="5609229" cy="2076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3776" cy="2078133"/>
                    </a:xfrm>
                    <a:prstGeom prst="rect">
                      <a:avLst/>
                    </a:prstGeom>
                    <a:noFill/>
                    <a:ln>
                      <a:noFill/>
                    </a:ln>
                  </pic:spPr>
                </pic:pic>
              </a:graphicData>
            </a:graphic>
          </wp:inline>
        </w:drawing>
      </w:r>
      <w:bookmarkEnd w:id="42"/>
    </w:p>
    <w:p w14:paraId="1148CE9D" w14:textId="77777777" w:rsidR="00840C94" w:rsidRDefault="00E77151" w:rsidP="00846784">
      <w:pPr>
        <w:pStyle w:val="Caption"/>
        <w:ind w:left="216" w:right="547"/>
        <w:jc w:val="both"/>
        <w:rPr>
          <w:sz w:val="22"/>
        </w:rPr>
      </w:pPr>
      <w:bookmarkStart w:id="43" w:name="_Toc186116504"/>
      <w:r w:rsidRPr="00E77151">
        <w:rPr>
          <w:sz w:val="22"/>
        </w:rPr>
        <w:t xml:space="preserve">Figure </w:t>
      </w:r>
      <w:r w:rsidRPr="00E77151">
        <w:rPr>
          <w:sz w:val="22"/>
        </w:rPr>
        <w:fldChar w:fldCharType="begin"/>
      </w:r>
      <w:r w:rsidRPr="00E77151">
        <w:rPr>
          <w:sz w:val="22"/>
        </w:rPr>
        <w:instrText xml:space="preserve"> SEQ Figure \* ARABIC </w:instrText>
      </w:r>
      <w:r w:rsidRPr="00E77151">
        <w:rPr>
          <w:sz w:val="22"/>
        </w:rPr>
        <w:fldChar w:fldCharType="separate"/>
      </w:r>
      <w:r w:rsidR="00634079">
        <w:rPr>
          <w:noProof/>
          <w:sz w:val="22"/>
        </w:rPr>
        <w:t>4</w:t>
      </w:r>
      <w:r w:rsidRPr="00E77151">
        <w:rPr>
          <w:sz w:val="22"/>
        </w:rPr>
        <w:fldChar w:fldCharType="end"/>
      </w:r>
      <w:r w:rsidRPr="00E77151">
        <w:rPr>
          <w:sz w:val="22"/>
        </w:rPr>
        <w:t xml:space="preserve"> Structure of HR Department in a Large Organization</w:t>
      </w:r>
      <w:bookmarkEnd w:id="43"/>
    </w:p>
    <w:p w14:paraId="312B05CC" w14:textId="77777777" w:rsidR="001A2746" w:rsidRDefault="001A2746" w:rsidP="00846784">
      <w:pPr>
        <w:ind w:left="216" w:right="547"/>
      </w:pPr>
    </w:p>
    <w:p w14:paraId="5A8A35C1" w14:textId="77777777" w:rsidR="001A2746" w:rsidRPr="001A2746" w:rsidRDefault="001A2746" w:rsidP="00846784">
      <w:pPr>
        <w:ind w:left="216" w:right="547"/>
      </w:pPr>
    </w:p>
    <w:p w14:paraId="033D145E" w14:textId="77777777" w:rsidR="00E77151" w:rsidRDefault="00E77151" w:rsidP="00846784">
      <w:pPr>
        <w:ind w:left="216" w:right="547"/>
      </w:pPr>
    </w:p>
    <w:p w14:paraId="59431929" w14:textId="77777777" w:rsidR="00E77151" w:rsidRPr="00E77151" w:rsidRDefault="00E77151" w:rsidP="00846784">
      <w:pPr>
        <w:widowControl/>
        <w:shd w:val="clear" w:color="auto" w:fill="FFFFFF"/>
        <w:autoSpaceDE/>
        <w:autoSpaceDN/>
        <w:spacing w:line="0" w:lineRule="auto"/>
        <w:ind w:left="216" w:right="547"/>
        <w:rPr>
          <w:rFonts w:ascii="ff9" w:hAnsi="ff9"/>
          <w:color w:val="003366"/>
          <w:sz w:val="72"/>
          <w:szCs w:val="72"/>
        </w:rPr>
      </w:pPr>
      <w:r w:rsidRPr="00E77151">
        <w:rPr>
          <w:rFonts w:ascii="ff9" w:hAnsi="ff9"/>
          <w:color w:val="003366"/>
          <w:sz w:val="72"/>
          <w:szCs w:val="72"/>
        </w:rPr>
        <w:t>Core Functions of Human Resources Department in Al-Arafah Islami</w:t>
      </w:r>
    </w:p>
    <w:p w14:paraId="7E2930E1" w14:textId="77777777" w:rsidR="00E77151" w:rsidRPr="00E77151" w:rsidRDefault="00E77151" w:rsidP="00846784">
      <w:pPr>
        <w:widowControl/>
        <w:shd w:val="clear" w:color="auto" w:fill="FFFFFF"/>
        <w:autoSpaceDE/>
        <w:autoSpaceDN/>
        <w:spacing w:line="0" w:lineRule="auto"/>
        <w:ind w:left="216" w:right="547"/>
        <w:rPr>
          <w:rFonts w:ascii="ff9" w:hAnsi="ff9"/>
          <w:color w:val="003366"/>
          <w:sz w:val="72"/>
          <w:szCs w:val="72"/>
        </w:rPr>
      </w:pPr>
      <w:r w:rsidRPr="00E77151">
        <w:rPr>
          <w:rFonts w:ascii="ff9" w:hAnsi="ff9"/>
          <w:color w:val="003366"/>
          <w:sz w:val="72"/>
          <w:szCs w:val="72"/>
        </w:rPr>
        <w:t xml:space="preserve">Bank </w:t>
      </w:r>
      <w:proofErr w:type="gramStart"/>
      <w:r w:rsidRPr="00E77151">
        <w:rPr>
          <w:rFonts w:ascii="ff9" w:hAnsi="ff9"/>
          <w:color w:val="003366"/>
          <w:sz w:val="72"/>
          <w:szCs w:val="72"/>
        </w:rPr>
        <w:t>Limited(</w:t>
      </w:r>
      <w:proofErr w:type="gramEnd"/>
      <w:r w:rsidR="008E5809">
        <w:rPr>
          <w:rFonts w:ascii="ff9" w:hAnsi="ff9"/>
          <w:color w:val="003366"/>
          <w:sz w:val="72"/>
          <w:szCs w:val="72"/>
        </w:rPr>
        <w:t>AIB PLC</w:t>
      </w:r>
      <w:r w:rsidRPr="00E77151">
        <w:rPr>
          <w:rFonts w:ascii="ff9" w:hAnsi="ff9"/>
          <w:color w:val="003366"/>
          <w:sz w:val="72"/>
          <w:szCs w:val="72"/>
        </w:rPr>
        <w:t>)</w:t>
      </w:r>
    </w:p>
    <w:p w14:paraId="0D4529AB" w14:textId="77777777" w:rsidR="00E77151" w:rsidRPr="00E77151" w:rsidRDefault="00E77151" w:rsidP="00846784">
      <w:pPr>
        <w:widowControl/>
        <w:shd w:val="clear" w:color="auto" w:fill="FFFFFF"/>
        <w:autoSpaceDE/>
        <w:autoSpaceDN/>
        <w:spacing w:line="0" w:lineRule="auto"/>
        <w:ind w:left="216" w:right="547"/>
        <w:rPr>
          <w:rFonts w:ascii="ff9" w:hAnsi="ff9"/>
          <w:color w:val="003366"/>
          <w:sz w:val="72"/>
          <w:szCs w:val="72"/>
        </w:rPr>
      </w:pPr>
      <w:r w:rsidRPr="00E77151">
        <w:rPr>
          <w:rFonts w:ascii="ff9" w:hAnsi="ff9"/>
          <w:color w:val="003366"/>
          <w:sz w:val="72"/>
          <w:szCs w:val="72"/>
        </w:rPr>
        <w:t>Core Functions of Human Resources Department in Al-Arafah Islami</w:t>
      </w:r>
    </w:p>
    <w:p w14:paraId="315C3766" w14:textId="77777777" w:rsidR="00E77151" w:rsidRPr="00E77151" w:rsidRDefault="00E77151" w:rsidP="00846784">
      <w:pPr>
        <w:widowControl/>
        <w:shd w:val="clear" w:color="auto" w:fill="FFFFFF"/>
        <w:autoSpaceDE/>
        <w:autoSpaceDN/>
        <w:spacing w:line="0" w:lineRule="auto"/>
        <w:ind w:left="216" w:right="547"/>
        <w:rPr>
          <w:rFonts w:ascii="ff9" w:hAnsi="ff9"/>
          <w:color w:val="003366"/>
          <w:sz w:val="72"/>
          <w:szCs w:val="72"/>
        </w:rPr>
      </w:pPr>
      <w:r w:rsidRPr="00E77151">
        <w:rPr>
          <w:rFonts w:ascii="ff9" w:hAnsi="ff9"/>
          <w:color w:val="003366"/>
          <w:sz w:val="72"/>
          <w:szCs w:val="72"/>
        </w:rPr>
        <w:t xml:space="preserve">Bank </w:t>
      </w:r>
      <w:proofErr w:type="gramStart"/>
      <w:r w:rsidRPr="00E77151">
        <w:rPr>
          <w:rFonts w:ascii="ff9" w:hAnsi="ff9"/>
          <w:color w:val="003366"/>
          <w:sz w:val="72"/>
          <w:szCs w:val="72"/>
        </w:rPr>
        <w:t>Limited(</w:t>
      </w:r>
      <w:proofErr w:type="gramEnd"/>
      <w:r w:rsidR="008E5809">
        <w:rPr>
          <w:rFonts w:ascii="ff9" w:hAnsi="ff9"/>
          <w:color w:val="003366"/>
          <w:sz w:val="72"/>
          <w:szCs w:val="72"/>
        </w:rPr>
        <w:t>AIB PLC</w:t>
      </w:r>
      <w:r w:rsidRPr="00E77151">
        <w:rPr>
          <w:rFonts w:ascii="ff9" w:hAnsi="ff9"/>
          <w:color w:val="003366"/>
          <w:sz w:val="72"/>
          <w:szCs w:val="72"/>
        </w:rPr>
        <w:t>)</w:t>
      </w:r>
    </w:p>
    <w:p w14:paraId="39C61953" w14:textId="77777777" w:rsidR="00E77151" w:rsidRDefault="00E77151" w:rsidP="000524DB">
      <w:pPr>
        <w:pStyle w:val="Heading2"/>
        <w:numPr>
          <w:ilvl w:val="1"/>
          <w:numId w:val="8"/>
        </w:numPr>
        <w:spacing w:before="240"/>
        <w:ind w:left="603" w:right="490"/>
      </w:pPr>
      <w:bookmarkStart w:id="44" w:name="_Toc186496201"/>
      <w:r>
        <w:t xml:space="preserve">Core Functions of Human Resource Department in Al-Arafah Islami Bank </w:t>
      </w:r>
      <w:r w:rsidR="00C101DF">
        <w:t>PLC</w:t>
      </w:r>
      <w:bookmarkEnd w:id="44"/>
    </w:p>
    <w:p w14:paraId="7FC653C0" w14:textId="77777777" w:rsidR="00C101DF" w:rsidRDefault="00C101DF" w:rsidP="00846784">
      <w:pPr>
        <w:ind w:left="216" w:right="547"/>
      </w:pPr>
    </w:p>
    <w:p w14:paraId="7687DB57" w14:textId="77777777" w:rsidR="00FB53C0" w:rsidRDefault="00FB53C0" w:rsidP="00846784">
      <w:pPr>
        <w:ind w:left="216" w:right="547"/>
      </w:pPr>
    </w:p>
    <w:p w14:paraId="54F69CB4" w14:textId="77777777" w:rsidR="00FB53C0" w:rsidRDefault="00FB53C0" w:rsidP="00846784">
      <w:pPr>
        <w:ind w:left="216" w:right="547"/>
      </w:pPr>
    </w:p>
    <w:p w14:paraId="13E68839" w14:textId="77777777" w:rsidR="00FB53C0" w:rsidRDefault="00FB53C0" w:rsidP="00846784">
      <w:pPr>
        <w:ind w:left="216" w:right="547"/>
      </w:pPr>
    </w:p>
    <w:p w14:paraId="0E04BC97" w14:textId="77777777" w:rsidR="00FB53C0" w:rsidRDefault="00FB53C0" w:rsidP="00846784">
      <w:pPr>
        <w:ind w:left="216" w:right="547"/>
      </w:pPr>
    </w:p>
    <w:p w14:paraId="66C3A413" w14:textId="77777777" w:rsidR="00FB53C0" w:rsidRDefault="00FB53C0" w:rsidP="00846784">
      <w:pPr>
        <w:ind w:left="216" w:right="547"/>
      </w:pPr>
    </w:p>
    <w:p w14:paraId="7A7A6815" w14:textId="77777777" w:rsidR="00C101DF" w:rsidRDefault="00C101DF" w:rsidP="00846784">
      <w:pPr>
        <w:keepNext/>
        <w:ind w:left="216" w:right="547"/>
      </w:pPr>
      <w:r>
        <w:rPr>
          <w:noProof/>
        </w:rPr>
        <w:drawing>
          <wp:inline distT="0" distB="0" distL="0" distR="0" wp14:anchorId="0206F954" wp14:editId="6097B4CD">
            <wp:extent cx="5636525" cy="220027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50130" cy="2205586"/>
                    </a:xfrm>
                    <a:prstGeom prst="rect">
                      <a:avLst/>
                    </a:prstGeom>
                    <a:noFill/>
                    <a:ln>
                      <a:noFill/>
                    </a:ln>
                  </pic:spPr>
                </pic:pic>
              </a:graphicData>
            </a:graphic>
          </wp:inline>
        </w:drawing>
      </w:r>
    </w:p>
    <w:p w14:paraId="44F7DF25" w14:textId="77777777" w:rsidR="00C101DF" w:rsidRPr="00C101DF" w:rsidRDefault="00C101DF" w:rsidP="00846784">
      <w:pPr>
        <w:pStyle w:val="Caption"/>
        <w:ind w:left="216" w:right="547"/>
      </w:pPr>
      <w:bookmarkStart w:id="45" w:name="_Toc186116505"/>
      <w:r w:rsidRPr="00C101DF">
        <w:rPr>
          <w:sz w:val="24"/>
        </w:rPr>
        <w:t xml:space="preserve">Figure </w:t>
      </w:r>
      <w:r w:rsidRPr="00C101DF">
        <w:rPr>
          <w:sz w:val="24"/>
        </w:rPr>
        <w:fldChar w:fldCharType="begin"/>
      </w:r>
      <w:r w:rsidRPr="00C101DF">
        <w:rPr>
          <w:sz w:val="24"/>
        </w:rPr>
        <w:instrText xml:space="preserve"> SEQ Figure \* ARABIC </w:instrText>
      </w:r>
      <w:r w:rsidRPr="00C101DF">
        <w:rPr>
          <w:sz w:val="24"/>
        </w:rPr>
        <w:fldChar w:fldCharType="separate"/>
      </w:r>
      <w:r w:rsidR="00634079">
        <w:rPr>
          <w:noProof/>
          <w:sz w:val="24"/>
        </w:rPr>
        <w:t>5</w:t>
      </w:r>
      <w:r w:rsidRPr="00C101DF">
        <w:rPr>
          <w:sz w:val="24"/>
        </w:rPr>
        <w:fldChar w:fldCharType="end"/>
      </w:r>
      <w:r w:rsidRPr="00C101DF">
        <w:rPr>
          <w:sz w:val="24"/>
        </w:rPr>
        <w:t xml:space="preserve"> Core HR Process in HR department of</w:t>
      </w:r>
      <w:r w:rsidR="00574614">
        <w:rPr>
          <w:sz w:val="24"/>
        </w:rPr>
        <w:t xml:space="preserve"> AIB PLC</w:t>
      </w:r>
      <w:r w:rsidRPr="00C101DF">
        <w:rPr>
          <w:sz w:val="24"/>
        </w:rPr>
        <w:t xml:space="preserve"> backed by the Human Resources</w:t>
      </w:r>
      <w:r>
        <w:rPr>
          <w:sz w:val="24"/>
        </w:rPr>
        <w:t xml:space="preserve"> </w:t>
      </w:r>
      <w:r w:rsidRPr="00C101DF">
        <w:rPr>
          <w:sz w:val="24"/>
        </w:rPr>
        <w:t>Manual</w:t>
      </w:r>
      <w:r w:rsidRPr="00493E44">
        <w:t>.</w:t>
      </w:r>
      <w:bookmarkEnd w:id="45"/>
    </w:p>
    <w:p w14:paraId="74386F78" w14:textId="77777777" w:rsidR="00E77151" w:rsidRPr="00E77151" w:rsidRDefault="00E77151" w:rsidP="00846784">
      <w:pPr>
        <w:ind w:left="216" w:right="547"/>
      </w:pPr>
    </w:p>
    <w:p w14:paraId="3419576A" w14:textId="77777777" w:rsidR="002E0956" w:rsidRDefault="002E0956" w:rsidP="00846784">
      <w:pPr>
        <w:ind w:left="216" w:right="547"/>
      </w:pPr>
    </w:p>
    <w:p w14:paraId="4B3B4B0F" w14:textId="77777777" w:rsidR="002E0956" w:rsidRDefault="002E0956" w:rsidP="00846784">
      <w:pPr>
        <w:ind w:left="216" w:right="547"/>
      </w:pPr>
    </w:p>
    <w:p w14:paraId="3CBB5837" w14:textId="77777777" w:rsidR="002E0956" w:rsidRDefault="002E0956" w:rsidP="00846784">
      <w:pPr>
        <w:ind w:left="216" w:right="547"/>
      </w:pPr>
    </w:p>
    <w:p w14:paraId="7A3400AE" w14:textId="77777777" w:rsidR="002E0956" w:rsidRDefault="002E0956" w:rsidP="00846784">
      <w:pPr>
        <w:ind w:left="216" w:right="547"/>
      </w:pPr>
    </w:p>
    <w:p w14:paraId="380B1716" w14:textId="77777777" w:rsidR="002E0956" w:rsidRDefault="002E0956" w:rsidP="000A6016">
      <w:pPr>
        <w:ind w:right="547"/>
      </w:pPr>
    </w:p>
    <w:p w14:paraId="1C8174D8" w14:textId="77777777" w:rsidR="00692433" w:rsidRDefault="001A2746" w:rsidP="00634079">
      <w:pPr>
        <w:pStyle w:val="Heading2"/>
        <w:numPr>
          <w:ilvl w:val="1"/>
          <w:numId w:val="9"/>
        </w:numPr>
        <w:spacing w:before="240"/>
        <w:ind w:left="603" w:right="490"/>
      </w:pPr>
      <w:bookmarkStart w:id="46" w:name="_Toc186496202"/>
      <w:r>
        <w:lastRenderedPageBreak/>
        <w:t xml:space="preserve">Recruitment Process of </w:t>
      </w:r>
      <w:r w:rsidR="008E5809">
        <w:t>AIB PLC</w:t>
      </w:r>
      <w:r>
        <w:t xml:space="preserve"> Bank PLC</w:t>
      </w:r>
      <w:bookmarkEnd w:id="46"/>
    </w:p>
    <w:p w14:paraId="2D6C51BF" w14:textId="77777777" w:rsidR="00634079" w:rsidRPr="00634079" w:rsidRDefault="00634079" w:rsidP="00634079"/>
    <w:p w14:paraId="2F88C69B" w14:textId="77777777" w:rsidR="00634079" w:rsidRPr="00634079" w:rsidRDefault="00634079" w:rsidP="00634079">
      <w:pPr>
        <w:widowControl/>
        <w:autoSpaceDE/>
        <w:autoSpaceDN/>
        <w:spacing w:before="240" w:line="360" w:lineRule="auto"/>
        <w:ind w:left="173" w:right="490"/>
        <w:jc w:val="both"/>
        <w:rPr>
          <w:sz w:val="24"/>
          <w:szCs w:val="24"/>
        </w:rPr>
      </w:pPr>
      <w:r w:rsidRPr="00634079">
        <w:rPr>
          <w:sz w:val="24"/>
          <w:szCs w:val="24"/>
        </w:rPr>
        <w:t xml:space="preserve">Recruitment and selection are by far the most important processes for any firm since they involve selecting the most qualified applicant for the position. Companies need to be very careful with this work because it will identify the type of employee that will have a big impact on the organization's performance in the future. The human resources department of the company usually handles this work. </w:t>
      </w:r>
    </w:p>
    <w:p w14:paraId="2D380752" w14:textId="77777777" w:rsidR="00692433" w:rsidRDefault="00634079" w:rsidP="00634079">
      <w:pPr>
        <w:widowControl/>
        <w:autoSpaceDE/>
        <w:autoSpaceDN/>
        <w:spacing w:before="240" w:line="360" w:lineRule="auto"/>
        <w:ind w:left="173" w:right="490"/>
        <w:jc w:val="both"/>
        <w:rPr>
          <w:sz w:val="24"/>
          <w:szCs w:val="24"/>
        </w:rPr>
      </w:pPr>
      <w:r w:rsidRPr="00634079">
        <w:rPr>
          <w:sz w:val="24"/>
          <w:szCs w:val="24"/>
        </w:rPr>
        <w:t xml:space="preserve">Similarly, AIB PLC's HR department is in charge of hiring and selection. AIB PLC employs both external and internal hiring practices. External Recruiting: External recruitment is the process of hiring new people from outside the organization who have different backgrounds and skill </w:t>
      </w:r>
      <w:proofErr w:type="spellStart"/>
      <w:r w:rsidRPr="00634079">
        <w:rPr>
          <w:sz w:val="24"/>
          <w:szCs w:val="24"/>
        </w:rPr>
        <w:t>sets.</w:t>
      </w:r>
      <w:r w:rsidR="00D25218" w:rsidRPr="00D25218">
        <w:rPr>
          <w:sz w:val="24"/>
          <w:szCs w:val="24"/>
        </w:rPr>
        <w:t>There</w:t>
      </w:r>
      <w:proofErr w:type="spellEnd"/>
      <w:r w:rsidR="00D25218" w:rsidRPr="00D25218">
        <w:rPr>
          <w:sz w:val="24"/>
          <w:szCs w:val="24"/>
        </w:rPr>
        <w:t xml:space="preserve"> are numerous benefits to hiring from outside sources, including: </w:t>
      </w:r>
    </w:p>
    <w:p w14:paraId="597D948D" w14:textId="77777777" w:rsidR="00692433" w:rsidRDefault="00D25218" w:rsidP="00E44924">
      <w:pPr>
        <w:widowControl/>
        <w:autoSpaceDE/>
        <w:autoSpaceDN/>
        <w:spacing w:before="240" w:line="360" w:lineRule="auto"/>
        <w:ind w:left="173" w:right="490"/>
        <w:jc w:val="both"/>
        <w:rPr>
          <w:sz w:val="24"/>
          <w:szCs w:val="24"/>
        </w:rPr>
      </w:pPr>
      <w:r w:rsidRPr="00D25218">
        <w:rPr>
          <w:sz w:val="24"/>
          <w:szCs w:val="24"/>
        </w:rPr>
        <w:t xml:space="preserve">● Workers typically have new knowledge and skills </w:t>
      </w:r>
    </w:p>
    <w:p w14:paraId="41B8D52A" w14:textId="77777777" w:rsidR="00692433" w:rsidRDefault="00D25218" w:rsidP="00E44924">
      <w:pPr>
        <w:widowControl/>
        <w:autoSpaceDE/>
        <w:autoSpaceDN/>
        <w:spacing w:before="240" w:line="360" w:lineRule="auto"/>
        <w:ind w:left="173" w:right="490"/>
        <w:jc w:val="both"/>
        <w:rPr>
          <w:sz w:val="24"/>
          <w:szCs w:val="24"/>
        </w:rPr>
      </w:pPr>
      <w:r w:rsidRPr="00D25218">
        <w:rPr>
          <w:sz w:val="24"/>
          <w:szCs w:val="24"/>
        </w:rPr>
        <w:t xml:space="preserve">● More creative and vivacious ideas to integrate into daily tasks </w:t>
      </w:r>
    </w:p>
    <w:p w14:paraId="6AD69455" w14:textId="77777777" w:rsidR="00692433" w:rsidRDefault="00D25218" w:rsidP="00E44924">
      <w:pPr>
        <w:widowControl/>
        <w:autoSpaceDE/>
        <w:autoSpaceDN/>
        <w:spacing w:before="240" w:line="360" w:lineRule="auto"/>
        <w:ind w:left="173" w:right="490"/>
        <w:jc w:val="both"/>
        <w:rPr>
          <w:sz w:val="24"/>
          <w:szCs w:val="24"/>
        </w:rPr>
      </w:pPr>
      <w:r w:rsidRPr="00D25218">
        <w:rPr>
          <w:sz w:val="24"/>
          <w:szCs w:val="24"/>
        </w:rPr>
        <w:t xml:space="preserve">● </w:t>
      </w:r>
      <w:r w:rsidR="00D138D8" w:rsidRPr="00D25218">
        <w:rPr>
          <w:sz w:val="24"/>
          <w:szCs w:val="24"/>
        </w:rPr>
        <w:t>hiring</w:t>
      </w:r>
      <w:r w:rsidRPr="00D25218">
        <w:rPr>
          <w:sz w:val="24"/>
          <w:szCs w:val="24"/>
        </w:rPr>
        <w:t xml:space="preserve"> from outside sources broadens the workplace's diversity </w:t>
      </w:r>
    </w:p>
    <w:p w14:paraId="4505662F" w14:textId="77777777" w:rsidR="00D25218" w:rsidRDefault="00D25218" w:rsidP="00E44924">
      <w:pPr>
        <w:widowControl/>
        <w:autoSpaceDE/>
        <w:autoSpaceDN/>
        <w:spacing w:before="240" w:line="360" w:lineRule="auto"/>
        <w:ind w:left="173" w:right="490"/>
        <w:jc w:val="both"/>
        <w:rPr>
          <w:sz w:val="24"/>
          <w:szCs w:val="24"/>
        </w:rPr>
      </w:pPr>
      <w:r w:rsidRPr="00D25218">
        <w:rPr>
          <w:sz w:val="24"/>
          <w:szCs w:val="24"/>
        </w:rPr>
        <w:t>● Opportunities for young people without jobs are increased</w:t>
      </w:r>
    </w:p>
    <w:p w14:paraId="7B2DE2BA" w14:textId="77777777" w:rsidR="00692433" w:rsidRDefault="00692433" w:rsidP="000524DB">
      <w:pPr>
        <w:widowControl/>
        <w:autoSpaceDE/>
        <w:autoSpaceDN/>
        <w:spacing w:before="240" w:line="360" w:lineRule="auto"/>
        <w:ind w:left="173" w:right="490"/>
        <w:rPr>
          <w:sz w:val="24"/>
          <w:szCs w:val="24"/>
        </w:rPr>
      </w:pPr>
    </w:p>
    <w:p w14:paraId="2A5FE89E" w14:textId="77777777" w:rsidR="00692433" w:rsidRPr="00692433" w:rsidRDefault="00692433" w:rsidP="000524DB">
      <w:pPr>
        <w:spacing w:before="240" w:line="360" w:lineRule="auto"/>
        <w:ind w:left="173" w:right="490"/>
        <w:jc w:val="both"/>
        <w:rPr>
          <w:sz w:val="24"/>
          <w:szCs w:val="24"/>
        </w:rPr>
      </w:pPr>
      <w:r w:rsidRPr="00692433">
        <w:rPr>
          <w:sz w:val="24"/>
          <w:szCs w:val="24"/>
        </w:rPr>
        <w:t xml:space="preserve">External recruitment is a process that requires careful planning and execution. Initially, </w:t>
      </w:r>
      <w:r w:rsidR="008E5809">
        <w:rPr>
          <w:sz w:val="24"/>
          <w:szCs w:val="24"/>
        </w:rPr>
        <w:t>AIB PLC</w:t>
      </w:r>
      <w:r w:rsidRPr="00692433">
        <w:rPr>
          <w:sz w:val="24"/>
          <w:szCs w:val="24"/>
        </w:rPr>
        <w:t xml:space="preserve"> must identify the most suitable channels for advertising job vacancies. Currently, there are numerous platforms available for organizations to post job openings, aiming to attract a diverse pool of candidates. </w:t>
      </w:r>
      <w:r w:rsidR="008E5809">
        <w:rPr>
          <w:sz w:val="24"/>
          <w:szCs w:val="24"/>
        </w:rPr>
        <w:t>AIB PLC</w:t>
      </w:r>
      <w:r w:rsidRPr="00692433">
        <w:rPr>
          <w:sz w:val="24"/>
          <w:szCs w:val="24"/>
        </w:rPr>
        <w:t xml:space="preserve"> primarily favors utilizing newspapers and job websites for this purpose.</w:t>
      </w:r>
    </w:p>
    <w:p w14:paraId="3C6BB05E" w14:textId="77777777" w:rsidR="00692433" w:rsidRPr="00692433" w:rsidRDefault="00692433" w:rsidP="000524DB">
      <w:pPr>
        <w:spacing w:before="240" w:line="360" w:lineRule="auto"/>
        <w:ind w:left="173" w:right="490"/>
        <w:jc w:val="both"/>
        <w:rPr>
          <w:sz w:val="24"/>
          <w:szCs w:val="24"/>
        </w:rPr>
      </w:pPr>
    </w:p>
    <w:p w14:paraId="0A59DE1E" w14:textId="77777777" w:rsidR="00E77151" w:rsidRDefault="00692433" w:rsidP="000524DB">
      <w:pPr>
        <w:spacing w:before="240" w:line="360" w:lineRule="auto"/>
        <w:ind w:left="173" w:right="490"/>
        <w:jc w:val="both"/>
      </w:pPr>
      <w:r w:rsidRPr="00692433">
        <w:rPr>
          <w:sz w:val="24"/>
          <w:szCs w:val="24"/>
        </w:rPr>
        <w:t xml:space="preserve">Subsequently, the Human Resources department must determine the budget and assess which channels yield the best results. Based on this evaluation, they will allocate funds accordingly to the chosen platforms. It is also essential for them to clearly outline the job specifications and responsibilities to ensure that potential candidates fully comprehend the expectations of the role. </w:t>
      </w:r>
      <w:r w:rsidRPr="00692433">
        <w:rPr>
          <w:sz w:val="24"/>
          <w:szCs w:val="24"/>
        </w:rPr>
        <w:lastRenderedPageBreak/>
        <w:t xml:space="preserve">In summary, the diagram below illustrates the external recruitment process of </w:t>
      </w:r>
      <w:r w:rsidR="008E5809">
        <w:rPr>
          <w:sz w:val="24"/>
          <w:szCs w:val="24"/>
        </w:rPr>
        <w:t>AIB PLC</w:t>
      </w:r>
      <w:r w:rsidRPr="00692433">
        <w:rPr>
          <w:sz w:val="24"/>
          <w:szCs w:val="24"/>
        </w:rPr>
        <w:t xml:space="preserve"> in a structured manner.</w:t>
      </w:r>
    </w:p>
    <w:p w14:paraId="34AAE1D1" w14:textId="77777777" w:rsidR="00E77151" w:rsidRDefault="00E77151" w:rsidP="000524DB">
      <w:pPr>
        <w:spacing w:before="240"/>
        <w:ind w:left="173" w:right="490"/>
        <w:jc w:val="both"/>
      </w:pPr>
    </w:p>
    <w:p w14:paraId="1AA5DC41" w14:textId="77777777" w:rsidR="00634079" w:rsidRDefault="00634079" w:rsidP="00634079">
      <w:pPr>
        <w:keepNext/>
        <w:spacing w:before="240"/>
        <w:ind w:left="173" w:right="490"/>
        <w:jc w:val="center"/>
      </w:pPr>
      <w:r>
        <w:rPr>
          <w:noProof/>
        </w:rPr>
        <w:drawing>
          <wp:inline distT="0" distB="0" distL="0" distR="0" wp14:anchorId="36FFF989" wp14:editId="1514DE2E">
            <wp:extent cx="4791075" cy="43338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91075" cy="4333875"/>
                    </a:xfrm>
                    <a:prstGeom prst="rect">
                      <a:avLst/>
                    </a:prstGeom>
                    <a:noFill/>
                    <a:ln>
                      <a:noFill/>
                    </a:ln>
                  </pic:spPr>
                </pic:pic>
              </a:graphicData>
            </a:graphic>
          </wp:inline>
        </w:drawing>
      </w:r>
    </w:p>
    <w:p w14:paraId="67FF6E78" w14:textId="77777777" w:rsidR="00E77151" w:rsidRPr="00634079" w:rsidRDefault="00634079" w:rsidP="00634079">
      <w:pPr>
        <w:pStyle w:val="Caption"/>
        <w:jc w:val="center"/>
        <w:rPr>
          <w:sz w:val="24"/>
        </w:rPr>
      </w:pPr>
      <w:bookmarkStart w:id="47" w:name="_Toc186116506"/>
      <w:r w:rsidRPr="00634079">
        <w:rPr>
          <w:sz w:val="24"/>
        </w:rPr>
        <w:t xml:space="preserve">Figure </w:t>
      </w:r>
      <w:r w:rsidRPr="00634079">
        <w:rPr>
          <w:sz w:val="24"/>
        </w:rPr>
        <w:fldChar w:fldCharType="begin"/>
      </w:r>
      <w:r w:rsidRPr="00634079">
        <w:rPr>
          <w:sz w:val="24"/>
        </w:rPr>
        <w:instrText xml:space="preserve"> SEQ Figure \* ARABIC </w:instrText>
      </w:r>
      <w:r w:rsidRPr="00634079">
        <w:rPr>
          <w:sz w:val="24"/>
        </w:rPr>
        <w:fldChar w:fldCharType="separate"/>
      </w:r>
      <w:r w:rsidRPr="00634079">
        <w:rPr>
          <w:noProof/>
          <w:sz w:val="24"/>
        </w:rPr>
        <w:t>6</w:t>
      </w:r>
      <w:r w:rsidRPr="00634079">
        <w:rPr>
          <w:sz w:val="24"/>
        </w:rPr>
        <w:fldChar w:fldCharType="end"/>
      </w:r>
      <w:r>
        <w:rPr>
          <w:sz w:val="24"/>
        </w:rPr>
        <w:t xml:space="preserve"> </w:t>
      </w:r>
      <w:r w:rsidRPr="00634079">
        <w:rPr>
          <w:sz w:val="24"/>
        </w:rPr>
        <w:t>External Recruitment Process of AIB PLC</w:t>
      </w:r>
      <w:bookmarkEnd w:id="47"/>
    </w:p>
    <w:p w14:paraId="4D3DEF06" w14:textId="77777777" w:rsidR="00E77151" w:rsidRDefault="00E77151" w:rsidP="000524DB">
      <w:pPr>
        <w:spacing w:before="240"/>
        <w:ind w:left="173" w:right="490"/>
        <w:jc w:val="both"/>
      </w:pPr>
    </w:p>
    <w:p w14:paraId="5C079591" w14:textId="77777777" w:rsidR="00E77151" w:rsidRDefault="00E77151" w:rsidP="000524DB">
      <w:pPr>
        <w:spacing w:before="240"/>
        <w:ind w:left="173" w:right="490"/>
      </w:pPr>
    </w:p>
    <w:p w14:paraId="2A01B418" w14:textId="77777777" w:rsidR="00E77151" w:rsidRDefault="00E77151" w:rsidP="000524DB">
      <w:pPr>
        <w:spacing w:before="240"/>
        <w:ind w:left="173" w:right="490"/>
      </w:pPr>
    </w:p>
    <w:p w14:paraId="1E66BD16" w14:textId="77777777" w:rsidR="00E77151" w:rsidRDefault="00E77151" w:rsidP="000524DB">
      <w:pPr>
        <w:spacing w:before="240"/>
        <w:ind w:left="173" w:right="490"/>
      </w:pPr>
    </w:p>
    <w:p w14:paraId="6670A997" w14:textId="77777777" w:rsidR="000524DB" w:rsidRDefault="000524DB" w:rsidP="000524DB">
      <w:pPr>
        <w:spacing w:before="240"/>
        <w:ind w:left="173" w:right="490"/>
      </w:pPr>
    </w:p>
    <w:p w14:paraId="0B26F354" w14:textId="77777777" w:rsidR="000524DB" w:rsidRPr="000524DB" w:rsidRDefault="000524DB" w:rsidP="000524DB"/>
    <w:p w14:paraId="70519F73" w14:textId="77777777" w:rsidR="000524DB" w:rsidRPr="000524DB" w:rsidRDefault="000524DB" w:rsidP="000524DB"/>
    <w:p w14:paraId="065EF8FD" w14:textId="77777777" w:rsidR="002E0956" w:rsidRDefault="002E0956" w:rsidP="00634079">
      <w:pPr>
        <w:pStyle w:val="Heading2"/>
        <w:ind w:right="547"/>
        <w:rPr>
          <w:rFonts w:eastAsia="Times New Roman" w:cs="Times New Roman"/>
          <w:b w:val="0"/>
          <w:color w:val="auto"/>
          <w:sz w:val="22"/>
          <w:szCs w:val="22"/>
        </w:rPr>
      </w:pPr>
    </w:p>
    <w:p w14:paraId="0482BF48" w14:textId="77777777" w:rsidR="00634079" w:rsidRDefault="00634079" w:rsidP="00634079"/>
    <w:p w14:paraId="26F0D791" w14:textId="77777777" w:rsidR="00634079" w:rsidRPr="00634079" w:rsidRDefault="00634079" w:rsidP="00634079"/>
    <w:p w14:paraId="008AA82D" w14:textId="77777777" w:rsidR="00F84152" w:rsidRPr="00F84152" w:rsidRDefault="00F84152" w:rsidP="00846784">
      <w:pPr>
        <w:pStyle w:val="ListParagraph"/>
        <w:keepNext/>
        <w:keepLines/>
        <w:numPr>
          <w:ilvl w:val="0"/>
          <w:numId w:val="10"/>
        </w:numPr>
        <w:spacing w:before="40"/>
        <w:ind w:left="216" w:right="547"/>
        <w:contextualSpacing w:val="0"/>
        <w:outlineLvl w:val="1"/>
        <w:rPr>
          <w:rFonts w:eastAsiaTheme="majorEastAsia" w:cstheme="majorBidi"/>
          <w:b/>
          <w:vanish/>
          <w:color w:val="2E74B5" w:themeColor="accent1" w:themeShade="BF"/>
          <w:sz w:val="28"/>
          <w:szCs w:val="26"/>
        </w:rPr>
      </w:pPr>
      <w:bookmarkStart w:id="48" w:name="_Toc182927744"/>
      <w:bookmarkStart w:id="49" w:name="_Toc182928009"/>
      <w:bookmarkStart w:id="50" w:name="_Toc182928063"/>
      <w:bookmarkStart w:id="51" w:name="_Toc183526383"/>
      <w:bookmarkStart w:id="52" w:name="_Toc184134397"/>
      <w:bookmarkStart w:id="53" w:name="_Toc184136936"/>
      <w:bookmarkStart w:id="54" w:name="_Toc184651249"/>
      <w:bookmarkStart w:id="55" w:name="_Toc185978199"/>
      <w:bookmarkStart w:id="56" w:name="_Toc185980495"/>
      <w:bookmarkStart w:id="57" w:name="_Toc186115630"/>
      <w:bookmarkStart w:id="58" w:name="_Toc186116465"/>
      <w:bookmarkStart w:id="59" w:name="_Toc186496203"/>
      <w:bookmarkEnd w:id="48"/>
      <w:bookmarkEnd w:id="49"/>
      <w:bookmarkEnd w:id="50"/>
      <w:bookmarkEnd w:id="51"/>
      <w:bookmarkEnd w:id="52"/>
      <w:bookmarkEnd w:id="53"/>
      <w:bookmarkEnd w:id="54"/>
      <w:bookmarkEnd w:id="55"/>
      <w:bookmarkEnd w:id="56"/>
      <w:bookmarkEnd w:id="57"/>
      <w:bookmarkEnd w:id="58"/>
      <w:bookmarkEnd w:id="59"/>
    </w:p>
    <w:p w14:paraId="6262794C" w14:textId="77777777" w:rsidR="00F84152" w:rsidRPr="00F84152" w:rsidRDefault="00F84152" w:rsidP="00846784">
      <w:pPr>
        <w:pStyle w:val="ListParagraph"/>
        <w:keepNext/>
        <w:keepLines/>
        <w:numPr>
          <w:ilvl w:val="0"/>
          <w:numId w:val="10"/>
        </w:numPr>
        <w:spacing w:before="40"/>
        <w:ind w:left="216" w:right="547"/>
        <w:contextualSpacing w:val="0"/>
        <w:outlineLvl w:val="1"/>
        <w:rPr>
          <w:rFonts w:eastAsiaTheme="majorEastAsia" w:cstheme="majorBidi"/>
          <w:b/>
          <w:vanish/>
          <w:color w:val="2E74B5" w:themeColor="accent1" w:themeShade="BF"/>
          <w:sz w:val="28"/>
          <w:szCs w:val="26"/>
        </w:rPr>
      </w:pPr>
      <w:bookmarkStart w:id="60" w:name="_Toc182927745"/>
      <w:bookmarkStart w:id="61" w:name="_Toc182928010"/>
      <w:bookmarkStart w:id="62" w:name="_Toc182928064"/>
      <w:bookmarkStart w:id="63" w:name="_Toc183526384"/>
      <w:bookmarkStart w:id="64" w:name="_Toc184134398"/>
      <w:bookmarkStart w:id="65" w:name="_Toc184136937"/>
      <w:bookmarkStart w:id="66" w:name="_Toc184651250"/>
      <w:bookmarkStart w:id="67" w:name="_Toc185978200"/>
      <w:bookmarkStart w:id="68" w:name="_Toc185980496"/>
      <w:bookmarkStart w:id="69" w:name="_Toc186115631"/>
      <w:bookmarkStart w:id="70" w:name="_Toc186116466"/>
      <w:bookmarkStart w:id="71" w:name="_Toc186496204"/>
      <w:bookmarkEnd w:id="60"/>
      <w:bookmarkEnd w:id="61"/>
      <w:bookmarkEnd w:id="62"/>
      <w:bookmarkEnd w:id="63"/>
      <w:bookmarkEnd w:id="64"/>
      <w:bookmarkEnd w:id="65"/>
      <w:bookmarkEnd w:id="66"/>
      <w:bookmarkEnd w:id="67"/>
      <w:bookmarkEnd w:id="68"/>
      <w:bookmarkEnd w:id="69"/>
      <w:bookmarkEnd w:id="70"/>
      <w:bookmarkEnd w:id="71"/>
    </w:p>
    <w:p w14:paraId="76D4463A" w14:textId="77777777" w:rsidR="00F84152" w:rsidRPr="00F84152" w:rsidRDefault="00F84152" w:rsidP="00846784">
      <w:pPr>
        <w:pStyle w:val="ListParagraph"/>
        <w:keepNext/>
        <w:keepLines/>
        <w:numPr>
          <w:ilvl w:val="1"/>
          <w:numId w:val="10"/>
        </w:numPr>
        <w:spacing w:before="40"/>
        <w:ind w:left="216" w:right="547"/>
        <w:contextualSpacing w:val="0"/>
        <w:outlineLvl w:val="1"/>
        <w:rPr>
          <w:rFonts w:eastAsiaTheme="majorEastAsia" w:cstheme="majorBidi"/>
          <w:b/>
          <w:vanish/>
          <w:color w:val="2E74B5" w:themeColor="accent1" w:themeShade="BF"/>
          <w:sz w:val="28"/>
          <w:szCs w:val="26"/>
        </w:rPr>
      </w:pPr>
      <w:bookmarkStart w:id="72" w:name="_Toc182927746"/>
      <w:bookmarkStart w:id="73" w:name="_Toc182928011"/>
      <w:bookmarkStart w:id="74" w:name="_Toc182928065"/>
      <w:bookmarkStart w:id="75" w:name="_Toc183526385"/>
      <w:bookmarkStart w:id="76" w:name="_Toc184134399"/>
      <w:bookmarkStart w:id="77" w:name="_Toc184136938"/>
      <w:bookmarkStart w:id="78" w:name="_Toc184651251"/>
      <w:bookmarkStart w:id="79" w:name="_Toc185978201"/>
      <w:bookmarkStart w:id="80" w:name="_Toc185980497"/>
      <w:bookmarkStart w:id="81" w:name="_Toc186115632"/>
      <w:bookmarkStart w:id="82" w:name="_Toc186116467"/>
      <w:bookmarkStart w:id="83" w:name="_Toc186496205"/>
      <w:bookmarkEnd w:id="72"/>
      <w:bookmarkEnd w:id="73"/>
      <w:bookmarkEnd w:id="74"/>
      <w:bookmarkEnd w:id="75"/>
      <w:bookmarkEnd w:id="76"/>
      <w:bookmarkEnd w:id="77"/>
      <w:bookmarkEnd w:id="78"/>
      <w:bookmarkEnd w:id="79"/>
      <w:bookmarkEnd w:id="80"/>
      <w:bookmarkEnd w:id="81"/>
      <w:bookmarkEnd w:id="82"/>
      <w:bookmarkEnd w:id="83"/>
    </w:p>
    <w:p w14:paraId="489720C5" w14:textId="77777777" w:rsidR="00F84152" w:rsidRPr="00F84152" w:rsidRDefault="00F84152" w:rsidP="00846784">
      <w:pPr>
        <w:pStyle w:val="ListParagraph"/>
        <w:keepNext/>
        <w:keepLines/>
        <w:numPr>
          <w:ilvl w:val="1"/>
          <w:numId w:val="10"/>
        </w:numPr>
        <w:spacing w:before="40"/>
        <w:ind w:left="216" w:right="547"/>
        <w:contextualSpacing w:val="0"/>
        <w:outlineLvl w:val="1"/>
        <w:rPr>
          <w:rFonts w:eastAsiaTheme="majorEastAsia" w:cstheme="majorBidi"/>
          <w:b/>
          <w:vanish/>
          <w:color w:val="2E74B5" w:themeColor="accent1" w:themeShade="BF"/>
          <w:sz w:val="28"/>
          <w:szCs w:val="26"/>
        </w:rPr>
      </w:pPr>
      <w:bookmarkStart w:id="84" w:name="_Toc182927747"/>
      <w:bookmarkStart w:id="85" w:name="_Toc182928012"/>
      <w:bookmarkStart w:id="86" w:name="_Toc182928066"/>
      <w:bookmarkStart w:id="87" w:name="_Toc183526386"/>
      <w:bookmarkStart w:id="88" w:name="_Toc184134400"/>
      <w:bookmarkStart w:id="89" w:name="_Toc184136939"/>
      <w:bookmarkStart w:id="90" w:name="_Toc184651252"/>
      <w:bookmarkStart w:id="91" w:name="_Toc185978202"/>
      <w:bookmarkStart w:id="92" w:name="_Toc185980498"/>
      <w:bookmarkStart w:id="93" w:name="_Toc186115633"/>
      <w:bookmarkStart w:id="94" w:name="_Toc186116468"/>
      <w:bookmarkStart w:id="95" w:name="_Toc186496206"/>
      <w:bookmarkEnd w:id="84"/>
      <w:bookmarkEnd w:id="85"/>
      <w:bookmarkEnd w:id="86"/>
      <w:bookmarkEnd w:id="87"/>
      <w:bookmarkEnd w:id="88"/>
      <w:bookmarkEnd w:id="89"/>
      <w:bookmarkEnd w:id="90"/>
      <w:bookmarkEnd w:id="91"/>
      <w:bookmarkEnd w:id="92"/>
      <w:bookmarkEnd w:id="93"/>
      <w:bookmarkEnd w:id="94"/>
      <w:bookmarkEnd w:id="95"/>
    </w:p>
    <w:p w14:paraId="68D10F96" w14:textId="77777777" w:rsidR="00F84152" w:rsidRPr="00F84152" w:rsidRDefault="00F84152" w:rsidP="00846784">
      <w:pPr>
        <w:pStyle w:val="ListParagraph"/>
        <w:keepNext/>
        <w:keepLines/>
        <w:numPr>
          <w:ilvl w:val="1"/>
          <w:numId w:val="10"/>
        </w:numPr>
        <w:spacing w:before="40"/>
        <w:ind w:left="216" w:right="547"/>
        <w:contextualSpacing w:val="0"/>
        <w:outlineLvl w:val="1"/>
        <w:rPr>
          <w:rFonts w:eastAsiaTheme="majorEastAsia" w:cstheme="majorBidi"/>
          <w:b/>
          <w:vanish/>
          <w:color w:val="2E74B5" w:themeColor="accent1" w:themeShade="BF"/>
          <w:sz w:val="28"/>
          <w:szCs w:val="26"/>
        </w:rPr>
      </w:pPr>
      <w:bookmarkStart w:id="96" w:name="_Toc182927748"/>
      <w:bookmarkStart w:id="97" w:name="_Toc182928013"/>
      <w:bookmarkStart w:id="98" w:name="_Toc182928067"/>
      <w:bookmarkStart w:id="99" w:name="_Toc183526387"/>
      <w:bookmarkStart w:id="100" w:name="_Toc184134401"/>
      <w:bookmarkStart w:id="101" w:name="_Toc184136940"/>
      <w:bookmarkStart w:id="102" w:name="_Toc184651253"/>
      <w:bookmarkStart w:id="103" w:name="_Toc185978203"/>
      <w:bookmarkStart w:id="104" w:name="_Toc185980499"/>
      <w:bookmarkStart w:id="105" w:name="_Toc186115634"/>
      <w:bookmarkStart w:id="106" w:name="_Toc186116469"/>
      <w:bookmarkStart w:id="107" w:name="_Toc186496207"/>
      <w:bookmarkEnd w:id="96"/>
      <w:bookmarkEnd w:id="97"/>
      <w:bookmarkEnd w:id="98"/>
      <w:bookmarkEnd w:id="99"/>
      <w:bookmarkEnd w:id="100"/>
      <w:bookmarkEnd w:id="101"/>
      <w:bookmarkEnd w:id="102"/>
      <w:bookmarkEnd w:id="103"/>
      <w:bookmarkEnd w:id="104"/>
      <w:bookmarkEnd w:id="105"/>
      <w:bookmarkEnd w:id="106"/>
      <w:bookmarkEnd w:id="107"/>
    </w:p>
    <w:p w14:paraId="374FEE85" w14:textId="77777777" w:rsidR="00F84152" w:rsidRPr="00F84152" w:rsidRDefault="00F84152" w:rsidP="00846784">
      <w:pPr>
        <w:pStyle w:val="ListParagraph"/>
        <w:keepNext/>
        <w:keepLines/>
        <w:numPr>
          <w:ilvl w:val="1"/>
          <w:numId w:val="10"/>
        </w:numPr>
        <w:spacing w:before="40"/>
        <w:ind w:left="216" w:right="547"/>
        <w:contextualSpacing w:val="0"/>
        <w:outlineLvl w:val="1"/>
        <w:rPr>
          <w:rFonts w:eastAsiaTheme="majorEastAsia" w:cstheme="majorBidi"/>
          <w:b/>
          <w:vanish/>
          <w:color w:val="2E74B5" w:themeColor="accent1" w:themeShade="BF"/>
          <w:sz w:val="28"/>
          <w:szCs w:val="26"/>
        </w:rPr>
      </w:pPr>
      <w:bookmarkStart w:id="108" w:name="_Toc182927749"/>
      <w:bookmarkStart w:id="109" w:name="_Toc182928014"/>
      <w:bookmarkStart w:id="110" w:name="_Toc182928068"/>
      <w:bookmarkStart w:id="111" w:name="_Toc183526388"/>
      <w:bookmarkStart w:id="112" w:name="_Toc184134402"/>
      <w:bookmarkStart w:id="113" w:name="_Toc184136941"/>
      <w:bookmarkStart w:id="114" w:name="_Toc184651254"/>
      <w:bookmarkStart w:id="115" w:name="_Toc185978204"/>
      <w:bookmarkStart w:id="116" w:name="_Toc185980500"/>
      <w:bookmarkStart w:id="117" w:name="_Toc186115635"/>
      <w:bookmarkStart w:id="118" w:name="_Toc186116470"/>
      <w:bookmarkStart w:id="119" w:name="_Toc186496208"/>
      <w:bookmarkEnd w:id="108"/>
      <w:bookmarkEnd w:id="109"/>
      <w:bookmarkEnd w:id="110"/>
      <w:bookmarkEnd w:id="111"/>
      <w:bookmarkEnd w:id="112"/>
      <w:bookmarkEnd w:id="113"/>
      <w:bookmarkEnd w:id="114"/>
      <w:bookmarkEnd w:id="115"/>
      <w:bookmarkEnd w:id="116"/>
      <w:bookmarkEnd w:id="117"/>
      <w:bookmarkEnd w:id="118"/>
      <w:bookmarkEnd w:id="119"/>
    </w:p>
    <w:p w14:paraId="107E35EB" w14:textId="77777777" w:rsidR="00552BE7" w:rsidRPr="00552BE7" w:rsidRDefault="00F84152" w:rsidP="00634079">
      <w:pPr>
        <w:pStyle w:val="Heading2"/>
        <w:numPr>
          <w:ilvl w:val="1"/>
          <w:numId w:val="10"/>
        </w:numPr>
        <w:spacing w:before="240" w:line="360" w:lineRule="auto"/>
        <w:ind w:left="526" w:right="490"/>
      </w:pPr>
      <w:r>
        <w:t xml:space="preserve"> </w:t>
      </w:r>
      <w:bookmarkStart w:id="120" w:name="_Toc186496209"/>
      <w:r>
        <w:t>Internal Recruitment</w:t>
      </w:r>
      <w:bookmarkEnd w:id="120"/>
    </w:p>
    <w:p w14:paraId="54E7246E" w14:textId="77777777" w:rsidR="00634079" w:rsidRPr="00634079" w:rsidRDefault="00353AF7" w:rsidP="00634079">
      <w:pPr>
        <w:spacing w:before="240" w:line="360" w:lineRule="auto"/>
        <w:ind w:left="173" w:right="490"/>
        <w:jc w:val="both"/>
        <w:rPr>
          <w:sz w:val="24"/>
        </w:rPr>
      </w:pPr>
      <w:r w:rsidRPr="00353AF7">
        <w:rPr>
          <w:sz w:val="24"/>
        </w:rPr>
        <w:t>The process of choosing applicants for new roles from among current staff members is known as internal recruitment. Promotions, transfers, and employee or position approval are typically what start this procedure. The fact that internal hiring typically requires less finance is one of its benefits. Since they are already familiar with the talents and abilities of their present workforce, many employers like this strategy. Furthermore, employees who receive promotions or transfers are likely to be more devoted than those who are hired from outside.</w:t>
      </w:r>
    </w:p>
    <w:p w14:paraId="426D624F" w14:textId="77777777" w:rsidR="00F84152" w:rsidRPr="00F84152" w:rsidRDefault="00F84152" w:rsidP="00634079">
      <w:pPr>
        <w:pStyle w:val="Heading2"/>
        <w:numPr>
          <w:ilvl w:val="1"/>
          <w:numId w:val="10"/>
        </w:numPr>
        <w:spacing w:before="240" w:line="360" w:lineRule="auto"/>
        <w:ind w:left="526" w:right="490"/>
      </w:pPr>
      <w:r>
        <w:t xml:space="preserve"> </w:t>
      </w:r>
      <w:bookmarkStart w:id="121" w:name="_Toc186496210"/>
      <w:r>
        <w:t>Selection</w:t>
      </w:r>
      <w:bookmarkEnd w:id="121"/>
      <w:r>
        <w:t xml:space="preserve"> </w:t>
      </w:r>
    </w:p>
    <w:p w14:paraId="79613C13" w14:textId="77777777" w:rsidR="00E77151" w:rsidRPr="00F84152" w:rsidRDefault="00353AF7" w:rsidP="00634079">
      <w:pPr>
        <w:spacing w:before="240" w:line="360" w:lineRule="auto"/>
        <w:ind w:left="173" w:right="490"/>
        <w:jc w:val="both"/>
        <w:rPr>
          <w:sz w:val="24"/>
        </w:rPr>
      </w:pPr>
      <w:r w:rsidRPr="00353AF7">
        <w:rPr>
          <w:sz w:val="24"/>
        </w:rPr>
        <w:t>A reputable company will also screen applicants to find the best fit for the position. This is accomplished through a variety of exams and evaluations intended to gauge their level of expertise. Those who successfully finish the evaluation and interview stages will be chosen for the role. It is important to note that funding will be needed for this selection stage because poor planning will result in unanticipated costs.</w:t>
      </w:r>
      <w:r>
        <w:rPr>
          <w:sz w:val="24"/>
        </w:rPr>
        <w:t xml:space="preserve"> </w:t>
      </w:r>
    </w:p>
    <w:p w14:paraId="224A9AC4" w14:textId="77777777" w:rsidR="00A51906" w:rsidRPr="00A51906" w:rsidRDefault="00A51906" w:rsidP="00634079">
      <w:pPr>
        <w:pStyle w:val="Heading2"/>
        <w:numPr>
          <w:ilvl w:val="1"/>
          <w:numId w:val="10"/>
        </w:numPr>
        <w:spacing w:before="240" w:line="360" w:lineRule="auto"/>
        <w:ind w:left="526" w:right="490"/>
      </w:pPr>
      <w:bookmarkStart w:id="122" w:name="_Toc186496211"/>
      <w:r>
        <w:t>The Compensation System</w:t>
      </w:r>
      <w:bookmarkEnd w:id="122"/>
      <w:r>
        <w:t xml:space="preserve"> </w:t>
      </w:r>
    </w:p>
    <w:p w14:paraId="23202068" w14:textId="77777777" w:rsidR="00634079" w:rsidRPr="00F84152" w:rsidRDefault="00353AF7" w:rsidP="00353AF7">
      <w:pPr>
        <w:spacing w:before="240" w:line="360" w:lineRule="auto"/>
        <w:ind w:left="173" w:right="490"/>
        <w:jc w:val="both"/>
        <w:rPr>
          <w:sz w:val="24"/>
        </w:rPr>
      </w:pPr>
      <w:r w:rsidRPr="00353AF7">
        <w:rPr>
          <w:sz w:val="24"/>
        </w:rPr>
        <w:t>It was revealed that employees receive additional perks in addition to their base pay, such as pensions, bonuses, three-year performance bonuses, and pay hikes. Additionally, workers receive financing, help with transportation, and health insurance. The group offers non-monetary perks in addition to cash assistance, such as ten required vacation days annually. Additionally, AIB PLC offers its workers compensated maternity leave, with female employees receiving six months of paid leave</w:t>
      </w:r>
      <w:r>
        <w:rPr>
          <w:sz w:val="24"/>
        </w:rPr>
        <w:t>.</w:t>
      </w:r>
    </w:p>
    <w:p w14:paraId="2287E909" w14:textId="77777777" w:rsidR="00A51906" w:rsidRPr="00A51906" w:rsidRDefault="00A51906" w:rsidP="00634079">
      <w:pPr>
        <w:pStyle w:val="Heading2"/>
        <w:numPr>
          <w:ilvl w:val="1"/>
          <w:numId w:val="10"/>
        </w:numPr>
        <w:spacing w:before="240" w:line="360" w:lineRule="auto"/>
        <w:ind w:left="526" w:right="490"/>
      </w:pPr>
      <w:bookmarkStart w:id="123" w:name="_Toc186496212"/>
      <w:r w:rsidRPr="00A51906">
        <w:t>Traini</w:t>
      </w:r>
      <w:r>
        <w:t>ng and Development</w:t>
      </w:r>
      <w:bookmarkEnd w:id="123"/>
    </w:p>
    <w:p w14:paraId="5303BB09" w14:textId="77777777" w:rsidR="00353AF7" w:rsidRPr="00353AF7" w:rsidRDefault="00353AF7" w:rsidP="00353AF7">
      <w:pPr>
        <w:spacing w:before="240" w:line="360" w:lineRule="auto"/>
        <w:ind w:left="173" w:right="490"/>
        <w:jc w:val="both"/>
        <w:rPr>
          <w:sz w:val="24"/>
        </w:rPr>
      </w:pPr>
      <w:r w:rsidRPr="00353AF7">
        <w:rPr>
          <w:sz w:val="24"/>
        </w:rPr>
        <w:t>Employee development and grooming are given more importance in modern firms since people are seen as vital resources. In order to cultivate informed and experienced staff inside the firm, human resources has made training and development a vital obligation.</w:t>
      </w:r>
    </w:p>
    <w:p w14:paraId="512B2E05" w14:textId="77777777" w:rsidR="00353AF7" w:rsidRPr="00353AF7" w:rsidRDefault="00353AF7" w:rsidP="00353AF7">
      <w:pPr>
        <w:spacing w:before="240" w:line="360" w:lineRule="auto"/>
        <w:ind w:left="173" w:right="490"/>
        <w:jc w:val="both"/>
        <w:rPr>
          <w:sz w:val="24"/>
        </w:rPr>
      </w:pPr>
    </w:p>
    <w:p w14:paraId="00916949" w14:textId="77777777" w:rsidR="00A51906" w:rsidRPr="00A51906" w:rsidRDefault="00353AF7" w:rsidP="00353AF7">
      <w:pPr>
        <w:spacing w:before="240" w:line="360" w:lineRule="auto"/>
        <w:ind w:left="173" w:right="490"/>
        <w:jc w:val="both"/>
        <w:rPr>
          <w:sz w:val="24"/>
        </w:rPr>
      </w:pPr>
      <w:r w:rsidRPr="00353AF7">
        <w:rPr>
          <w:sz w:val="24"/>
        </w:rPr>
        <w:lastRenderedPageBreak/>
        <w:t>With the aim of developing knowledgeable, moral, committed, and driven human resources to improve the banking system, Al-Arafah Islami Bank PLC founded its own Training and Research Institute, AIBTRI (AIBTRI, 2024).</w:t>
      </w:r>
    </w:p>
    <w:p w14:paraId="6580C579" w14:textId="77777777" w:rsidR="00A51906" w:rsidRPr="00A51906" w:rsidRDefault="00A51906" w:rsidP="00634079">
      <w:pPr>
        <w:spacing w:before="240" w:line="360" w:lineRule="auto"/>
        <w:ind w:left="173" w:right="490"/>
        <w:jc w:val="both"/>
        <w:rPr>
          <w:sz w:val="24"/>
        </w:rPr>
      </w:pPr>
      <w:r w:rsidRPr="00A51906">
        <w:rPr>
          <w:sz w:val="24"/>
        </w:rPr>
        <w:t>The core values upheld by AIBTRI include:</w:t>
      </w:r>
    </w:p>
    <w:p w14:paraId="18249664" w14:textId="77777777" w:rsidR="00A51906" w:rsidRPr="00A51906" w:rsidRDefault="00A51906" w:rsidP="00634079">
      <w:pPr>
        <w:spacing w:before="240" w:line="360" w:lineRule="auto"/>
        <w:ind w:left="173" w:right="490"/>
        <w:jc w:val="both"/>
        <w:rPr>
          <w:sz w:val="24"/>
        </w:rPr>
      </w:pPr>
      <w:r w:rsidRPr="00D138D8">
        <w:rPr>
          <w:b/>
          <w:sz w:val="24"/>
        </w:rPr>
        <w:t>a. Taqwa:</w:t>
      </w:r>
      <w:r w:rsidRPr="00A51906">
        <w:rPr>
          <w:sz w:val="24"/>
        </w:rPr>
        <w:t xml:space="preserve"> Instilling awareness of the presence of Allah the Almighty.</w:t>
      </w:r>
    </w:p>
    <w:p w14:paraId="4EAA3AB1" w14:textId="77777777" w:rsidR="00A51906" w:rsidRPr="00A51906" w:rsidRDefault="00A51906" w:rsidP="00634079">
      <w:pPr>
        <w:spacing w:before="240" w:line="360" w:lineRule="auto"/>
        <w:ind w:left="173" w:right="490"/>
        <w:jc w:val="both"/>
        <w:rPr>
          <w:sz w:val="24"/>
        </w:rPr>
      </w:pPr>
      <w:r w:rsidRPr="00D138D8">
        <w:rPr>
          <w:b/>
          <w:sz w:val="24"/>
        </w:rPr>
        <w:t>b. Amanah:</w:t>
      </w:r>
      <w:r w:rsidRPr="00A51906">
        <w:rPr>
          <w:sz w:val="24"/>
        </w:rPr>
        <w:t xml:space="preserve"> Ensuring that employees manage accounts with the highest level of honesty and integrity.</w:t>
      </w:r>
    </w:p>
    <w:p w14:paraId="739A7343" w14:textId="77777777" w:rsidR="00A51906" w:rsidRPr="00A51906" w:rsidRDefault="00A51906" w:rsidP="00634079">
      <w:pPr>
        <w:spacing w:before="240" w:line="360" w:lineRule="auto"/>
        <w:ind w:left="173" w:right="490"/>
        <w:jc w:val="both"/>
        <w:rPr>
          <w:sz w:val="24"/>
        </w:rPr>
      </w:pPr>
      <w:r w:rsidRPr="00D138D8">
        <w:rPr>
          <w:b/>
          <w:sz w:val="24"/>
        </w:rPr>
        <w:t>c. Al-</w:t>
      </w:r>
      <w:proofErr w:type="spellStart"/>
      <w:r w:rsidRPr="00D138D8">
        <w:rPr>
          <w:b/>
          <w:sz w:val="24"/>
        </w:rPr>
        <w:t>Mas'uliyyah</w:t>
      </w:r>
      <w:proofErr w:type="spellEnd"/>
      <w:r w:rsidRPr="00D138D8">
        <w:rPr>
          <w:b/>
          <w:sz w:val="24"/>
        </w:rPr>
        <w:t>:</w:t>
      </w:r>
      <w:r w:rsidRPr="00A51906">
        <w:rPr>
          <w:sz w:val="24"/>
        </w:rPr>
        <w:t xml:space="preserve"> Holding employees accountable for their actions to the Director General of the Institute and the Human Resources Division of the Bank.</w:t>
      </w:r>
    </w:p>
    <w:p w14:paraId="0744BED0" w14:textId="77777777" w:rsidR="00A51906" w:rsidRPr="00A51906" w:rsidRDefault="00A51906" w:rsidP="00353AF7">
      <w:pPr>
        <w:spacing w:before="240" w:line="360" w:lineRule="auto"/>
        <w:ind w:left="173" w:right="490"/>
        <w:jc w:val="both"/>
        <w:rPr>
          <w:sz w:val="24"/>
        </w:rPr>
      </w:pPr>
      <w:r w:rsidRPr="00D138D8">
        <w:rPr>
          <w:b/>
          <w:sz w:val="24"/>
        </w:rPr>
        <w:t>d. Al-Adal:</w:t>
      </w:r>
      <w:r w:rsidRPr="00A51906">
        <w:rPr>
          <w:sz w:val="24"/>
        </w:rPr>
        <w:t xml:space="preserve"> Ensuring that all decisions made are in the best interest of both the people an</w:t>
      </w:r>
      <w:r w:rsidR="00DC0B92">
        <w:rPr>
          <w:sz w:val="24"/>
        </w:rPr>
        <w:t>d the organization (AIBTRI, 2024</w:t>
      </w:r>
      <w:r w:rsidR="00353AF7">
        <w:rPr>
          <w:sz w:val="24"/>
        </w:rPr>
        <w:t>).</w:t>
      </w:r>
    </w:p>
    <w:p w14:paraId="7358F392" w14:textId="77777777" w:rsidR="00DC0B92" w:rsidRDefault="00A51906" w:rsidP="00353AF7">
      <w:pPr>
        <w:spacing w:before="240" w:line="360" w:lineRule="auto"/>
        <w:ind w:left="173" w:right="490"/>
        <w:jc w:val="both"/>
        <w:rPr>
          <w:sz w:val="24"/>
        </w:rPr>
      </w:pPr>
      <w:r w:rsidRPr="00A51906">
        <w:rPr>
          <w:sz w:val="24"/>
        </w:rPr>
        <w:t>AIBTRI conducts both annual and monthly training sessions, skill enhancement programs, and seminars aimed at boosting employee productivity, improving management practices, enhancing customer satisfaction, and more. The training and development initiatives provided by AIBTRI not only benefit the organization but also foster employee confidence, broaden their skill sets, facilitate quicker promotions, and enhance overall efficiency.</w:t>
      </w:r>
    </w:p>
    <w:p w14:paraId="36852937" w14:textId="77777777" w:rsidR="00552BE7" w:rsidRDefault="00DC0B92" w:rsidP="00634079">
      <w:pPr>
        <w:pStyle w:val="Heading2"/>
        <w:numPr>
          <w:ilvl w:val="1"/>
          <w:numId w:val="10"/>
        </w:numPr>
        <w:spacing w:before="240" w:line="360" w:lineRule="auto"/>
        <w:ind w:left="526" w:right="490"/>
      </w:pPr>
      <w:bookmarkStart w:id="124" w:name="_Toc186496213"/>
      <w:r>
        <w:t>Promotion</w:t>
      </w:r>
      <w:bookmarkEnd w:id="124"/>
      <w:r>
        <w:t xml:space="preserve"> </w:t>
      </w:r>
    </w:p>
    <w:p w14:paraId="2D8B0284" w14:textId="77777777" w:rsidR="00353AF7" w:rsidRPr="00353AF7" w:rsidRDefault="00353AF7" w:rsidP="00353AF7"/>
    <w:p w14:paraId="48EC4C22" w14:textId="77777777" w:rsidR="00552BE7" w:rsidRDefault="00353AF7" w:rsidP="00353AF7">
      <w:pPr>
        <w:spacing w:line="360" w:lineRule="auto"/>
        <w:ind w:left="216" w:right="547"/>
        <w:jc w:val="both"/>
        <w:rPr>
          <w:sz w:val="24"/>
        </w:rPr>
      </w:pPr>
      <w:r w:rsidRPr="00353AF7">
        <w:rPr>
          <w:sz w:val="24"/>
        </w:rPr>
        <w:t>AIB PLC typically refrains from advertising, much like other Islamic banks. Discounts on specialty dining, retail, entertainment, and medical services are not provided by the bank. In contrast, these policies are offered by numerous banks as part of their marketing initiatives, such as BRAC Bank, Oriental Bank, Lanka Bangla, and Standard Chartered Bank.</w:t>
      </w:r>
    </w:p>
    <w:p w14:paraId="2C318773" w14:textId="77777777" w:rsidR="00353AF7" w:rsidRDefault="00353AF7" w:rsidP="00353AF7">
      <w:pPr>
        <w:spacing w:line="360" w:lineRule="auto"/>
        <w:ind w:left="216" w:right="547"/>
        <w:jc w:val="both"/>
        <w:rPr>
          <w:sz w:val="24"/>
        </w:rPr>
      </w:pPr>
    </w:p>
    <w:p w14:paraId="03260B1E" w14:textId="77777777" w:rsidR="00353AF7" w:rsidRDefault="00353AF7" w:rsidP="00353AF7">
      <w:pPr>
        <w:spacing w:line="360" w:lineRule="auto"/>
        <w:ind w:left="216" w:right="547"/>
        <w:jc w:val="both"/>
        <w:rPr>
          <w:sz w:val="24"/>
        </w:rPr>
      </w:pPr>
    </w:p>
    <w:p w14:paraId="6585242F" w14:textId="77777777" w:rsidR="00353AF7" w:rsidRDefault="00353AF7" w:rsidP="00353AF7">
      <w:pPr>
        <w:spacing w:line="360" w:lineRule="auto"/>
        <w:ind w:left="216" w:right="547"/>
        <w:jc w:val="both"/>
        <w:rPr>
          <w:sz w:val="24"/>
        </w:rPr>
      </w:pPr>
    </w:p>
    <w:p w14:paraId="3FCA1850" w14:textId="77777777" w:rsidR="00353AF7" w:rsidRDefault="00353AF7" w:rsidP="00353AF7">
      <w:pPr>
        <w:spacing w:line="360" w:lineRule="auto"/>
        <w:ind w:left="216" w:right="547"/>
        <w:jc w:val="both"/>
        <w:rPr>
          <w:sz w:val="24"/>
        </w:rPr>
      </w:pPr>
    </w:p>
    <w:p w14:paraId="47137B7F" w14:textId="77777777" w:rsidR="00353AF7" w:rsidRPr="00552BE7" w:rsidRDefault="00353AF7" w:rsidP="00353AF7">
      <w:pPr>
        <w:spacing w:line="360" w:lineRule="auto"/>
        <w:ind w:left="216" w:right="547"/>
        <w:jc w:val="both"/>
        <w:rPr>
          <w:sz w:val="24"/>
        </w:rPr>
      </w:pPr>
    </w:p>
    <w:p w14:paraId="51758716" w14:textId="77777777" w:rsidR="00FB53C0" w:rsidRDefault="00FB53C0" w:rsidP="00353AF7">
      <w:pPr>
        <w:pStyle w:val="Heading2"/>
        <w:numPr>
          <w:ilvl w:val="1"/>
          <w:numId w:val="10"/>
        </w:numPr>
        <w:spacing w:before="0" w:line="360" w:lineRule="auto"/>
        <w:ind w:left="526" w:right="490"/>
      </w:pPr>
      <w:bookmarkStart w:id="125" w:name="_Toc186496214"/>
      <w:r>
        <w:lastRenderedPageBreak/>
        <w:t>Employee Engagement</w:t>
      </w:r>
      <w:bookmarkEnd w:id="125"/>
    </w:p>
    <w:p w14:paraId="24CC2991" w14:textId="77777777" w:rsidR="00F36A2B" w:rsidRPr="000524DB" w:rsidRDefault="00353AF7" w:rsidP="00F36A2B">
      <w:pPr>
        <w:spacing w:before="240" w:line="360" w:lineRule="auto"/>
        <w:ind w:left="173" w:right="490"/>
        <w:jc w:val="both"/>
        <w:rPr>
          <w:sz w:val="24"/>
        </w:rPr>
      </w:pPr>
      <w:r w:rsidRPr="00353AF7">
        <w:rPr>
          <w:sz w:val="24"/>
        </w:rPr>
        <w:t xml:space="preserve">AIB PLC places a strong emphasis on its employees' ongoing professional development. To improve its workers' skills and abilities, the bank hosts a lot of trainings, workshops, and seminars. In addition to improving workers' abilities and output, these training courses aim to foster leadership qualities and bring staff members into line with the company's principles. Performance and job satisfaction both rise as a result. The bank is also in favor of identifying methods to enhance the organization's performance, raising awareness of the importance of doing so, and keeping staff members for an extended period of time. Through a variety of official and informal recognitions, the bank has consistently honored its staff members for their accomplishments, dedication, and hard work. Workers will receive jobs, bonuses, and rewards for their contributions to the company. </w:t>
      </w:r>
      <w:r w:rsidR="00552BE7" w:rsidRPr="00552BE7">
        <w:rPr>
          <w:sz w:val="24"/>
        </w:rPr>
        <w:t xml:space="preserve"> </w:t>
      </w:r>
      <w:r w:rsidRPr="00353AF7">
        <w:rPr>
          <w:sz w:val="24"/>
        </w:rPr>
        <w:t>As part of its dedication to assisting staff in juggling their personal and professional lives, the bank provides health benefits, paid time off, and flexible work schedules. Numerous medical and health services, including stress management, health insurance, and health evaluations, are provided by the bank. These services guarantee employee loyalty by demonstrating the bank's concern for the physical and</w:t>
      </w:r>
      <w:r>
        <w:rPr>
          <w:sz w:val="24"/>
        </w:rPr>
        <w:t xml:space="preserve"> mental well-being of its staff. </w:t>
      </w:r>
    </w:p>
    <w:p w14:paraId="47635998" w14:textId="77777777" w:rsidR="00C33D45" w:rsidRPr="00C33D45" w:rsidRDefault="00C33D45" w:rsidP="00846784">
      <w:pPr>
        <w:pStyle w:val="ListParagraph"/>
        <w:keepNext/>
        <w:keepLines/>
        <w:numPr>
          <w:ilvl w:val="0"/>
          <w:numId w:val="11"/>
        </w:numPr>
        <w:spacing w:before="40"/>
        <w:ind w:left="216" w:right="547"/>
        <w:contextualSpacing w:val="0"/>
        <w:outlineLvl w:val="1"/>
        <w:rPr>
          <w:rFonts w:eastAsiaTheme="majorEastAsia" w:cstheme="majorBidi"/>
          <w:b/>
          <w:vanish/>
          <w:color w:val="2E74B5" w:themeColor="accent1" w:themeShade="BF"/>
          <w:sz w:val="28"/>
          <w:szCs w:val="26"/>
        </w:rPr>
      </w:pPr>
      <w:bookmarkStart w:id="126" w:name="_Toc183526395"/>
      <w:bookmarkStart w:id="127" w:name="_Toc184134409"/>
      <w:bookmarkStart w:id="128" w:name="_Toc184136948"/>
      <w:bookmarkStart w:id="129" w:name="_Toc184651261"/>
      <w:bookmarkStart w:id="130" w:name="_Toc185978211"/>
      <w:bookmarkStart w:id="131" w:name="_Toc185980507"/>
      <w:bookmarkStart w:id="132" w:name="_Toc186115642"/>
      <w:bookmarkStart w:id="133" w:name="_Toc186116477"/>
      <w:bookmarkStart w:id="134" w:name="_Toc186496215"/>
      <w:bookmarkEnd w:id="126"/>
      <w:bookmarkEnd w:id="127"/>
      <w:bookmarkEnd w:id="128"/>
      <w:bookmarkEnd w:id="129"/>
      <w:bookmarkEnd w:id="130"/>
      <w:bookmarkEnd w:id="131"/>
      <w:bookmarkEnd w:id="132"/>
      <w:bookmarkEnd w:id="133"/>
      <w:bookmarkEnd w:id="134"/>
    </w:p>
    <w:p w14:paraId="497105B8" w14:textId="77777777" w:rsidR="00C33D45" w:rsidRPr="00C33D45" w:rsidRDefault="00C33D45" w:rsidP="00846784">
      <w:pPr>
        <w:pStyle w:val="ListParagraph"/>
        <w:keepNext/>
        <w:keepLines/>
        <w:numPr>
          <w:ilvl w:val="0"/>
          <w:numId w:val="11"/>
        </w:numPr>
        <w:spacing w:before="40"/>
        <w:ind w:left="216" w:right="547"/>
        <w:contextualSpacing w:val="0"/>
        <w:outlineLvl w:val="1"/>
        <w:rPr>
          <w:rFonts w:eastAsiaTheme="majorEastAsia" w:cstheme="majorBidi"/>
          <w:b/>
          <w:vanish/>
          <w:color w:val="2E74B5" w:themeColor="accent1" w:themeShade="BF"/>
          <w:sz w:val="28"/>
          <w:szCs w:val="26"/>
        </w:rPr>
      </w:pPr>
      <w:bookmarkStart w:id="135" w:name="_Toc183526396"/>
      <w:bookmarkStart w:id="136" w:name="_Toc184134410"/>
      <w:bookmarkStart w:id="137" w:name="_Toc184136949"/>
      <w:bookmarkStart w:id="138" w:name="_Toc184651262"/>
      <w:bookmarkStart w:id="139" w:name="_Toc185978212"/>
      <w:bookmarkStart w:id="140" w:name="_Toc185980508"/>
      <w:bookmarkStart w:id="141" w:name="_Toc186115643"/>
      <w:bookmarkStart w:id="142" w:name="_Toc186116478"/>
      <w:bookmarkStart w:id="143" w:name="_Toc186496216"/>
      <w:bookmarkEnd w:id="135"/>
      <w:bookmarkEnd w:id="136"/>
      <w:bookmarkEnd w:id="137"/>
      <w:bookmarkEnd w:id="138"/>
      <w:bookmarkEnd w:id="139"/>
      <w:bookmarkEnd w:id="140"/>
      <w:bookmarkEnd w:id="141"/>
      <w:bookmarkEnd w:id="142"/>
      <w:bookmarkEnd w:id="143"/>
    </w:p>
    <w:p w14:paraId="0FF53418" w14:textId="77777777" w:rsidR="00E77151" w:rsidRDefault="00C33D45" w:rsidP="000524DB">
      <w:pPr>
        <w:pStyle w:val="Heading2"/>
        <w:numPr>
          <w:ilvl w:val="1"/>
          <w:numId w:val="11"/>
        </w:numPr>
        <w:spacing w:before="240"/>
        <w:ind w:left="526" w:right="490"/>
      </w:pPr>
      <w:bookmarkStart w:id="144" w:name="_Toc186496217"/>
      <w:r>
        <w:t>Relation Between employee engagement and Overall performance</w:t>
      </w:r>
      <w:bookmarkEnd w:id="144"/>
    </w:p>
    <w:p w14:paraId="4CDC44CD" w14:textId="77777777" w:rsidR="00C33D45" w:rsidRDefault="00C33D45" w:rsidP="00846784">
      <w:pPr>
        <w:ind w:left="216" w:right="547"/>
      </w:pPr>
    </w:p>
    <w:p w14:paraId="39483C46" w14:textId="77777777" w:rsidR="00C33D45" w:rsidRPr="00C33D45" w:rsidRDefault="00C33D45" w:rsidP="000F2BD0">
      <w:pPr>
        <w:spacing w:before="240" w:line="360" w:lineRule="auto"/>
        <w:ind w:left="173" w:right="490"/>
        <w:jc w:val="both"/>
        <w:rPr>
          <w:sz w:val="24"/>
          <w:szCs w:val="24"/>
        </w:rPr>
      </w:pPr>
      <w:r w:rsidRPr="00C33D45">
        <w:rPr>
          <w:sz w:val="24"/>
          <w:szCs w:val="24"/>
        </w:rPr>
        <w:t>The connection between employee engagement and overall organizational performance is extensively documented, demonstrating how engaged employees contribute positively to a company's success. The following points outline this relationship:</w:t>
      </w:r>
    </w:p>
    <w:p w14:paraId="233D0E11" w14:textId="77777777" w:rsidR="00C33D45" w:rsidRPr="004C444E" w:rsidRDefault="00C33D45" w:rsidP="000F2BD0">
      <w:pPr>
        <w:spacing w:before="240" w:line="360" w:lineRule="auto"/>
        <w:ind w:left="173" w:right="490"/>
        <w:jc w:val="both"/>
        <w:rPr>
          <w:b/>
          <w:sz w:val="24"/>
          <w:szCs w:val="24"/>
          <w:u w:val="single"/>
        </w:rPr>
      </w:pPr>
      <w:r w:rsidRPr="004C444E">
        <w:rPr>
          <w:b/>
          <w:sz w:val="24"/>
          <w:szCs w:val="24"/>
          <w:u w:val="single"/>
        </w:rPr>
        <w:t xml:space="preserve">1. Enhanced Productivity  </w:t>
      </w:r>
    </w:p>
    <w:p w14:paraId="78516456" w14:textId="77777777" w:rsidR="00F36A2B" w:rsidRDefault="00F36A2B" w:rsidP="00F36A2B">
      <w:pPr>
        <w:spacing w:before="240" w:line="360" w:lineRule="auto"/>
        <w:ind w:left="173" w:right="490"/>
        <w:jc w:val="both"/>
        <w:rPr>
          <w:sz w:val="24"/>
          <w:szCs w:val="24"/>
        </w:rPr>
      </w:pPr>
      <w:r w:rsidRPr="00F36A2B">
        <w:rPr>
          <w:sz w:val="24"/>
          <w:szCs w:val="24"/>
        </w:rPr>
        <w:t>In general, engaged workers are more driven to work and, as a result, deliver better work. For instance, AIB PLC Bank PLC will launch new financial products, quicker transactions, and improved customer service. According to research, employees who are committed to taking responsibility for their work might do better than what is needed for their position, which raises the bar. Profitability and organizational performance are directly impacted by higher production levels.</w:t>
      </w:r>
    </w:p>
    <w:p w14:paraId="65831FFD" w14:textId="77777777" w:rsidR="00C33D45" w:rsidRPr="004C444E" w:rsidRDefault="00C33D45" w:rsidP="000F2BD0">
      <w:pPr>
        <w:spacing w:before="240" w:line="360" w:lineRule="auto"/>
        <w:ind w:left="173" w:right="490"/>
        <w:jc w:val="both"/>
        <w:rPr>
          <w:b/>
          <w:sz w:val="24"/>
          <w:szCs w:val="24"/>
          <w:u w:val="single"/>
        </w:rPr>
      </w:pPr>
      <w:r w:rsidRPr="004C444E">
        <w:rPr>
          <w:b/>
          <w:sz w:val="24"/>
          <w:szCs w:val="24"/>
          <w:u w:val="single"/>
        </w:rPr>
        <w:t xml:space="preserve">2. Improved Customer Satisfaction  </w:t>
      </w:r>
    </w:p>
    <w:p w14:paraId="726F2AB6" w14:textId="77777777" w:rsidR="00A83A9B" w:rsidRDefault="00F36A2B" w:rsidP="000F2BD0">
      <w:pPr>
        <w:spacing w:before="240" w:line="360" w:lineRule="auto"/>
        <w:ind w:left="173" w:right="490"/>
        <w:jc w:val="both"/>
        <w:rPr>
          <w:sz w:val="24"/>
          <w:szCs w:val="24"/>
        </w:rPr>
      </w:pPr>
      <w:r w:rsidRPr="00F36A2B">
        <w:rPr>
          <w:sz w:val="24"/>
          <w:szCs w:val="24"/>
        </w:rPr>
        <w:t xml:space="preserve">Employees are more committed to offering excellent customer service, as evidenced by their </w:t>
      </w:r>
      <w:r w:rsidRPr="00F36A2B">
        <w:rPr>
          <w:sz w:val="24"/>
          <w:szCs w:val="24"/>
        </w:rPr>
        <w:lastRenderedPageBreak/>
        <w:t>objectives, output, and customer-facing efforts. Demand for a product can significantly boost client loyalty and satisfaction. In service sectors like financial services, where fostering relationships with clients is essential to company success, this is particularly crucial. Customer retention and sales of goods like loans, savings plans, and service capital are directly impacted by customer satisfaction in the banking industry.</w:t>
      </w:r>
      <w:r>
        <w:rPr>
          <w:sz w:val="24"/>
          <w:szCs w:val="24"/>
        </w:rPr>
        <w:t xml:space="preserve"> </w:t>
      </w:r>
    </w:p>
    <w:p w14:paraId="2DC68759" w14:textId="77777777" w:rsidR="00C33D45" w:rsidRPr="004C444E" w:rsidRDefault="00C33D45" w:rsidP="000F2BD0">
      <w:pPr>
        <w:spacing w:before="240" w:line="360" w:lineRule="auto"/>
        <w:ind w:left="173" w:right="490"/>
        <w:jc w:val="both"/>
        <w:rPr>
          <w:b/>
          <w:sz w:val="24"/>
          <w:szCs w:val="24"/>
          <w:u w:val="single"/>
        </w:rPr>
      </w:pPr>
      <w:r w:rsidRPr="004C444E">
        <w:rPr>
          <w:b/>
          <w:sz w:val="24"/>
          <w:szCs w:val="24"/>
          <w:u w:val="single"/>
        </w:rPr>
        <w:t xml:space="preserve">3. Reduced Absenteeism and Turnover  </w:t>
      </w:r>
    </w:p>
    <w:p w14:paraId="3443254B" w14:textId="77777777" w:rsidR="00A83A9B" w:rsidRPr="00C33D45" w:rsidRDefault="00F36A2B" w:rsidP="00353AF7">
      <w:pPr>
        <w:spacing w:before="240" w:line="360" w:lineRule="auto"/>
        <w:ind w:left="173" w:right="490"/>
        <w:jc w:val="both"/>
        <w:rPr>
          <w:sz w:val="24"/>
          <w:szCs w:val="24"/>
        </w:rPr>
      </w:pPr>
      <w:r w:rsidRPr="00F36A2B">
        <w:rPr>
          <w:sz w:val="24"/>
          <w:szCs w:val="24"/>
        </w:rPr>
        <w:t>Engaged workers will be less inclined to miss work and leave. Reducing absenteeism will promote sustainable productivity and efficiency while also stabilizing the workforce. The low rates offered by AIB PLC Bank PLC guarantee continuity and stability in client relationships. Low staff turnover can also reduce the expense of hiring and training new hires, which can boost the bottom line of the company.</w:t>
      </w:r>
      <w:r>
        <w:rPr>
          <w:sz w:val="24"/>
          <w:szCs w:val="24"/>
        </w:rPr>
        <w:t xml:space="preserve"> </w:t>
      </w:r>
    </w:p>
    <w:p w14:paraId="0EFA7E6C" w14:textId="77777777" w:rsidR="00C33D45" w:rsidRPr="004C444E" w:rsidRDefault="00C33D45" w:rsidP="000F2BD0">
      <w:pPr>
        <w:spacing w:before="240" w:line="360" w:lineRule="auto"/>
        <w:ind w:left="173" w:right="490"/>
        <w:jc w:val="both"/>
        <w:rPr>
          <w:b/>
          <w:sz w:val="24"/>
          <w:szCs w:val="24"/>
          <w:u w:val="single"/>
        </w:rPr>
      </w:pPr>
      <w:r w:rsidRPr="004C444E">
        <w:rPr>
          <w:b/>
          <w:sz w:val="24"/>
          <w:szCs w:val="24"/>
          <w:u w:val="single"/>
        </w:rPr>
        <w:t xml:space="preserve">4. Fostering Innovation and Problem-Solving  </w:t>
      </w:r>
    </w:p>
    <w:p w14:paraId="3AD0B659" w14:textId="77777777" w:rsidR="00A83A9B" w:rsidRDefault="00F36A2B" w:rsidP="000F2BD0">
      <w:pPr>
        <w:spacing w:before="240" w:line="360" w:lineRule="auto"/>
        <w:ind w:left="173" w:right="490"/>
        <w:jc w:val="both"/>
        <w:rPr>
          <w:sz w:val="24"/>
          <w:szCs w:val="24"/>
        </w:rPr>
      </w:pPr>
      <w:r>
        <w:rPr>
          <w:sz w:val="24"/>
          <w:szCs w:val="24"/>
        </w:rPr>
        <w:t xml:space="preserve">The </w:t>
      </w:r>
      <w:r w:rsidRPr="00F36A2B">
        <w:rPr>
          <w:sz w:val="24"/>
          <w:szCs w:val="24"/>
        </w:rPr>
        <w:t xml:space="preserve">committee staff of AIB PLC Bank PLC frequently contributes their thoughts and recommendations. Because they are more ready to work together, share ideas, and solve problems, people in collaborative workplaces are more likely to be innovative. A competitive edge may result from this innovation, particularly in a </w:t>
      </w:r>
      <w:r>
        <w:rPr>
          <w:sz w:val="24"/>
          <w:szCs w:val="24"/>
        </w:rPr>
        <w:t>market that is evolving quickly.</w:t>
      </w:r>
    </w:p>
    <w:p w14:paraId="73F04840" w14:textId="77777777" w:rsidR="00C33D45" w:rsidRPr="004C444E" w:rsidRDefault="000524DB" w:rsidP="000F2BD0">
      <w:pPr>
        <w:spacing w:before="240" w:line="360" w:lineRule="auto"/>
        <w:ind w:left="173" w:right="490"/>
        <w:jc w:val="both"/>
        <w:rPr>
          <w:b/>
          <w:sz w:val="24"/>
          <w:szCs w:val="24"/>
          <w:u w:val="single"/>
        </w:rPr>
      </w:pPr>
      <w:r w:rsidRPr="004C444E">
        <w:rPr>
          <w:b/>
          <w:sz w:val="24"/>
          <w:szCs w:val="24"/>
          <w:u w:val="single"/>
        </w:rPr>
        <w:t>5</w:t>
      </w:r>
      <w:r w:rsidR="00C33D45" w:rsidRPr="004C444E">
        <w:rPr>
          <w:b/>
          <w:sz w:val="24"/>
          <w:szCs w:val="24"/>
          <w:u w:val="single"/>
        </w:rPr>
        <w:t xml:space="preserve">. Strengthened Organizational Culture  </w:t>
      </w:r>
    </w:p>
    <w:p w14:paraId="6410A9DF" w14:textId="77777777" w:rsidR="00A83A9B" w:rsidRDefault="00A83A9B" w:rsidP="000F2BD0">
      <w:pPr>
        <w:spacing w:before="240" w:line="360" w:lineRule="auto"/>
        <w:ind w:left="173" w:right="490"/>
        <w:jc w:val="both"/>
        <w:rPr>
          <w:sz w:val="24"/>
          <w:szCs w:val="24"/>
        </w:rPr>
      </w:pPr>
      <w:r w:rsidRPr="00A83A9B">
        <w:rPr>
          <w:sz w:val="24"/>
          <w:szCs w:val="24"/>
        </w:rPr>
        <w:t>The spirit of employees in the bank creates a good organizational culture that encourages cooperation and collaboration between different departments. Employee engagement often results in a supportive and collaborative environment where employees feel cared for and motivated. Cultural fit is the foundation for overall performance improvement.</w:t>
      </w:r>
    </w:p>
    <w:p w14:paraId="6E51BC21" w14:textId="77777777" w:rsidR="00C33D45" w:rsidRPr="004C444E" w:rsidRDefault="000524DB" w:rsidP="000F2BD0">
      <w:pPr>
        <w:spacing w:before="240" w:line="360" w:lineRule="auto"/>
        <w:ind w:left="173" w:right="490"/>
        <w:jc w:val="both"/>
        <w:rPr>
          <w:b/>
          <w:sz w:val="24"/>
          <w:szCs w:val="24"/>
          <w:u w:val="single"/>
        </w:rPr>
      </w:pPr>
      <w:r w:rsidRPr="004C444E">
        <w:rPr>
          <w:b/>
          <w:sz w:val="24"/>
          <w:szCs w:val="24"/>
          <w:u w:val="single"/>
        </w:rPr>
        <w:t>6</w:t>
      </w:r>
      <w:r w:rsidR="00C33D45" w:rsidRPr="004C444E">
        <w:rPr>
          <w:b/>
          <w:sz w:val="24"/>
          <w:szCs w:val="24"/>
          <w:u w:val="single"/>
        </w:rPr>
        <w:t>. Enhanced Organizational Culture</w:t>
      </w:r>
    </w:p>
    <w:p w14:paraId="50AB4250" w14:textId="77777777" w:rsidR="00A83A9B" w:rsidRDefault="00F36A2B" w:rsidP="000F2BD0">
      <w:pPr>
        <w:spacing w:before="240" w:line="360" w:lineRule="auto"/>
        <w:ind w:left="173" w:right="490"/>
        <w:jc w:val="both"/>
        <w:rPr>
          <w:sz w:val="24"/>
          <w:szCs w:val="24"/>
        </w:rPr>
      </w:pPr>
      <w:r w:rsidRPr="00F36A2B">
        <w:rPr>
          <w:sz w:val="24"/>
          <w:szCs w:val="24"/>
        </w:rPr>
        <w:t>Top Techniques Increasing employee involvement will contribute to the development of a productive workplace that encourages cooperation and teamwork among all departments. An environment where workers feel appreciated and supported should be fostered by employee engagement. Better project delivery, improved communication, and more alignment with the organization's objectives are the outcomes of this leadership.</w:t>
      </w:r>
    </w:p>
    <w:p w14:paraId="551BC882" w14:textId="77777777" w:rsidR="00C33D45" w:rsidRPr="004C444E" w:rsidRDefault="000524DB" w:rsidP="000F2BD0">
      <w:pPr>
        <w:spacing w:before="240" w:line="360" w:lineRule="auto"/>
        <w:ind w:left="173" w:right="490"/>
        <w:jc w:val="both"/>
        <w:rPr>
          <w:b/>
          <w:sz w:val="24"/>
          <w:szCs w:val="24"/>
          <w:u w:val="single"/>
        </w:rPr>
      </w:pPr>
      <w:r w:rsidRPr="004C444E">
        <w:rPr>
          <w:b/>
          <w:sz w:val="24"/>
          <w:szCs w:val="24"/>
          <w:u w:val="single"/>
        </w:rPr>
        <w:lastRenderedPageBreak/>
        <w:t>7</w:t>
      </w:r>
      <w:r w:rsidR="00C33D45" w:rsidRPr="004C444E">
        <w:rPr>
          <w:b/>
          <w:sz w:val="24"/>
          <w:szCs w:val="24"/>
          <w:u w:val="single"/>
        </w:rPr>
        <w:t>. Financial Performance</w:t>
      </w:r>
    </w:p>
    <w:p w14:paraId="25E80E14" w14:textId="77777777" w:rsidR="00E77151" w:rsidRDefault="00F36A2B" w:rsidP="00A83A9B">
      <w:pPr>
        <w:spacing w:before="240" w:line="360" w:lineRule="auto"/>
        <w:ind w:left="173" w:right="490"/>
        <w:jc w:val="both"/>
        <w:rPr>
          <w:sz w:val="24"/>
          <w:szCs w:val="24"/>
        </w:rPr>
      </w:pPr>
      <w:r w:rsidRPr="00F36A2B">
        <w:rPr>
          <w:sz w:val="24"/>
          <w:szCs w:val="24"/>
        </w:rPr>
        <w:t>Together, these elements contribute to the organization's financial success since teamwork can boost revenue, client retention, and customer happiness. Businesses with high levels of engagement will report increased income and revenue growth, according to numerous studies by Gallup and other HR-focused organizations.</w:t>
      </w:r>
    </w:p>
    <w:p w14:paraId="5270C97D" w14:textId="77777777" w:rsidR="00A83A9B" w:rsidRDefault="00A83A9B" w:rsidP="00A83A9B">
      <w:pPr>
        <w:spacing w:before="240" w:line="360" w:lineRule="auto"/>
        <w:ind w:left="173" w:right="490"/>
        <w:jc w:val="both"/>
        <w:rPr>
          <w:sz w:val="24"/>
          <w:szCs w:val="24"/>
        </w:rPr>
      </w:pPr>
    </w:p>
    <w:p w14:paraId="4BEEB167" w14:textId="77777777" w:rsidR="00A83A9B" w:rsidRDefault="00A83A9B" w:rsidP="00A83A9B">
      <w:pPr>
        <w:spacing w:before="240" w:line="360" w:lineRule="auto"/>
        <w:ind w:left="173" w:right="490"/>
        <w:jc w:val="both"/>
      </w:pPr>
    </w:p>
    <w:p w14:paraId="1F1892F6" w14:textId="77777777" w:rsidR="00353AF7" w:rsidRDefault="00353AF7" w:rsidP="00A83A9B">
      <w:pPr>
        <w:spacing w:before="240" w:line="360" w:lineRule="auto"/>
        <w:ind w:left="173" w:right="490"/>
        <w:jc w:val="both"/>
      </w:pPr>
    </w:p>
    <w:p w14:paraId="0CCAB958" w14:textId="77777777" w:rsidR="00353AF7" w:rsidRDefault="00353AF7" w:rsidP="00A83A9B">
      <w:pPr>
        <w:spacing w:before="240" w:line="360" w:lineRule="auto"/>
        <w:ind w:left="173" w:right="490"/>
        <w:jc w:val="both"/>
      </w:pPr>
    </w:p>
    <w:p w14:paraId="58350D81" w14:textId="77777777" w:rsidR="00353AF7" w:rsidRDefault="00353AF7" w:rsidP="00A83A9B">
      <w:pPr>
        <w:spacing w:before="240" w:line="360" w:lineRule="auto"/>
        <w:ind w:left="173" w:right="490"/>
        <w:jc w:val="both"/>
      </w:pPr>
    </w:p>
    <w:p w14:paraId="0653F1F9" w14:textId="77777777" w:rsidR="00353AF7" w:rsidRDefault="00353AF7" w:rsidP="00A83A9B">
      <w:pPr>
        <w:spacing w:before="240" w:line="360" w:lineRule="auto"/>
        <w:ind w:left="173" w:right="490"/>
        <w:jc w:val="both"/>
      </w:pPr>
    </w:p>
    <w:p w14:paraId="5D768458" w14:textId="77777777" w:rsidR="00353AF7" w:rsidRDefault="00353AF7" w:rsidP="00A83A9B">
      <w:pPr>
        <w:spacing w:before="240" w:line="360" w:lineRule="auto"/>
        <w:ind w:left="173" w:right="490"/>
        <w:jc w:val="both"/>
      </w:pPr>
    </w:p>
    <w:p w14:paraId="26C0083A" w14:textId="77777777" w:rsidR="00353AF7" w:rsidRDefault="00353AF7" w:rsidP="00A83A9B">
      <w:pPr>
        <w:spacing w:before="240" w:line="360" w:lineRule="auto"/>
        <w:ind w:left="173" w:right="490"/>
        <w:jc w:val="both"/>
      </w:pPr>
    </w:p>
    <w:p w14:paraId="30084DE5" w14:textId="77777777" w:rsidR="00353AF7" w:rsidRDefault="00353AF7" w:rsidP="00A83A9B">
      <w:pPr>
        <w:spacing w:before="240" w:line="360" w:lineRule="auto"/>
        <w:ind w:left="173" w:right="490"/>
        <w:jc w:val="both"/>
      </w:pPr>
    </w:p>
    <w:p w14:paraId="49A12634" w14:textId="77777777" w:rsidR="00353AF7" w:rsidRDefault="00353AF7" w:rsidP="00A83A9B">
      <w:pPr>
        <w:spacing w:before="240" w:line="360" w:lineRule="auto"/>
        <w:ind w:left="173" w:right="490"/>
        <w:jc w:val="both"/>
      </w:pPr>
    </w:p>
    <w:p w14:paraId="464374D4" w14:textId="77777777" w:rsidR="00353AF7" w:rsidRDefault="00353AF7" w:rsidP="00A83A9B">
      <w:pPr>
        <w:spacing w:before="240" w:line="360" w:lineRule="auto"/>
        <w:ind w:left="173" w:right="490"/>
        <w:jc w:val="both"/>
      </w:pPr>
    </w:p>
    <w:p w14:paraId="24E5BDFC" w14:textId="77777777" w:rsidR="00353AF7" w:rsidRDefault="00353AF7" w:rsidP="00A83A9B">
      <w:pPr>
        <w:spacing w:before="240" w:line="360" w:lineRule="auto"/>
        <w:ind w:left="173" w:right="490"/>
        <w:jc w:val="both"/>
      </w:pPr>
    </w:p>
    <w:p w14:paraId="1CB645A4" w14:textId="77777777" w:rsidR="00F36A2B" w:rsidRDefault="00F36A2B" w:rsidP="00A83A9B">
      <w:pPr>
        <w:spacing w:before="240" w:line="360" w:lineRule="auto"/>
        <w:ind w:left="173" w:right="490"/>
        <w:jc w:val="both"/>
      </w:pPr>
    </w:p>
    <w:p w14:paraId="179A56EF" w14:textId="77777777" w:rsidR="00F36A2B" w:rsidRDefault="00F36A2B" w:rsidP="00A83A9B">
      <w:pPr>
        <w:spacing w:before="240" w:line="360" w:lineRule="auto"/>
        <w:ind w:left="173" w:right="490"/>
        <w:jc w:val="both"/>
      </w:pPr>
    </w:p>
    <w:p w14:paraId="1705C4B3" w14:textId="77777777" w:rsidR="00F36A2B" w:rsidRDefault="00F36A2B" w:rsidP="00A83A9B">
      <w:pPr>
        <w:spacing w:before="240" w:line="360" w:lineRule="auto"/>
        <w:ind w:left="173" w:right="490"/>
        <w:jc w:val="both"/>
      </w:pPr>
    </w:p>
    <w:p w14:paraId="5357D181" w14:textId="77777777" w:rsidR="00353AF7" w:rsidRDefault="00353AF7" w:rsidP="00353AF7">
      <w:pPr>
        <w:spacing w:before="240" w:line="360" w:lineRule="auto"/>
        <w:ind w:right="490"/>
        <w:jc w:val="both"/>
      </w:pPr>
    </w:p>
    <w:p w14:paraId="6B0D30D4" w14:textId="77777777" w:rsidR="00E77151" w:rsidRDefault="00E77151" w:rsidP="00846784">
      <w:pPr>
        <w:ind w:left="216" w:right="547"/>
      </w:pPr>
    </w:p>
    <w:p w14:paraId="74173597" w14:textId="77777777" w:rsidR="0063031C" w:rsidRPr="0063031C" w:rsidRDefault="0063031C" w:rsidP="00846784">
      <w:pPr>
        <w:pStyle w:val="ListParagraph"/>
        <w:keepNext/>
        <w:keepLines/>
        <w:numPr>
          <w:ilvl w:val="0"/>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145" w:name="_Toc183526398"/>
      <w:bookmarkStart w:id="146" w:name="_Toc184134412"/>
      <w:bookmarkStart w:id="147" w:name="_Toc184136951"/>
      <w:bookmarkStart w:id="148" w:name="_Toc184651264"/>
      <w:bookmarkStart w:id="149" w:name="_Toc185978214"/>
      <w:bookmarkStart w:id="150" w:name="_Toc185980510"/>
      <w:bookmarkStart w:id="151" w:name="_Toc186115645"/>
      <w:bookmarkStart w:id="152" w:name="_Toc186116480"/>
      <w:bookmarkStart w:id="153" w:name="_Toc186496218"/>
      <w:bookmarkEnd w:id="145"/>
      <w:bookmarkEnd w:id="146"/>
      <w:bookmarkEnd w:id="147"/>
      <w:bookmarkEnd w:id="148"/>
      <w:bookmarkEnd w:id="149"/>
      <w:bookmarkEnd w:id="150"/>
      <w:bookmarkEnd w:id="151"/>
      <w:bookmarkEnd w:id="152"/>
      <w:bookmarkEnd w:id="153"/>
    </w:p>
    <w:p w14:paraId="396FD65F" w14:textId="77777777" w:rsidR="0063031C" w:rsidRPr="0063031C" w:rsidRDefault="0063031C" w:rsidP="00846784">
      <w:pPr>
        <w:pStyle w:val="ListParagraph"/>
        <w:keepNext/>
        <w:keepLines/>
        <w:numPr>
          <w:ilvl w:val="0"/>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154" w:name="_Toc183526399"/>
      <w:bookmarkStart w:id="155" w:name="_Toc184134413"/>
      <w:bookmarkStart w:id="156" w:name="_Toc184136952"/>
      <w:bookmarkStart w:id="157" w:name="_Toc184651265"/>
      <w:bookmarkStart w:id="158" w:name="_Toc185978215"/>
      <w:bookmarkStart w:id="159" w:name="_Toc185980511"/>
      <w:bookmarkStart w:id="160" w:name="_Toc186115646"/>
      <w:bookmarkStart w:id="161" w:name="_Toc186116481"/>
      <w:bookmarkStart w:id="162" w:name="_Toc186496219"/>
      <w:bookmarkEnd w:id="154"/>
      <w:bookmarkEnd w:id="155"/>
      <w:bookmarkEnd w:id="156"/>
      <w:bookmarkEnd w:id="157"/>
      <w:bookmarkEnd w:id="158"/>
      <w:bookmarkEnd w:id="159"/>
      <w:bookmarkEnd w:id="160"/>
      <w:bookmarkEnd w:id="161"/>
      <w:bookmarkEnd w:id="162"/>
    </w:p>
    <w:p w14:paraId="127FBF60"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163" w:name="_Toc183526400"/>
      <w:bookmarkStart w:id="164" w:name="_Toc184134414"/>
      <w:bookmarkStart w:id="165" w:name="_Toc184136953"/>
      <w:bookmarkStart w:id="166" w:name="_Toc184651266"/>
      <w:bookmarkStart w:id="167" w:name="_Toc185978216"/>
      <w:bookmarkStart w:id="168" w:name="_Toc185980512"/>
      <w:bookmarkStart w:id="169" w:name="_Toc186115647"/>
      <w:bookmarkStart w:id="170" w:name="_Toc186116482"/>
      <w:bookmarkStart w:id="171" w:name="_Toc186496220"/>
      <w:bookmarkEnd w:id="163"/>
      <w:bookmarkEnd w:id="164"/>
      <w:bookmarkEnd w:id="165"/>
      <w:bookmarkEnd w:id="166"/>
      <w:bookmarkEnd w:id="167"/>
      <w:bookmarkEnd w:id="168"/>
      <w:bookmarkEnd w:id="169"/>
      <w:bookmarkEnd w:id="170"/>
      <w:bookmarkEnd w:id="171"/>
    </w:p>
    <w:p w14:paraId="49DD7694"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172" w:name="_Toc183526401"/>
      <w:bookmarkStart w:id="173" w:name="_Toc184134415"/>
      <w:bookmarkStart w:id="174" w:name="_Toc184136954"/>
      <w:bookmarkStart w:id="175" w:name="_Toc184651267"/>
      <w:bookmarkStart w:id="176" w:name="_Toc185978217"/>
      <w:bookmarkStart w:id="177" w:name="_Toc185980513"/>
      <w:bookmarkStart w:id="178" w:name="_Toc186115648"/>
      <w:bookmarkStart w:id="179" w:name="_Toc186116483"/>
      <w:bookmarkStart w:id="180" w:name="_Toc186496221"/>
      <w:bookmarkEnd w:id="172"/>
      <w:bookmarkEnd w:id="173"/>
      <w:bookmarkEnd w:id="174"/>
      <w:bookmarkEnd w:id="175"/>
      <w:bookmarkEnd w:id="176"/>
      <w:bookmarkEnd w:id="177"/>
      <w:bookmarkEnd w:id="178"/>
      <w:bookmarkEnd w:id="179"/>
      <w:bookmarkEnd w:id="180"/>
    </w:p>
    <w:p w14:paraId="501AE827"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181" w:name="_Toc183526402"/>
      <w:bookmarkStart w:id="182" w:name="_Toc184134416"/>
      <w:bookmarkStart w:id="183" w:name="_Toc184136955"/>
      <w:bookmarkStart w:id="184" w:name="_Toc184651268"/>
      <w:bookmarkStart w:id="185" w:name="_Toc185978218"/>
      <w:bookmarkStart w:id="186" w:name="_Toc185980514"/>
      <w:bookmarkStart w:id="187" w:name="_Toc186115649"/>
      <w:bookmarkStart w:id="188" w:name="_Toc186116484"/>
      <w:bookmarkStart w:id="189" w:name="_Toc186496222"/>
      <w:bookmarkEnd w:id="181"/>
      <w:bookmarkEnd w:id="182"/>
      <w:bookmarkEnd w:id="183"/>
      <w:bookmarkEnd w:id="184"/>
      <w:bookmarkEnd w:id="185"/>
      <w:bookmarkEnd w:id="186"/>
      <w:bookmarkEnd w:id="187"/>
      <w:bookmarkEnd w:id="188"/>
      <w:bookmarkEnd w:id="189"/>
    </w:p>
    <w:p w14:paraId="3348F896"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190" w:name="_Toc183526403"/>
      <w:bookmarkStart w:id="191" w:name="_Toc184134417"/>
      <w:bookmarkStart w:id="192" w:name="_Toc184136956"/>
      <w:bookmarkStart w:id="193" w:name="_Toc184651269"/>
      <w:bookmarkStart w:id="194" w:name="_Toc185978219"/>
      <w:bookmarkStart w:id="195" w:name="_Toc185980515"/>
      <w:bookmarkStart w:id="196" w:name="_Toc186115650"/>
      <w:bookmarkStart w:id="197" w:name="_Toc186116485"/>
      <w:bookmarkStart w:id="198" w:name="_Toc186496223"/>
      <w:bookmarkEnd w:id="190"/>
      <w:bookmarkEnd w:id="191"/>
      <w:bookmarkEnd w:id="192"/>
      <w:bookmarkEnd w:id="193"/>
      <w:bookmarkEnd w:id="194"/>
      <w:bookmarkEnd w:id="195"/>
      <w:bookmarkEnd w:id="196"/>
      <w:bookmarkEnd w:id="197"/>
      <w:bookmarkEnd w:id="198"/>
    </w:p>
    <w:p w14:paraId="117552DC"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199" w:name="_Toc183526404"/>
      <w:bookmarkStart w:id="200" w:name="_Toc184134418"/>
      <w:bookmarkStart w:id="201" w:name="_Toc184136957"/>
      <w:bookmarkStart w:id="202" w:name="_Toc184651270"/>
      <w:bookmarkStart w:id="203" w:name="_Toc185978220"/>
      <w:bookmarkStart w:id="204" w:name="_Toc185980516"/>
      <w:bookmarkStart w:id="205" w:name="_Toc186115651"/>
      <w:bookmarkStart w:id="206" w:name="_Toc186116486"/>
      <w:bookmarkStart w:id="207" w:name="_Toc186496224"/>
      <w:bookmarkEnd w:id="199"/>
      <w:bookmarkEnd w:id="200"/>
      <w:bookmarkEnd w:id="201"/>
      <w:bookmarkEnd w:id="202"/>
      <w:bookmarkEnd w:id="203"/>
      <w:bookmarkEnd w:id="204"/>
      <w:bookmarkEnd w:id="205"/>
      <w:bookmarkEnd w:id="206"/>
      <w:bookmarkEnd w:id="207"/>
    </w:p>
    <w:p w14:paraId="5CF87685"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208" w:name="_Toc183526405"/>
      <w:bookmarkStart w:id="209" w:name="_Toc184134419"/>
      <w:bookmarkStart w:id="210" w:name="_Toc184136958"/>
      <w:bookmarkStart w:id="211" w:name="_Toc184651271"/>
      <w:bookmarkStart w:id="212" w:name="_Toc185978221"/>
      <w:bookmarkStart w:id="213" w:name="_Toc185980517"/>
      <w:bookmarkStart w:id="214" w:name="_Toc186115652"/>
      <w:bookmarkStart w:id="215" w:name="_Toc186116487"/>
      <w:bookmarkStart w:id="216" w:name="_Toc186496225"/>
      <w:bookmarkEnd w:id="208"/>
      <w:bookmarkEnd w:id="209"/>
      <w:bookmarkEnd w:id="210"/>
      <w:bookmarkEnd w:id="211"/>
      <w:bookmarkEnd w:id="212"/>
      <w:bookmarkEnd w:id="213"/>
      <w:bookmarkEnd w:id="214"/>
      <w:bookmarkEnd w:id="215"/>
      <w:bookmarkEnd w:id="216"/>
    </w:p>
    <w:p w14:paraId="42E7B9C9"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217" w:name="_Toc183526406"/>
      <w:bookmarkStart w:id="218" w:name="_Toc184134420"/>
      <w:bookmarkStart w:id="219" w:name="_Toc184136959"/>
      <w:bookmarkStart w:id="220" w:name="_Toc184651272"/>
      <w:bookmarkStart w:id="221" w:name="_Toc185978222"/>
      <w:bookmarkStart w:id="222" w:name="_Toc185980518"/>
      <w:bookmarkStart w:id="223" w:name="_Toc186115653"/>
      <w:bookmarkStart w:id="224" w:name="_Toc186116488"/>
      <w:bookmarkStart w:id="225" w:name="_Toc186496226"/>
      <w:bookmarkEnd w:id="217"/>
      <w:bookmarkEnd w:id="218"/>
      <w:bookmarkEnd w:id="219"/>
      <w:bookmarkEnd w:id="220"/>
      <w:bookmarkEnd w:id="221"/>
      <w:bookmarkEnd w:id="222"/>
      <w:bookmarkEnd w:id="223"/>
      <w:bookmarkEnd w:id="224"/>
      <w:bookmarkEnd w:id="225"/>
    </w:p>
    <w:p w14:paraId="4ECF3C52"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226" w:name="_Toc183526407"/>
      <w:bookmarkStart w:id="227" w:name="_Toc184134421"/>
      <w:bookmarkStart w:id="228" w:name="_Toc184136960"/>
      <w:bookmarkStart w:id="229" w:name="_Toc184651273"/>
      <w:bookmarkStart w:id="230" w:name="_Toc185978223"/>
      <w:bookmarkStart w:id="231" w:name="_Toc185980519"/>
      <w:bookmarkStart w:id="232" w:name="_Toc186115654"/>
      <w:bookmarkStart w:id="233" w:name="_Toc186116489"/>
      <w:bookmarkStart w:id="234" w:name="_Toc186496227"/>
      <w:bookmarkEnd w:id="226"/>
      <w:bookmarkEnd w:id="227"/>
      <w:bookmarkEnd w:id="228"/>
      <w:bookmarkEnd w:id="229"/>
      <w:bookmarkEnd w:id="230"/>
      <w:bookmarkEnd w:id="231"/>
      <w:bookmarkEnd w:id="232"/>
      <w:bookmarkEnd w:id="233"/>
      <w:bookmarkEnd w:id="234"/>
    </w:p>
    <w:p w14:paraId="7F49E9A1"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235" w:name="_Toc183526408"/>
      <w:bookmarkStart w:id="236" w:name="_Toc184134422"/>
      <w:bookmarkStart w:id="237" w:name="_Toc184136961"/>
      <w:bookmarkStart w:id="238" w:name="_Toc184651274"/>
      <w:bookmarkStart w:id="239" w:name="_Toc185978224"/>
      <w:bookmarkStart w:id="240" w:name="_Toc185980520"/>
      <w:bookmarkStart w:id="241" w:name="_Toc186115655"/>
      <w:bookmarkStart w:id="242" w:name="_Toc186116490"/>
      <w:bookmarkStart w:id="243" w:name="_Toc186496228"/>
      <w:bookmarkEnd w:id="235"/>
      <w:bookmarkEnd w:id="236"/>
      <w:bookmarkEnd w:id="237"/>
      <w:bookmarkEnd w:id="238"/>
      <w:bookmarkEnd w:id="239"/>
      <w:bookmarkEnd w:id="240"/>
      <w:bookmarkEnd w:id="241"/>
      <w:bookmarkEnd w:id="242"/>
      <w:bookmarkEnd w:id="243"/>
    </w:p>
    <w:p w14:paraId="5194CF81"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244" w:name="_Toc183526409"/>
      <w:bookmarkStart w:id="245" w:name="_Toc184134423"/>
      <w:bookmarkStart w:id="246" w:name="_Toc184136962"/>
      <w:bookmarkStart w:id="247" w:name="_Toc184651275"/>
      <w:bookmarkStart w:id="248" w:name="_Toc185978225"/>
      <w:bookmarkStart w:id="249" w:name="_Toc185980521"/>
      <w:bookmarkStart w:id="250" w:name="_Toc186115656"/>
      <w:bookmarkStart w:id="251" w:name="_Toc186116491"/>
      <w:bookmarkStart w:id="252" w:name="_Toc186496229"/>
      <w:bookmarkEnd w:id="244"/>
      <w:bookmarkEnd w:id="245"/>
      <w:bookmarkEnd w:id="246"/>
      <w:bookmarkEnd w:id="247"/>
      <w:bookmarkEnd w:id="248"/>
      <w:bookmarkEnd w:id="249"/>
      <w:bookmarkEnd w:id="250"/>
      <w:bookmarkEnd w:id="251"/>
      <w:bookmarkEnd w:id="252"/>
    </w:p>
    <w:p w14:paraId="54E9782E" w14:textId="77777777" w:rsidR="0063031C" w:rsidRPr="0063031C" w:rsidRDefault="0063031C" w:rsidP="00846784">
      <w:pPr>
        <w:pStyle w:val="ListParagraph"/>
        <w:keepNext/>
        <w:keepLines/>
        <w:numPr>
          <w:ilvl w:val="1"/>
          <w:numId w:val="12"/>
        </w:numPr>
        <w:spacing w:before="40"/>
        <w:ind w:left="216" w:right="547"/>
        <w:contextualSpacing w:val="0"/>
        <w:outlineLvl w:val="1"/>
        <w:rPr>
          <w:rFonts w:eastAsiaTheme="majorEastAsia" w:cstheme="majorBidi"/>
          <w:b/>
          <w:vanish/>
          <w:color w:val="2E74B5" w:themeColor="accent1" w:themeShade="BF"/>
          <w:sz w:val="28"/>
          <w:szCs w:val="26"/>
        </w:rPr>
      </w:pPr>
      <w:bookmarkStart w:id="253" w:name="_Toc183526410"/>
      <w:bookmarkStart w:id="254" w:name="_Toc184134424"/>
      <w:bookmarkStart w:id="255" w:name="_Toc184136963"/>
      <w:bookmarkStart w:id="256" w:name="_Toc184651276"/>
      <w:bookmarkStart w:id="257" w:name="_Toc185978226"/>
      <w:bookmarkStart w:id="258" w:name="_Toc185980522"/>
      <w:bookmarkStart w:id="259" w:name="_Toc186115657"/>
      <w:bookmarkStart w:id="260" w:name="_Toc186116492"/>
      <w:bookmarkStart w:id="261" w:name="_Toc186496230"/>
      <w:bookmarkEnd w:id="253"/>
      <w:bookmarkEnd w:id="254"/>
      <w:bookmarkEnd w:id="255"/>
      <w:bookmarkEnd w:id="256"/>
      <w:bookmarkEnd w:id="257"/>
      <w:bookmarkEnd w:id="258"/>
      <w:bookmarkEnd w:id="259"/>
      <w:bookmarkEnd w:id="260"/>
      <w:bookmarkEnd w:id="261"/>
    </w:p>
    <w:p w14:paraId="1BB46144" w14:textId="77777777" w:rsidR="006945C1" w:rsidRPr="000F2BD0" w:rsidRDefault="0063031C" w:rsidP="00353AF7">
      <w:pPr>
        <w:pStyle w:val="Heading2"/>
        <w:numPr>
          <w:ilvl w:val="1"/>
          <w:numId w:val="12"/>
        </w:numPr>
        <w:spacing w:before="0"/>
        <w:ind w:left="526" w:right="490"/>
        <w:rPr>
          <w:spacing w:val="-2"/>
        </w:rPr>
      </w:pPr>
      <w:bookmarkStart w:id="262" w:name="_Toc186496231"/>
      <w:r>
        <w:t>Survey</w:t>
      </w:r>
      <w:r>
        <w:rPr>
          <w:spacing w:val="-2"/>
        </w:rPr>
        <w:t xml:space="preserve"> </w:t>
      </w:r>
      <w:r>
        <w:t>questions</w:t>
      </w:r>
      <w:r>
        <w:rPr>
          <w:spacing w:val="-3"/>
        </w:rPr>
        <w:t xml:space="preserve"> </w:t>
      </w:r>
      <w:r>
        <w:t>and</w:t>
      </w:r>
      <w:r>
        <w:rPr>
          <w:spacing w:val="-1"/>
        </w:rPr>
        <w:t xml:space="preserve"> </w:t>
      </w:r>
      <w:r>
        <w:rPr>
          <w:spacing w:val="-2"/>
        </w:rPr>
        <w:t>results</w:t>
      </w:r>
      <w:bookmarkEnd w:id="262"/>
    </w:p>
    <w:p w14:paraId="72043E66" w14:textId="77777777" w:rsidR="00B34382" w:rsidRDefault="00B34382" w:rsidP="000524DB">
      <w:pPr>
        <w:spacing w:before="240" w:line="360" w:lineRule="auto"/>
        <w:ind w:left="173" w:right="490"/>
        <w:rPr>
          <w:b/>
          <w:sz w:val="28"/>
          <w:szCs w:val="28"/>
          <w:u w:val="single"/>
        </w:rPr>
      </w:pPr>
      <w:r w:rsidRPr="002119B3">
        <w:rPr>
          <w:b/>
          <w:sz w:val="28"/>
          <w:szCs w:val="28"/>
          <w:u w:val="single"/>
        </w:rPr>
        <w:t>Q</w:t>
      </w:r>
      <w:r w:rsidR="006945C1">
        <w:rPr>
          <w:b/>
          <w:sz w:val="28"/>
          <w:szCs w:val="28"/>
          <w:u w:val="single"/>
        </w:rPr>
        <w:t>uestion no. 1</w:t>
      </w:r>
    </w:p>
    <w:p w14:paraId="27DAC0F3" w14:textId="77777777" w:rsidR="00B34382" w:rsidRPr="006945C1" w:rsidRDefault="009773BC" w:rsidP="000524DB">
      <w:pPr>
        <w:spacing w:before="240" w:after="160" w:line="360" w:lineRule="auto"/>
        <w:ind w:left="173" w:right="490"/>
        <w:rPr>
          <w:rFonts w:eastAsia="Calibri"/>
          <w:sz w:val="44"/>
          <w:szCs w:val="28"/>
        </w:rPr>
      </w:pPr>
      <w:r>
        <w:rPr>
          <w:sz w:val="24"/>
          <w:szCs w:val="16"/>
        </w:rPr>
        <w:t>Does the</w:t>
      </w:r>
      <w:r w:rsidR="006945C1" w:rsidRPr="006945C1">
        <w:rPr>
          <w:sz w:val="24"/>
          <w:szCs w:val="16"/>
        </w:rPr>
        <w:t xml:space="preserve"> Human Resource policies at Al-Arafah Islami Bank </w:t>
      </w:r>
      <w:r>
        <w:rPr>
          <w:sz w:val="24"/>
          <w:szCs w:val="16"/>
        </w:rPr>
        <w:t xml:space="preserve">PLC </w:t>
      </w:r>
      <w:r w:rsidR="006945C1" w:rsidRPr="006945C1">
        <w:rPr>
          <w:sz w:val="24"/>
          <w:szCs w:val="16"/>
        </w:rPr>
        <w:t>encourage a high level of employee engagement</w:t>
      </w:r>
      <w:r>
        <w:rPr>
          <w:sz w:val="24"/>
          <w:szCs w:val="16"/>
        </w:rPr>
        <w:t>?</w:t>
      </w:r>
    </w:p>
    <w:p w14:paraId="0E28E15A" w14:textId="77777777" w:rsidR="00B34382" w:rsidRPr="006D6168" w:rsidRDefault="00B34382" w:rsidP="000524D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Strongly Agree </w:t>
      </w:r>
    </w:p>
    <w:p w14:paraId="515A0094" w14:textId="77777777" w:rsidR="00B34382" w:rsidRPr="006D6168" w:rsidRDefault="00B34382" w:rsidP="000524D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Strongly Disagree </w:t>
      </w:r>
    </w:p>
    <w:p w14:paraId="04D5012A" w14:textId="77777777" w:rsidR="00B34382" w:rsidRPr="006D6168" w:rsidRDefault="00B34382" w:rsidP="000524D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Neutral </w:t>
      </w:r>
    </w:p>
    <w:p w14:paraId="7A9A6219" w14:textId="77777777" w:rsidR="00B34382" w:rsidRPr="006D6168" w:rsidRDefault="00B34382" w:rsidP="000524D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Agree </w:t>
      </w:r>
    </w:p>
    <w:p w14:paraId="0FB261FB" w14:textId="77777777" w:rsidR="00B34382" w:rsidRDefault="00B34382" w:rsidP="000524D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Disagree</w:t>
      </w:r>
    </w:p>
    <w:p w14:paraId="49658844" w14:textId="77777777" w:rsidR="0055470A" w:rsidRPr="000F2BD0" w:rsidRDefault="0055470A" w:rsidP="000F2BD0">
      <w:pPr>
        <w:pStyle w:val="BodyText"/>
        <w:spacing w:before="240" w:line="357" w:lineRule="auto"/>
        <w:ind w:left="173" w:right="490"/>
        <w:jc w:val="both"/>
        <w:rPr>
          <w:b/>
          <w:color w:val="1F2023"/>
          <w:sz w:val="28"/>
          <w:u w:val="single"/>
        </w:rPr>
      </w:pPr>
      <w:r w:rsidRPr="00343DDA">
        <w:rPr>
          <w:b/>
          <w:color w:val="1F2023"/>
          <w:sz w:val="28"/>
          <w:u w:val="single"/>
        </w:rPr>
        <w:t>Table</w:t>
      </w:r>
      <w:r>
        <w:rPr>
          <w:b/>
          <w:color w:val="1F2023"/>
          <w:sz w:val="28"/>
          <w:u w:val="single"/>
        </w:rPr>
        <w:t xml:space="preserve"> no.1</w:t>
      </w:r>
    </w:p>
    <w:p w14:paraId="57296760" w14:textId="77777777" w:rsidR="00B34382" w:rsidRPr="00F911C7" w:rsidRDefault="00B34382" w:rsidP="000F2BD0">
      <w:pPr>
        <w:spacing w:before="240" w:line="360" w:lineRule="auto"/>
        <w:ind w:left="173" w:right="490"/>
        <w:rPr>
          <w:b/>
          <w:sz w:val="28"/>
          <w:szCs w:val="28"/>
          <w:u w:val="single"/>
        </w:rPr>
      </w:pPr>
      <w:r w:rsidRPr="00F911C7">
        <w:rPr>
          <w:b/>
          <w:sz w:val="28"/>
          <w:szCs w:val="28"/>
          <w:u w:val="single"/>
        </w:rPr>
        <w:t>The table shows the employees response</w:t>
      </w:r>
    </w:p>
    <w:p w14:paraId="6A6FC36F" w14:textId="77777777" w:rsidR="00B34382" w:rsidRDefault="00B34382" w:rsidP="00846784">
      <w:pPr>
        <w:spacing w:line="360" w:lineRule="auto"/>
        <w:ind w:left="216" w:right="547"/>
        <w:rPr>
          <w:b/>
          <w:sz w:val="32"/>
          <w:szCs w:val="32"/>
          <w:u w:val="single"/>
        </w:rPr>
      </w:pPr>
    </w:p>
    <w:tbl>
      <w:tblPr>
        <w:tblStyle w:val="TableGrid"/>
        <w:tblW w:w="0" w:type="auto"/>
        <w:tblLook w:val="04A0" w:firstRow="1" w:lastRow="0" w:firstColumn="1" w:lastColumn="0" w:noHBand="0" w:noVBand="1"/>
      </w:tblPr>
      <w:tblGrid>
        <w:gridCol w:w="3093"/>
        <w:gridCol w:w="14"/>
        <w:gridCol w:w="3093"/>
        <w:gridCol w:w="3110"/>
      </w:tblGrid>
      <w:tr w:rsidR="00B34382" w14:paraId="00CE22C8" w14:textId="77777777" w:rsidTr="00846784">
        <w:trPr>
          <w:trHeight w:val="579"/>
        </w:trPr>
        <w:tc>
          <w:tcPr>
            <w:tcW w:w="3093" w:type="dxa"/>
          </w:tcPr>
          <w:p w14:paraId="5CA9794D" w14:textId="77777777" w:rsidR="00B34382" w:rsidRDefault="00B34382" w:rsidP="00846784">
            <w:pPr>
              <w:spacing w:line="360" w:lineRule="auto"/>
              <w:ind w:left="216" w:right="547"/>
              <w:rPr>
                <w:b/>
                <w:sz w:val="32"/>
                <w:szCs w:val="32"/>
                <w:u w:val="single"/>
              </w:rPr>
            </w:pPr>
          </w:p>
        </w:tc>
        <w:tc>
          <w:tcPr>
            <w:tcW w:w="3107" w:type="dxa"/>
            <w:gridSpan w:val="2"/>
          </w:tcPr>
          <w:p w14:paraId="6C9F621A" w14:textId="77777777" w:rsidR="00B34382" w:rsidRPr="00F911C7" w:rsidRDefault="00B34382" w:rsidP="00846784">
            <w:pPr>
              <w:spacing w:line="360" w:lineRule="auto"/>
              <w:ind w:left="216" w:right="547"/>
              <w:rPr>
                <w:sz w:val="24"/>
                <w:szCs w:val="24"/>
              </w:rPr>
            </w:pPr>
            <w:r w:rsidRPr="00F911C7">
              <w:rPr>
                <w:sz w:val="24"/>
                <w:szCs w:val="24"/>
              </w:rPr>
              <w:t>Responses</w:t>
            </w:r>
          </w:p>
        </w:tc>
        <w:tc>
          <w:tcPr>
            <w:tcW w:w="3110" w:type="dxa"/>
          </w:tcPr>
          <w:p w14:paraId="39836533" w14:textId="77777777" w:rsidR="00B34382" w:rsidRPr="00F911C7" w:rsidRDefault="00B34382" w:rsidP="00846784">
            <w:pPr>
              <w:spacing w:line="360" w:lineRule="auto"/>
              <w:ind w:left="216" w:right="547"/>
              <w:rPr>
                <w:sz w:val="24"/>
                <w:szCs w:val="24"/>
              </w:rPr>
            </w:pPr>
            <w:r w:rsidRPr="00F911C7">
              <w:rPr>
                <w:sz w:val="24"/>
                <w:szCs w:val="24"/>
              </w:rPr>
              <w:t>Percentage</w:t>
            </w:r>
          </w:p>
        </w:tc>
      </w:tr>
      <w:tr w:rsidR="00B34382" w:rsidRPr="00F911C7" w14:paraId="50A8027A" w14:textId="77777777" w:rsidTr="00846784">
        <w:trPr>
          <w:trHeight w:val="592"/>
        </w:trPr>
        <w:tc>
          <w:tcPr>
            <w:tcW w:w="3093" w:type="dxa"/>
          </w:tcPr>
          <w:p w14:paraId="7F19108B" w14:textId="77777777" w:rsidR="00B34382" w:rsidRPr="00C66325" w:rsidRDefault="00B34382" w:rsidP="00846784">
            <w:pPr>
              <w:spacing w:after="160" w:line="360" w:lineRule="auto"/>
              <w:ind w:left="216" w:right="547"/>
              <w:rPr>
                <w:rFonts w:eastAsia="Calibri"/>
              </w:rPr>
            </w:pPr>
            <w:r w:rsidRPr="00C66325">
              <w:rPr>
                <w:rFonts w:eastAsia="Calibri"/>
              </w:rPr>
              <w:t xml:space="preserve">Strongly Agree </w:t>
            </w:r>
          </w:p>
        </w:tc>
        <w:tc>
          <w:tcPr>
            <w:tcW w:w="3107" w:type="dxa"/>
            <w:gridSpan w:val="2"/>
          </w:tcPr>
          <w:p w14:paraId="7F9CA60B" w14:textId="77777777" w:rsidR="00B34382" w:rsidRPr="00F911C7" w:rsidRDefault="006945C1" w:rsidP="00846784">
            <w:pPr>
              <w:spacing w:line="360" w:lineRule="auto"/>
              <w:ind w:left="216" w:right="547"/>
              <w:rPr>
                <w:sz w:val="24"/>
                <w:szCs w:val="24"/>
              </w:rPr>
            </w:pPr>
            <w:r>
              <w:rPr>
                <w:sz w:val="24"/>
                <w:szCs w:val="24"/>
              </w:rPr>
              <w:t>8</w:t>
            </w:r>
          </w:p>
        </w:tc>
        <w:tc>
          <w:tcPr>
            <w:tcW w:w="3110" w:type="dxa"/>
          </w:tcPr>
          <w:p w14:paraId="379B01FC" w14:textId="77777777" w:rsidR="00B34382" w:rsidRPr="00F911C7" w:rsidRDefault="006945C1" w:rsidP="00846784">
            <w:pPr>
              <w:spacing w:line="360" w:lineRule="auto"/>
              <w:ind w:left="216" w:right="547"/>
              <w:rPr>
                <w:sz w:val="24"/>
                <w:szCs w:val="24"/>
              </w:rPr>
            </w:pPr>
            <w:r>
              <w:rPr>
                <w:sz w:val="24"/>
                <w:szCs w:val="24"/>
              </w:rPr>
              <w:t>70</w:t>
            </w:r>
            <w:r w:rsidR="00B34382" w:rsidRPr="00F911C7">
              <w:rPr>
                <w:sz w:val="24"/>
                <w:szCs w:val="24"/>
              </w:rPr>
              <w:t>%</w:t>
            </w:r>
          </w:p>
        </w:tc>
      </w:tr>
      <w:tr w:rsidR="00B34382" w:rsidRPr="00F911C7" w14:paraId="20F06A60" w14:textId="77777777" w:rsidTr="00846784">
        <w:trPr>
          <w:trHeight w:val="579"/>
        </w:trPr>
        <w:tc>
          <w:tcPr>
            <w:tcW w:w="3093" w:type="dxa"/>
          </w:tcPr>
          <w:p w14:paraId="5873EBAB" w14:textId="77777777" w:rsidR="00B34382" w:rsidRPr="00C66325" w:rsidRDefault="00B34382" w:rsidP="00846784">
            <w:pPr>
              <w:spacing w:after="160" w:line="360" w:lineRule="auto"/>
              <w:ind w:left="216" w:right="547"/>
              <w:rPr>
                <w:rFonts w:eastAsia="Calibri"/>
              </w:rPr>
            </w:pPr>
            <w:r w:rsidRPr="00C66325">
              <w:rPr>
                <w:rFonts w:eastAsia="Calibri"/>
              </w:rPr>
              <w:t xml:space="preserve">Strongly Disagree </w:t>
            </w:r>
          </w:p>
        </w:tc>
        <w:tc>
          <w:tcPr>
            <w:tcW w:w="3107" w:type="dxa"/>
            <w:gridSpan w:val="2"/>
          </w:tcPr>
          <w:p w14:paraId="7224E7CB" w14:textId="77777777" w:rsidR="00B34382" w:rsidRPr="00F911C7" w:rsidRDefault="00B34382" w:rsidP="00846784">
            <w:pPr>
              <w:spacing w:line="360" w:lineRule="auto"/>
              <w:ind w:left="216" w:right="547"/>
              <w:rPr>
                <w:sz w:val="24"/>
                <w:szCs w:val="24"/>
              </w:rPr>
            </w:pPr>
            <w:r w:rsidRPr="00F911C7">
              <w:rPr>
                <w:sz w:val="24"/>
                <w:szCs w:val="24"/>
              </w:rPr>
              <w:t>0</w:t>
            </w:r>
          </w:p>
        </w:tc>
        <w:tc>
          <w:tcPr>
            <w:tcW w:w="3110" w:type="dxa"/>
          </w:tcPr>
          <w:p w14:paraId="0CDD4D70" w14:textId="77777777" w:rsidR="00B34382" w:rsidRPr="00F911C7" w:rsidRDefault="00B34382" w:rsidP="00846784">
            <w:pPr>
              <w:spacing w:line="360" w:lineRule="auto"/>
              <w:ind w:left="216" w:right="547"/>
              <w:rPr>
                <w:sz w:val="24"/>
                <w:szCs w:val="24"/>
              </w:rPr>
            </w:pPr>
            <w:r w:rsidRPr="00F911C7">
              <w:rPr>
                <w:sz w:val="24"/>
                <w:szCs w:val="24"/>
              </w:rPr>
              <w:t>0</w:t>
            </w:r>
          </w:p>
        </w:tc>
      </w:tr>
      <w:tr w:rsidR="00B34382" w:rsidRPr="00F911C7" w14:paraId="338EB6DA" w14:textId="77777777" w:rsidTr="00846784">
        <w:trPr>
          <w:trHeight w:val="579"/>
        </w:trPr>
        <w:tc>
          <w:tcPr>
            <w:tcW w:w="3093" w:type="dxa"/>
          </w:tcPr>
          <w:p w14:paraId="422DB08E" w14:textId="77777777" w:rsidR="00B34382" w:rsidRPr="00C66325" w:rsidRDefault="00B34382" w:rsidP="00846784">
            <w:pPr>
              <w:spacing w:after="160" w:line="360" w:lineRule="auto"/>
              <w:ind w:left="216" w:right="547"/>
              <w:rPr>
                <w:rFonts w:eastAsia="Calibri"/>
              </w:rPr>
            </w:pPr>
            <w:r w:rsidRPr="00C66325">
              <w:rPr>
                <w:rFonts w:eastAsia="Calibri"/>
              </w:rPr>
              <w:t xml:space="preserve">Neutral </w:t>
            </w:r>
          </w:p>
        </w:tc>
        <w:tc>
          <w:tcPr>
            <w:tcW w:w="3107" w:type="dxa"/>
            <w:gridSpan w:val="2"/>
          </w:tcPr>
          <w:p w14:paraId="6DDAFC98" w14:textId="77777777" w:rsidR="00B34382" w:rsidRPr="00F911C7" w:rsidRDefault="00B34382" w:rsidP="00846784">
            <w:pPr>
              <w:spacing w:line="360" w:lineRule="auto"/>
              <w:ind w:left="216" w:right="547"/>
              <w:rPr>
                <w:sz w:val="24"/>
                <w:szCs w:val="24"/>
              </w:rPr>
            </w:pPr>
            <w:r w:rsidRPr="00F911C7">
              <w:rPr>
                <w:sz w:val="24"/>
                <w:szCs w:val="24"/>
              </w:rPr>
              <w:t>2</w:t>
            </w:r>
          </w:p>
        </w:tc>
        <w:tc>
          <w:tcPr>
            <w:tcW w:w="3110" w:type="dxa"/>
          </w:tcPr>
          <w:p w14:paraId="0519383A" w14:textId="77777777" w:rsidR="00B34382" w:rsidRPr="00F911C7" w:rsidRDefault="006945C1" w:rsidP="00846784">
            <w:pPr>
              <w:spacing w:line="360" w:lineRule="auto"/>
              <w:ind w:left="216" w:right="547"/>
              <w:rPr>
                <w:sz w:val="24"/>
                <w:szCs w:val="24"/>
              </w:rPr>
            </w:pPr>
            <w:r>
              <w:rPr>
                <w:sz w:val="24"/>
                <w:szCs w:val="24"/>
              </w:rPr>
              <w:t>15</w:t>
            </w:r>
            <w:r w:rsidR="00B34382" w:rsidRPr="00F911C7">
              <w:rPr>
                <w:sz w:val="24"/>
                <w:szCs w:val="24"/>
              </w:rPr>
              <w:t>%</w:t>
            </w:r>
          </w:p>
        </w:tc>
      </w:tr>
      <w:tr w:rsidR="00B34382" w:rsidRPr="00F911C7" w14:paraId="2578A0F4" w14:textId="77777777" w:rsidTr="00846784">
        <w:trPr>
          <w:trHeight w:val="579"/>
        </w:trPr>
        <w:tc>
          <w:tcPr>
            <w:tcW w:w="3093" w:type="dxa"/>
          </w:tcPr>
          <w:p w14:paraId="0509A25D" w14:textId="77777777" w:rsidR="00B34382" w:rsidRDefault="00B34382" w:rsidP="00846784">
            <w:pPr>
              <w:spacing w:line="360" w:lineRule="auto"/>
              <w:ind w:left="216" w:right="547"/>
              <w:rPr>
                <w:b/>
                <w:sz w:val="32"/>
                <w:szCs w:val="32"/>
                <w:u w:val="single"/>
              </w:rPr>
            </w:pPr>
            <w:r w:rsidRPr="006D6168">
              <w:rPr>
                <w:rFonts w:eastAsia="Calibri"/>
              </w:rPr>
              <w:t>Agree</w:t>
            </w:r>
          </w:p>
        </w:tc>
        <w:tc>
          <w:tcPr>
            <w:tcW w:w="3107" w:type="dxa"/>
            <w:gridSpan w:val="2"/>
          </w:tcPr>
          <w:p w14:paraId="5DA6831B" w14:textId="77777777" w:rsidR="00B34382" w:rsidRPr="00F911C7" w:rsidRDefault="006945C1" w:rsidP="00846784">
            <w:pPr>
              <w:spacing w:line="360" w:lineRule="auto"/>
              <w:ind w:left="216" w:right="547"/>
              <w:rPr>
                <w:sz w:val="24"/>
                <w:szCs w:val="24"/>
              </w:rPr>
            </w:pPr>
            <w:r>
              <w:rPr>
                <w:sz w:val="24"/>
                <w:szCs w:val="24"/>
              </w:rPr>
              <w:t>2</w:t>
            </w:r>
          </w:p>
        </w:tc>
        <w:tc>
          <w:tcPr>
            <w:tcW w:w="3110" w:type="dxa"/>
          </w:tcPr>
          <w:p w14:paraId="58007AEC" w14:textId="77777777" w:rsidR="00B34382" w:rsidRPr="00F911C7" w:rsidRDefault="006945C1" w:rsidP="00846784">
            <w:pPr>
              <w:spacing w:line="360" w:lineRule="auto"/>
              <w:ind w:left="216" w:right="547"/>
              <w:rPr>
                <w:sz w:val="24"/>
                <w:szCs w:val="24"/>
              </w:rPr>
            </w:pPr>
            <w:r>
              <w:rPr>
                <w:sz w:val="24"/>
                <w:szCs w:val="24"/>
              </w:rPr>
              <w:t>15</w:t>
            </w:r>
            <w:r w:rsidR="00B34382" w:rsidRPr="00F911C7">
              <w:rPr>
                <w:sz w:val="24"/>
                <w:szCs w:val="24"/>
              </w:rPr>
              <w:t>%</w:t>
            </w:r>
          </w:p>
        </w:tc>
      </w:tr>
      <w:tr w:rsidR="00B34382" w:rsidRPr="00F911C7" w14:paraId="0EFD3FD7" w14:textId="77777777" w:rsidTr="00846784">
        <w:trPr>
          <w:trHeight w:val="592"/>
        </w:trPr>
        <w:tc>
          <w:tcPr>
            <w:tcW w:w="3093" w:type="dxa"/>
          </w:tcPr>
          <w:p w14:paraId="1FC375BA" w14:textId="77777777" w:rsidR="00B34382" w:rsidRPr="00C66325" w:rsidRDefault="00B34382" w:rsidP="00846784">
            <w:pPr>
              <w:spacing w:after="160" w:line="360" w:lineRule="auto"/>
              <w:ind w:left="216" w:right="547"/>
              <w:rPr>
                <w:rFonts w:eastAsia="Calibri"/>
              </w:rPr>
            </w:pPr>
            <w:r w:rsidRPr="00C66325">
              <w:rPr>
                <w:rFonts w:eastAsia="Calibri"/>
              </w:rPr>
              <w:t>Disagree</w:t>
            </w:r>
          </w:p>
        </w:tc>
        <w:tc>
          <w:tcPr>
            <w:tcW w:w="3107" w:type="dxa"/>
            <w:gridSpan w:val="2"/>
          </w:tcPr>
          <w:p w14:paraId="2888262E" w14:textId="77777777" w:rsidR="00B34382" w:rsidRPr="00F911C7" w:rsidRDefault="00B34382" w:rsidP="00846784">
            <w:pPr>
              <w:spacing w:line="360" w:lineRule="auto"/>
              <w:ind w:left="216" w:right="547"/>
              <w:rPr>
                <w:sz w:val="24"/>
                <w:szCs w:val="24"/>
              </w:rPr>
            </w:pPr>
            <w:r w:rsidRPr="00F911C7">
              <w:rPr>
                <w:sz w:val="24"/>
                <w:szCs w:val="24"/>
              </w:rPr>
              <w:t>0</w:t>
            </w:r>
          </w:p>
        </w:tc>
        <w:tc>
          <w:tcPr>
            <w:tcW w:w="3110" w:type="dxa"/>
          </w:tcPr>
          <w:p w14:paraId="0A2D82BD" w14:textId="77777777" w:rsidR="00B34382" w:rsidRPr="00F911C7" w:rsidRDefault="00B34382" w:rsidP="00846784">
            <w:pPr>
              <w:spacing w:line="360" w:lineRule="auto"/>
              <w:ind w:left="216" w:right="547"/>
              <w:rPr>
                <w:sz w:val="24"/>
                <w:szCs w:val="24"/>
              </w:rPr>
            </w:pPr>
            <w:r w:rsidRPr="00F911C7">
              <w:rPr>
                <w:sz w:val="24"/>
                <w:szCs w:val="24"/>
              </w:rPr>
              <w:t>0</w:t>
            </w:r>
          </w:p>
        </w:tc>
      </w:tr>
      <w:tr w:rsidR="00B34382" w14:paraId="054062CD" w14:textId="77777777" w:rsidTr="00846784">
        <w:trPr>
          <w:trHeight w:val="391"/>
        </w:trPr>
        <w:tc>
          <w:tcPr>
            <w:tcW w:w="3107" w:type="dxa"/>
            <w:gridSpan w:val="2"/>
          </w:tcPr>
          <w:p w14:paraId="2486D0E8" w14:textId="77777777" w:rsidR="00B34382" w:rsidRPr="00F911C7" w:rsidRDefault="00B34382" w:rsidP="00846784">
            <w:pPr>
              <w:spacing w:line="360" w:lineRule="auto"/>
              <w:ind w:left="216" w:right="547"/>
              <w:rPr>
                <w:sz w:val="24"/>
                <w:szCs w:val="24"/>
              </w:rPr>
            </w:pPr>
            <w:r w:rsidRPr="00F911C7">
              <w:rPr>
                <w:sz w:val="24"/>
                <w:szCs w:val="24"/>
              </w:rPr>
              <w:t>Total</w:t>
            </w:r>
          </w:p>
        </w:tc>
        <w:tc>
          <w:tcPr>
            <w:tcW w:w="3093" w:type="dxa"/>
          </w:tcPr>
          <w:p w14:paraId="630917CA" w14:textId="77777777" w:rsidR="00B34382" w:rsidRPr="00F911C7" w:rsidRDefault="00B34382" w:rsidP="00846784">
            <w:pPr>
              <w:spacing w:line="360" w:lineRule="auto"/>
              <w:ind w:left="216" w:right="547"/>
              <w:rPr>
                <w:sz w:val="24"/>
                <w:szCs w:val="24"/>
              </w:rPr>
            </w:pPr>
            <w:r w:rsidRPr="00F911C7">
              <w:rPr>
                <w:sz w:val="24"/>
                <w:szCs w:val="24"/>
              </w:rPr>
              <w:t>12</w:t>
            </w:r>
          </w:p>
        </w:tc>
        <w:tc>
          <w:tcPr>
            <w:tcW w:w="3110" w:type="dxa"/>
          </w:tcPr>
          <w:p w14:paraId="6EE29378" w14:textId="77777777" w:rsidR="00B34382" w:rsidRPr="00F911C7" w:rsidRDefault="00B34382" w:rsidP="00846784">
            <w:pPr>
              <w:spacing w:line="360" w:lineRule="auto"/>
              <w:ind w:left="216" w:right="547"/>
              <w:rPr>
                <w:sz w:val="24"/>
                <w:szCs w:val="24"/>
              </w:rPr>
            </w:pPr>
            <w:r w:rsidRPr="00F911C7">
              <w:rPr>
                <w:sz w:val="24"/>
                <w:szCs w:val="24"/>
              </w:rPr>
              <w:t>100%</w:t>
            </w:r>
          </w:p>
        </w:tc>
      </w:tr>
    </w:tbl>
    <w:p w14:paraId="121AFDDC" w14:textId="77777777" w:rsidR="00B34382" w:rsidRDefault="00B34382" w:rsidP="00846784">
      <w:pPr>
        <w:spacing w:line="360" w:lineRule="auto"/>
        <w:ind w:left="216" w:right="547"/>
        <w:rPr>
          <w:b/>
          <w:sz w:val="32"/>
          <w:szCs w:val="32"/>
          <w:u w:val="single"/>
        </w:rPr>
      </w:pPr>
    </w:p>
    <w:p w14:paraId="30899AEB" w14:textId="77777777" w:rsidR="00353AF7" w:rsidRDefault="00353AF7" w:rsidP="00846784">
      <w:pPr>
        <w:spacing w:line="360" w:lineRule="auto"/>
        <w:ind w:left="216" w:right="547"/>
        <w:rPr>
          <w:b/>
          <w:sz w:val="32"/>
          <w:szCs w:val="32"/>
          <w:u w:val="single"/>
        </w:rPr>
      </w:pPr>
    </w:p>
    <w:p w14:paraId="2A08F37A" w14:textId="77777777" w:rsidR="00353AF7" w:rsidRDefault="00353AF7" w:rsidP="00846784">
      <w:pPr>
        <w:spacing w:line="360" w:lineRule="auto"/>
        <w:ind w:left="216" w:right="547"/>
        <w:rPr>
          <w:b/>
          <w:sz w:val="32"/>
          <w:szCs w:val="32"/>
          <w:u w:val="single"/>
        </w:rPr>
      </w:pPr>
    </w:p>
    <w:p w14:paraId="34715B73" w14:textId="77777777" w:rsidR="00353AF7" w:rsidRDefault="00353AF7" w:rsidP="00846784">
      <w:pPr>
        <w:spacing w:line="360" w:lineRule="auto"/>
        <w:ind w:left="216" w:right="547"/>
        <w:rPr>
          <w:b/>
          <w:sz w:val="32"/>
          <w:szCs w:val="32"/>
          <w:u w:val="single"/>
        </w:rPr>
      </w:pPr>
    </w:p>
    <w:p w14:paraId="7BCE133B" w14:textId="77777777" w:rsidR="00B34382" w:rsidRDefault="00B34382" w:rsidP="000F2BD0">
      <w:pPr>
        <w:spacing w:before="240" w:line="360" w:lineRule="auto"/>
        <w:ind w:left="173" w:right="490"/>
        <w:rPr>
          <w:b/>
          <w:sz w:val="32"/>
          <w:szCs w:val="32"/>
          <w:u w:val="single"/>
        </w:rPr>
      </w:pPr>
      <w:r>
        <w:rPr>
          <w:b/>
          <w:sz w:val="32"/>
          <w:szCs w:val="32"/>
          <w:u w:val="single"/>
        </w:rPr>
        <w:lastRenderedPageBreak/>
        <w:t>Analysis:</w:t>
      </w:r>
    </w:p>
    <w:p w14:paraId="2BC4B113" w14:textId="77777777" w:rsidR="00B34382" w:rsidRPr="000F2BD0" w:rsidRDefault="00B34382" w:rsidP="000F2BD0">
      <w:pPr>
        <w:spacing w:before="240" w:after="160" w:line="360" w:lineRule="auto"/>
        <w:ind w:left="173" w:right="490"/>
        <w:jc w:val="both"/>
        <w:rPr>
          <w:rFonts w:eastAsia="Calibri"/>
          <w:sz w:val="24"/>
          <w:szCs w:val="24"/>
        </w:rPr>
      </w:pPr>
      <w:r w:rsidRPr="000F2BD0">
        <w:rPr>
          <w:sz w:val="24"/>
          <w:szCs w:val="24"/>
        </w:rPr>
        <w:t xml:space="preserve">The above table gives information about the </w:t>
      </w:r>
      <w:r w:rsidRPr="000F2BD0">
        <w:rPr>
          <w:color w:val="1F2023"/>
          <w:sz w:val="24"/>
          <w:szCs w:val="24"/>
        </w:rPr>
        <w:t xml:space="preserve">Employee’s feedback </w:t>
      </w:r>
      <w:r w:rsidR="000A6016">
        <w:rPr>
          <w:color w:val="1F2023"/>
          <w:sz w:val="24"/>
          <w:szCs w:val="24"/>
        </w:rPr>
        <w:t xml:space="preserve">about the question </w:t>
      </w:r>
      <w:r w:rsidR="00892F78" w:rsidRPr="000F2BD0">
        <w:rPr>
          <w:sz w:val="24"/>
          <w:szCs w:val="24"/>
        </w:rPr>
        <w:t>Human Resource policies at Al-Arafah Islami Bank</w:t>
      </w:r>
      <w:r w:rsidR="009F6D9E">
        <w:rPr>
          <w:sz w:val="24"/>
          <w:szCs w:val="24"/>
        </w:rPr>
        <w:t xml:space="preserve"> PLC</w:t>
      </w:r>
      <w:r w:rsidR="00892F78" w:rsidRPr="000F2BD0">
        <w:rPr>
          <w:sz w:val="24"/>
          <w:szCs w:val="24"/>
        </w:rPr>
        <w:t xml:space="preserve"> encourage a high level of employee</w:t>
      </w:r>
      <w:r w:rsidR="00892F78" w:rsidRPr="006945C1">
        <w:rPr>
          <w:sz w:val="24"/>
          <w:szCs w:val="16"/>
        </w:rPr>
        <w:t xml:space="preserve"> </w:t>
      </w:r>
      <w:r w:rsidR="00892F78" w:rsidRPr="000F2BD0">
        <w:rPr>
          <w:sz w:val="24"/>
          <w:szCs w:val="24"/>
        </w:rPr>
        <w:t>engagement.</w:t>
      </w:r>
      <w:r w:rsidR="000F2BD0" w:rsidRPr="000F2BD0">
        <w:rPr>
          <w:rFonts w:eastAsia="Calibri"/>
          <w:sz w:val="24"/>
          <w:szCs w:val="24"/>
        </w:rPr>
        <w:t xml:space="preserve"> </w:t>
      </w:r>
      <w:r w:rsidRPr="000F2BD0">
        <w:rPr>
          <w:sz w:val="24"/>
          <w:szCs w:val="24"/>
        </w:rPr>
        <w:t xml:space="preserve">Of 12 </w:t>
      </w:r>
      <w:r w:rsidR="006945C1" w:rsidRPr="000F2BD0">
        <w:rPr>
          <w:sz w:val="24"/>
          <w:szCs w:val="24"/>
        </w:rPr>
        <w:t>employees, 70</w:t>
      </w:r>
      <w:r w:rsidRPr="000F2BD0">
        <w:rPr>
          <w:sz w:val="24"/>
          <w:szCs w:val="24"/>
        </w:rPr>
        <w:t xml:space="preserve">% strongly agreed, 0% strongly </w:t>
      </w:r>
      <w:r w:rsidR="00892F78" w:rsidRPr="000F2BD0">
        <w:rPr>
          <w:sz w:val="24"/>
          <w:szCs w:val="24"/>
        </w:rPr>
        <w:t>disagreed, 15</w:t>
      </w:r>
      <w:r w:rsidRPr="000F2BD0">
        <w:rPr>
          <w:sz w:val="24"/>
          <w:szCs w:val="24"/>
        </w:rPr>
        <w:t xml:space="preserve">% Neutral and </w:t>
      </w:r>
      <w:r w:rsidR="00892F78" w:rsidRPr="000F2BD0">
        <w:rPr>
          <w:sz w:val="24"/>
          <w:szCs w:val="24"/>
        </w:rPr>
        <w:t>15</w:t>
      </w:r>
      <w:r w:rsidRPr="000F2BD0">
        <w:rPr>
          <w:sz w:val="24"/>
          <w:szCs w:val="24"/>
        </w:rPr>
        <w:t xml:space="preserve">% agreed 0% disagree has been </w:t>
      </w:r>
      <w:r w:rsidR="0048068C" w:rsidRPr="000F2BD0">
        <w:rPr>
          <w:sz w:val="24"/>
          <w:szCs w:val="24"/>
        </w:rPr>
        <w:t>responded</w:t>
      </w:r>
    </w:p>
    <w:p w14:paraId="33C9FC72" w14:textId="77777777" w:rsidR="0055470A" w:rsidRPr="000F2BD0" w:rsidRDefault="000F2BD0" w:rsidP="000F2BD0">
      <w:pPr>
        <w:spacing w:before="240" w:line="360" w:lineRule="auto"/>
        <w:ind w:left="173" w:right="490"/>
        <w:rPr>
          <w:rFonts w:eastAsia="Calibri"/>
          <w:b/>
          <w:sz w:val="28"/>
          <w:szCs w:val="28"/>
          <w:u w:val="single"/>
        </w:rPr>
      </w:pPr>
      <w:r>
        <w:rPr>
          <w:rFonts w:eastAsia="Calibri"/>
          <w:b/>
          <w:sz w:val="28"/>
          <w:szCs w:val="28"/>
          <w:u w:val="single"/>
        </w:rPr>
        <w:t>Chart no.1</w:t>
      </w:r>
    </w:p>
    <w:p w14:paraId="66E67362" w14:textId="77777777" w:rsidR="00B34382" w:rsidRPr="0048068C" w:rsidRDefault="00B34382" w:rsidP="000F2BD0">
      <w:pPr>
        <w:pStyle w:val="BodyText"/>
        <w:spacing w:before="240" w:line="360" w:lineRule="auto"/>
        <w:ind w:left="173" w:right="490"/>
        <w:jc w:val="both"/>
        <w:rPr>
          <w:sz w:val="28"/>
        </w:rPr>
      </w:pPr>
      <w:r w:rsidRPr="0048068C">
        <w:rPr>
          <w:b/>
          <w:sz w:val="28"/>
          <w:u w:val="single"/>
        </w:rPr>
        <w:t>Chart shows the employees responses</w:t>
      </w:r>
    </w:p>
    <w:p w14:paraId="31E56BDE" w14:textId="77777777" w:rsidR="00B34382" w:rsidRDefault="00B34382" w:rsidP="000F2BD0">
      <w:pPr>
        <w:pStyle w:val="BodyText"/>
        <w:spacing w:before="240" w:line="360" w:lineRule="auto"/>
        <w:ind w:left="173" w:right="490"/>
        <w:jc w:val="both"/>
      </w:pPr>
    </w:p>
    <w:p w14:paraId="4967E164" w14:textId="77777777" w:rsidR="00B34382" w:rsidRDefault="00B34382" w:rsidP="00846784">
      <w:pPr>
        <w:pStyle w:val="BodyText"/>
        <w:spacing w:line="360" w:lineRule="auto"/>
        <w:ind w:left="216" w:right="547"/>
        <w:jc w:val="both"/>
      </w:pPr>
      <w:r>
        <w:rPr>
          <w:noProof/>
        </w:rPr>
        <w:drawing>
          <wp:inline distT="0" distB="0" distL="0" distR="0" wp14:anchorId="5C9C4348" wp14:editId="71CE005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13E8695" w14:textId="77777777" w:rsidR="00B34382" w:rsidRDefault="00B34382" w:rsidP="00846784">
      <w:pPr>
        <w:spacing w:line="360" w:lineRule="auto"/>
        <w:ind w:left="216" w:right="547"/>
        <w:rPr>
          <w:b/>
          <w:sz w:val="32"/>
          <w:szCs w:val="32"/>
          <w:u w:val="single"/>
        </w:rPr>
      </w:pPr>
    </w:p>
    <w:p w14:paraId="46BDC005" w14:textId="77777777" w:rsidR="00B34382" w:rsidRDefault="00B34382" w:rsidP="000F2BD0">
      <w:pPr>
        <w:spacing w:before="240" w:line="360" w:lineRule="auto"/>
        <w:ind w:left="173" w:right="490"/>
        <w:rPr>
          <w:b/>
          <w:sz w:val="32"/>
          <w:szCs w:val="32"/>
          <w:u w:val="single"/>
        </w:rPr>
      </w:pPr>
      <w:r>
        <w:rPr>
          <w:b/>
          <w:sz w:val="32"/>
          <w:szCs w:val="32"/>
          <w:u w:val="single"/>
        </w:rPr>
        <w:t>Interpretation</w:t>
      </w:r>
    </w:p>
    <w:p w14:paraId="787C5B00" w14:textId="77777777" w:rsidR="00C92D48" w:rsidRPr="00353AF7" w:rsidRDefault="00B34382" w:rsidP="00353AF7">
      <w:pPr>
        <w:spacing w:before="240" w:after="160" w:line="360" w:lineRule="auto"/>
        <w:ind w:left="173" w:right="490"/>
        <w:jc w:val="both"/>
        <w:rPr>
          <w:rFonts w:eastAsia="Calibri"/>
          <w:sz w:val="44"/>
          <w:szCs w:val="28"/>
        </w:rPr>
      </w:pPr>
      <w:r w:rsidRPr="000F2BD0">
        <w:rPr>
          <w:sz w:val="24"/>
          <w:szCs w:val="24"/>
        </w:rPr>
        <w:t xml:space="preserve">The above Chart gives information about the </w:t>
      </w:r>
      <w:r w:rsidRPr="000F2BD0">
        <w:rPr>
          <w:color w:val="1F2023"/>
          <w:sz w:val="24"/>
          <w:szCs w:val="24"/>
        </w:rPr>
        <w:t xml:space="preserve">Employee’s feedback </w:t>
      </w:r>
      <w:r w:rsidR="004626A4" w:rsidRPr="000F2BD0">
        <w:rPr>
          <w:color w:val="1F2023"/>
          <w:sz w:val="24"/>
          <w:szCs w:val="24"/>
        </w:rPr>
        <w:t xml:space="preserve">on </w:t>
      </w:r>
      <w:r w:rsidR="004626A4" w:rsidRPr="000F2BD0">
        <w:rPr>
          <w:sz w:val="24"/>
          <w:szCs w:val="24"/>
        </w:rPr>
        <w:t>the level of employee engagement of the</w:t>
      </w:r>
      <w:r w:rsidRPr="000F2BD0">
        <w:rPr>
          <w:color w:val="1F2023"/>
          <w:sz w:val="24"/>
          <w:szCs w:val="24"/>
        </w:rPr>
        <w:t xml:space="preserve"> organization</w:t>
      </w:r>
      <w:r w:rsidRPr="000F2BD0">
        <w:rPr>
          <w:sz w:val="24"/>
          <w:szCs w:val="24"/>
        </w:rPr>
        <w:t xml:space="preserve">. Of 12 </w:t>
      </w:r>
      <w:r w:rsidR="00892F78" w:rsidRPr="000F2BD0">
        <w:rPr>
          <w:sz w:val="24"/>
          <w:szCs w:val="24"/>
        </w:rPr>
        <w:t>employees, 70</w:t>
      </w:r>
      <w:r w:rsidRPr="000F2BD0">
        <w:rPr>
          <w:sz w:val="24"/>
          <w:szCs w:val="24"/>
        </w:rPr>
        <w:t xml:space="preserve">% strongly agreed, 0% strongly </w:t>
      </w:r>
      <w:r w:rsidR="00892F78" w:rsidRPr="000F2BD0">
        <w:rPr>
          <w:sz w:val="24"/>
          <w:szCs w:val="24"/>
        </w:rPr>
        <w:t>disagreed, 15</w:t>
      </w:r>
      <w:r w:rsidRPr="000F2BD0">
        <w:rPr>
          <w:sz w:val="24"/>
          <w:szCs w:val="24"/>
        </w:rPr>
        <w:t xml:space="preserve">% Neutral and </w:t>
      </w:r>
      <w:r w:rsidR="00892F78" w:rsidRPr="000F2BD0">
        <w:rPr>
          <w:sz w:val="24"/>
          <w:szCs w:val="24"/>
        </w:rPr>
        <w:t>15</w:t>
      </w:r>
      <w:r w:rsidRPr="000F2BD0">
        <w:rPr>
          <w:sz w:val="24"/>
          <w:szCs w:val="24"/>
        </w:rPr>
        <w:t>% agreed 0% disagree has been responded</w:t>
      </w:r>
    </w:p>
    <w:p w14:paraId="55BC1160" w14:textId="77777777" w:rsidR="00B34382" w:rsidRPr="005B1486" w:rsidRDefault="00B34382" w:rsidP="00353AF7">
      <w:pPr>
        <w:spacing w:after="160" w:line="360" w:lineRule="auto"/>
        <w:ind w:left="173" w:right="490"/>
        <w:rPr>
          <w:rFonts w:eastAsia="Calibri"/>
          <w:b/>
          <w:color w:val="202124"/>
          <w:sz w:val="28"/>
          <w:szCs w:val="28"/>
          <w:u w:val="single"/>
          <w:shd w:val="clear" w:color="auto" w:fill="FFFFFF"/>
        </w:rPr>
      </w:pPr>
      <w:r w:rsidRPr="005B1486">
        <w:rPr>
          <w:b/>
          <w:sz w:val="28"/>
          <w:szCs w:val="28"/>
          <w:u w:val="single"/>
        </w:rPr>
        <w:lastRenderedPageBreak/>
        <w:t>Question no.</w:t>
      </w:r>
      <w:r w:rsidR="009773BC">
        <w:rPr>
          <w:b/>
          <w:sz w:val="28"/>
          <w:szCs w:val="28"/>
          <w:u w:val="single"/>
        </w:rPr>
        <w:t>2</w:t>
      </w:r>
    </w:p>
    <w:p w14:paraId="2AF36BD0" w14:textId="77777777" w:rsidR="00B34382" w:rsidRPr="00892F78" w:rsidRDefault="009773BC" w:rsidP="000F2BD0">
      <w:pPr>
        <w:spacing w:before="240" w:after="160" w:line="360" w:lineRule="auto"/>
        <w:ind w:left="173" w:right="490"/>
        <w:rPr>
          <w:rFonts w:eastAsia="Calibri"/>
          <w:color w:val="202124"/>
          <w:sz w:val="44"/>
          <w:szCs w:val="28"/>
          <w:shd w:val="clear" w:color="auto" w:fill="FFFFFF"/>
        </w:rPr>
      </w:pPr>
      <w:r>
        <w:rPr>
          <w:sz w:val="24"/>
          <w:szCs w:val="16"/>
        </w:rPr>
        <w:t>Do t</w:t>
      </w:r>
      <w:r w:rsidR="00892F78" w:rsidRPr="00892F78">
        <w:rPr>
          <w:sz w:val="24"/>
          <w:szCs w:val="16"/>
        </w:rPr>
        <w:t>he recruitment and onboarding processes make new employees feel engaged and motivated</w:t>
      </w:r>
      <w:r>
        <w:rPr>
          <w:sz w:val="24"/>
          <w:szCs w:val="16"/>
        </w:rPr>
        <w:t>?</w:t>
      </w:r>
    </w:p>
    <w:p w14:paraId="577BDF88" w14:textId="77777777" w:rsidR="00B34382" w:rsidRDefault="00B34382" w:rsidP="000F2BD0">
      <w:pPr>
        <w:pStyle w:val="ListParagraph"/>
        <w:widowControl/>
        <w:numPr>
          <w:ilvl w:val="0"/>
          <w:numId w:val="14"/>
        </w:numPr>
        <w:autoSpaceDE/>
        <w:autoSpaceDN/>
        <w:spacing w:before="240" w:after="160" w:line="360" w:lineRule="auto"/>
        <w:ind w:left="533" w:right="490"/>
        <w:rPr>
          <w:rFonts w:eastAsia="Calibri"/>
        </w:rPr>
      </w:pPr>
      <w:r w:rsidRPr="00296B8A">
        <w:rPr>
          <w:rFonts w:eastAsia="Calibri"/>
        </w:rPr>
        <w:t xml:space="preserve">Strongly Agree </w:t>
      </w:r>
    </w:p>
    <w:p w14:paraId="463B3D7F" w14:textId="77777777" w:rsidR="00B34382" w:rsidRDefault="00B34382" w:rsidP="000F2BD0">
      <w:pPr>
        <w:pStyle w:val="ListParagraph"/>
        <w:widowControl/>
        <w:numPr>
          <w:ilvl w:val="0"/>
          <w:numId w:val="14"/>
        </w:numPr>
        <w:autoSpaceDE/>
        <w:autoSpaceDN/>
        <w:spacing w:before="240" w:after="160" w:line="360" w:lineRule="auto"/>
        <w:ind w:left="533" w:right="490"/>
        <w:rPr>
          <w:rFonts w:eastAsia="Calibri"/>
        </w:rPr>
      </w:pPr>
      <w:r w:rsidRPr="00296B8A">
        <w:rPr>
          <w:rFonts w:eastAsia="Calibri"/>
        </w:rPr>
        <w:t xml:space="preserve">Strongly Disagree </w:t>
      </w:r>
    </w:p>
    <w:p w14:paraId="69B309D9" w14:textId="77777777" w:rsidR="00B34382" w:rsidRDefault="00B34382" w:rsidP="000F2BD0">
      <w:pPr>
        <w:pStyle w:val="ListParagraph"/>
        <w:widowControl/>
        <w:numPr>
          <w:ilvl w:val="0"/>
          <w:numId w:val="14"/>
        </w:numPr>
        <w:autoSpaceDE/>
        <w:autoSpaceDN/>
        <w:spacing w:before="240" w:after="160" w:line="360" w:lineRule="auto"/>
        <w:ind w:left="533" w:right="490"/>
        <w:rPr>
          <w:rFonts w:eastAsia="Calibri"/>
        </w:rPr>
      </w:pPr>
      <w:r w:rsidRPr="00296B8A">
        <w:rPr>
          <w:rFonts w:eastAsia="Calibri"/>
        </w:rPr>
        <w:t>Neutral</w:t>
      </w:r>
    </w:p>
    <w:p w14:paraId="148DCC6F" w14:textId="77777777" w:rsidR="00B34382" w:rsidRDefault="00B34382" w:rsidP="000F2BD0">
      <w:pPr>
        <w:pStyle w:val="ListParagraph"/>
        <w:widowControl/>
        <w:numPr>
          <w:ilvl w:val="0"/>
          <w:numId w:val="14"/>
        </w:numPr>
        <w:autoSpaceDE/>
        <w:autoSpaceDN/>
        <w:spacing w:before="240" w:after="160" w:line="360" w:lineRule="auto"/>
        <w:ind w:left="533" w:right="490"/>
        <w:rPr>
          <w:rFonts w:eastAsia="Calibri"/>
        </w:rPr>
      </w:pPr>
      <w:r w:rsidRPr="00296B8A">
        <w:rPr>
          <w:rFonts w:eastAsia="Calibri"/>
        </w:rPr>
        <w:t xml:space="preserve">Agree </w:t>
      </w:r>
    </w:p>
    <w:p w14:paraId="1EE888CE" w14:textId="77777777" w:rsidR="00B34382" w:rsidRDefault="00B34382" w:rsidP="000F2BD0">
      <w:pPr>
        <w:pStyle w:val="ListParagraph"/>
        <w:widowControl/>
        <w:numPr>
          <w:ilvl w:val="0"/>
          <w:numId w:val="14"/>
        </w:numPr>
        <w:autoSpaceDE/>
        <w:autoSpaceDN/>
        <w:spacing w:before="240" w:after="160" w:line="360" w:lineRule="auto"/>
        <w:ind w:left="533" w:right="490"/>
        <w:rPr>
          <w:rFonts w:eastAsia="Calibri"/>
        </w:rPr>
      </w:pPr>
      <w:r w:rsidRPr="00296B8A">
        <w:rPr>
          <w:rFonts w:eastAsia="Calibri"/>
        </w:rPr>
        <w:t>Disagree</w:t>
      </w:r>
    </w:p>
    <w:p w14:paraId="59D50F71" w14:textId="77777777" w:rsidR="0055470A" w:rsidRPr="000F2BD0" w:rsidRDefault="0055470A" w:rsidP="000F2BD0">
      <w:pPr>
        <w:pStyle w:val="BodyText"/>
        <w:spacing w:before="240" w:line="357" w:lineRule="auto"/>
        <w:ind w:left="173" w:right="490"/>
        <w:jc w:val="both"/>
        <w:rPr>
          <w:b/>
          <w:color w:val="1F2023"/>
          <w:sz w:val="28"/>
          <w:u w:val="single"/>
        </w:rPr>
      </w:pPr>
      <w:r w:rsidRPr="00343DDA">
        <w:rPr>
          <w:b/>
          <w:color w:val="1F2023"/>
          <w:sz w:val="28"/>
          <w:u w:val="single"/>
        </w:rPr>
        <w:t>Table</w:t>
      </w:r>
      <w:r>
        <w:rPr>
          <w:b/>
          <w:color w:val="1F2023"/>
          <w:sz w:val="28"/>
          <w:u w:val="single"/>
        </w:rPr>
        <w:t xml:space="preserve"> no.2</w:t>
      </w:r>
    </w:p>
    <w:p w14:paraId="5DBE3C43" w14:textId="77777777" w:rsidR="0048068C" w:rsidRDefault="0048068C" w:rsidP="000F2BD0">
      <w:pPr>
        <w:spacing w:before="240" w:line="360" w:lineRule="auto"/>
        <w:ind w:left="173" w:right="490"/>
        <w:rPr>
          <w:b/>
          <w:sz w:val="28"/>
          <w:szCs w:val="28"/>
          <w:u w:val="single"/>
        </w:rPr>
      </w:pPr>
      <w:r w:rsidRPr="0048068C">
        <w:rPr>
          <w:b/>
          <w:sz w:val="28"/>
          <w:szCs w:val="28"/>
          <w:u w:val="single"/>
        </w:rPr>
        <w:t>The table shows the employees response</w:t>
      </w:r>
      <w:r>
        <w:rPr>
          <w:b/>
          <w:sz w:val="28"/>
          <w:szCs w:val="28"/>
          <w:u w:val="single"/>
        </w:rPr>
        <w:t xml:space="preserve"> </w:t>
      </w:r>
    </w:p>
    <w:p w14:paraId="661ACADA" w14:textId="77777777" w:rsidR="0048068C" w:rsidRPr="0048068C" w:rsidRDefault="0048068C" w:rsidP="000F2BD0">
      <w:pPr>
        <w:spacing w:before="240" w:line="360" w:lineRule="auto"/>
        <w:ind w:left="173" w:right="490"/>
        <w:rPr>
          <w:b/>
          <w:sz w:val="28"/>
          <w:szCs w:val="28"/>
          <w:u w:val="single"/>
        </w:rPr>
      </w:pPr>
    </w:p>
    <w:tbl>
      <w:tblPr>
        <w:tblStyle w:val="TableGrid"/>
        <w:tblW w:w="8460" w:type="dxa"/>
        <w:tblInd w:w="355" w:type="dxa"/>
        <w:tblLook w:val="04A0" w:firstRow="1" w:lastRow="0" w:firstColumn="1" w:lastColumn="0" w:noHBand="0" w:noVBand="1"/>
      </w:tblPr>
      <w:tblGrid>
        <w:gridCol w:w="2748"/>
        <w:gridCol w:w="3120"/>
        <w:gridCol w:w="2592"/>
      </w:tblGrid>
      <w:tr w:rsidR="00B34382" w14:paraId="5D6C259D" w14:textId="77777777" w:rsidTr="000A6016">
        <w:tc>
          <w:tcPr>
            <w:tcW w:w="2748" w:type="dxa"/>
          </w:tcPr>
          <w:p w14:paraId="2CE4F858" w14:textId="77777777" w:rsidR="00B34382" w:rsidRDefault="00B34382" w:rsidP="000A6016">
            <w:pPr>
              <w:spacing w:after="160" w:line="360" w:lineRule="auto"/>
              <w:ind w:left="173" w:right="490"/>
              <w:rPr>
                <w:rFonts w:eastAsia="Calibri"/>
              </w:rPr>
            </w:pPr>
          </w:p>
        </w:tc>
        <w:tc>
          <w:tcPr>
            <w:tcW w:w="3120" w:type="dxa"/>
          </w:tcPr>
          <w:p w14:paraId="67181811" w14:textId="77777777" w:rsidR="00B34382" w:rsidRPr="00F911C7" w:rsidRDefault="00B34382" w:rsidP="000A6016">
            <w:pPr>
              <w:spacing w:after="160" w:line="360" w:lineRule="auto"/>
              <w:ind w:left="173" w:right="490"/>
              <w:rPr>
                <w:rFonts w:eastAsia="Calibri"/>
                <w:sz w:val="24"/>
                <w:szCs w:val="24"/>
              </w:rPr>
            </w:pPr>
            <w:r w:rsidRPr="00F911C7">
              <w:rPr>
                <w:sz w:val="24"/>
                <w:szCs w:val="24"/>
              </w:rPr>
              <w:t>Responses</w:t>
            </w:r>
          </w:p>
        </w:tc>
        <w:tc>
          <w:tcPr>
            <w:tcW w:w="2592" w:type="dxa"/>
          </w:tcPr>
          <w:p w14:paraId="226024B0" w14:textId="77777777" w:rsidR="00B34382" w:rsidRPr="00F911C7" w:rsidRDefault="00B34382" w:rsidP="000A6016">
            <w:pPr>
              <w:spacing w:after="160" w:line="360" w:lineRule="auto"/>
              <w:ind w:left="173" w:right="490"/>
              <w:rPr>
                <w:rFonts w:eastAsia="Calibri"/>
                <w:sz w:val="24"/>
                <w:szCs w:val="24"/>
              </w:rPr>
            </w:pPr>
            <w:r w:rsidRPr="00F911C7">
              <w:rPr>
                <w:sz w:val="24"/>
                <w:szCs w:val="24"/>
              </w:rPr>
              <w:t>Percentage</w:t>
            </w:r>
          </w:p>
        </w:tc>
      </w:tr>
      <w:tr w:rsidR="00B34382" w14:paraId="5CA7F161" w14:textId="77777777" w:rsidTr="000A6016">
        <w:tc>
          <w:tcPr>
            <w:tcW w:w="2748" w:type="dxa"/>
          </w:tcPr>
          <w:p w14:paraId="18EBE249" w14:textId="77777777" w:rsidR="00B34382" w:rsidRPr="00C66325" w:rsidRDefault="00B34382" w:rsidP="000A6016">
            <w:pPr>
              <w:spacing w:after="160" w:line="360" w:lineRule="auto"/>
              <w:ind w:left="173" w:right="490"/>
              <w:rPr>
                <w:rFonts w:eastAsia="Calibri"/>
              </w:rPr>
            </w:pPr>
            <w:r w:rsidRPr="00C66325">
              <w:rPr>
                <w:rFonts w:eastAsia="Calibri"/>
              </w:rPr>
              <w:t xml:space="preserve">Strongly Agree </w:t>
            </w:r>
          </w:p>
        </w:tc>
        <w:tc>
          <w:tcPr>
            <w:tcW w:w="3120" w:type="dxa"/>
          </w:tcPr>
          <w:p w14:paraId="2C54D3BA" w14:textId="77777777" w:rsidR="00B34382" w:rsidRDefault="003866C3" w:rsidP="000A6016">
            <w:pPr>
              <w:spacing w:after="160" w:line="360" w:lineRule="auto"/>
              <w:ind w:left="173" w:right="490"/>
              <w:rPr>
                <w:rFonts w:eastAsia="Calibri"/>
              </w:rPr>
            </w:pPr>
            <w:r>
              <w:rPr>
                <w:rFonts w:eastAsia="Calibri"/>
              </w:rPr>
              <w:t>4</w:t>
            </w:r>
          </w:p>
        </w:tc>
        <w:tc>
          <w:tcPr>
            <w:tcW w:w="2592" w:type="dxa"/>
          </w:tcPr>
          <w:p w14:paraId="4D4B4BCE" w14:textId="77777777" w:rsidR="00B34382" w:rsidRDefault="003866C3" w:rsidP="000A6016">
            <w:pPr>
              <w:spacing w:after="160" w:line="360" w:lineRule="auto"/>
              <w:ind w:left="173" w:right="490"/>
              <w:rPr>
                <w:rFonts w:eastAsia="Calibri"/>
              </w:rPr>
            </w:pPr>
            <w:r>
              <w:rPr>
                <w:rFonts w:eastAsia="Calibri"/>
              </w:rPr>
              <w:t>33</w:t>
            </w:r>
            <w:r w:rsidR="00B34382">
              <w:rPr>
                <w:rFonts w:eastAsia="Calibri"/>
              </w:rPr>
              <w:t>%</w:t>
            </w:r>
          </w:p>
        </w:tc>
      </w:tr>
      <w:tr w:rsidR="00B34382" w14:paraId="317572F1" w14:textId="77777777" w:rsidTr="000A6016">
        <w:tc>
          <w:tcPr>
            <w:tcW w:w="2748" w:type="dxa"/>
          </w:tcPr>
          <w:p w14:paraId="31E40462" w14:textId="77777777" w:rsidR="00B34382" w:rsidRPr="00C66325" w:rsidRDefault="00B34382" w:rsidP="000A6016">
            <w:pPr>
              <w:spacing w:after="160" w:line="360" w:lineRule="auto"/>
              <w:ind w:left="173" w:right="490"/>
              <w:rPr>
                <w:rFonts w:eastAsia="Calibri"/>
              </w:rPr>
            </w:pPr>
            <w:r w:rsidRPr="00C66325">
              <w:rPr>
                <w:rFonts w:eastAsia="Calibri"/>
              </w:rPr>
              <w:t xml:space="preserve">Strongly Disagree </w:t>
            </w:r>
          </w:p>
        </w:tc>
        <w:tc>
          <w:tcPr>
            <w:tcW w:w="3120" w:type="dxa"/>
          </w:tcPr>
          <w:p w14:paraId="1388FDE5" w14:textId="77777777" w:rsidR="00B34382" w:rsidRDefault="00B34382" w:rsidP="000A6016">
            <w:pPr>
              <w:spacing w:after="160" w:line="360" w:lineRule="auto"/>
              <w:ind w:left="173" w:right="490"/>
              <w:rPr>
                <w:rFonts w:eastAsia="Calibri"/>
              </w:rPr>
            </w:pPr>
            <w:r>
              <w:rPr>
                <w:rFonts w:eastAsia="Calibri"/>
              </w:rPr>
              <w:t>0</w:t>
            </w:r>
          </w:p>
        </w:tc>
        <w:tc>
          <w:tcPr>
            <w:tcW w:w="2592" w:type="dxa"/>
          </w:tcPr>
          <w:p w14:paraId="0980E8F3" w14:textId="77777777" w:rsidR="00B34382" w:rsidRDefault="00B34382" w:rsidP="000A6016">
            <w:pPr>
              <w:spacing w:after="160" w:line="360" w:lineRule="auto"/>
              <w:ind w:left="173" w:right="490"/>
              <w:rPr>
                <w:rFonts w:eastAsia="Calibri"/>
              </w:rPr>
            </w:pPr>
            <w:r>
              <w:rPr>
                <w:rFonts w:eastAsia="Calibri"/>
              </w:rPr>
              <w:t>0%</w:t>
            </w:r>
          </w:p>
        </w:tc>
      </w:tr>
      <w:tr w:rsidR="00B34382" w14:paraId="7C513035" w14:textId="77777777" w:rsidTr="000A6016">
        <w:tc>
          <w:tcPr>
            <w:tcW w:w="2748" w:type="dxa"/>
          </w:tcPr>
          <w:p w14:paraId="01C75807" w14:textId="77777777" w:rsidR="00B34382" w:rsidRPr="00C66325" w:rsidRDefault="00B34382" w:rsidP="000A6016">
            <w:pPr>
              <w:spacing w:after="160" w:line="360" w:lineRule="auto"/>
              <w:ind w:left="173" w:right="490"/>
              <w:rPr>
                <w:rFonts w:eastAsia="Calibri"/>
              </w:rPr>
            </w:pPr>
            <w:r w:rsidRPr="00C66325">
              <w:rPr>
                <w:rFonts w:eastAsia="Calibri"/>
              </w:rPr>
              <w:t xml:space="preserve">Neutral </w:t>
            </w:r>
          </w:p>
        </w:tc>
        <w:tc>
          <w:tcPr>
            <w:tcW w:w="3120" w:type="dxa"/>
          </w:tcPr>
          <w:p w14:paraId="5788BB2A" w14:textId="77777777" w:rsidR="00B34382" w:rsidRDefault="003866C3" w:rsidP="000A6016">
            <w:pPr>
              <w:spacing w:after="160" w:line="360" w:lineRule="auto"/>
              <w:ind w:left="173" w:right="490"/>
              <w:rPr>
                <w:rFonts w:eastAsia="Calibri"/>
              </w:rPr>
            </w:pPr>
            <w:r>
              <w:rPr>
                <w:rFonts w:eastAsia="Calibri"/>
              </w:rPr>
              <w:t>2</w:t>
            </w:r>
          </w:p>
        </w:tc>
        <w:tc>
          <w:tcPr>
            <w:tcW w:w="2592" w:type="dxa"/>
          </w:tcPr>
          <w:p w14:paraId="3381240F" w14:textId="77777777" w:rsidR="00B34382" w:rsidRDefault="003866C3" w:rsidP="000A6016">
            <w:pPr>
              <w:spacing w:after="160" w:line="360" w:lineRule="auto"/>
              <w:ind w:left="173" w:right="490"/>
              <w:rPr>
                <w:rFonts w:eastAsia="Calibri"/>
              </w:rPr>
            </w:pPr>
            <w:r>
              <w:rPr>
                <w:rFonts w:eastAsia="Calibri"/>
              </w:rPr>
              <w:t>17</w:t>
            </w:r>
            <w:r w:rsidR="00B34382">
              <w:rPr>
                <w:rFonts w:eastAsia="Calibri"/>
              </w:rPr>
              <w:t>%</w:t>
            </w:r>
          </w:p>
        </w:tc>
      </w:tr>
      <w:tr w:rsidR="00B34382" w:rsidRPr="005B1486" w14:paraId="76DA4764" w14:textId="77777777" w:rsidTr="000A6016">
        <w:tc>
          <w:tcPr>
            <w:tcW w:w="2748" w:type="dxa"/>
          </w:tcPr>
          <w:p w14:paraId="51B35C83" w14:textId="77777777" w:rsidR="00B34382" w:rsidRPr="005B1486" w:rsidRDefault="00B34382" w:rsidP="000A6016">
            <w:pPr>
              <w:spacing w:line="360" w:lineRule="auto"/>
              <w:ind w:left="173" w:right="490"/>
              <w:rPr>
                <w:sz w:val="24"/>
                <w:szCs w:val="24"/>
              </w:rPr>
            </w:pPr>
            <w:r w:rsidRPr="005B1486">
              <w:rPr>
                <w:rFonts w:eastAsia="Calibri"/>
                <w:sz w:val="24"/>
                <w:szCs w:val="24"/>
              </w:rPr>
              <w:t xml:space="preserve"> Agree</w:t>
            </w:r>
          </w:p>
        </w:tc>
        <w:tc>
          <w:tcPr>
            <w:tcW w:w="3120" w:type="dxa"/>
          </w:tcPr>
          <w:p w14:paraId="68F0DFC9" w14:textId="77777777" w:rsidR="00B34382" w:rsidRPr="005B1486" w:rsidRDefault="003866C3" w:rsidP="000A6016">
            <w:pPr>
              <w:spacing w:after="160" w:line="360" w:lineRule="auto"/>
              <w:ind w:left="173" w:right="490"/>
              <w:rPr>
                <w:rFonts w:eastAsia="Calibri"/>
                <w:sz w:val="24"/>
                <w:szCs w:val="24"/>
              </w:rPr>
            </w:pPr>
            <w:r>
              <w:rPr>
                <w:rFonts w:eastAsia="Calibri"/>
                <w:sz w:val="24"/>
                <w:szCs w:val="24"/>
              </w:rPr>
              <w:t>4</w:t>
            </w:r>
          </w:p>
        </w:tc>
        <w:tc>
          <w:tcPr>
            <w:tcW w:w="2592" w:type="dxa"/>
          </w:tcPr>
          <w:p w14:paraId="7BC605D2" w14:textId="77777777" w:rsidR="00B34382" w:rsidRPr="005B1486" w:rsidRDefault="003866C3" w:rsidP="000A6016">
            <w:pPr>
              <w:spacing w:after="160" w:line="360" w:lineRule="auto"/>
              <w:ind w:left="173" w:right="490"/>
              <w:rPr>
                <w:rFonts w:eastAsia="Calibri"/>
                <w:sz w:val="24"/>
                <w:szCs w:val="24"/>
              </w:rPr>
            </w:pPr>
            <w:r>
              <w:rPr>
                <w:rFonts w:eastAsia="Calibri"/>
                <w:sz w:val="24"/>
                <w:szCs w:val="24"/>
              </w:rPr>
              <w:t>33</w:t>
            </w:r>
            <w:r w:rsidR="00B34382" w:rsidRPr="005B1486">
              <w:rPr>
                <w:rFonts w:eastAsia="Calibri"/>
                <w:sz w:val="24"/>
                <w:szCs w:val="24"/>
              </w:rPr>
              <w:t>%</w:t>
            </w:r>
          </w:p>
        </w:tc>
      </w:tr>
      <w:tr w:rsidR="00B34382" w14:paraId="72D72C53" w14:textId="77777777" w:rsidTr="000A6016">
        <w:tc>
          <w:tcPr>
            <w:tcW w:w="2748" w:type="dxa"/>
          </w:tcPr>
          <w:p w14:paraId="2EF1BC25" w14:textId="77777777" w:rsidR="00B34382" w:rsidRPr="00C66325" w:rsidRDefault="00B34382" w:rsidP="000A6016">
            <w:pPr>
              <w:spacing w:after="160" w:line="360" w:lineRule="auto"/>
              <w:ind w:left="173" w:right="490"/>
              <w:rPr>
                <w:rFonts w:eastAsia="Calibri"/>
              </w:rPr>
            </w:pPr>
            <w:r w:rsidRPr="00C66325">
              <w:rPr>
                <w:rFonts w:eastAsia="Calibri"/>
              </w:rPr>
              <w:t>Disagree</w:t>
            </w:r>
          </w:p>
        </w:tc>
        <w:tc>
          <w:tcPr>
            <w:tcW w:w="3120" w:type="dxa"/>
          </w:tcPr>
          <w:p w14:paraId="0ACB91D0" w14:textId="77777777" w:rsidR="00B34382" w:rsidRDefault="003866C3" w:rsidP="000A6016">
            <w:pPr>
              <w:spacing w:after="160" w:line="360" w:lineRule="auto"/>
              <w:ind w:left="173" w:right="490"/>
              <w:rPr>
                <w:rFonts w:eastAsia="Calibri"/>
              </w:rPr>
            </w:pPr>
            <w:r>
              <w:rPr>
                <w:rFonts w:eastAsia="Calibri"/>
              </w:rPr>
              <w:t>2</w:t>
            </w:r>
          </w:p>
        </w:tc>
        <w:tc>
          <w:tcPr>
            <w:tcW w:w="2592" w:type="dxa"/>
          </w:tcPr>
          <w:p w14:paraId="3EA59F25" w14:textId="77777777" w:rsidR="00B34382" w:rsidRDefault="003866C3" w:rsidP="000A6016">
            <w:pPr>
              <w:spacing w:after="160" w:line="360" w:lineRule="auto"/>
              <w:ind w:left="173" w:right="490"/>
              <w:rPr>
                <w:rFonts w:eastAsia="Calibri"/>
              </w:rPr>
            </w:pPr>
            <w:r>
              <w:rPr>
                <w:rFonts w:eastAsia="Calibri"/>
              </w:rPr>
              <w:t>17</w:t>
            </w:r>
            <w:r w:rsidR="00B34382">
              <w:rPr>
                <w:rFonts w:eastAsia="Calibri"/>
              </w:rPr>
              <w:t>%</w:t>
            </w:r>
          </w:p>
        </w:tc>
      </w:tr>
      <w:tr w:rsidR="00B34382" w14:paraId="461E9768" w14:textId="77777777" w:rsidTr="000A6016">
        <w:tc>
          <w:tcPr>
            <w:tcW w:w="2748" w:type="dxa"/>
          </w:tcPr>
          <w:p w14:paraId="43CC5CD8" w14:textId="77777777" w:rsidR="00B34382" w:rsidRPr="00022329" w:rsidRDefault="00B34382" w:rsidP="000A6016">
            <w:pPr>
              <w:spacing w:line="360" w:lineRule="auto"/>
              <w:ind w:left="173" w:right="490"/>
              <w:rPr>
                <w:sz w:val="28"/>
                <w:szCs w:val="28"/>
              </w:rPr>
            </w:pPr>
            <w:r w:rsidRPr="00022329">
              <w:rPr>
                <w:sz w:val="28"/>
                <w:szCs w:val="28"/>
              </w:rPr>
              <w:t>Total</w:t>
            </w:r>
          </w:p>
        </w:tc>
        <w:tc>
          <w:tcPr>
            <w:tcW w:w="3120" w:type="dxa"/>
          </w:tcPr>
          <w:p w14:paraId="1212AB81" w14:textId="77777777" w:rsidR="00B34382" w:rsidRDefault="00B34382" w:rsidP="000A6016">
            <w:pPr>
              <w:spacing w:after="160" w:line="360" w:lineRule="auto"/>
              <w:ind w:left="173" w:right="490"/>
              <w:rPr>
                <w:rFonts w:eastAsia="Calibri"/>
              </w:rPr>
            </w:pPr>
            <w:r>
              <w:rPr>
                <w:rFonts w:eastAsia="Calibri"/>
              </w:rPr>
              <w:t>12</w:t>
            </w:r>
          </w:p>
        </w:tc>
        <w:tc>
          <w:tcPr>
            <w:tcW w:w="2592" w:type="dxa"/>
          </w:tcPr>
          <w:p w14:paraId="714A2FF4" w14:textId="77777777" w:rsidR="00B34382" w:rsidRDefault="00B34382" w:rsidP="000A6016">
            <w:pPr>
              <w:spacing w:after="160" w:line="360" w:lineRule="auto"/>
              <w:ind w:left="173" w:right="490"/>
              <w:rPr>
                <w:rFonts w:eastAsia="Calibri"/>
              </w:rPr>
            </w:pPr>
            <w:r>
              <w:rPr>
                <w:rFonts w:eastAsia="Calibri"/>
              </w:rPr>
              <w:t>100</w:t>
            </w:r>
          </w:p>
        </w:tc>
      </w:tr>
    </w:tbl>
    <w:p w14:paraId="1EA33CB0" w14:textId="77777777" w:rsidR="00B34382" w:rsidRDefault="00B34382" w:rsidP="00846784">
      <w:pPr>
        <w:spacing w:after="160" w:line="360" w:lineRule="auto"/>
        <w:ind w:left="216" w:right="547"/>
        <w:rPr>
          <w:rFonts w:eastAsia="Calibri"/>
        </w:rPr>
      </w:pPr>
    </w:p>
    <w:p w14:paraId="775BDF7C" w14:textId="77777777" w:rsidR="00B34382" w:rsidRPr="005B1486" w:rsidRDefault="00B34382" w:rsidP="000F2BD0">
      <w:pPr>
        <w:spacing w:before="240" w:after="160" w:line="360" w:lineRule="auto"/>
        <w:ind w:left="173" w:right="490"/>
        <w:rPr>
          <w:rFonts w:eastAsia="Calibri"/>
          <w:b/>
          <w:sz w:val="28"/>
          <w:szCs w:val="28"/>
          <w:u w:val="single"/>
        </w:rPr>
      </w:pPr>
      <w:r w:rsidRPr="005B1486">
        <w:rPr>
          <w:rFonts w:eastAsia="Calibri"/>
          <w:b/>
          <w:sz w:val="28"/>
          <w:szCs w:val="28"/>
          <w:u w:val="single"/>
        </w:rPr>
        <w:t>Analysis</w:t>
      </w:r>
    </w:p>
    <w:p w14:paraId="1A99970E" w14:textId="77777777" w:rsidR="00B34382" w:rsidRPr="000F2BD0" w:rsidRDefault="00D138D8" w:rsidP="000F2BD0">
      <w:pPr>
        <w:spacing w:before="240" w:after="160" w:line="360" w:lineRule="auto"/>
        <w:ind w:left="173" w:right="490"/>
        <w:jc w:val="both"/>
        <w:rPr>
          <w:rFonts w:eastAsia="Calibri"/>
          <w:color w:val="202124"/>
          <w:sz w:val="24"/>
          <w:szCs w:val="24"/>
          <w:shd w:val="clear" w:color="auto" w:fill="FFFFFF"/>
        </w:rPr>
      </w:pPr>
      <w:r>
        <w:rPr>
          <w:sz w:val="24"/>
          <w:szCs w:val="24"/>
        </w:rPr>
        <w:t>The</w:t>
      </w:r>
      <w:r w:rsidR="00B34382" w:rsidRPr="000F2BD0">
        <w:rPr>
          <w:sz w:val="24"/>
          <w:szCs w:val="24"/>
        </w:rPr>
        <w:t xml:space="preserve"> table gives information about the </w:t>
      </w:r>
      <w:r w:rsidR="00B34382" w:rsidRPr="000F2BD0">
        <w:rPr>
          <w:color w:val="1F2023"/>
          <w:sz w:val="24"/>
          <w:szCs w:val="24"/>
        </w:rPr>
        <w:t xml:space="preserve">Employee’s feedback on </w:t>
      </w:r>
      <w:r>
        <w:rPr>
          <w:sz w:val="24"/>
          <w:szCs w:val="24"/>
        </w:rPr>
        <w:t>t</w:t>
      </w:r>
      <w:r w:rsidR="003866C3" w:rsidRPr="000F2BD0">
        <w:rPr>
          <w:sz w:val="24"/>
          <w:szCs w:val="24"/>
        </w:rPr>
        <w:t xml:space="preserve">he recruitment and onboarding processes making new employees feel engaged and </w:t>
      </w:r>
      <w:r>
        <w:rPr>
          <w:sz w:val="24"/>
          <w:szCs w:val="24"/>
        </w:rPr>
        <w:t xml:space="preserve">motivated. From </w:t>
      </w:r>
      <w:r w:rsidR="00B34382" w:rsidRPr="000F2BD0">
        <w:rPr>
          <w:sz w:val="24"/>
          <w:szCs w:val="24"/>
        </w:rPr>
        <w:t xml:space="preserve">12 </w:t>
      </w:r>
      <w:r w:rsidR="003866C3" w:rsidRPr="000F2BD0">
        <w:rPr>
          <w:sz w:val="24"/>
          <w:szCs w:val="24"/>
        </w:rPr>
        <w:t>employees</w:t>
      </w:r>
      <w:r>
        <w:rPr>
          <w:sz w:val="24"/>
          <w:szCs w:val="24"/>
        </w:rPr>
        <w:t xml:space="preserve"> those are involved in the survey</w:t>
      </w:r>
      <w:r w:rsidR="003866C3" w:rsidRPr="000F2BD0">
        <w:rPr>
          <w:sz w:val="24"/>
          <w:szCs w:val="24"/>
        </w:rPr>
        <w:t>, 33</w:t>
      </w:r>
      <w:r w:rsidR="00B34382" w:rsidRPr="000F2BD0">
        <w:rPr>
          <w:sz w:val="24"/>
          <w:szCs w:val="24"/>
        </w:rPr>
        <w:t xml:space="preserve">% strongly agreed, 0% strongly </w:t>
      </w:r>
      <w:r w:rsidR="003866C3" w:rsidRPr="000F2BD0">
        <w:rPr>
          <w:sz w:val="24"/>
          <w:szCs w:val="24"/>
        </w:rPr>
        <w:t>disagreed, 17</w:t>
      </w:r>
      <w:r w:rsidR="00B34382" w:rsidRPr="000F2BD0">
        <w:rPr>
          <w:sz w:val="24"/>
          <w:szCs w:val="24"/>
        </w:rPr>
        <w:t xml:space="preserve">% Neutral and </w:t>
      </w:r>
      <w:r w:rsidR="003866C3" w:rsidRPr="000F2BD0">
        <w:rPr>
          <w:sz w:val="24"/>
          <w:szCs w:val="24"/>
        </w:rPr>
        <w:t>33</w:t>
      </w:r>
      <w:r w:rsidR="00B34382" w:rsidRPr="000F2BD0">
        <w:rPr>
          <w:sz w:val="24"/>
          <w:szCs w:val="24"/>
        </w:rPr>
        <w:t xml:space="preserve">% </w:t>
      </w:r>
      <w:r w:rsidR="003866C3" w:rsidRPr="000F2BD0">
        <w:rPr>
          <w:sz w:val="24"/>
          <w:szCs w:val="24"/>
        </w:rPr>
        <w:t>agree and 17</w:t>
      </w:r>
      <w:r w:rsidR="00B34382" w:rsidRPr="000F2BD0">
        <w:rPr>
          <w:sz w:val="24"/>
          <w:szCs w:val="24"/>
        </w:rPr>
        <w:t xml:space="preserve">% disagreed has been </w:t>
      </w:r>
      <w:r w:rsidR="000F2BD0">
        <w:rPr>
          <w:sz w:val="24"/>
          <w:szCs w:val="24"/>
        </w:rPr>
        <w:t>responded.</w:t>
      </w:r>
    </w:p>
    <w:p w14:paraId="1144A312" w14:textId="77777777" w:rsidR="0055470A" w:rsidRDefault="0055470A" w:rsidP="000F2BD0">
      <w:pPr>
        <w:spacing w:before="240" w:line="360" w:lineRule="auto"/>
        <w:ind w:left="173" w:right="490"/>
        <w:rPr>
          <w:rFonts w:eastAsia="Calibri"/>
          <w:b/>
          <w:sz w:val="28"/>
          <w:szCs w:val="28"/>
          <w:u w:val="single"/>
        </w:rPr>
      </w:pPr>
      <w:r>
        <w:rPr>
          <w:rFonts w:eastAsia="Calibri"/>
          <w:b/>
          <w:sz w:val="28"/>
          <w:szCs w:val="28"/>
          <w:u w:val="single"/>
        </w:rPr>
        <w:lastRenderedPageBreak/>
        <w:t>Chart no.2</w:t>
      </w:r>
    </w:p>
    <w:p w14:paraId="113098BF" w14:textId="77777777" w:rsidR="00ED2F12" w:rsidRDefault="00ED2F12" w:rsidP="000F2BD0">
      <w:pPr>
        <w:spacing w:before="240" w:after="160" w:line="360" w:lineRule="auto"/>
        <w:ind w:left="173" w:right="490"/>
        <w:rPr>
          <w:rFonts w:eastAsia="Calibri"/>
          <w:b/>
          <w:sz w:val="28"/>
          <w:szCs w:val="28"/>
          <w:u w:val="single"/>
        </w:rPr>
      </w:pPr>
    </w:p>
    <w:p w14:paraId="10609B80" w14:textId="77777777" w:rsidR="0048068C" w:rsidRPr="0048068C" w:rsidRDefault="0048068C" w:rsidP="000F2BD0">
      <w:pPr>
        <w:pStyle w:val="BodyText"/>
        <w:spacing w:before="240" w:line="360" w:lineRule="auto"/>
        <w:ind w:left="173" w:right="490"/>
        <w:jc w:val="both"/>
        <w:rPr>
          <w:b/>
          <w:sz w:val="28"/>
          <w:u w:val="single"/>
        </w:rPr>
      </w:pPr>
      <w:r w:rsidRPr="0048068C">
        <w:rPr>
          <w:b/>
          <w:sz w:val="28"/>
          <w:u w:val="single"/>
        </w:rPr>
        <w:t>Chart shows the employees responses</w:t>
      </w:r>
    </w:p>
    <w:p w14:paraId="653A353F" w14:textId="77777777" w:rsidR="0048068C" w:rsidRPr="002119B3" w:rsidRDefault="0048068C" w:rsidP="00846784">
      <w:pPr>
        <w:pStyle w:val="BodyText"/>
        <w:spacing w:line="360" w:lineRule="auto"/>
        <w:ind w:left="216" w:right="547"/>
        <w:jc w:val="both"/>
      </w:pPr>
    </w:p>
    <w:p w14:paraId="05199120" w14:textId="77777777" w:rsidR="00B34382" w:rsidRDefault="00B34382" w:rsidP="00846784">
      <w:pPr>
        <w:spacing w:after="160" w:line="360" w:lineRule="auto"/>
        <w:ind w:left="216" w:right="547"/>
        <w:rPr>
          <w:rFonts w:eastAsia="Calibri"/>
        </w:rPr>
      </w:pPr>
      <w:r>
        <w:rPr>
          <w:rFonts w:eastAsia="Calibri"/>
          <w:noProof/>
        </w:rPr>
        <w:drawing>
          <wp:inline distT="0" distB="0" distL="0" distR="0" wp14:anchorId="06EEF121" wp14:editId="17A54067">
            <wp:extent cx="5486400" cy="32004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0E126EE" w14:textId="77777777" w:rsidR="00B34382" w:rsidRPr="00FC4A70" w:rsidRDefault="00B34382" w:rsidP="00846784">
      <w:pPr>
        <w:spacing w:after="160" w:line="360" w:lineRule="auto"/>
        <w:ind w:left="216" w:right="547"/>
        <w:rPr>
          <w:rFonts w:eastAsia="Calibri"/>
        </w:rPr>
      </w:pPr>
    </w:p>
    <w:p w14:paraId="189F5C0B" w14:textId="77777777" w:rsidR="00B34382" w:rsidRDefault="00B34382" w:rsidP="00846784">
      <w:pPr>
        <w:pStyle w:val="BodyText"/>
        <w:spacing w:line="360" w:lineRule="auto"/>
        <w:ind w:left="216" w:right="547"/>
        <w:jc w:val="both"/>
      </w:pPr>
    </w:p>
    <w:p w14:paraId="349AD4D5" w14:textId="77777777" w:rsidR="00B34382" w:rsidRPr="000F2BD0" w:rsidRDefault="00B34382" w:rsidP="000F2BD0">
      <w:pPr>
        <w:pStyle w:val="BodyText"/>
        <w:spacing w:before="240" w:line="360" w:lineRule="auto"/>
        <w:ind w:left="173" w:right="490"/>
        <w:jc w:val="both"/>
        <w:rPr>
          <w:b/>
          <w:u w:val="single"/>
        </w:rPr>
      </w:pPr>
      <w:r w:rsidRPr="005B1486">
        <w:rPr>
          <w:b/>
          <w:u w:val="single"/>
        </w:rPr>
        <w:t>Interpretation</w:t>
      </w:r>
    </w:p>
    <w:p w14:paraId="32E3CA1E" w14:textId="77777777" w:rsidR="00B34382" w:rsidRPr="000F2BD0" w:rsidRDefault="00B34382" w:rsidP="000F2BD0">
      <w:pPr>
        <w:spacing w:before="240" w:line="360" w:lineRule="auto"/>
        <w:ind w:left="173" w:right="490"/>
        <w:rPr>
          <w:sz w:val="24"/>
        </w:rPr>
      </w:pPr>
      <w:r w:rsidRPr="003E5C28">
        <w:rPr>
          <w:sz w:val="24"/>
          <w:szCs w:val="24"/>
        </w:rPr>
        <w:t xml:space="preserve">The above chart gives information about the </w:t>
      </w:r>
      <w:r w:rsidRPr="003E5C28">
        <w:rPr>
          <w:color w:val="1F2023"/>
          <w:sz w:val="24"/>
          <w:szCs w:val="24"/>
        </w:rPr>
        <w:t xml:space="preserve">Employee’s feedback on </w:t>
      </w:r>
      <w:r w:rsidR="003E5C28" w:rsidRPr="003E5C28">
        <w:rPr>
          <w:sz w:val="24"/>
          <w:szCs w:val="24"/>
        </w:rPr>
        <w:t>the</w:t>
      </w:r>
      <w:r w:rsidR="004626A4" w:rsidRPr="003E5C28">
        <w:rPr>
          <w:sz w:val="24"/>
          <w:szCs w:val="24"/>
        </w:rPr>
        <w:t xml:space="preserve"> recruitment and onboarding processes </w:t>
      </w:r>
      <w:r w:rsidRPr="003E5C28">
        <w:rPr>
          <w:color w:val="1F2023"/>
          <w:sz w:val="24"/>
          <w:szCs w:val="24"/>
        </w:rPr>
        <w:t>in the organization</w:t>
      </w:r>
      <w:r w:rsidRPr="003E5C28">
        <w:rPr>
          <w:sz w:val="24"/>
          <w:szCs w:val="24"/>
        </w:rPr>
        <w:t xml:space="preserve">. Of 12 </w:t>
      </w:r>
      <w:r w:rsidR="004626A4" w:rsidRPr="003E5C28">
        <w:rPr>
          <w:sz w:val="24"/>
          <w:szCs w:val="24"/>
        </w:rPr>
        <w:t>employees, 33</w:t>
      </w:r>
      <w:r w:rsidRPr="003E5C28">
        <w:rPr>
          <w:sz w:val="24"/>
          <w:szCs w:val="24"/>
        </w:rPr>
        <w:t xml:space="preserve">% strongly agreed, 0% strongly </w:t>
      </w:r>
      <w:r w:rsidR="004626A4" w:rsidRPr="003E5C28">
        <w:rPr>
          <w:sz w:val="24"/>
          <w:szCs w:val="24"/>
        </w:rPr>
        <w:t>disagreed, 17</w:t>
      </w:r>
      <w:r w:rsidRPr="003E5C28">
        <w:rPr>
          <w:sz w:val="24"/>
          <w:szCs w:val="24"/>
        </w:rPr>
        <w:t xml:space="preserve">% Neutral and </w:t>
      </w:r>
      <w:r w:rsidR="004626A4" w:rsidRPr="003E5C28">
        <w:rPr>
          <w:sz w:val="24"/>
          <w:szCs w:val="24"/>
        </w:rPr>
        <w:t>33</w:t>
      </w:r>
      <w:r w:rsidRPr="003E5C28">
        <w:rPr>
          <w:sz w:val="24"/>
          <w:szCs w:val="24"/>
        </w:rPr>
        <w:t xml:space="preserve">% </w:t>
      </w:r>
      <w:r w:rsidR="004626A4" w:rsidRPr="003E5C28">
        <w:rPr>
          <w:sz w:val="24"/>
          <w:szCs w:val="24"/>
        </w:rPr>
        <w:t>agree and 17</w:t>
      </w:r>
      <w:r w:rsidRPr="003E5C28">
        <w:rPr>
          <w:sz w:val="24"/>
          <w:szCs w:val="24"/>
        </w:rPr>
        <w:t>% disagreed has been responded</w:t>
      </w:r>
      <w:r w:rsidRPr="000F2BD0">
        <w:rPr>
          <w:sz w:val="24"/>
        </w:rPr>
        <w:t>.</w:t>
      </w:r>
    </w:p>
    <w:p w14:paraId="67CDB976" w14:textId="77777777" w:rsidR="00ED2F12" w:rsidRDefault="00ED2F12" w:rsidP="000F2BD0">
      <w:pPr>
        <w:spacing w:before="240" w:line="360" w:lineRule="auto"/>
        <w:ind w:left="173" w:right="490"/>
        <w:rPr>
          <w:b/>
          <w:sz w:val="32"/>
          <w:szCs w:val="32"/>
          <w:u w:val="single"/>
        </w:rPr>
      </w:pPr>
    </w:p>
    <w:p w14:paraId="5A50D887" w14:textId="77777777" w:rsidR="00846784" w:rsidRDefault="00846784" w:rsidP="00846784">
      <w:pPr>
        <w:spacing w:line="360" w:lineRule="auto"/>
        <w:ind w:right="547"/>
        <w:rPr>
          <w:b/>
          <w:sz w:val="28"/>
          <w:szCs w:val="28"/>
          <w:u w:val="single"/>
        </w:rPr>
      </w:pPr>
    </w:p>
    <w:p w14:paraId="6A8FAC20" w14:textId="77777777" w:rsidR="003E5C28" w:rsidRDefault="003E5C28" w:rsidP="00846784">
      <w:pPr>
        <w:spacing w:line="360" w:lineRule="auto"/>
        <w:ind w:right="547"/>
        <w:rPr>
          <w:b/>
          <w:sz w:val="28"/>
          <w:szCs w:val="28"/>
          <w:u w:val="single"/>
        </w:rPr>
      </w:pPr>
    </w:p>
    <w:p w14:paraId="24CB35D9" w14:textId="77777777" w:rsidR="00B34382" w:rsidRPr="000B2019" w:rsidRDefault="009773BC" w:rsidP="000F2BD0">
      <w:pPr>
        <w:spacing w:before="240" w:line="360" w:lineRule="auto"/>
        <w:ind w:left="173" w:right="490"/>
        <w:rPr>
          <w:b/>
          <w:sz w:val="28"/>
          <w:szCs w:val="28"/>
          <w:u w:val="single"/>
        </w:rPr>
      </w:pPr>
      <w:r>
        <w:rPr>
          <w:b/>
          <w:sz w:val="28"/>
          <w:szCs w:val="28"/>
          <w:u w:val="single"/>
        </w:rPr>
        <w:lastRenderedPageBreak/>
        <w:t>Question no.3</w:t>
      </w:r>
    </w:p>
    <w:p w14:paraId="22DD80BA" w14:textId="77777777" w:rsidR="00B34382" w:rsidRPr="00995A81" w:rsidRDefault="009773BC" w:rsidP="000F2BD0">
      <w:pPr>
        <w:spacing w:before="240" w:line="360" w:lineRule="auto"/>
        <w:ind w:left="173" w:right="490"/>
        <w:rPr>
          <w:rFonts w:eastAsia="Calibri"/>
          <w:sz w:val="24"/>
          <w:szCs w:val="28"/>
        </w:rPr>
      </w:pPr>
      <w:r w:rsidRPr="00995A81">
        <w:rPr>
          <w:rFonts w:eastAsia="Calibri"/>
          <w:sz w:val="24"/>
          <w:szCs w:val="28"/>
        </w:rPr>
        <w:t>Is a</w:t>
      </w:r>
      <w:r w:rsidR="00B34382" w:rsidRPr="00995A81">
        <w:rPr>
          <w:rFonts w:eastAsia="Calibri"/>
          <w:sz w:val="24"/>
          <w:szCs w:val="28"/>
        </w:rPr>
        <w:t>ll employees</w:t>
      </w:r>
      <w:r w:rsidRPr="00995A81">
        <w:rPr>
          <w:rFonts w:eastAsia="Calibri"/>
          <w:sz w:val="24"/>
          <w:szCs w:val="28"/>
        </w:rPr>
        <w:t xml:space="preserve"> working are</w:t>
      </w:r>
      <w:r w:rsidR="00B34382" w:rsidRPr="00995A81">
        <w:rPr>
          <w:rFonts w:eastAsia="Calibri"/>
          <w:sz w:val="24"/>
          <w:szCs w:val="28"/>
        </w:rPr>
        <w:t xml:space="preserve"> treated equally in the Organization?</w:t>
      </w:r>
    </w:p>
    <w:p w14:paraId="26A03092" w14:textId="77777777" w:rsidR="00B34382" w:rsidRPr="009F6D9E" w:rsidRDefault="00B34382" w:rsidP="00023A90">
      <w:pPr>
        <w:pStyle w:val="ListParagraph"/>
        <w:widowControl/>
        <w:numPr>
          <w:ilvl w:val="0"/>
          <w:numId w:val="15"/>
        </w:numPr>
        <w:autoSpaceDE/>
        <w:autoSpaceDN/>
        <w:spacing w:before="240" w:line="360" w:lineRule="auto"/>
        <w:ind w:left="533" w:right="490"/>
      </w:pPr>
      <w:r w:rsidRPr="009F6D9E">
        <w:t>Yes</w:t>
      </w:r>
    </w:p>
    <w:p w14:paraId="6A741213" w14:textId="77777777" w:rsidR="00B34382" w:rsidRPr="009F6D9E" w:rsidRDefault="00B34382" w:rsidP="00023A90">
      <w:pPr>
        <w:pStyle w:val="ListParagraph"/>
        <w:widowControl/>
        <w:numPr>
          <w:ilvl w:val="0"/>
          <w:numId w:val="15"/>
        </w:numPr>
        <w:autoSpaceDE/>
        <w:autoSpaceDN/>
        <w:spacing w:before="240" w:line="360" w:lineRule="auto"/>
        <w:ind w:left="533" w:right="490"/>
      </w:pPr>
      <w:r w:rsidRPr="009F6D9E">
        <w:t>No</w:t>
      </w:r>
    </w:p>
    <w:p w14:paraId="01E65639" w14:textId="77777777" w:rsidR="0055470A" w:rsidRPr="00343DDA" w:rsidRDefault="0055470A" w:rsidP="000F2BD0">
      <w:pPr>
        <w:pStyle w:val="BodyText"/>
        <w:spacing w:before="240" w:line="357" w:lineRule="auto"/>
        <w:ind w:left="173" w:right="490"/>
        <w:jc w:val="both"/>
        <w:rPr>
          <w:b/>
          <w:color w:val="1F2023"/>
          <w:sz w:val="28"/>
          <w:u w:val="single"/>
        </w:rPr>
      </w:pPr>
      <w:r w:rsidRPr="00343DDA">
        <w:rPr>
          <w:b/>
          <w:color w:val="1F2023"/>
          <w:sz w:val="28"/>
          <w:u w:val="single"/>
        </w:rPr>
        <w:t>Table</w:t>
      </w:r>
      <w:r>
        <w:rPr>
          <w:b/>
          <w:color w:val="1F2023"/>
          <w:sz w:val="28"/>
          <w:u w:val="single"/>
        </w:rPr>
        <w:t xml:space="preserve"> no.3</w:t>
      </w:r>
    </w:p>
    <w:p w14:paraId="7C866AB9" w14:textId="77777777" w:rsidR="0055470A" w:rsidRPr="005B1486" w:rsidRDefault="0055470A" w:rsidP="000F2BD0">
      <w:pPr>
        <w:widowControl/>
        <w:autoSpaceDE/>
        <w:autoSpaceDN/>
        <w:spacing w:before="240" w:line="360" w:lineRule="auto"/>
        <w:ind w:left="173" w:right="490"/>
      </w:pPr>
    </w:p>
    <w:p w14:paraId="4BB926E2" w14:textId="77777777" w:rsidR="00B34382" w:rsidRDefault="00B34382" w:rsidP="000F2BD0">
      <w:pPr>
        <w:spacing w:before="240" w:line="360" w:lineRule="auto"/>
        <w:ind w:left="173" w:right="490"/>
        <w:rPr>
          <w:b/>
          <w:u w:val="single"/>
        </w:rPr>
      </w:pPr>
    </w:p>
    <w:p w14:paraId="19157742" w14:textId="77777777" w:rsidR="0048068C" w:rsidRDefault="0048068C" w:rsidP="000F2BD0">
      <w:pPr>
        <w:spacing w:before="240" w:line="360" w:lineRule="auto"/>
        <w:ind w:left="173" w:right="490"/>
        <w:rPr>
          <w:b/>
          <w:sz w:val="28"/>
          <w:szCs w:val="28"/>
          <w:u w:val="single"/>
        </w:rPr>
      </w:pPr>
      <w:r w:rsidRPr="0048068C">
        <w:rPr>
          <w:b/>
          <w:sz w:val="28"/>
          <w:szCs w:val="28"/>
          <w:u w:val="single"/>
        </w:rPr>
        <w:t>The table shows the employees response</w:t>
      </w:r>
      <w:r>
        <w:rPr>
          <w:b/>
          <w:sz w:val="28"/>
          <w:szCs w:val="28"/>
          <w:u w:val="single"/>
        </w:rPr>
        <w:t xml:space="preserve"> </w:t>
      </w:r>
    </w:p>
    <w:p w14:paraId="678CD992" w14:textId="77777777" w:rsidR="00B34382" w:rsidRPr="005B1486" w:rsidRDefault="00B34382" w:rsidP="00846784">
      <w:pPr>
        <w:spacing w:line="360" w:lineRule="auto"/>
        <w:ind w:left="216" w:right="547"/>
        <w:rPr>
          <w:b/>
          <w:sz w:val="28"/>
          <w:szCs w:val="28"/>
          <w:u w:val="single"/>
        </w:rPr>
      </w:pPr>
    </w:p>
    <w:tbl>
      <w:tblPr>
        <w:tblStyle w:val="TableGrid"/>
        <w:tblW w:w="0" w:type="auto"/>
        <w:tblInd w:w="720" w:type="dxa"/>
        <w:tblLook w:val="04A0" w:firstRow="1" w:lastRow="0" w:firstColumn="1" w:lastColumn="0" w:noHBand="0" w:noVBand="1"/>
      </w:tblPr>
      <w:tblGrid>
        <w:gridCol w:w="3095"/>
        <w:gridCol w:w="3124"/>
        <w:gridCol w:w="3131"/>
      </w:tblGrid>
      <w:tr w:rsidR="00B34382" w:rsidRPr="005B1486" w14:paraId="3128B775" w14:textId="77777777" w:rsidTr="00B34382">
        <w:tc>
          <w:tcPr>
            <w:tcW w:w="3192" w:type="dxa"/>
          </w:tcPr>
          <w:p w14:paraId="21839187" w14:textId="77777777" w:rsidR="00B34382" w:rsidRPr="005B1486" w:rsidRDefault="00B34382" w:rsidP="00846784">
            <w:pPr>
              <w:pStyle w:val="ListParagraph"/>
              <w:spacing w:line="360" w:lineRule="auto"/>
              <w:ind w:left="216" w:right="547"/>
              <w:rPr>
                <w:sz w:val="24"/>
                <w:szCs w:val="24"/>
              </w:rPr>
            </w:pPr>
          </w:p>
        </w:tc>
        <w:tc>
          <w:tcPr>
            <w:tcW w:w="3192" w:type="dxa"/>
          </w:tcPr>
          <w:p w14:paraId="4F72B990" w14:textId="77777777" w:rsidR="00B34382" w:rsidRPr="005B1486" w:rsidRDefault="00B34382" w:rsidP="00846784">
            <w:pPr>
              <w:pStyle w:val="ListParagraph"/>
              <w:spacing w:line="360" w:lineRule="auto"/>
              <w:ind w:left="216" w:right="547"/>
              <w:rPr>
                <w:sz w:val="24"/>
                <w:szCs w:val="24"/>
              </w:rPr>
            </w:pPr>
            <w:r w:rsidRPr="005B1486">
              <w:rPr>
                <w:sz w:val="24"/>
                <w:szCs w:val="24"/>
              </w:rPr>
              <w:t>Responses</w:t>
            </w:r>
          </w:p>
        </w:tc>
        <w:tc>
          <w:tcPr>
            <w:tcW w:w="3192" w:type="dxa"/>
          </w:tcPr>
          <w:p w14:paraId="7F45BB20" w14:textId="77777777" w:rsidR="00B34382" w:rsidRPr="005B1486" w:rsidRDefault="00B34382" w:rsidP="00846784">
            <w:pPr>
              <w:pStyle w:val="ListParagraph"/>
              <w:spacing w:line="360" w:lineRule="auto"/>
              <w:ind w:left="216" w:right="547"/>
              <w:rPr>
                <w:sz w:val="24"/>
                <w:szCs w:val="24"/>
              </w:rPr>
            </w:pPr>
            <w:r w:rsidRPr="005B1486">
              <w:rPr>
                <w:sz w:val="24"/>
                <w:szCs w:val="24"/>
              </w:rPr>
              <w:t>Percentages</w:t>
            </w:r>
          </w:p>
        </w:tc>
      </w:tr>
      <w:tr w:rsidR="00B34382" w:rsidRPr="005B1486" w14:paraId="2692FD95" w14:textId="77777777" w:rsidTr="00B34382">
        <w:tc>
          <w:tcPr>
            <w:tcW w:w="3192" w:type="dxa"/>
          </w:tcPr>
          <w:p w14:paraId="0212CEA9" w14:textId="77777777" w:rsidR="00B34382" w:rsidRPr="005B1486" w:rsidRDefault="00B34382" w:rsidP="00846784">
            <w:pPr>
              <w:pStyle w:val="ListParagraph"/>
              <w:spacing w:line="360" w:lineRule="auto"/>
              <w:ind w:left="216" w:right="547"/>
              <w:rPr>
                <w:sz w:val="24"/>
                <w:szCs w:val="24"/>
              </w:rPr>
            </w:pPr>
            <w:r w:rsidRPr="005B1486">
              <w:rPr>
                <w:sz w:val="24"/>
                <w:szCs w:val="24"/>
              </w:rPr>
              <w:t>Yes</w:t>
            </w:r>
          </w:p>
        </w:tc>
        <w:tc>
          <w:tcPr>
            <w:tcW w:w="3192" w:type="dxa"/>
          </w:tcPr>
          <w:p w14:paraId="268EE3FE" w14:textId="77777777" w:rsidR="00B34382" w:rsidRPr="005B1486" w:rsidRDefault="00B34382" w:rsidP="00846784">
            <w:pPr>
              <w:pStyle w:val="ListParagraph"/>
              <w:spacing w:line="360" w:lineRule="auto"/>
              <w:ind w:left="216" w:right="547"/>
              <w:rPr>
                <w:sz w:val="24"/>
                <w:szCs w:val="24"/>
              </w:rPr>
            </w:pPr>
            <w:r w:rsidRPr="005B1486">
              <w:rPr>
                <w:sz w:val="24"/>
                <w:szCs w:val="24"/>
              </w:rPr>
              <w:t>1</w:t>
            </w:r>
            <w:r w:rsidR="009773BC">
              <w:rPr>
                <w:sz w:val="24"/>
                <w:szCs w:val="24"/>
              </w:rPr>
              <w:t>0</w:t>
            </w:r>
          </w:p>
        </w:tc>
        <w:tc>
          <w:tcPr>
            <w:tcW w:w="3192" w:type="dxa"/>
          </w:tcPr>
          <w:p w14:paraId="52CD3C66" w14:textId="77777777" w:rsidR="00B34382" w:rsidRPr="005B1486" w:rsidRDefault="009773BC" w:rsidP="00846784">
            <w:pPr>
              <w:pStyle w:val="ListParagraph"/>
              <w:spacing w:line="360" w:lineRule="auto"/>
              <w:ind w:left="216" w:right="547"/>
              <w:rPr>
                <w:sz w:val="24"/>
                <w:szCs w:val="24"/>
              </w:rPr>
            </w:pPr>
            <w:r>
              <w:rPr>
                <w:sz w:val="24"/>
                <w:szCs w:val="24"/>
              </w:rPr>
              <w:t>83</w:t>
            </w:r>
            <w:r w:rsidR="00B34382" w:rsidRPr="005B1486">
              <w:rPr>
                <w:sz w:val="24"/>
                <w:szCs w:val="24"/>
              </w:rPr>
              <w:t>%</w:t>
            </w:r>
          </w:p>
        </w:tc>
      </w:tr>
      <w:tr w:rsidR="00B34382" w:rsidRPr="005B1486" w14:paraId="16AF3EDA" w14:textId="77777777" w:rsidTr="00B34382">
        <w:tc>
          <w:tcPr>
            <w:tcW w:w="3192" w:type="dxa"/>
          </w:tcPr>
          <w:p w14:paraId="7016FF83" w14:textId="77777777" w:rsidR="00B34382" w:rsidRPr="005B1486" w:rsidRDefault="00B34382" w:rsidP="00846784">
            <w:pPr>
              <w:pStyle w:val="ListParagraph"/>
              <w:spacing w:line="360" w:lineRule="auto"/>
              <w:ind w:left="216" w:right="547"/>
              <w:rPr>
                <w:sz w:val="24"/>
                <w:szCs w:val="24"/>
              </w:rPr>
            </w:pPr>
            <w:r w:rsidRPr="005B1486">
              <w:rPr>
                <w:sz w:val="24"/>
                <w:szCs w:val="24"/>
              </w:rPr>
              <w:t>No</w:t>
            </w:r>
          </w:p>
        </w:tc>
        <w:tc>
          <w:tcPr>
            <w:tcW w:w="3192" w:type="dxa"/>
          </w:tcPr>
          <w:p w14:paraId="3D55423F" w14:textId="77777777" w:rsidR="00B34382" w:rsidRPr="005B1486" w:rsidRDefault="009773BC" w:rsidP="00846784">
            <w:pPr>
              <w:pStyle w:val="ListParagraph"/>
              <w:spacing w:line="360" w:lineRule="auto"/>
              <w:ind w:left="216" w:right="547"/>
              <w:rPr>
                <w:sz w:val="24"/>
                <w:szCs w:val="24"/>
              </w:rPr>
            </w:pPr>
            <w:r>
              <w:rPr>
                <w:sz w:val="24"/>
                <w:szCs w:val="24"/>
              </w:rPr>
              <w:t>2</w:t>
            </w:r>
          </w:p>
        </w:tc>
        <w:tc>
          <w:tcPr>
            <w:tcW w:w="3192" w:type="dxa"/>
          </w:tcPr>
          <w:p w14:paraId="0ADB35E5" w14:textId="77777777" w:rsidR="00B34382" w:rsidRPr="005B1486" w:rsidRDefault="009773BC" w:rsidP="00846784">
            <w:pPr>
              <w:pStyle w:val="ListParagraph"/>
              <w:spacing w:line="360" w:lineRule="auto"/>
              <w:ind w:left="216" w:right="547"/>
              <w:rPr>
                <w:sz w:val="24"/>
                <w:szCs w:val="24"/>
              </w:rPr>
            </w:pPr>
            <w:r>
              <w:rPr>
                <w:sz w:val="24"/>
                <w:szCs w:val="24"/>
              </w:rPr>
              <w:t>17</w:t>
            </w:r>
            <w:r w:rsidR="00B34382" w:rsidRPr="005B1486">
              <w:rPr>
                <w:sz w:val="24"/>
                <w:szCs w:val="24"/>
              </w:rPr>
              <w:t>%</w:t>
            </w:r>
          </w:p>
        </w:tc>
      </w:tr>
      <w:tr w:rsidR="00B34382" w:rsidRPr="005B1486" w14:paraId="62276DB9" w14:textId="77777777" w:rsidTr="00B34382">
        <w:tc>
          <w:tcPr>
            <w:tcW w:w="3192" w:type="dxa"/>
          </w:tcPr>
          <w:p w14:paraId="5C0AEE8F" w14:textId="77777777" w:rsidR="00B34382" w:rsidRPr="005B1486" w:rsidRDefault="00B34382" w:rsidP="00846784">
            <w:pPr>
              <w:pStyle w:val="ListParagraph"/>
              <w:spacing w:line="360" w:lineRule="auto"/>
              <w:ind w:left="216" w:right="547"/>
              <w:rPr>
                <w:sz w:val="24"/>
                <w:szCs w:val="24"/>
              </w:rPr>
            </w:pPr>
            <w:r w:rsidRPr="005B1486">
              <w:rPr>
                <w:sz w:val="24"/>
                <w:szCs w:val="24"/>
              </w:rPr>
              <w:t>Total</w:t>
            </w:r>
          </w:p>
        </w:tc>
        <w:tc>
          <w:tcPr>
            <w:tcW w:w="3192" w:type="dxa"/>
          </w:tcPr>
          <w:p w14:paraId="2A6EDB16" w14:textId="77777777" w:rsidR="00B34382" w:rsidRPr="005B1486" w:rsidRDefault="00B34382" w:rsidP="00846784">
            <w:pPr>
              <w:pStyle w:val="ListParagraph"/>
              <w:spacing w:line="360" w:lineRule="auto"/>
              <w:ind w:left="216" w:right="547"/>
              <w:rPr>
                <w:sz w:val="24"/>
                <w:szCs w:val="24"/>
              </w:rPr>
            </w:pPr>
            <w:r w:rsidRPr="005B1486">
              <w:rPr>
                <w:sz w:val="24"/>
                <w:szCs w:val="24"/>
              </w:rPr>
              <w:t>12</w:t>
            </w:r>
          </w:p>
        </w:tc>
        <w:tc>
          <w:tcPr>
            <w:tcW w:w="3192" w:type="dxa"/>
          </w:tcPr>
          <w:p w14:paraId="79D7AD7C" w14:textId="77777777" w:rsidR="00B34382" w:rsidRPr="005B1486" w:rsidRDefault="00B34382" w:rsidP="00846784">
            <w:pPr>
              <w:pStyle w:val="ListParagraph"/>
              <w:spacing w:line="360" w:lineRule="auto"/>
              <w:ind w:left="216" w:right="547"/>
              <w:rPr>
                <w:sz w:val="24"/>
                <w:szCs w:val="24"/>
              </w:rPr>
            </w:pPr>
            <w:r w:rsidRPr="005B1486">
              <w:rPr>
                <w:sz w:val="24"/>
                <w:szCs w:val="24"/>
              </w:rPr>
              <w:t>100%</w:t>
            </w:r>
          </w:p>
        </w:tc>
      </w:tr>
    </w:tbl>
    <w:p w14:paraId="1DA93FD4" w14:textId="77777777" w:rsidR="00B34382" w:rsidRPr="00C07C24" w:rsidRDefault="00B34382" w:rsidP="00846784">
      <w:pPr>
        <w:pStyle w:val="ListParagraph"/>
        <w:spacing w:line="360" w:lineRule="auto"/>
        <w:ind w:left="216" w:right="547"/>
        <w:rPr>
          <w:sz w:val="32"/>
          <w:szCs w:val="32"/>
        </w:rPr>
      </w:pPr>
    </w:p>
    <w:p w14:paraId="010277E5" w14:textId="77777777" w:rsidR="00B34382" w:rsidRDefault="00B34382" w:rsidP="000F2BD0">
      <w:pPr>
        <w:spacing w:before="240" w:line="360" w:lineRule="auto"/>
        <w:ind w:left="173" w:right="490"/>
        <w:rPr>
          <w:b/>
          <w:sz w:val="32"/>
          <w:szCs w:val="32"/>
          <w:u w:val="single"/>
        </w:rPr>
      </w:pPr>
      <w:r>
        <w:rPr>
          <w:b/>
          <w:sz w:val="32"/>
          <w:szCs w:val="32"/>
          <w:u w:val="single"/>
        </w:rPr>
        <w:t>Analysis</w:t>
      </w:r>
    </w:p>
    <w:p w14:paraId="56BE316E" w14:textId="77777777" w:rsidR="00B34382" w:rsidRDefault="000B1BCC" w:rsidP="00846784">
      <w:pPr>
        <w:pStyle w:val="BodyText"/>
        <w:spacing w:line="357" w:lineRule="auto"/>
        <w:ind w:left="216" w:right="547"/>
        <w:jc w:val="both"/>
        <w:rPr>
          <w:color w:val="1F2023"/>
        </w:rPr>
      </w:pPr>
      <w:r w:rsidRPr="000B1BCC">
        <w:rPr>
          <w:szCs w:val="22"/>
        </w:rPr>
        <w:t>A majority (83%) of employees felt they are treated equally, while 17% disagreed.</w:t>
      </w:r>
    </w:p>
    <w:p w14:paraId="597B2D5D" w14:textId="77777777" w:rsidR="00B34382" w:rsidRDefault="00B34382" w:rsidP="00846784">
      <w:pPr>
        <w:pStyle w:val="BodyText"/>
        <w:spacing w:line="357" w:lineRule="auto"/>
        <w:ind w:left="216" w:right="547"/>
        <w:jc w:val="both"/>
        <w:rPr>
          <w:color w:val="1F2023"/>
        </w:rPr>
      </w:pPr>
    </w:p>
    <w:p w14:paraId="65883D5F" w14:textId="77777777" w:rsidR="00B34382" w:rsidRDefault="00B34382" w:rsidP="00846784">
      <w:pPr>
        <w:pStyle w:val="BodyText"/>
        <w:spacing w:line="357" w:lineRule="auto"/>
        <w:ind w:left="216" w:right="547"/>
        <w:jc w:val="both"/>
        <w:rPr>
          <w:color w:val="1F2023"/>
        </w:rPr>
      </w:pPr>
    </w:p>
    <w:p w14:paraId="36A757A1" w14:textId="77777777" w:rsidR="00B34382" w:rsidRDefault="00B34382" w:rsidP="00846784">
      <w:pPr>
        <w:pStyle w:val="BodyText"/>
        <w:spacing w:line="357" w:lineRule="auto"/>
        <w:ind w:left="216" w:right="547"/>
        <w:jc w:val="both"/>
        <w:rPr>
          <w:color w:val="1F2023"/>
        </w:rPr>
      </w:pPr>
    </w:p>
    <w:p w14:paraId="4CD98777" w14:textId="77777777" w:rsidR="00A632B5" w:rsidRDefault="00A632B5" w:rsidP="000F2BD0">
      <w:pPr>
        <w:pStyle w:val="BodyText"/>
        <w:spacing w:line="357" w:lineRule="auto"/>
        <w:ind w:right="547"/>
        <w:jc w:val="both"/>
        <w:rPr>
          <w:color w:val="1F2023"/>
        </w:rPr>
      </w:pPr>
    </w:p>
    <w:p w14:paraId="502EC11D" w14:textId="77777777" w:rsidR="000F2BD0" w:rsidRDefault="000F2BD0" w:rsidP="000F2BD0">
      <w:pPr>
        <w:pStyle w:val="BodyText"/>
        <w:spacing w:line="357" w:lineRule="auto"/>
        <w:ind w:right="547"/>
        <w:jc w:val="both"/>
        <w:rPr>
          <w:color w:val="1F2023"/>
        </w:rPr>
      </w:pPr>
    </w:p>
    <w:p w14:paraId="2CB34A0E" w14:textId="77777777" w:rsidR="000B1BCC" w:rsidRDefault="000B1BCC" w:rsidP="000F2BD0">
      <w:pPr>
        <w:pStyle w:val="BodyText"/>
        <w:spacing w:line="357" w:lineRule="auto"/>
        <w:ind w:right="547"/>
        <w:jc w:val="both"/>
        <w:rPr>
          <w:color w:val="1F2023"/>
        </w:rPr>
      </w:pPr>
    </w:p>
    <w:p w14:paraId="752CD0BA" w14:textId="77777777" w:rsidR="000B1BCC" w:rsidRDefault="000B1BCC" w:rsidP="000F2BD0">
      <w:pPr>
        <w:pStyle w:val="BodyText"/>
        <w:spacing w:line="357" w:lineRule="auto"/>
        <w:ind w:right="547"/>
        <w:jc w:val="both"/>
        <w:rPr>
          <w:color w:val="1F2023"/>
        </w:rPr>
      </w:pPr>
    </w:p>
    <w:p w14:paraId="53506103" w14:textId="77777777" w:rsidR="000B1BCC" w:rsidRDefault="000B1BCC" w:rsidP="000F2BD0">
      <w:pPr>
        <w:pStyle w:val="BodyText"/>
        <w:spacing w:line="357" w:lineRule="auto"/>
        <w:ind w:right="547"/>
        <w:jc w:val="both"/>
        <w:rPr>
          <w:color w:val="1F2023"/>
        </w:rPr>
      </w:pPr>
    </w:p>
    <w:p w14:paraId="4DA68A3A" w14:textId="77777777" w:rsidR="00A632B5" w:rsidRDefault="00A632B5" w:rsidP="00846784">
      <w:pPr>
        <w:pStyle w:val="BodyText"/>
        <w:spacing w:line="357" w:lineRule="auto"/>
        <w:ind w:left="216" w:right="547"/>
        <w:jc w:val="both"/>
        <w:rPr>
          <w:color w:val="1F2023"/>
        </w:rPr>
      </w:pPr>
    </w:p>
    <w:p w14:paraId="0911C09F" w14:textId="77777777" w:rsidR="00B34382" w:rsidRPr="000F2BD0" w:rsidRDefault="0055470A" w:rsidP="000F2BD0">
      <w:pPr>
        <w:spacing w:before="240" w:line="360" w:lineRule="auto"/>
        <w:ind w:left="173" w:right="490"/>
        <w:rPr>
          <w:rFonts w:eastAsia="Calibri"/>
          <w:b/>
          <w:sz w:val="28"/>
          <w:szCs w:val="28"/>
          <w:u w:val="single"/>
        </w:rPr>
      </w:pPr>
      <w:r>
        <w:rPr>
          <w:rFonts w:eastAsia="Calibri"/>
          <w:b/>
          <w:sz w:val="28"/>
          <w:szCs w:val="28"/>
          <w:u w:val="single"/>
        </w:rPr>
        <w:lastRenderedPageBreak/>
        <w:t>Chart no.3</w:t>
      </w:r>
    </w:p>
    <w:p w14:paraId="0917364F" w14:textId="77777777" w:rsidR="0048068C" w:rsidRPr="0048068C" w:rsidRDefault="0048068C" w:rsidP="000F2BD0">
      <w:pPr>
        <w:pStyle w:val="BodyText"/>
        <w:spacing w:before="240" w:line="360" w:lineRule="auto"/>
        <w:ind w:left="173" w:right="490"/>
        <w:jc w:val="both"/>
        <w:rPr>
          <w:b/>
          <w:sz w:val="28"/>
          <w:u w:val="single"/>
        </w:rPr>
      </w:pPr>
      <w:r w:rsidRPr="0048068C">
        <w:rPr>
          <w:b/>
          <w:sz w:val="28"/>
          <w:u w:val="single"/>
        </w:rPr>
        <w:t>Chart shows the employees responses</w:t>
      </w:r>
    </w:p>
    <w:p w14:paraId="5A8B1E0F" w14:textId="77777777" w:rsidR="00B34382" w:rsidRPr="005B1486" w:rsidRDefault="00B34382" w:rsidP="000F2BD0">
      <w:pPr>
        <w:pStyle w:val="BodyText"/>
        <w:spacing w:before="240" w:line="357" w:lineRule="auto"/>
        <w:ind w:right="490"/>
        <w:jc w:val="both"/>
        <w:rPr>
          <w:b/>
          <w:color w:val="1F2023"/>
          <w:u w:val="single"/>
        </w:rPr>
      </w:pPr>
    </w:p>
    <w:p w14:paraId="260D097B" w14:textId="77777777" w:rsidR="00B34382" w:rsidRDefault="00B34382" w:rsidP="00846784">
      <w:pPr>
        <w:pStyle w:val="BodyText"/>
        <w:spacing w:line="357" w:lineRule="auto"/>
        <w:ind w:left="216" w:right="547"/>
        <w:jc w:val="both"/>
      </w:pPr>
      <w:r>
        <w:rPr>
          <w:noProof/>
        </w:rPr>
        <w:drawing>
          <wp:inline distT="0" distB="0" distL="0" distR="0" wp14:anchorId="39A478D9" wp14:editId="75BCF6F8">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D3179F7" w14:textId="77777777" w:rsidR="00B34382" w:rsidRDefault="00B34382" w:rsidP="00846784">
      <w:pPr>
        <w:spacing w:line="360" w:lineRule="auto"/>
        <w:ind w:left="216" w:right="547"/>
        <w:rPr>
          <w:b/>
          <w:sz w:val="32"/>
          <w:szCs w:val="32"/>
          <w:u w:val="single"/>
        </w:rPr>
      </w:pPr>
    </w:p>
    <w:p w14:paraId="4E20E11B" w14:textId="77777777" w:rsidR="00B34382" w:rsidRDefault="00B34382" w:rsidP="000B1BCC">
      <w:pPr>
        <w:spacing w:before="240" w:line="360" w:lineRule="auto"/>
        <w:ind w:left="173" w:right="490"/>
        <w:rPr>
          <w:b/>
          <w:sz w:val="32"/>
          <w:szCs w:val="32"/>
          <w:u w:val="single"/>
        </w:rPr>
      </w:pPr>
      <w:r>
        <w:rPr>
          <w:b/>
          <w:sz w:val="32"/>
          <w:szCs w:val="32"/>
          <w:u w:val="single"/>
        </w:rPr>
        <w:t>Int</w:t>
      </w:r>
      <w:r w:rsidR="000B1BCC">
        <w:rPr>
          <w:b/>
          <w:sz w:val="32"/>
          <w:szCs w:val="32"/>
          <w:u w:val="single"/>
        </w:rPr>
        <w:t>erpretation</w:t>
      </w:r>
    </w:p>
    <w:p w14:paraId="5E68A39F" w14:textId="77777777" w:rsidR="00B34382" w:rsidRDefault="000B1BCC" w:rsidP="000F2BD0">
      <w:pPr>
        <w:pStyle w:val="BodyText"/>
        <w:spacing w:before="240" w:line="357" w:lineRule="auto"/>
        <w:ind w:left="173" w:right="490"/>
        <w:jc w:val="both"/>
        <w:rPr>
          <w:color w:val="1F2023"/>
        </w:rPr>
      </w:pPr>
      <w:r w:rsidRPr="000B1BCC">
        <w:rPr>
          <w:szCs w:val="22"/>
        </w:rPr>
        <w:t>The results suggest general satisfaction with equality in treatment, although a small percentage indicated otherwise.</w:t>
      </w:r>
    </w:p>
    <w:p w14:paraId="6F59EA4B" w14:textId="77777777" w:rsidR="00B34382" w:rsidRDefault="00B34382" w:rsidP="00846784">
      <w:pPr>
        <w:pStyle w:val="BodyText"/>
        <w:spacing w:line="357" w:lineRule="auto"/>
        <w:ind w:left="216" w:right="547"/>
        <w:jc w:val="both"/>
        <w:rPr>
          <w:color w:val="1F2023"/>
        </w:rPr>
      </w:pPr>
    </w:p>
    <w:p w14:paraId="677E2FC9" w14:textId="77777777" w:rsidR="00B34382" w:rsidRDefault="00B34382" w:rsidP="00846784">
      <w:pPr>
        <w:pStyle w:val="BodyText"/>
        <w:spacing w:line="357" w:lineRule="auto"/>
        <w:ind w:left="216" w:right="547"/>
        <w:jc w:val="both"/>
        <w:rPr>
          <w:color w:val="1F2023"/>
        </w:rPr>
      </w:pPr>
    </w:p>
    <w:p w14:paraId="6EFC2BA0" w14:textId="77777777" w:rsidR="00B34382" w:rsidRDefault="00B34382" w:rsidP="00846784">
      <w:pPr>
        <w:pStyle w:val="BodyText"/>
        <w:spacing w:line="357" w:lineRule="auto"/>
        <w:ind w:left="216" w:right="547"/>
        <w:jc w:val="both"/>
        <w:rPr>
          <w:color w:val="1F2023"/>
        </w:rPr>
      </w:pPr>
    </w:p>
    <w:p w14:paraId="5B2291C2" w14:textId="77777777" w:rsidR="00B34382" w:rsidRDefault="00B34382" w:rsidP="00846784">
      <w:pPr>
        <w:pStyle w:val="BodyText"/>
        <w:spacing w:line="357" w:lineRule="auto"/>
        <w:ind w:left="216" w:right="547"/>
        <w:jc w:val="both"/>
        <w:rPr>
          <w:color w:val="1F2023"/>
        </w:rPr>
      </w:pPr>
    </w:p>
    <w:p w14:paraId="583EAA66" w14:textId="77777777" w:rsidR="000B1BCC" w:rsidRDefault="000B1BCC" w:rsidP="00846784">
      <w:pPr>
        <w:pStyle w:val="BodyText"/>
        <w:spacing w:line="357" w:lineRule="auto"/>
        <w:ind w:left="216" w:right="547"/>
        <w:jc w:val="both"/>
        <w:rPr>
          <w:color w:val="1F2023"/>
        </w:rPr>
      </w:pPr>
    </w:p>
    <w:p w14:paraId="771BEC9C" w14:textId="77777777" w:rsidR="00B34382" w:rsidRDefault="00B34382" w:rsidP="00846784">
      <w:pPr>
        <w:pStyle w:val="BodyText"/>
        <w:spacing w:line="357" w:lineRule="auto"/>
        <w:ind w:left="216" w:right="547"/>
        <w:jc w:val="both"/>
        <w:rPr>
          <w:color w:val="1F2023"/>
        </w:rPr>
      </w:pPr>
    </w:p>
    <w:p w14:paraId="0551098C" w14:textId="77777777" w:rsidR="000B1BCC" w:rsidRDefault="000B1BCC" w:rsidP="00846784">
      <w:pPr>
        <w:pStyle w:val="BodyText"/>
        <w:spacing w:line="357" w:lineRule="auto"/>
        <w:ind w:left="216" w:right="547"/>
        <w:jc w:val="both"/>
        <w:rPr>
          <w:color w:val="1F2023"/>
        </w:rPr>
      </w:pPr>
    </w:p>
    <w:p w14:paraId="10E7F07E" w14:textId="77777777" w:rsidR="000B1BCC" w:rsidRDefault="000B1BCC" w:rsidP="00846784">
      <w:pPr>
        <w:pStyle w:val="BodyText"/>
        <w:spacing w:line="357" w:lineRule="auto"/>
        <w:ind w:left="216" w:right="547"/>
        <w:jc w:val="both"/>
        <w:rPr>
          <w:color w:val="1F2023"/>
        </w:rPr>
      </w:pPr>
    </w:p>
    <w:p w14:paraId="2D01C0D4" w14:textId="77777777" w:rsidR="00B34382" w:rsidRPr="00023A90" w:rsidRDefault="00A632B5" w:rsidP="00023A90">
      <w:pPr>
        <w:pStyle w:val="BodyText"/>
        <w:spacing w:before="240" w:line="357" w:lineRule="auto"/>
        <w:ind w:left="173" w:right="490"/>
        <w:jc w:val="both"/>
        <w:rPr>
          <w:b/>
          <w:color w:val="1F2023"/>
          <w:sz w:val="28"/>
          <w:u w:val="single"/>
        </w:rPr>
      </w:pPr>
      <w:r w:rsidRPr="00343DDA">
        <w:rPr>
          <w:b/>
          <w:color w:val="1F2023"/>
          <w:sz w:val="28"/>
          <w:u w:val="single"/>
        </w:rPr>
        <w:lastRenderedPageBreak/>
        <w:t>Question no.4</w:t>
      </w:r>
    </w:p>
    <w:p w14:paraId="374F618E" w14:textId="77777777" w:rsidR="00B34382" w:rsidRDefault="00A632B5" w:rsidP="000F2BD0">
      <w:pPr>
        <w:pStyle w:val="BodyText"/>
        <w:spacing w:before="240" w:line="357" w:lineRule="auto"/>
        <w:ind w:left="173" w:right="490"/>
        <w:jc w:val="both"/>
        <w:rPr>
          <w:color w:val="1F2023"/>
        </w:rPr>
      </w:pPr>
      <w:r>
        <w:t>Do</w:t>
      </w:r>
      <w:r w:rsidR="00D151C9">
        <w:t>es</w:t>
      </w:r>
      <w:r>
        <w:t xml:space="preserve"> t</w:t>
      </w:r>
      <w:r w:rsidR="00D151C9">
        <w:t xml:space="preserve">he bank provide </w:t>
      </w:r>
      <w:r w:rsidRPr="00BA60B8">
        <w:t>sufficient training and development opportunities to enhance employee engagement</w:t>
      </w:r>
      <w:r>
        <w:rPr>
          <w:color w:val="1F2023"/>
        </w:rPr>
        <w:t>?</w:t>
      </w:r>
    </w:p>
    <w:p w14:paraId="7B5E4492" w14:textId="77777777" w:rsidR="00D151C9" w:rsidRPr="005B1486" w:rsidRDefault="00D151C9" w:rsidP="00023A90">
      <w:pPr>
        <w:pStyle w:val="ListParagraph"/>
        <w:widowControl/>
        <w:numPr>
          <w:ilvl w:val="0"/>
          <w:numId w:val="15"/>
        </w:numPr>
        <w:autoSpaceDE/>
        <w:autoSpaceDN/>
        <w:spacing w:before="240" w:line="360" w:lineRule="auto"/>
        <w:ind w:left="533" w:right="490"/>
      </w:pPr>
      <w:r w:rsidRPr="005B1486">
        <w:t>Yes</w:t>
      </w:r>
    </w:p>
    <w:p w14:paraId="6A7999E2" w14:textId="77777777" w:rsidR="00B34382" w:rsidRPr="00023A90" w:rsidRDefault="00D151C9" w:rsidP="00023A90">
      <w:pPr>
        <w:pStyle w:val="ListParagraph"/>
        <w:widowControl/>
        <w:numPr>
          <w:ilvl w:val="0"/>
          <w:numId w:val="15"/>
        </w:numPr>
        <w:autoSpaceDE/>
        <w:autoSpaceDN/>
        <w:spacing w:before="240" w:line="360" w:lineRule="auto"/>
        <w:ind w:left="533" w:right="490"/>
      </w:pPr>
      <w:r w:rsidRPr="005B1486">
        <w:t>No</w:t>
      </w:r>
    </w:p>
    <w:p w14:paraId="56117540" w14:textId="77777777" w:rsidR="00B34382" w:rsidRPr="00343DDA" w:rsidRDefault="00343DDA" w:rsidP="000F2BD0">
      <w:pPr>
        <w:pStyle w:val="BodyText"/>
        <w:spacing w:before="240" w:line="357" w:lineRule="auto"/>
        <w:ind w:left="173" w:right="490"/>
        <w:jc w:val="both"/>
        <w:rPr>
          <w:b/>
          <w:color w:val="1F2023"/>
          <w:sz w:val="28"/>
          <w:u w:val="single"/>
        </w:rPr>
      </w:pPr>
      <w:r w:rsidRPr="00343DDA">
        <w:rPr>
          <w:b/>
          <w:color w:val="1F2023"/>
          <w:sz w:val="28"/>
          <w:u w:val="single"/>
        </w:rPr>
        <w:t>Table no.4</w:t>
      </w:r>
    </w:p>
    <w:p w14:paraId="76CC05A4" w14:textId="77777777" w:rsidR="00B34382" w:rsidRPr="003E46CE" w:rsidRDefault="00B34382" w:rsidP="00846784">
      <w:pPr>
        <w:pStyle w:val="BodyText"/>
        <w:spacing w:line="357" w:lineRule="auto"/>
        <w:ind w:left="216" w:right="547"/>
        <w:jc w:val="both"/>
        <w:rPr>
          <w:b/>
          <w:color w:val="1F2023"/>
          <w:u w:val="single"/>
        </w:rPr>
      </w:pPr>
    </w:p>
    <w:tbl>
      <w:tblPr>
        <w:tblStyle w:val="TableGrid"/>
        <w:tblW w:w="0" w:type="auto"/>
        <w:tblInd w:w="720" w:type="dxa"/>
        <w:tblLook w:val="04A0" w:firstRow="1" w:lastRow="0" w:firstColumn="1" w:lastColumn="0" w:noHBand="0" w:noVBand="1"/>
      </w:tblPr>
      <w:tblGrid>
        <w:gridCol w:w="3095"/>
        <w:gridCol w:w="3124"/>
        <w:gridCol w:w="3131"/>
      </w:tblGrid>
      <w:tr w:rsidR="00B34382" w:rsidRPr="003E46CE" w14:paraId="51DE31AC" w14:textId="77777777" w:rsidTr="00B34382">
        <w:tc>
          <w:tcPr>
            <w:tcW w:w="3192" w:type="dxa"/>
          </w:tcPr>
          <w:p w14:paraId="0C016C47" w14:textId="77777777" w:rsidR="00B34382" w:rsidRPr="003E46CE" w:rsidRDefault="00B34382" w:rsidP="00846784">
            <w:pPr>
              <w:pStyle w:val="ListParagraph"/>
              <w:spacing w:line="360" w:lineRule="auto"/>
              <w:ind w:left="216" w:right="547"/>
              <w:rPr>
                <w:sz w:val="24"/>
                <w:szCs w:val="24"/>
              </w:rPr>
            </w:pPr>
          </w:p>
        </w:tc>
        <w:tc>
          <w:tcPr>
            <w:tcW w:w="3192" w:type="dxa"/>
          </w:tcPr>
          <w:p w14:paraId="2DA39179" w14:textId="77777777" w:rsidR="00B34382" w:rsidRPr="003E46CE" w:rsidRDefault="00B34382" w:rsidP="00846784">
            <w:pPr>
              <w:pStyle w:val="ListParagraph"/>
              <w:spacing w:line="360" w:lineRule="auto"/>
              <w:ind w:left="216" w:right="547"/>
              <w:rPr>
                <w:sz w:val="24"/>
                <w:szCs w:val="24"/>
              </w:rPr>
            </w:pPr>
            <w:r w:rsidRPr="003E46CE">
              <w:rPr>
                <w:sz w:val="24"/>
                <w:szCs w:val="24"/>
              </w:rPr>
              <w:t>Responses</w:t>
            </w:r>
          </w:p>
        </w:tc>
        <w:tc>
          <w:tcPr>
            <w:tcW w:w="3192" w:type="dxa"/>
          </w:tcPr>
          <w:p w14:paraId="771092D7" w14:textId="77777777" w:rsidR="00B34382" w:rsidRPr="003E46CE" w:rsidRDefault="00B34382" w:rsidP="00846784">
            <w:pPr>
              <w:pStyle w:val="ListParagraph"/>
              <w:spacing w:line="360" w:lineRule="auto"/>
              <w:ind w:left="216" w:right="547"/>
              <w:rPr>
                <w:sz w:val="24"/>
                <w:szCs w:val="24"/>
              </w:rPr>
            </w:pPr>
            <w:r w:rsidRPr="003E46CE">
              <w:rPr>
                <w:sz w:val="24"/>
                <w:szCs w:val="24"/>
              </w:rPr>
              <w:t>Percentages</w:t>
            </w:r>
          </w:p>
        </w:tc>
      </w:tr>
      <w:tr w:rsidR="00B34382" w:rsidRPr="003E46CE" w14:paraId="00A7C67C" w14:textId="77777777" w:rsidTr="00B34382">
        <w:tc>
          <w:tcPr>
            <w:tcW w:w="3192" w:type="dxa"/>
          </w:tcPr>
          <w:p w14:paraId="54247F28" w14:textId="77777777" w:rsidR="00B34382" w:rsidRPr="003E46CE" w:rsidRDefault="00B34382" w:rsidP="00846784">
            <w:pPr>
              <w:pStyle w:val="ListParagraph"/>
              <w:spacing w:line="360" w:lineRule="auto"/>
              <w:ind w:left="216" w:right="547"/>
              <w:rPr>
                <w:sz w:val="24"/>
                <w:szCs w:val="24"/>
              </w:rPr>
            </w:pPr>
            <w:r w:rsidRPr="003E46CE">
              <w:rPr>
                <w:sz w:val="24"/>
                <w:szCs w:val="24"/>
              </w:rPr>
              <w:t>Yes</w:t>
            </w:r>
          </w:p>
        </w:tc>
        <w:tc>
          <w:tcPr>
            <w:tcW w:w="3192" w:type="dxa"/>
          </w:tcPr>
          <w:p w14:paraId="172EFC0C" w14:textId="77777777" w:rsidR="00B34382" w:rsidRPr="003E46CE" w:rsidRDefault="00A632B5" w:rsidP="00846784">
            <w:pPr>
              <w:pStyle w:val="ListParagraph"/>
              <w:spacing w:line="360" w:lineRule="auto"/>
              <w:ind w:left="216" w:right="547"/>
              <w:rPr>
                <w:sz w:val="24"/>
                <w:szCs w:val="24"/>
              </w:rPr>
            </w:pPr>
            <w:r>
              <w:rPr>
                <w:sz w:val="24"/>
                <w:szCs w:val="24"/>
              </w:rPr>
              <w:t>8</w:t>
            </w:r>
          </w:p>
        </w:tc>
        <w:tc>
          <w:tcPr>
            <w:tcW w:w="3192" w:type="dxa"/>
          </w:tcPr>
          <w:p w14:paraId="00881C06" w14:textId="77777777" w:rsidR="00B34382" w:rsidRPr="003E46CE" w:rsidRDefault="00A632B5" w:rsidP="00846784">
            <w:pPr>
              <w:pStyle w:val="ListParagraph"/>
              <w:spacing w:line="360" w:lineRule="auto"/>
              <w:ind w:left="216" w:right="547"/>
              <w:rPr>
                <w:sz w:val="24"/>
                <w:szCs w:val="24"/>
              </w:rPr>
            </w:pPr>
            <w:r>
              <w:rPr>
                <w:sz w:val="24"/>
                <w:szCs w:val="24"/>
              </w:rPr>
              <w:t>67</w:t>
            </w:r>
            <w:r w:rsidR="00B34382" w:rsidRPr="003E46CE">
              <w:rPr>
                <w:sz w:val="24"/>
                <w:szCs w:val="24"/>
              </w:rPr>
              <w:t>%</w:t>
            </w:r>
          </w:p>
        </w:tc>
      </w:tr>
      <w:tr w:rsidR="00B34382" w:rsidRPr="003E46CE" w14:paraId="5783FBC4" w14:textId="77777777" w:rsidTr="00B34382">
        <w:tc>
          <w:tcPr>
            <w:tcW w:w="3192" w:type="dxa"/>
          </w:tcPr>
          <w:p w14:paraId="3F762E48" w14:textId="77777777" w:rsidR="00B34382" w:rsidRPr="003E46CE" w:rsidRDefault="00B34382" w:rsidP="00846784">
            <w:pPr>
              <w:pStyle w:val="ListParagraph"/>
              <w:spacing w:line="360" w:lineRule="auto"/>
              <w:ind w:left="216" w:right="547"/>
              <w:rPr>
                <w:sz w:val="24"/>
                <w:szCs w:val="24"/>
              </w:rPr>
            </w:pPr>
            <w:r w:rsidRPr="003E46CE">
              <w:rPr>
                <w:sz w:val="24"/>
                <w:szCs w:val="24"/>
              </w:rPr>
              <w:t>No</w:t>
            </w:r>
          </w:p>
        </w:tc>
        <w:tc>
          <w:tcPr>
            <w:tcW w:w="3192" w:type="dxa"/>
          </w:tcPr>
          <w:p w14:paraId="33DA5E14" w14:textId="77777777" w:rsidR="00B34382" w:rsidRPr="003E46CE" w:rsidRDefault="00A632B5" w:rsidP="00846784">
            <w:pPr>
              <w:pStyle w:val="ListParagraph"/>
              <w:spacing w:line="360" w:lineRule="auto"/>
              <w:ind w:left="216" w:right="547"/>
              <w:rPr>
                <w:sz w:val="24"/>
                <w:szCs w:val="24"/>
              </w:rPr>
            </w:pPr>
            <w:r>
              <w:rPr>
                <w:sz w:val="24"/>
                <w:szCs w:val="24"/>
              </w:rPr>
              <w:t>4</w:t>
            </w:r>
          </w:p>
        </w:tc>
        <w:tc>
          <w:tcPr>
            <w:tcW w:w="3192" w:type="dxa"/>
          </w:tcPr>
          <w:p w14:paraId="5B57EF4B" w14:textId="77777777" w:rsidR="00B34382" w:rsidRPr="003E46CE" w:rsidRDefault="00A632B5" w:rsidP="00846784">
            <w:pPr>
              <w:pStyle w:val="ListParagraph"/>
              <w:spacing w:line="360" w:lineRule="auto"/>
              <w:ind w:left="216" w:right="547"/>
              <w:rPr>
                <w:sz w:val="24"/>
                <w:szCs w:val="24"/>
              </w:rPr>
            </w:pPr>
            <w:r>
              <w:rPr>
                <w:sz w:val="24"/>
                <w:szCs w:val="24"/>
              </w:rPr>
              <w:t>33</w:t>
            </w:r>
            <w:r w:rsidR="00B34382" w:rsidRPr="003E46CE">
              <w:rPr>
                <w:sz w:val="24"/>
                <w:szCs w:val="24"/>
              </w:rPr>
              <w:t>%</w:t>
            </w:r>
          </w:p>
        </w:tc>
      </w:tr>
      <w:tr w:rsidR="00B34382" w:rsidRPr="003E46CE" w14:paraId="203EAF9D" w14:textId="77777777" w:rsidTr="00B34382">
        <w:tc>
          <w:tcPr>
            <w:tcW w:w="3192" w:type="dxa"/>
          </w:tcPr>
          <w:p w14:paraId="7D5E8124" w14:textId="77777777" w:rsidR="00B34382" w:rsidRPr="003E46CE" w:rsidRDefault="00B34382" w:rsidP="00846784">
            <w:pPr>
              <w:pStyle w:val="ListParagraph"/>
              <w:spacing w:line="360" w:lineRule="auto"/>
              <w:ind w:left="216" w:right="547"/>
              <w:rPr>
                <w:sz w:val="24"/>
                <w:szCs w:val="24"/>
              </w:rPr>
            </w:pPr>
            <w:r w:rsidRPr="003E46CE">
              <w:rPr>
                <w:sz w:val="24"/>
                <w:szCs w:val="24"/>
              </w:rPr>
              <w:t>Total</w:t>
            </w:r>
          </w:p>
        </w:tc>
        <w:tc>
          <w:tcPr>
            <w:tcW w:w="3192" w:type="dxa"/>
          </w:tcPr>
          <w:p w14:paraId="2D8D3458" w14:textId="77777777" w:rsidR="00B34382" w:rsidRPr="003E46CE" w:rsidRDefault="00B34382" w:rsidP="00846784">
            <w:pPr>
              <w:pStyle w:val="ListParagraph"/>
              <w:spacing w:line="360" w:lineRule="auto"/>
              <w:ind w:left="216" w:right="547"/>
              <w:rPr>
                <w:sz w:val="24"/>
                <w:szCs w:val="24"/>
              </w:rPr>
            </w:pPr>
            <w:r w:rsidRPr="003E46CE">
              <w:rPr>
                <w:sz w:val="24"/>
                <w:szCs w:val="24"/>
              </w:rPr>
              <w:t>12</w:t>
            </w:r>
          </w:p>
        </w:tc>
        <w:tc>
          <w:tcPr>
            <w:tcW w:w="3192" w:type="dxa"/>
          </w:tcPr>
          <w:p w14:paraId="1D1DEDF6" w14:textId="77777777" w:rsidR="00B34382" w:rsidRPr="003E46CE" w:rsidRDefault="00B34382" w:rsidP="00846784">
            <w:pPr>
              <w:pStyle w:val="ListParagraph"/>
              <w:spacing w:line="360" w:lineRule="auto"/>
              <w:ind w:left="216" w:right="547"/>
              <w:rPr>
                <w:sz w:val="24"/>
                <w:szCs w:val="24"/>
              </w:rPr>
            </w:pPr>
            <w:r w:rsidRPr="003E46CE">
              <w:rPr>
                <w:sz w:val="24"/>
                <w:szCs w:val="24"/>
              </w:rPr>
              <w:t>100%</w:t>
            </w:r>
          </w:p>
        </w:tc>
      </w:tr>
    </w:tbl>
    <w:p w14:paraId="1FE3EB2F" w14:textId="77777777" w:rsidR="00B34382" w:rsidRDefault="00B34382" w:rsidP="00846784">
      <w:pPr>
        <w:pStyle w:val="BodyText"/>
        <w:spacing w:line="357" w:lineRule="auto"/>
        <w:ind w:left="216" w:right="547"/>
        <w:jc w:val="both"/>
        <w:rPr>
          <w:color w:val="1F2023"/>
        </w:rPr>
      </w:pPr>
    </w:p>
    <w:p w14:paraId="05C2390D" w14:textId="77777777" w:rsidR="00B34382" w:rsidRDefault="00B34382" w:rsidP="00846784">
      <w:pPr>
        <w:spacing w:line="360" w:lineRule="auto"/>
        <w:ind w:left="216" w:right="547"/>
        <w:rPr>
          <w:b/>
          <w:sz w:val="32"/>
          <w:szCs w:val="32"/>
          <w:u w:val="single"/>
        </w:rPr>
      </w:pPr>
    </w:p>
    <w:p w14:paraId="07136C70" w14:textId="77777777" w:rsidR="00B34382" w:rsidRDefault="00B34382" w:rsidP="000F2BD0">
      <w:pPr>
        <w:spacing w:before="240" w:line="360" w:lineRule="auto"/>
        <w:ind w:left="173" w:right="490"/>
        <w:rPr>
          <w:b/>
          <w:sz w:val="32"/>
          <w:szCs w:val="32"/>
          <w:u w:val="single"/>
        </w:rPr>
      </w:pPr>
      <w:r>
        <w:rPr>
          <w:b/>
          <w:sz w:val="32"/>
          <w:szCs w:val="32"/>
          <w:u w:val="single"/>
        </w:rPr>
        <w:t>Analysis</w:t>
      </w:r>
    </w:p>
    <w:p w14:paraId="0F33A775" w14:textId="77777777" w:rsidR="00B34382" w:rsidRDefault="00B34382" w:rsidP="000F2BD0">
      <w:pPr>
        <w:spacing w:before="240" w:line="360" w:lineRule="auto"/>
        <w:ind w:left="173" w:right="490"/>
        <w:rPr>
          <w:b/>
          <w:sz w:val="32"/>
          <w:szCs w:val="32"/>
          <w:u w:val="single"/>
        </w:rPr>
      </w:pPr>
    </w:p>
    <w:p w14:paraId="4BABF1C5" w14:textId="77777777" w:rsidR="00B34382" w:rsidRPr="00023A90" w:rsidRDefault="00B34382" w:rsidP="00023A90">
      <w:pPr>
        <w:spacing w:before="240" w:line="360" w:lineRule="auto"/>
        <w:ind w:left="173" w:right="490"/>
        <w:jc w:val="both"/>
        <w:rPr>
          <w:rFonts w:eastAsia="Calibri"/>
          <w:sz w:val="24"/>
        </w:rPr>
      </w:pPr>
      <w:r w:rsidRPr="00023A90">
        <w:rPr>
          <w:sz w:val="24"/>
        </w:rPr>
        <w:t xml:space="preserve">The above table gives information about the employees </w:t>
      </w:r>
      <w:r w:rsidRPr="00023A90">
        <w:rPr>
          <w:rFonts w:eastAsia="Calibri"/>
          <w:sz w:val="24"/>
          <w:shd w:val="clear" w:color="auto" w:fill="FFFFFF"/>
        </w:rPr>
        <w:t xml:space="preserve">feel supported </w:t>
      </w:r>
      <w:r w:rsidRPr="00023A90">
        <w:rPr>
          <w:rFonts w:eastAsia="Calibri"/>
          <w:sz w:val="24"/>
        </w:rPr>
        <w:t>in the Organization</w:t>
      </w:r>
      <w:r w:rsidR="00A632B5" w:rsidRPr="00023A90">
        <w:rPr>
          <w:color w:val="1F2023"/>
          <w:sz w:val="24"/>
        </w:rPr>
        <w:t>. Among 12 employees, 67</w:t>
      </w:r>
      <w:r w:rsidR="00C92D48" w:rsidRPr="00023A90">
        <w:rPr>
          <w:color w:val="1F2023"/>
          <w:sz w:val="24"/>
        </w:rPr>
        <w:t xml:space="preserve">% answered </w:t>
      </w:r>
      <w:r w:rsidRPr="00023A90">
        <w:rPr>
          <w:color w:val="1F2023"/>
          <w:sz w:val="24"/>
        </w:rPr>
        <w:t>YES and</w:t>
      </w:r>
      <w:r w:rsidR="00A632B5" w:rsidRPr="00023A90">
        <w:rPr>
          <w:color w:val="1F2023"/>
          <w:spacing w:val="4"/>
          <w:sz w:val="24"/>
        </w:rPr>
        <w:t xml:space="preserve"> 33</w:t>
      </w:r>
      <w:r w:rsidR="001732A9" w:rsidRPr="00023A90">
        <w:rPr>
          <w:color w:val="1F2023"/>
          <w:sz w:val="24"/>
        </w:rPr>
        <w:t>% are marked as NO and they don’t think the bank provides enough training and development opportunities.</w:t>
      </w:r>
    </w:p>
    <w:p w14:paraId="1E66EA3C" w14:textId="77777777" w:rsidR="00B34382" w:rsidRDefault="00B34382" w:rsidP="000F2BD0">
      <w:pPr>
        <w:spacing w:before="240" w:line="360" w:lineRule="auto"/>
        <w:ind w:left="173" w:right="490"/>
        <w:rPr>
          <w:rFonts w:eastAsia="Calibri"/>
        </w:rPr>
      </w:pPr>
    </w:p>
    <w:p w14:paraId="6D34C733" w14:textId="77777777" w:rsidR="00B34382" w:rsidRDefault="00B34382" w:rsidP="00846784">
      <w:pPr>
        <w:spacing w:line="360" w:lineRule="auto"/>
        <w:ind w:left="216" w:right="547"/>
        <w:rPr>
          <w:rFonts w:eastAsia="Calibri"/>
        </w:rPr>
      </w:pPr>
    </w:p>
    <w:p w14:paraId="1CCAF3B4" w14:textId="77777777" w:rsidR="00B34382" w:rsidRDefault="00B34382" w:rsidP="00846784">
      <w:pPr>
        <w:spacing w:line="360" w:lineRule="auto"/>
        <w:ind w:left="216" w:right="547"/>
        <w:rPr>
          <w:rFonts w:eastAsia="Calibri"/>
        </w:rPr>
      </w:pPr>
    </w:p>
    <w:p w14:paraId="30F403C1" w14:textId="77777777" w:rsidR="00B34382" w:rsidRDefault="00B34382" w:rsidP="00846784">
      <w:pPr>
        <w:spacing w:line="360" w:lineRule="auto"/>
        <w:ind w:left="216" w:right="547"/>
        <w:rPr>
          <w:rFonts w:eastAsia="Calibri"/>
        </w:rPr>
      </w:pPr>
    </w:p>
    <w:p w14:paraId="1C40C1E8" w14:textId="77777777" w:rsidR="00B34382" w:rsidRDefault="00B34382" w:rsidP="00846784">
      <w:pPr>
        <w:spacing w:line="360" w:lineRule="auto"/>
        <w:ind w:left="216" w:right="547"/>
        <w:rPr>
          <w:rFonts w:eastAsia="Calibri"/>
        </w:rPr>
      </w:pPr>
    </w:p>
    <w:p w14:paraId="7B5B9CFF" w14:textId="77777777" w:rsidR="00B34382" w:rsidRDefault="00B34382" w:rsidP="00846784">
      <w:pPr>
        <w:spacing w:line="360" w:lineRule="auto"/>
        <w:ind w:left="216" w:right="547"/>
        <w:rPr>
          <w:rFonts w:eastAsia="Calibri"/>
        </w:rPr>
      </w:pPr>
    </w:p>
    <w:p w14:paraId="04A2D9ED" w14:textId="77777777" w:rsidR="00B34382" w:rsidRDefault="00B34382" w:rsidP="00846784">
      <w:pPr>
        <w:spacing w:line="360" w:lineRule="auto"/>
        <w:ind w:left="216" w:right="547"/>
        <w:rPr>
          <w:rFonts w:eastAsia="Calibri"/>
        </w:rPr>
      </w:pPr>
    </w:p>
    <w:p w14:paraId="768F132A" w14:textId="77777777" w:rsidR="00D151C9" w:rsidRDefault="00D151C9" w:rsidP="00846784">
      <w:pPr>
        <w:spacing w:line="360" w:lineRule="auto"/>
        <w:ind w:left="216" w:right="547"/>
        <w:rPr>
          <w:rFonts w:eastAsia="Calibri"/>
        </w:rPr>
      </w:pPr>
    </w:p>
    <w:p w14:paraId="69DF29B1" w14:textId="77777777" w:rsidR="00B34382" w:rsidRDefault="0055470A" w:rsidP="000F2BD0">
      <w:pPr>
        <w:spacing w:before="240" w:line="360" w:lineRule="auto"/>
        <w:ind w:left="173" w:right="490"/>
        <w:rPr>
          <w:rFonts w:eastAsia="Calibri"/>
          <w:b/>
          <w:sz w:val="28"/>
          <w:szCs w:val="28"/>
          <w:u w:val="single"/>
        </w:rPr>
      </w:pPr>
      <w:r>
        <w:rPr>
          <w:rFonts w:eastAsia="Calibri"/>
          <w:b/>
          <w:sz w:val="28"/>
          <w:szCs w:val="28"/>
          <w:u w:val="single"/>
        </w:rPr>
        <w:lastRenderedPageBreak/>
        <w:t>C</w:t>
      </w:r>
      <w:r w:rsidR="00343DDA">
        <w:rPr>
          <w:rFonts w:eastAsia="Calibri"/>
          <w:b/>
          <w:sz w:val="28"/>
          <w:szCs w:val="28"/>
          <w:u w:val="single"/>
        </w:rPr>
        <w:t>hart no.4</w:t>
      </w:r>
    </w:p>
    <w:p w14:paraId="314F59D2" w14:textId="77777777" w:rsidR="00B34382" w:rsidRPr="003E46CE" w:rsidRDefault="00B34382" w:rsidP="00846784">
      <w:pPr>
        <w:spacing w:line="360" w:lineRule="auto"/>
        <w:ind w:left="216" w:right="547"/>
        <w:rPr>
          <w:rFonts w:eastAsia="Calibri"/>
          <w:b/>
          <w:u w:val="single"/>
        </w:rPr>
      </w:pPr>
    </w:p>
    <w:p w14:paraId="4C35A40E" w14:textId="77777777" w:rsidR="00B34382" w:rsidRDefault="00B34382" w:rsidP="00846784">
      <w:pPr>
        <w:spacing w:line="360" w:lineRule="auto"/>
        <w:ind w:left="216" w:right="547"/>
        <w:rPr>
          <w:rFonts w:eastAsia="Calibri"/>
        </w:rPr>
      </w:pPr>
      <w:r>
        <w:rPr>
          <w:rFonts w:eastAsia="Calibri"/>
          <w:noProof/>
        </w:rPr>
        <w:drawing>
          <wp:inline distT="0" distB="0" distL="0" distR="0" wp14:anchorId="6D5B75A3" wp14:editId="68BCDDA2">
            <wp:extent cx="5486400" cy="32004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0E393F6" w14:textId="77777777" w:rsidR="00B34382" w:rsidRDefault="00B34382" w:rsidP="00846784">
      <w:pPr>
        <w:spacing w:line="360" w:lineRule="auto"/>
        <w:ind w:left="216" w:right="547"/>
        <w:rPr>
          <w:rFonts w:eastAsia="Calibri"/>
        </w:rPr>
      </w:pPr>
    </w:p>
    <w:p w14:paraId="75B02D44" w14:textId="77777777" w:rsidR="00B34382" w:rsidRDefault="00B34382" w:rsidP="00023A90">
      <w:pPr>
        <w:spacing w:before="240" w:line="360" w:lineRule="auto"/>
        <w:ind w:left="173" w:right="490"/>
        <w:rPr>
          <w:b/>
          <w:sz w:val="32"/>
          <w:szCs w:val="32"/>
          <w:u w:val="single"/>
        </w:rPr>
      </w:pPr>
      <w:r>
        <w:rPr>
          <w:b/>
          <w:sz w:val="32"/>
          <w:szCs w:val="32"/>
          <w:u w:val="single"/>
        </w:rPr>
        <w:t>Interpretation</w:t>
      </w:r>
    </w:p>
    <w:p w14:paraId="02C56EEF" w14:textId="77777777" w:rsidR="001732A9" w:rsidRPr="00023A90" w:rsidRDefault="00B34382" w:rsidP="00023A90">
      <w:pPr>
        <w:spacing w:before="240" w:line="360" w:lineRule="auto"/>
        <w:ind w:left="173" w:right="490"/>
        <w:jc w:val="both"/>
        <w:rPr>
          <w:rFonts w:eastAsia="Calibri"/>
          <w:sz w:val="24"/>
        </w:rPr>
      </w:pPr>
      <w:r w:rsidRPr="00023A90">
        <w:rPr>
          <w:sz w:val="24"/>
        </w:rPr>
        <w:t>The above chart gives information about</w:t>
      </w:r>
      <w:r w:rsidR="001732A9" w:rsidRPr="00023A90">
        <w:rPr>
          <w:sz w:val="24"/>
        </w:rPr>
        <w:t xml:space="preserve"> what</w:t>
      </w:r>
      <w:r w:rsidRPr="00023A90">
        <w:rPr>
          <w:sz w:val="24"/>
        </w:rPr>
        <w:t xml:space="preserve"> employees </w:t>
      </w:r>
      <w:r w:rsidRPr="00023A90">
        <w:rPr>
          <w:rFonts w:eastAsia="Calibri"/>
          <w:sz w:val="24"/>
          <w:shd w:val="clear" w:color="auto" w:fill="FFFFFF"/>
        </w:rPr>
        <w:t xml:space="preserve">feel </w:t>
      </w:r>
      <w:r w:rsidR="001732A9" w:rsidRPr="00023A90">
        <w:rPr>
          <w:rFonts w:eastAsia="Calibri"/>
          <w:sz w:val="24"/>
          <w:shd w:val="clear" w:color="auto" w:fill="FFFFFF"/>
        </w:rPr>
        <w:t xml:space="preserve">about the training and </w:t>
      </w:r>
      <w:r w:rsidR="00995A81" w:rsidRPr="00023A90">
        <w:rPr>
          <w:rFonts w:eastAsia="Calibri"/>
          <w:sz w:val="24"/>
          <w:shd w:val="clear" w:color="auto" w:fill="FFFFFF"/>
        </w:rPr>
        <w:t>development of</w:t>
      </w:r>
      <w:r w:rsidRPr="00023A90">
        <w:rPr>
          <w:rFonts w:eastAsia="Calibri"/>
          <w:sz w:val="24"/>
        </w:rPr>
        <w:t xml:space="preserve"> the Organization</w:t>
      </w:r>
      <w:r w:rsidRPr="00023A90">
        <w:rPr>
          <w:color w:val="1F2023"/>
          <w:sz w:val="24"/>
        </w:rPr>
        <w:t xml:space="preserve">. Among </w:t>
      </w:r>
      <w:r w:rsidR="00A632B5" w:rsidRPr="00023A90">
        <w:rPr>
          <w:color w:val="1F2023"/>
          <w:sz w:val="24"/>
        </w:rPr>
        <w:t>12 employees, 67</w:t>
      </w:r>
      <w:r w:rsidRPr="00023A90">
        <w:rPr>
          <w:color w:val="1F2023"/>
          <w:sz w:val="24"/>
        </w:rPr>
        <w:t>% are marked as YES and</w:t>
      </w:r>
      <w:r w:rsidR="00A632B5" w:rsidRPr="00023A90">
        <w:rPr>
          <w:color w:val="1F2023"/>
          <w:spacing w:val="4"/>
          <w:sz w:val="24"/>
        </w:rPr>
        <w:t xml:space="preserve"> 33</w:t>
      </w:r>
      <w:r w:rsidRPr="00023A90">
        <w:rPr>
          <w:color w:val="1F2023"/>
          <w:sz w:val="24"/>
        </w:rPr>
        <w:t xml:space="preserve">% are marked as </w:t>
      </w:r>
      <w:r w:rsidR="001732A9" w:rsidRPr="00023A90">
        <w:rPr>
          <w:color w:val="1F2023"/>
          <w:sz w:val="24"/>
        </w:rPr>
        <w:t>and they don’t think the bank provides enough training and development opportunities.</w:t>
      </w:r>
    </w:p>
    <w:p w14:paraId="6B3D8995" w14:textId="77777777" w:rsidR="001732A9" w:rsidRDefault="001732A9" w:rsidP="000F2BD0">
      <w:pPr>
        <w:spacing w:before="240" w:line="360" w:lineRule="auto"/>
        <w:ind w:left="173" w:right="490"/>
        <w:rPr>
          <w:rFonts w:eastAsia="Calibri"/>
        </w:rPr>
      </w:pPr>
    </w:p>
    <w:p w14:paraId="32D41344" w14:textId="77777777" w:rsidR="00B34382" w:rsidRDefault="00B34382" w:rsidP="00846784">
      <w:pPr>
        <w:spacing w:line="360" w:lineRule="auto"/>
        <w:ind w:left="216" w:right="547"/>
        <w:rPr>
          <w:rFonts w:eastAsia="Calibri"/>
          <w:b/>
          <w:sz w:val="28"/>
          <w:szCs w:val="28"/>
          <w:u w:val="single"/>
        </w:rPr>
      </w:pPr>
    </w:p>
    <w:p w14:paraId="0CF3E51C" w14:textId="77777777" w:rsidR="00B34382" w:rsidRDefault="00B34382" w:rsidP="00846784">
      <w:pPr>
        <w:spacing w:line="360" w:lineRule="auto"/>
        <w:ind w:left="216" w:right="547"/>
        <w:rPr>
          <w:rFonts w:eastAsia="Calibri"/>
          <w:b/>
          <w:sz w:val="28"/>
          <w:szCs w:val="28"/>
          <w:u w:val="single"/>
        </w:rPr>
      </w:pPr>
    </w:p>
    <w:p w14:paraId="03A908A4" w14:textId="77777777" w:rsidR="00B34382" w:rsidRDefault="00B34382" w:rsidP="00023A90">
      <w:pPr>
        <w:spacing w:before="240" w:line="360" w:lineRule="auto"/>
        <w:ind w:right="490"/>
        <w:rPr>
          <w:rFonts w:eastAsia="Calibri"/>
          <w:b/>
          <w:sz w:val="28"/>
          <w:szCs w:val="28"/>
          <w:u w:val="single"/>
        </w:rPr>
      </w:pPr>
    </w:p>
    <w:p w14:paraId="06BD282A" w14:textId="77777777" w:rsidR="000B1BCC" w:rsidRDefault="000B1BCC" w:rsidP="00023A90">
      <w:pPr>
        <w:spacing w:before="240" w:line="360" w:lineRule="auto"/>
        <w:ind w:right="490"/>
        <w:rPr>
          <w:rFonts w:eastAsia="Calibri"/>
          <w:b/>
          <w:sz w:val="28"/>
          <w:szCs w:val="28"/>
          <w:u w:val="single"/>
        </w:rPr>
      </w:pPr>
    </w:p>
    <w:p w14:paraId="21BA89A8" w14:textId="77777777" w:rsidR="000B1BCC" w:rsidRDefault="000B1BCC" w:rsidP="00023A90">
      <w:pPr>
        <w:spacing w:before="240" w:line="360" w:lineRule="auto"/>
        <w:ind w:right="490"/>
        <w:rPr>
          <w:rFonts w:eastAsia="Calibri"/>
          <w:b/>
          <w:sz w:val="28"/>
          <w:szCs w:val="28"/>
          <w:u w:val="single"/>
        </w:rPr>
      </w:pPr>
    </w:p>
    <w:p w14:paraId="0C3FC6EE" w14:textId="77777777" w:rsidR="00B34382" w:rsidRDefault="0048068C" w:rsidP="000F2BD0">
      <w:pPr>
        <w:spacing w:before="240" w:line="360" w:lineRule="auto"/>
        <w:ind w:left="173" w:right="490"/>
        <w:rPr>
          <w:rFonts w:eastAsia="Calibri"/>
          <w:b/>
          <w:sz w:val="28"/>
          <w:szCs w:val="28"/>
          <w:u w:val="single"/>
        </w:rPr>
      </w:pPr>
      <w:r>
        <w:rPr>
          <w:rFonts w:eastAsia="Calibri"/>
          <w:b/>
          <w:sz w:val="28"/>
          <w:szCs w:val="28"/>
          <w:u w:val="single"/>
        </w:rPr>
        <w:lastRenderedPageBreak/>
        <w:t>Question no. 5</w:t>
      </w:r>
    </w:p>
    <w:p w14:paraId="05BF4439" w14:textId="77777777" w:rsidR="001732A9" w:rsidRPr="001732A9" w:rsidRDefault="001732A9" w:rsidP="000F2BD0">
      <w:pPr>
        <w:spacing w:before="240" w:line="360" w:lineRule="auto"/>
        <w:ind w:left="173" w:right="490"/>
        <w:jc w:val="both"/>
        <w:rPr>
          <w:rFonts w:eastAsia="Calibri"/>
          <w:b/>
          <w:sz w:val="24"/>
          <w:szCs w:val="24"/>
          <w:u w:val="single"/>
        </w:rPr>
      </w:pPr>
      <w:r w:rsidRPr="001732A9">
        <w:rPr>
          <w:sz w:val="24"/>
          <w:szCs w:val="24"/>
        </w:rPr>
        <w:t>Do</w:t>
      </w:r>
      <w:r w:rsidR="00D151C9">
        <w:rPr>
          <w:sz w:val="24"/>
          <w:szCs w:val="24"/>
        </w:rPr>
        <w:t>es</w:t>
      </w:r>
      <w:r w:rsidRPr="001732A9">
        <w:rPr>
          <w:sz w:val="24"/>
          <w:szCs w:val="24"/>
        </w:rPr>
        <w:t xml:space="preserve"> Performance appraisal and feedback systems at</w:t>
      </w:r>
      <w:r w:rsidR="00995A81">
        <w:rPr>
          <w:sz w:val="24"/>
          <w:szCs w:val="24"/>
        </w:rPr>
        <w:t xml:space="preserve"> the bank help improve employee </w:t>
      </w:r>
      <w:r w:rsidR="00995A81" w:rsidRPr="001732A9">
        <w:rPr>
          <w:sz w:val="24"/>
          <w:szCs w:val="24"/>
        </w:rPr>
        <w:t>engagement?</w:t>
      </w:r>
    </w:p>
    <w:p w14:paraId="15A8F52F" w14:textId="77777777" w:rsidR="00B34382" w:rsidRPr="009F6D9E" w:rsidRDefault="00B34382" w:rsidP="00023A90">
      <w:pPr>
        <w:pStyle w:val="ListParagraph"/>
        <w:widowControl/>
        <w:numPr>
          <w:ilvl w:val="0"/>
          <w:numId w:val="17"/>
        </w:numPr>
        <w:autoSpaceDE/>
        <w:autoSpaceDN/>
        <w:spacing w:before="240" w:line="360" w:lineRule="auto"/>
        <w:ind w:left="533" w:right="490"/>
        <w:rPr>
          <w:rFonts w:eastAsia="Calibri"/>
          <w:szCs w:val="24"/>
        </w:rPr>
      </w:pPr>
      <w:r w:rsidRPr="009F6D9E">
        <w:rPr>
          <w:rFonts w:eastAsia="Calibri"/>
          <w:szCs w:val="24"/>
        </w:rPr>
        <w:t>Yes</w:t>
      </w:r>
    </w:p>
    <w:p w14:paraId="0DD2C194" w14:textId="77777777" w:rsidR="00B34382" w:rsidRPr="009F6D9E" w:rsidRDefault="00B34382" w:rsidP="00023A90">
      <w:pPr>
        <w:pStyle w:val="ListParagraph"/>
        <w:widowControl/>
        <w:numPr>
          <w:ilvl w:val="0"/>
          <w:numId w:val="17"/>
        </w:numPr>
        <w:autoSpaceDE/>
        <w:autoSpaceDN/>
        <w:spacing w:before="240" w:line="360" w:lineRule="auto"/>
        <w:ind w:left="533" w:right="490"/>
        <w:rPr>
          <w:rFonts w:eastAsia="Calibri"/>
          <w:szCs w:val="24"/>
        </w:rPr>
      </w:pPr>
      <w:r w:rsidRPr="009F6D9E">
        <w:rPr>
          <w:rFonts w:eastAsia="Calibri"/>
          <w:szCs w:val="24"/>
        </w:rPr>
        <w:t>No</w:t>
      </w:r>
    </w:p>
    <w:p w14:paraId="6958F267" w14:textId="77777777" w:rsidR="00B34382" w:rsidRDefault="00FE5F3E" w:rsidP="000F2BD0">
      <w:pPr>
        <w:spacing w:before="240" w:line="360" w:lineRule="auto"/>
        <w:ind w:left="173" w:right="490"/>
        <w:rPr>
          <w:rFonts w:eastAsia="Calibri"/>
          <w:b/>
          <w:sz w:val="28"/>
          <w:szCs w:val="28"/>
          <w:u w:val="single"/>
        </w:rPr>
      </w:pPr>
      <w:r>
        <w:rPr>
          <w:rFonts w:eastAsia="Calibri"/>
          <w:b/>
          <w:sz w:val="28"/>
          <w:szCs w:val="28"/>
          <w:u w:val="single"/>
        </w:rPr>
        <w:t xml:space="preserve">Table. </w:t>
      </w:r>
      <w:r w:rsidR="00343DDA">
        <w:rPr>
          <w:rFonts w:eastAsia="Calibri"/>
          <w:b/>
          <w:sz w:val="28"/>
          <w:szCs w:val="28"/>
          <w:u w:val="single"/>
        </w:rPr>
        <w:t>5</w:t>
      </w:r>
    </w:p>
    <w:p w14:paraId="145836A2" w14:textId="77777777" w:rsidR="00B34382" w:rsidRDefault="00B34382" w:rsidP="00846784">
      <w:pPr>
        <w:spacing w:line="360" w:lineRule="auto"/>
        <w:ind w:left="216" w:right="547"/>
        <w:rPr>
          <w:rFonts w:eastAsia="Calibri"/>
        </w:rPr>
      </w:pPr>
    </w:p>
    <w:tbl>
      <w:tblPr>
        <w:tblStyle w:val="TableGrid"/>
        <w:tblW w:w="0" w:type="auto"/>
        <w:tblInd w:w="720" w:type="dxa"/>
        <w:tblLook w:val="04A0" w:firstRow="1" w:lastRow="0" w:firstColumn="1" w:lastColumn="0" w:noHBand="0" w:noVBand="1"/>
      </w:tblPr>
      <w:tblGrid>
        <w:gridCol w:w="3095"/>
        <w:gridCol w:w="3124"/>
        <w:gridCol w:w="3131"/>
      </w:tblGrid>
      <w:tr w:rsidR="00B34382" w14:paraId="1C7B9130" w14:textId="77777777" w:rsidTr="00B34382">
        <w:tc>
          <w:tcPr>
            <w:tcW w:w="3192" w:type="dxa"/>
          </w:tcPr>
          <w:p w14:paraId="173496D5" w14:textId="77777777" w:rsidR="00B34382" w:rsidRPr="001755A8" w:rsidRDefault="00B34382" w:rsidP="00846784">
            <w:pPr>
              <w:pStyle w:val="ListParagraph"/>
              <w:spacing w:line="360" w:lineRule="auto"/>
              <w:ind w:left="216" w:right="547"/>
              <w:rPr>
                <w:sz w:val="24"/>
                <w:szCs w:val="24"/>
              </w:rPr>
            </w:pPr>
          </w:p>
        </w:tc>
        <w:tc>
          <w:tcPr>
            <w:tcW w:w="3192" w:type="dxa"/>
          </w:tcPr>
          <w:p w14:paraId="578B22C6" w14:textId="77777777" w:rsidR="00B34382" w:rsidRPr="001755A8" w:rsidRDefault="00B34382" w:rsidP="00846784">
            <w:pPr>
              <w:pStyle w:val="ListParagraph"/>
              <w:spacing w:line="360" w:lineRule="auto"/>
              <w:ind w:left="216" w:right="547"/>
              <w:rPr>
                <w:sz w:val="24"/>
                <w:szCs w:val="24"/>
              </w:rPr>
            </w:pPr>
            <w:r w:rsidRPr="001755A8">
              <w:rPr>
                <w:sz w:val="24"/>
                <w:szCs w:val="24"/>
              </w:rPr>
              <w:t>Responses</w:t>
            </w:r>
          </w:p>
        </w:tc>
        <w:tc>
          <w:tcPr>
            <w:tcW w:w="3192" w:type="dxa"/>
          </w:tcPr>
          <w:p w14:paraId="0FC1E504" w14:textId="77777777" w:rsidR="00B34382" w:rsidRPr="001755A8" w:rsidRDefault="00B34382" w:rsidP="00846784">
            <w:pPr>
              <w:pStyle w:val="ListParagraph"/>
              <w:spacing w:line="360" w:lineRule="auto"/>
              <w:ind w:left="216" w:right="547"/>
              <w:rPr>
                <w:sz w:val="24"/>
                <w:szCs w:val="24"/>
              </w:rPr>
            </w:pPr>
            <w:r w:rsidRPr="001755A8">
              <w:rPr>
                <w:sz w:val="24"/>
                <w:szCs w:val="24"/>
              </w:rPr>
              <w:t>Percentages</w:t>
            </w:r>
          </w:p>
        </w:tc>
      </w:tr>
      <w:tr w:rsidR="00B34382" w14:paraId="3D0915D6" w14:textId="77777777" w:rsidTr="00B34382">
        <w:tc>
          <w:tcPr>
            <w:tcW w:w="3192" w:type="dxa"/>
          </w:tcPr>
          <w:p w14:paraId="4B7DA3E5" w14:textId="77777777" w:rsidR="00B34382" w:rsidRPr="001755A8" w:rsidRDefault="00B34382" w:rsidP="00846784">
            <w:pPr>
              <w:pStyle w:val="ListParagraph"/>
              <w:spacing w:line="360" w:lineRule="auto"/>
              <w:ind w:left="216" w:right="547"/>
              <w:rPr>
                <w:sz w:val="24"/>
                <w:szCs w:val="24"/>
              </w:rPr>
            </w:pPr>
            <w:r w:rsidRPr="001755A8">
              <w:rPr>
                <w:sz w:val="24"/>
                <w:szCs w:val="24"/>
              </w:rPr>
              <w:t>Yes</w:t>
            </w:r>
          </w:p>
        </w:tc>
        <w:tc>
          <w:tcPr>
            <w:tcW w:w="3192" w:type="dxa"/>
          </w:tcPr>
          <w:p w14:paraId="2E0570A5" w14:textId="77777777" w:rsidR="00B34382" w:rsidRPr="001755A8" w:rsidRDefault="0037148E" w:rsidP="00846784">
            <w:pPr>
              <w:pStyle w:val="ListParagraph"/>
              <w:spacing w:line="360" w:lineRule="auto"/>
              <w:ind w:left="216" w:right="547"/>
              <w:rPr>
                <w:sz w:val="24"/>
                <w:szCs w:val="24"/>
              </w:rPr>
            </w:pPr>
            <w:r>
              <w:rPr>
                <w:sz w:val="24"/>
                <w:szCs w:val="24"/>
              </w:rPr>
              <w:t>9</w:t>
            </w:r>
          </w:p>
        </w:tc>
        <w:tc>
          <w:tcPr>
            <w:tcW w:w="3192" w:type="dxa"/>
          </w:tcPr>
          <w:p w14:paraId="21BF255D" w14:textId="77777777" w:rsidR="00B34382" w:rsidRPr="001755A8" w:rsidRDefault="0037148E" w:rsidP="00846784">
            <w:pPr>
              <w:pStyle w:val="ListParagraph"/>
              <w:spacing w:line="360" w:lineRule="auto"/>
              <w:ind w:left="216" w:right="547"/>
              <w:rPr>
                <w:sz w:val="24"/>
                <w:szCs w:val="24"/>
              </w:rPr>
            </w:pPr>
            <w:r>
              <w:rPr>
                <w:sz w:val="24"/>
                <w:szCs w:val="24"/>
              </w:rPr>
              <w:t>75</w:t>
            </w:r>
            <w:r w:rsidR="00B34382" w:rsidRPr="001755A8">
              <w:rPr>
                <w:sz w:val="24"/>
                <w:szCs w:val="24"/>
              </w:rPr>
              <w:t>%</w:t>
            </w:r>
          </w:p>
        </w:tc>
      </w:tr>
      <w:tr w:rsidR="00B34382" w14:paraId="18F67939" w14:textId="77777777" w:rsidTr="00B34382">
        <w:tc>
          <w:tcPr>
            <w:tcW w:w="3192" w:type="dxa"/>
          </w:tcPr>
          <w:p w14:paraId="20977D4C" w14:textId="77777777" w:rsidR="00B34382" w:rsidRPr="001755A8" w:rsidRDefault="00B34382" w:rsidP="00846784">
            <w:pPr>
              <w:pStyle w:val="ListParagraph"/>
              <w:spacing w:line="360" w:lineRule="auto"/>
              <w:ind w:left="216" w:right="547"/>
              <w:rPr>
                <w:sz w:val="24"/>
                <w:szCs w:val="24"/>
              </w:rPr>
            </w:pPr>
            <w:r w:rsidRPr="001755A8">
              <w:rPr>
                <w:sz w:val="24"/>
                <w:szCs w:val="24"/>
              </w:rPr>
              <w:t>No</w:t>
            </w:r>
          </w:p>
        </w:tc>
        <w:tc>
          <w:tcPr>
            <w:tcW w:w="3192" w:type="dxa"/>
          </w:tcPr>
          <w:p w14:paraId="6EAE9C2E" w14:textId="77777777" w:rsidR="00B34382" w:rsidRPr="001755A8" w:rsidRDefault="0037148E" w:rsidP="00846784">
            <w:pPr>
              <w:pStyle w:val="ListParagraph"/>
              <w:spacing w:line="360" w:lineRule="auto"/>
              <w:ind w:left="216" w:right="547"/>
              <w:rPr>
                <w:sz w:val="24"/>
                <w:szCs w:val="24"/>
              </w:rPr>
            </w:pPr>
            <w:r>
              <w:rPr>
                <w:sz w:val="24"/>
                <w:szCs w:val="24"/>
              </w:rPr>
              <w:t>3</w:t>
            </w:r>
          </w:p>
        </w:tc>
        <w:tc>
          <w:tcPr>
            <w:tcW w:w="3192" w:type="dxa"/>
          </w:tcPr>
          <w:p w14:paraId="3BAA8D2B" w14:textId="77777777" w:rsidR="00B34382" w:rsidRPr="001755A8" w:rsidRDefault="0037148E" w:rsidP="00846784">
            <w:pPr>
              <w:pStyle w:val="ListParagraph"/>
              <w:spacing w:line="360" w:lineRule="auto"/>
              <w:ind w:left="216" w:right="547"/>
              <w:rPr>
                <w:sz w:val="24"/>
                <w:szCs w:val="24"/>
              </w:rPr>
            </w:pPr>
            <w:r>
              <w:rPr>
                <w:sz w:val="24"/>
                <w:szCs w:val="24"/>
              </w:rPr>
              <w:t>15</w:t>
            </w:r>
            <w:r w:rsidR="00B34382" w:rsidRPr="001755A8">
              <w:rPr>
                <w:sz w:val="24"/>
                <w:szCs w:val="24"/>
              </w:rPr>
              <w:t>%</w:t>
            </w:r>
          </w:p>
        </w:tc>
      </w:tr>
      <w:tr w:rsidR="00B34382" w14:paraId="2863BBD6" w14:textId="77777777" w:rsidTr="00B34382">
        <w:tc>
          <w:tcPr>
            <w:tcW w:w="3192" w:type="dxa"/>
          </w:tcPr>
          <w:p w14:paraId="429547F0" w14:textId="77777777" w:rsidR="00B34382" w:rsidRPr="001755A8" w:rsidRDefault="00B34382" w:rsidP="00846784">
            <w:pPr>
              <w:pStyle w:val="ListParagraph"/>
              <w:spacing w:line="360" w:lineRule="auto"/>
              <w:ind w:left="216" w:right="547"/>
              <w:rPr>
                <w:sz w:val="24"/>
                <w:szCs w:val="24"/>
              </w:rPr>
            </w:pPr>
            <w:r w:rsidRPr="001755A8">
              <w:rPr>
                <w:sz w:val="24"/>
                <w:szCs w:val="24"/>
              </w:rPr>
              <w:t>Total</w:t>
            </w:r>
          </w:p>
        </w:tc>
        <w:tc>
          <w:tcPr>
            <w:tcW w:w="3192" w:type="dxa"/>
          </w:tcPr>
          <w:p w14:paraId="73F59FEC" w14:textId="77777777" w:rsidR="00B34382" w:rsidRPr="001755A8" w:rsidRDefault="00B34382" w:rsidP="00846784">
            <w:pPr>
              <w:pStyle w:val="ListParagraph"/>
              <w:spacing w:line="360" w:lineRule="auto"/>
              <w:ind w:left="216" w:right="547"/>
              <w:rPr>
                <w:sz w:val="24"/>
                <w:szCs w:val="24"/>
              </w:rPr>
            </w:pPr>
            <w:r w:rsidRPr="001755A8">
              <w:rPr>
                <w:sz w:val="24"/>
                <w:szCs w:val="24"/>
              </w:rPr>
              <w:t>12</w:t>
            </w:r>
          </w:p>
        </w:tc>
        <w:tc>
          <w:tcPr>
            <w:tcW w:w="3192" w:type="dxa"/>
          </w:tcPr>
          <w:p w14:paraId="3105037E" w14:textId="77777777" w:rsidR="00B34382" w:rsidRPr="001755A8" w:rsidRDefault="00B34382" w:rsidP="00846784">
            <w:pPr>
              <w:pStyle w:val="ListParagraph"/>
              <w:spacing w:line="360" w:lineRule="auto"/>
              <w:ind w:left="216" w:right="547"/>
              <w:rPr>
                <w:sz w:val="24"/>
                <w:szCs w:val="24"/>
              </w:rPr>
            </w:pPr>
            <w:r w:rsidRPr="001755A8">
              <w:rPr>
                <w:sz w:val="24"/>
                <w:szCs w:val="24"/>
              </w:rPr>
              <w:t>100%</w:t>
            </w:r>
          </w:p>
        </w:tc>
      </w:tr>
    </w:tbl>
    <w:p w14:paraId="1529CA06" w14:textId="77777777" w:rsidR="00B34382" w:rsidRDefault="00B34382" w:rsidP="00846784">
      <w:pPr>
        <w:spacing w:line="360" w:lineRule="auto"/>
        <w:ind w:left="216" w:right="547"/>
        <w:rPr>
          <w:rFonts w:eastAsia="Calibri"/>
        </w:rPr>
      </w:pPr>
    </w:p>
    <w:p w14:paraId="7F381461" w14:textId="77777777" w:rsidR="00B34382" w:rsidRDefault="00B34382" w:rsidP="00846784">
      <w:pPr>
        <w:spacing w:line="360" w:lineRule="auto"/>
        <w:ind w:left="216" w:right="547"/>
        <w:rPr>
          <w:rFonts w:eastAsia="Calibri"/>
          <w:b/>
          <w:sz w:val="28"/>
          <w:szCs w:val="28"/>
          <w:u w:val="single"/>
        </w:rPr>
      </w:pPr>
    </w:p>
    <w:p w14:paraId="2572C307" w14:textId="77777777" w:rsidR="00B34382" w:rsidRPr="001755A8" w:rsidRDefault="00B34382" w:rsidP="000F2BD0">
      <w:pPr>
        <w:spacing w:before="240" w:line="360" w:lineRule="auto"/>
        <w:ind w:left="173" w:right="490"/>
        <w:rPr>
          <w:rFonts w:eastAsia="Calibri"/>
          <w:b/>
          <w:sz w:val="28"/>
          <w:szCs w:val="28"/>
          <w:u w:val="single"/>
        </w:rPr>
      </w:pPr>
      <w:r w:rsidRPr="001755A8">
        <w:rPr>
          <w:rFonts w:eastAsia="Calibri"/>
          <w:b/>
          <w:sz w:val="28"/>
          <w:szCs w:val="28"/>
          <w:u w:val="single"/>
        </w:rPr>
        <w:t>Analysis</w:t>
      </w:r>
    </w:p>
    <w:p w14:paraId="3EB0ABB3" w14:textId="77777777" w:rsidR="00B34382" w:rsidRDefault="00B34382" w:rsidP="000F2BD0">
      <w:pPr>
        <w:spacing w:before="240" w:line="360" w:lineRule="auto"/>
        <w:ind w:left="173" w:right="490"/>
        <w:rPr>
          <w:rFonts w:eastAsia="Calibri"/>
        </w:rPr>
      </w:pPr>
    </w:p>
    <w:p w14:paraId="1AB7C8CC" w14:textId="77777777" w:rsidR="00B34382" w:rsidRPr="00995A81" w:rsidRDefault="00B34382" w:rsidP="000F2BD0">
      <w:pPr>
        <w:spacing w:before="240" w:line="360" w:lineRule="auto"/>
        <w:ind w:left="173" w:right="490"/>
        <w:jc w:val="both"/>
        <w:rPr>
          <w:rFonts w:eastAsia="Calibri"/>
          <w:sz w:val="24"/>
          <w:szCs w:val="24"/>
        </w:rPr>
      </w:pPr>
      <w:r w:rsidRPr="00995A81">
        <w:rPr>
          <w:sz w:val="24"/>
          <w:szCs w:val="24"/>
        </w:rPr>
        <w:t xml:space="preserve">The above table gives information about </w:t>
      </w:r>
      <w:r w:rsidR="00995A81" w:rsidRPr="00995A81">
        <w:rPr>
          <w:sz w:val="24"/>
          <w:szCs w:val="24"/>
        </w:rPr>
        <w:t>whether the performance appraisal and feedback systems at the bank help improve employee engagement</w:t>
      </w:r>
      <w:r w:rsidR="0037148E">
        <w:rPr>
          <w:color w:val="1F2023"/>
          <w:sz w:val="24"/>
          <w:szCs w:val="24"/>
        </w:rPr>
        <w:t>. Among 12 employees, 75</w:t>
      </w:r>
      <w:r w:rsidRPr="00995A81">
        <w:rPr>
          <w:color w:val="1F2023"/>
          <w:sz w:val="24"/>
          <w:szCs w:val="24"/>
        </w:rPr>
        <w:t>% are marked as Yes and</w:t>
      </w:r>
      <w:r w:rsidR="0037148E">
        <w:rPr>
          <w:color w:val="1F2023"/>
          <w:spacing w:val="4"/>
          <w:sz w:val="24"/>
          <w:szCs w:val="24"/>
        </w:rPr>
        <w:t xml:space="preserve"> 15</w:t>
      </w:r>
      <w:r w:rsidRPr="00995A81">
        <w:rPr>
          <w:color w:val="1F2023"/>
          <w:sz w:val="24"/>
          <w:szCs w:val="24"/>
        </w:rPr>
        <w:t>% are marked as No</w:t>
      </w:r>
      <w:r w:rsidRPr="00995A81">
        <w:rPr>
          <w:rFonts w:eastAsia="Calibri"/>
          <w:sz w:val="24"/>
          <w:szCs w:val="24"/>
        </w:rPr>
        <w:t xml:space="preserve"> for </w:t>
      </w:r>
      <w:r w:rsidR="00995A81" w:rsidRPr="00995A81">
        <w:rPr>
          <w:sz w:val="24"/>
          <w:szCs w:val="24"/>
        </w:rPr>
        <w:t>performance appraisal and feedback systems at the bank to help improve employee engagement.</w:t>
      </w:r>
    </w:p>
    <w:p w14:paraId="179EFAA0" w14:textId="77777777" w:rsidR="00B34382" w:rsidRDefault="00B34382" w:rsidP="000F2BD0">
      <w:pPr>
        <w:spacing w:before="240" w:line="360" w:lineRule="auto"/>
        <w:ind w:left="173" w:right="490"/>
        <w:rPr>
          <w:rFonts w:eastAsia="Calibri"/>
        </w:rPr>
      </w:pPr>
    </w:p>
    <w:p w14:paraId="49018EA9" w14:textId="77777777" w:rsidR="00995A81" w:rsidRDefault="00995A81" w:rsidP="00023A90">
      <w:pPr>
        <w:pStyle w:val="BodyText"/>
        <w:spacing w:line="360" w:lineRule="auto"/>
        <w:ind w:right="547"/>
        <w:jc w:val="both"/>
        <w:rPr>
          <w:b/>
          <w:sz w:val="28"/>
          <w:u w:val="single"/>
        </w:rPr>
      </w:pPr>
    </w:p>
    <w:p w14:paraId="5BCACE9F" w14:textId="77777777" w:rsidR="00023A90" w:rsidRDefault="00023A90" w:rsidP="00023A90">
      <w:pPr>
        <w:pStyle w:val="BodyText"/>
        <w:spacing w:line="360" w:lineRule="auto"/>
        <w:ind w:right="547"/>
        <w:jc w:val="both"/>
        <w:rPr>
          <w:b/>
          <w:sz w:val="28"/>
          <w:u w:val="single"/>
        </w:rPr>
      </w:pPr>
    </w:p>
    <w:p w14:paraId="0E6592D1" w14:textId="77777777" w:rsidR="00023A90" w:rsidRDefault="00023A90" w:rsidP="00023A90">
      <w:pPr>
        <w:pStyle w:val="BodyText"/>
        <w:spacing w:line="360" w:lineRule="auto"/>
        <w:ind w:right="547"/>
        <w:jc w:val="both"/>
        <w:rPr>
          <w:b/>
          <w:sz w:val="28"/>
          <w:u w:val="single"/>
        </w:rPr>
      </w:pPr>
    </w:p>
    <w:p w14:paraId="69BE025D" w14:textId="77777777" w:rsidR="00023A90" w:rsidRDefault="00023A90" w:rsidP="00023A90">
      <w:pPr>
        <w:pStyle w:val="BodyText"/>
        <w:spacing w:line="360" w:lineRule="auto"/>
        <w:ind w:right="547"/>
        <w:jc w:val="both"/>
        <w:rPr>
          <w:b/>
          <w:sz w:val="28"/>
          <w:u w:val="single"/>
        </w:rPr>
      </w:pPr>
    </w:p>
    <w:p w14:paraId="396D8A98" w14:textId="77777777" w:rsidR="00023A90" w:rsidRDefault="00023A90" w:rsidP="00023A90">
      <w:pPr>
        <w:pStyle w:val="BodyText"/>
        <w:spacing w:line="360" w:lineRule="auto"/>
        <w:ind w:right="547"/>
        <w:jc w:val="both"/>
        <w:rPr>
          <w:b/>
          <w:sz w:val="28"/>
          <w:u w:val="single"/>
        </w:rPr>
      </w:pPr>
    </w:p>
    <w:p w14:paraId="3A6AB6C5" w14:textId="77777777" w:rsidR="00343DDA" w:rsidRDefault="00343DDA" w:rsidP="000F2BD0">
      <w:pPr>
        <w:spacing w:before="240" w:line="360" w:lineRule="auto"/>
        <w:ind w:left="173" w:right="490"/>
        <w:rPr>
          <w:rFonts w:eastAsia="Calibri"/>
          <w:b/>
          <w:sz w:val="28"/>
          <w:szCs w:val="28"/>
          <w:u w:val="single"/>
        </w:rPr>
      </w:pPr>
      <w:r>
        <w:rPr>
          <w:rFonts w:eastAsia="Calibri"/>
          <w:b/>
          <w:sz w:val="28"/>
          <w:szCs w:val="28"/>
          <w:u w:val="single"/>
        </w:rPr>
        <w:lastRenderedPageBreak/>
        <w:t>Chart no.5</w:t>
      </w:r>
    </w:p>
    <w:p w14:paraId="2AF27D55" w14:textId="77777777" w:rsidR="00343DDA" w:rsidRDefault="00343DDA" w:rsidP="000F2BD0">
      <w:pPr>
        <w:pStyle w:val="BodyText"/>
        <w:spacing w:before="240" w:line="360" w:lineRule="auto"/>
        <w:ind w:left="173" w:right="490"/>
        <w:jc w:val="both"/>
        <w:rPr>
          <w:b/>
          <w:sz w:val="28"/>
          <w:u w:val="single"/>
        </w:rPr>
      </w:pPr>
    </w:p>
    <w:p w14:paraId="33BEF095" w14:textId="77777777" w:rsidR="00995A81" w:rsidRPr="0048068C" w:rsidRDefault="00995A81" w:rsidP="000F2BD0">
      <w:pPr>
        <w:pStyle w:val="BodyText"/>
        <w:spacing w:before="240" w:line="360" w:lineRule="auto"/>
        <w:ind w:left="173" w:right="490"/>
        <w:jc w:val="both"/>
        <w:rPr>
          <w:b/>
          <w:sz w:val="28"/>
          <w:u w:val="single"/>
        </w:rPr>
      </w:pPr>
      <w:r w:rsidRPr="0048068C">
        <w:rPr>
          <w:b/>
          <w:sz w:val="28"/>
          <w:u w:val="single"/>
        </w:rPr>
        <w:t>Chart shows the employees responses</w:t>
      </w:r>
    </w:p>
    <w:p w14:paraId="3F2061A4" w14:textId="77777777" w:rsidR="00B34382" w:rsidRPr="001755A8" w:rsidRDefault="00B34382" w:rsidP="000F2BD0">
      <w:pPr>
        <w:spacing w:before="240" w:line="360" w:lineRule="auto"/>
        <w:ind w:left="173" w:right="490"/>
        <w:rPr>
          <w:rFonts w:eastAsia="Calibri"/>
          <w:b/>
          <w:sz w:val="28"/>
          <w:szCs w:val="28"/>
          <w:u w:val="single"/>
        </w:rPr>
      </w:pPr>
    </w:p>
    <w:p w14:paraId="584E9E6D" w14:textId="77777777" w:rsidR="00B34382" w:rsidRDefault="00B34382" w:rsidP="00846784">
      <w:pPr>
        <w:spacing w:line="360" w:lineRule="auto"/>
        <w:ind w:left="216" w:right="547"/>
        <w:rPr>
          <w:rFonts w:eastAsia="Calibri"/>
        </w:rPr>
      </w:pPr>
      <w:r>
        <w:rPr>
          <w:rFonts w:eastAsia="Calibri"/>
          <w:noProof/>
        </w:rPr>
        <w:drawing>
          <wp:inline distT="0" distB="0" distL="0" distR="0" wp14:anchorId="308F6D97" wp14:editId="096BF640">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B20B13C" w14:textId="77777777" w:rsidR="00B34382" w:rsidRDefault="00B34382" w:rsidP="00846784">
      <w:pPr>
        <w:spacing w:line="360" w:lineRule="auto"/>
        <w:ind w:left="216" w:right="547"/>
        <w:rPr>
          <w:rFonts w:eastAsia="Calibri"/>
        </w:rPr>
      </w:pPr>
    </w:p>
    <w:p w14:paraId="103C2B62" w14:textId="77777777" w:rsidR="00B34382" w:rsidRDefault="00B34382" w:rsidP="00846784">
      <w:pPr>
        <w:spacing w:line="360" w:lineRule="auto"/>
        <w:ind w:left="216" w:right="547"/>
        <w:rPr>
          <w:rFonts w:eastAsia="Calibri"/>
        </w:rPr>
      </w:pPr>
    </w:p>
    <w:p w14:paraId="6F59073F" w14:textId="77777777" w:rsidR="00B34382" w:rsidRPr="00023A90" w:rsidRDefault="00B34382" w:rsidP="00023A90">
      <w:pPr>
        <w:spacing w:before="240" w:line="360" w:lineRule="auto"/>
        <w:ind w:left="173" w:right="490"/>
        <w:rPr>
          <w:rFonts w:eastAsia="Calibri"/>
          <w:b/>
          <w:sz w:val="28"/>
          <w:szCs w:val="28"/>
          <w:u w:val="single"/>
        </w:rPr>
      </w:pPr>
      <w:r w:rsidRPr="001755A8">
        <w:rPr>
          <w:rFonts w:eastAsia="Calibri"/>
          <w:b/>
          <w:sz w:val="28"/>
          <w:szCs w:val="28"/>
          <w:u w:val="single"/>
        </w:rPr>
        <w:t>Interpretation</w:t>
      </w:r>
    </w:p>
    <w:p w14:paraId="4577E204" w14:textId="77777777" w:rsidR="00995A81" w:rsidRPr="00995A81" w:rsidRDefault="00B34382" w:rsidP="000F2BD0">
      <w:pPr>
        <w:spacing w:before="240" w:line="360" w:lineRule="auto"/>
        <w:ind w:left="173" w:right="490"/>
        <w:jc w:val="both"/>
        <w:rPr>
          <w:rFonts w:eastAsia="Calibri"/>
          <w:sz w:val="24"/>
          <w:szCs w:val="24"/>
        </w:rPr>
      </w:pPr>
      <w:r w:rsidRPr="00995A81">
        <w:rPr>
          <w:sz w:val="24"/>
          <w:szCs w:val="24"/>
        </w:rPr>
        <w:t xml:space="preserve">The above chart gives information about </w:t>
      </w:r>
      <w:r w:rsidR="00995A81" w:rsidRPr="00995A81">
        <w:rPr>
          <w:sz w:val="24"/>
          <w:szCs w:val="24"/>
        </w:rPr>
        <w:t>whether the performance appraisal and feedback systems at the bank help improve employee engagement</w:t>
      </w:r>
      <w:r w:rsidR="0037148E">
        <w:rPr>
          <w:color w:val="1F2023"/>
          <w:sz w:val="24"/>
          <w:szCs w:val="24"/>
        </w:rPr>
        <w:t>. Among 12 employees, 75</w:t>
      </w:r>
      <w:r w:rsidRPr="00995A81">
        <w:rPr>
          <w:color w:val="1F2023"/>
          <w:sz w:val="24"/>
          <w:szCs w:val="24"/>
        </w:rPr>
        <w:t>% are marked as Yes and</w:t>
      </w:r>
      <w:r w:rsidR="0037148E">
        <w:rPr>
          <w:color w:val="1F2023"/>
          <w:spacing w:val="4"/>
          <w:sz w:val="24"/>
          <w:szCs w:val="24"/>
        </w:rPr>
        <w:t xml:space="preserve"> 15</w:t>
      </w:r>
      <w:r w:rsidRPr="00995A81">
        <w:rPr>
          <w:color w:val="1F2023"/>
          <w:sz w:val="24"/>
          <w:szCs w:val="24"/>
        </w:rPr>
        <w:t xml:space="preserve">% are marked as No </w:t>
      </w:r>
      <w:r w:rsidRPr="00995A81">
        <w:rPr>
          <w:rFonts w:eastAsia="Calibri"/>
          <w:sz w:val="24"/>
          <w:szCs w:val="24"/>
        </w:rPr>
        <w:t xml:space="preserve">for rated </w:t>
      </w:r>
      <w:r w:rsidR="00995A81" w:rsidRPr="00995A81">
        <w:rPr>
          <w:rFonts w:eastAsia="Calibri"/>
          <w:sz w:val="24"/>
          <w:szCs w:val="24"/>
        </w:rPr>
        <w:t xml:space="preserve">for </w:t>
      </w:r>
      <w:r w:rsidR="00995A81" w:rsidRPr="00995A81">
        <w:rPr>
          <w:sz w:val="24"/>
          <w:szCs w:val="24"/>
        </w:rPr>
        <w:t>performance appraisal and feedback systems at the bank to help improve employee engagement.</w:t>
      </w:r>
    </w:p>
    <w:p w14:paraId="23267D1C" w14:textId="77777777" w:rsidR="00995A81" w:rsidRDefault="00995A81" w:rsidP="00023A90">
      <w:pPr>
        <w:spacing w:line="360" w:lineRule="auto"/>
        <w:ind w:right="547"/>
        <w:rPr>
          <w:b/>
          <w:sz w:val="32"/>
          <w:szCs w:val="32"/>
          <w:u w:val="single"/>
        </w:rPr>
      </w:pPr>
    </w:p>
    <w:p w14:paraId="169A63DB" w14:textId="77777777" w:rsidR="00023A90" w:rsidRDefault="00023A90" w:rsidP="00023A90">
      <w:pPr>
        <w:spacing w:line="360" w:lineRule="auto"/>
        <w:ind w:right="547"/>
        <w:rPr>
          <w:b/>
          <w:sz w:val="32"/>
          <w:szCs w:val="32"/>
          <w:u w:val="single"/>
        </w:rPr>
      </w:pPr>
    </w:p>
    <w:p w14:paraId="3BF58361" w14:textId="77777777" w:rsidR="00995A81" w:rsidRDefault="00995A81" w:rsidP="00846784">
      <w:pPr>
        <w:spacing w:line="360" w:lineRule="auto"/>
        <w:ind w:left="216" w:right="547"/>
        <w:rPr>
          <w:b/>
          <w:sz w:val="32"/>
          <w:szCs w:val="32"/>
          <w:u w:val="single"/>
        </w:rPr>
      </w:pPr>
    </w:p>
    <w:p w14:paraId="54BDEA44" w14:textId="77777777" w:rsidR="00995A81" w:rsidRDefault="00995A81" w:rsidP="000F2BD0">
      <w:pPr>
        <w:spacing w:before="240" w:line="360" w:lineRule="auto"/>
        <w:ind w:left="173" w:right="490"/>
        <w:rPr>
          <w:b/>
          <w:sz w:val="28"/>
          <w:szCs w:val="28"/>
          <w:u w:val="single"/>
        </w:rPr>
      </w:pPr>
      <w:r w:rsidRPr="002119B3">
        <w:rPr>
          <w:b/>
          <w:sz w:val="28"/>
          <w:szCs w:val="28"/>
          <w:u w:val="single"/>
        </w:rPr>
        <w:lastRenderedPageBreak/>
        <w:t>Q</w:t>
      </w:r>
      <w:r>
        <w:rPr>
          <w:b/>
          <w:sz w:val="28"/>
          <w:szCs w:val="28"/>
          <w:u w:val="single"/>
        </w:rPr>
        <w:t>uestion no. 6</w:t>
      </w:r>
    </w:p>
    <w:p w14:paraId="14D11E3A" w14:textId="77777777" w:rsidR="00995A81" w:rsidRDefault="00995A81" w:rsidP="000F2BD0">
      <w:pPr>
        <w:spacing w:before="240" w:line="360" w:lineRule="auto"/>
        <w:ind w:left="173" w:right="490"/>
        <w:rPr>
          <w:b/>
          <w:sz w:val="28"/>
          <w:szCs w:val="28"/>
          <w:u w:val="single"/>
        </w:rPr>
      </w:pPr>
      <w:r>
        <w:rPr>
          <w:sz w:val="24"/>
          <w:szCs w:val="24"/>
        </w:rPr>
        <w:t>Does t</w:t>
      </w:r>
      <w:r w:rsidRPr="00BA60B8">
        <w:rPr>
          <w:sz w:val="24"/>
          <w:szCs w:val="24"/>
        </w:rPr>
        <w:t>he compensation and benefits package at the bank motivates employees to perform better.</w:t>
      </w:r>
    </w:p>
    <w:p w14:paraId="358163A6" w14:textId="77777777" w:rsidR="00995A81" w:rsidRPr="006D6168" w:rsidRDefault="00995A81" w:rsidP="000F2BD0">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Strongly Agree </w:t>
      </w:r>
    </w:p>
    <w:p w14:paraId="3FD8A335" w14:textId="77777777" w:rsidR="00995A81" w:rsidRPr="006D6168" w:rsidRDefault="00995A81" w:rsidP="000F2BD0">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Strongly Disagree </w:t>
      </w:r>
    </w:p>
    <w:p w14:paraId="74FA022A" w14:textId="77777777" w:rsidR="00995A81" w:rsidRPr="006D6168" w:rsidRDefault="00995A81" w:rsidP="000F2BD0">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Neutral </w:t>
      </w:r>
    </w:p>
    <w:p w14:paraId="36320443" w14:textId="77777777" w:rsidR="00995A81" w:rsidRPr="006D6168" w:rsidRDefault="00995A81" w:rsidP="000F2BD0">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Agree </w:t>
      </w:r>
    </w:p>
    <w:p w14:paraId="37DA53AF" w14:textId="77777777" w:rsidR="00995A81" w:rsidRDefault="00995A81" w:rsidP="000F2BD0">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Disagree</w:t>
      </w:r>
    </w:p>
    <w:p w14:paraId="4DC93624" w14:textId="77777777" w:rsidR="00343DDA" w:rsidRPr="00023A90" w:rsidRDefault="00343DDA" w:rsidP="00023A90">
      <w:pPr>
        <w:spacing w:before="240" w:line="360" w:lineRule="auto"/>
        <w:ind w:left="173" w:right="490"/>
        <w:rPr>
          <w:rFonts w:eastAsia="Calibri"/>
          <w:b/>
          <w:sz w:val="28"/>
          <w:szCs w:val="28"/>
          <w:u w:val="single"/>
        </w:rPr>
      </w:pPr>
      <w:r w:rsidRPr="00343DDA">
        <w:rPr>
          <w:rFonts w:eastAsia="Calibri"/>
          <w:b/>
          <w:sz w:val="28"/>
          <w:szCs w:val="28"/>
          <w:u w:val="single"/>
        </w:rPr>
        <w:t>Table</w:t>
      </w:r>
      <w:r>
        <w:rPr>
          <w:rFonts w:eastAsia="Calibri"/>
          <w:b/>
          <w:sz w:val="28"/>
          <w:szCs w:val="28"/>
          <w:u w:val="single"/>
        </w:rPr>
        <w:t>.</w:t>
      </w:r>
      <w:r w:rsidR="00023A90">
        <w:rPr>
          <w:rFonts w:eastAsia="Calibri"/>
          <w:b/>
          <w:sz w:val="28"/>
          <w:szCs w:val="28"/>
          <w:u w:val="single"/>
        </w:rPr>
        <w:t xml:space="preserve"> 5</w:t>
      </w:r>
    </w:p>
    <w:p w14:paraId="3B2EED8D" w14:textId="77777777" w:rsidR="00995A81" w:rsidRPr="00F911C7" w:rsidRDefault="00995A81" w:rsidP="000F2BD0">
      <w:pPr>
        <w:spacing w:before="240" w:line="360" w:lineRule="auto"/>
        <w:ind w:left="173" w:right="490"/>
        <w:rPr>
          <w:b/>
          <w:sz w:val="28"/>
          <w:szCs w:val="28"/>
          <w:u w:val="single"/>
        </w:rPr>
      </w:pPr>
      <w:r w:rsidRPr="00F911C7">
        <w:rPr>
          <w:b/>
          <w:sz w:val="28"/>
          <w:szCs w:val="28"/>
          <w:u w:val="single"/>
        </w:rPr>
        <w:t>The table shows the employees response</w:t>
      </w:r>
    </w:p>
    <w:p w14:paraId="125C1856" w14:textId="77777777" w:rsidR="00995A81" w:rsidRDefault="00995A81" w:rsidP="00846784">
      <w:pPr>
        <w:spacing w:line="360" w:lineRule="auto"/>
        <w:ind w:left="216" w:right="547"/>
        <w:rPr>
          <w:b/>
          <w:sz w:val="32"/>
          <w:szCs w:val="32"/>
          <w:u w:val="single"/>
        </w:rPr>
      </w:pPr>
    </w:p>
    <w:tbl>
      <w:tblPr>
        <w:tblStyle w:val="TableGrid"/>
        <w:tblW w:w="0" w:type="auto"/>
        <w:tblInd w:w="445" w:type="dxa"/>
        <w:tblLook w:val="04A0" w:firstRow="1" w:lastRow="0" w:firstColumn="1" w:lastColumn="0" w:noHBand="0" w:noVBand="1"/>
      </w:tblPr>
      <w:tblGrid>
        <w:gridCol w:w="2648"/>
        <w:gridCol w:w="14"/>
        <w:gridCol w:w="3093"/>
        <w:gridCol w:w="28"/>
        <w:gridCol w:w="2677"/>
      </w:tblGrid>
      <w:tr w:rsidR="00995A81" w14:paraId="2D68D389" w14:textId="77777777" w:rsidTr="000A6016">
        <w:trPr>
          <w:trHeight w:val="577"/>
        </w:trPr>
        <w:tc>
          <w:tcPr>
            <w:tcW w:w="2648" w:type="dxa"/>
          </w:tcPr>
          <w:p w14:paraId="721E541C" w14:textId="77777777" w:rsidR="00995A81" w:rsidRDefault="00995A81" w:rsidP="00846784">
            <w:pPr>
              <w:spacing w:line="360" w:lineRule="auto"/>
              <w:ind w:left="216" w:right="547"/>
              <w:rPr>
                <w:b/>
                <w:sz w:val="32"/>
                <w:szCs w:val="32"/>
                <w:u w:val="single"/>
              </w:rPr>
            </w:pPr>
          </w:p>
        </w:tc>
        <w:tc>
          <w:tcPr>
            <w:tcW w:w="3107" w:type="dxa"/>
            <w:gridSpan w:val="2"/>
          </w:tcPr>
          <w:p w14:paraId="108DB135" w14:textId="77777777" w:rsidR="00995A81" w:rsidRPr="00F911C7" w:rsidRDefault="00995A81" w:rsidP="00846784">
            <w:pPr>
              <w:spacing w:line="360" w:lineRule="auto"/>
              <w:ind w:left="216" w:right="547"/>
              <w:rPr>
                <w:sz w:val="24"/>
                <w:szCs w:val="24"/>
              </w:rPr>
            </w:pPr>
            <w:r w:rsidRPr="00F911C7">
              <w:rPr>
                <w:sz w:val="24"/>
                <w:szCs w:val="24"/>
              </w:rPr>
              <w:t>Responses</w:t>
            </w:r>
          </w:p>
        </w:tc>
        <w:tc>
          <w:tcPr>
            <w:tcW w:w="2705" w:type="dxa"/>
            <w:gridSpan w:val="2"/>
          </w:tcPr>
          <w:p w14:paraId="26D3FB9F" w14:textId="77777777" w:rsidR="00995A81" w:rsidRPr="00F911C7" w:rsidRDefault="00995A81" w:rsidP="00846784">
            <w:pPr>
              <w:spacing w:line="360" w:lineRule="auto"/>
              <w:ind w:left="216" w:right="547"/>
              <w:rPr>
                <w:sz w:val="24"/>
                <w:szCs w:val="24"/>
              </w:rPr>
            </w:pPr>
            <w:r w:rsidRPr="00F911C7">
              <w:rPr>
                <w:sz w:val="24"/>
                <w:szCs w:val="24"/>
              </w:rPr>
              <w:t>Percentage</w:t>
            </w:r>
          </w:p>
        </w:tc>
      </w:tr>
      <w:tr w:rsidR="00995A81" w:rsidRPr="00F911C7" w14:paraId="11EC92C7" w14:textId="77777777" w:rsidTr="000A6016">
        <w:trPr>
          <w:trHeight w:val="590"/>
        </w:trPr>
        <w:tc>
          <w:tcPr>
            <w:tcW w:w="2648" w:type="dxa"/>
          </w:tcPr>
          <w:p w14:paraId="29880144" w14:textId="77777777" w:rsidR="00995A81" w:rsidRPr="00C66325" w:rsidRDefault="00995A81" w:rsidP="00846784">
            <w:pPr>
              <w:spacing w:after="160" w:line="360" w:lineRule="auto"/>
              <w:ind w:left="216" w:right="547"/>
              <w:rPr>
                <w:rFonts w:eastAsia="Calibri"/>
              </w:rPr>
            </w:pPr>
            <w:r w:rsidRPr="00C66325">
              <w:rPr>
                <w:rFonts w:eastAsia="Calibri"/>
              </w:rPr>
              <w:t xml:space="preserve">Strongly Agree </w:t>
            </w:r>
          </w:p>
        </w:tc>
        <w:tc>
          <w:tcPr>
            <w:tcW w:w="3107" w:type="dxa"/>
            <w:gridSpan w:val="2"/>
          </w:tcPr>
          <w:p w14:paraId="61A56704" w14:textId="77777777" w:rsidR="00995A81" w:rsidRPr="00F911C7" w:rsidRDefault="00A206C6" w:rsidP="00846784">
            <w:pPr>
              <w:spacing w:line="360" w:lineRule="auto"/>
              <w:ind w:left="216" w:right="547"/>
              <w:rPr>
                <w:sz w:val="24"/>
                <w:szCs w:val="24"/>
              </w:rPr>
            </w:pPr>
            <w:r>
              <w:rPr>
                <w:sz w:val="24"/>
                <w:szCs w:val="24"/>
              </w:rPr>
              <w:t>7</w:t>
            </w:r>
          </w:p>
        </w:tc>
        <w:tc>
          <w:tcPr>
            <w:tcW w:w="2705" w:type="dxa"/>
            <w:gridSpan w:val="2"/>
          </w:tcPr>
          <w:p w14:paraId="216DF213" w14:textId="77777777" w:rsidR="00995A81" w:rsidRPr="00F911C7" w:rsidRDefault="00A206C6" w:rsidP="00846784">
            <w:pPr>
              <w:spacing w:line="360" w:lineRule="auto"/>
              <w:ind w:left="216" w:right="547"/>
              <w:rPr>
                <w:sz w:val="24"/>
                <w:szCs w:val="24"/>
              </w:rPr>
            </w:pPr>
            <w:r>
              <w:rPr>
                <w:sz w:val="24"/>
                <w:szCs w:val="24"/>
              </w:rPr>
              <w:t>58</w:t>
            </w:r>
            <w:r w:rsidR="00995A81" w:rsidRPr="00F911C7">
              <w:rPr>
                <w:sz w:val="24"/>
                <w:szCs w:val="24"/>
              </w:rPr>
              <w:t>%</w:t>
            </w:r>
          </w:p>
        </w:tc>
      </w:tr>
      <w:tr w:rsidR="00995A81" w:rsidRPr="00F911C7" w14:paraId="4AC0D3D0" w14:textId="77777777" w:rsidTr="000A6016">
        <w:trPr>
          <w:trHeight w:val="577"/>
        </w:trPr>
        <w:tc>
          <w:tcPr>
            <w:tcW w:w="2648" w:type="dxa"/>
          </w:tcPr>
          <w:p w14:paraId="3BC7A7E5" w14:textId="77777777" w:rsidR="00995A81" w:rsidRPr="00C66325" w:rsidRDefault="00995A81" w:rsidP="00846784">
            <w:pPr>
              <w:spacing w:after="160" w:line="360" w:lineRule="auto"/>
              <w:ind w:left="216" w:right="547"/>
              <w:rPr>
                <w:rFonts w:eastAsia="Calibri"/>
              </w:rPr>
            </w:pPr>
            <w:r w:rsidRPr="00C66325">
              <w:rPr>
                <w:rFonts w:eastAsia="Calibri"/>
              </w:rPr>
              <w:t xml:space="preserve">Strongly Disagree </w:t>
            </w:r>
          </w:p>
        </w:tc>
        <w:tc>
          <w:tcPr>
            <w:tcW w:w="3107" w:type="dxa"/>
            <w:gridSpan w:val="2"/>
          </w:tcPr>
          <w:p w14:paraId="7580E098" w14:textId="77777777" w:rsidR="00995A81" w:rsidRPr="00F911C7" w:rsidRDefault="00995A81" w:rsidP="00846784">
            <w:pPr>
              <w:spacing w:line="360" w:lineRule="auto"/>
              <w:ind w:left="216" w:right="547"/>
              <w:rPr>
                <w:sz w:val="24"/>
                <w:szCs w:val="24"/>
              </w:rPr>
            </w:pPr>
            <w:r w:rsidRPr="00F911C7">
              <w:rPr>
                <w:sz w:val="24"/>
                <w:szCs w:val="24"/>
              </w:rPr>
              <w:t>0</w:t>
            </w:r>
          </w:p>
        </w:tc>
        <w:tc>
          <w:tcPr>
            <w:tcW w:w="2705" w:type="dxa"/>
            <w:gridSpan w:val="2"/>
          </w:tcPr>
          <w:p w14:paraId="6C351057" w14:textId="77777777" w:rsidR="00995A81" w:rsidRPr="00F911C7" w:rsidRDefault="00995A81" w:rsidP="00846784">
            <w:pPr>
              <w:spacing w:line="360" w:lineRule="auto"/>
              <w:ind w:left="216" w:right="547"/>
              <w:rPr>
                <w:sz w:val="24"/>
                <w:szCs w:val="24"/>
              </w:rPr>
            </w:pPr>
            <w:r w:rsidRPr="00F911C7">
              <w:rPr>
                <w:sz w:val="24"/>
                <w:szCs w:val="24"/>
              </w:rPr>
              <w:t>0</w:t>
            </w:r>
          </w:p>
        </w:tc>
      </w:tr>
      <w:tr w:rsidR="00995A81" w:rsidRPr="00F911C7" w14:paraId="39D16C74" w14:textId="77777777" w:rsidTr="000A6016">
        <w:trPr>
          <w:trHeight w:val="577"/>
        </w:trPr>
        <w:tc>
          <w:tcPr>
            <w:tcW w:w="2648" w:type="dxa"/>
          </w:tcPr>
          <w:p w14:paraId="628AB64A" w14:textId="77777777" w:rsidR="00995A81" w:rsidRPr="00C66325" w:rsidRDefault="00995A81" w:rsidP="00846784">
            <w:pPr>
              <w:spacing w:after="160" w:line="360" w:lineRule="auto"/>
              <w:ind w:left="216" w:right="547"/>
              <w:rPr>
                <w:rFonts w:eastAsia="Calibri"/>
              </w:rPr>
            </w:pPr>
            <w:r w:rsidRPr="00C66325">
              <w:rPr>
                <w:rFonts w:eastAsia="Calibri"/>
              </w:rPr>
              <w:t xml:space="preserve">Neutral </w:t>
            </w:r>
          </w:p>
        </w:tc>
        <w:tc>
          <w:tcPr>
            <w:tcW w:w="3107" w:type="dxa"/>
            <w:gridSpan w:val="2"/>
          </w:tcPr>
          <w:p w14:paraId="7E802C04" w14:textId="77777777" w:rsidR="00995A81" w:rsidRPr="00F911C7" w:rsidRDefault="00A206C6" w:rsidP="00846784">
            <w:pPr>
              <w:spacing w:line="360" w:lineRule="auto"/>
              <w:ind w:left="216" w:right="547"/>
              <w:rPr>
                <w:sz w:val="24"/>
                <w:szCs w:val="24"/>
              </w:rPr>
            </w:pPr>
            <w:r>
              <w:rPr>
                <w:sz w:val="24"/>
                <w:szCs w:val="24"/>
              </w:rPr>
              <w:t>1</w:t>
            </w:r>
          </w:p>
        </w:tc>
        <w:tc>
          <w:tcPr>
            <w:tcW w:w="2705" w:type="dxa"/>
            <w:gridSpan w:val="2"/>
          </w:tcPr>
          <w:p w14:paraId="16258E51" w14:textId="77777777" w:rsidR="00995A81" w:rsidRPr="00F911C7" w:rsidRDefault="00A206C6" w:rsidP="00846784">
            <w:pPr>
              <w:spacing w:line="360" w:lineRule="auto"/>
              <w:ind w:left="216" w:right="547"/>
              <w:rPr>
                <w:sz w:val="24"/>
                <w:szCs w:val="24"/>
              </w:rPr>
            </w:pPr>
            <w:r>
              <w:rPr>
                <w:sz w:val="24"/>
                <w:szCs w:val="24"/>
              </w:rPr>
              <w:t>8</w:t>
            </w:r>
            <w:r w:rsidR="00995A81" w:rsidRPr="00F911C7">
              <w:rPr>
                <w:sz w:val="24"/>
                <w:szCs w:val="24"/>
              </w:rPr>
              <w:t>%</w:t>
            </w:r>
          </w:p>
        </w:tc>
      </w:tr>
      <w:tr w:rsidR="00995A81" w:rsidRPr="00F911C7" w14:paraId="27BA1C13" w14:textId="77777777" w:rsidTr="000A6016">
        <w:trPr>
          <w:trHeight w:val="577"/>
        </w:trPr>
        <w:tc>
          <w:tcPr>
            <w:tcW w:w="2648" w:type="dxa"/>
          </w:tcPr>
          <w:p w14:paraId="323A6C5E" w14:textId="77777777" w:rsidR="00995A81" w:rsidRDefault="00995A81" w:rsidP="00846784">
            <w:pPr>
              <w:spacing w:line="360" w:lineRule="auto"/>
              <w:ind w:left="216" w:right="547"/>
              <w:rPr>
                <w:b/>
                <w:sz w:val="32"/>
                <w:szCs w:val="32"/>
                <w:u w:val="single"/>
              </w:rPr>
            </w:pPr>
            <w:r w:rsidRPr="006D6168">
              <w:rPr>
                <w:rFonts w:eastAsia="Calibri"/>
              </w:rPr>
              <w:t>Agree</w:t>
            </w:r>
          </w:p>
        </w:tc>
        <w:tc>
          <w:tcPr>
            <w:tcW w:w="3107" w:type="dxa"/>
            <w:gridSpan w:val="2"/>
          </w:tcPr>
          <w:p w14:paraId="065C1DE8" w14:textId="77777777" w:rsidR="00995A81" w:rsidRPr="00F911C7" w:rsidRDefault="00A206C6" w:rsidP="00846784">
            <w:pPr>
              <w:spacing w:line="360" w:lineRule="auto"/>
              <w:ind w:left="216" w:right="547"/>
              <w:rPr>
                <w:sz w:val="24"/>
                <w:szCs w:val="24"/>
              </w:rPr>
            </w:pPr>
            <w:r>
              <w:rPr>
                <w:sz w:val="24"/>
                <w:szCs w:val="24"/>
              </w:rPr>
              <w:t>2</w:t>
            </w:r>
          </w:p>
        </w:tc>
        <w:tc>
          <w:tcPr>
            <w:tcW w:w="2705" w:type="dxa"/>
            <w:gridSpan w:val="2"/>
          </w:tcPr>
          <w:p w14:paraId="16F3F2E6" w14:textId="77777777" w:rsidR="00995A81" w:rsidRPr="00F911C7" w:rsidRDefault="00A206C6" w:rsidP="00846784">
            <w:pPr>
              <w:spacing w:line="360" w:lineRule="auto"/>
              <w:ind w:left="216" w:right="547"/>
              <w:rPr>
                <w:sz w:val="24"/>
                <w:szCs w:val="24"/>
              </w:rPr>
            </w:pPr>
            <w:r>
              <w:rPr>
                <w:sz w:val="24"/>
                <w:szCs w:val="24"/>
              </w:rPr>
              <w:t>26</w:t>
            </w:r>
            <w:r w:rsidR="00995A81" w:rsidRPr="00F911C7">
              <w:rPr>
                <w:sz w:val="24"/>
                <w:szCs w:val="24"/>
              </w:rPr>
              <w:t>%</w:t>
            </w:r>
          </w:p>
        </w:tc>
      </w:tr>
      <w:tr w:rsidR="00995A81" w:rsidRPr="00F911C7" w14:paraId="41C4C6EA" w14:textId="77777777" w:rsidTr="000A6016">
        <w:trPr>
          <w:trHeight w:val="590"/>
        </w:trPr>
        <w:tc>
          <w:tcPr>
            <w:tcW w:w="2648" w:type="dxa"/>
          </w:tcPr>
          <w:p w14:paraId="29D3D96C" w14:textId="77777777" w:rsidR="00995A81" w:rsidRPr="00C66325" w:rsidRDefault="00995A81" w:rsidP="00846784">
            <w:pPr>
              <w:spacing w:after="160" w:line="360" w:lineRule="auto"/>
              <w:ind w:left="216" w:right="547"/>
              <w:rPr>
                <w:rFonts w:eastAsia="Calibri"/>
              </w:rPr>
            </w:pPr>
            <w:r w:rsidRPr="00C66325">
              <w:rPr>
                <w:rFonts w:eastAsia="Calibri"/>
              </w:rPr>
              <w:t>Disagree</w:t>
            </w:r>
          </w:p>
        </w:tc>
        <w:tc>
          <w:tcPr>
            <w:tcW w:w="3107" w:type="dxa"/>
            <w:gridSpan w:val="2"/>
          </w:tcPr>
          <w:p w14:paraId="3F48D9E1" w14:textId="77777777" w:rsidR="00995A81" w:rsidRPr="00F911C7" w:rsidRDefault="00A206C6" w:rsidP="00846784">
            <w:pPr>
              <w:spacing w:line="360" w:lineRule="auto"/>
              <w:ind w:left="216" w:right="547"/>
              <w:rPr>
                <w:sz w:val="24"/>
                <w:szCs w:val="24"/>
              </w:rPr>
            </w:pPr>
            <w:r>
              <w:rPr>
                <w:sz w:val="24"/>
                <w:szCs w:val="24"/>
              </w:rPr>
              <w:t>1</w:t>
            </w:r>
          </w:p>
        </w:tc>
        <w:tc>
          <w:tcPr>
            <w:tcW w:w="2705" w:type="dxa"/>
            <w:gridSpan w:val="2"/>
          </w:tcPr>
          <w:p w14:paraId="68DB57D0" w14:textId="77777777" w:rsidR="00995A81" w:rsidRPr="00F911C7" w:rsidRDefault="00A206C6" w:rsidP="00846784">
            <w:pPr>
              <w:spacing w:line="360" w:lineRule="auto"/>
              <w:ind w:left="216" w:right="547"/>
              <w:rPr>
                <w:sz w:val="24"/>
                <w:szCs w:val="24"/>
              </w:rPr>
            </w:pPr>
            <w:r>
              <w:rPr>
                <w:sz w:val="24"/>
                <w:szCs w:val="24"/>
              </w:rPr>
              <w:t>8%</w:t>
            </w:r>
          </w:p>
        </w:tc>
      </w:tr>
      <w:tr w:rsidR="00995A81" w14:paraId="25B51F74" w14:textId="77777777" w:rsidTr="000A6016">
        <w:tc>
          <w:tcPr>
            <w:tcW w:w="2662" w:type="dxa"/>
            <w:gridSpan w:val="2"/>
          </w:tcPr>
          <w:p w14:paraId="350FDE9E" w14:textId="77777777" w:rsidR="00995A81" w:rsidRPr="00F911C7" w:rsidRDefault="00995A81" w:rsidP="00846784">
            <w:pPr>
              <w:spacing w:line="360" w:lineRule="auto"/>
              <w:ind w:left="216" w:right="547"/>
              <w:rPr>
                <w:sz w:val="24"/>
                <w:szCs w:val="24"/>
              </w:rPr>
            </w:pPr>
            <w:r w:rsidRPr="00F911C7">
              <w:rPr>
                <w:sz w:val="24"/>
                <w:szCs w:val="24"/>
              </w:rPr>
              <w:t>Total</w:t>
            </w:r>
          </w:p>
        </w:tc>
        <w:tc>
          <w:tcPr>
            <w:tcW w:w="3121" w:type="dxa"/>
            <w:gridSpan w:val="2"/>
          </w:tcPr>
          <w:p w14:paraId="3CDC248C" w14:textId="77777777" w:rsidR="00995A81" w:rsidRPr="00F911C7" w:rsidRDefault="00995A81" w:rsidP="00846784">
            <w:pPr>
              <w:spacing w:line="360" w:lineRule="auto"/>
              <w:ind w:left="216" w:right="547"/>
              <w:rPr>
                <w:sz w:val="24"/>
                <w:szCs w:val="24"/>
              </w:rPr>
            </w:pPr>
            <w:r w:rsidRPr="00F911C7">
              <w:rPr>
                <w:sz w:val="24"/>
                <w:szCs w:val="24"/>
              </w:rPr>
              <w:t>12</w:t>
            </w:r>
          </w:p>
        </w:tc>
        <w:tc>
          <w:tcPr>
            <w:tcW w:w="2677" w:type="dxa"/>
          </w:tcPr>
          <w:p w14:paraId="6472DDD5" w14:textId="77777777" w:rsidR="00995A81" w:rsidRPr="00F911C7" w:rsidRDefault="00995A81" w:rsidP="00846784">
            <w:pPr>
              <w:spacing w:line="360" w:lineRule="auto"/>
              <w:ind w:left="216" w:right="547"/>
              <w:rPr>
                <w:sz w:val="24"/>
                <w:szCs w:val="24"/>
              </w:rPr>
            </w:pPr>
            <w:r w:rsidRPr="00F911C7">
              <w:rPr>
                <w:sz w:val="24"/>
                <w:szCs w:val="24"/>
              </w:rPr>
              <w:t>100%</w:t>
            </w:r>
          </w:p>
        </w:tc>
      </w:tr>
    </w:tbl>
    <w:p w14:paraId="30846E46" w14:textId="77777777" w:rsidR="00995A81" w:rsidRDefault="00995A81" w:rsidP="00846784">
      <w:pPr>
        <w:spacing w:line="360" w:lineRule="auto"/>
        <w:ind w:left="216" w:right="547"/>
        <w:rPr>
          <w:b/>
          <w:sz w:val="32"/>
          <w:szCs w:val="32"/>
          <w:u w:val="single"/>
        </w:rPr>
      </w:pPr>
    </w:p>
    <w:p w14:paraId="638731B1" w14:textId="77777777" w:rsidR="00995A81" w:rsidRDefault="00995A81" w:rsidP="000F2BD0">
      <w:pPr>
        <w:spacing w:before="240" w:line="360" w:lineRule="auto"/>
        <w:ind w:left="173" w:right="490"/>
        <w:rPr>
          <w:b/>
          <w:sz w:val="32"/>
          <w:szCs w:val="32"/>
          <w:u w:val="single"/>
        </w:rPr>
      </w:pPr>
      <w:r>
        <w:rPr>
          <w:b/>
          <w:sz w:val="32"/>
          <w:szCs w:val="32"/>
          <w:u w:val="single"/>
        </w:rPr>
        <w:t>Analysis:</w:t>
      </w:r>
    </w:p>
    <w:p w14:paraId="548A5154" w14:textId="77777777" w:rsidR="00A206C6" w:rsidRPr="006F7D72" w:rsidRDefault="00995A81" w:rsidP="00023A90">
      <w:pPr>
        <w:spacing w:before="240" w:line="360" w:lineRule="auto"/>
        <w:ind w:left="173" w:right="490"/>
        <w:jc w:val="both"/>
        <w:rPr>
          <w:b/>
          <w:sz w:val="24"/>
          <w:szCs w:val="24"/>
          <w:u w:val="single"/>
        </w:rPr>
      </w:pPr>
      <w:r w:rsidRPr="006F7D72">
        <w:rPr>
          <w:sz w:val="24"/>
          <w:szCs w:val="24"/>
        </w:rPr>
        <w:t xml:space="preserve">The above table gives information about the </w:t>
      </w:r>
      <w:r w:rsidRPr="006F7D72">
        <w:rPr>
          <w:color w:val="1F2023"/>
          <w:sz w:val="24"/>
          <w:szCs w:val="24"/>
        </w:rPr>
        <w:t>Employee’s feedback about the question ,</w:t>
      </w:r>
      <w:r w:rsidR="00A206C6" w:rsidRPr="006F7D72">
        <w:rPr>
          <w:sz w:val="24"/>
          <w:szCs w:val="24"/>
        </w:rPr>
        <w:t xml:space="preserve"> Does the compensation and benefits package at the bank motivates employees to perform </w:t>
      </w:r>
      <w:proofErr w:type="spellStart"/>
      <w:r w:rsidR="00A206C6" w:rsidRPr="006F7D72">
        <w:rPr>
          <w:sz w:val="24"/>
          <w:szCs w:val="24"/>
        </w:rPr>
        <w:t>better.</w:t>
      </w:r>
      <w:r w:rsidRPr="006F7D72">
        <w:rPr>
          <w:sz w:val="24"/>
          <w:szCs w:val="24"/>
        </w:rPr>
        <w:t>Of</w:t>
      </w:r>
      <w:proofErr w:type="spellEnd"/>
      <w:r w:rsidRPr="006F7D72">
        <w:rPr>
          <w:sz w:val="24"/>
          <w:szCs w:val="24"/>
        </w:rPr>
        <w:t xml:space="preserve"> 12 </w:t>
      </w:r>
      <w:r w:rsidR="00A206C6" w:rsidRPr="006F7D72">
        <w:rPr>
          <w:sz w:val="24"/>
          <w:szCs w:val="24"/>
        </w:rPr>
        <w:t>employees, 58</w:t>
      </w:r>
      <w:r w:rsidRPr="006F7D72">
        <w:rPr>
          <w:sz w:val="24"/>
          <w:szCs w:val="24"/>
        </w:rPr>
        <w:t xml:space="preserve">% strongly agreed, 0% strongly </w:t>
      </w:r>
      <w:r w:rsidR="00A206C6" w:rsidRPr="006F7D72">
        <w:rPr>
          <w:sz w:val="24"/>
          <w:szCs w:val="24"/>
        </w:rPr>
        <w:t>disagreed, 8</w:t>
      </w:r>
      <w:r w:rsidRPr="006F7D72">
        <w:rPr>
          <w:sz w:val="24"/>
          <w:szCs w:val="24"/>
        </w:rPr>
        <w:t xml:space="preserve">% Neutral and </w:t>
      </w:r>
      <w:r w:rsidR="00A206C6" w:rsidRPr="006F7D72">
        <w:rPr>
          <w:sz w:val="24"/>
          <w:szCs w:val="24"/>
        </w:rPr>
        <w:t>26</w:t>
      </w:r>
      <w:r w:rsidRPr="006F7D72">
        <w:rPr>
          <w:sz w:val="24"/>
          <w:szCs w:val="24"/>
        </w:rPr>
        <w:t xml:space="preserve">% </w:t>
      </w:r>
      <w:r w:rsidR="00A206C6" w:rsidRPr="006F7D72">
        <w:rPr>
          <w:sz w:val="24"/>
          <w:szCs w:val="24"/>
        </w:rPr>
        <w:t>agreed 8</w:t>
      </w:r>
      <w:r w:rsidRPr="006F7D72">
        <w:rPr>
          <w:sz w:val="24"/>
          <w:szCs w:val="24"/>
        </w:rPr>
        <w:t>% disagree</w:t>
      </w:r>
      <w:r w:rsidR="00A206C6" w:rsidRPr="006F7D72">
        <w:rPr>
          <w:sz w:val="24"/>
          <w:szCs w:val="24"/>
        </w:rPr>
        <w:t>d.</w:t>
      </w:r>
    </w:p>
    <w:p w14:paraId="595EF149" w14:textId="77777777" w:rsidR="00A206C6" w:rsidRPr="00343DDA" w:rsidRDefault="00343DDA" w:rsidP="000F2BD0">
      <w:pPr>
        <w:spacing w:before="240" w:after="160" w:line="360" w:lineRule="auto"/>
        <w:ind w:left="173" w:right="490"/>
        <w:rPr>
          <w:b/>
          <w:sz w:val="28"/>
          <w:u w:val="single"/>
        </w:rPr>
      </w:pPr>
      <w:r w:rsidRPr="00343DDA">
        <w:rPr>
          <w:b/>
          <w:sz w:val="28"/>
          <w:u w:val="single"/>
        </w:rPr>
        <w:lastRenderedPageBreak/>
        <w:t>Chart</w:t>
      </w:r>
      <w:r w:rsidR="0055470A">
        <w:rPr>
          <w:b/>
          <w:sz w:val="28"/>
          <w:u w:val="single"/>
        </w:rPr>
        <w:t xml:space="preserve"> no</w:t>
      </w:r>
      <w:r w:rsidRPr="00343DDA">
        <w:rPr>
          <w:b/>
          <w:sz w:val="28"/>
          <w:u w:val="single"/>
        </w:rPr>
        <w:t>. 5</w:t>
      </w:r>
    </w:p>
    <w:p w14:paraId="2A5B5B55" w14:textId="77777777" w:rsidR="00995A81" w:rsidRPr="0048068C" w:rsidRDefault="00995A81" w:rsidP="000F2BD0">
      <w:pPr>
        <w:pStyle w:val="BodyText"/>
        <w:spacing w:before="240" w:line="360" w:lineRule="auto"/>
        <w:ind w:left="173" w:right="490"/>
        <w:jc w:val="both"/>
        <w:rPr>
          <w:sz w:val="28"/>
        </w:rPr>
      </w:pPr>
      <w:r w:rsidRPr="0048068C">
        <w:rPr>
          <w:b/>
          <w:sz w:val="28"/>
          <w:u w:val="single"/>
        </w:rPr>
        <w:t>Chart shows the employees responses</w:t>
      </w:r>
    </w:p>
    <w:p w14:paraId="0DCB8F3E" w14:textId="77777777" w:rsidR="00995A81" w:rsidRDefault="00995A81" w:rsidP="00846784">
      <w:pPr>
        <w:pStyle w:val="BodyText"/>
        <w:spacing w:line="360" w:lineRule="auto"/>
        <w:ind w:left="216" w:right="547"/>
        <w:jc w:val="both"/>
      </w:pPr>
    </w:p>
    <w:p w14:paraId="5542FC50" w14:textId="77777777" w:rsidR="00995A81" w:rsidRDefault="00995A81" w:rsidP="00846784">
      <w:pPr>
        <w:pStyle w:val="BodyText"/>
        <w:spacing w:line="360" w:lineRule="auto"/>
        <w:ind w:left="216" w:right="547"/>
        <w:jc w:val="both"/>
      </w:pPr>
      <w:r>
        <w:rPr>
          <w:noProof/>
        </w:rPr>
        <w:drawing>
          <wp:inline distT="0" distB="0" distL="0" distR="0" wp14:anchorId="0DD2B82A" wp14:editId="67EFDE99">
            <wp:extent cx="5486400" cy="32004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5D66B26" w14:textId="77777777" w:rsidR="00995A81" w:rsidRDefault="00995A81" w:rsidP="00846784">
      <w:pPr>
        <w:spacing w:line="360" w:lineRule="auto"/>
        <w:ind w:left="216" w:right="547"/>
        <w:rPr>
          <w:b/>
          <w:sz w:val="32"/>
          <w:szCs w:val="32"/>
          <w:u w:val="single"/>
        </w:rPr>
      </w:pPr>
    </w:p>
    <w:p w14:paraId="0DD93B5E" w14:textId="77777777" w:rsidR="00995A81" w:rsidRDefault="00995A81" w:rsidP="00023A90">
      <w:pPr>
        <w:spacing w:before="240" w:line="360" w:lineRule="auto"/>
        <w:ind w:left="173" w:right="490"/>
        <w:rPr>
          <w:b/>
          <w:sz w:val="32"/>
          <w:szCs w:val="32"/>
          <w:u w:val="single"/>
        </w:rPr>
      </w:pPr>
      <w:r>
        <w:rPr>
          <w:b/>
          <w:sz w:val="32"/>
          <w:szCs w:val="32"/>
          <w:u w:val="single"/>
        </w:rPr>
        <w:t>Interpretation</w:t>
      </w:r>
    </w:p>
    <w:p w14:paraId="61C73F37" w14:textId="77777777" w:rsidR="00995A81" w:rsidRPr="00023A90" w:rsidRDefault="00995A81" w:rsidP="00023A90">
      <w:pPr>
        <w:spacing w:before="240" w:after="160" w:line="360" w:lineRule="auto"/>
        <w:ind w:left="173" w:right="490"/>
        <w:jc w:val="both"/>
        <w:rPr>
          <w:rFonts w:eastAsia="Calibri"/>
          <w:sz w:val="24"/>
          <w:szCs w:val="24"/>
        </w:rPr>
      </w:pPr>
      <w:r w:rsidRPr="00023A90">
        <w:rPr>
          <w:sz w:val="24"/>
          <w:szCs w:val="24"/>
        </w:rPr>
        <w:t xml:space="preserve">The above Chart gives information about the </w:t>
      </w:r>
      <w:r w:rsidR="00A206C6" w:rsidRPr="00023A90">
        <w:rPr>
          <w:color w:val="1F2023"/>
          <w:sz w:val="24"/>
          <w:szCs w:val="24"/>
        </w:rPr>
        <w:t xml:space="preserve">Employee’s </w:t>
      </w:r>
      <w:r w:rsidR="00A206C6" w:rsidRPr="00023A90">
        <w:rPr>
          <w:sz w:val="24"/>
          <w:szCs w:val="24"/>
        </w:rPr>
        <w:t>compensation and benefits package at the bank and whether it motivates employees to perform better</w:t>
      </w:r>
      <w:r w:rsidRPr="00023A90">
        <w:rPr>
          <w:sz w:val="24"/>
          <w:szCs w:val="24"/>
        </w:rPr>
        <w:t xml:space="preserve">. Of 12 </w:t>
      </w:r>
      <w:r w:rsidR="00A206C6" w:rsidRPr="00023A90">
        <w:rPr>
          <w:sz w:val="24"/>
          <w:szCs w:val="24"/>
        </w:rPr>
        <w:t>employees, 58</w:t>
      </w:r>
      <w:r w:rsidRPr="00023A90">
        <w:rPr>
          <w:sz w:val="24"/>
          <w:szCs w:val="24"/>
        </w:rPr>
        <w:t xml:space="preserve">% strongly agreed, 0% strongly </w:t>
      </w:r>
      <w:r w:rsidR="00A206C6" w:rsidRPr="00023A90">
        <w:rPr>
          <w:sz w:val="24"/>
          <w:szCs w:val="24"/>
        </w:rPr>
        <w:t xml:space="preserve">disagreed, 8% </w:t>
      </w:r>
      <w:r w:rsidRPr="00023A90">
        <w:rPr>
          <w:sz w:val="24"/>
          <w:szCs w:val="24"/>
        </w:rPr>
        <w:t xml:space="preserve">Neutral and </w:t>
      </w:r>
      <w:r w:rsidR="00A206C6" w:rsidRPr="00023A90">
        <w:rPr>
          <w:sz w:val="24"/>
          <w:szCs w:val="24"/>
        </w:rPr>
        <w:t>24</w:t>
      </w:r>
      <w:r w:rsidRPr="00023A90">
        <w:rPr>
          <w:sz w:val="24"/>
          <w:szCs w:val="24"/>
        </w:rPr>
        <w:t xml:space="preserve">% </w:t>
      </w:r>
      <w:r w:rsidR="00A206C6" w:rsidRPr="00023A90">
        <w:rPr>
          <w:sz w:val="24"/>
          <w:szCs w:val="24"/>
        </w:rPr>
        <w:t>agreed 8</w:t>
      </w:r>
      <w:r w:rsidRPr="00023A90">
        <w:rPr>
          <w:sz w:val="24"/>
          <w:szCs w:val="24"/>
        </w:rPr>
        <w:t xml:space="preserve">% disagree has been </w:t>
      </w:r>
      <w:r w:rsidR="00A206C6" w:rsidRPr="00023A90">
        <w:rPr>
          <w:sz w:val="24"/>
          <w:szCs w:val="24"/>
        </w:rPr>
        <w:t xml:space="preserve">responded which gives us a clear view of </w:t>
      </w:r>
      <w:r w:rsidR="00CA0F45" w:rsidRPr="00023A90">
        <w:rPr>
          <w:sz w:val="24"/>
          <w:szCs w:val="24"/>
        </w:rPr>
        <w:t xml:space="preserve">how the employees feels about </w:t>
      </w:r>
      <w:r w:rsidR="00A206C6" w:rsidRPr="00023A90">
        <w:rPr>
          <w:sz w:val="24"/>
          <w:szCs w:val="24"/>
        </w:rPr>
        <w:t>the banks compensation and benefits package</w:t>
      </w:r>
      <w:r w:rsidR="00CA0F45" w:rsidRPr="00023A90">
        <w:rPr>
          <w:sz w:val="24"/>
          <w:szCs w:val="24"/>
        </w:rPr>
        <w:t>.</w:t>
      </w:r>
    </w:p>
    <w:p w14:paraId="33D1186B" w14:textId="77777777" w:rsidR="00995A81" w:rsidRDefault="00995A81" w:rsidP="00846784">
      <w:pPr>
        <w:pStyle w:val="BodyText"/>
        <w:spacing w:line="360" w:lineRule="auto"/>
        <w:ind w:left="216" w:right="547"/>
        <w:jc w:val="both"/>
      </w:pPr>
    </w:p>
    <w:p w14:paraId="77A288E0" w14:textId="77777777" w:rsidR="00CA0F45" w:rsidRDefault="00CA0F45" w:rsidP="00846784">
      <w:pPr>
        <w:spacing w:line="360" w:lineRule="auto"/>
        <w:ind w:left="216" w:right="547"/>
        <w:rPr>
          <w:sz w:val="28"/>
          <w:szCs w:val="28"/>
        </w:rPr>
      </w:pPr>
    </w:p>
    <w:p w14:paraId="3169E892" w14:textId="77777777" w:rsidR="0055470A" w:rsidRDefault="0055470A" w:rsidP="00846784">
      <w:pPr>
        <w:spacing w:line="360" w:lineRule="auto"/>
        <w:ind w:left="216" w:right="547"/>
        <w:rPr>
          <w:b/>
          <w:sz w:val="32"/>
          <w:szCs w:val="32"/>
          <w:u w:val="single"/>
        </w:rPr>
      </w:pPr>
    </w:p>
    <w:p w14:paraId="470BF1CB" w14:textId="77777777" w:rsidR="0055470A" w:rsidRDefault="0055470A" w:rsidP="000F2BD0">
      <w:pPr>
        <w:spacing w:before="240" w:line="360" w:lineRule="auto"/>
        <w:ind w:left="173" w:right="490"/>
        <w:rPr>
          <w:b/>
          <w:sz w:val="32"/>
          <w:szCs w:val="32"/>
          <w:u w:val="single"/>
        </w:rPr>
      </w:pPr>
    </w:p>
    <w:p w14:paraId="3047E0E6" w14:textId="77777777" w:rsidR="00B34382" w:rsidRPr="005E635C" w:rsidRDefault="00CA0F45" w:rsidP="000F2BD0">
      <w:pPr>
        <w:spacing w:before="240" w:line="360" w:lineRule="auto"/>
        <w:ind w:left="173" w:right="490"/>
        <w:rPr>
          <w:b/>
          <w:sz w:val="28"/>
          <w:szCs w:val="32"/>
          <w:u w:val="single"/>
        </w:rPr>
      </w:pPr>
      <w:r w:rsidRPr="005E635C">
        <w:rPr>
          <w:b/>
          <w:sz w:val="28"/>
          <w:szCs w:val="32"/>
          <w:u w:val="single"/>
        </w:rPr>
        <w:lastRenderedPageBreak/>
        <w:t>Question no.7</w:t>
      </w:r>
    </w:p>
    <w:p w14:paraId="508B9D76" w14:textId="77777777" w:rsidR="00B34382" w:rsidRDefault="00D151C9" w:rsidP="000F2BD0">
      <w:pPr>
        <w:spacing w:before="240" w:line="360" w:lineRule="auto"/>
        <w:ind w:left="173" w:right="490"/>
        <w:rPr>
          <w:b/>
          <w:sz w:val="32"/>
          <w:szCs w:val="32"/>
          <w:u w:val="single"/>
        </w:rPr>
      </w:pPr>
      <w:r>
        <w:rPr>
          <w:sz w:val="24"/>
          <w:szCs w:val="24"/>
        </w:rPr>
        <w:t xml:space="preserve">Do </w:t>
      </w:r>
      <w:r w:rsidR="00CA0F45">
        <w:rPr>
          <w:sz w:val="24"/>
          <w:szCs w:val="24"/>
        </w:rPr>
        <w:t xml:space="preserve">the banks Work-life balance initiatives </w:t>
      </w:r>
      <w:r w:rsidR="00CA0F45" w:rsidRPr="00BA60B8">
        <w:rPr>
          <w:sz w:val="24"/>
          <w:szCs w:val="24"/>
        </w:rPr>
        <w:t>positively impact employee engagement</w:t>
      </w:r>
      <w:r w:rsidR="00CA0F45">
        <w:rPr>
          <w:sz w:val="24"/>
          <w:szCs w:val="24"/>
        </w:rPr>
        <w:t>?</w:t>
      </w:r>
    </w:p>
    <w:p w14:paraId="1724A3C4" w14:textId="77777777" w:rsidR="00B34382" w:rsidRPr="009F6D9E" w:rsidRDefault="00B34382" w:rsidP="009C78AB">
      <w:pPr>
        <w:pStyle w:val="ListParagraph"/>
        <w:widowControl/>
        <w:numPr>
          <w:ilvl w:val="0"/>
          <w:numId w:val="18"/>
        </w:numPr>
        <w:autoSpaceDE/>
        <w:autoSpaceDN/>
        <w:spacing w:before="240" w:line="360" w:lineRule="auto"/>
        <w:ind w:left="533" w:right="490"/>
        <w:rPr>
          <w:szCs w:val="28"/>
        </w:rPr>
      </w:pPr>
      <w:r w:rsidRPr="009F6D9E">
        <w:rPr>
          <w:szCs w:val="28"/>
        </w:rPr>
        <w:t>Yes</w:t>
      </w:r>
    </w:p>
    <w:p w14:paraId="73AB5F41" w14:textId="77777777" w:rsidR="00B34382" w:rsidRPr="009F6D9E" w:rsidRDefault="00B34382" w:rsidP="009C78AB">
      <w:pPr>
        <w:pStyle w:val="ListParagraph"/>
        <w:widowControl/>
        <w:numPr>
          <w:ilvl w:val="0"/>
          <w:numId w:val="18"/>
        </w:numPr>
        <w:autoSpaceDE/>
        <w:autoSpaceDN/>
        <w:spacing w:before="240" w:line="360" w:lineRule="auto"/>
        <w:ind w:left="533" w:right="490"/>
        <w:rPr>
          <w:szCs w:val="28"/>
        </w:rPr>
      </w:pPr>
      <w:r w:rsidRPr="009F6D9E">
        <w:rPr>
          <w:szCs w:val="28"/>
        </w:rPr>
        <w:t>No</w:t>
      </w:r>
    </w:p>
    <w:p w14:paraId="107244A4" w14:textId="77777777" w:rsidR="00B34382" w:rsidRPr="00420032" w:rsidRDefault="00B34382" w:rsidP="000F2BD0">
      <w:pPr>
        <w:pStyle w:val="ListParagraph"/>
        <w:spacing w:before="240" w:line="360" w:lineRule="auto"/>
        <w:ind w:left="173" w:right="490"/>
        <w:rPr>
          <w:b/>
          <w:sz w:val="32"/>
          <w:szCs w:val="32"/>
          <w:u w:val="single"/>
        </w:rPr>
      </w:pPr>
    </w:p>
    <w:p w14:paraId="0ABFFD28" w14:textId="77777777" w:rsidR="00B34382" w:rsidRPr="001755A8" w:rsidRDefault="00B34382" w:rsidP="000F2BD0">
      <w:pPr>
        <w:spacing w:before="240" w:line="360" w:lineRule="auto"/>
        <w:ind w:left="173" w:right="490"/>
        <w:rPr>
          <w:b/>
          <w:sz w:val="28"/>
          <w:szCs w:val="28"/>
          <w:u w:val="single"/>
        </w:rPr>
      </w:pPr>
      <w:r w:rsidRPr="001755A8">
        <w:rPr>
          <w:b/>
          <w:sz w:val="28"/>
          <w:szCs w:val="28"/>
          <w:u w:val="single"/>
        </w:rPr>
        <w:t>Table</w:t>
      </w:r>
      <w:r>
        <w:rPr>
          <w:b/>
          <w:sz w:val="28"/>
          <w:szCs w:val="28"/>
          <w:u w:val="single"/>
        </w:rPr>
        <w:t xml:space="preserve"> no.</w:t>
      </w:r>
      <w:r w:rsidR="00343DDA">
        <w:rPr>
          <w:b/>
          <w:sz w:val="28"/>
          <w:szCs w:val="28"/>
          <w:u w:val="single"/>
        </w:rPr>
        <w:t xml:space="preserve"> 7</w:t>
      </w:r>
    </w:p>
    <w:p w14:paraId="025F9624" w14:textId="77777777" w:rsidR="00B34382" w:rsidRDefault="00B34382" w:rsidP="00846784">
      <w:pPr>
        <w:spacing w:line="360" w:lineRule="auto"/>
        <w:ind w:left="216" w:right="547"/>
        <w:rPr>
          <w:b/>
          <w:sz w:val="32"/>
          <w:szCs w:val="32"/>
          <w:u w:val="single"/>
        </w:rPr>
      </w:pPr>
    </w:p>
    <w:tbl>
      <w:tblPr>
        <w:tblStyle w:val="TableGrid"/>
        <w:tblW w:w="0" w:type="auto"/>
        <w:tblInd w:w="720" w:type="dxa"/>
        <w:tblLook w:val="04A0" w:firstRow="1" w:lastRow="0" w:firstColumn="1" w:lastColumn="0" w:noHBand="0" w:noVBand="1"/>
      </w:tblPr>
      <w:tblGrid>
        <w:gridCol w:w="3095"/>
        <w:gridCol w:w="3124"/>
        <w:gridCol w:w="3131"/>
      </w:tblGrid>
      <w:tr w:rsidR="00B34382" w14:paraId="6D9B72CA" w14:textId="77777777" w:rsidTr="00B34382">
        <w:tc>
          <w:tcPr>
            <w:tcW w:w="3192" w:type="dxa"/>
          </w:tcPr>
          <w:p w14:paraId="280F95CE" w14:textId="77777777" w:rsidR="00B34382" w:rsidRPr="001755A8" w:rsidRDefault="00B34382" w:rsidP="00846784">
            <w:pPr>
              <w:pStyle w:val="ListParagraph"/>
              <w:spacing w:line="360" w:lineRule="auto"/>
              <w:ind w:left="216" w:right="547"/>
              <w:rPr>
                <w:sz w:val="24"/>
                <w:szCs w:val="24"/>
              </w:rPr>
            </w:pPr>
          </w:p>
        </w:tc>
        <w:tc>
          <w:tcPr>
            <w:tcW w:w="3192" w:type="dxa"/>
          </w:tcPr>
          <w:p w14:paraId="78F2D88D" w14:textId="77777777" w:rsidR="00B34382" w:rsidRPr="001755A8" w:rsidRDefault="00B34382" w:rsidP="00846784">
            <w:pPr>
              <w:pStyle w:val="ListParagraph"/>
              <w:spacing w:line="360" w:lineRule="auto"/>
              <w:ind w:left="216" w:right="547"/>
              <w:rPr>
                <w:sz w:val="24"/>
                <w:szCs w:val="24"/>
              </w:rPr>
            </w:pPr>
            <w:r w:rsidRPr="001755A8">
              <w:rPr>
                <w:sz w:val="24"/>
                <w:szCs w:val="24"/>
              </w:rPr>
              <w:t>Responses</w:t>
            </w:r>
          </w:p>
        </w:tc>
        <w:tc>
          <w:tcPr>
            <w:tcW w:w="3192" w:type="dxa"/>
          </w:tcPr>
          <w:p w14:paraId="176A8C77" w14:textId="77777777" w:rsidR="00B34382" w:rsidRPr="001755A8" w:rsidRDefault="00B34382" w:rsidP="00846784">
            <w:pPr>
              <w:pStyle w:val="ListParagraph"/>
              <w:spacing w:line="360" w:lineRule="auto"/>
              <w:ind w:left="216" w:right="547"/>
              <w:rPr>
                <w:sz w:val="24"/>
                <w:szCs w:val="24"/>
              </w:rPr>
            </w:pPr>
            <w:r w:rsidRPr="001755A8">
              <w:rPr>
                <w:sz w:val="24"/>
                <w:szCs w:val="24"/>
              </w:rPr>
              <w:t>Percentages</w:t>
            </w:r>
          </w:p>
        </w:tc>
      </w:tr>
      <w:tr w:rsidR="00B34382" w14:paraId="4584367E" w14:textId="77777777" w:rsidTr="00B34382">
        <w:tc>
          <w:tcPr>
            <w:tcW w:w="3192" w:type="dxa"/>
          </w:tcPr>
          <w:p w14:paraId="7F8FAD1C" w14:textId="77777777" w:rsidR="00B34382" w:rsidRPr="001755A8" w:rsidRDefault="00B34382" w:rsidP="00846784">
            <w:pPr>
              <w:pStyle w:val="ListParagraph"/>
              <w:spacing w:line="360" w:lineRule="auto"/>
              <w:ind w:left="216" w:right="547"/>
              <w:rPr>
                <w:sz w:val="24"/>
                <w:szCs w:val="24"/>
              </w:rPr>
            </w:pPr>
            <w:r w:rsidRPr="001755A8">
              <w:rPr>
                <w:sz w:val="24"/>
                <w:szCs w:val="24"/>
              </w:rPr>
              <w:t>Yes</w:t>
            </w:r>
          </w:p>
        </w:tc>
        <w:tc>
          <w:tcPr>
            <w:tcW w:w="3192" w:type="dxa"/>
          </w:tcPr>
          <w:p w14:paraId="45F10395" w14:textId="77777777" w:rsidR="00B34382" w:rsidRPr="001755A8" w:rsidRDefault="00B34382" w:rsidP="00846784">
            <w:pPr>
              <w:pStyle w:val="ListParagraph"/>
              <w:spacing w:line="360" w:lineRule="auto"/>
              <w:ind w:left="216" w:right="547"/>
              <w:rPr>
                <w:sz w:val="24"/>
                <w:szCs w:val="24"/>
              </w:rPr>
            </w:pPr>
            <w:r w:rsidRPr="001755A8">
              <w:rPr>
                <w:sz w:val="24"/>
                <w:szCs w:val="24"/>
              </w:rPr>
              <w:t>9</w:t>
            </w:r>
          </w:p>
        </w:tc>
        <w:tc>
          <w:tcPr>
            <w:tcW w:w="3192" w:type="dxa"/>
          </w:tcPr>
          <w:p w14:paraId="4A234112" w14:textId="77777777" w:rsidR="00B34382" w:rsidRPr="001755A8" w:rsidRDefault="00CA0F45" w:rsidP="00846784">
            <w:pPr>
              <w:pStyle w:val="ListParagraph"/>
              <w:spacing w:line="360" w:lineRule="auto"/>
              <w:ind w:left="216" w:right="547"/>
              <w:rPr>
                <w:sz w:val="24"/>
                <w:szCs w:val="24"/>
              </w:rPr>
            </w:pPr>
            <w:r>
              <w:rPr>
                <w:sz w:val="24"/>
                <w:szCs w:val="24"/>
              </w:rPr>
              <w:t>75</w:t>
            </w:r>
            <w:r w:rsidR="00B34382" w:rsidRPr="001755A8">
              <w:rPr>
                <w:sz w:val="24"/>
                <w:szCs w:val="24"/>
              </w:rPr>
              <w:t>%</w:t>
            </w:r>
          </w:p>
        </w:tc>
      </w:tr>
      <w:tr w:rsidR="00B34382" w14:paraId="0A735778" w14:textId="77777777" w:rsidTr="00B34382">
        <w:trPr>
          <w:trHeight w:val="647"/>
        </w:trPr>
        <w:tc>
          <w:tcPr>
            <w:tcW w:w="3192" w:type="dxa"/>
          </w:tcPr>
          <w:p w14:paraId="7C2B4946" w14:textId="77777777" w:rsidR="00B34382" w:rsidRPr="001755A8" w:rsidRDefault="00B34382" w:rsidP="00846784">
            <w:pPr>
              <w:pStyle w:val="ListParagraph"/>
              <w:spacing w:line="360" w:lineRule="auto"/>
              <w:ind w:left="216" w:right="547"/>
              <w:rPr>
                <w:sz w:val="24"/>
                <w:szCs w:val="24"/>
              </w:rPr>
            </w:pPr>
            <w:r w:rsidRPr="001755A8">
              <w:rPr>
                <w:sz w:val="24"/>
                <w:szCs w:val="24"/>
              </w:rPr>
              <w:t>No</w:t>
            </w:r>
          </w:p>
        </w:tc>
        <w:tc>
          <w:tcPr>
            <w:tcW w:w="3192" w:type="dxa"/>
          </w:tcPr>
          <w:p w14:paraId="23A709E7" w14:textId="77777777" w:rsidR="00B34382" w:rsidRPr="001755A8" w:rsidRDefault="00B34382" w:rsidP="00846784">
            <w:pPr>
              <w:pStyle w:val="ListParagraph"/>
              <w:spacing w:line="360" w:lineRule="auto"/>
              <w:ind w:left="216" w:right="547"/>
              <w:rPr>
                <w:sz w:val="24"/>
                <w:szCs w:val="24"/>
              </w:rPr>
            </w:pPr>
            <w:r w:rsidRPr="001755A8">
              <w:rPr>
                <w:sz w:val="24"/>
                <w:szCs w:val="24"/>
              </w:rPr>
              <w:t>3</w:t>
            </w:r>
          </w:p>
        </w:tc>
        <w:tc>
          <w:tcPr>
            <w:tcW w:w="3192" w:type="dxa"/>
          </w:tcPr>
          <w:p w14:paraId="5A33A5FA" w14:textId="77777777" w:rsidR="00B34382" w:rsidRPr="001755A8" w:rsidRDefault="00CA0F45" w:rsidP="00846784">
            <w:pPr>
              <w:pStyle w:val="ListParagraph"/>
              <w:spacing w:line="360" w:lineRule="auto"/>
              <w:ind w:left="216" w:right="547"/>
              <w:rPr>
                <w:sz w:val="24"/>
                <w:szCs w:val="24"/>
              </w:rPr>
            </w:pPr>
            <w:r>
              <w:rPr>
                <w:sz w:val="24"/>
                <w:szCs w:val="24"/>
              </w:rPr>
              <w:t>25</w:t>
            </w:r>
            <w:r w:rsidR="00B34382" w:rsidRPr="001755A8">
              <w:rPr>
                <w:sz w:val="24"/>
                <w:szCs w:val="24"/>
              </w:rPr>
              <w:t>%</w:t>
            </w:r>
          </w:p>
        </w:tc>
      </w:tr>
      <w:tr w:rsidR="00B34382" w14:paraId="724CB90C" w14:textId="77777777" w:rsidTr="00B34382">
        <w:tc>
          <w:tcPr>
            <w:tcW w:w="3192" w:type="dxa"/>
          </w:tcPr>
          <w:p w14:paraId="05EF3C70" w14:textId="77777777" w:rsidR="00B34382" w:rsidRPr="001755A8" w:rsidRDefault="00B34382" w:rsidP="00846784">
            <w:pPr>
              <w:pStyle w:val="ListParagraph"/>
              <w:spacing w:line="360" w:lineRule="auto"/>
              <w:ind w:left="216" w:right="547"/>
              <w:rPr>
                <w:sz w:val="24"/>
                <w:szCs w:val="24"/>
              </w:rPr>
            </w:pPr>
            <w:r w:rsidRPr="001755A8">
              <w:rPr>
                <w:sz w:val="24"/>
                <w:szCs w:val="24"/>
              </w:rPr>
              <w:t>Total</w:t>
            </w:r>
          </w:p>
        </w:tc>
        <w:tc>
          <w:tcPr>
            <w:tcW w:w="3192" w:type="dxa"/>
          </w:tcPr>
          <w:p w14:paraId="45EE3DC0" w14:textId="77777777" w:rsidR="00B34382" w:rsidRPr="001755A8" w:rsidRDefault="00B34382" w:rsidP="00846784">
            <w:pPr>
              <w:pStyle w:val="ListParagraph"/>
              <w:spacing w:line="360" w:lineRule="auto"/>
              <w:ind w:left="216" w:right="547"/>
              <w:rPr>
                <w:sz w:val="24"/>
                <w:szCs w:val="24"/>
              </w:rPr>
            </w:pPr>
            <w:r w:rsidRPr="001755A8">
              <w:rPr>
                <w:sz w:val="24"/>
                <w:szCs w:val="24"/>
              </w:rPr>
              <w:t>12</w:t>
            </w:r>
          </w:p>
        </w:tc>
        <w:tc>
          <w:tcPr>
            <w:tcW w:w="3192" w:type="dxa"/>
          </w:tcPr>
          <w:p w14:paraId="5FC3B6E8" w14:textId="77777777" w:rsidR="00B34382" w:rsidRPr="001755A8" w:rsidRDefault="00B34382" w:rsidP="00846784">
            <w:pPr>
              <w:pStyle w:val="ListParagraph"/>
              <w:spacing w:line="360" w:lineRule="auto"/>
              <w:ind w:left="216" w:right="547"/>
              <w:rPr>
                <w:sz w:val="24"/>
                <w:szCs w:val="24"/>
              </w:rPr>
            </w:pPr>
            <w:r w:rsidRPr="001755A8">
              <w:rPr>
                <w:sz w:val="24"/>
                <w:szCs w:val="24"/>
              </w:rPr>
              <w:t>100%</w:t>
            </w:r>
          </w:p>
        </w:tc>
      </w:tr>
    </w:tbl>
    <w:p w14:paraId="0463E83D" w14:textId="77777777" w:rsidR="00B34382" w:rsidRDefault="00B34382" w:rsidP="00846784">
      <w:pPr>
        <w:spacing w:line="360" w:lineRule="auto"/>
        <w:ind w:left="216" w:right="547"/>
        <w:rPr>
          <w:b/>
          <w:sz w:val="32"/>
          <w:szCs w:val="32"/>
          <w:u w:val="single"/>
        </w:rPr>
      </w:pPr>
    </w:p>
    <w:p w14:paraId="07D12EC6" w14:textId="77777777" w:rsidR="00B34382" w:rsidRDefault="00B34382" w:rsidP="000F2BD0">
      <w:pPr>
        <w:spacing w:before="240" w:line="360" w:lineRule="auto"/>
        <w:ind w:left="173" w:right="490"/>
        <w:rPr>
          <w:b/>
          <w:sz w:val="32"/>
          <w:szCs w:val="32"/>
          <w:u w:val="single"/>
        </w:rPr>
      </w:pPr>
      <w:r>
        <w:rPr>
          <w:b/>
          <w:sz w:val="32"/>
          <w:szCs w:val="32"/>
          <w:u w:val="single"/>
        </w:rPr>
        <w:t>Analysis</w:t>
      </w:r>
    </w:p>
    <w:p w14:paraId="7EFC27C2" w14:textId="77777777" w:rsidR="00B34382" w:rsidRDefault="00B34382" w:rsidP="000F2BD0">
      <w:pPr>
        <w:spacing w:before="240" w:line="360" w:lineRule="auto"/>
        <w:ind w:left="173" w:right="490"/>
        <w:rPr>
          <w:b/>
          <w:sz w:val="32"/>
          <w:szCs w:val="32"/>
          <w:u w:val="single"/>
        </w:rPr>
      </w:pPr>
    </w:p>
    <w:p w14:paraId="2A8E48C5" w14:textId="77777777" w:rsidR="00B34382" w:rsidRPr="006F7D72" w:rsidRDefault="00B34382" w:rsidP="000F2BD0">
      <w:pPr>
        <w:spacing w:before="240" w:line="360" w:lineRule="auto"/>
        <w:ind w:left="173" w:right="490"/>
        <w:jc w:val="both"/>
        <w:rPr>
          <w:color w:val="1F2023"/>
          <w:spacing w:val="6"/>
          <w:sz w:val="24"/>
        </w:rPr>
      </w:pPr>
      <w:r w:rsidRPr="006F7D72">
        <w:rPr>
          <w:sz w:val="24"/>
        </w:rPr>
        <w:t xml:space="preserve">The above table gives information about the employees </w:t>
      </w:r>
      <w:r w:rsidRPr="006F7D72">
        <w:rPr>
          <w:rFonts w:eastAsia="Calibri"/>
          <w:sz w:val="24"/>
        </w:rPr>
        <w:t xml:space="preserve">satisfied or dissatisfied with </w:t>
      </w:r>
      <w:r w:rsidR="00CA0F45" w:rsidRPr="006F7D72">
        <w:rPr>
          <w:sz w:val="24"/>
          <w:szCs w:val="24"/>
        </w:rPr>
        <w:t>the banks Work-life balance initiatives</w:t>
      </w:r>
      <w:r w:rsidR="00CA0F45" w:rsidRPr="006F7D72">
        <w:rPr>
          <w:sz w:val="28"/>
          <w:szCs w:val="24"/>
        </w:rPr>
        <w:t>.</w:t>
      </w:r>
      <w:r w:rsidR="00CA0F45" w:rsidRPr="006F7D72">
        <w:rPr>
          <w:color w:val="1F2023"/>
          <w:sz w:val="24"/>
        </w:rPr>
        <w:t xml:space="preserve"> Among 12 employees, 75</w:t>
      </w:r>
      <w:r w:rsidRPr="006F7D72">
        <w:rPr>
          <w:color w:val="1F2023"/>
          <w:sz w:val="24"/>
        </w:rPr>
        <w:t>% are satisfied</w:t>
      </w:r>
      <w:r w:rsidR="00CA0F45" w:rsidRPr="006F7D72">
        <w:rPr>
          <w:color w:val="1F2023"/>
          <w:sz w:val="24"/>
        </w:rPr>
        <w:t xml:space="preserve"> and they marked yes and also 25</w:t>
      </w:r>
      <w:r w:rsidRPr="006F7D72">
        <w:rPr>
          <w:color w:val="1F2023"/>
          <w:sz w:val="24"/>
        </w:rPr>
        <w:t xml:space="preserve">% employees are dissatisfied with their </w:t>
      </w:r>
      <w:r w:rsidR="00CA0F45" w:rsidRPr="006F7D72">
        <w:rPr>
          <w:color w:val="1F2023"/>
          <w:sz w:val="24"/>
        </w:rPr>
        <w:t>work-life balance initiatives.</w:t>
      </w:r>
    </w:p>
    <w:p w14:paraId="2F8A7AD2" w14:textId="77777777" w:rsidR="00B34382" w:rsidRDefault="00B34382" w:rsidP="000F2BD0">
      <w:pPr>
        <w:spacing w:before="240" w:line="360" w:lineRule="auto"/>
        <w:ind w:left="173" w:right="490"/>
        <w:rPr>
          <w:rFonts w:eastAsia="Calibri"/>
          <w:b/>
          <w:sz w:val="28"/>
          <w:szCs w:val="28"/>
          <w:u w:val="single"/>
        </w:rPr>
      </w:pPr>
    </w:p>
    <w:p w14:paraId="6E96882D" w14:textId="77777777" w:rsidR="00B34382" w:rsidRDefault="00B34382" w:rsidP="00846784">
      <w:pPr>
        <w:spacing w:line="360" w:lineRule="auto"/>
        <w:ind w:left="216" w:right="547"/>
        <w:rPr>
          <w:rFonts w:eastAsia="Calibri"/>
          <w:b/>
          <w:sz w:val="28"/>
          <w:szCs w:val="28"/>
          <w:u w:val="single"/>
        </w:rPr>
      </w:pPr>
    </w:p>
    <w:p w14:paraId="1FF327E7" w14:textId="77777777" w:rsidR="0055470A" w:rsidRDefault="0055470A" w:rsidP="009C78AB">
      <w:pPr>
        <w:spacing w:line="360" w:lineRule="auto"/>
        <w:ind w:right="547"/>
        <w:rPr>
          <w:rFonts w:eastAsia="Calibri"/>
          <w:b/>
          <w:sz w:val="28"/>
          <w:szCs w:val="28"/>
          <w:u w:val="single"/>
        </w:rPr>
      </w:pPr>
    </w:p>
    <w:p w14:paraId="4E4E7EA4" w14:textId="77777777" w:rsidR="000B1BCC" w:rsidRDefault="000B1BCC" w:rsidP="009C78AB">
      <w:pPr>
        <w:spacing w:line="360" w:lineRule="auto"/>
        <w:ind w:right="547"/>
        <w:rPr>
          <w:rFonts w:eastAsia="Calibri"/>
          <w:b/>
          <w:sz w:val="28"/>
          <w:szCs w:val="28"/>
          <w:u w:val="single"/>
        </w:rPr>
      </w:pPr>
    </w:p>
    <w:p w14:paraId="345D3C7C" w14:textId="77777777" w:rsidR="000B1BCC" w:rsidRDefault="000B1BCC" w:rsidP="009C78AB">
      <w:pPr>
        <w:spacing w:line="360" w:lineRule="auto"/>
        <w:ind w:right="547"/>
        <w:rPr>
          <w:rFonts w:eastAsia="Calibri"/>
          <w:b/>
          <w:sz w:val="28"/>
          <w:szCs w:val="28"/>
          <w:u w:val="single"/>
        </w:rPr>
      </w:pPr>
    </w:p>
    <w:p w14:paraId="77E631E4" w14:textId="77777777" w:rsidR="009C78AB" w:rsidRDefault="009C78AB" w:rsidP="009C78AB">
      <w:pPr>
        <w:spacing w:line="360" w:lineRule="auto"/>
        <w:ind w:right="547"/>
        <w:rPr>
          <w:rFonts w:eastAsia="Calibri"/>
          <w:b/>
          <w:sz w:val="28"/>
          <w:szCs w:val="28"/>
          <w:u w:val="single"/>
        </w:rPr>
      </w:pPr>
    </w:p>
    <w:p w14:paraId="5514F7A8" w14:textId="77777777" w:rsidR="00B34382" w:rsidRDefault="0055470A" w:rsidP="000F2BD0">
      <w:pPr>
        <w:spacing w:before="240" w:line="360" w:lineRule="auto"/>
        <w:ind w:left="173" w:right="490"/>
        <w:rPr>
          <w:rFonts w:eastAsia="Calibri"/>
          <w:b/>
          <w:sz w:val="28"/>
          <w:szCs w:val="28"/>
          <w:u w:val="single"/>
        </w:rPr>
      </w:pPr>
      <w:r>
        <w:rPr>
          <w:rFonts w:eastAsia="Calibri"/>
          <w:b/>
          <w:sz w:val="28"/>
          <w:szCs w:val="28"/>
          <w:u w:val="single"/>
        </w:rPr>
        <w:lastRenderedPageBreak/>
        <w:t>Chart no. 7</w:t>
      </w:r>
    </w:p>
    <w:p w14:paraId="206DBD60" w14:textId="77777777" w:rsidR="00B34382" w:rsidRPr="00677929" w:rsidRDefault="00B34382" w:rsidP="000F2BD0">
      <w:pPr>
        <w:spacing w:before="240" w:line="360" w:lineRule="auto"/>
        <w:ind w:left="173" w:right="490"/>
        <w:rPr>
          <w:b/>
          <w:sz w:val="28"/>
          <w:szCs w:val="28"/>
          <w:u w:val="single"/>
        </w:rPr>
      </w:pPr>
      <w:r>
        <w:rPr>
          <w:rFonts w:eastAsia="Calibri"/>
          <w:b/>
          <w:sz w:val="28"/>
          <w:szCs w:val="28"/>
          <w:u w:val="single"/>
        </w:rPr>
        <w:t>The chart</w:t>
      </w:r>
      <w:r w:rsidRPr="00677929">
        <w:rPr>
          <w:b/>
          <w:sz w:val="28"/>
          <w:szCs w:val="28"/>
          <w:u w:val="single"/>
        </w:rPr>
        <w:t xml:space="preserve"> show </w:t>
      </w:r>
      <w:r>
        <w:rPr>
          <w:b/>
          <w:sz w:val="28"/>
          <w:szCs w:val="28"/>
          <w:u w:val="single"/>
        </w:rPr>
        <w:t>employees’</w:t>
      </w:r>
      <w:r w:rsidRPr="00677929">
        <w:rPr>
          <w:b/>
          <w:sz w:val="28"/>
          <w:szCs w:val="28"/>
          <w:u w:val="single"/>
        </w:rPr>
        <w:t xml:space="preserve"> </w:t>
      </w:r>
      <w:r w:rsidR="00CA0F45">
        <w:rPr>
          <w:b/>
          <w:sz w:val="28"/>
          <w:szCs w:val="28"/>
          <w:u w:val="single"/>
        </w:rPr>
        <w:t>work life balance</w:t>
      </w:r>
    </w:p>
    <w:p w14:paraId="2D06E172" w14:textId="77777777" w:rsidR="00B34382" w:rsidRDefault="00B34382" w:rsidP="000F2BD0">
      <w:pPr>
        <w:spacing w:before="240" w:line="360" w:lineRule="auto"/>
        <w:ind w:left="173" w:right="490"/>
        <w:rPr>
          <w:rFonts w:eastAsia="Calibri"/>
          <w:b/>
          <w:sz w:val="28"/>
          <w:szCs w:val="28"/>
          <w:u w:val="single"/>
        </w:rPr>
      </w:pPr>
    </w:p>
    <w:p w14:paraId="7C039685" w14:textId="77777777" w:rsidR="00B34382" w:rsidRPr="001755A8" w:rsidRDefault="00B34382" w:rsidP="000F2BD0">
      <w:pPr>
        <w:spacing w:before="240" w:line="360" w:lineRule="auto"/>
        <w:ind w:left="173" w:right="490"/>
        <w:rPr>
          <w:rFonts w:eastAsia="Calibri"/>
          <w:b/>
          <w:sz w:val="28"/>
          <w:szCs w:val="28"/>
          <w:u w:val="single"/>
        </w:rPr>
      </w:pPr>
    </w:p>
    <w:p w14:paraId="30B270CA" w14:textId="77777777" w:rsidR="00B34382" w:rsidRDefault="00B34382" w:rsidP="00846784">
      <w:pPr>
        <w:spacing w:line="360" w:lineRule="auto"/>
        <w:ind w:left="216" w:right="547"/>
        <w:rPr>
          <w:b/>
          <w:sz w:val="32"/>
          <w:szCs w:val="32"/>
          <w:u w:val="single"/>
        </w:rPr>
      </w:pPr>
      <w:r w:rsidRPr="00E44924">
        <w:rPr>
          <w:noProof/>
          <w:sz w:val="32"/>
          <w:szCs w:val="32"/>
          <w:u w:val="single"/>
        </w:rPr>
        <w:drawing>
          <wp:inline distT="0" distB="0" distL="0" distR="0" wp14:anchorId="783B8E63" wp14:editId="1FD26101">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89DD49E" w14:textId="77777777" w:rsidR="00B34382" w:rsidRDefault="00B34382" w:rsidP="009C78AB">
      <w:pPr>
        <w:spacing w:before="240" w:line="360" w:lineRule="auto"/>
        <w:ind w:left="173" w:right="490"/>
        <w:rPr>
          <w:b/>
          <w:sz w:val="32"/>
          <w:szCs w:val="32"/>
          <w:u w:val="single"/>
        </w:rPr>
      </w:pPr>
      <w:r>
        <w:rPr>
          <w:b/>
          <w:sz w:val="32"/>
          <w:szCs w:val="32"/>
          <w:u w:val="single"/>
        </w:rPr>
        <w:t>Interpretation</w:t>
      </w:r>
    </w:p>
    <w:p w14:paraId="69F28611" w14:textId="77777777" w:rsidR="00CA0F45" w:rsidRPr="00CA0F45" w:rsidRDefault="00B34382" w:rsidP="000F2BD0">
      <w:pPr>
        <w:spacing w:before="240" w:line="360" w:lineRule="auto"/>
        <w:ind w:left="173" w:right="490"/>
        <w:jc w:val="both"/>
        <w:rPr>
          <w:color w:val="1F2023"/>
          <w:spacing w:val="6"/>
          <w:sz w:val="24"/>
          <w:szCs w:val="24"/>
        </w:rPr>
      </w:pPr>
      <w:r w:rsidRPr="00CA0F45">
        <w:rPr>
          <w:sz w:val="24"/>
          <w:szCs w:val="24"/>
        </w:rPr>
        <w:t xml:space="preserve">The above chart gives information </w:t>
      </w:r>
      <w:r w:rsidR="00CA0F45" w:rsidRPr="00CA0F45">
        <w:rPr>
          <w:sz w:val="24"/>
          <w:szCs w:val="24"/>
        </w:rPr>
        <w:t xml:space="preserve">about the employees </w:t>
      </w:r>
      <w:r w:rsidR="00CA0F45" w:rsidRPr="00CA0F45">
        <w:rPr>
          <w:rFonts w:eastAsia="Calibri"/>
          <w:sz w:val="24"/>
          <w:szCs w:val="24"/>
        </w:rPr>
        <w:t xml:space="preserve">satisfied or dissatisfied with </w:t>
      </w:r>
      <w:r w:rsidR="00CA0F45" w:rsidRPr="00CA0F45">
        <w:rPr>
          <w:sz w:val="24"/>
          <w:szCs w:val="24"/>
        </w:rPr>
        <w:t>the banks Work-life balance initiatives.</w:t>
      </w:r>
      <w:r w:rsidR="00CA0F45" w:rsidRPr="00CA0F45">
        <w:rPr>
          <w:color w:val="1F2023"/>
          <w:sz w:val="24"/>
          <w:szCs w:val="24"/>
        </w:rPr>
        <w:t xml:space="preserve"> Among 12 employees, 75% are satisfied and they marked yes and also 25% employees are dissatisfied with their work-life balance initiatives.</w:t>
      </w:r>
    </w:p>
    <w:p w14:paraId="180E1DC2" w14:textId="77777777" w:rsidR="00B34382" w:rsidRDefault="00B34382" w:rsidP="00846784">
      <w:pPr>
        <w:spacing w:line="360" w:lineRule="auto"/>
        <w:ind w:left="216" w:right="547"/>
        <w:jc w:val="both"/>
        <w:rPr>
          <w:color w:val="1F2023"/>
          <w:spacing w:val="6"/>
        </w:rPr>
      </w:pPr>
    </w:p>
    <w:p w14:paraId="70985E4F" w14:textId="77777777" w:rsidR="00B34382" w:rsidRDefault="00B34382" w:rsidP="00846784">
      <w:pPr>
        <w:spacing w:line="360" w:lineRule="auto"/>
        <w:ind w:left="216" w:right="547"/>
        <w:rPr>
          <w:rFonts w:eastAsia="Calibri"/>
        </w:rPr>
      </w:pPr>
    </w:p>
    <w:p w14:paraId="2066FDCE" w14:textId="77777777" w:rsidR="005E635C" w:rsidRDefault="005E635C" w:rsidP="00846784">
      <w:pPr>
        <w:spacing w:line="360" w:lineRule="auto"/>
        <w:ind w:left="216" w:right="547"/>
        <w:rPr>
          <w:rFonts w:eastAsia="Calibri"/>
        </w:rPr>
      </w:pPr>
    </w:p>
    <w:p w14:paraId="2A237A1D" w14:textId="77777777" w:rsidR="009C78AB" w:rsidRDefault="009C78AB" w:rsidP="00846784">
      <w:pPr>
        <w:spacing w:line="360" w:lineRule="auto"/>
        <w:ind w:left="216" w:right="547"/>
        <w:rPr>
          <w:rFonts w:eastAsia="Calibri"/>
        </w:rPr>
      </w:pPr>
    </w:p>
    <w:p w14:paraId="2E107FCE" w14:textId="77777777" w:rsidR="009C78AB" w:rsidRDefault="009C78AB" w:rsidP="00846784">
      <w:pPr>
        <w:spacing w:line="360" w:lineRule="auto"/>
        <w:ind w:left="216" w:right="547"/>
        <w:rPr>
          <w:rFonts w:eastAsia="Calibri"/>
        </w:rPr>
      </w:pPr>
    </w:p>
    <w:p w14:paraId="4A03D06F" w14:textId="77777777" w:rsidR="009C78AB" w:rsidRDefault="009C78AB" w:rsidP="00846784">
      <w:pPr>
        <w:spacing w:line="360" w:lineRule="auto"/>
        <w:ind w:left="216" w:right="547"/>
        <w:rPr>
          <w:rFonts w:eastAsia="Calibri"/>
        </w:rPr>
      </w:pPr>
    </w:p>
    <w:p w14:paraId="0F6020EC" w14:textId="77777777" w:rsidR="00B34382" w:rsidRPr="005E635C" w:rsidRDefault="00343DDA" w:rsidP="000F2BD0">
      <w:pPr>
        <w:spacing w:before="240" w:after="160" w:line="360" w:lineRule="auto"/>
        <w:ind w:left="173" w:right="490"/>
        <w:rPr>
          <w:b/>
          <w:sz w:val="28"/>
          <w:szCs w:val="32"/>
          <w:u w:val="single"/>
        </w:rPr>
      </w:pPr>
      <w:r w:rsidRPr="005E635C">
        <w:rPr>
          <w:b/>
          <w:sz w:val="28"/>
          <w:szCs w:val="32"/>
          <w:u w:val="single"/>
        </w:rPr>
        <w:lastRenderedPageBreak/>
        <w:t>Question no.8</w:t>
      </w:r>
    </w:p>
    <w:p w14:paraId="75DBB51A" w14:textId="77777777" w:rsidR="00CA0F45" w:rsidRDefault="00CA0F45" w:rsidP="000F2BD0">
      <w:pPr>
        <w:spacing w:before="240" w:after="160" w:line="360" w:lineRule="auto"/>
        <w:ind w:left="173" w:right="490"/>
        <w:rPr>
          <w:rFonts w:eastAsia="Calibri"/>
        </w:rPr>
      </w:pPr>
      <w:r>
        <w:rPr>
          <w:sz w:val="24"/>
          <w:szCs w:val="24"/>
        </w:rPr>
        <w:t>Do h</w:t>
      </w:r>
      <w:r w:rsidRPr="00BA60B8">
        <w:rPr>
          <w:sz w:val="24"/>
          <w:szCs w:val="24"/>
        </w:rPr>
        <w:t>ighly engaged employees tend to perform better and contribute more to the bank's goals</w:t>
      </w:r>
      <w:r w:rsidR="00343DDA">
        <w:rPr>
          <w:sz w:val="24"/>
          <w:szCs w:val="24"/>
        </w:rPr>
        <w:t>?</w:t>
      </w:r>
    </w:p>
    <w:p w14:paraId="08BFAF91" w14:textId="77777777" w:rsidR="00B34382" w:rsidRPr="009F6D9E" w:rsidRDefault="00B34382" w:rsidP="009C78AB">
      <w:pPr>
        <w:pStyle w:val="ListParagraph"/>
        <w:widowControl/>
        <w:numPr>
          <w:ilvl w:val="0"/>
          <w:numId w:val="19"/>
        </w:numPr>
        <w:autoSpaceDE/>
        <w:autoSpaceDN/>
        <w:spacing w:before="240" w:line="360" w:lineRule="auto"/>
        <w:ind w:left="533" w:right="490"/>
      </w:pPr>
      <w:r w:rsidRPr="009F6D9E">
        <w:t>Yes</w:t>
      </w:r>
    </w:p>
    <w:p w14:paraId="3CBF10BD" w14:textId="77777777" w:rsidR="00B34382" w:rsidRPr="009F6D9E" w:rsidRDefault="00B34382" w:rsidP="009C78AB">
      <w:pPr>
        <w:pStyle w:val="ListParagraph"/>
        <w:widowControl/>
        <w:numPr>
          <w:ilvl w:val="0"/>
          <w:numId w:val="19"/>
        </w:numPr>
        <w:autoSpaceDE/>
        <w:autoSpaceDN/>
        <w:spacing w:before="240" w:line="360" w:lineRule="auto"/>
        <w:ind w:left="533" w:right="490"/>
      </w:pPr>
      <w:r w:rsidRPr="009F6D9E">
        <w:t>No</w:t>
      </w:r>
    </w:p>
    <w:p w14:paraId="08F1EBF2" w14:textId="77777777" w:rsidR="00B34382" w:rsidRPr="009F6D9E" w:rsidRDefault="00B34382" w:rsidP="000F2BD0">
      <w:pPr>
        <w:pStyle w:val="ListParagraph"/>
        <w:spacing w:before="240" w:line="360" w:lineRule="auto"/>
        <w:ind w:left="173" w:right="490"/>
        <w:rPr>
          <w:sz w:val="20"/>
          <w:u w:val="single"/>
        </w:rPr>
      </w:pPr>
    </w:p>
    <w:p w14:paraId="43F548C1" w14:textId="77777777" w:rsidR="00B34382" w:rsidRPr="001755A8" w:rsidRDefault="00343DDA" w:rsidP="000F2BD0">
      <w:pPr>
        <w:spacing w:before="240" w:line="360" w:lineRule="auto"/>
        <w:ind w:left="173" w:right="490"/>
        <w:rPr>
          <w:b/>
          <w:sz w:val="28"/>
          <w:szCs w:val="28"/>
          <w:u w:val="single"/>
        </w:rPr>
      </w:pPr>
      <w:r>
        <w:rPr>
          <w:b/>
          <w:sz w:val="28"/>
          <w:szCs w:val="28"/>
          <w:u w:val="single"/>
        </w:rPr>
        <w:t>Table no.8</w:t>
      </w:r>
    </w:p>
    <w:p w14:paraId="33F4E38A" w14:textId="77777777" w:rsidR="00B34382" w:rsidRDefault="00B34382" w:rsidP="00846784">
      <w:pPr>
        <w:spacing w:line="360" w:lineRule="auto"/>
        <w:ind w:left="216" w:right="547"/>
        <w:rPr>
          <w:b/>
          <w:sz w:val="28"/>
          <w:szCs w:val="28"/>
          <w:u w:val="single"/>
        </w:rPr>
      </w:pPr>
    </w:p>
    <w:p w14:paraId="54C9ED4A" w14:textId="77777777" w:rsidR="00B34382" w:rsidRPr="00F75641" w:rsidRDefault="00B34382" w:rsidP="00846784">
      <w:pPr>
        <w:spacing w:line="360" w:lineRule="auto"/>
        <w:ind w:left="216" w:right="547"/>
        <w:rPr>
          <w:b/>
          <w:sz w:val="28"/>
          <w:szCs w:val="28"/>
          <w:u w:val="single"/>
        </w:rPr>
      </w:pPr>
    </w:p>
    <w:tbl>
      <w:tblPr>
        <w:tblStyle w:val="TableGrid"/>
        <w:tblW w:w="0" w:type="auto"/>
        <w:tblInd w:w="720" w:type="dxa"/>
        <w:tblLook w:val="04A0" w:firstRow="1" w:lastRow="0" w:firstColumn="1" w:lastColumn="0" w:noHBand="0" w:noVBand="1"/>
      </w:tblPr>
      <w:tblGrid>
        <w:gridCol w:w="3095"/>
        <w:gridCol w:w="3124"/>
        <w:gridCol w:w="3131"/>
      </w:tblGrid>
      <w:tr w:rsidR="00B34382" w:rsidRPr="001755A8" w14:paraId="362D1BE7" w14:textId="77777777" w:rsidTr="00B34382">
        <w:tc>
          <w:tcPr>
            <w:tcW w:w="3192" w:type="dxa"/>
          </w:tcPr>
          <w:p w14:paraId="61A106A6" w14:textId="77777777" w:rsidR="00B34382" w:rsidRPr="001755A8" w:rsidRDefault="00B34382" w:rsidP="00846784">
            <w:pPr>
              <w:pStyle w:val="ListParagraph"/>
              <w:spacing w:line="360" w:lineRule="auto"/>
              <w:ind w:left="216" w:right="547" w:firstLine="720"/>
              <w:rPr>
                <w:sz w:val="24"/>
                <w:szCs w:val="24"/>
              </w:rPr>
            </w:pPr>
          </w:p>
        </w:tc>
        <w:tc>
          <w:tcPr>
            <w:tcW w:w="3192" w:type="dxa"/>
          </w:tcPr>
          <w:p w14:paraId="7988F52E" w14:textId="77777777" w:rsidR="00B34382" w:rsidRPr="001755A8" w:rsidRDefault="00B34382" w:rsidP="00846784">
            <w:pPr>
              <w:pStyle w:val="ListParagraph"/>
              <w:spacing w:line="360" w:lineRule="auto"/>
              <w:ind w:left="216" w:right="547"/>
              <w:rPr>
                <w:sz w:val="24"/>
                <w:szCs w:val="24"/>
              </w:rPr>
            </w:pPr>
            <w:r w:rsidRPr="001755A8">
              <w:rPr>
                <w:sz w:val="24"/>
                <w:szCs w:val="24"/>
              </w:rPr>
              <w:t>Responses</w:t>
            </w:r>
          </w:p>
        </w:tc>
        <w:tc>
          <w:tcPr>
            <w:tcW w:w="3192" w:type="dxa"/>
          </w:tcPr>
          <w:p w14:paraId="1632CE9D" w14:textId="77777777" w:rsidR="00B34382" w:rsidRPr="001755A8" w:rsidRDefault="00B34382" w:rsidP="00846784">
            <w:pPr>
              <w:pStyle w:val="ListParagraph"/>
              <w:spacing w:line="360" w:lineRule="auto"/>
              <w:ind w:left="216" w:right="547"/>
              <w:rPr>
                <w:sz w:val="24"/>
                <w:szCs w:val="24"/>
              </w:rPr>
            </w:pPr>
            <w:r w:rsidRPr="001755A8">
              <w:rPr>
                <w:sz w:val="24"/>
                <w:szCs w:val="24"/>
              </w:rPr>
              <w:t>Percentages</w:t>
            </w:r>
          </w:p>
        </w:tc>
      </w:tr>
      <w:tr w:rsidR="00B34382" w:rsidRPr="001755A8" w14:paraId="06263EAF" w14:textId="77777777" w:rsidTr="00B34382">
        <w:tc>
          <w:tcPr>
            <w:tcW w:w="3192" w:type="dxa"/>
          </w:tcPr>
          <w:p w14:paraId="7B942F9A" w14:textId="77777777" w:rsidR="00B34382" w:rsidRPr="001755A8" w:rsidRDefault="00B34382" w:rsidP="00846784">
            <w:pPr>
              <w:pStyle w:val="ListParagraph"/>
              <w:spacing w:line="360" w:lineRule="auto"/>
              <w:ind w:left="216" w:right="547"/>
              <w:rPr>
                <w:sz w:val="24"/>
                <w:szCs w:val="24"/>
              </w:rPr>
            </w:pPr>
            <w:r w:rsidRPr="001755A8">
              <w:rPr>
                <w:sz w:val="24"/>
                <w:szCs w:val="24"/>
              </w:rPr>
              <w:t>Yes</w:t>
            </w:r>
          </w:p>
        </w:tc>
        <w:tc>
          <w:tcPr>
            <w:tcW w:w="3192" w:type="dxa"/>
          </w:tcPr>
          <w:p w14:paraId="7EF31A1B" w14:textId="77777777" w:rsidR="00B34382" w:rsidRPr="001755A8" w:rsidRDefault="00343DDA" w:rsidP="00846784">
            <w:pPr>
              <w:pStyle w:val="ListParagraph"/>
              <w:spacing w:line="360" w:lineRule="auto"/>
              <w:ind w:left="216" w:right="547"/>
              <w:rPr>
                <w:sz w:val="24"/>
                <w:szCs w:val="24"/>
              </w:rPr>
            </w:pPr>
            <w:r>
              <w:rPr>
                <w:sz w:val="24"/>
                <w:szCs w:val="24"/>
              </w:rPr>
              <w:t>11</w:t>
            </w:r>
          </w:p>
        </w:tc>
        <w:tc>
          <w:tcPr>
            <w:tcW w:w="3192" w:type="dxa"/>
          </w:tcPr>
          <w:p w14:paraId="4F3D850E" w14:textId="77777777" w:rsidR="00B34382" w:rsidRPr="001755A8" w:rsidRDefault="00343DDA" w:rsidP="00846784">
            <w:pPr>
              <w:pStyle w:val="ListParagraph"/>
              <w:spacing w:line="360" w:lineRule="auto"/>
              <w:ind w:left="216" w:right="547"/>
              <w:rPr>
                <w:sz w:val="24"/>
                <w:szCs w:val="24"/>
              </w:rPr>
            </w:pPr>
            <w:r>
              <w:rPr>
                <w:sz w:val="24"/>
                <w:szCs w:val="24"/>
              </w:rPr>
              <w:t>92</w:t>
            </w:r>
            <w:r w:rsidR="00B34382" w:rsidRPr="001755A8">
              <w:rPr>
                <w:sz w:val="24"/>
                <w:szCs w:val="24"/>
              </w:rPr>
              <w:t>%</w:t>
            </w:r>
          </w:p>
        </w:tc>
      </w:tr>
      <w:tr w:rsidR="00B34382" w:rsidRPr="001755A8" w14:paraId="670B3A5B" w14:textId="77777777" w:rsidTr="00B34382">
        <w:tc>
          <w:tcPr>
            <w:tcW w:w="3192" w:type="dxa"/>
          </w:tcPr>
          <w:p w14:paraId="043F75D4" w14:textId="77777777" w:rsidR="00B34382" w:rsidRPr="001755A8" w:rsidRDefault="00B34382" w:rsidP="00846784">
            <w:pPr>
              <w:pStyle w:val="ListParagraph"/>
              <w:spacing w:line="360" w:lineRule="auto"/>
              <w:ind w:left="216" w:right="547"/>
              <w:rPr>
                <w:sz w:val="24"/>
                <w:szCs w:val="24"/>
              </w:rPr>
            </w:pPr>
            <w:r w:rsidRPr="001755A8">
              <w:rPr>
                <w:sz w:val="24"/>
                <w:szCs w:val="24"/>
              </w:rPr>
              <w:t>No</w:t>
            </w:r>
          </w:p>
        </w:tc>
        <w:tc>
          <w:tcPr>
            <w:tcW w:w="3192" w:type="dxa"/>
          </w:tcPr>
          <w:p w14:paraId="1197E69D" w14:textId="77777777" w:rsidR="00B34382" w:rsidRPr="001755A8" w:rsidRDefault="00343DDA" w:rsidP="00846784">
            <w:pPr>
              <w:pStyle w:val="ListParagraph"/>
              <w:spacing w:line="360" w:lineRule="auto"/>
              <w:ind w:left="216" w:right="547"/>
              <w:rPr>
                <w:sz w:val="24"/>
                <w:szCs w:val="24"/>
              </w:rPr>
            </w:pPr>
            <w:r>
              <w:rPr>
                <w:sz w:val="24"/>
                <w:szCs w:val="24"/>
              </w:rPr>
              <w:t>1</w:t>
            </w:r>
          </w:p>
        </w:tc>
        <w:tc>
          <w:tcPr>
            <w:tcW w:w="3192" w:type="dxa"/>
          </w:tcPr>
          <w:p w14:paraId="0B76C90A" w14:textId="77777777" w:rsidR="00B34382" w:rsidRPr="001755A8" w:rsidRDefault="00343DDA" w:rsidP="00846784">
            <w:pPr>
              <w:pStyle w:val="ListParagraph"/>
              <w:spacing w:line="360" w:lineRule="auto"/>
              <w:ind w:left="216" w:right="547"/>
              <w:rPr>
                <w:sz w:val="24"/>
                <w:szCs w:val="24"/>
              </w:rPr>
            </w:pPr>
            <w:r>
              <w:rPr>
                <w:sz w:val="24"/>
                <w:szCs w:val="24"/>
              </w:rPr>
              <w:t>8</w:t>
            </w:r>
            <w:r w:rsidR="00B34382" w:rsidRPr="001755A8">
              <w:rPr>
                <w:sz w:val="24"/>
                <w:szCs w:val="24"/>
              </w:rPr>
              <w:t>%</w:t>
            </w:r>
          </w:p>
        </w:tc>
      </w:tr>
      <w:tr w:rsidR="00B34382" w:rsidRPr="001755A8" w14:paraId="3C699EA1" w14:textId="77777777" w:rsidTr="00B34382">
        <w:tc>
          <w:tcPr>
            <w:tcW w:w="3192" w:type="dxa"/>
          </w:tcPr>
          <w:p w14:paraId="34CA97F7" w14:textId="77777777" w:rsidR="00B34382" w:rsidRPr="001755A8" w:rsidRDefault="00B34382" w:rsidP="00846784">
            <w:pPr>
              <w:pStyle w:val="ListParagraph"/>
              <w:spacing w:line="360" w:lineRule="auto"/>
              <w:ind w:left="216" w:right="547"/>
              <w:rPr>
                <w:sz w:val="24"/>
                <w:szCs w:val="24"/>
              </w:rPr>
            </w:pPr>
            <w:r w:rsidRPr="001755A8">
              <w:rPr>
                <w:sz w:val="24"/>
                <w:szCs w:val="24"/>
              </w:rPr>
              <w:t>Total</w:t>
            </w:r>
          </w:p>
        </w:tc>
        <w:tc>
          <w:tcPr>
            <w:tcW w:w="3192" w:type="dxa"/>
          </w:tcPr>
          <w:p w14:paraId="5B34AF94" w14:textId="77777777" w:rsidR="00B34382" w:rsidRPr="001755A8" w:rsidRDefault="00B34382" w:rsidP="00846784">
            <w:pPr>
              <w:pStyle w:val="ListParagraph"/>
              <w:spacing w:line="360" w:lineRule="auto"/>
              <w:ind w:left="216" w:right="547"/>
              <w:rPr>
                <w:sz w:val="24"/>
                <w:szCs w:val="24"/>
              </w:rPr>
            </w:pPr>
            <w:r w:rsidRPr="001755A8">
              <w:rPr>
                <w:sz w:val="24"/>
                <w:szCs w:val="24"/>
              </w:rPr>
              <w:t>12</w:t>
            </w:r>
          </w:p>
        </w:tc>
        <w:tc>
          <w:tcPr>
            <w:tcW w:w="3192" w:type="dxa"/>
          </w:tcPr>
          <w:p w14:paraId="0F409A3C" w14:textId="77777777" w:rsidR="00B34382" w:rsidRPr="001755A8" w:rsidRDefault="00B34382" w:rsidP="00846784">
            <w:pPr>
              <w:pStyle w:val="ListParagraph"/>
              <w:spacing w:line="360" w:lineRule="auto"/>
              <w:ind w:left="216" w:right="547"/>
              <w:rPr>
                <w:sz w:val="24"/>
                <w:szCs w:val="24"/>
              </w:rPr>
            </w:pPr>
            <w:r w:rsidRPr="001755A8">
              <w:rPr>
                <w:sz w:val="24"/>
                <w:szCs w:val="24"/>
              </w:rPr>
              <w:t>100%</w:t>
            </w:r>
          </w:p>
        </w:tc>
      </w:tr>
    </w:tbl>
    <w:p w14:paraId="3AF74E1F" w14:textId="77777777" w:rsidR="00B34382" w:rsidRDefault="00B34382" w:rsidP="00846784">
      <w:pPr>
        <w:spacing w:line="360" w:lineRule="auto"/>
        <w:ind w:left="216" w:right="547"/>
        <w:rPr>
          <w:b/>
          <w:sz w:val="32"/>
          <w:szCs w:val="32"/>
          <w:u w:val="single"/>
        </w:rPr>
      </w:pPr>
    </w:p>
    <w:p w14:paraId="3C7CC79D" w14:textId="77777777" w:rsidR="00B34382" w:rsidRDefault="00343DDA" w:rsidP="000F2BD0">
      <w:pPr>
        <w:spacing w:before="240" w:line="360" w:lineRule="auto"/>
        <w:ind w:left="173" w:right="490"/>
        <w:rPr>
          <w:b/>
          <w:sz w:val="32"/>
          <w:szCs w:val="32"/>
          <w:u w:val="single"/>
        </w:rPr>
      </w:pPr>
      <w:r>
        <w:rPr>
          <w:b/>
          <w:sz w:val="32"/>
          <w:szCs w:val="32"/>
          <w:u w:val="single"/>
        </w:rPr>
        <w:t>Analysis</w:t>
      </w:r>
    </w:p>
    <w:p w14:paraId="1A02AF66" w14:textId="77777777" w:rsidR="00B34382" w:rsidRPr="006F7D72" w:rsidRDefault="00B34382" w:rsidP="006F7D72">
      <w:pPr>
        <w:spacing w:before="240" w:line="360" w:lineRule="auto"/>
        <w:ind w:left="173" w:right="490"/>
        <w:jc w:val="both"/>
        <w:rPr>
          <w:rFonts w:eastAsia="Calibri"/>
          <w:sz w:val="24"/>
        </w:rPr>
      </w:pPr>
      <w:r w:rsidRPr="006F7D72">
        <w:rPr>
          <w:sz w:val="24"/>
        </w:rPr>
        <w:t>The above table gives information abo</w:t>
      </w:r>
      <w:r w:rsidR="00343DDA" w:rsidRPr="006F7D72">
        <w:rPr>
          <w:sz w:val="24"/>
        </w:rPr>
        <w:t>ut the employees who are highly engaged and tend to perform better and contributes more to the bank’s goals</w:t>
      </w:r>
      <w:r w:rsidR="00343DDA" w:rsidRPr="006F7D72">
        <w:rPr>
          <w:color w:val="1F2023"/>
          <w:sz w:val="24"/>
        </w:rPr>
        <w:t>. Among 12 employees, 82</w:t>
      </w:r>
      <w:r w:rsidRPr="006F7D72">
        <w:rPr>
          <w:color w:val="1F2023"/>
          <w:sz w:val="24"/>
        </w:rPr>
        <w:t>% are marked as</w:t>
      </w:r>
      <w:r w:rsidR="00343DDA" w:rsidRPr="006F7D72">
        <w:rPr>
          <w:color w:val="1F2023"/>
          <w:sz w:val="24"/>
        </w:rPr>
        <w:t xml:space="preserve"> </w:t>
      </w:r>
      <w:r w:rsidRPr="006F7D72">
        <w:rPr>
          <w:color w:val="1F2023"/>
          <w:sz w:val="24"/>
        </w:rPr>
        <w:t>Yes</w:t>
      </w:r>
      <w:r w:rsidR="00343DDA" w:rsidRPr="006F7D72">
        <w:rPr>
          <w:color w:val="1F2023"/>
          <w:sz w:val="24"/>
        </w:rPr>
        <w:t xml:space="preserve"> </w:t>
      </w:r>
      <w:r w:rsidRPr="006F7D72">
        <w:rPr>
          <w:color w:val="1F2023"/>
          <w:sz w:val="24"/>
        </w:rPr>
        <w:t>and</w:t>
      </w:r>
      <w:r w:rsidR="00343DDA" w:rsidRPr="006F7D72">
        <w:rPr>
          <w:color w:val="1F2023"/>
          <w:sz w:val="24"/>
        </w:rPr>
        <w:t xml:space="preserve"> </w:t>
      </w:r>
      <w:r w:rsidR="00343DDA" w:rsidRPr="006F7D72">
        <w:rPr>
          <w:color w:val="1F2023"/>
          <w:spacing w:val="4"/>
          <w:sz w:val="24"/>
        </w:rPr>
        <w:t>8</w:t>
      </w:r>
      <w:r w:rsidRPr="006F7D72">
        <w:rPr>
          <w:color w:val="1F2023"/>
          <w:sz w:val="24"/>
        </w:rPr>
        <w:t>%</w:t>
      </w:r>
      <w:r w:rsidR="00343DDA" w:rsidRPr="006F7D72">
        <w:rPr>
          <w:color w:val="1F2023"/>
          <w:sz w:val="24"/>
        </w:rPr>
        <w:t xml:space="preserve"> </w:t>
      </w:r>
      <w:r w:rsidRPr="006F7D72">
        <w:rPr>
          <w:color w:val="1F2023"/>
          <w:sz w:val="24"/>
        </w:rPr>
        <w:t>are</w:t>
      </w:r>
      <w:r w:rsidR="00343DDA" w:rsidRPr="006F7D72">
        <w:rPr>
          <w:color w:val="1F2023"/>
          <w:sz w:val="24"/>
        </w:rPr>
        <w:t xml:space="preserve"> marked as </w:t>
      </w:r>
      <w:r w:rsidRPr="006F7D72">
        <w:rPr>
          <w:color w:val="1F2023"/>
          <w:sz w:val="24"/>
        </w:rPr>
        <w:t>No</w:t>
      </w:r>
      <w:r w:rsidR="00343DDA" w:rsidRPr="006F7D72">
        <w:rPr>
          <w:color w:val="1F2023"/>
          <w:sz w:val="24"/>
        </w:rPr>
        <w:t xml:space="preserve"> </w:t>
      </w:r>
      <w:r w:rsidRPr="006F7D72">
        <w:rPr>
          <w:rFonts w:eastAsia="Calibri"/>
          <w:sz w:val="24"/>
        </w:rPr>
        <w:t>for rated employees.</w:t>
      </w:r>
    </w:p>
    <w:p w14:paraId="740F9BF7" w14:textId="77777777" w:rsidR="00B34382" w:rsidRDefault="00B34382" w:rsidP="000F2BD0">
      <w:pPr>
        <w:spacing w:before="240" w:line="360" w:lineRule="auto"/>
        <w:ind w:left="173" w:right="490"/>
        <w:rPr>
          <w:rFonts w:eastAsia="Calibri"/>
        </w:rPr>
      </w:pPr>
    </w:p>
    <w:p w14:paraId="15DF509D" w14:textId="77777777" w:rsidR="00B34382" w:rsidRDefault="00B34382" w:rsidP="000F2BD0">
      <w:pPr>
        <w:spacing w:before="240" w:line="360" w:lineRule="auto"/>
        <w:ind w:left="173" w:right="490"/>
        <w:rPr>
          <w:rFonts w:eastAsia="Calibri"/>
        </w:rPr>
      </w:pPr>
    </w:p>
    <w:p w14:paraId="33245082" w14:textId="77777777" w:rsidR="00B34382" w:rsidRDefault="00B34382" w:rsidP="00846784">
      <w:pPr>
        <w:spacing w:line="360" w:lineRule="auto"/>
        <w:ind w:left="216" w:right="547"/>
        <w:rPr>
          <w:rFonts w:eastAsia="Calibri"/>
        </w:rPr>
      </w:pPr>
    </w:p>
    <w:p w14:paraId="13314AEB" w14:textId="77777777" w:rsidR="00B34382" w:rsidRDefault="00B34382" w:rsidP="00846784">
      <w:pPr>
        <w:spacing w:line="360" w:lineRule="auto"/>
        <w:ind w:left="216" w:right="547"/>
        <w:rPr>
          <w:rFonts w:eastAsia="Calibri"/>
        </w:rPr>
      </w:pPr>
    </w:p>
    <w:p w14:paraId="6513DBFB" w14:textId="77777777" w:rsidR="00B34382" w:rsidRDefault="00B34382" w:rsidP="00846784">
      <w:pPr>
        <w:spacing w:line="360" w:lineRule="auto"/>
        <w:ind w:left="216" w:right="547"/>
        <w:rPr>
          <w:rFonts w:eastAsia="Calibri"/>
        </w:rPr>
      </w:pPr>
    </w:p>
    <w:p w14:paraId="45EB1861" w14:textId="77777777" w:rsidR="00B34382" w:rsidRDefault="00B34382" w:rsidP="00846784">
      <w:pPr>
        <w:spacing w:line="360" w:lineRule="auto"/>
        <w:ind w:left="216" w:right="547"/>
        <w:rPr>
          <w:rFonts w:eastAsia="Calibri"/>
        </w:rPr>
      </w:pPr>
    </w:p>
    <w:p w14:paraId="6713262A" w14:textId="77777777" w:rsidR="00343DDA" w:rsidRDefault="00343DDA" w:rsidP="009C78AB">
      <w:pPr>
        <w:spacing w:line="360" w:lineRule="auto"/>
        <w:ind w:right="547"/>
        <w:rPr>
          <w:rFonts w:eastAsia="Calibri"/>
        </w:rPr>
      </w:pPr>
    </w:p>
    <w:p w14:paraId="64AC0CCC" w14:textId="77777777" w:rsidR="009C78AB" w:rsidRDefault="009C78AB" w:rsidP="009C78AB">
      <w:pPr>
        <w:spacing w:line="360" w:lineRule="auto"/>
        <w:ind w:right="547"/>
        <w:rPr>
          <w:rFonts w:eastAsia="Calibri"/>
          <w:b/>
          <w:sz w:val="28"/>
          <w:szCs w:val="28"/>
          <w:u w:val="single"/>
        </w:rPr>
      </w:pPr>
    </w:p>
    <w:p w14:paraId="3773CB65" w14:textId="77777777" w:rsidR="0043214C" w:rsidRDefault="0043214C" w:rsidP="009C78AB">
      <w:pPr>
        <w:spacing w:line="360" w:lineRule="auto"/>
        <w:ind w:right="547"/>
        <w:rPr>
          <w:rFonts w:eastAsia="Calibri"/>
          <w:b/>
          <w:sz w:val="28"/>
          <w:szCs w:val="28"/>
          <w:u w:val="single"/>
        </w:rPr>
      </w:pPr>
    </w:p>
    <w:p w14:paraId="704EC0FF" w14:textId="77777777" w:rsidR="00B34382" w:rsidRDefault="00343DDA" w:rsidP="000F2BD0">
      <w:pPr>
        <w:spacing w:before="240" w:line="360" w:lineRule="auto"/>
        <w:ind w:left="173" w:right="490"/>
        <w:rPr>
          <w:rFonts w:eastAsia="Calibri"/>
          <w:b/>
          <w:sz w:val="28"/>
          <w:szCs w:val="28"/>
          <w:u w:val="single"/>
        </w:rPr>
      </w:pPr>
      <w:r>
        <w:rPr>
          <w:rFonts w:eastAsia="Calibri"/>
          <w:b/>
          <w:sz w:val="28"/>
          <w:szCs w:val="28"/>
          <w:u w:val="single"/>
        </w:rPr>
        <w:lastRenderedPageBreak/>
        <w:t>Chart no. 8</w:t>
      </w:r>
    </w:p>
    <w:p w14:paraId="184EF8A4" w14:textId="77777777" w:rsidR="00B34382" w:rsidRPr="00E23B04" w:rsidRDefault="00B34382" w:rsidP="000F2BD0">
      <w:pPr>
        <w:spacing w:before="240" w:line="360" w:lineRule="auto"/>
        <w:ind w:left="173" w:right="490"/>
        <w:rPr>
          <w:rFonts w:eastAsia="Calibri"/>
          <w:b/>
          <w:sz w:val="28"/>
          <w:szCs w:val="28"/>
          <w:u w:val="single"/>
        </w:rPr>
      </w:pPr>
    </w:p>
    <w:p w14:paraId="28A564C0" w14:textId="77777777" w:rsidR="00B34382" w:rsidRDefault="00200ABC" w:rsidP="00846784">
      <w:pPr>
        <w:spacing w:line="360" w:lineRule="auto"/>
        <w:ind w:left="216" w:right="547"/>
        <w:rPr>
          <w:b/>
          <w:sz w:val="32"/>
          <w:szCs w:val="32"/>
          <w:u w:val="single"/>
        </w:rPr>
      </w:pPr>
      <w:r>
        <w:rPr>
          <w:b/>
          <w:noProof/>
          <w:sz w:val="32"/>
          <w:szCs w:val="32"/>
          <w:u w:val="single"/>
        </w:rPr>
        <w:drawing>
          <wp:inline distT="0" distB="0" distL="0" distR="0" wp14:anchorId="64E032B6" wp14:editId="080657AC">
            <wp:extent cx="5486400" cy="32004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C16E3ED" w14:textId="77777777" w:rsidR="00B34382" w:rsidRDefault="00B34382" w:rsidP="00846784">
      <w:pPr>
        <w:spacing w:line="360" w:lineRule="auto"/>
        <w:ind w:left="216" w:right="547"/>
        <w:rPr>
          <w:b/>
          <w:sz w:val="32"/>
          <w:szCs w:val="32"/>
          <w:u w:val="single"/>
        </w:rPr>
      </w:pPr>
    </w:p>
    <w:p w14:paraId="4532F48E" w14:textId="77777777" w:rsidR="00B34382" w:rsidRDefault="00343DDA" w:rsidP="000F2BD0">
      <w:pPr>
        <w:spacing w:before="240" w:line="360" w:lineRule="auto"/>
        <w:ind w:left="173" w:right="490"/>
        <w:rPr>
          <w:b/>
          <w:sz w:val="32"/>
          <w:szCs w:val="32"/>
          <w:u w:val="single"/>
        </w:rPr>
      </w:pPr>
      <w:r>
        <w:rPr>
          <w:b/>
          <w:sz w:val="32"/>
          <w:szCs w:val="32"/>
          <w:u w:val="single"/>
        </w:rPr>
        <w:t>Interpretation</w:t>
      </w:r>
    </w:p>
    <w:p w14:paraId="4EDCD65C" w14:textId="77777777" w:rsidR="00343DDA" w:rsidRPr="006F7D72" w:rsidRDefault="00343DDA" w:rsidP="006F7D72">
      <w:pPr>
        <w:spacing w:before="240" w:line="360" w:lineRule="auto"/>
        <w:ind w:left="173" w:right="490"/>
        <w:jc w:val="both"/>
        <w:rPr>
          <w:rFonts w:eastAsia="Calibri"/>
          <w:sz w:val="24"/>
        </w:rPr>
      </w:pPr>
      <w:r w:rsidRPr="006F7D72">
        <w:rPr>
          <w:sz w:val="24"/>
        </w:rPr>
        <w:t>The above Chart gives information about the employees who are highly engaged and tend to perform better and contributes more to the bank’s goals</w:t>
      </w:r>
      <w:r w:rsidRPr="006F7D72">
        <w:rPr>
          <w:color w:val="1F2023"/>
          <w:sz w:val="24"/>
        </w:rPr>
        <w:t xml:space="preserve">. Among 12 employees, 82% are marked as Yes and </w:t>
      </w:r>
      <w:r w:rsidRPr="006F7D72">
        <w:rPr>
          <w:color w:val="1F2023"/>
          <w:spacing w:val="4"/>
          <w:sz w:val="24"/>
        </w:rPr>
        <w:t>8</w:t>
      </w:r>
      <w:r w:rsidRPr="006F7D72">
        <w:rPr>
          <w:color w:val="1F2023"/>
          <w:sz w:val="24"/>
        </w:rPr>
        <w:t xml:space="preserve">% are marked as No </w:t>
      </w:r>
      <w:r w:rsidRPr="006F7D72">
        <w:rPr>
          <w:rFonts w:eastAsia="Calibri"/>
          <w:sz w:val="24"/>
        </w:rPr>
        <w:t>for rated employees. Here we can see majority of the employees marked yes for the question which emphasizes that employee engagement is a crucial thing for better performance and overall performance of the organization.</w:t>
      </w:r>
    </w:p>
    <w:p w14:paraId="09185B0C" w14:textId="77777777" w:rsidR="00B34382" w:rsidRPr="006F7D72" w:rsidRDefault="00B34382" w:rsidP="006F7D72">
      <w:pPr>
        <w:spacing w:line="360" w:lineRule="auto"/>
        <w:ind w:left="216" w:right="547"/>
        <w:rPr>
          <w:rFonts w:eastAsia="Calibri"/>
          <w:b/>
          <w:sz w:val="32"/>
          <w:szCs w:val="28"/>
          <w:u w:val="single"/>
        </w:rPr>
      </w:pPr>
    </w:p>
    <w:p w14:paraId="066983C0" w14:textId="77777777" w:rsidR="00B34382" w:rsidRDefault="00B34382" w:rsidP="00846784">
      <w:pPr>
        <w:spacing w:line="360" w:lineRule="auto"/>
        <w:ind w:left="216" w:right="547"/>
        <w:rPr>
          <w:rFonts w:eastAsia="Calibri"/>
          <w:b/>
          <w:sz w:val="28"/>
          <w:szCs w:val="28"/>
          <w:u w:val="single"/>
        </w:rPr>
      </w:pPr>
    </w:p>
    <w:p w14:paraId="18F00C8F" w14:textId="77777777" w:rsidR="00B34382" w:rsidRDefault="00B34382" w:rsidP="00846784">
      <w:pPr>
        <w:spacing w:line="360" w:lineRule="auto"/>
        <w:ind w:left="216" w:right="547"/>
        <w:rPr>
          <w:rFonts w:eastAsia="Calibri"/>
          <w:b/>
          <w:sz w:val="28"/>
          <w:szCs w:val="28"/>
          <w:u w:val="single"/>
        </w:rPr>
      </w:pPr>
    </w:p>
    <w:p w14:paraId="4C1E7914" w14:textId="77777777" w:rsidR="0055470A" w:rsidRDefault="0055470A" w:rsidP="00846784">
      <w:pPr>
        <w:spacing w:line="360" w:lineRule="auto"/>
        <w:ind w:left="216" w:right="547"/>
        <w:rPr>
          <w:rFonts w:eastAsia="Calibri"/>
          <w:b/>
          <w:sz w:val="28"/>
          <w:szCs w:val="28"/>
          <w:u w:val="single"/>
        </w:rPr>
      </w:pPr>
    </w:p>
    <w:p w14:paraId="4817D7C5" w14:textId="77777777" w:rsidR="00B23AF6" w:rsidRPr="009C78AB" w:rsidRDefault="00B23AF6" w:rsidP="00846784">
      <w:pPr>
        <w:spacing w:line="360" w:lineRule="auto"/>
        <w:ind w:left="216" w:right="547"/>
        <w:rPr>
          <w:rFonts w:eastAsia="Calibri"/>
          <w:sz w:val="28"/>
          <w:szCs w:val="28"/>
        </w:rPr>
      </w:pPr>
    </w:p>
    <w:p w14:paraId="55BD82CC" w14:textId="77777777" w:rsidR="009C78AB" w:rsidRDefault="009C78AB" w:rsidP="00846784">
      <w:pPr>
        <w:spacing w:line="360" w:lineRule="auto"/>
        <w:ind w:left="216" w:right="547"/>
        <w:rPr>
          <w:rFonts w:eastAsia="Calibri"/>
          <w:b/>
          <w:sz w:val="28"/>
          <w:szCs w:val="28"/>
          <w:u w:val="single"/>
        </w:rPr>
      </w:pPr>
    </w:p>
    <w:p w14:paraId="624FAAF8" w14:textId="77777777" w:rsidR="00B23AF6" w:rsidRDefault="00B23AF6" w:rsidP="000F2BD0">
      <w:pPr>
        <w:spacing w:before="240" w:line="360" w:lineRule="auto"/>
        <w:ind w:left="173" w:right="490"/>
        <w:rPr>
          <w:b/>
          <w:sz w:val="28"/>
          <w:szCs w:val="28"/>
          <w:u w:val="single"/>
        </w:rPr>
      </w:pPr>
      <w:r w:rsidRPr="002119B3">
        <w:rPr>
          <w:b/>
          <w:sz w:val="28"/>
          <w:szCs w:val="28"/>
          <w:u w:val="single"/>
        </w:rPr>
        <w:lastRenderedPageBreak/>
        <w:t>Q</w:t>
      </w:r>
      <w:r>
        <w:rPr>
          <w:b/>
          <w:sz w:val="28"/>
          <w:szCs w:val="28"/>
          <w:u w:val="single"/>
        </w:rPr>
        <w:t>uestion no. 9</w:t>
      </w:r>
    </w:p>
    <w:p w14:paraId="255EC449" w14:textId="77777777" w:rsidR="00B23AF6" w:rsidRPr="00B23AF6" w:rsidRDefault="00B23AF6" w:rsidP="000F2BD0">
      <w:pPr>
        <w:spacing w:before="240" w:line="360" w:lineRule="auto"/>
        <w:ind w:left="173" w:right="490"/>
        <w:rPr>
          <w:rFonts w:eastAsia="Calibri"/>
          <w:b/>
          <w:sz w:val="28"/>
          <w:szCs w:val="28"/>
          <w:u w:val="single"/>
        </w:rPr>
      </w:pPr>
      <w:r w:rsidRPr="00B23AF6">
        <w:rPr>
          <w:sz w:val="24"/>
          <w:szCs w:val="24"/>
        </w:rPr>
        <w:t>Do Employees who are engaged are more likely to provide better customer service?</w:t>
      </w:r>
    </w:p>
    <w:p w14:paraId="3F9CF657" w14:textId="77777777" w:rsidR="00B23AF6" w:rsidRPr="006D6168" w:rsidRDefault="00B23AF6" w:rsidP="009C78A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Strongly Agree </w:t>
      </w:r>
    </w:p>
    <w:p w14:paraId="03A34EF0" w14:textId="77777777" w:rsidR="00B23AF6" w:rsidRPr="006D6168" w:rsidRDefault="00B23AF6" w:rsidP="009C78A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Strongly Disagree </w:t>
      </w:r>
    </w:p>
    <w:p w14:paraId="2B17ECCF" w14:textId="77777777" w:rsidR="00B23AF6" w:rsidRPr="006D6168" w:rsidRDefault="00B23AF6" w:rsidP="009C78A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Neutral </w:t>
      </w:r>
    </w:p>
    <w:p w14:paraId="4FE48DB3" w14:textId="77777777" w:rsidR="00B23AF6" w:rsidRPr="006D6168" w:rsidRDefault="00B23AF6" w:rsidP="009C78A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Agree </w:t>
      </w:r>
    </w:p>
    <w:p w14:paraId="0E1CF754" w14:textId="77777777" w:rsidR="00B23AF6" w:rsidRDefault="00B23AF6" w:rsidP="009C78A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Disagree</w:t>
      </w:r>
    </w:p>
    <w:p w14:paraId="08490931" w14:textId="77777777" w:rsidR="00B23AF6" w:rsidRPr="00343DDA" w:rsidRDefault="00B23AF6" w:rsidP="000F2BD0">
      <w:pPr>
        <w:spacing w:before="240" w:line="360" w:lineRule="auto"/>
        <w:ind w:left="173" w:right="490"/>
        <w:rPr>
          <w:rFonts w:eastAsia="Calibri"/>
          <w:b/>
          <w:sz w:val="28"/>
          <w:szCs w:val="28"/>
          <w:u w:val="single"/>
        </w:rPr>
      </w:pPr>
      <w:r w:rsidRPr="00343DDA">
        <w:rPr>
          <w:rFonts w:eastAsia="Calibri"/>
          <w:b/>
          <w:sz w:val="28"/>
          <w:szCs w:val="28"/>
          <w:u w:val="single"/>
        </w:rPr>
        <w:t>Table</w:t>
      </w:r>
      <w:r>
        <w:rPr>
          <w:rFonts w:eastAsia="Calibri"/>
          <w:b/>
          <w:sz w:val="28"/>
          <w:szCs w:val="28"/>
          <w:u w:val="single"/>
        </w:rPr>
        <w:t>. 9</w:t>
      </w:r>
    </w:p>
    <w:p w14:paraId="74F24EB3" w14:textId="77777777" w:rsidR="00B23AF6" w:rsidRPr="00343DDA" w:rsidRDefault="00B23AF6" w:rsidP="00846784">
      <w:pPr>
        <w:widowControl/>
        <w:autoSpaceDE/>
        <w:autoSpaceDN/>
        <w:spacing w:after="160" w:line="360" w:lineRule="auto"/>
        <w:ind w:left="216" w:right="547"/>
        <w:rPr>
          <w:rFonts w:eastAsia="Calibri"/>
        </w:rPr>
      </w:pPr>
    </w:p>
    <w:p w14:paraId="0EC2282F" w14:textId="77777777" w:rsidR="00B23AF6" w:rsidRPr="00F911C7" w:rsidRDefault="00B23AF6" w:rsidP="000F2BD0">
      <w:pPr>
        <w:spacing w:before="240" w:line="360" w:lineRule="auto"/>
        <w:ind w:left="173" w:right="490"/>
        <w:rPr>
          <w:b/>
          <w:sz w:val="28"/>
          <w:szCs w:val="28"/>
          <w:u w:val="single"/>
        </w:rPr>
      </w:pPr>
      <w:r w:rsidRPr="00F911C7">
        <w:rPr>
          <w:b/>
          <w:sz w:val="28"/>
          <w:szCs w:val="28"/>
          <w:u w:val="single"/>
        </w:rPr>
        <w:t>The table shows the employees response</w:t>
      </w:r>
    </w:p>
    <w:p w14:paraId="498C4FFE" w14:textId="77777777" w:rsidR="00B23AF6" w:rsidRDefault="00B23AF6" w:rsidP="00846784">
      <w:pPr>
        <w:spacing w:line="360" w:lineRule="auto"/>
        <w:ind w:left="216" w:right="547"/>
        <w:rPr>
          <w:b/>
          <w:sz w:val="32"/>
          <w:szCs w:val="32"/>
          <w:u w:val="single"/>
        </w:rPr>
      </w:pPr>
    </w:p>
    <w:tbl>
      <w:tblPr>
        <w:tblStyle w:val="TableGrid"/>
        <w:tblW w:w="0" w:type="auto"/>
        <w:tblInd w:w="445" w:type="dxa"/>
        <w:tblLook w:val="04A0" w:firstRow="1" w:lastRow="0" w:firstColumn="1" w:lastColumn="0" w:noHBand="0" w:noVBand="1"/>
      </w:tblPr>
      <w:tblGrid>
        <w:gridCol w:w="2648"/>
        <w:gridCol w:w="14"/>
        <w:gridCol w:w="3093"/>
        <w:gridCol w:w="28"/>
        <w:gridCol w:w="3082"/>
      </w:tblGrid>
      <w:tr w:rsidR="00B23AF6" w14:paraId="2F86A34E" w14:textId="77777777" w:rsidTr="00A861FF">
        <w:trPr>
          <w:trHeight w:val="577"/>
        </w:trPr>
        <w:tc>
          <w:tcPr>
            <w:tcW w:w="2648" w:type="dxa"/>
          </w:tcPr>
          <w:p w14:paraId="26E5909A" w14:textId="77777777" w:rsidR="00B23AF6" w:rsidRDefault="00B23AF6" w:rsidP="00846784">
            <w:pPr>
              <w:spacing w:line="360" w:lineRule="auto"/>
              <w:ind w:left="216" w:right="547"/>
              <w:rPr>
                <w:b/>
                <w:sz w:val="32"/>
                <w:szCs w:val="32"/>
                <w:u w:val="single"/>
              </w:rPr>
            </w:pPr>
          </w:p>
        </w:tc>
        <w:tc>
          <w:tcPr>
            <w:tcW w:w="3107" w:type="dxa"/>
            <w:gridSpan w:val="2"/>
          </w:tcPr>
          <w:p w14:paraId="4FE928CE" w14:textId="77777777" w:rsidR="00B23AF6" w:rsidRPr="00F911C7" w:rsidRDefault="00B23AF6" w:rsidP="00846784">
            <w:pPr>
              <w:spacing w:line="360" w:lineRule="auto"/>
              <w:ind w:left="216" w:right="547"/>
              <w:rPr>
                <w:sz w:val="24"/>
                <w:szCs w:val="24"/>
              </w:rPr>
            </w:pPr>
            <w:r w:rsidRPr="00F911C7">
              <w:rPr>
                <w:sz w:val="24"/>
                <w:szCs w:val="24"/>
              </w:rPr>
              <w:t>Responses</w:t>
            </w:r>
          </w:p>
        </w:tc>
        <w:tc>
          <w:tcPr>
            <w:tcW w:w="3110" w:type="dxa"/>
            <w:gridSpan w:val="2"/>
          </w:tcPr>
          <w:p w14:paraId="3ECF3DE7" w14:textId="77777777" w:rsidR="00B23AF6" w:rsidRPr="00F911C7" w:rsidRDefault="00B23AF6" w:rsidP="00846784">
            <w:pPr>
              <w:spacing w:line="360" w:lineRule="auto"/>
              <w:ind w:left="216" w:right="547"/>
              <w:rPr>
                <w:sz w:val="24"/>
                <w:szCs w:val="24"/>
              </w:rPr>
            </w:pPr>
            <w:r w:rsidRPr="00F911C7">
              <w:rPr>
                <w:sz w:val="24"/>
                <w:szCs w:val="24"/>
              </w:rPr>
              <w:t>Percentage</w:t>
            </w:r>
          </w:p>
        </w:tc>
      </w:tr>
      <w:tr w:rsidR="00B23AF6" w:rsidRPr="00F911C7" w14:paraId="228835C7" w14:textId="77777777" w:rsidTr="00A861FF">
        <w:trPr>
          <w:trHeight w:val="590"/>
        </w:trPr>
        <w:tc>
          <w:tcPr>
            <w:tcW w:w="2648" w:type="dxa"/>
          </w:tcPr>
          <w:p w14:paraId="5B33BFC0" w14:textId="77777777" w:rsidR="00B23AF6" w:rsidRPr="00C66325" w:rsidRDefault="00B23AF6" w:rsidP="00846784">
            <w:pPr>
              <w:spacing w:after="160" w:line="360" w:lineRule="auto"/>
              <w:ind w:left="216" w:right="547"/>
              <w:rPr>
                <w:rFonts w:eastAsia="Calibri"/>
              </w:rPr>
            </w:pPr>
            <w:r w:rsidRPr="00C66325">
              <w:rPr>
                <w:rFonts w:eastAsia="Calibri"/>
              </w:rPr>
              <w:t xml:space="preserve">Strongly Agree </w:t>
            </w:r>
          </w:p>
        </w:tc>
        <w:tc>
          <w:tcPr>
            <w:tcW w:w="3107" w:type="dxa"/>
            <w:gridSpan w:val="2"/>
          </w:tcPr>
          <w:p w14:paraId="6B500F79" w14:textId="77777777" w:rsidR="00B23AF6" w:rsidRPr="00F911C7" w:rsidRDefault="00B23AF6" w:rsidP="00846784">
            <w:pPr>
              <w:spacing w:line="360" w:lineRule="auto"/>
              <w:ind w:left="216" w:right="547"/>
              <w:rPr>
                <w:sz w:val="24"/>
                <w:szCs w:val="24"/>
              </w:rPr>
            </w:pPr>
            <w:r>
              <w:rPr>
                <w:sz w:val="24"/>
                <w:szCs w:val="24"/>
              </w:rPr>
              <w:t>8</w:t>
            </w:r>
          </w:p>
        </w:tc>
        <w:tc>
          <w:tcPr>
            <w:tcW w:w="3110" w:type="dxa"/>
            <w:gridSpan w:val="2"/>
          </w:tcPr>
          <w:p w14:paraId="796E9648" w14:textId="77777777" w:rsidR="00B23AF6" w:rsidRPr="00F911C7" w:rsidRDefault="00B23AF6" w:rsidP="00846784">
            <w:pPr>
              <w:spacing w:line="360" w:lineRule="auto"/>
              <w:ind w:left="216" w:right="547"/>
              <w:rPr>
                <w:sz w:val="24"/>
                <w:szCs w:val="24"/>
              </w:rPr>
            </w:pPr>
            <w:r>
              <w:rPr>
                <w:sz w:val="24"/>
                <w:szCs w:val="24"/>
              </w:rPr>
              <w:t>67</w:t>
            </w:r>
            <w:r w:rsidRPr="00F911C7">
              <w:rPr>
                <w:sz w:val="24"/>
                <w:szCs w:val="24"/>
              </w:rPr>
              <w:t>%</w:t>
            </w:r>
          </w:p>
        </w:tc>
      </w:tr>
      <w:tr w:rsidR="00B23AF6" w:rsidRPr="00F911C7" w14:paraId="17B01280" w14:textId="77777777" w:rsidTr="00A861FF">
        <w:trPr>
          <w:trHeight w:val="577"/>
        </w:trPr>
        <w:tc>
          <w:tcPr>
            <w:tcW w:w="2648" w:type="dxa"/>
          </w:tcPr>
          <w:p w14:paraId="5E83E33D" w14:textId="77777777" w:rsidR="00B23AF6" w:rsidRPr="00C66325" w:rsidRDefault="00B23AF6" w:rsidP="00846784">
            <w:pPr>
              <w:spacing w:after="160" w:line="360" w:lineRule="auto"/>
              <w:ind w:left="216" w:right="547"/>
              <w:rPr>
                <w:rFonts w:eastAsia="Calibri"/>
              </w:rPr>
            </w:pPr>
            <w:r w:rsidRPr="00C66325">
              <w:rPr>
                <w:rFonts w:eastAsia="Calibri"/>
              </w:rPr>
              <w:t xml:space="preserve">Strongly Disagree </w:t>
            </w:r>
          </w:p>
        </w:tc>
        <w:tc>
          <w:tcPr>
            <w:tcW w:w="3107" w:type="dxa"/>
            <w:gridSpan w:val="2"/>
          </w:tcPr>
          <w:p w14:paraId="04B19419" w14:textId="77777777" w:rsidR="00B23AF6" w:rsidRPr="00F911C7" w:rsidRDefault="00B23AF6" w:rsidP="00846784">
            <w:pPr>
              <w:spacing w:line="360" w:lineRule="auto"/>
              <w:ind w:left="216" w:right="547"/>
              <w:rPr>
                <w:sz w:val="24"/>
                <w:szCs w:val="24"/>
              </w:rPr>
            </w:pPr>
            <w:r w:rsidRPr="00F911C7">
              <w:rPr>
                <w:sz w:val="24"/>
                <w:szCs w:val="24"/>
              </w:rPr>
              <w:t>0</w:t>
            </w:r>
          </w:p>
        </w:tc>
        <w:tc>
          <w:tcPr>
            <w:tcW w:w="3110" w:type="dxa"/>
            <w:gridSpan w:val="2"/>
          </w:tcPr>
          <w:p w14:paraId="2B8B3D01" w14:textId="77777777" w:rsidR="00B23AF6" w:rsidRPr="00F911C7" w:rsidRDefault="00B23AF6" w:rsidP="00846784">
            <w:pPr>
              <w:spacing w:line="360" w:lineRule="auto"/>
              <w:ind w:left="216" w:right="547"/>
              <w:rPr>
                <w:sz w:val="24"/>
                <w:szCs w:val="24"/>
              </w:rPr>
            </w:pPr>
            <w:r w:rsidRPr="00F911C7">
              <w:rPr>
                <w:sz w:val="24"/>
                <w:szCs w:val="24"/>
              </w:rPr>
              <w:t>0</w:t>
            </w:r>
          </w:p>
        </w:tc>
      </w:tr>
      <w:tr w:rsidR="00B23AF6" w:rsidRPr="00F911C7" w14:paraId="1FDAF559" w14:textId="77777777" w:rsidTr="00A861FF">
        <w:trPr>
          <w:trHeight w:val="577"/>
        </w:trPr>
        <w:tc>
          <w:tcPr>
            <w:tcW w:w="2648" w:type="dxa"/>
          </w:tcPr>
          <w:p w14:paraId="58C288BF" w14:textId="77777777" w:rsidR="00B23AF6" w:rsidRPr="00C66325" w:rsidRDefault="00B23AF6" w:rsidP="00846784">
            <w:pPr>
              <w:spacing w:after="160" w:line="360" w:lineRule="auto"/>
              <w:ind w:left="216" w:right="547"/>
              <w:rPr>
                <w:rFonts w:eastAsia="Calibri"/>
              </w:rPr>
            </w:pPr>
            <w:r w:rsidRPr="00C66325">
              <w:rPr>
                <w:rFonts w:eastAsia="Calibri"/>
              </w:rPr>
              <w:t xml:space="preserve">Neutral </w:t>
            </w:r>
          </w:p>
        </w:tc>
        <w:tc>
          <w:tcPr>
            <w:tcW w:w="3107" w:type="dxa"/>
            <w:gridSpan w:val="2"/>
          </w:tcPr>
          <w:p w14:paraId="3A04F5D5" w14:textId="77777777" w:rsidR="00B23AF6" w:rsidRPr="00F911C7" w:rsidRDefault="00B23AF6" w:rsidP="00846784">
            <w:pPr>
              <w:spacing w:line="360" w:lineRule="auto"/>
              <w:ind w:left="216" w:right="547"/>
              <w:rPr>
                <w:sz w:val="24"/>
                <w:szCs w:val="24"/>
              </w:rPr>
            </w:pPr>
            <w:r>
              <w:rPr>
                <w:sz w:val="24"/>
                <w:szCs w:val="24"/>
              </w:rPr>
              <w:t>1</w:t>
            </w:r>
          </w:p>
        </w:tc>
        <w:tc>
          <w:tcPr>
            <w:tcW w:w="3110" w:type="dxa"/>
            <w:gridSpan w:val="2"/>
          </w:tcPr>
          <w:p w14:paraId="6B57BC2D" w14:textId="77777777" w:rsidR="00B23AF6" w:rsidRPr="00F911C7" w:rsidRDefault="00B23AF6" w:rsidP="00846784">
            <w:pPr>
              <w:spacing w:line="360" w:lineRule="auto"/>
              <w:ind w:left="216" w:right="547"/>
              <w:rPr>
                <w:sz w:val="24"/>
                <w:szCs w:val="24"/>
              </w:rPr>
            </w:pPr>
            <w:r>
              <w:rPr>
                <w:sz w:val="24"/>
                <w:szCs w:val="24"/>
              </w:rPr>
              <w:t>8</w:t>
            </w:r>
            <w:r w:rsidRPr="00F911C7">
              <w:rPr>
                <w:sz w:val="24"/>
                <w:szCs w:val="24"/>
              </w:rPr>
              <w:t>%</w:t>
            </w:r>
          </w:p>
        </w:tc>
      </w:tr>
      <w:tr w:rsidR="00B23AF6" w:rsidRPr="00F911C7" w14:paraId="3FB89163" w14:textId="77777777" w:rsidTr="00A861FF">
        <w:trPr>
          <w:trHeight w:val="577"/>
        </w:trPr>
        <w:tc>
          <w:tcPr>
            <w:tcW w:w="2648" w:type="dxa"/>
          </w:tcPr>
          <w:p w14:paraId="2E03197F" w14:textId="77777777" w:rsidR="00B23AF6" w:rsidRDefault="00B23AF6" w:rsidP="00846784">
            <w:pPr>
              <w:spacing w:line="360" w:lineRule="auto"/>
              <w:ind w:left="216" w:right="547"/>
              <w:rPr>
                <w:b/>
                <w:sz w:val="32"/>
                <w:szCs w:val="32"/>
                <w:u w:val="single"/>
              </w:rPr>
            </w:pPr>
            <w:r w:rsidRPr="006D6168">
              <w:rPr>
                <w:rFonts w:eastAsia="Calibri"/>
              </w:rPr>
              <w:t>Agree</w:t>
            </w:r>
          </w:p>
        </w:tc>
        <w:tc>
          <w:tcPr>
            <w:tcW w:w="3107" w:type="dxa"/>
            <w:gridSpan w:val="2"/>
          </w:tcPr>
          <w:p w14:paraId="47F5DF86" w14:textId="77777777" w:rsidR="00B23AF6" w:rsidRPr="00F911C7" w:rsidRDefault="00B23AF6" w:rsidP="00846784">
            <w:pPr>
              <w:spacing w:line="360" w:lineRule="auto"/>
              <w:ind w:left="216" w:right="547"/>
              <w:rPr>
                <w:sz w:val="24"/>
                <w:szCs w:val="24"/>
              </w:rPr>
            </w:pPr>
            <w:r>
              <w:rPr>
                <w:sz w:val="24"/>
                <w:szCs w:val="24"/>
              </w:rPr>
              <w:t>2</w:t>
            </w:r>
          </w:p>
        </w:tc>
        <w:tc>
          <w:tcPr>
            <w:tcW w:w="3110" w:type="dxa"/>
            <w:gridSpan w:val="2"/>
          </w:tcPr>
          <w:p w14:paraId="3E8CEEF9" w14:textId="77777777" w:rsidR="00B23AF6" w:rsidRPr="00F911C7" w:rsidRDefault="00B23AF6" w:rsidP="00846784">
            <w:pPr>
              <w:spacing w:line="360" w:lineRule="auto"/>
              <w:ind w:left="216" w:right="547"/>
              <w:rPr>
                <w:sz w:val="24"/>
                <w:szCs w:val="24"/>
              </w:rPr>
            </w:pPr>
            <w:r>
              <w:rPr>
                <w:sz w:val="24"/>
                <w:szCs w:val="24"/>
              </w:rPr>
              <w:t>17</w:t>
            </w:r>
            <w:r w:rsidRPr="00F911C7">
              <w:rPr>
                <w:sz w:val="24"/>
                <w:szCs w:val="24"/>
              </w:rPr>
              <w:t>%</w:t>
            </w:r>
          </w:p>
        </w:tc>
      </w:tr>
      <w:tr w:rsidR="00B23AF6" w:rsidRPr="00F911C7" w14:paraId="17065651" w14:textId="77777777" w:rsidTr="00A861FF">
        <w:trPr>
          <w:trHeight w:val="590"/>
        </w:trPr>
        <w:tc>
          <w:tcPr>
            <w:tcW w:w="2648" w:type="dxa"/>
          </w:tcPr>
          <w:p w14:paraId="26AE4F05" w14:textId="77777777" w:rsidR="00B23AF6" w:rsidRPr="00C66325" w:rsidRDefault="00B23AF6" w:rsidP="00846784">
            <w:pPr>
              <w:spacing w:after="160" w:line="360" w:lineRule="auto"/>
              <w:ind w:left="216" w:right="547"/>
              <w:rPr>
                <w:rFonts w:eastAsia="Calibri"/>
              </w:rPr>
            </w:pPr>
            <w:r w:rsidRPr="00C66325">
              <w:rPr>
                <w:rFonts w:eastAsia="Calibri"/>
              </w:rPr>
              <w:t>Disagree</w:t>
            </w:r>
          </w:p>
        </w:tc>
        <w:tc>
          <w:tcPr>
            <w:tcW w:w="3107" w:type="dxa"/>
            <w:gridSpan w:val="2"/>
          </w:tcPr>
          <w:p w14:paraId="081A344F" w14:textId="77777777" w:rsidR="00B23AF6" w:rsidRPr="00F911C7" w:rsidRDefault="00B23AF6" w:rsidP="00846784">
            <w:pPr>
              <w:spacing w:line="360" w:lineRule="auto"/>
              <w:ind w:left="216" w:right="547"/>
              <w:rPr>
                <w:sz w:val="24"/>
                <w:szCs w:val="24"/>
              </w:rPr>
            </w:pPr>
            <w:r>
              <w:rPr>
                <w:sz w:val="24"/>
                <w:szCs w:val="24"/>
              </w:rPr>
              <w:t>1</w:t>
            </w:r>
          </w:p>
        </w:tc>
        <w:tc>
          <w:tcPr>
            <w:tcW w:w="3110" w:type="dxa"/>
            <w:gridSpan w:val="2"/>
          </w:tcPr>
          <w:p w14:paraId="705564BB" w14:textId="77777777" w:rsidR="00B23AF6" w:rsidRPr="00F911C7" w:rsidRDefault="00B23AF6" w:rsidP="00846784">
            <w:pPr>
              <w:spacing w:line="360" w:lineRule="auto"/>
              <w:ind w:left="216" w:right="547"/>
              <w:rPr>
                <w:sz w:val="24"/>
                <w:szCs w:val="24"/>
              </w:rPr>
            </w:pPr>
            <w:r>
              <w:rPr>
                <w:sz w:val="24"/>
                <w:szCs w:val="24"/>
              </w:rPr>
              <w:t>8%</w:t>
            </w:r>
          </w:p>
        </w:tc>
      </w:tr>
      <w:tr w:rsidR="00B23AF6" w14:paraId="469D1274" w14:textId="77777777" w:rsidTr="00A861FF">
        <w:tc>
          <w:tcPr>
            <w:tcW w:w="2662" w:type="dxa"/>
            <w:gridSpan w:val="2"/>
          </w:tcPr>
          <w:p w14:paraId="692A28FB" w14:textId="77777777" w:rsidR="00B23AF6" w:rsidRPr="00F911C7" w:rsidRDefault="00B23AF6" w:rsidP="00846784">
            <w:pPr>
              <w:spacing w:line="360" w:lineRule="auto"/>
              <w:ind w:left="216" w:right="547"/>
              <w:rPr>
                <w:sz w:val="24"/>
                <w:szCs w:val="24"/>
              </w:rPr>
            </w:pPr>
            <w:r w:rsidRPr="00F911C7">
              <w:rPr>
                <w:sz w:val="24"/>
                <w:szCs w:val="24"/>
              </w:rPr>
              <w:t>Total</w:t>
            </w:r>
          </w:p>
        </w:tc>
        <w:tc>
          <w:tcPr>
            <w:tcW w:w="3121" w:type="dxa"/>
            <w:gridSpan w:val="2"/>
          </w:tcPr>
          <w:p w14:paraId="117310EF" w14:textId="77777777" w:rsidR="00B23AF6" w:rsidRPr="00F911C7" w:rsidRDefault="00B23AF6" w:rsidP="00846784">
            <w:pPr>
              <w:spacing w:line="360" w:lineRule="auto"/>
              <w:ind w:left="216" w:right="547"/>
              <w:rPr>
                <w:sz w:val="24"/>
                <w:szCs w:val="24"/>
              </w:rPr>
            </w:pPr>
            <w:r w:rsidRPr="00F911C7">
              <w:rPr>
                <w:sz w:val="24"/>
                <w:szCs w:val="24"/>
              </w:rPr>
              <w:t>12</w:t>
            </w:r>
          </w:p>
        </w:tc>
        <w:tc>
          <w:tcPr>
            <w:tcW w:w="3082" w:type="dxa"/>
          </w:tcPr>
          <w:p w14:paraId="065D5BF2" w14:textId="77777777" w:rsidR="00B23AF6" w:rsidRPr="00F911C7" w:rsidRDefault="00B23AF6" w:rsidP="00846784">
            <w:pPr>
              <w:spacing w:line="360" w:lineRule="auto"/>
              <w:ind w:left="216" w:right="547"/>
              <w:rPr>
                <w:sz w:val="24"/>
                <w:szCs w:val="24"/>
              </w:rPr>
            </w:pPr>
            <w:r w:rsidRPr="00F911C7">
              <w:rPr>
                <w:sz w:val="24"/>
                <w:szCs w:val="24"/>
              </w:rPr>
              <w:t>100%</w:t>
            </w:r>
          </w:p>
        </w:tc>
      </w:tr>
    </w:tbl>
    <w:p w14:paraId="12D9C72E" w14:textId="77777777" w:rsidR="00B23AF6" w:rsidRDefault="00B23AF6" w:rsidP="00846784">
      <w:pPr>
        <w:spacing w:line="360" w:lineRule="auto"/>
        <w:ind w:left="216" w:right="547"/>
        <w:rPr>
          <w:b/>
          <w:sz w:val="32"/>
          <w:szCs w:val="32"/>
          <w:u w:val="single"/>
        </w:rPr>
      </w:pPr>
    </w:p>
    <w:p w14:paraId="47BAFDC9" w14:textId="77777777" w:rsidR="00B23AF6" w:rsidRDefault="00B23AF6" w:rsidP="009C78AB">
      <w:pPr>
        <w:spacing w:before="240" w:line="360" w:lineRule="auto"/>
        <w:ind w:left="173" w:right="490"/>
        <w:rPr>
          <w:b/>
          <w:sz w:val="32"/>
          <w:szCs w:val="32"/>
          <w:u w:val="single"/>
        </w:rPr>
      </w:pPr>
      <w:r>
        <w:rPr>
          <w:b/>
          <w:sz w:val="32"/>
          <w:szCs w:val="32"/>
          <w:u w:val="single"/>
        </w:rPr>
        <w:t>Analysis:</w:t>
      </w:r>
    </w:p>
    <w:p w14:paraId="6BA6EC32" w14:textId="77777777" w:rsidR="00B23AF6" w:rsidRPr="009C78AB" w:rsidRDefault="00B23AF6" w:rsidP="009C78AB">
      <w:pPr>
        <w:spacing w:before="240" w:line="360" w:lineRule="auto"/>
        <w:ind w:left="173" w:right="490"/>
        <w:jc w:val="both"/>
        <w:rPr>
          <w:b/>
          <w:sz w:val="24"/>
          <w:szCs w:val="24"/>
          <w:u w:val="single"/>
        </w:rPr>
      </w:pPr>
      <w:r w:rsidRPr="009C78AB">
        <w:rPr>
          <w:sz w:val="24"/>
          <w:szCs w:val="24"/>
        </w:rPr>
        <w:t xml:space="preserve">The above table gives information about the </w:t>
      </w:r>
      <w:r w:rsidRPr="009C78AB">
        <w:rPr>
          <w:color w:val="1F2023"/>
          <w:sz w:val="24"/>
          <w:szCs w:val="24"/>
        </w:rPr>
        <w:t xml:space="preserve">Employee’s feedback about the </w:t>
      </w:r>
      <w:r w:rsidR="00A861FF" w:rsidRPr="009C78AB">
        <w:rPr>
          <w:color w:val="1F2023"/>
          <w:sz w:val="24"/>
          <w:szCs w:val="24"/>
        </w:rPr>
        <w:t>question,</w:t>
      </w:r>
      <w:r w:rsidRPr="009C78AB">
        <w:rPr>
          <w:sz w:val="24"/>
          <w:szCs w:val="24"/>
        </w:rPr>
        <w:t xml:space="preserve"> Do Employees who are engaged are more likely to provide better customer service. From the 12 employees, 67% strongly agreed, 0% strongly disagreed, 8% Neutral and 17% agreed 8% disagreed.</w:t>
      </w:r>
    </w:p>
    <w:p w14:paraId="7DC034BE" w14:textId="77777777" w:rsidR="00B23AF6" w:rsidRPr="00343DDA" w:rsidRDefault="00B23AF6" w:rsidP="000F2BD0">
      <w:pPr>
        <w:spacing w:before="240" w:after="160" w:line="360" w:lineRule="auto"/>
        <w:ind w:left="173" w:right="490"/>
        <w:rPr>
          <w:b/>
          <w:sz w:val="28"/>
          <w:u w:val="single"/>
        </w:rPr>
      </w:pPr>
      <w:r>
        <w:rPr>
          <w:b/>
          <w:sz w:val="28"/>
          <w:u w:val="single"/>
        </w:rPr>
        <w:lastRenderedPageBreak/>
        <w:t>Chart. 9</w:t>
      </w:r>
    </w:p>
    <w:p w14:paraId="51B46385" w14:textId="77777777" w:rsidR="00B23AF6" w:rsidRPr="0048068C" w:rsidRDefault="00B23AF6" w:rsidP="000F2BD0">
      <w:pPr>
        <w:pStyle w:val="BodyText"/>
        <w:spacing w:before="240" w:line="360" w:lineRule="auto"/>
        <w:ind w:left="173" w:right="490"/>
        <w:jc w:val="both"/>
        <w:rPr>
          <w:sz w:val="28"/>
        </w:rPr>
      </w:pPr>
      <w:r w:rsidRPr="0048068C">
        <w:rPr>
          <w:b/>
          <w:sz w:val="28"/>
          <w:u w:val="single"/>
        </w:rPr>
        <w:t>Chart shows the employees responses</w:t>
      </w:r>
    </w:p>
    <w:p w14:paraId="105AC0F5" w14:textId="77777777" w:rsidR="00B23AF6" w:rsidRDefault="00B23AF6" w:rsidP="00846784">
      <w:pPr>
        <w:pStyle w:val="BodyText"/>
        <w:spacing w:line="360" w:lineRule="auto"/>
        <w:ind w:left="216" w:right="547"/>
        <w:jc w:val="both"/>
      </w:pPr>
    </w:p>
    <w:p w14:paraId="04A9301A" w14:textId="77777777" w:rsidR="00B23AF6" w:rsidRDefault="00B23AF6" w:rsidP="00846784">
      <w:pPr>
        <w:pStyle w:val="BodyText"/>
        <w:spacing w:line="360" w:lineRule="auto"/>
        <w:ind w:left="216" w:right="547"/>
        <w:jc w:val="both"/>
      </w:pPr>
      <w:r>
        <w:rPr>
          <w:noProof/>
        </w:rPr>
        <w:drawing>
          <wp:inline distT="0" distB="0" distL="0" distR="0" wp14:anchorId="765E1602" wp14:editId="127F313B">
            <wp:extent cx="5486400" cy="32004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9A718A7" w14:textId="77777777" w:rsidR="00B23AF6" w:rsidRDefault="00B23AF6" w:rsidP="00846784">
      <w:pPr>
        <w:spacing w:line="360" w:lineRule="auto"/>
        <w:ind w:left="216" w:right="547"/>
        <w:rPr>
          <w:b/>
          <w:sz w:val="32"/>
          <w:szCs w:val="32"/>
          <w:u w:val="single"/>
        </w:rPr>
      </w:pPr>
    </w:p>
    <w:p w14:paraId="4A69BC3F" w14:textId="77777777" w:rsidR="00B23AF6" w:rsidRDefault="00B23AF6" w:rsidP="009C78AB">
      <w:pPr>
        <w:spacing w:before="240" w:line="360" w:lineRule="auto"/>
        <w:ind w:left="173" w:right="490"/>
        <w:rPr>
          <w:b/>
          <w:sz w:val="32"/>
          <w:szCs w:val="32"/>
          <w:u w:val="single"/>
        </w:rPr>
      </w:pPr>
      <w:r>
        <w:rPr>
          <w:b/>
          <w:sz w:val="32"/>
          <w:szCs w:val="32"/>
          <w:u w:val="single"/>
        </w:rPr>
        <w:t>Interpretation</w:t>
      </w:r>
    </w:p>
    <w:p w14:paraId="5567A735" w14:textId="77777777" w:rsidR="00B23AF6" w:rsidRPr="0055470A" w:rsidRDefault="00B23AF6" w:rsidP="000F2BD0">
      <w:pPr>
        <w:spacing w:before="240" w:line="360" w:lineRule="auto"/>
        <w:ind w:left="173" w:right="490"/>
        <w:jc w:val="both"/>
        <w:rPr>
          <w:b/>
          <w:sz w:val="24"/>
          <w:szCs w:val="24"/>
          <w:u w:val="single"/>
        </w:rPr>
      </w:pPr>
      <w:r w:rsidRPr="0055470A">
        <w:rPr>
          <w:sz w:val="24"/>
          <w:szCs w:val="24"/>
        </w:rPr>
        <w:t xml:space="preserve">The above Chart gives information about the </w:t>
      </w:r>
      <w:r w:rsidRPr="0055470A">
        <w:rPr>
          <w:color w:val="1F2023"/>
          <w:sz w:val="24"/>
          <w:szCs w:val="24"/>
        </w:rPr>
        <w:t xml:space="preserve">Employee’s feedback about the </w:t>
      </w:r>
      <w:r w:rsidR="00A861FF" w:rsidRPr="0055470A">
        <w:rPr>
          <w:color w:val="1F2023"/>
          <w:sz w:val="24"/>
          <w:szCs w:val="24"/>
        </w:rPr>
        <w:t>question,</w:t>
      </w:r>
      <w:r w:rsidRPr="0055470A">
        <w:rPr>
          <w:sz w:val="24"/>
          <w:szCs w:val="24"/>
        </w:rPr>
        <w:t xml:space="preserve"> Do Employees who are engaged are more likely to provide better customer service. From the 12 employees, 67% strongly agreed, 0% strongly disagreed, 8% Neutral and 17% agreed 8% disagreed. From the Chart </w:t>
      </w:r>
      <w:r w:rsidR="0037148E">
        <w:rPr>
          <w:sz w:val="24"/>
          <w:szCs w:val="24"/>
        </w:rPr>
        <w:t xml:space="preserve">it can be seen that </w:t>
      </w:r>
      <w:r w:rsidRPr="0055470A">
        <w:rPr>
          <w:sz w:val="24"/>
          <w:szCs w:val="24"/>
        </w:rPr>
        <w:t xml:space="preserve">8 respondent answered strongly agree because they feel that being </w:t>
      </w:r>
      <w:r w:rsidR="0055470A" w:rsidRPr="0055470A">
        <w:rPr>
          <w:sz w:val="24"/>
          <w:szCs w:val="24"/>
        </w:rPr>
        <w:t>engaged with the organization as well as the employees can motive them to provide good customer service as if they are a family as a whole, so ones bad performance can affect the whole organizations values and goals.</w:t>
      </w:r>
    </w:p>
    <w:p w14:paraId="048692CB" w14:textId="77777777" w:rsidR="00B23AF6" w:rsidRDefault="00B23AF6" w:rsidP="009C78AB">
      <w:pPr>
        <w:spacing w:before="240" w:after="160" w:line="360" w:lineRule="auto"/>
        <w:ind w:right="490"/>
      </w:pPr>
    </w:p>
    <w:p w14:paraId="39BA36DC" w14:textId="77777777" w:rsidR="009C78AB" w:rsidRDefault="009C78AB" w:rsidP="009C78AB">
      <w:pPr>
        <w:spacing w:before="240" w:after="160" w:line="360" w:lineRule="auto"/>
        <w:ind w:right="490"/>
        <w:rPr>
          <w:b/>
          <w:sz w:val="28"/>
          <w:szCs w:val="28"/>
          <w:u w:val="single"/>
        </w:rPr>
      </w:pPr>
    </w:p>
    <w:p w14:paraId="37D769D8" w14:textId="77777777" w:rsidR="0055470A" w:rsidRDefault="0055470A" w:rsidP="000F2BD0">
      <w:pPr>
        <w:spacing w:before="240" w:line="360" w:lineRule="auto"/>
        <w:ind w:left="173" w:right="490"/>
        <w:rPr>
          <w:b/>
          <w:sz w:val="28"/>
          <w:szCs w:val="28"/>
          <w:u w:val="single"/>
        </w:rPr>
      </w:pPr>
      <w:r w:rsidRPr="002119B3">
        <w:rPr>
          <w:b/>
          <w:sz w:val="28"/>
          <w:szCs w:val="28"/>
          <w:u w:val="single"/>
        </w:rPr>
        <w:lastRenderedPageBreak/>
        <w:t>Q</w:t>
      </w:r>
      <w:r>
        <w:rPr>
          <w:b/>
          <w:sz w:val="28"/>
          <w:szCs w:val="28"/>
          <w:u w:val="single"/>
        </w:rPr>
        <w:t>uestion no. 10</w:t>
      </w:r>
    </w:p>
    <w:p w14:paraId="5E0447BA" w14:textId="77777777" w:rsidR="0037148E" w:rsidRDefault="0037148E" w:rsidP="000F2BD0">
      <w:pPr>
        <w:spacing w:before="240" w:line="360" w:lineRule="auto"/>
        <w:ind w:left="173" w:right="490"/>
        <w:rPr>
          <w:b/>
          <w:sz w:val="28"/>
          <w:szCs w:val="28"/>
          <w:u w:val="single"/>
        </w:rPr>
      </w:pPr>
      <w:r>
        <w:rPr>
          <w:sz w:val="24"/>
          <w:szCs w:val="24"/>
        </w:rPr>
        <w:t xml:space="preserve">Does a </w:t>
      </w:r>
      <w:r w:rsidRPr="00BA60B8">
        <w:rPr>
          <w:sz w:val="24"/>
          <w:szCs w:val="24"/>
        </w:rPr>
        <w:t>lack of employee engagement negatively affects t</w:t>
      </w:r>
      <w:r>
        <w:rPr>
          <w:sz w:val="24"/>
          <w:szCs w:val="24"/>
        </w:rPr>
        <w:t>he bank’s financial performance?</w:t>
      </w:r>
    </w:p>
    <w:p w14:paraId="6540969D" w14:textId="77777777" w:rsidR="0055470A" w:rsidRPr="006D6168" w:rsidRDefault="0055470A" w:rsidP="009C78A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Strongly Agree </w:t>
      </w:r>
    </w:p>
    <w:p w14:paraId="79DF0263" w14:textId="77777777" w:rsidR="0055470A" w:rsidRPr="006D6168" w:rsidRDefault="0055470A" w:rsidP="009C78A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Strongly Disagree </w:t>
      </w:r>
    </w:p>
    <w:p w14:paraId="7B6B8BBE" w14:textId="77777777" w:rsidR="0055470A" w:rsidRPr="006D6168" w:rsidRDefault="0055470A" w:rsidP="009C78A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Neutral </w:t>
      </w:r>
    </w:p>
    <w:p w14:paraId="67DCFAEC" w14:textId="77777777" w:rsidR="0055470A" w:rsidRPr="006D6168" w:rsidRDefault="0055470A" w:rsidP="009C78A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 xml:space="preserve">Agree </w:t>
      </w:r>
    </w:p>
    <w:p w14:paraId="2393162A" w14:textId="77777777" w:rsidR="0055470A" w:rsidRDefault="0055470A" w:rsidP="009C78AB">
      <w:pPr>
        <w:pStyle w:val="ListParagraph"/>
        <w:widowControl/>
        <w:numPr>
          <w:ilvl w:val="0"/>
          <w:numId w:val="13"/>
        </w:numPr>
        <w:autoSpaceDE/>
        <w:autoSpaceDN/>
        <w:spacing w:before="240" w:after="160" w:line="360" w:lineRule="auto"/>
        <w:ind w:left="533" w:right="490"/>
        <w:rPr>
          <w:rFonts w:eastAsia="Calibri"/>
        </w:rPr>
      </w:pPr>
      <w:r w:rsidRPr="006D6168">
        <w:rPr>
          <w:rFonts w:eastAsia="Calibri"/>
        </w:rPr>
        <w:t>Disagree</w:t>
      </w:r>
    </w:p>
    <w:p w14:paraId="5CC60859" w14:textId="77777777" w:rsidR="0055470A" w:rsidRPr="009C78AB" w:rsidRDefault="0055470A" w:rsidP="009C78AB">
      <w:pPr>
        <w:spacing w:before="240" w:line="360" w:lineRule="auto"/>
        <w:ind w:left="173" w:right="490"/>
        <w:rPr>
          <w:rFonts w:eastAsia="Calibri"/>
          <w:b/>
          <w:sz w:val="28"/>
          <w:szCs w:val="28"/>
          <w:u w:val="single"/>
        </w:rPr>
      </w:pPr>
      <w:r w:rsidRPr="00343DDA">
        <w:rPr>
          <w:rFonts w:eastAsia="Calibri"/>
          <w:b/>
          <w:sz w:val="28"/>
          <w:szCs w:val="28"/>
          <w:u w:val="single"/>
        </w:rPr>
        <w:t>Table</w:t>
      </w:r>
      <w:r>
        <w:rPr>
          <w:rFonts w:eastAsia="Calibri"/>
          <w:b/>
          <w:sz w:val="28"/>
          <w:szCs w:val="28"/>
          <w:u w:val="single"/>
        </w:rPr>
        <w:t>. 9</w:t>
      </w:r>
    </w:p>
    <w:p w14:paraId="343B15ED" w14:textId="77777777" w:rsidR="0055470A" w:rsidRPr="00F911C7" w:rsidRDefault="0055470A" w:rsidP="000F2BD0">
      <w:pPr>
        <w:spacing w:before="240" w:line="360" w:lineRule="auto"/>
        <w:ind w:left="173" w:right="490"/>
        <w:rPr>
          <w:b/>
          <w:sz w:val="28"/>
          <w:szCs w:val="28"/>
          <w:u w:val="single"/>
        </w:rPr>
      </w:pPr>
      <w:r w:rsidRPr="00F911C7">
        <w:rPr>
          <w:b/>
          <w:sz w:val="28"/>
          <w:szCs w:val="28"/>
          <w:u w:val="single"/>
        </w:rPr>
        <w:t>The table shows the employees response</w:t>
      </w:r>
    </w:p>
    <w:p w14:paraId="59C4E589" w14:textId="77777777" w:rsidR="0055470A" w:rsidRDefault="0055470A" w:rsidP="00846784">
      <w:pPr>
        <w:spacing w:line="360" w:lineRule="auto"/>
        <w:ind w:left="216" w:right="547"/>
        <w:rPr>
          <w:b/>
          <w:sz w:val="32"/>
          <w:szCs w:val="32"/>
          <w:u w:val="single"/>
        </w:rPr>
      </w:pPr>
    </w:p>
    <w:tbl>
      <w:tblPr>
        <w:tblStyle w:val="TableGrid"/>
        <w:tblW w:w="0" w:type="auto"/>
        <w:tblInd w:w="265" w:type="dxa"/>
        <w:tblLook w:val="04A0" w:firstRow="1" w:lastRow="0" w:firstColumn="1" w:lastColumn="0" w:noHBand="0" w:noVBand="1"/>
      </w:tblPr>
      <w:tblGrid>
        <w:gridCol w:w="2828"/>
        <w:gridCol w:w="14"/>
        <w:gridCol w:w="3093"/>
        <w:gridCol w:w="28"/>
        <w:gridCol w:w="3082"/>
        <w:gridCol w:w="40"/>
      </w:tblGrid>
      <w:tr w:rsidR="0055470A" w14:paraId="3BC38E4A" w14:textId="77777777" w:rsidTr="000A6016">
        <w:trPr>
          <w:gridAfter w:val="1"/>
          <w:wAfter w:w="40" w:type="dxa"/>
          <w:trHeight w:val="577"/>
        </w:trPr>
        <w:tc>
          <w:tcPr>
            <w:tcW w:w="2828" w:type="dxa"/>
          </w:tcPr>
          <w:p w14:paraId="71A69AB3" w14:textId="77777777" w:rsidR="0055470A" w:rsidRDefault="0055470A" w:rsidP="00846784">
            <w:pPr>
              <w:spacing w:line="360" w:lineRule="auto"/>
              <w:ind w:left="216" w:right="547"/>
              <w:rPr>
                <w:b/>
                <w:sz w:val="32"/>
                <w:szCs w:val="32"/>
                <w:u w:val="single"/>
              </w:rPr>
            </w:pPr>
          </w:p>
        </w:tc>
        <w:tc>
          <w:tcPr>
            <w:tcW w:w="3107" w:type="dxa"/>
            <w:gridSpan w:val="2"/>
          </w:tcPr>
          <w:p w14:paraId="1F89AE61" w14:textId="77777777" w:rsidR="0055470A" w:rsidRPr="00F911C7" w:rsidRDefault="0055470A" w:rsidP="00846784">
            <w:pPr>
              <w:spacing w:line="360" w:lineRule="auto"/>
              <w:ind w:left="216" w:right="547"/>
              <w:rPr>
                <w:sz w:val="24"/>
                <w:szCs w:val="24"/>
              </w:rPr>
            </w:pPr>
            <w:r w:rsidRPr="00F911C7">
              <w:rPr>
                <w:sz w:val="24"/>
                <w:szCs w:val="24"/>
              </w:rPr>
              <w:t>Responses</w:t>
            </w:r>
          </w:p>
        </w:tc>
        <w:tc>
          <w:tcPr>
            <w:tcW w:w="3110" w:type="dxa"/>
            <w:gridSpan w:val="2"/>
          </w:tcPr>
          <w:p w14:paraId="7FF381B2" w14:textId="77777777" w:rsidR="0055470A" w:rsidRPr="00F911C7" w:rsidRDefault="0055470A" w:rsidP="00846784">
            <w:pPr>
              <w:spacing w:line="360" w:lineRule="auto"/>
              <w:ind w:left="216" w:right="547"/>
              <w:rPr>
                <w:sz w:val="24"/>
                <w:szCs w:val="24"/>
              </w:rPr>
            </w:pPr>
            <w:r w:rsidRPr="00F911C7">
              <w:rPr>
                <w:sz w:val="24"/>
                <w:szCs w:val="24"/>
              </w:rPr>
              <w:t>Percentage</w:t>
            </w:r>
          </w:p>
        </w:tc>
      </w:tr>
      <w:tr w:rsidR="0055470A" w:rsidRPr="00F911C7" w14:paraId="1FDA721E" w14:textId="77777777" w:rsidTr="000A6016">
        <w:trPr>
          <w:gridAfter w:val="1"/>
          <w:wAfter w:w="40" w:type="dxa"/>
          <w:trHeight w:val="590"/>
        </w:trPr>
        <w:tc>
          <w:tcPr>
            <w:tcW w:w="2828" w:type="dxa"/>
          </w:tcPr>
          <w:p w14:paraId="583673D7" w14:textId="77777777" w:rsidR="0055470A" w:rsidRPr="00C66325" w:rsidRDefault="0055470A" w:rsidP="00846784">
            <w:pPr>
              <w:spacing w:after="160" w:line="360" w:lineRule="auto"/>
              <w:ind w:left="216" w:right="547"/>
              <w:rPr>
                <w:rFonts w:eastAsia="Calibri"/>
              </w:rPr>
            </w:pPr>
            <w:r w:rsidRPr="00C66325">
              <w:rPr>
                <w:rFonts w:eastAsia="Calibri"/>
              </w:rPr>
              <w:t xml:space="preserve">Strongly Agree </w:t>
            </w:r>
          </w:p>
        </w:tc>
        <w:tc>
          <w:tcPr>
            <w:tcW w:w="3107" w:type="dxa"/>
            <w:gridSpan w:val="2"/>
          </w:tcPr>
          <w:p w14:paraId="3C06D978" w14:textId="77777777" w:rsidR="0055470A" w:rsidRPr="00F911C7" w:rsidRDefault="0037148E" w:rsidP="00846784">
            <w:pPr>
              <w:spacing w:line="360" w:lineRule="auto"/>
              <w:ind w:left="216" w:right="547"/>
              <w:rPr>
                <w:sz w:val="24"/>
                <w:szCs w:val="24"/>
              </w:rPr>
            </w:pPr>
            <w:r>
              <w:rPr>
                <w:sz w:val="24"/>
                <w:szCs w:val="24"/>
              </w:rPr>
              <w:t>10</w:t>
            </w:r>
          </w:p>
        </w:tc>
        <w:tc>
          <w:tcPr>
            <w:tcW w:w="3110" w:type="dxa"/>
            <w:gridSpan w:val="2"/>
          </w:tcPr>
          <w:p w14:paraId="6DD1ACAE" w14:textId="77777777" w:rsidR="0055470A" w:rsidRPr="00F911C7" w:rsidRDefault="0037148E" w:rsidP="00846784">
            <w:pPr>
              <w:spacing w:line="360" w:lineRule="auto"/>
              <w:ind w:left="216" w:right="547"/>
              <w:rPr>
                <w:sz w:val="24"/>
                <w:szCs w:val="24"/>
              </w:rPr>
            </w:pPr>
            <w:r>
              <w:rPr>
                <w:sz w:val="24"/>
                <w:szCs w:val="24"/>
              </w:rPr>
              <w:t>83</w:t>
            </w:r>
            <w:r w:rsidR="0055470A" w:rsidRPr="00F911C7">
              <w:rPr>
                <w:sz w:val="24"/>
                <w:szCs w:val="24"/>
              </w:rPr>
              <w:t>%</w:t>
            </w:r>
          </w:p>
        </w:tc>
      </w:tr>
      <w:tr w:rsidR="0055470A" w:rsidRPr="00F911C7" w14:paraId="040E18F7" w14:textId="77777777" w:rsidTr="000A6016">
        <w:trPr>
          <w:gridAfter w:val="1"/>
          <w:wAfter w:w="40" w:type="dxa"/>
          <w:trHeight w:val="577"/>
        </w:trPr>
        <w:tc>
          <w:tcPr>
            <w:tcW w:w="2828" w:type="dxa"/>
          </w:tcPr>
          <w:p w14:paraId="1A58B9C0" w14:textId="77777777" w:rsidR="0055470A" w:rsidRPr="00C66325" w:rsidRDefault="0055470A" w:rsidP="00846784">
            <w:pPr>
              <w:spacing w:after="160" w:line="360" w:lineRule="auto"/>
              <w:ind w:left="216" w:right="547"/>
              <w:rPr>
                <w:rFonts w:eastAsia="Calibri"/>
              </w:rPr>
            </w:pPr>
            <w:r w:rsidRPr="00C66325">
              <w:rPr>
                <w:rFonts w:eastAsia="Calibri"/>
              </w:rPr>
              <w:t xml:space="preserve">Strongly Disagree </w:t>
            </w:r>
          </w:p>
        </w:tc>
        <w:tc>
          <w:tcPr>
            <w:tcW w:w="3107" w:type="dxa"/>
            <w:gridSpan w:val="2"/>
          </w:tcPr>
          <w:p w14:paraId="58DAADDA" w14:textId="77777777" w:rsidR="0055470A" w:rsidRPr="00F911C7" w:rsidRDefault="0055470A" w:rsidP="00846784">
            <w:pPr>
              <w:spacing w:line="360" w:lineRule="auto"/>
              <w:ind w:left="216" w:right="547"/>
              <w:rPr>
                <w:sz w:val="24"/>
                <w:szCs w:val="24"/>
              </w:rPr>
            </w:pPr>
            <w:r w:rsidRPr="00F911C7">
              <w:rPr>
                <w:sz w:val="24"/>
                <w:szCs w:val="24"/>
              </w:rPr>
              <w:t>0</w:t>
            </w:r>
          </w:p>
        </w:tc>
        <w:tc>
          <w:tcPr>
            <w:tcW w:w="3110" w:type="dxa"/>
            <w:gridSpan w:val="2"/>
          </w:tcPr>
          <w:p w14:paraId="584C5963" w14:textId="77777777" w:rsidR="0055470A" w:rsidRPr="00F911C7" w:rsidRDefault="0055470A" w:rsidP="00846784">
            <w:pPr>
              <w:spacing w:line="360" w:lineRule="auto"/>
              <w:ind w:left="216" w:right="547"/>
              <w:rPr>
                <w:sz w:val="24"/>
                <w:szCs w:val="24"/>
              </w:rPr>
            </w:pPr>
            <w:r w:rsidRPr="00F911C7">
              <w:rPr>
                <w:sz w:val="24"/>
                <w:szCs w:val="24"/>
              </w:rPr>
              <w:t>0</w:t>
            </w:r>
          </w:p>
        </w:tc>
      </w:tr>
      <w:tr w:rsidR="0055470A" w:rsidRPr="00F911C7" w14:paraId="5B776B23" w14:textId="77777777" w:rsidTr="000A6016">
        <w:trPr>
          <w:gridAfter w:val="1"/>
          <w:wAfter w:w="40" w:type="dxa"/>
          <w:trHeight w:val="577"/>
        </w:trPr>
        <w:tc>
          <w:tcPr>
            <w:tcW w:w="2828" w:type="dxa"/>
          </w:tcPr>
          <w:p w14:paraId="2BE061B8" w14:textId="77777777" w:rsidR="0055470A" w:rsidRPr="00C66325" w:rsidRDefault="0055470A" w:rsidP="00846784">
            <w:pPr>
              <w:spacing w:after="160" w:line="360" w:lineRule="auto"/>
              <w:ind w:left="216" w:right="547"/>
              <w:rPr>
                <w:rFonts w:eastAsia="Calibri"/>
              </w:rPr>
            </w:pPr>
            <w:r w:rsidRPr="00C66325">
              <w:rPr>
                <w:rFonts w:eastAsia="Calibri"/>
              </w:rPr>
              <w:t xml:space="preserve">Neutral </w:t>
            </w:r>
          </w:p>
        </w:tc>
        <w:tc>
          <w:tcPr>
            <w:tcW w:w="3107" w:type="dxa"/>
            <w:gridSpan w:val="2"/>
          </w:tcPr>
          <w:p w14:paraId="5A11AD34" w14:textId="77777777" w:rsidR="0055470A" w:rsidRPr="00F911C7" w:rsidRDefault="0037148E" w:rsidP="00846784">
            <w:pPr>
              <w:spacing w:line="360" w:lineRule="auto"/>
              <w:ind w:left="216" w:right="547"/>
              <w:rPr>
                <w:sz w:val="24"/>
                <w:szCs w:val="24"/>
              </w:rPr>
            </w:pPr>
            <w:r>
              <w:rPr>
                <w:sz w:val="24"/>
                <w:szCs w:val="24"/>
              </w:rPr>
              <w:t>2</w:t>
            </w:r>
          </w:p>
        </w:tc>
        <w:tc>
          <w:tcPr>
            <w:tcW w:w="3110" w:type="dxa"/>
            <w:gridSpan w:val="2"/>
          </w:tcPr>
          <w:p w14:paraId="732E8A2A" w14:textId="77777777" w:rsidR="0055470A" w:rsidRPr="00F911C7" w:rsidRDefault="0037148E" w:rsidP="00846784">
            <w:pPr>
              <w:spacing w:line="360" w:lineRule="auto"/>
              <w:ind w:left="216" w:right="547"/>
              <w:rPr>
                <w:sz w:val="24"/>
                <w:szCs w:val="24"/>
              </w:rPr>
            </w:pPr>
            <w:r>
              <w:rPr>
                <w:sz w:val="24"/>
                <w:szCs w:val="24"/>
              </w:rPr>
              <w:t>17</w:t>
            </w:r>
            <w:r w:rsidR="0055470A" w:rsidRPr="00F911C7">
              <w:rPr>
                <w:sz w:val="24"/>
                <w:szCs w:val="24"/>
              </w:rPr>
              <w:t>%</w:t>
            </w:r>
          </w:p>
        </w:tc>
      </w:tr>
      <w:tr w:rsidR="0055470A" w:rsidRPr="00F911C7" w14:paraId="062511AC" w14:textId="77777777" w:rsidTr="000A6016">
        <w:trPr>
          <w:gridAfter w:val="1"/>
          <w:wAfter w:w="40" w:type="dxa"/>
          <w:trHeight w:val="577"/>
        </w:trPr>
        <w:tc>
          <w:tcPr>
            <w:tcW w:w="2828" w:type="dxa"/>
          </w:tcPr>
          <w:p w14:paraId="0F55FD8D" w14:textId="77777777" w:rsidR="0055470A" w:rsidRDefault="0055470A" w:rsidP="00846784">
            <w:pPr>
              <w:spacing w:line="360" w:lineRule="auto"/>
              <w:ind w:left="216" w:right="547"/>
              <w:rPr>
                <w:b/>
                <w:sz w:val="32"/>
                <w:szCs w:val="32"/>
                <w:u w:val="single"/>
              </w:rPr>
            </w:pPr>
            <w:r w:rsidRPr="006D6168">
              <w:rPr>
                <w:rFonts w:eastAsia="Calibri"/>
              </w:rPr>
              <w:t>Agree</w:t>
            </w:r>
          </w:p>
        </w:tc>
        <w:tc>
          <w:tcPr>
            <w:tcW w:w="3107" w:type="dxa"/>
            <w:gridSpan w:val="2"/>
          </w:tcPr>
          <w:p w14:paraId="70ECC9E9" w14:textId="77777777" w:rsidR="0055470A" w:rsidRPr="00F911C7" w:rsidRDefault="0037148E" w:rsidP="00846784">
            <w:pPr>
              <w:spacing w:line="360" w:lineRule="auto"/>
              <w:ind w:left="216" w:right="547"/>
              <w:rPr>
                <w:sz w:val="24"/>
                <w:szCs w:val="24"/>
              </w:rPr>
            </w:pPr>
            <w:r>
              <w:rPr>
                <w:sz w:val="24"/>
                <w:szCs w:val="24"/>
              </w:rPr>
              <w:t>0</w:t>
            </w:r>
          </w:p>
        </w:tc>
        <w:tc>
          <w:tcPr>
            <w:tcW w:w="3110" w:type="dxa"/>
            <w:gridSpan w:val="2"/>
          </w:tcPr>
          <w:p w14:paraId="470AD89E" w14:textId="77777777" w:rsidR="0055470A" w:rsidRPr="00F911C7" w:rsidRDefault="0037148E" w:rsidP="00846784">
            <w:pPr>
              <w:spacing w:line="360" w:lineRule="auto"/>
              <w:ind w:left="216" w:right="547"/>
              <w:rPr>
                <w:sz w:val="24"/>
                <w:szCs w:val="24"/>
              </w:rPr>
            </w:pPr>
            <w:r>
              <w:rPr>
                <w:sz w:val="24"/>
                <w:szCs w:val="24"/>
              </w:rPr>
              <w:t>0</w:t>
            </w:r>
            <w:r w:rsidR="0055470A" w:rsidRPr="00F911C7">
              <w:rPr>
                <w:sz w:val="24"/>
                <w:szCs w:val="24"/>
              </w:rPr>
              <w:t>%</w:t>
            </w:r>
          </w:p>
        </w:tc>
      </w:tr>
      <w:tr w:rsidR="0055470A" w:rsidRPr="00F911C7" w14:paraId="23E92F46" w14:textId="77777777" w:rsidTr="000A6016">
        <w:trPr>
          <w:gridAfter w:val="1"/>
          <w:wAfter w:w="40" w:type="dxa"/>
          <w:trHeight w:val="590"/>
        </w:trPr>
        <w:tc>
          <w:tcPr>
            <w:tcW w:w="2828" w:type="dxa"/>
          </w:tcPr>
          <w:p w14:paraId="5723B904" w14:textId="77777777" w:rsidR="0055470A" w:rsidRPr="00C66325" w:rsidRDefault="0055470A" w:rsidP="00846784">
            <w:pPr>
              <w:spacing w:after="160" w:line="360" w:lineRule="auto"/>
              <w:ind w:left="216" w:right="547"/>
              <w:rPr>
                <w:rFonts w:eastAsia="Calibri"/>
              </w:rPr>
            </w:pPr>
            <w:r w:rsidRPr="00C66325">
              <w:rPr>
                <w:rFonts w:eastAsia="Calibri"/>
              </w:rPr>
              <w:t>Disagree</w:t>
            </w:r>
          </w:p>
        </w:tc>
        <w:tc>
          <w:tcPr>
            <w:tcW w:w="3107" w:type="dxa"/>
            <w:gridSpan w:val="2"/>
          </w:tcPr>
          <w:p w14:paraId="107DBDE0" w14:textId="77777777" w:rsidR="0055470A" w:rsidRPr="00F911C7" w:rsidRDefault="0037148E" w:rsidP="00846784">
            <w:pPr>
              <w:spacing w:line="360" w:lineRule="auto"/>
              <w:ind w:left="216" w:right="547"/>
              <w:rPr>
                <w:sz w:val="24"/>
                <w:szCs w:val="24"/>
              </w:rPr>
            </w:pPr>
            <w:r>
              <w:rPr>
                <w:sz w:val="24"/>
                <w:szCs w:val="24"/>
              </w:rPr>
              <w:t>0</w:t>
            </w:r>
          </w:p>
        </w:tc>
        <w:tc>
          <w:tcPr>
            <w:tcW w:w="3110" w:type="dxa"/>
            <w:gridSpan w:val="2"/>
          </w:tcPr>
          <w:p w14:paraId="42E9F1AC" w14:textId="77777777" w:rsidR="0055470A" w:rsidRPr="00F911C7" w:rsidRDefault="0037148E" w:rsidP="00846784">
            <w:pPr>
              <w:spacing w:line="360" w:lineRule="auto"/>
              <w:ind w:left="216" w:right="547"/>
              <w:rPr>
                <w:sz w:val="24"/>
                <w:szCs w:val="24"/>
              </w:rPr>
            </w:pPr>
            <w:r>
              <w:rPr>
                <w:sz w:val="24"/>
                <w:szCs w:val="24"/>
              </w:rPr>
              <w:t>0</w:t>
            </w:r>
            <w:r w:rsidR="0055470A">
              <w:rPr>
                <w:sz w:val="24"/>
                <w:szCs w:val="24"/>
              </w:rPr>
              <w:t>%</w:t>
            </w:r>
          </w:p>
        </w:tc>
      </w:tr>
      <w:tr w:rsidR="0055470A" w14:paraId="0B24940F" w14:textId="77777777" w:rsidTr="000A6016">
        <w:tc>
          <w:tcPr>
            <w:tcW w:w="2842" w:type="dxa"/>
            <w:gridSpan w:val="2"/>
          </w:tcPr>
          <w:p w14:paraId="43C75776" w14:textId="77777777" w:rsidR="0055470A" w:rsidRPr="00F911C7" w:rsidRDefault="0055470A" w:rsidP="00846784">
            <w:pPr>
              <w:spacing w:line="360" w:lineRule="auto"/>
              <w:ind w:left="216" w:right="547"/>
              <w:rPr>
                <w:sz w:val="24"/>
                <w:szCs w:val="24"/>
              </w:rPr>
            </w:pPr>
            <w:r w:rsidRPr="00F911C7">
              <w:rPr>
                <w:sz w:val="24"/>
                <w:szCs w:val="24"/>
              </w:rPr>
              <w:t>Total</w:t>
            </w:r>
          </w:p>
        </w:tc>
        <w:tc>
          <w:tcPr>
            <w:tcW w:w="3121" w:type="dxa"/>
            <w:gridSpan w:val="2"/>
          </w:tcPr>
          <w:p w14:paraId="51732B33" w14:textId="77777777" w:rsidR="0055470A" w:rsidRPr="00F911C7" w:rsidRDefault="0055470A" w:rsidP="00846784">
            <w:pPr>
              <w:spacing w:line="360" w:lineRule="auto"/>
              <w:ind w:left="216" w:right="547"/>
              <w:rPr>
                <w:sz w:val="24"/>
                <w:szCs w:val="24"/>
              </w:rPr>
            </w:pPr>
            <w:r w:rsidRPr="00F911C7">
              <w:rPr>
                <w:sz w:val="24"/>
                <w:szCs w:val="24"/>
              </w:rPr>
              <w:t>12</w:t>
            </w:r>
          </w:p>
        </w:tc>
        <w:tc>
          <w:tcPr>
            <w:tcW w:w="3122" w:type="dxa"/>
            <w:gridSpan w:val="2"/>
          </w:tcPr>
          <w:p w14:paraId="4A4D1B7E" w14:textId="77777777" w:rsidR="0055470A" w:rsidRPr="00F911C7" w:rsidRDefault="0055470A" w:rsidP="00846784">
            <w:pPr>
              <w:spacing w:line="360" w:lineRule="auto"/>
              <w:ind w:left="216" w:right="547"/>
              <w:rPr>
                <w:sz w:val="24"/>
                <w:szCs w:val="24"/>
              </w:rPr>
            </w:pPr>
            <w:r w:rsidRPr="00F911C7">
              <w:rPr>
                <w:sz w:val="24"/>
                <w:szCs w:val="24"/>
              </w:rPr>
              <w:t>100%</w:t>
            </w:r>
          </w:p>
        </w:tc>
      </w:tr>
    </w:tbl>
    <w:p w14:paraId="1550AA6A" w14:textId="77777777" w:rsidR="0055470A" w:rsidRDefault="0055470A" w:rsidP="00846784">
      <w:pPr>
        <w:spacing w:line="360" w:lineRule="auto"/>
        <w:ind w:left="216" w:right="547"/>
        <w:rPr>
          <w:b/>
          <w:sz w:val="32"/>
          <w:szCs w:val="32"/>
          <w:u w:val="single"/>
        </w:rPr>
      </w:pPr>
    </w:p>
    <w:p w14:paraId="52A6695E" w14:textId="77777777" w:rsidR="0055470A" w:rsidRDefault="0055470A" w:rsidP="009C78AB">
      <w:pPr>
        <w:spacing w:before="240" w:line="360" w:lineRule="auto"/>
        <w:ind w:left="173" w:right="490"/>
        <w:rPr>
          <w:b/>
          <w:sz w:val="32"/>
          <w:szCs w:val="32"/>
          <w:u w:val="single"/>
        </w:rPr>
      </w:pPr>
      <w:r>
        <w:rPr>
          <w:b/>
          <w:sz w:val="32"/>
          <w:szCs w:val="32"/>
          <w:u w:val="single"/>
        </w:rPr>
        <w:t>Analysis:</w:t>
      </w:r>
    </w:p>
    <w:p w14:paraId="55251237" w14:textId="77777777" w:rsidR="0055470A" w:rsidRPr="009F6D9E" w:rsidRDefault="0055470A" w:rsidP="009F6D9E">
      <w:pPr>
        <w:spacing w:before="240" w:line="360" w:lineRule="auto"/>
        <w:ind w:left="173" w:right="490"/>
        <w:jc w:val="both"/>
        <w:rPr>
          <w:b/>
          <w:sz w:val="24"/>
          <w:szCs w:val="24"/>
          <w:u w:val="single"/>
        </w:rPr>
      </w:pPr>
      <w:r w:rsidRPr="009C78AB">
        <w:rPr>
          <w:sz w:val="24"/>
          <w:szCs w:val="24"/>
        </w:rPr>
        <w:t xml:space="preserve">The above table gives information about the </w:t>
      </w:r>
      <w:r w:rsidRPr="009C78AB">
        <w:rPr>
          <w:color w:val="1F2023"/>
          <w:sz w:val="24"/>
          <w:szCs w:val="24"/>
        </w:rPr>
        <w:t xml:space="preserve">Employee’s feedback about the </w:t>
      </w:r>
      <w:r w:rsidR="006F7D72" w:rsidRPr="009C78AB">
        <w:rPr>
          <w:color w:val="1F2023"/>
          <w:sz w:val="24"/>
          <w:szCs w:val="24"/>
        </w:rPr>
        <w:t>question,</w:t>
      </w:r>
      <w:r w:rsidRPr="009C78AB">
        <w:rPr>
          <w:sz w:val="24"/>
          <w:szCs w:val="24"/>
        </w:rPr>
        <w:t xml:space="preserve"> </w:t>
      </w:r>
      <w:r w:rsidR="0037148E" w:rsidRPr="009C78AB">
        <w:rPr>
          <w:sz w:val="24"/>
          <w:szCs w:val="24"/>
        </w:rPr>
        <w:t>Does a lack of employee engagement negatively affects the bank’s financial performance?</w:t>
      </w:r>
      <w:r w:rsidR="009C78AB">
        <w:rPr>
          <w:sz w:val="24"/>
          <w:szCs w:val="24"/>
        </w:rPr>
        <w:t xml:space="preserve"> </w:t>
      </w:r>
      <w:r w:rsidRPr="009C78AB">
        <w:rPr>
          <w:sz w:val="24"/>
          <w:szCs w:val="24"/>
        </w:rPr>
        <w:t xml:space="preserve">From the 12 </w:t>
      </w:r>
      <w:r w:rsidR="0037148E" w:rsidRPr="009C78AB">
        <w:rPr>
          <w:sz w:val="24"/>
          <w:szCs w:val="24"/>
        </w:rPr>
        <w:t>employees, 83</w:t>
      </w:r>
      <w:r w:rsidRPr="009C78AB">
        <w:rPr>
          <w:sz w:val="24"/>
          <w:szCs w:val="24"/>
        </w:rPr>
        <w:t xml:space="preserve">% strongly agreed, 0% strongly </w:t>
      </w:r>
      <w:r w:rsidR="0037148E" w:rsidRPr="009C78AB">
        <w:rPr>
          <w:sz w:val="24"/>
          <w:szCs w:val="24"/>
        </w:rPr>
        <w:t xml:space="preserve">disagreed, </w:t>
      </w:r>
      <w:r w:rsidR="006F7D72" w:rsidRPr="009C78AB">
        <w:rPr>
          <w:sz w:val="24"/>
          <w:szCs w:val="24"/>
        </w:rPr>
        <w:t>and 17</w:t>
      </w:r>
      <w:r w:rsidRPr="009C78AB">
        <w:rPr>
          <w:sz w:val="24"/>
          <w:szCs w:val="24"/>
        </w:rPr>
        <w:t xml:space="preserve">% Neutral and </w:t>
      </w:r>
      <w:r w:rsidR="0037148E" w:rsidRPr="009C78AB">
        <w:rPr>
          <w:sz w:val="24"/>
          <w:szCs w:val="24"/>
        </w:rPr>
        <w:t>0</w:t>
      </w:r>
      <w:r w:rsidRPr="009C78AB">
        <w:rPr>
          <w:sz w:val="24"/>
          <w:szCs w:val="24"/>
        </w:rPr>
        <w:t xml:space="preserve">% </w:t>
      </w:r>
      <w:r w:rsidR="0037148E" w:rsidRPr="009C78AB">
        <w:rPr>
          <w:sz w:val="24"/>
          <w:szCs w:val="24"/>
        </w:rPr>
        <w:t>agreed 0</w:t>
      </w:r>
      <w:r w:rsidRPr="009C78AB">
        <w:rPr>
          <w:sz w:val="24"/>
          <w:szCs w:val="24"/>
        </w:rPr>
        <w:t>% disagreed.</w:t>
      </w:r>
    </w:p>
    <w:p w14:paraId="0A38A45F" w14:textId="77777777" w:rsidR="0055470A" w:rsidRPr="00343DDA" w:rsidRDefault="0055470A" w:rsidP="000F2BD0">
      <w:pPr>
        <w:spacing w:before="240" w:after="160" w:line="360" w:lineRule="auto"/>
        <w:ind w:left="173" w:right="490"/>
        <w:rPr>
          <w:b/>
          <w:sz w:val="28"/>
          <w:u w:val="single"/>
        </w:rPr>
      </w:pPr>
      <w:r>
        <w:rPr>
          <w:b/>
          <w:sz w:val="28"/>
          <w:u w:val="single"/>
        </w:rPr>
        <w:lastRenderedPageBreak/>
        <w:t>Chart. 10</w:t>
      </w:r>
    </w:p>
    <w:p w14:paraId="3A068291" w14:textId="77777777" w:rsidR="0055470A" w:rsidRPr="0048068C" w:rsidRDefault="0055470A" w:rsidP="000F2BD0">
      <w:pPr>
        <w:pStyle w:val="BodyText"/>
        <w:spacing w:before="240" w:line="360" w:lineRule="auto"/>
        <w:ind w:left="173" w:right="490"/>
        <w:jc w:val="both"/>
        <w:rPr>
          <w:sz w:val="28"/>
        </w:rPr>
      </w:pPr>
      <w:r w:rsidRPr="0048068C">
        <w:rPr>
          <w:b/>
          <w:sz w:val="28"/>
          <w:u w:val="single"/>
        </w:rPr>
        <w:t>Chart shows the employees responses</w:t>
      </w:r>
    </w:p>
    <w:p w14:paraId="26CBB50B" w14:textId="77777777" w:rsidR="0055470A" w:rsidRDefault="0055470A" w:rsidP="00846784">
      <w:pPr>
        <w:pStyle w:val="BodyText"/>
        <w:spacing w:line="360" w:lineRule="auto"/>
        <w:ind w:left="216" w:right="547"/>
        <w:jc w:val="both"/>
      </w:pPr>
    </w:p>
    <w:p w14:paraId="6FED1B98" w14:textId="77777777" w:rsidR="0055470A" w:rsidRDefault="0055470A" w:rsidP="00846784">
      <w:pPr>
        <w:pStyle w:val="BodyText"/>
        <w:spacing w:line="360" w:lineRule="auto"/>
        <w:ind w:left="216" w:right="547"/>
        <w:jc w:val="both"/>
      </w:pPr>
      <w:r>
        <w:rPr>
          <w:noProof/>
        </w:rPr>
        <w:drawing>
          <wp:inline distT="0" distB="0" distL="0" distR="0" wp14:anchorId="34906A7E" wp14:editId="2352373F">
            <wp:extent cx="5486400" cy="32004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64883B0" w14:textId="77777777" w:rsidR="0055470A" w:rsidRDefault="0055470A" w:rsidP="00846784">
      <w:pPr>
        <w:spacing w:line="360" w:lineRule="auto"/>
        <w:ind w:left="216" w:right="547"/>
        <w:rPr>
          <w:b/>
          <w:sz w:val="32"/>
          <w:szCs w:val="32"/>
          <w:u w:val="single"/>
        </w:rPr>
      </w:pPr>
    </w:p>
    <w:p w14:paraId="56F0DF50" w14:textId="77777777" w:rsidR="0055470A" w:rsidRDefault="0055470A" w:rsidP="009C78AB">
      <w:pPr>
        <w:spacing w:before="240" w:line="360" w:lineRule="auto"/>
        <w:ind w:left="173" w:right="490"/>
        <w:rPr>
          <w:b/>
          <w:sz w:val="32"/>
          <w:szCs w:val="32"/>
          <w:u w:val="single"/>
        </w:rPr>
      </w:pPr>
      <w:r>
        <w:rPr>
          <w:b/>
          <w:sz w:val="32"/>
          <w:szCs w:val="32"/>
          <w:u w:val="single"/>
        </w:rPr>
        <w:t>Interpretation</w:t>
      </w:r>
    </w:p>
    <w:p w14:paraId="71B3DAF3" w14:textId="77777777" w:rsidR="0055470A" w:rsidRPr="0055470A" w:rsidRDefault="0055470A" w:rsidP="000F2BD0">
      <w:pPr>
        <w:spacing w:before="240" w:line="360" w:lineRule="auto"/>
        <w:ind w:left="173" w:right="490"/>
        <w:jc w:val="both"/>
        <w:rPr>
          <w:b/>
          <w:sz w:val="24"/>
          <w:szCs w:val="24"/>
          <w:u w:val="single"/>
        </w:rPr>
      </w:pPr>
      <w:r w:rsidRPr="0055470A">
        <w:rPr>
          <w:sz w:val="24"/>
          <w:szCs w:val="24"/>
        </w:rPr>
        <w:t xml:space="preserve">The above Chart gives information about the </w:t>
      </w:r>
      <w:r w:rsidR="00F94093">
        <w:rPr>
          <w:color w:val="1F2023"/>
          <w:sz w:val="24"/>
          <w:szCs w:val="24"/>
        </w:rPr>
        <w:t>Employee’s feedback about the lack of employee engagement which effects the overall financial performance of the Bank</w:t>
      </w:r>
      <w:r w:rsidRPr="0055470A">
        <w:rPr>
          <w:sz w:val="24"/>
          <w:szCs w:val="24"/>
        </w:rPr>
        <w:t xml:space="preserve">. From the 12 </w:t>
      </w:r>
      <w:r w:rsidR="0037148E">
        <w:rPr>
          <w:sz w:val="24"/>
          <w:szCs w:val="24"/>
        </w:rPr>
        <w:t>employees, 83</w:t>
      </w:r>
      <w:r w:rsidRPr="0055470A">
        <w:rPr>
          <w:sz w:val="24"/>
          <w:szCs w:val="24"/>
        </w:rPr>
        <w:t xml:space="preserve">% strongly agreed, 0% strongly </w:t>
      </w:r>
      <w:r w:rsidR="0037148E">
        <w:rPr>
          <w:sz w:val="24"/>
          <w:szCs w:val="24"/>
        </w:rPr>
        <w:t xml:space="preserve">disagreed, </w:t>
      </w:r>
      <w:r w:rsidR="006F7D72">
        <w:rPr>
          <w:sz w:val="24"/>
          <w:szCs w:val="24"/>
        </w:rPr>
        <w:t>and 17</w:t>
      </w:r>
      <w:r w:rsidRPr="0055470A">
        <w:rPr>
          <w:sz w:val="24"/>
          <w:szCs w:val="24"/>
        </w:rPr>
        <w:t xml:space="preserve">% Neutral and </w:t>
      </w:r>
      <w:r w:rsidR="0037148E">
        <w:rPr>
          <w:sz w:val="24"/>
          <w:szCs w:val="24"/>
        </w:rPr>
        <w:t>0</w:t>
      </w:r>
      <w:r w:rsidRPr="0055470A">
        <w:rPr>
          <w:sz w:val="24"/>
          <w:szCs w:val="24"/>
        </w:rPr>
        <w:t xml:space="preserve">% </w:t>
      </w:r>
      <w:r w:rsidR="0037148E">
        <w:rPr>
          <w:sz w:val="24"/>
          <w:szCs w:val="24"/>
        </w:rPr>
        <w:t>agreed 0</w:t>
      </w:r>
      <w:r w:rsidRPr="0055470A">
        <w:rPr>
          <w:sz w:val="24"/>
          <w:szCs w:val="24"/>
        </w:rPr>
        <w:t xml:space="preserve">% disagreed. From the Chart </w:t>
      </w:r>
      <w:r w:rsidR="004C7EE4">
        <w:rPr>
          <w:sz w:val="24"/>
          <w:szCs w:val="24"/>
        </w:rPr>
        <w:t xml:space="preserve">above, 10 </w:t>
      </w:r>
      <w:r w:rsidRPr="0055470A">
        <w:rPr>
          <w:sz w:val="24"/>
          <w:szCs w:val="24"/>
        </w:rPr>
        <w:t xml:space="preserve">respondent answered strongly agree because they feel that </w:t>
      </w:r>
      <w:r w:rsidR="004C7EE4">
        <w:rPr>
          <w:sz w:val="24"/>
          <w:szCs w:val="24"/>
        </w:rPr>
        <w:t xml:space="preserve">lack of employee engagement can affect negatively on the bank’s financial performance because they all have to work together every day to solve critical problems those which </w:t>
      </w:r>
      <w:r w:rsidR="00C92D48">
        <w:rPr>
          <w:sz w:val="24"/>
          <w:szCs w:val="24"/>
        </w:rPr>
        <w:t>are unique and cannot be solved alone.</w:t>
      </w:r>
    </w:p>
    <w:p w14:paraId="1BE382C8" w14:textId="77777777" w:rsidR="008D4A07" w:rsidRDefault="008D4A07" w:rsidP="008D4A07">
      <w:pPr>
        <w:pStyle w:val="BodyText"/>
        <w:spacing w:line="360" w:lineRule="auto"/>
        <w:ind w:right="547"/>
        <w:jc w:val="both"/>
        <w:rPr>
          <w:sz w:val="22"/>
          <w:szCs w:val="22"/>
        </w:rPr>
      </w:pPr>
    </w:p>
    <w:p w14:paraId="021CF8B8" w14:textId="77777777" w:rsidR="009F6D9E" w:rsidRDefault="009F6D9E" w:rsidP="008D4A07">
      <w:pPr>
        <w:pStyle w:val="BodyText"/>
        <w:spacing w:line="360" w:lineRule="auto"/>
        <w:ind w:right="547"/>
        <w:jc w:val="both"/>
        <w:rPr>
          <w:sz w:val="22"/>
          <w:szCs w:val="22"/>
        </w:rPr>
      </w:pPr>
    </w:p>
    <w:p w14:paraId="2C7E57F4" w14:textId="77777777" w:rsidR="009F6D9E" w:rsidRDefault="009F6D9E" w:rsidP="008D4A07">
      <w:pPr>
        <w:pStyle w:val="BodyText"/>
        <w:spacing w:line="360" w:lineRule="auto"/>
        <w:ind w:right="547"/>
        <w:jc w:val="both"/>
        <w:rPr>
          <w:sz w:val="22"/>
          <w:szCs w:val="22"/>
        </w:rPr>
      </w:pPr>
    </w:p>
    <w:p w14:paraId="0600EC76" w14:textId="77777777" w:rsidR="009F6D9E" w:rsidRDefault="009F6D9E" w:rsidP="008D4A07">
      <w:pPr>
        <w:pStyle w:val="BodyText"/>
        <w:spacing w:line="360" w:lineRule="auto"/>
        <w:ind w:right="547"/>
        <w:jc w:val="both"/>
      </w:pPr>
    </w:p>
    <w:p w14:paraId="6C7C138D" w14:textId="77777777" w:rsidR="00B34382" w:rsidRDefault="00B34382" w:rsidP="00846784">
      <w:pPr>
        <w:spacing w:after="160" w:line="360" w:lineRule="auto"/>
        <w:ind w:left="216" w:right="547"/>
        <w:rPr>
          <w:rFonts w:eastAsia="Calibri"/>
          <w:b/>
          <w:sz w:val="32"/>
          <w:szCs w:val="32"/>
          <w:u w:val="single"/>
        </w:rPr>
      </w:pPr>
      <w:r>
        <w:rPr>
          <w:rFonts w:eastAsia="Calibri"/>
          <w:b/>
          <w:sz w:val="32"/>
          <w:szCs w:val="32"/>
          <w:u w:val="single"/>
        </w:rPr>
        <w:lastRenderedPageBreak/>
        <w:t>Data Analysis Summary</w:t>
      </w:r>
    </w:p>
    <w:p w14:paraId="6F06FA43" w14:textId="77777777" w:rsidR="00B34382" w:rsidRDefault="00F857EA" w:rsidP="00F857EA">
      <w:pPr>
        <w:spacing w:before="240" w:after="160" w:line="360" w:lineRule="auto"/>
        <w:ind w:left="173" w:right="490"/>
        <w:jc w:val="both"/>
        <w:rPr>
          <w:rFonts w:eastAsia="Calibri"/>
          <w:b/>
          <w:sz w:val="32"/>
          <w:szCs w:val="32"/>
          <w:u w:val="single"/>
        </w:rPr>
      </w:pPr>
      <w:r w:rsidRPr="00F857EA">
        <w:rPr>
          <w:rFonts w:eastAsia="Calibri"/>
          <w:sz w:val="24"/>
        </w:rPr>
        <w:t>This report shows the relevant employees of Al-Arafah Islami Bank PLC and the overall re</w:t>
      </w:r>
      <w:r w:rsidR="009F6D9E">
        <w:rPr>
          <w:rFonts w:eastAsia="Calibri"/>
          <w:sz w:val="24"/>
        </w:rPr>
        <w:t>sults. The survey report shows the Engagement</w:t>
      </w:r>
      <w:r w:rsidRPr="00F857EA">
        <w:rPr>
          <w:rFonts w:eastAsia="Calibri"/>
          <w:sz w:val="24"/>
        </w:rPr>
        <w:t xml:space="preserve"> of employees of Al-Arafah Islami Bank PLC. It is difficult to collect information from employees while conducting research because employees provide high security and believe that sharing information will harm the institution. Some employees are satisfied with their jobs, while some employees are not satisfied with their jobs and all evaluations will show this result. Some employees think that their jobs are difficult and they are not trained enough. According to Al-Arafah Islami Bank PLC’s employee engagement survey, while the majority of employees are satisfied with human rights policies, performance appraisals and life performance reviews, recruitment, training and compensation are areas that need further improvement. 92% of survey respondents emphasize the importance of engagement in increasing customer traffic and organizational results, saying engaged employees perform better, align with organizational goals and contribute to financial success. Recognizing differences can improve overall engagement and organizational performance.</w:t>
      </w:r>
    </w:p>
    <w:p w14:paraId="79BBC7DC" w14:textId="77777777" w:rsidR="00B34382" w:rsidRDefault="00B34382" w:rsidP="00F857EA">
      <w:pPr>
        <w:spacing w:before="240" w:after="160" w:line="360" w:lineRule="auto"/>
        <w:ind w:left="173" w:right="490"/>
        <w:jc w:val="both"/>
        <w:rPr>
          <w:rFonts w:eastAsia="Calibri"/>
          <w:b/>
          <w:sz w:val="32"/>
          <w:szCs w:val="32"/>
          <w:u w:val="single"/>
        </w:rPr>
      </w:pPr>
    </w:p>
    <w:p w14:paraId="33EF35F0" w14:textId="77777777" w:rsidR="00B34382" w:rsidRDefault="00B34382" w:rsidP="00846784">
      <w:pPr>
        <w:spacing w:after="160" w:line="360" w:lineRule="auto"/>
        <w:ind w:left="216" w:right="547"/>
        <w:rPr>
          <w:rFonts w:eastAsia="Calibri"/>
          <w:b/>
          <w:sz w:val="32"/>
          <w:szCs w:val="32"/>
          <w:u w:val="single"/>
        </w:rPr>
      </w:pPr>
    </w:p>
    <w:p w14:paraId="7AF50B21" w14:textId="77777777" w:rsidR="00B34382" w:rsidRDefault="00B34382" w:rsidP="00846784">
      <w:pPr>
        <w:spacing w:after="160" w:line="360" w:lineRule="auto"/>
        <w:ind w:left="216" w:right="547"/>
        <w:rPr>
          <w:rFonts w:eastAsia="Calibri"/>
          <w:b/>
          <w:sz w:val="32"/>
          <w:szCs w:val="32"/>
          <w:u w:val="single"/>
        </w:rPr>
      </w:pPr>
    </w:p>
    <w:p w14:paraId="25B8F41D" w14:textId="77777777" w:rsidR="00B34382" w:rsidRDefault="00B34382" w:rsidP="00846784">
      <w:pPr>
        <w:ind w:left="216" w:right="547"/>
      </w:pPr>
    </w:p>
    <w:p w14:paraId="4379D194" w14:textId="77777777" w:rsidR="00CA7D92" w:rsidRDefault="00CA7D92" w:rsidP="00846784">
      <w:pPr>
        <w:ind w:left="216" w:right="547"/>
      </w:pPr>
    </w:p>
    <w:p w14:paraId="3369FAD3" w14:textId="77777777" w:rsidR="008D4A07" w:rsidRDefault="008D4A07" w:rsidP="00846784">
      <w:pPr>
        <w:ind w:left="216" w:right="547"/>
      </w:pPr>
    </w:p>
    <w:p w14:paraId="03C84540" w14:textId="77777777" w:rsidR="008D4A07" w:rsidRDefault="008D4A07" w:rsidP="00846784">
      <w:pPr>
        <w:ind w:left="216" w:right="547"/>
      </w:pPr>
    </w:p>
    <w:p w14:paraId="35155E80" w14:textId="77777777" w:rsidR="00F857EA" w:rsidRDefault="00F857EA" w:rsidP="00846784">
      <w:pPr>
        <w:ind w:left="216" w:right="547"/>
      </w:pPr>
    </w:p>
    <w:p w14:paraId="0FD71B76" w14:textId="77777777" w:rsidR="00F857EA" w:rsidRDefault="00F857EA" w:rsidP="00846784">
      <w:pPr>
        <w:ind w:left="216" w:right="547"/>
      </w:pPr>
    </w:p>
    <w:p w14:paraId="4A4531DE" w14:textId="77777777" w:rsidR="00F857EA" w:rsidRDefault="00F857EA" w:rsidP="00846784">
      <w:pPr>
        <w:ind w:left="216" w:right="547"/>
      </w:pPr>
    </w:p>
    <w:p w14:paraId="5B96EDBC" w14:textId="77777777" w:rsidR="00F857EA" w:rsidRDefault="00F857EA" w:rsidP="00846784">
      <w:pPr>
        <w:ind w:left="216" w:right="547"/>
      </w:pPr>
    </w:p>
    <w:p w14:paraId="482B2834" w14:textId="77777777" w:rsidR="00567E1B" w:rsidRDefault="00567E1B" w:rsidP="00846784">
      <w:pPr>
        <w:ind w:left="216" w:right="547"/>
      </w:pPr>
    </w:p>
    <w:p w14:paraId="3AB223BD" w14:textId="77777777" w:rsidR="00567E1B" w:rsidRDefault="00567E1B" w:rsidP="00846784">
      <w:pPr>
        <w:ind w:left="216" w:right="547"/>
      </w:pPr>
    </w:p>
    <w:p w14:paraId="5F11E31F" w14:textId="77777777" w:rsidR="00567E1B" w:rsidRDefault="00567E1B" w:rsidP="00846784">
      <w:pPr>
        <w:ind w:left="216" w:right="547"/>
      </w:pPr>
    </w:p>
    <w:p w14:paraId="4C4317D1" w14:textId="77777777" w:rsidR="00567E1B" w:rsidRDefault="00567E1B" w:rsidP="00846784">
      <w:pPr>
        <w:ind w:left="216" w:right="547"/>
      </w:pPr>
    </w:p>
    <w:p w14:paraId="44F59AEC" w14:textId="77777777" w:rsidR="00567E1B" w:rsidRDefault="00567E1B" w:rsidP="00846784">
      <w:pPr>
        <w:ind w:left="216" w:right="547"/>
      </w:pPr>
    </w:p>
    <w:p w14:paraId="1D451C17" w14:textId="77777777" w:rsidR="00567E1B" w:rsidRDefault="00567E1B" w:rsidP="00846784">
      <w:pPr>
        <w:ind w:left="216" w:right="547"/>
      </w:pPr>
    </w:p>
    <w:p w14:paraId="7F535559" w14:textId="77777777" w:rsidR="00567E1B" w:rsidRDefault="00567E1B" w:rsidP="00846784">
      <w:pPr>
        <w:ind w:left="216" w:right="547"/>
      </w:pPr>
    </w:p>
    <w:p w14:paraId="3AFE43F9" w14:textId="77777777" w:rsidR="00F857EA" w:rsidRDefault="00F857EA" w:rsidP="0043214C">
      <w:pPr>
        <w:ind w:right="547"/>
      </w:pPr>
    </w:p>
    <w:p w14:paraId="47827F0C" w14:textId="77777777" w:rsidR="004C7EE4" w:rsidRPr="002E0956" w:rsidRDefault="004C7EE4" w:rsidP="00846784">
      <w:pPr>
        <w:ind w:left="216" w:right="547"/>
      </w:pPr>
    </w:p>
    <w:p w14:paraId="7450D628" w14:textId="77777777" w:rsidR="00516FF5" w:rsidRPr="00353AF7" w:rsidRDefault="00840C94" w:rsidP="00353AF7">
      <w:pPr>
        <w:pStyle w:val="Heading1"/>
        <w:spacing w:before="0"/>
        <w:ind w:left="216" w:right="547"/>
        <w:jc w:val="center"/>
        <w:rPr>
          <w:rFonts w:ascii="Times New Roman" w:hAnsi="Times New Roman" w:cs="Times New Roman"/>
          <w:b/>
          <w:sz w:val="40"/>
          <w:szCs w:val="40"/>
          <w:u w:val="single"/>
        </w:rPr>
      </w:pPr>
      <w:bookmarkStart w:id="263" w:name="_Toc186496232"/>
      <w:r w:rsidRPr="00840C94">
        <w:rPr>
          <w:rFonts w:ascii="Times New Roman" w:hAnsi="Times New Roman" w:cs="Times New Roman"/>
          <w:b/>
          <w:sz w:val="40"/>
          <w:szCs w:val="40"/>
          <w:u w:val="single"/>
        </w:rPr>
        <w:lastRenderedPageBreak/>
        <w:t xml:space="preserve">CHAPTER 4: </w:t>
      </w:r>
      <w:bookmarkStart w:id="264" w:name="_bookmark25"/>
      <w:bookmarkEnd w:id="264"/>
      <w:r w:rsidRPr="00840C94">
        <w:rPr>
          <w:rFonts w:ascii="Times New Roman" w:hAnsi="Times New Roman" w:cs="Times New Roman"/>
          <w:b/>
          <w:sz w:val="40"/>
          <w:szCs w:val="40"/>
          <w:u w:val="single"/>
        </w:rPr>
        <w:t>INTERNSHIP</w:t>
      </w:r>
      <w:r w:rsidRPr="00840C94">
        <w:rPr>
          <w:rFonts w:ascii="Times New Roman" w:hAnsi="Times New Roman" w:cs="Times New Roman"/>
          <w:b/>
          <w:spacing w:val="-25"/>
          <w:sz w:val="40"/>
          <w:szCs w:val="40"/>
          <w:u w:val="single"/>
        </w:rPr>
        <w:t xml:space="preserve"> </w:t>
      </w:r>
      <w:r w:rsidRPr="00840C94">
        <w:rPr>
          <w:rFonts w:ascii="Times New Roman" w:hAnsi="Times New Roman" w:cs="Times New Roman"/>
          <w:b/>
          <w:sz w:val="40"/>
          <w:szCs w:val="40"/>
          <w:u w:val="single"/>
        </w:rPr>
        <w:t>EXPERIENCE</w:t>
      </w:r>
      <w:bookmarkEnd w:id="263"/>
    </w:p>
    <w:p w14:paraId="5C34C4D3" w14:textId="77777777" w:rsidR="00B830B7" w:rsidRPr="00B830B7" w:rsidRDefault="00B830B7" w:rsidP="00846784">
      <w:pPr>
        <w:widowControl/>
        <w:autoSpaceDE/>
        <w:autoSpaceDN/>
        <w:spacing w:after="160" w:line="259" w:lineRule="auto"/>
        <w:ind w:left="216" w:right="547"/>
        <w:rPr>
          <w:sz w:val="24"/>
        </w:rPr>
      </w:pPr>
    </w:p>
    <w:p w14:paraId="6F6FBC13" w14:textId="77777777" w:rsidR="00E4053B" w:rsidRDefault="009D701A" w:rsidP="009D701A">
      <w:pPr>
        <w:widowControl/>
        <w:autoSpaceDE/>
        <w:autoSpaceDN/>
        <w:spacing w:before="240" w:after="160" w:line="360" w:lineRule="auto"/>
        <w:ind w:left="173" w:right="490"/>
        <w:jc w:val="both"/>
      </w:pPr>
      <w:r w:rsidRPr="009D701A">
        <w:rPr>
          <w:sz w:val="24"/>
        </w:rPr>
        <w:t xml:space="preserve">I started my internship at Al-Arafah Islami Bank PLC, Mirpur Branch, Dhaka from July 11, 2024 to 2024 and the 3-month internship ended on October 11, 2024. During my internship at Al-Arafah Islami Bank PLC, I conducted a </w:t>
      </w:r>
      <w:r w:rsidR="009F6D9E">
        <w:rPr>
          <w:sz w:val="24"/>
        </w:rPr>
        <w:t>report</w:t>
      </w:r>
      <w:r w:rsidRPr="009D701A">
        <w:rPr>
          <w:sz w:val="24"/>
        </w:rPr>
        <w:t xml:space="preserve"> focused on evaluating employee engagement and its impact on overall performance of the Bank. As one of the leading Islamic financial institutions, the bank is committed to providing professional support to its employees and emphasizing their responsibilities and contributions to the success of the organization. During my internship, I had the opportunity to see employees participate in changes in their personal performance and improve their team and job performance in various ways. I helped design and distribute employee engagement surveys to multiple departments. These questions are designed to measure factors such as career development, communication, recognition, work-life balance and job satisfaction. The main purpose of my internship is to gather insights into how employee engagement affects the performance of the organization, especially in the Bank's business department. I was tasked with collecting data through surveys, interviews and secondary research to investigate the relationship between employee satisfaction and motivation and the performance of Al-Arafah Islami Bank PLC. I also faced some challenges during my internship. This included collecting information on all employees. Many people participated in the survey, but many refused to give honest answers to my questions, which affected the reliability of the survey.</w:t>
      </w:r>
    </w:p>
    <w:p w14:paraId="2C8F148C" w14:textId="77777777" w:rsidR="00CA7D92" w:rsidRDefault="00CA7D92" w:rsidP="009D701A">
      <w:pPr>
        <w:widowControl/>
        <w:autoSpaceDE/>
        <w:autoSpaceDN/>
        <w:spacing w:before="240" w:after="160" w:line="360" w:lineRule="auto"/>
        <w:ind w:left="173" w:right="490"/>
        <w:jc w:val="both"/>
      </w:pPr>
    </w:p>
    <w:p w14:paraId="08140B37" w14:textId="77777777" w:rsidR="009D701A" w:rsidRDefault="009D701A" w:rsidP="009D701A">
      <w:pPr>
        <w:widowControl/>
        <w:autoSpaceDE/>
        <w:autoSpaceDN/>
        <w:spacing w:before="240" w:after="160" w:line="360" w:lineRule="auto"/>
        <w:ind w:left="173" w:right="490"/>
        <w:jc w:val="both"/>
      </w:pPr>
    </w:p>
    <w:p w14:paraId="03FEF3FB" w14:textId="77777777" w:rsidR="009D701A" w:rsidRDefault="009D701A" w:rsidP="009D701A">
      <w:pPr>
        <w:widowControl/>
        <w:autoSpaceDE/>
        <w:autoSpaceDN/>
        <w:spacing w:before="240" w:after="160" w:line="360" w:lineRule="auto"/>
        <w:ind w:left="173" w:right="490"/>
        <w:jc w:val="both"/>
      </w:pPr>
    </w:p>
    <w:p w14:paraId="66E2A418" w14:textId="77777777" w:rsidR="009D701A" w:rsidRDefault="009D701A" w:rsidP="009D701A">
      <w:pPr>
        <w:widowControl/>
        <w:autoSpaceDE/>
        <w:autoSpaceDN/>
        <w:spacing w:before="240" w:after="160" w:line="360" w:lineRule="auto"/>
        <w:ind w:left="173" w:right="490"/>
        <w:jc w:val="both"/>
      </w:pPr>
    </w:p>
    <w:p w14:paraId="1FBE2A9A" w14:textId="77777777" w:rsidR="00567E1B" w:rsidRDefault="00567E1B" w:rsidP="009D701A">
      <w:pPr>
        <w:widowControl/>
        <w:autoSpaceDE/>
        <w:autoSpaceDN/>
        <w:spacing w:before="240" w:after="160" w:line="360" w:lineRule="auto"/>
        <w:ind w:left="173" w:right="490"/>
        <w:jc w:val="both"/>
      </w:pPr>
    </w:p>
    <w:p w14:paraId="5D750F6A" w14:textId="77777777" w:rsidR="00CA7D92" w:rsidRDefault="00CA7D92" w:rsidP="00846784">
      <w:pPr>
        <w:widowControl/>
        <w:autoSpaceDE/>
        <w:autoSpaceDN/>
        <w:spacing w:after="160" w:line="259" w:lineRule="auto"/>
        <w:ind w:left="216" w:right="547"/>
      </w:pPr>
    </w:p>
    <w:p w14:paraId="6EDD3B8F" w14:textId="77777777" w:rsidR="00CA7D92" w:rsidRDefault="00CA7D92" w:rsidP="00846784">
      <w:pPr>
        <w:widowControl/>
        <w:autoSpaceDE/>
        <w:autoSpaceDN/>
        <w:spacing w:after="160" w:line="259" w:lineRule="auto"/>
        <w:ind w:left="216" w:right="547"/>
      </w:pPr>
    </w:p>
    <w:p w14:paraId="3842C5ED" w14:textId="77777777" w:rsidR="00F36A2B" w:rsidRDefault="00F36A2B" w:rsidP="00846784">
      <w:pPr>
        <w:widowControl/>
        <w:autoSpaceDE/>
        <w:autoSpaceDN/>
        <w:spacing w:after="160" w:line="259" w:lineRule="auto"/>
        <w:ind w:left="216" w:right="547"/>
      </w:pPr>
    </w:p>
    <w:p w14:paraId="74AFDB01" w14:textId="77777777" w:rsidR="00CA7D92" w:rsidRDefault="00CA7D92" w:rsidP="000A6016">
      <w:pPr>
        <w:widowControl/>
        <w:autoSpaceDE/>
        <w:autoSpaceDN/>
        <w:spacing w:after="160" w:line="259" w:lineRule="auto"/>
        <w:ind w:right="547"/>
      </w:pPr>
    </w:p>
    <w:p w14:paraId="1971A143" w14:textId="77777777" w:rsidR="00E4053B" w:rsidRDefault="004B1F61" w:rsidP="00846784">
      <w:pPr>
        <w:widowControl/>
        <w:autoSpaceDE/>
        <w:autoSpaceDN/>
        <w:spacing w:after="160" w:line="259" w:lineRule="auto"/>
        <w:ind w:left="216" w:right="547"/>
      </w:pPr>
      <w:r>
        <w:lastRenderedPageBreak/>
        <w:t>Working session in Al-Arafah Islami Bank PLC,</w:t>
      </w:r>
    </w:p>
    <w:p w14:paraId="37445065" w14:textId="77777777" w:rsidR="00E4053B" w:rsidRDefault="004B1F61" w:rsidP="00846784">
      <w:pPr>
        <w:widowControl/>
        <w:autoSpaceDE/>
        <w:autoSpaceDN/>
        <w:spacing w:after="160" w:line="259" w:lineRule="auto"/>
        <w:ind w:left="216" w:right="547"/>
        <w:jc w:val="center"/>
      </w:pPr>
      <w:r>
        <w:rPr>
          <w:noProof/>
          <w:sz w:val="24"/>
        </w:rPr>
        <w:drawing>
          <wp:inline distT="0" distB="0" distL="0" distR="0" wp14:anchorId="241E2CB4" wp14:editId="34A5AD70">
            <wp:extent cx="4449924" cy="3965487"/>
            <wp:effectExtent l="0" t="0" r="8255" b="0"/>
            <wp:docPr id="14" name="Picture 14" descr="C:\Users\SI\AppData\Local\Microsoft\Windows\INetCache\Content.Word\IMG_20241107_152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I\AppData\Local\Microsoft\Windows\INetCache\Content.Word\IMG_20241107_15275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60886" cy="3975255"/>
                    </a:xfrm>
                    <a:prstGeom prst="rect">
                      <a:avLst/>
                    </a:prstGeom>
                    <a:noFill/>
                    <a:ln>
                      <a:noFill/>
                    </a:ln>
                  </pic:spPr>
                </pic:pic>
              </a:graphicData>
            </a:graphic>
          </wp:inline>
        </w:drawing>
      </w:r>
    </w:p>
    <w:p w14:paraId="52CD105A" w14:textId="77777777" w:rsidR="00E4053B" w:rsidRDefault="009C78AB" w:rsidP="009D701A">
      <w:pPr>
        <w:widowControl/>
        <w:autoSpaceDE/>
        <w:autoSpaceDN/>
        <w:spacing w:after="160" w:line="259" w:lineRule="auto"/>
        <w:ind w:left="216" w:right="547"/>
        <w:jc w:val="center"/>
      </w:pPr>
      <w:r>
        <w:rPr>
          <w:noProof/>
          <w:sz w:val="24"/>
        </w:rPr>
        <w:drawing>
          <wp:inline distT="0" distB="0" distL="0" distR="0" wp14:anchorId="52FB766E" wp14:editId="13FB4483">
            <wp:extent cx="4456339" cy="3486785"/>
            <wp:effectExtent l="0" t="0" r="1905" b="0"/>
            <wp:docPr id="15" name="Picture 15" descr="C:\Users\SI\AppData\Local\Microsoft\Windows\INetCache\Content.Word\IMG_20241107_154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I\AppData\Local\Microsoft\Windows\INetCache\Content.Word\IMG_20241107_15400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71094" cy="3498330"/>
                    </a:xfrm>
                    <a:prstGeom prst="rect">
                      <a:avLst/>
                    </a:prstGeom>
                    <a:noFill/>
                    <a:ln>
                      <a:noFill/>
                    </a:ln>
                  </pic:spPr>
                </pic:pic>
              </a:graphicData>
            </a:graphic>
          </wp:inline>
        </w:drawing>
      </w:r>
    </w:p>
    <w:p w14:paraId="1FF9287C" w14:textId="77777777" w:rsidR="00E4053B" w:rsidRDefault="004B1F61" w:rsidP="00846784">
      <w:pPr>
        <w:widowControl/>
        <w:autoSpaceDE/>
        <w:autoSpaceDN/>
        <w:spacing w:after="160" w:line="259" w:lineRule="auto"/>
        <w:ind w:left="216" w:right="547"/>
        <w:jc w:val="center"/>
      </w:pPr>
      <w:r>
        <w:lastRenderedPageBreak/>
        <w:t xml:space="preserve">Al-Arafah Islami Bank </w:t>
      </w:r>
      <w:r w:rsidR="008D19E6">
        <w:t xml:space="preserve">PLC </w:t>
      </w:r>
      <w:r>
        <w:t>(</w:t>
      </w:r>
      <w:r w:rsidR="008E5809">
        <w:t>AIB PLC</w:t>
      </w:r>
      <w:r>
        <w:t xml:space="preserve">) </w:t>
      </w:r>
      <w:r w:rsidRPr="004B1F61">
        <w:t xml:space="preserve">has reached a significant milestone, celebrating its 30th </w:t>
      </w:r>
      <w:r>
        <w:t>anniversary on 29</w:t>
      </w:r>
      <w:r w:rsidRPr="004B1F61">
        <w:rPr>
          <w:vertAlign w:val="superscript"/>
        </w:rPr>
        <w:t>th</w:t>
      </w:r>
      <w:r>
        <w:t xml:space="preserve"> September </w:t>
      </w:r>
    </w:p>
    <w:p w14:paraId="3492E414" w14:textId="77777777" w:rsidR="000A6016" w:rsidRDefault="000A6016" w:rsidP="00846784">
      <w:pPr>
        <w:widowControl/>
        <w:autoSpaceDE/>
        <w:autoSpaceDN/>
        <w:spacing w:after="160" w:line="259" w:lineRule="auto"/>
        <w:ind w:left="216" w:right="547"/>
        <w:jc w:val="center"/>
      </w:pPr>
    </w:p>
    <w:p w14:paraId="0244B49A" w14:textId="77777777" w:rsidR="000A6016" w:rsidRDefault="000A6016" w:rsidP="00846784">
      <w:pPr>
        <w:widowControl/>
        <w:autoSpaceDE/>
        <w:autoSpaceDN/>
        <w:spacing w:after="160" w:line="259" w:lineRule="auto"/>
        <w:ind w:left="216" w:right="547"/>
        <w:jc w:val="center"/>
      </w:pPr>
    </w:p>
    <w:p w14:paraId="20D1298D" w14:textId="77777777" w:rsidR="000A6016" w:rsidRDefault="004B1F61" w:rsidP="00846784">
      <w:pPr>
        <w:widowControl/>
        <w:autoSpaceDE/>
        <w:autoSpaceDN/>
        <w:spacing w:after="160" w:line="259" w:lineRule="auto"/>
        <w:ind w:left="216" w:right="547"/>
        <w:jc w:val="center"/>
      </w:pPr>
      <w:r>
        <w:rPr>
          <w:noProof/>
        </w:rPr>
        <w:drawing>
          <wp:inline distT="0" distB="0" distL="0" distR="0" wp14:anchorId="2980144E" wp14:editId="0ACDB6BF">
            <wp:extent cx="3752161" cy="2154804"/>
            <wp:effectExtent l="0" t="0" r="1270" b="0"/>
            <wp:docPr id="17" name="Picture 17" descr="C:\Users\SI\AppData\Local\Microsoft\Windows\INetCache\Content.Word\FB_IMG_17321919947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I\AppData\Local\Microsoft\Windows\INetCache\Content.Word\FB_IMG_173219199477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08884" cy="2187379"/>
                    </a:xfrm>
                    <a:prstGeom prst="rect">
                      <a:avLst/>
                    </a:prstGeom>
                    <a:noFill/>
                    <a:ln>
                      <a:noFill/>
                    </a:ln>
                  </pic:spPr>
                </pic:pic>
              </a:graphicData>
            </a:graphic>
          </wp:inline>
        </w:drawing>
      </w:r>
    </w:p>
    <w:p w14:paraId="1333C325" w14:textId="77777777" w:rsidR="000A6016" w:rsidRDefault="000A6016" w:rsidP="00846784">
      <w:pPr>
        <w:widowControl/>
        <w:autoSpaceDE/>
        <w:autoSpaceDN/>
        <w:spacing w:after="160" w:line="259" w:lineRule="auto"/>
        <w:ind w:left="216" w:right="547"/>
        <w:jc w:val="center"/>
      </w:pPr>
    </w:p>
    <w:p w14:paraId="43D22068" w14:textId="77777777" w:rsidR="000A6016" w:rsidRDefault="000A6016" w:rsidP="00846784">
      <w:pPr>
        <w:widowControl/>
        <w:autoSpaceDE/>
        <w:autoSpaceDN/>
        <w:spacing w:after="160" w:line="259" w:lineRule="auto"/>
        <w:ind w:left="216" w:right="547"/>
        <w:jc w:val="center"/>
      </w:pPr>
    </w:p>
    <w:p w14:paraId="6F3217EF" w14:textId="77777777" w:rsidR="00E4053B" w:rsidRDefault="004B1F61" w:rsidP="00846784">
      <w:pPr>
        <w:widowControl/>
        <w:autoSpaceDE/>
        <w:autoSpaceDN/>
        <w:spacing w:after="160" w:line="259" w:lineRule="auto"/>
        <w:ind w:left="216" w:right="547"/>
        <w:jc w:val="center"/>
      </w:pPr>
      <w:r>
        <w:rPr>
          <w:noProof/>
        </w:rPr>
        <w:drawing>
          <wp:inline distT="0" distB="0" distL="0" distR="0" wp14:anchorId="27FE43D3" wp14:editId="1A6AB5D0">
            <wp:extent cx="3780155" cy="2555764"/>
            <wp:effectExtent l="0" t="0" r="0" b="0"/>
            <wp:docPr id="16" name="Picture 16" descr="C:\Users\SI\AppData\Local\Microsoft\Windows\INetCache\Content.Word\FB_IMG_1732192249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I\AppData\Local\Microsoft\Windows\INetCache\Content.Word\FB_IMG_1732192249175.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03160" cy="2571318"/>
                    </a:xfrm>
                    <a:prstGeom prst="rect">
                      <a:avLst/>
                    </a:prstGeom>
                    <a:noFill/>
                    <a:ln>
                      <a:noFill/>
                    </a:ln>
                  </pic:spPr>
                </pic:pic>
              </a:graphicData>
            </a:graphic>
          </wp:inline>
        </w:drawing>
      </w:r>
    </w:p>
    <w:p w14:paraId="6FCD2A13" w14:textId="77777777" w:rsidR="00E4053B" w:rsidRDefault="00E4053B" w:rsidP="00846784">
      <w:pPr>
        <w:widowControl/>
        <w:autoSpaceDE/>
        <w:autoSpaceDN/>
        <w:spacing w:after="160" w:line="259" w:lineRule="auto"/>
        <w:ind w:left="216" w:right="547"/>
      </w:pPr>
    </w:p>
    <w:p w14:paraId="2CD41DA7" w14:textId="77777777" w:rsidR="00E4053B" w:rsidRDefault="00E4053B" w:rsidP="00846784">
      <w:pPr>
        <w:widowControl/>
        <w:autoSpaceDE/>
        <w:autoSpaceDN/>
        <w:spacing w:after="160" w:line="259" w:lineRule="auto"/>
        <w:ind w:left="216" w:right="547"/>
      </w:pPr>
    </w:p>
    <w:p w14:paraId="60826828" w14:textId="77777777" w:rsidR="00E4053B" w:rsidRDefault="00E4053B" w:rsidP="00846784">
      <w:pPr>
        <w:widowControl/>
        <w:autoSpaceDE/>
        <w:autoSpaceDN/>
        <w:spacing w:after="160" w:line="259" w:lineRule="auto"/>
        <w:ind w:left="216" w:right="547"/>
      </w:pPr>
    </w:p>
    <w:p w14:paraId="05E2B43B" w14:textId="77777777" w:rsidR="00E4053B" w:rsidRDefault="00E4053B" w:rsidP="00846784">
      <w:pPr>
        <w:widowControl/>
        <w:autoSpaceDE/>
        <w:autoSpaceDN/>
        <w:spacing w:after="160" w:line="259" w:lineRule="auto"/>
        <w:ind w:left="216" w:right="547"/>
      </w:pPr>
    </w:p>
    <w:p w14:paraId="6528EBE9" w14:textId="77777777" w:rsidR="00E4053B" w:rsidRPr="00516FF5" w:rsidRDefault="00E4053B" w:rsidP="00846784">
      <w:pPr>
        <w:widowControl/>
        <w:autoSpaceDE/>
        <w:autoSpaceDN/>
        <w:spacing w:after="160" w:line="259" w:lineRule="auto"/>
        <w:ind w:left="216" w:right="547"/>
      </w:pPr>
    </w:p>
    <w:p w14:paraId="6DEF377D" w14:textId="77777777" w:rsidR="00516FF5" w:rsidRDefault="00516FF5" w:rsidP="00846784">
      <w:pPr>
        <w:pStyle w:val="Heading1"/>
        <w:ind w:left="216" w:right="547"/>
        <w:jc w:val="center"/>
        <w:rPr>
          <w:rFonts w:ascii="Times New Roman" w:hAnsi="Times New Roman" w:cs="Times New Roman"/>
          <w:b/>
          <w:sz w:val="40"/>
          <w:szCs w:val="40"/>
          <w:u w:val="single"/>
        </w:rPr>
      </w:pPr>
      <w:bookmarkStart w:id="265" w:name="_Toc186496233"/>
      <w:r w:rsidRPr="00516FF5">
        <w:rPr>
          <w:rFonts w:ascii="Times New Roman" w:hAnsi="Times New Roman" w:cs="Times New Roman"/>
          <w:b/>
          <w:sz w:val="40"/>
          <w:szCs w:val="40"/>
          <w:u w:val="single"/>
        </w:rPr>
        <w:lastRenderedPageBreak/>
        <w:t xml:space="preserve">CHAPTER 5: FINDINGS </w:t>
      </w:r>
      <w:r>
        <w:rPr>
          <w:rFonts w:ascii="Times New Roman" w:hAnsi="Times New Roman" w:cs="Times New Roman"/>
          <w:b/>
          <w:sz w:val="40"/>
          <w:szCs w:val="40"/>
          <w:u w:val="single"/>
        </w:rPr>
        <w:t xml:space="preserve">&amp; </w:t>
      </w:r>
      <w:r w:rsidRPr="00516FF5">
        <w:rPr>
          <w:rFonts w:ascii="Times New Roman" w:hAnsi="Times New Roman" w:cs="Times New Roman"/>
          <w:b/>
          <w:sz w:val="40"/>
          <w:szCs w:val="40"/>
          <w:u w:val="single"/>
        </w:rPr>
        <w:t>RECOMMENDATION</w:t>
      </w:r>
      <w:r>
        <w:rPr>
          <w:rFonts w:ascii="Times New Roman" w:hAnsi="Times New Roman" w:cs="Times New Roman"/>
          <w:b/>
          <w:sz w:val="40"/>
          <w:szCs w:val="40"/>
          <w:u w:val="single"/>
        </w:rPr>
        <w:t>S</w:t>
      </w:r>
      <w:bookmarkEnd w:id="265"/>
    </w:p>
    <w:p w14:paraId="0D309B31" w14:textId="77777777" w:rsidR="00942AF2" w:rsidRPr="00942AF2" w:rsidRDefault="00942AF2" w:rsidP="00846784">
      <w:pPr>
        <w:ind w:left="216" w:right="547"/>
      </w:pPr>
    </w:p>
    <w:p w14:paraId="1CBE661E" w14:textId="77777777" w:rsidR="00942AF2" w:rsidRDefault="00942AF2" w:rsidP="000A6016">
      <w:pPr>
        <w:pStyle w:val="Heading2"/>
        <w:numPr>
          <w:ilvl w:val="1"/>
          <w:numId w:val="24"/>
        </w:numPr>
        <w:spacing w:before="240"/>
        <w:ind w:left="603" w:right="490"/>
      </w:pPr>
      <w:bookmarkStart w:id="266" w:name="_Toc186496234"/>
      <w:r>
        <w:t>Findings</w:t>
      </w:r>
      <w:bookmarkEnd w:id="266"/>
    </w:p>
    <w:p w14:paraId="4F605308" w14:textId="77777777" w:rsidR="00942AF2" w:rsidRPr="00942AF2" w:rsidRDefault="00942AF2" w:rsidP="00846784">
      <w:pPr>
        <w:ind w:left="216" w:right="547"/>
      </w:pPr>
    </w:p>
    <w:p w14:paraId="3D5E3458" w14:textId="77777777" w:rsidR="00942AF2" w:rsidRDefault="00942AF2" w:rsidP="000A6016">
      <w:pPr>
        <w:spacing w:before="240" w:line="360" w:lineRule="auto"/>
        <w:ind w:left="173" w:right="490"/>
        <w:jc w:val="both"/>
        <w:rPr>
          <w:sz w:val="24"/>
        </w:rPr>
      </w:pPr>
      <w:r w:rsidRPr="00942AF2">
        <w:rPr>
          <w:b/>
          <w:sz w:val="24"/>
        </w:rPr>
        <w:t>Increased Productivity</w:t>
      </w:r>
      <w:r w:rsidRPr="00942AF2">
        <w:rPr>
          <w:sz w:val="24"/>
        </w:rPr>
        <w:t>:</w:t>
      </w:r>
    </w:p>
    <w:p w14:paraId="620AF706" w14:textId="77777777" w:rsidR="002C1F00" w:rsidRDefault="00F36A2B" w:rsidP="000A6016">
      <w:pPr>
        <w:spacing w:before="240" w:line="360" w:lineRule="auto"/>
        <w:ind w:left="173" w:right="490"/>
        <w:jc w:val="both"/>
        <w:rPr>
          <w:sz w:val="24"/>
        </w:rPr>
      </w:pPr>
      <w:r w:rsidRPr="00F36A2B">
        <w:rPr>
          <w:sz w:val="24"/>
        </w:rPr>
        <w:t xml:space="preserve">Employee engagement and increased productivity are definitely related, according to research. Because they are more dedicated to their work, engaged employees at Al-Arafah Islami Bank PLC perform effectively both individually and </w:t>
      </w:r>
      <w:r>
        <w:rPr>
          <w:sz w:val="24"/>
        </w:rPr>
        <w:t>as a team across all divisions.</w:t>
      </w:r>
    </w:p>
    <w:p w14:paraId="59B37FF6" w14:textId="77777777" w:rsidR="00942AF2" w:rsidRPr="00942AF2" w:rsidRDefault="00942AF2" w:rsidP="000A6016">
      <w:pPr>
        <w:spacing w:before="240" w:line="360" w:lineRule="auto"/>
        <w:ind w:left="173" w:right="490"/>
        <w:jc w:val="both"/>
        <w:rPr>
          <w:sz w:val="24"/>
        </w:rPr>
      </w:pPr>
      <w:r w:rsidRPr="00942AF2">
        <w:rPr>
          <w:b/>
          <w:sz w:val="24"/>
        </w:rPr>
        <w:t>Improved Customer Service</w:t>
      </w:r>
      <w:r w:rsidRPr="00942AF2">
        <w:rPr>
          <w:sz w:val="24"/>
        </w:rPr>
        <w:t>:</w:t>
      </w:r>
    </w:p>
    <w:p w14:paraId="5640F7F4" w14:textId="77777777" w:rsidR="002C1F00" w:rsidRDefault="00F36A2B" w:rsidP="000A6016">
      <w:pPr>
        <w:spacing w:before="240" w:line="360" w:lineRule="auto"/>
        <w:ind w:left="173" w:right="490"/>
        <w:jc w:val="both"/>
        <w:rPr>
          <w:sz w:val="24"/>
        </w:rPr>
      </w:pPr>
      <w:r w:rsidRPr="00F36A2B">
        <w:rPr>
          <w:sz w:val="24"/>
        </w:rPr>
        <w:t>According to the survey, people who felt appreciated and included interacted with consumers in a more professional and enthusiastic manner. The bank's competitive edge will be strengthened as a result of higher client satisfaction, which will boost consumer trust and enhance overall service quality. Despite having strong customer service, Al-Arafah Bank needs to keep improving if it wants to stay ahead of other financial institutions.</w:t>
      </w:r>
    </w:p>
    <w:p w14:paraId="15752196" w14:textId="77777777" w:rsidR="00942AF2" w:rsidRPr="00942AF2" w:rsidRDefault="00942AF2" w:rsidP="000A6016">
      <w:pPr>
        <w:spacing w:before="240" w:line="360" w:lineRule="auto"/>
        <w:ind w:left="173" w:right="490"/>
        <w:jc w:val="both"/>
        <w:rPr>
          <w:sz w:val="24"/>
        </w:rPr>
      </w:pPr>
      <w:r w:rsidRPr="00942AF2">
        <w:rPr>
          <w:b/>
          <w:sz w:val="24"/>
        </w:rPr>
        <w:t>Lower Turnover and Absenteeism</w:t>
      </w:r>
      <w:r w:rsidRPr="00942AF2">
        <w:rPr>
          <w:sz w:val="24"/>
        </w:rPr>
        <w:t>:</w:t>
      </w:r>
    </w:p>
    <w:p w14:paraId="49963815" w14:textId="77777777" w:rsidR="002C1F00" w:rsidRDefault="00F36A2B" w:rsidP="000A6016">
      <w:pPr>
        <w:spacing w:before="240" w:line="360" w:lineRule="auto"/>
        <w:ind w:left="173" w:right="490"/>
        <w:jc w:val="both"/>
        <w:rPr>
          <w:sz w:val="24"/>
        </w:rPr>
      </w:pPr>
      <w:r w:rsidRPr="00F36A2B">
        <w:rPr>
          <w:sz w:val="24"/>
        </w:rPr>
        <w:t>According to my research, employees are more likely to stick with a company because of the sense of fulfillment and belonging that various initiatives provide. This is further supported by low training and recruitment expenses linked to rapid turnover.</w:t>
      </w:r>
    </w:p>
    <w:p w14:paraId="22F24723" w14:textId="77777777" w:rsidR="00942AF2" w:rsidRPr="00942AF2" w:rsidRDefault="00942AF2" w:rsidP="000A6016">
      <w:pPr>
        <w:spacing w:before="240" w:line="360" w:lineRule="auto"/>
        <w:ind w:left="173" w:right="490"/>
        <w:jc w:val="both"/>
        <w:rPr>
          <w:sz w:val="24"/>
        </w:rPr>
      </w:pPr>
      <w:r w:rsidRPr="00942AF2">
        <w:rPr>
          <w:b/>
          <w:sz w:val="24"/>
        </w:rPr>
        <w:t>Higher Innovation and Creativity</w:t>
      </w:r>
      <w:r w:rsidRPr="00942AF2">
        <w:rPr>
          <w:sz w:val="24"/>
        </w:rPr>
        <w:t>:</w:t>
      </w:r>
    </w:p>
    <w:p w14:paraId="439FC475" w14:textId="77777777" w:rsidR="002C1F00" w:rsidRDefault="002C1F00" w:rsidP="000A6016">
      <w:pPr>
        <w:spacing w:before="240" w:line="360" w:lineRule="auto"/>
        <w:ind w:left="173" w:right="490"/>
        <w:jc w:val="both"/>
        <w:rPr>
          <w:sz w:val="24"/>
        </w:rPr>
      </w:pPr>
      <w:r w:rsidRPr="002C1F00">
        <w:rPr>
          <w:sz w:val="24"/>
        </w:rPr>
        <w:t>By encouraging them to suggest ways in which the company can increase efficiency and therefore improve delivery, their commitment and sense of belonging to the organization will increase.</w:t>
      </w:r>
    </w:p>
    <w:p w14:paraId="6340A5ED" w14:textId="77777777" w:rsidR="00942AF2" w:rsidRPr="00942AF2" w:rsidRDefault="00942AF2" w:rsidP="000A6016">
      <w:pPr>
        <w:spacing w:before="240" w:line="360" w:lineRule="auto"/>
        <w:ind w:left="173" w:right="490"/>
        <w:jc w:val="both"/>
        <w:rPr>
          <w:sz w:val="24"/>
        </w:rPr>
      </w:pPr>
      <w:r w:rsidRPr="00942AF2">
        <w:rPr>
          <w:b/>
          <w:sz w:val="24"/>
        </w:rPr>
        <w:t>Organizational Impact of Culture</w:t>
      </w:r>
      <w:r w:rsidRPr="00942AF2">
        <w:rPr>
          <w:sz w:val="24"/>
        </w:rPr>
        <w:t>:</w:t>
      </w:r>
    </w:p>
    <w:p w14:paraId="422A64BE" w14:textId="77777777" w:rsidR="00942AF2" w:rsidRPr="00942AF2" w:rsidRDefault="00F36A2B" w:rsidP="002C1F00">
      <w:pPr>
        <w:spacing w:before="240" w:line="360" w:lineRule="auto"/>
        <w:ind w:left="173" w:right="490"/>
        <w:jc w:val="both"/>
      </w:pPr>
      <w:r w:rsidRPr="00F36A2B">
        <w:rPr>
          <w:sz w:val="24"/>
        </w:rPr>
        <w:t>The culture of the bank was positively impacted by all of these individuals that are involved with the institution. The culture has been beneficial. Workers feel more in line with the company's objectives and ideals, and they have more faith in management.</w:t>
      </w:r>
    </w:p>
    <w:p w14:paraId="6F679939" w14:textId="77777777" w:rsidR="008E604E" w:rsidRDefault="008E604E" w:rsidP="000A6016">
      <w:pPr>
        <w:pStyle w:val="Heading2"/>
        <w:numPr>
          <w:ilvl w:val="1"/>
          <w:numId w:val="24"/>
        </w:numPr>
        <w:spacing w:before="240"/>
        <w:ind w:left="603" w:right="490"/>
      </w:pPr>
      <w:bookmarkStart w:id="267" w:name="_Toc186496235"/>
      <w:r>
        <w:lastRenderedPageBreak/>
        <w:t>Recommendations</w:t>
      </w:r>
      <w:bookmarkEnd w:id="267"/>
    </w:p>
    <w:p w14:paraId="746E157E" w14:textId="77777777" w:rsidR="000A6016" w:rsidRPr="000A6016" w:rsidRDefault="000A6016" w:rsidP="000A6016"/>
    <w:p w14:paraId="3E3B714B" w14:textId="77777777" w:rsidR="008E604E" w:rsidRPr="008E604E" w:rsidRDefault="008E604E" w:rsidP="000A6016">
      <w:pPr>
        <w:spacing w:before="240" w:line="360" w:lineRule="auto"/>
        <w:ind w:left="173" w:right="490"/>
        <w:jc w:val="both"/>
        <w:rPr>
          <w:b/>
          <w:sz w:val="24"/>
        </w:rPr>
      </w:pPr>
      <w:r w:rsidRPr="008E604E">
        <w:rPr>
          <w:b/>
          <w:sz w:val="24"/>
        </w:rPr>
        <w:t>Improve Communication and Recognition Programs:</w:t>
      </w:r>
    </w:p>
    <w:p w14:paraId="09762117" w14:textId="77777777" w:rsidR="00DE2E49" w:rsidRDefault="00F36A2B" w:rsidP="000A6016">
      <w:pPr>
        <w:spacing w:before="240" w:line="360" w:lineRule="auto"/>
        <w:ind w:left="173" w:right="490"/>
        <w:jc w:val="both"/>
        <w:rPr>
          <w:sz w:val="24"/>
        </w:rPr>
      </w:pPr>
      <w:r w:rsidRPr="00F36A2B">
        <w:rPr>
          <w:sz w:val="24"/>
        </w:rPr>
        <w:t>To boost staff engagement, Al-Arafah Islami Bank PLC had to do more to promote candid communication and acknowledgment. Employees who receive regular feedback—both constructive and positive—may feel more appreciated and inspired. When accomplishments are acknowledged by the public, people feel more accomplished and perform better overall.</w:t>
      </w:r>
    </w:p>
    <w:p w14:paraId="13E036D7" w14:textId="77777777" w:rsidR="008E604E" w:rsidRPr="008E604E" w:rsidRDefault="008E604E" w:rsidP="000A6016">
      <w:pPr>
        <w:spacing w:before="240" w:line="360" w:lineRule="auto"/>
        <w:ind w:left="173" w:right="490"/>
        <w:jc w:val="both"/>
        <w:rPr>
          <w:b/>
          <w:sz w:val="24"/>
        </w:rPr>
      </w:pPr>
      <w:r w:rsidRPr="008E604E">
        <w:rPr>
          <w:b/>
          <w:sz w:val="24"/>
        </w:rPr>
        <w:t>Career Development and Growth Opportunities:</w:t>
      </w:r>
    </w:p>
    <w:p w14:paraId="1BA49486" w14:textId="77777777" w:rsidR="00DE2E49" w:rsidRDefault="00F36A2B" w:rsidP="000A6016">
      <w:pPr>
        <w:spacing w:before="240" w:line="360" w:lineRule="auto"/>
        <w:ind w:left="173" w:right="490"/>
        <w:jc w:val="both"/>
        <w:rPr>
          <w:sz w:val="24"/>
        </w:rPr>
      </w:pPr>
      <w:r w:rsidRPr="00F36A2B">
        <w:rPr>
          <w:sz w:val="24"/>
        </w:rPr>
        <w:t>Planning and training should be given more attention by Al-Arafah Islami Bank PLC in order to boost staff engagement. Employees that feel there is a clear path to advancement inside the company will be more engaged and perform better.</w:t>
      </w:r>
    </w:p>
    <w:p w14:paraId="13E297EC" w14:textId="77777777" w:rsidR="008E604E" w:rsidRPr="008E604E" w:rsidRDefault="008E604E" w:rsidP="000A6016">
      <w:pPr>
        <w:spacing w:before="240" w:line="360" w:lineRule="auto"/>
        <w:ind w:left="173" w:right="490"/>
        <w:jc w:val="both"/>
        <w:rPr>
          <w:b/>
          <w:sz w:val="24"/>
        </w:rPr>
      </w:pPr>
      <w:r w:rsidRPr="008E604E">
        <w:rPr>
          <w:b/>
          <w:sz w:val="24"/>
        </w:rPr>
        <w:t>Improve Work-Life Balance Programs:</w:t>
      </w:r>
    </w:p>
    <w:p w14:paraId="76EAF7E5" w14:textId="77777777" w:rsidR="00DE2E49" w:rsidRDefault="00DE2E49" w:rsidP="000A6016">
      <w:pPr>
        <w:spacing w:before="240" w:line="360" w:lineRule="auto"/>
        <w:ind w:left="173" w:right="490"/>
        <w:jc w:val="both"/>
        <w:rPr>
          <w:sz w:val="24"/>
        </w:rPr>
      </w:pPr>
      <w:r w:rsidRPr="00DE2E49">
        <w:rPr>
          <w:sz w:val="24"/>
        </w:rPr>
        <w:t>Working hours, ability to work remotely, and health. This can reduce burnout, increase job satisfaction, and build long-term commitment. Al-Arafah Islamic Bank PLC should develop this area.</w:t>
      </w:r>
    </w:p>
    <w:p w14:paraId="2F35111E" w14:textId="77777777" w:rsidR="008E604E" w:rsidRPr="008E604E" w:rsidRDefault="008E604E" w:rsidP="000A6016">
      <w:pPr>
        <w:spacing w:before="240" w:line="360" w:lineRule="auto"/>
        <w:ind w:left="173" w:right="490"/>
        <w:jc w:val="both"/>
        <w:rPr>
          <w:b/>
          <w:sz w:val="24"/>
        </w:rPr>
      </w:pPr>
      <w:r w:rsidRPr="008E604E">
        <w:rPr>
          <w:b/>
          <w:sz w:val="24"/>
        </w:rPr>
        <w:t>Measure Engagement Levels on a Regular Basis:</w:t>
      </w:r>
    </w:p>
    <w:p w14:paraId="21DE685E" w14:textId="77777777" w:rsidR="00DE2E49" w:rsidRDefault="00FE0FDB" w:rsidP="000A6016">
      <w:pPr>
        <w:spacing w:before="240" w:line="360" w:lineRule="auto"/>
        <w:ind w:left="173" w:right="490"/>
        <w:jc w:val="both"/>
        <w:rPr>
          <w:sz w:val="24"/>
        </w:rPr>
      </w:pPr>
      <w:r w:rsidRPr="00FE0FDB">
        <w:rPr>
          <w:sz w:val="24"/>
        </w:rPr>
        <w:t>To gauge staff satisfaction, pinpoint opportunities for development, and monitor the outcomes of current collaborations, the bank ought to hold focus groups and employee engagement surveys. HR and management will be able to make well-informed decisions for improvement with the help of data-driven insights. can enhance teamwork.</w:t>
      </w:r>
    </w:p>
    <w:p w14:paraId="6C56A806" w14:textId="77777777" w:rsidR="008E604E" w:rsidRPr="008E604E" w:rsidRDefault="008E604E" w:rsidP="000A6016">
      <w:pPr>
        <w:spacing w:before="240" w:line="360" w:lineRule="auto"/>
        <w:ind w:left="173" w:right="490"/>
        <w:jc w:val="both"/>
        <w:rPr>
          <w:b/>
          <w:sz w:val="24"/>
        </w:rPr>
      </w:pPr>
      <w:r w:rsidRPr="008E604E">
        <w:rPr>
          <w:b/>
          <w:sz w:val="24"/>
        </w:rPr>
        <w:t>Provide Autonomy and Empowerment:</w:t>
      </w:r>
    </w:p>
    <w:p w14:paraId="5378F221" w14:textId="77777777" w:rsidR="00DE2E49" w:rsidRDefault="00FE0FDB" w:rsidP="000A6016">
      <w:pPr>
        <w:spacing w:before="240" w:line="360" w:lineRule="auto"/>
        <w:ind w:left="173" w:right="490"/>
        <w:jc w:val="both"/>
        <w:rPr>
          <w:sz w:val="24"/>
        </w:rPr>
      </w:pPr>
      <w:r w:rsidRPr="00FE0FDB">
        <w:rPr>
          <w:sz w:val="24"/>
        </w:rPr>
        <w:t>Employees who feel empowered are more equipped to take ownership of their work and make meaningful contributions to the company's success. Participation is key. The goal of banks should be to create.</w:t>
      </w:r>
    </w:p>
    <w:p w14:paraId="61EDB0E1" w14:textId="77777777" w:rsidR="00830688" w:rsidRDefault="00830688" w:rsidP="000A6016">
      <w:pPr>
        <w:spacing w:before="240" w:line="360" w:lineRule="auto"/>
        <w:ind w:left="173" w:right="490"/>
        <w:jc w:val="both"/>
        <w:rPr>
          <w:sz w:val="24"/>
        </w:rPr>
      </w:pPr>
    </w:p>
    <w:p w14:paraId="76A7A038" w14:textId="77777777" w:rsidR="008E604E" w:rsidRPr="008E604E" w:rsidRDefault="008E604E" w:rsidP="000A6016">
      <w:pPr>
        <w:spacing w:before="240" w:line="360" w:lineRule="auto"/>
        <w:ind w:left="173" w:right="490"/>
        <w:jc w:val="both"/>
        <w:rPr>
          <w:b/>
          <w:sz w:val="24"/>
        </w:rPr>
      </w:pPr>
      <w:r w:rsidRPr="008E604E">
        <w:rPr>
          <w:b/>
          <w:sz w:val="24"/>
        </w:rPr>
        <w:lastRenderedPageBreak/>
        <w:t>Strengthen Leadership Development:</w:t>
      </w:r>
    </w:p>
    <w:p w14:paraId="17BA878C" w14:textId="77777777" w:rsidR="00DE2E49" w:rsidRDefault="00DE2E49" w:rsidP="000A6016">
      <w:pPr>
        <w:spacing w:before="240" w:line="360" w:lineRule="auto"/>
        <w:ind w:left="173" w:right="490"/>
        <w:jc w:val="both"/>
        <w:rPr>
          <w:sz w:val="24"/>
        </w:rPr>
      </w:pPr>
      <w:r w:rsidRPr="00DE2E49">
        <w:rPr>
          <w:sz w:val="24"/>
        </w:rPr>
        <w:t xml:space="preserve">Leadership development programs that help managers gain the skills they need to empower their teams. Good leadership helps create an environment of trust, transparency, and collaboration. </w:t>
      </w:r>
    </w:p>
    <w:p w14:paraId="69EEBB6E" w14:textId="77777777" w:rsidR="008E604E" w:rsidRPr="008E604E" w:rsidRDefault="008E604E" w:rsidP="000A6016">
      <w:pPr>
        <w:spacing w:before="240" w:line="360" w:lineRule="auto"/>
        <w:ind w:left="173" w:right="490"/>
        <w:jc w:val="both"/>
        <w:rPr>
          <w:b/>
          <w:sz w:val="24"/>
        </w:rPr>
      </w:pPr>
      <w:r w:rsidRPr="008E604E">
        <w:rPr>
          <w:b/>
          <w:sz w:val="24"/>
        </w:rPr>
        <w:t>Promote Social Responsibility Initiatives:</w:t>
      </w:r>
    </w:p>
    <w:p w14:paraId="0699664C" w14:textId="77777777" w:rsidR="008E604E" w:rsidRPr="008E604E" w:rsidRDefault="00DE2E49" w:rsidP="009D3644">
      <w:pPr>
        <w:spacing w:before="240" w:line="360" w:lineRule="auto"/>
        <w:ind w:left="173" w:right="490"/>
        <w:jc w:val="both"/>
      </w:pPr>
      <w:r w:rsidRPr="00DE2E49">
        <w:rPr>
          <w:sz w:val="24"/>
        </w:rPr>
        <w:t>Participating in some social media or promotional activities allows employees to share the results with the organization's mission, which means greater engageme</w:t>
      </w:r>
      <w:r w:rsidR="00FE0FDB">
        <w:rPr>
          <w:sz w:val="24"/>
        </w:rPr>
        <w:t>nt.</w:t>
      </w:r>
      <w:r w:rsidR="00516FF5">
        <w:br w:type="page"/>
      </w:r>
    </w:p>
    <w:p w14:paraId="45F62456" w14:textId="77777777" w:rsidR="00516FF5" w:rsidRPr="00516FF5" w:rsidRDefault="00516FF5" w:rsidP="00846784">
      <w:pPr>
        <w:pStyle w:val="Heading1"/>
        <w:ind w:left="216" w:right="547"/>
        <w:jc w:val="center"/>
        <w:rPr>
          <w:rFonts w:ascii="Times New Roman" w:hAnsi="Times New Roman" w:cs="Times New Roman"/>
          <w:b/>
          <w:sz w:val="40"/>
          <w:szCs w:val="40"/>
          <w:u w:val="single"/>
        </w:rPr>
      </w:pPr>
      <w:bookmarkStart w:id="268" w:name="_Toc186496236"/>
      <w:r w:rsidRPr="00516FF5">
        <w:rPr>
          <w:rFonts w:ascii="Times New Roman" w:hAnsi="Times New Roman" w:cs="Times New Roman"/>
          <w:b/>
          <w:sz w:val="40"/>
          <w:szCs w:val="40"/>
          <w:u w:val="single"/>
        </w:rPr>
        <w:lastRenderedPageBreak/>
        <w:t>CHAPTER 6: CONCLUSION</w:t>
      </w:r>
      <w:bookmarkEnd w:id="268"/>
    </w:p>
    <w:p w14:paraId="0EDCCFF6" w14:textId="77777777" w:rsidR="00004580" w:rsidRDefault="00124391" w:rsidP="00A861FF">
      <w:pPr>
        <w:widowControl/>
        <w:autoSpaceDE/>
        <w:autoSpaceDN/>
        <w:spacing w:before="240" w:after="160" w:line="360" w:lineRule="auto"/>
        <w:ind w:left="173" w:right="490"/>
        <w:jc w:val="both"/>
        <w:rPr>
          <w:sz w:val="24"/>
        </w:rPr>
      </w:pPr>
      <w:r w:rsidRPr="007B2994">
        <w:rPr>
          <w:sz w:val="24"/>
        </w:rPr>
        <w:t xml:space="preserve">My internship experience </w:t>
      </w:r>
      <w:r w:rsidR="007B2994" w:rsidRPr="007B2994">
        <w:rPr>
          <w:sz w:val="24"/>
        </w:rPr>
        <w:t xml:space="preserve">with </w:t>
      </w:r>
      <w:r w:rsidRPr="007B2994">
        <w:rPr>
          <w:sz w:val="24"/>
        </w:rPr>
        <w:t>Al-Arafah Islami</w:t>
      </w:r>
      <w:r w:rsidR="007B2994" w:rsidRPr="007B2994">
        <w:rPr>
          <w:sz w:val="24"/>
        </w:rPr>
        <w:t xml:space="preserve"> Bank PLC has been a very intense experience as Al-Ar</w:t>
      </w:r>
      <w:r w:rsidR="0097686B">
        <w:rPr>
          <w:sz w:val="24"/>
        </w:rPr>
        <w:t>a</w:t>
      </w:r>
      <w:r w:rsidR="007B2994" w:rsidRPr="007B2994">
        <w:rPr>
          <w:sz w:val="24"/>
        </w:rPr>
        <w:t>fah Islami Bank PLC is one of the leading organization in the banking sector</w:t>
      </w:r>
      <w:r w:rsidR="007B2994">
        <w:rPr>
          <w:sz w:val="24"/>
        </w:rPr>
        <w:t>.</w:t>
      </w:r>
      <w:r w:rsidR="0097686B">
        <w:rPr>
          <w:sz w:val="24"/>
        </w:rPr>
        <w:t xml:space="preserve"> While working with Al-Arafah Islami Bank PLC, I </w:t>
      </w:r>
      <w:r w:rsidR="001B0F91">
        <w:rPr>
          <w:sz w:val="24"/>
        </w:rPr>
        <w:t>gained</w:t>
      </w:r>
      <w:r w:rsidR="00830688">
        <w:rPr>
          <w:sz w:val="24"/>
        </w:rPr>
        <w:t xml:space="preserve"> suitable understanding o</w:t>
      </w:r>
      <w:r w:rsidR="00004580">
        <w:rPr>
          <w:sz w:val="24"/>
        </w:rPr>
        <w:t>f the banking sector.</w:t>
      </w:r>
      <w:r w:rsidR="001B0F91">
        <w:rPr>
          <w:sz w:val="24"/>
        </w:rPr>
        <w:t xml:space="preserve"> </w:t>
      </w:r>
      <w:r w:rsidR="002B4743">
        <w:rPr>
          <w:sz w:val="24"/>
        </w:rPr>
        <w:t xml:space="preserve">  </w:t>
      </w:r>
    </w:p>
    <w:p w14:paraId="4822C63E" w14:textId="77777777" w:rsidR="00004580" w:rsidRPr="00990914" w:rsidRDefault="00004580" w:rsidP="00A861FF">
      <w:pPr>
        <w:widowControl/>
        <w:autoSpaceDE/>
        <w:autoSpaceDN/>
        <w:spacing w:before="240" w:after="160" w:line="360" w:lineRule="auto"/>
        <w:ind w:left="173" w:right="490"/>
        <w:jc w:val="both"/>
        <w:rPr>
          <w:sz w:val="28"/>
        </w:rPr>
      </w:pPr>
      <w:r>
        <w:rPr>
          <w:sz w:val="24"/>
        </w:rPr>
        <w:t xml:space="preserve">I have developed </w:t>
      </w:r>
      <w:r w:rsidR="00990914">
        <w:rPr>
          <w:sz w:val="24"/>
        </w:rPr>
        <w:t xml:space="preserve">essential skills in Management, </w:t>
      </w:r>
      <w:r>
        <w:rPr>
          <w:sz w:val="24"/>
        </w:rPr>
        <w:t>Employee engagement, Learning and dev</w:t>
      </w:r>
      <w:r w:rsidR="00990914">
        <w:rPr>
          <w:sz w:val="24"/>
        </w:rPr>
        <w:t>elopment, Performance appraisal and</w:t>
      </w:r>
      <w:r>
        <w:rPr>
          <w:sz w:val="24"/>
        </w:rPr>
        <w:t xml:space="preserve"> Compensation </w:t>
      </w:r>
      <w:r w:rsidR="00990914" w:rsidRPr="00990914">
        <w:rPr>
          <w:sz w:val="24"/>
        </w:rPr>
        <w:t>which I believe will be a great valuable gain for my future endeavors</w:t>
      </w:r>
      <w:r w:rsidR="00990914">
        <w:rPr>
          <w:sz w:val="24"/>
        </w:rPr>
        <w:t xml:space="preserve">. The whole report on measuring the impact of employee engagement on overall performance has also given me the confidence to talk and gather information of the individual’s professional and personal life which will later benefit me in my corporate journey. </w:t>
      </w:r>
    </w:p>
    <w:p w14:paraId="791C0300" w14:textId="77777777" w:rsidR="002B4743" w:rsidRDefault="009D701A" w:rsidP="00CA7D92">
      <w:pPr>
        <w:widowControl/>
        <w:autoSpaceDE/>
        <w:autoSpaceDN/>
        <w:spacing w:before="240" w:after="160" w:line="360" w:lineRule="auto"/>
        <w:ind w:left="173" w:right="490"/>
        <w:jc w:val="both"/>
        <w:rPr>
          <w:sz w:val="24"/>
          <w:szCs w:val="24"/>
        </w:rPr>
      </w:pPr>
      <w:r w:rsidRPr="009D701A">
        <w:rPr>
          <w:sz w:val="24"/>
        </w:rPr>
        <w:t>The opportunity to work with experts and volunteers intrigued me with the basic plan and the sustainability approach developed. The idea that the community becomes a valuable asset for people made me believe that anything is poss</w:t>
      </w:r>
      <w:r>
        <w:rPr>
          <w:sz w:val="24"/>
        </w:rPr>
        <w:t>ible if enough effort is put in. A</w:t>
      </w:r>
      <w:r w:rsidRPr="009D701A">
        <w:rPr>
          <w:sz w:val="24"/>
        </w:rPr>
        <w:t xml:space="preserve">s a result, engaged employees are loyal, motivated and committed to goals, which leads to increased productivity that increases customer satisfaction and innovation. Participation in decision-making or simply connecting employees to the organization can create the best culture and have a positive impact on the company's work and finances. Increase the bank's reputation in the competitive banking sector. In this regard, Al-Arafah Islami Bank PLC needs to invest more in employee engagement strategies </w:t>
      </w:r>
      <w:r w:rsidRPr="002B4743">
        <w:rPr>
          <w:sz w:val="24"/>
          <w:szCs w:val="24"/>
        </w:rPr>
        <w:t>if it is to achieve sustainable growth and make profits in financial assistance in the business sector.</w:t>
      </w:r>
    </w:p>
    <w:p w14:paraId="42AC05F8" w14:textId="77777777" w:rsidR="00004580" w:rsidRPr="00004580" w:rsidRDefault="00004580" w:rsidP="00004580">
      <w:pPr>
        <w:widowControl/>
        <w:autoSpaceDE/>
        <w:autoSpaceDN/>
        <w:spacing w:before="240" w:after="160" w:line="360" w:lineRule="auto"/>
        <w:ind w:left="173" w:right="490"/>
        <w:jc w:val="both"/>
        <w:rPr>
          <w:bCs/>
          <w:sz w:val="24"/>
        </w:rPr>
      </w:pPr>
      <w:r w:rsidRPr="006A5376">
        <w:rPr>
          <w:sz w:val="24"/>
        </w:rPr>
        <w:t>Leadership and management </w:t>
      </w:r>
      <w:r w:rsidRPr="006A5376">
        <w:rPr>
          <w:bCs/>
          <w:sz w:val="24"/>
        </w:rPr>
        <w:t>practices</w:t>
      </w:r>
      <w:r w:rsidRPr="006A5376">
        <w:rPr>
          <w:sz w:val="24"/>
        </w:rPr>
        <w:t> such as providing </w:t>
      </w:r>
      <w:r w:rsidRPr="006A5376">
        <w:rPr>
          <w:bCs/>
          <w:sz w:val="24"/>
        </w:rPr>
        <w:t>performance</w:t>
      </w:r>
      <w:r w:rsidRPr="006A5376">
        <w:rPr>
          <w:sz w:val="24"/>
        </w:rPr>
        <w:t> </w:t>
      </w:r>
      <w:r w:rsidRPr="006A5376">
        <w:rPr>
          <w:bCs/>
          <w:sz w:val="24"/>
        </w:rPr>
        <w:t>improvement</w:t>
      </w:r>
      <w:r>
        <w:rPr>
          <w:bCs/>
          <w:sz w:val="24"/>
        </w:rPr>
        <w:t xml:space="preserve"> opportunities, recognizing</w:t>
      </w:r>
      <w:r w:rsidRPr="006A5376">
        <w:rPr>
          <w:sz w:val="24"/>
        </w:rPr>
        <w:t> employee </w:t>
      </w:r>
      <w:r w:rsidRPr="006A5376">
        <w:rPr>
          <w:bCs/>
          <w:sz w:val="24"/>
        </w:rPr>
        <w:t>participation,</w:t>
      </w:r>
      <w:r w:rsidRPr="006A5376">
        <w:rPr>
          <w:sz w:val="24"/>
        </w:rPr>
        <w:t> and maintaining open lines of </w:t>
      </w:r>
      <w:r w:rsidRPr="006A5376">
        <w:rPr>
          <w:bCs/>
          <w:sz w:val="24"/>
        </w:rPr>
        <w:t>communication</w:t>
      </w:r>
      <w:r w:rsidRPr="006A5376">
        <w:rPr>
          <w:sz w:val="24"/>
        </w:rPr>
        <w:t> </w:t>
      </w:r>
      <w:r w:rsidRPr="006A5376">
        <w:rPr>
          <w:bCs/>
          <w:sz w:val="24"/>
        </w:rPr>
        <w:t>are</w:t>
      </w:r>
      <w:r w:rsidRPr="006A5376">
        <w:rPr>
          <w:sz w:val="24"/>
        </w:rPr>
        <w:t> </w:t>
      </w:r>
      <w:r w:rsidRPr="006A5376">
        <w:rPr>
          <w:bCs/>
          <w:sz w:val="24"/>
        </w:rPr>
        <w:t>also</w:t>
      </w:r>
      <w:r w:rsidRPr="006A5376">
        <w:rPr>
          <w:sz w:val="24"/>
        </w:rPr>
        <w:t> </w:t>
      </w:r>
      <w:r w:rsidRPr="006A5376">
        <w:rPr>
          <w:bCs/>
          <w:sz w:val="24"/>
        </w:rPr>
        <w:t>considered</w:t>
      </w:r>
      <w:r w:rsidRPr="006A5376">
        <w:rPr>
          <w:sz w:val="24"/>
        </w:rPr>
        <w:t> </w:t>
      </w:r>
      <w:r w:rsidRPr="006A5376">
        <w:rPr>
          <w:bCs/>
          <w:sz w:val="24"/>
        </w:rPr>
        <w:t>important</w:t>
      </w:r>
      <w:r w:rsidRPr="006A5376">
        <w:rPr>
          <w:sz w:val="24"/>
        </w:rPr>
        <w:t> in </w:t>
      </w:r>
      <w:r w:rsidRPr="006A5376">
        <w:rPr>
          <w:bCs/>
          <w:sz w:val="24"/>
        </w:rPr>
        <w:t>empowering</w:t>
      </w:r>
      <w:r w:rsidRPr="006A5376">
        <w:rPr>
          <w:sz w:val="24"/>
        </w:rPr>
        <w:t> </w:t>
      </w:r>
      <w:r w:rsidRPr="006A5376">
        <w:rPr>
          <w:bCs/>
          <w:sz w:val="24"/>
        </w:rPr>
        <w:t>employees.</w:t>
      </w:r>
      <w:r w:rsidRPr="006A5376">
        <w:rPr>
          <w:sz w:val="24"/>
        </w:rPr>
        <w:t> These practices not only </w:t>
      </w:r>
      <w:r w:rsidRPr="006A5376">
        <w:rPr>
          <w:bCs/>
          <w:sz w:val="24"/>
        </w:rPr>
        <w:t>support</w:t>
      </w:r>
      <w:r w:rsidRPr="006A5376">
        <w:rPr>
          <w:sz w:val="24"/>
        </w:rPr>
        <w:t> </w:t>
      </w:r>
      <w:r w:rsidRPr="006A5376">
        <w:rPr>
          <w:bCs/>
          <w:sz w:val="24"/>
        </w:rPr>
        <w:t>the</w:t>
      </w:r>
      <w:r w:rsidRPr="006A5376">
        <w:rPr>
          <w:sz w:val="24"/>
        </w:rPr>
        <w:t> </w:t>
      </w:r>
      <w:r w:rsidRPr="006A5376">
        <w:rPr>
          <w:bCs/>
          <w:sz w:val="24"/>
        </w:rPr>
        <w:t>personal</w:t>
      </w:r>
      <w:r w:rsidRPr="006A5376">
        <w:rPr>
          <w:sz w:val="24"/>
        </w:rPr>
        <w:t> </w:t>
      </w:r>
      <w:r w:rsidRPr="006A5376">
        <w:rPr>
          <w:bCs/>
          <w:sz w:val="24"/>
        </w:rPr>
        <w:t>development</w:t>
      </w:r>
      <w:r w:rsidRPr="006A5376">
        <w:rPr>
          <w:sz w:val="24"/>
        </w:rPr>
        <w:t> </w:t>
      </w:r>
      <w:r w:rsidRPr="006A5376">
        <w:rPr>
          <w:bCs/>
          <w:sz w:val="24"/>
        </w:rPr>
        <w:t>of</w:t>
      </w:r>
      <w:r w:rsidRPr="006A5376">
        <w:rPr>
          <w:sz w:val="24"/>
        </w:rPr>
        <w:t> </w:t>
      </w:r>
      <w:r w:rsidRPr="006A5376">
        <w:rPr>
          <w:bCs/>
          <w:sz w:val="24"/>
        </w:rPr>
        <w:t>employees,</w:t>
      </w:r>
      <w:r w:rsidRPr="006A5376">
        <w:rPr>
          <w:sz w:val="24"/>
        </w:rPr>
        <w:t> but also </w:t>
      </w:r>
      <w:r w:rsidRPr="006A5376">
        <w:rPr>
          <w:bCs/>
          <w:sz w:val="24"/>
        </w:rPr>
        <w:t>help</w:t>
      </w:r>
      <w:r w:rsidRPr="006A5376">
        <w:rPr>
          <w:sz w:val="24"/>
        </w:rPr>
        <w:t> </w:t>
      </w:r>
      <w:r w:rsidRPr="006A5376">
        <w:rPr>
          <w:bCs/>
          <w:sz w:val="24"/>
        </w:rPr>
        <w:t>increase</w:t>
      </w:r>
      <w:r w:rsidRPr="006A5376">
        <w:rPr>
          <w:sz w:val="24"/>
        </w:rPr>
        <w:t> the </w:t>
      </w:r>
      <w:r w:rsidRPr="006A5376">
        <w:rPr>
          <w:bCs/>
          <w:sz w:val="24"/>
        </w:rPr>
        <w:t>company's</w:t>
      </w:r>
      <w:r w:rsidRPr="006A5376">
        <w:rPr>
          <w:sz w:val="24"/>
        </w:rPr>
        <w:t> competitive advantage in the financial </w:t>
      </w:r>
      <w:r w:rsidRPr="006A5376">
        <w:rPr>
          <w:bCs/>
          <w:sz w:val="24"/>
        </w:rPr>
        <w:t>market.</w:t>
      </w:r>
    </w:p>
    <w:p w14:paraId="5C6DD562" w14:textId="77777777" w:rsidR="002B4743" w:rsidRPr="002B4743" w:rsidRDefault="002B4743" w:rsidP="002B4743">
      <w:pPr>
        <w:widowControl/>
        <w:autoSpaceDE/>
        <w:autoSpaceDN/>
        <w:spacing w:before="240" w:after="160" w:line="360" w:lineRule="auto"/>
        <w:ind w:left="173" w:right="490"/>
        <w:jc w:val="both"/>
        <w:rPr>
          <w:sz w:val="24"/>
          <w:szCs w:val="24"/>
        </w:rPr>
      </w:pPr>
      <w:r w:rsidRPr="002B4743">
        <w:rPr>
          <w:sz w:val="24"/>
          <w:szCs w:val="24"/>
        </w:rPr>
        <w:t>Finally, the positive correlation between overall performance and employee engagement emphasizes how crucial it is to cultivate a committed and driven workforce in order to achieve long-term organizational success.</w:t>
      </w:r>
    </w:p>
    <w:p w14:paraId="7C9FE5B7" w14:textId="77777777" w:rsidR="00516FF5" w:rsidRPr="00CA7D92" w:rsidRDefault="00516FF5" w:rsidP="00CA7D92">
      <w:pPr>
        <w:widowControl/>
        <w:autoSpaceDE/>
        <w:autoSpaceDN/>
        <w:spacing w:before="240" w:after="160" w:line="360" w:lineRule="auto"/>
        <w:ind w:left="173" w:right="490"/>
        <w:jc w:val="both"/>
      </w:pPr>
      <w:r>
        <w:br w:type="page"/>
      </w:r>
    </w:p>
    <w:p w14:paraId="1D3CAADF" w14:textId="77777777" w:rsidR="00516FF5" w:rsidRPr="003A244B" w:rsidRDefault="00516FF5" w:rsidP="00846784">
      <w:pPr>
        <w:pStyle w:val="Heading1"/>
        <w:ind w:left="216" w:right="547"/>
        <w:jc w:val="center"/>
        <w:rPr>
          <w:rFonts w:ascii="Times New Roman" w:hAnsi="Times New Roman" w:cs="Times New Roman"/>
          <w:b/>
          <w:sz w:val="24"/>
          <w:szCs w:val="24"/>
          <w:u w:val="single"/>
        </w:rPr>
      </w:pPr>
      <w:bookmarkStart w:id="269" w:name="_Toc186496237"/>
      <w:r w:rsidRPr="003A244B">
        <w:rPr>
          <w:rFonts w:ascii="Times New Roman" w:hAnsi="Times New Roman" w:cs="Times New Roman"/>
          <w:b/>
          <w:sz w:val="24"/>
          <w:szCs w:val="24"/>
          <w:u w:val="single"/>
        </w:rPr>
        <w:lastRenderedPageBreak/>
        <w:t>REFERENCE</w:t>
      </w:r>
      <w:bookmarkEnd w:id="269"/>
    </w:p>
    <w:p w14:paraId="3B73FD8F" w14:textId="77777777" w:rsidR="003A244B" w:rsidRPr="003A244B" w:rsidRDefault="003A244B" w:rsidP="00846784">
      <w:pPr>
        <w:ind w:left="216" w:right="547"/>
        <w:rPr>
          <w:sz w:val="24"/>
          <w:szCs w:val="24"/>
        </w:rPr>
      </w:pPr>
    </w:p>
    <w:sdt>
      <w:sdtPr>
        <w:rPr>
          <w:rFonts w:ascii="Times New Roman" w:eastAsia="Times New Roman" w:hAnsi="Times New Roman" w:cs="Times New Roman"/>
          <w:color w:val="auto"/>
          <w:sz w:val="22"/>
          <w:szCs w:val="22"/>
        </w:rPr>
        <w:id w:val="-2061156633"/>
        <w:docPartObj>
          <w:docPartGallery w:val="Bibliographies"/>
          <w:docPartUnique/>
        </w:docPartObj>
      </w:sdtPr>
      <w:sdtContent>
        <w:p w14:paraId="6BD33AE7" w14:textId="40305CF3" w:rsidR="002118F6" w:rsidRDefault="002118F6" w:rsidP="00025F9C">
          <w:pPr>
            <w:pStyle w:val="Heading1"/>
            <w:jc w:val="both"/>
          </w:pPr>
        </w:p>
        <w:sdt>
          <w:sdtPr>
            <w:rPr>
              <w:rFonts w:eastAsia="Times New Roman"/>
              <w:sz w:val="22"/>
              <w:szCs w:val="22"/>
              <w:lang w:eastAsia="en-US"/>
            </w:rPr>
            <w:id w:val="-573587230"/>
            <w:bibliography/>
          </w:sdtPr>
          <w:sdtContent>
            <w:p w14:paraId="21879599" w14:textId="77777777" w:rsidR="008D19E6" w:rsidRDefault="002118F6" w:rsidP="008D19E6">
              <w:pPr>
                <w:pStyle w:val="Bibliography"/>
                <w:ind w:left="720" w:hanging="720"/>
                <w:rPr>
                  <w:noProof/>
                </w:rPr>
              </w:pPr>
              <w:r>
                <w:fldChar w:fldCharType="begin"/>
              </w:r>
              <w:r>
                <w:instrText xml:space="preserve"> BIBLIOGRAPHY </w:instrText>
              </w:r>
              <w:r>
                <w:fldChar w:fldCharType="separate"/>
              </w:r>
              <w:r w:rsidR="008D19E6">
                <w:rPr>
                  <w:i/>
                  <w:iCs/>
                  <w:noProof/>
                </w:rPr>
                <w:t>Al Arafah Islami Bank PLC profile</w:t>
              </w:r>
              <w:r w:rsidR="008D19E6">
                <w:rPr>
                  <w:noProof/>
                </w:rPr>
                <w:t>. (2024, September 25). Retrieved from Al Arafah Islami Bank PLC: https://www.aibl.com.bd/about-us/aibl-profile/</w:t>
              </w:r>
            </w:p>
            <w:p w14:paraId="6982D4CA" w14:textId="77777777" w:rsidR="008D19E6" w:rsidRDefault="008D19E6" w:rsidP="008D19E6">
              <w:pPr>
                <w:pStyle w:val="Bibliography"/>
                <w:ind w:left="720" w:hanging="720"/>
                <w:rPr>
                  <w:noProof/>
                </w:rPr>
              </w:pPr>
              <w:r>
                <w:rPr>
                  <w:i/>
                  <w:iCs/>
                  <w:noProof/>
                </w:rPr>
                <w:t>Al Arafah Islami Bank PLC: AIB PLC management</w:t>
              </w:r>
              <w:r>
                <w:rPr>
                  <w:noProof/>
                </w:rPr>
                <w:t>. (2024, September 25). Retrieved from Al Arafah Islami Bank PLC: https://www.aibl.com.bd/management-team/</w:t>
              </w:r>
            </w:p>
            <w:p w14:paraId="5B2A2ACA" w14:textId="77777777" w:rsidR="008D19E6" w:rsidRDefault="008D19E6" w:rsidP="008D19E6">
              <w:pPr>
                <w:pStyle w:val="Bibliography"/>
                <w:ind w:left="720" w:hanging="720"/>
                <w:rPr>
                  <w:noProof/>
                </w:rPr>
              </w:pPr>
              <w:r>
                <w:rPr>
                  <w:i/>
                  <w:iCs/>
                  <w:noProof/>
                </w:rPr>
                <w:t>Al Arafah Islami Bank PLC: Financial Statement</w:t>
              </w:r>
              <w:r>
                <w:rPr>
                  <w:noProof/>
                </w:rPr>
                <w:t>. (2024, September 25). Retrieved from Al Arafah Islami Bank PLC: https://www.aibl.com.bd/financial-statement/</w:t>
              </w:r>
            </w:p>
            <w:p w14:paraId="7BB86650" w14:textId="77777777" w:rsidR="008D19E6" w:rsidRDefault="008D19E6" w:rsidP="008D19E6">
              <w:pPr>
                <w:pStyle w:val="Bibliography"/>
                <w:ind w:left="720" w:hanging="720"/>
                <w:rPr>
                  <w:noProof/>
                </w:rPr>
              </w:pPr>
              <w:r>
                <w:rPr>
                  <w:noProof/>
                </w:rPr>
                <w:t xml:space="preserve">Allen, D. G., Shore, L. M., &amp; Griffeth, R. W. (2003). The role of perceived organizational support and supportive human resource practices in the turnover process. </w:t>
              </w:r>
              <w:r>
                <w:rPr>
                  <w:i/>
                  <w:iCs/>
                  <w:noProof/>
                </w:rPr>
                <w:t>Journal of Management,29(1)</w:t>
              </w:r>
              <w:r>
                <w:rPr>
                  <w:noProof/>
                </w:rPr>
                <w:t>, 99–118.</w:t>
              </w:r>
            </w:p>
            <w:p w14:paraId="6C3A1095" w14:textId="77777777" w:rsidR="008D19E6" w:rsidRDefault="008D19E6" w:rsidP="008D19E6">
              <w:pPr>
                <w:pStyle w:val="Bibliography"/>
                <w:ind w:left="720" w:hanging="720"/>
                <w:rPr>
                  <w:noProof/>
                </w:rPr>
              </w:pPr>
              <w:r>
                <w:rPr>
                  <w:noProof/>
                </w:rPr>
                <w:t xml:space="preserve">Bakker, A. B., &amp; Demerouti, E. (2008). Towards a model of work engagement. </w:t>
              </w:r>
              <w:r>
                <w:rPr>
                  <w:i/>
                  <w:iCs/>
                  <w:noProof/>
                </w:rPr>
                <w:t>Career Development International,13(3)</w:t>
              </w:r>
              <w:r>
                <w:rPr>
                  <w:noProof/>
                </w:rPr>
                <w:t>, 209–223.</w:t>
              </w:r>
            </w:p>
            <w:p w14:paraId="0A9B1859" w14:textId="77777777" w:rsidR="008D19E6" w:rsidRDefault="008D19E6" w:rsidP="008D19E6">
              <w:pPr>
                <w:pStyle w:val="Bibliography"/>
                <w:ind w:left="720" w:hanging="720"/>
                <w:rPr>
                  <w:noProof/>
                </w:rPr>
              </w:pPr>
              <w:r>
                <w:rPr>
                  <w:noProof/>
                </w:rPr>
                <w:t xml:space="preserve">Baumruk, R. (2004). The missing link:The role of employee engagement in business success. </w:t>
              </w:r>
              <w:r>
                <w:rPr>
                  <w:i/>
                  <w:iCs/>
                  <w:noProof/>
                </w:rPr>
                <w:t>Workspan,47</w:t>
              </w:r>
              <w:r>
                <w:rPr>
                  <w:noProof/>
                </w:rPr>
                <w:t>, pp. 48–52.</w:t>
              </w:r>
            </w:p>
            <w:p w14:paraId="7B01B751" w14:textId="77777777" w:rsidR="008D19E6" w:rsidRDefault="008D19E6" w:rsidP="008D19E6">
              <w:pPr>
                <w:pStyle w:val="Bibliography"/>
                <w:ind w:left="720" w:hanging="720"/>
                <w:rPr>
                  <w:noProof/>
                </w:rPr>
              </w:pPr>
              <w:r>
                <w:rPr>
                  <w:noProof/>
                </w:rPr>
                <w:t xml:space="preserve">Gallup. (2017). </w:t>
              </w:r>
              <w:r>
                <w:rPr>
                  <w:i/>
                  <w:iCs/>
                  <w:noProof/>
                </w:rPr>
                <w:t>State of the Global Workplace Report.</w:t>
              </w:r>
              <w:r>
                <w:rPr>
                  <w:noProof/>
                </w:rPr>
                <w:t xml:space="preserve"> Washington, D.C.: Gallup Inc.</w:t>
              </w:r>
            </w:p>
            <w:p w14:paraId="0BE285FB" w14:textId="77777777" w:rsidR="008D19E6" w:rsidRDefault="008D19E6" w:rsidP="008D19E6">
              <w:pPr>
                <w:pStyle w:val="Bibliography"/>
                <w:ind w:left="720" w:hanging="720"/>
                <w:rPr>
                  <w:noProof/>
                </w:rPr>
              </w:pPr>
              <w:r>
                <w:rPr>
                  <w:noProof/>
                </w:rPr>
                <w:t xml:space="preserve">Harter, J. K., Schmidt, F. L., &amp; Hayes, T. L. (2002). Business-unit-level relationship between employee satisfaction, employee engagement, and business outcomes: A meta-analysis. </w:t>
              </w:r>
              <w:r>
                <w:rPr>
                  <w:i/>
                  <w:iCs/>
                  <w:noProof/>
                </w:rPr>
                <w:t>Journal of Applied Psychology,87(2)</w:t>
              </w:r>
              <w:r>
                <w:rPr>
                  <w:noProof/>
                </w:rPr>
                <w:t>, 268–279.</w:t>
              </w:r>
            </w:p>
            <w:p w14:paraId="0C3AA2DD" w14:textId="77777777" w:rsidR="008D19E6" w:rsidRDefault="008D19E6" w:rsidP="008D19E6">
              <w:pPr>
                <w:pStyle w:val="Bibliography"/>
                <w:ind w:left="720" w:hanging="720"/>
                <w:rPr>
                  <w:noProof/>
                </w:rPr>
              </w:pPr>
              <w:r>
                <w:rPr>
                  <w:noProof/>
                </w:rPr>
                <w:t xml:space="preserve">Kahn, W. A. (1990). Psychological conditions of personal engagement and disengagement at work. </w:t>
              </w:r>
              <w:r>
                <w:rPr>
                  <w:i/>
                  <w:iCs/>
                  <w:noProof/>
                </w:rPr>
                <w:t>Academy of Management Journal, 33(4)</w:t>
              </w:r>
              <w:r>
                <w:rPr>
                  <w:noProof/>
                </w:rPr>
                <w:t>, 692–724.</w:t>
              </w:r>
            </w:p>
            <w:p w14:paraId="40869FFF" w14:textId="77777777" w:rsidR="008D19E6" w:rsidRDefault="008D19E6" w:rsidP="008D19E6">
              <w:pPr>
                <w:pStyle w:val="Bibliography"/>
                <w:ind w:left="720" w:hanging="720"/>
                <w:rPr>
                  <w:noProof/>
                </w:rPr>
              </w:pPr>
              <w:r>
                <w:rPr>
                  <w:noProof/>
                </w:rPr>
                <w:t xml:space="preserve">Macey, W. H., &amp; Schneider, B. (2008). The meaning of employee engagement. </w:t>
              </w:r>
              <w:r>
                <w:rPr>
                  <w:i/>
                  <w:iCs/>
                  <w:noProof/>
                </w:rPr>
                <w:t>Industrial and Organizational Psychology, 1(1)</w:t>
              </w:r>
              <w:r>
                <w:rPr>
                  <w:noProof/>
                </w:rPr>
                <w:t>, 3–30.</w:t>
              </w:r>
            </w:p>
            <w:p w14:paraId="07B4DDD2" w14:textId="77777777" w:rsidR="008D19E6" w:rsidRDefault="008D19E6" w:rsidP="008D19E6">
              <w:pPr>
                <w:pStyle w:val="Bibliography"/>
                <w:ind w:left="720" w:hanging="720"/>
                <w:rPr>
                  <w:noProof/>
                </w:rPr>
              </w:pPr>
              <w:r>
                <w:rPr>
                  <w:noProof/>
                </w:rPr>
                <w:t xml:space="preserve">Noe, R. A., Hollenbeck, J. R., Gerhart, B., &amp; Wright, P. M. (2017). </w:t>
              </w:r>
              <w:r>
                <w:rPr>
                  <w:i/>
                  <w:iCs/>
                  <w:noProof/>
                </w:rPr>
                <w:t>Human resource management: Gaining a competitive advantage.</w:t>
              </w:r>
              <w:r>
                <w:rPr>
                  <w:noProof/>
                </w:rPr>
                <w:t xml:space="preserve"> McGraw-Hill Education.</w:t>
              </w:r>
            </w:p>
            <w:p w14:paraId="40AE6F25" w14:textId="77777777" w:rsidR="008D19E6" w:rsidRDefault="008D19E6" w:rsidP="008D19E6">
              <w:pPr>
                <w:pStyle w:val="Bibliography"/>
                <w:ind w:left="720" w:hanging="720"/>
                <w:rPr>
                  <w:noProof/>
                </w:rPr>
              </w:pPr>
              <w:r>
                <w:rPr>
                  <w:noProof/>
                </w:rPr>
                <w:t xml:space="preserve">Rich, B. L., Lepine, J. A., &amp; Crawford, E. R. (2010). Job engagement: Antecedents and effects on job performance. </w:t>
              </w:r>
              <w:r>
                <w:rPr>
                  <w:i/>
                  <w:iCs/>
                  <w:noProof/>
                </w:rPr>
                <w:t>Academy of Management Journal, 53(3)</w:t>
              </w:r>
              <w:r>
                <w:rPr>
                  <w:noProof/>
                </w:rPr>
                <w:t>, 617–635.</w:t>
              </w:r>
            </w:p>
            <w:p w14:paraId="7EEABE92" w14:textId="77777777" w:rsidR="008D19E6" w:rsidRDefault="008D19E6" w:rsidP="008D19E6">
              <w:pPr>
                <w:pStyle w:val="Bibliography"/>
                <w:ind w:left="720" w:hanging="720"/>
                <w:rPr>
                  <w:noProof/>
                </w:rPr>
              </w:pPr>
              <w:r>
                <w:rPr>
                  <w:noProof/>
                </w:rPr>
                <w:t xml:space="preserve">Robinson, D., Perryman, S., &amp; Hayday, S. (2004). </w:t>
              </w:r>
              <w:r>
                <w:rPr>
                  <w:i/>
                  <w:iCs/>
                  <w:noProof/>
                </w:rPr>
                <w:t>The drivers of employee engagement.</w:t>
              </w:r>
              <w:r>
                <w:rPr>
                  <w:noProof/>
                </w:rPr>
                <w:t xml:space="preserve"> Institute for Employment Studies.</w:t>
              </w:r>
            </w:p>
            <w:p w14:paraId="0E9DE8F8" w14:textId="77777777" w:rsidR="008D19E6" w:rsidRDefault="008D19E6" w:rsidP="008D19E6">
              <w:pPr>
                <w:pStyle w:val="Bibliography"/>
                <w:ind w:left="720" w:hanging="720"/>
                <w:rPr>
                  <w:noProof/>
                </w:rPr>
              </w:pPr>
              <w:r>
                <w:rPr>
                  <w:noProof/>
                </w:rPr>
                <w:t xml:space="preserve">Saks, A. M. (2006). Antecedents and consequences of employee engagement. </w:t>
              </w:r>
              <w:r>
                <w:rPr>
                  <w:i/>
                  <w:iCs/>
                  <w:noProof/>
                </w:rPr>
                <w:t>Journal of Managerial Psychology, 21(7)</w:t>
              </w:r>
              <w:r>
                <w:rPr>
                  <w:noProof/>
                </w:rPr>
                <w:t>, 600–619.</w:t>
              </w:r>
            </w:p>
            <w:p w14:paraId="5AFF245F" w14:textId="77777777" w:rsidR="008D19E6" w:rsidRDefault="008D19E6" w:rsidP="008D19E6">
              <w:pPr>
                <w:pStyle w:val="Bibliography"/>
                <w:ind w:left="720" w:hanging="720"/>
                <w:rPr>
                  <w:noProof/>
                </w:rPr>
              </w:pPr>
              <w:r>
                <w:rPr>
                  <w:noProof/>
                </w:rPr>
                <w:t xml:space="preserve">Schneider, B., White, S. S., &amp; Paul, M. C. (1998). Linking service climate and customer perceptions of service quality: Test of a causal model. </w:t>
              </w:r>
              <w:r>
                <w:rPr>
                  <w:i/>
                  <w:iCs/>
                  <w:noProof/>
                </w:rPr>
                <w:t>Journal of Applied Psychology, 83(2)</w:t>
              </w:r>
              <w:r>
                <w:rPr>
                  <w:noProof/>
                </w:rPr>
                <w:t>, 150–163.</w:t>
              </w:r>
            </w:p>
            <w:p w14:paraId="092325C9" w14:textId="77777777" w:rsidR="002118F6" w:rsidRDefault="002118F6" w:rsidP="008D19E6">
              <w:r>
                <w:rPr>
                  <w:b/>
                  <w:bCs/>
                  <w:noProof/>
                </w:rPr>
                <w:fldChar w:fldCharType="end"/>
              </w:r>
            </w:p>
          </w:sdtContent>
        </w:sdt>
      </w:sdtContent>
    </w:sdt>
    <w:p w14:paraId="246D3842" w14:textId="77777777" w:rsidR="002118F6" w:rsidRDefault="002118F6" w:rsidP="002118F6"/>
    <w:p w14:paraId="0D140436" w14:textId="77777777" w:rsidR="007B3F4A" w:rsidRDefault="007B3F4A" w:rsidP="007B3F4A"/>
    <w:p w14:paraId="53F242FD" w14:textId="77777777" w:rsidR="007B3F4A" w:rsidRPr="007B3F4A" w:rsidRDefault="007B3F4A" w:rsidP="007B3F4A"/>
    <w:p w14:paraId="1000C6AB" w14:textId="77777777" w:rsidR="007B3F4A" w:rsidRPr="007B3F4A" w:rsidRDefault="007B3F4A" w:rsidP="007B3F4A"/>
    <w:p w14:paraId="08D25109" w14:textId="77777777" w:rsidR="007B3F4A" w:rsidRPr="007B3F4A" w:rsidRDefault="007B3F4A" w:rsidP="007B3F4A"/>
    <w:p w14:paraId="077B819E" w14:textId="77777777" w:rsidR="007B3F4A" w:rsidRDefault="007B3F4A" w:rsidP="007B3F4A"/>
    <w:p w14:paraId="2828387B" w14:textId="77777777" w:rsidR="00842D07" w:rsidRPr="007B3F4A" w:rsidRDefault="00842D07" w:rsidP="007B3F4A">
      <w:pPr>
        <w:ind w:firstLine="720"/>
      </w:pPr>
    </w:p>
    <w:sectPr w:rsidR="00842D07" w:rsidRPr="007B3F4A" w:rsidSect="00567E1B">
      <w:pgSz w:w="12240" w:h="15840"/>
      <w:pgMar w:top="1483" w:right="878" w:bottom="1397" w:left="1282" w:header="720" w:footer="720" w:gutter="0"/>
      <w:pgNumType w:start="1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118E9E" w14:textId="77777777" w:rsidR="004904CB" w:rsidRDefault="004904CB" w:rsidP="00AA741A">
      <w:r>
        <w:separator/>
      </w:r>
    </w:p>
  </w:endnote>
  <w:endnote w:type="continuationSeparator" w:id="0">
    <w:p w14:paraId="16CBDC62" w14:textId="77777777" w:rsidR="004904CB" w:rsidRDefault="004904CB" w:rsidP="00AA7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f9">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2EBC9" w14:textId="77777777" w:rsidR="00FE5F3E" w:rsidRDefault="00FE5F3E">
    <w:pPr>
      <w:pStyle w:val="Footer"/>
    </w:pPr>
  </w:p>
  <w:p w14:paraId="02CC687F" w14:textId="77777777" w:rsidR="00FE5F3E" w:rsidRDefault="00FE5F3E">
    <w:pPr>
      <w:pStyle w:val="Footer"/>
    </w:pPr>
  </w:p>
  <w:p w14:paraId="76D187F5" w14:textId="77777777" w:rsidR="00FE5F3E" w:rsidRDefault="00FE5F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6E0E2" w14:textId="77777777" w:rsidR="00FE5F3E" w:rsidRDefault="00FE5F3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0764835"/>
      <w:docPartObj>
        <w:docPartGallery w:val="Page Numbers (Bottom of Page)"/>
        <w:docPartUnique/>
      </w:docPartObj>
    </w:sdtPr>
    <w:sdtEndPr>
      <w:rPr>
        <w:noProof/>
      </w:rPr>
    </w:sdtEndPr>
    <w:sdtContent>
      <w:p w14:paraId="149D1E9A" w14:textId="77777777" w:rsidR="00FE5F3E" w:rsidRDefault="00FE5F3E" w:rsidP="00D83562">
        <w:pPr>
          <w:pStyle w:val="Footer"/>
          <w:jc w:val="right"/>
          <w:rPr>
            <w:sz w:val="20"/>
          </w:rPr>
        </w:pPr>
        <w:r>
          <w:fldChar w:fldCharType="begin"/>
        </w:r>
        <w:r>
          <w:instrText xml:space="preserve"> PAGE   \* MERGEFORMAT </w:instrText>
        </w:r>
        <w:r>
          <w:fldChar w:fldCharType="separate"/>
        </w:r>
        <w:r w:rsidR="002E5B68">
          <w:rPr>
            <w:noProof/>
          </w:rPr>
          <w:t>52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961FFD" w14:textId="77777777" w:rsidR="004904CB" w:rsidRDefault="004904CB" w:rsidP="00AA741A">
      <w:r>
        <w:separator/>
      </w:r>
    </w:p>
  </w:footnote>
  <w:footnote w:type="continuationSeparator" w:id="0">
    <w:p w14:paraId="20493641" w14:textId="77777777" w:rsidR="004904CB" w:rsidRDefault="004904CB" w:rsidP="00AA7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B6DC9" w14:textId="77777777" w:rsidR="00FE5F3E" w:rsidRDefault="00FE5F3E" w:rsidP="00FE0FDB">
    <w:pPr>
      <w:pStyle w:val="Header"/>
      <w:tabs>
        <w:tab w:val="clear" w:pos="4680"/>
        <w:tab w:val="clear" w:pos="9360"/>
        <w:tab w:val="left" w:pos="7387"/>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2F90E" w14:textId="77777777" w:rsidR="00FE5F3E" w:rsidRDefault="00FE5F3E">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C1E87"/>
    <w:multiLevelType w:val="hybridMultilevel"/>
    <w:tmpl w:val="B34CE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414DE"/>
    <w:multiLevelType w:val="hybridMultilevel"/>
    <w:tmpl w:val="61FA4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131DE"/>
    <w:multiLevelType w:val="multilevel"/>
    <w:tmpl w:val="55423862"/>
    <w:lvl w:ilvl="0">
      <w:start w:val="3"/>
      <w:numFmt w:val="decimal"/>
      <w:lvlText w:val="%1"/>
      <w:lvlJc w:val="left"/>
      <w:pPr>
        <w:ind w:left="575" w:hanging="430"/>
      </w:pPr>
      <w:rPr>
        <w:rFonts w:hint="default"/>
        <w:lang w:val="en-US" w:eastAsia="en-US" w:bidi="ar-SA"/>
      </w:rPr>
    </w:lvl>
    <w:lvl w:ilvl="1">
      <w:start w:val="3"/>
      <w:numFmt w:val="decimal"/>
      <w:lvlText w:val="%1.%2"/>
      <w:lvlJc w:val="left"/>
      <w:pPr>
        <w:ind w:left="575" w:hanging="430"/>
      </w:pPr>
      <w:rPr>
        <w:rFonts w:ascii="Times New Roman" w:eastAsia="Times New Roman" w:hAnsi="Times New Roman" w:cs="Times New Roman" w:hint="default"/>
        <w:b/>
        <w:bCs/>
        <w:i w:val="0"/>
        <w:iCs w:val="0"/>
        <w:color w:val="4471C4"/>
        <w:spacing w:val="0"/>
        <w:w w:val="100"/>
        <w:sz w:val="28"/>
        <w:szCs w:val="28"/>
        <w:lang w:val="en-US" w:eastAsia="en-US" w:bidi="ar-SA"/>
      </w:rPr>
    </w:lvl>
    <w:lvl w:ilvl="2">
      <w:start w:val="1"/>
      <w:numFmt w:val="decimal"/>
      <w:lvlText w:val="%1.%2.%3"/>
      <w:lvlJc w:val="left"/>
      <w:pPr>
        <w:ind w:left="1386" w:hanging="548"/>
      </w:pPr>
      <w:rPr>
        <w:rFonts w:ascii="Times New Roman" w:eastAsia="Times New Roman" w:hAnsi="Times New Roman" w:cs="Times New Roman" w:hint="default"/>
        <w:b/>
        <w:bCs/>
        <w:i w:val="0"/>
        <w:iCs w:val="0"/>
        <w:color w:val="4471C4"/>
        <w:spacing w:val="0"/>
        <w:w w:val="100"/>
        <w:sz w:val="24"/>
        <w:szCs w:val="24"/>
        <w:lang w:val="en-US" w:eastAsia="en-US" w:bidi="ar-SA"/>
      </w:rPr>
    </w:lvl>
    <w:lvl w:ilvl="3">
      <w:numFmt w:val="bullet"/>
      <w:lvlText w:val="•"/>
      <w:lvlJc w:val="left"/>
      <w:pPr>
        <w:ind w:left="3313" w:hanging="548"/>
      </w:pPr>
      <w:rPr>
        <w:rFonts w:hint="default"/>
        <w:lang w:val="en-US" w:eastAsia="en-US" w:bidi="ar-SA"/>
      </w:rPr>
    </w:lvl>
    <w:lvl w:ilvl="4">
      <w:numFmt w:val="bullet"/>
      <w:lvlText w:val="•"/>
      <w:lvlJc w:val="left"/>
      <w:pPr>
        <w:ind w:left="4280" w:hanging="548"/>
      </w:pPr>
      <w:rPr>
        <w:rFonts w:hint="default"/>
        <w:lang w:val="en-US" w:eastAsia="en-US" w:bidi="ar-SA"/>
      </w:rPr>
    </w:lvl>
    <w:lvl w:ilvl="5">
      <w:numFmt w:val="bullet"/>
      <w:lvlText w:val="•"/>
      <w:lvlJc w:val="left"/>
      <w:pPr>
        <w:ind w:left="5246" w:hanging="548"/>
      </w:pPr>
      <w:rPr>
        <w:rFonts w:hint="default"/>
        <w:lang w:val="en-US" w:eastAsia="en-US" w:bidi="ar-SA"/>
      </w:rPr>
    </w:lvl>
    <w:lvl w:ilvl="6">
      <w:numFmt w:val="bullet"/>
      <w:lvlText w:val="•"/>
      <w:lvlJc w:val="left"/>
      <w:pPr>
        <w:ind w:left="6213" w:hanging="548"/>
      </w:pPr>
      <w:rPr>
        <w:rFonts w:hint="default"/>
        <w:lang w:val="en-US" w:eastAsia="en-US" w:bidi="ar-SA"/>
      </w:rPr>
    </w:lvl>
    <w:lvl w:ilvl="7">
      <w:numFmt w:val="bullet"/>
      <w:lvlText w:val="•"/>
      <w:lvlJc w:val="left"/>
      <w:pPr>
        <w:ind w:left="7180" w:hanging="548"/>
      </w:pPr>
      <w:rPr>
        <w:rFonts w:hint="default"/>
        <w:lang w:val="en-US" w:eastAsia="en-US" w:bidi="ar-SA"/>
      </w:rPr>
    </w:lvl>
    <w:lvl w:ilvl="8">
      <w:numFmt w:val="bullet"/>
      <w:lvlText w:val="•"/>
      <w:lvlJc w:val="left"/>
      <w:pPr>
        <w:ind w:left="8146" w:hanging="548"/>
      </w:pPr>
      <w:rPr>
        <w:rFonts w:hint="default"/>
        <w:lang w:val="en-US" w:eastAsia="en-US" w:bidi="ar-SA"/>
      </w:rPr>
    </w:lvl>
  </w:abstractNum>
  <w:abstractNum w:abstractNumId="3" w15:restartNumberingAfterBreak="0">
    <w:nsid w:val="13D755CD"/>
    <w:multiLevelType w:val="hybridMultilevel"/>
    <w:tmpl w:val="D3309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F9241E"/>
    <w:multiLevelType w:val="multilevel"/>
    <w:tmpl w:val="EAF4101C"/>
    <w:lvl w:ilvl="0">
      <w:start w:val="3"/>
      <w:numFmt w:val="decimal"/>
      <w:lvlText w:val="%1"/>
      <w:lvlJc w:val="left"/>
      <w:pPr>
        <w:ind w:left="575" w:hanging="430"/>
      </w:pPr>
      <w:rPr>
        <w:rFonts w:hint="default"/>
        <w:lang w:val="en-US" w:eastAsia="en-US" w:bidi="ar-SA"/>
      </w:rPr>
    </w:lvl>
    <w:lvl w:ilvl="1">
      <w:start w:val="4"/>
      <w:numFmt w:val="decimal"/>
      <w:lvlText w:val="%1.%2"/>
      <w:lvlJc w:val="left"/>
      <w:pPr>
        <w:ind w:left="575" w:hanging="430"/>
      </w:pPr>
      <w:rPr>
        <w:rFonts w:ascii="Times New Roman" w:eastAsia="Times New Roman" w:hAnsi="Times New Roman" w:cs="Times New Roman" w:hint="default"/>
        <w:b/>
        <w:bCs/>
        <w:i w:val="0"/>
        <w:iCs w:val="0"/>
        <w:color w:val="4471C4"/>
        <w:spacing w:val="0"/>
        <w:w w:val="100"/>
        <w:sz w:val="28"/>
        <w:szCs w:val="28"/>
        <w:lang w:val="en-US" w:eastAsia="en-US" w:bidi="ar-SA"/>
      </w:rPr>
    </w:lvl>
    <w:lvl w:ilvl="2">
      <w:start w:val="1"/>
      <w:numFmt w:val="decimal"/>
      <w:lvlText w:val="%1.%2.%3"/>
      <w:lvlJc w:val="left"/>
      <w:pPr>
        <w:ind w:left="1386" w:hanging="548"/>
      </w:pPr>
      <w:rPr>
        <w:rFonts w:ascii="Times New Roman" w:eastAsia="Times New Roman" w:hAnsi="Times New Roman" w:cs="Times New Roman" w:hint="default"/>
        <w:b/>
        <w:bCs/>
        <w:i w:val="0"/>
        <w:iCs w:val="0"/>
        <w:color w:val="4471C4"/>
        <w:spacing w:val="0"/>
        <w:w w:val="100"/>
        <w:sz w:val="24"/>
        <w:szCs w:val="24"/>
        <w:lang w:val="en-US" w:eastAsia="en-US" w:bidi="ar-SA"/>
      </w:rPr>
    </w:lvl>
    <w:lvl w:ilvl="3">
      <w:numFmt w:val="bullet"/>
      <w:lvlText w:val="•"/>
      <w:lvlJc w:val="left"/>
      <w:pPr>
        <w:ind w:left="3313" w:hanging="548"/>
      </w:pPr>
      <w:rPr>
        <w:rFonts w:hint="default"/>
        <w:lang w:val="en-US" w:eastAsia="en-US" w:bidi="ar-SA"/>
      </w:rPr>
    </w:lvl>
    <w:lvl w:ilvl="4">
      <w:numFmt w:val="bullet"/>
      <w:lvlText w:val="•"/>
      <w:lvlJc w:val="left"/>
      <w:pPr>
        <w:ind w:left="4280" w:hanging="548"/>
      </w:pPr>
      <w:rPr>
        <w:rFonts w:hint="default"/>
        <w:lang w:val="en-US" w:eastAsia="en-US" w:bidi="ar-SA"/>
      </w:rPr>
    </w:lvl>
    <w:lvl w:ilvl="5">
      <w:numFmt w:val="bullet"/>
      <w:lvlText w:val="•"/>
      <w:lvlJc w:val="left"/>
      <w:pPr>
        <w:ind w:left="5246" w:hanging="548"/>
      </w:pPr>
      <w:rPr>
        <w:rFonts w:hint="default"/>
        <w:lang w:val="en-US" w:eastAsia="en-US" w:bidi="ar-SA"/>
      </w:rPr>
    </w:lvl>
    <w:lvl w:ilvl="6">
      <w:numFmt w:val="bullet"/>
      <w:lvlText w:val="•"/>
      <w:lvlJc w:val="left"/>
      <w:pPr>
        <w:ind w:left="6213" w:hanging="548"/>
      </w:pPr>
      <w:rPr>
        <w:rFonts w:hint="default"/>
        <w:lang w:val="en-US" w:eastAsia="en-US" w:bidi="ar-SA"/>
      </w:rPr>
    </w:lvl>
    <w:lvl w:ilvl="7">
      <w:numFmt w:val="bullet"/>
      <w:lvlText w:val="•"/>
      <w:lvlJc w:val="left"/>
      <w:pPr>
        <w:ind w:left="7180" w:hanging="548"/>
      </w:pPr>
      <w:rPr>
        <w:rFonts w:hint="default"/>
        <w:lang w:val="en-US" w:eastAsia="en-US" w:bidi="ar-SA"/>
      </w:rPr>
    </w:lvl>
    <w:lvl w:ilvl="8">
      <w:numFmt w:val="bullet"/>
      <w:lvlText w:val="•"/>
      <w:lvlJc w:val="left"/>
      <w:pPr>
        <w:ind w:left="8146" w:hanging="548"/>
      </w:pPr>
      <w:rPr>
        <w:rFonts w:hint="default"/>
        <w:lang w:val="en-US" w:eastAsia="en-US" w:bidi="ar-SA"/>
      </w:rPr>
    </w:lvl>
  </w:abstractNum>
  <w:abstractNum w:abstractNumId="5" w15:restartNumberingAfterBreak="0">
    <w:nsid w:val="1B47362A"/>
    <w:multiLevelType w:val="multilevel"/>
    <w:tmpl w:val="880233BE"/>
    <w:lvl w:ilvl="0">
      <w:start w:val="1"/>
      <w:numFmt w:val="decimal"/>
      <w:lvlText w:val="%1"/>
      <w:lvlJc w:val="left"/>
      <w:pPr>
        <w:ind w:left="575" w:hanging="430"/>
      </w:pPr>
      <w:rPr>
        <w:rFonts w:hint="default"/>
        <w:lang w:val="en-US" w:eastAsia="en-US" w:bidi="ar-SA"/>
      </w:rPr>
    </w:lvl>
    <w:lvl w:ilvl="1">
      <w:start w:val="1"/>
      <w:numFmt w:val="decimal"/>
      <w:lvlText w:val="%1.%2"/>
      <w:lvlJc w:val="left"/>
      <w:pPr>
        <w:ind w:left="575" w:hanging="430"/>
      </w:pPr>
      <w:rPr>
        <w:rFonts w:ascii="Times New Roman" w:eastAsia="Times New Roman" w:hAnsi="Times New Roman" w:cs="Times New Roman" w:hint="default"/>
        <w:b/>
        <w:bCs/>
        <w:i w:val="0"/>
        <w:iCs w:val="0"/>
        <w:color w:val="4471C4"/>
        <w:spacing w:val="0"/>
        <w:w w:val="100"/>
        <w:sz w:val="28"/>
        <w:szCs w:val="28"/>
        <w:lang w:val="en-US" w:eastAsia="en-US" w:bidi="ar-SA"/>
      </w:rPr>
    </w:lvl>
    <w:lvl w:ilvl="2">
      <w:start w:val="1"/>
      <w:numFmt w:val="decimal"/>
      <w:lvlText w:val="%1.%2.%3"/>
      <w:lvlJc w:val="left"/>
      <w:pPr>
        <w:ind w:left="3338" w:hanging="548"/>
      </w:pPr>
      <w:rPr>
        <w:rFonts w:ascii="Times New Roman" w:eastAsia="Times New Roman" w:hAnsi="Times New Roman" w:cs="Times New Roman" w:hint="default"/>
        <w:b/>
        <w:bCs/>
        <w:i w:val="0"/>
        <w:iCs w:val="0"/>
        <w:color w:val="4471C4"/>
        <w:spacing w:val="0"/>
        <w:w w:val="100"/>
        <w:sz w:val="24"/>
        <w:szCs w:val="24"/>
        <w:lang w:val="en-US" w:eastAsia="en-US" w:bidi="ar-SA"/>
      </w:rPr>
    </w:lvl>
    <w:lvl w:ilvl="3">
      <w:numFmt w:val="bullet"/>
      <w:lvlText w:val="•"/>
      <w:lvlJc w:val="left"/>
      <w:pPr>
        <w:ind w:left="532" w:hanging="360"/>
      </w:pPr>
      <w:rPr>
        <w:rFonts w:ascii="Arial" w:eastAsia="Arial" w:hAnsi="Arial" w:cs="Arial" w:hint="default"/>
        <w:b w:val="0"/>
        <w:bCs w:val="0"/>
        <w:i w:val="0"/>
        <w:iCs w:val="0"/>
        <w:spacing w:val="0"/>
        <w:w w:val="100"/>
        <w:sz w:val="24"/>
        <w:szCs w:val="24"/>
        <w:lang w:val="en-US" w:eastAsia="en-US" w:bidi="ar-SA"/>
      </w:rPr>
    </w:lvl>
    <w:lvl w:ilvl="4">
      <w:numFmt w:val="bullet"/>
      <w:lvlText w:val="•"/>
      <w:lvlJc w:val="left"/>
      <w:pPr>
        <w:ind w:left="3045" w:hanging="360"/>
      </w:pPr>
      <w:rPr>
        <w:rFonts w:hint="default"/>
        <w:lang w:val="en-US" w:eastAsia="en-US" w:bidi="ar-SA"/>
      </w:rPr>
    </w:lvl>
    <w:lvl w:ilvl="5">
      <w:numFmt w:val="bullet"/>
      <w:lvlText w:val="•"/>
      <w:lvlJc w:val="left"/>
      <w:pPr>
        <w:ind w:left="4217" w:hanging="360"/>
      </w:pPr>
      <w:rPr>
        <w:rFonts w:hint="default"/>
        <w:lang w:val="en-US" w:eastAsia="en-US" w:bidi="ar-SA"/>
      </w:rPr>
    </w:lvl>
    <w:lvl w:ilvl="6">
      <w:numFmt w:val="bullet"/>
      <w:lvlText w:val="•"/>
      <w:lvlJc w:val="left"/>
      <w:pPr>
        <w:ind w:left="5390" w:hanging="360"/>
      </w:pPr>
      <w:rPr>
        <w:rFonts w:hint="default"/>
        <w:lang w:val="en-US" w:eastAsia="en-US" w:bidi="ar-SA"/>
      </w:rPr>
    </w:lvl>
    <w:lvl w:ilvl="7">
      <w:numFmt w:val="bullet"/>
      <w:lvlText w:val="•"/>
      <w:lvlJc w:val="left"/>
      <w:pPr>
        <w:ind w:left="6562" w:hanging="360"/>
      </w:pPr>
      <w:rPr>
        <w:rFonts w:hint="default"/>
        <w:lang w:val="en-US" w:eastAsia="en-US" w:bidi="ar-SA"/>
      </w:rPr>
    </w:lvl>
    <w:lvl w:ilvl="8">
      <w:numFmt w:val="bullet"/>
      <w:lvlText w:val="•"/>
      <w:lvlJc w:val="left"/>
      <w:pPr>
        <w:ind w:left="7735" w:hanging="360"/>
      </w:pPr>
      <w:rPr>
        <w:rFonts w:hint="default"/>
        <w:lang w:val="en-US" w:eastAsia="en-US" w:bidi="ar-SA"/>
      </w:rPr>
    </w:lvl>
  </w:abstractNum>
  <w:abstractNum w:abstractNumId="6" w15:restartNumberingAfterBreak="0">
    <w:nsid w:val="1F955EDF"/>
    <w:multiLevelType w:val="hybridMultilevel"/>
    <w:tmpl w:val="9664F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623FEC"/>
    <w:multiLevelType w:val="hybridMultilevel"/>
    <w:tmpl w:val="2F38EAB6"/>
    <w:lvl w:ilvl="0" w:tplc="47EE0812">
      <w:numFmt w:val="bullet"/>
      <w:lvlText w:val="•"/>
      <w:lvlJc w:val="left"/>
      <w:pPr>
        <w:ind w:left="865" w:hanging="360"/>
      </w:pPr>
      <w:rPr>
        <w:rFonts w:ascii="Arial" w:eastAsia="Arial" w:hAnsi="Arial" w:cs="Arial" w:hint="default"/>
        <w:b w:val="0"/>
        <w:bCs w:val="0"/>
        <w:i w:val="0"/>
        <w:iCs w:val="0"/>
        <w:spacing w:val="0"/>
        <w:w w:val="100"/>
        <w:sz w:val="24"/>
        <w:szCs w:val="24"/>
        <w:lang w:val="en-US" w:eastAsia="en-US" w:bidi="ar-SA"/>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8" w15:restartNumberingAfterBreak="0">
    <w:nsid w:val="46F01C5F"/>
    <w:multiLevelType w:val="hybridMultilevel"/>
    <w:tmpl w:val="35DA577E"/>
    <w:lvl w:ilvl="0" w:tplc="54C45A80">
      <w:numFmt w:val="bullet"/>
      <w:lvlText w:val="•"/>
      <w:lvlJc w:val="left"/>
      <w:pPr>
        <w:ind w:left="893" w:hanging="360"/>
      </w:pPr>
      <w:rPr>
        <w:rFonts w:ascii="Arial" w:eastAsia="Arial" w:hAnsi="Arial" w:cs="Arial" w:hint="default"/>
        <w:b w:val="0"/>
        <w:bCs w:val="0"/>
        <w:i w:val="0"/>
        <w:iCs w:val="0"/>
        <w:spacing w:val="0"/>
        <w:w w:val="100"/>
        <w:sz w:val="24"/>
        <w:szCs w:val="24"/>
        <w:lang w:val="en-US" w:eastAsia="en-US" w:bidi="ar-SA"/>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9" w15:restartNumberingAfterBreak="0">
    <w:nsid w:val="4775069B"/>
    <w:multiLevelType w:val="hybridMultilevel"/>
    <w:tmpl w:val="4EFC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A367E7"/>
    <w:multiLevelType w:val="multilevel"/>
    <w:tmpl w:val="A6102D72"/>
    <w:lvl w:ilvl="0">
      <w:start w:val="3"/>
      <w:numFmt w:val="decimal"/>
      <w:lvlText w:val="%1"/>
      <w:lvlJc w:val="left"/>
      <w:pPr>
        <w:ind w:left="575" w:hanging="430"/>
      </w:pPr>
      <w:rPr>
        <w:rFonts w:hint="default"/>
        <w:lang w:val="en-US" w:eastAsia="en-US" w:bidi="ar-SA"/>
      </w:rPr>
    </w:lvl>
    <w:lvl w:ilvl="1">
      <w:start w:val="1"/>
      <w:numFmt w:val="decimal"/>
      <w:lvlText w:val="%1.%2"/>
      <w:lvlJc w:val="left"/>
      <w:pPr>
        <w:ind w:left="575" w:hanging="430"/>
      </w:pPr>
      <w:rPr>
        <w:rFonts w:ascii="Times New Roman" w:eastAsia="Times New Roman" w:hAnsi="Times New Roman" w:cs="Times New Roman" w:hint="default"/>
        <w:b/>
        <w:bCs/>
        <w:i w:val="0"/>
        <w:iCs w:val="0"/>
        <w:color w:val="4471C4"/>
        <w:spacing w:val="0"/>
        <w:w w:val="100"/>
        <w:sz w:val="28"/>
        <w:szCs w:val="28"/>
        <w:lang w:val="en-US" w:eastAsia="en-US" w:bidi="ar-SA"/>
      </w:rPr>
    </w:lvl>
    <w:lvl w:ilvl="2">
      <w:start w:val="1"/>
      <w:numFmt w:val="decimal"/>
      <w:lvlText w:val="%1.%2.%3"/>
      <w:lvlJc w:val="left"/>
      <w:pPr>
        <w:ind w:left="1386" w:hanging="548"/>
      </w:pPr>
      <w:rPr>
        <w:rFonts w:ascii="Times New Roman" w:eastAsia="Times New Roman" w:hAnsi="Times New Roman" w:cs="Times New Roman" w:hint="default"/>
        <w:b/>
        <w:bCs/>
        <w:i w:val="0"/>
        <w:iCs w:val="0"/>
        <w:color w:val="4471C4"/>
        <w:spacing w:val="0"/>
        <w:w w:val="100"/>
        <w:sz w:val="24"/>
        <w:szCs w:val="24"/>
        <w:lang w:val="en-US" w:eastAsia="en-US" w:bidi="ar-SA"/>
      </w:rPr>
    </w:lvl>
    <w:lvl w:ilvl="3">
      <w:numFmt w:val="bullet"/>
      <w:lvlText w:val="•"/>
      <w:lvlJc w:val="left"/>
      <w:pPr>
        <w:ind w:left="3313" w:hanging="548"/>
      </w:pPr>
      <w:rPr>
        <w:rFonts w:hint="default"/>
        <w:lang w:val="en-US" w:eastAsia="en-US" w:bidi="ar-SA"/>
      </w:rPr>
    </w:lvl>
    <w:lvl w:ilvl="4">
      <w:numFmt w:val="bullet"/>
      <w:lvlText w:val="•"/>
      <w:lvlJc w:val="left"/>
      <w:pPr>
        <w:ind w:left="4280" w:hanging="548"/>
      </w:pPr>
      <w:rPr>
        <w:rFonts w:hint="default"/>
        <w:lang w:val="en-US" w:eastAsia="en-US" w:bidi="ar-SA"/>
      </w:rPr>
    </w:lvl>
    <w:lvl w:ilvl="5">
      <w:numFmt w:val="bullet"/>
      <w:lvlText w:val="•"/>
      <w:lvlJc w:val="left"/>
      <w:pPr>
        <w:ind w:left="5246" w:hanging="548"/>
      </w:pPr>
      <w:rPr>
        <w:rFonts w:hint="default"/>
        <w:lang w:val="en-US" w:eastAsia="en-US" w:bidi="ar-SA"/>
      </w:rPr>
    </w:lvl>
    <w:lvl w:ilvl="6">
      <w:numFmt w:val="bullet"/>
      <w:lvlText w:val="•"/>
      <w:lvlJc w:val="left"/>
      <w:pPr>
        <w:ind w:left="6213" w:hanging="548"/>
      </w:pPr>
      <w:rPr>
        <w:rFonts w:hint="default"/>
        <w:lang w:val="en-US" w:eastAsia="en-US" w:bidi="ar-SA"/>
      </w:rPr>
    </w:lvl>
    <w:lvl w:ilvl="7">
      <w:numFmt w:val="bullet"/>
      <w:lvlText w:val="•"/>
      <w:lvlJc w:val="left"/>
      <w:pPr>
        <w:ind w:left="7180" w:hanging="548"/>
      </w:pPr>
      <w:rPr>
        <w:rFonts w:hint="default"/>
        <w:lang w:val="en-US" w:eastAsia="en-US" w:bidi="ar-SA"/>
      </w:rPr>
    </w:lvl>
    <w:lvl w:ilvl="8">
      <w:numFmt w:val="bullet"/>
      <w:lvlText w:val="•"/>
      <w:lvlJc w:val="left"/>
      <w:pPr>
        <w:ind w:left="8146" w:hanging="548"/>
      </w:pPr>
      <w:rPr>
        <w:rFonts w:hint="default"/>
        <w:lang w:val="en-US" w:eastAsia="en-US" w:bidi="ar-SA"/>
      </w:rPr>
    </w:lvl>
  </w:abstractNum>
  <w:abstractNum w:abstractNumId="11" w15:restartNumberingAfterBreak="0">
    <w:nsid w:val="4CA77A2B"/>
    <w:multiLevelType w:val="hybridMultilevel"/>
    <w:tmpl w:val="319A6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254656"/>
    <w:multiLevelType w:val="multilevel"/>
    <w:tmpl w:val="66D0A936"/>
    <w:lvl w:ilvl="0">
      <w:start w:val="5"/>
      <w:numFmt w:val="decimal"/>
      <w:lvlText w:val="%1"/>
      <w:lvlJc w:val="left"/>
      <w:pPr>
        <w:ind w:left="575" w:hanging="430"/>
      </w:pPr>
      <w:rPr>
        <w:rFonts w:hint="default"/>
        <w:lang w:val="en-US" w:eastAsia="en-US" w:bidi="ar-SA"/>
      </w:rPr>
    </w:lvl>
    <w:lvl w:ilvl="1">
      <w:start w:val="1"/>
      <w:numFmt w:val="decimal"/>
      <w:lvlText w:val="%1.%2"/>
      <w:lvlJc w:val="left"/>
      <w:pPr>
        <w:ind w:left="575" w:hanging="430"/>
      </w:pPr>
      <w:rPr>
        <w:rFonts w:ascii="Times New Roman" w:eastAsia="Times New Roman" w:hAnsi="Times New Roman" w:cs="Times New Roman" w:hint="default"/>
        <w:b/>
        <w:bCs/>
        <w:i w:val="0"/>
        <w:iCs w:val="0"/>
        <w:color w:val="4471C4"/>
        <w:spacing w:val="0"/>
        <w:w w:val="100"/>
        <w:sz w:val="28"/>
        <w:szCs w:val="28"/>
        <w:lang w:val="en-US" w:eastAsia="en-US" w:bidi="ar-SA"/>
      </w:rPr>
    </w:lvl>
    <w:lvl w:ilvl="2">
      <w:numFmt w:val="bullet"/>
      <w:lvlText w:val="•"/>
      <w:lvlJc w:val="left"/>
      <w:pPr>
        <w:ind w:left="2480" w:hanging="430"/>
      </w:pPr>
      <w:rPr>
        <w:rFonts w:hint="default"/>
        <w:lang w:val="en-US" w:eastAsia="en-US" w:bidi="ar-SA"/>
      </w:rPr>
    </w:lvl>
    <w:lvl w:ilvl="3">
      <w:numFmt w:val="bullet"/>
      <w:lvlText w:val="•"/>
      <w:lvlJc w:val="left"/>
      <w:pPr>
        <w:ind w:left="3430" w:hanging="430"/>
      </w:pPr>
      <w:rPr>
        <w:rFonts w:hint="default"/>
        <w:lang w:val="en-US" w:eastAsia="en-US" w:bidi="ar-SA"/>
      </w:rPr>
    </w:lvl>
    <w:lvl w:ilvl="4">
      <w:numFmt w:val="bullet"/>
      <w:lvlText w:val="•"/>
      <w:lvlJc w:val="left"/>
      <w:pPr>
        <w:ind w:left="4380" w:hanging="430"/>
      </w:pPr>
      <w:rPr>
        <w:rFonts w:hint="default"/>
        <w:lang w:val="en-US" w:eastAsia="en-US" w:bidi="ar-SA"/>
      </w:rPr>
    </w:lvl>
    <w:lvl w:ilvl="5">
      <w:numFmt w:val="bullet"/>
      <w:lvlText w:val="•"/>
      <w:lvlJc w:val="left"/>
      <w:pPr>
        <w:ind w:left="5330" w:hanging="430"/>
      </w:pPr>
      <w:rPr>
        <w:rFonts w:hint="default"/>
        <w:lang w:val="en-US" w:eastAsia="en-US" w:bidi="ar-SA"/>
      </w:rPr>
    </w:lvl>
    <w:lvl w:ilvl="6">
      <w:numFmt w:val="bullet"/>
      <w:lvlText w:val="•"/>
      <w:lvlJc w:val="left"/>
      <w:pPr>
        <w:ind w:left="6280" w:hanging="430"/>
      </w:pPr>
      <w:rPr>
        <w:rFonts w:hint="default"/>
        <w:lang w:val="en-US" w:eastAsia="en-US" w:bidi="ar-SA"/>
      </w:rPr>
    </w:lvl>
    <w:lvl w:ilvl="7">
      <w:numFmt w:val="bullet"/>
      <w:lvlText w:val="•"/>
      <w:lvlJc w:val="left"/>
      <w:pPr>
        <w:ind w:left="7230" w:hanging="430"/>
      </w:pPr>
      <w:rPr>
        <w:rFonts w:hint="default"/>
        <w:lang w:val="en-US" w:eastAsia="en-US" w:bidi="ar-SA"/>
      </w:rPr>
    </w:lvl>
    <w:lvl w:ilvl="8">
      <w:numFmt w:val="bullet"/>
      <w:lvlText w:val="•"/>
      <w:lvlJc w:val="left"/>
      <w:pPr>
        <w:ind w:left="8180" w:hanging="430"/>
      </w:pPr>
      <w:rPr>
        <w:rFonts w:hint="default"/>
        <w:lang w:val="en-US" w:eastAsia="en-US" w:bidi="ar-SA"/>
      </w:rPr>
    </w:lvl>
  </w:abstractNum>
  <w:abstractNum w:abstractNumId="13" w15:restartNumberingAfterBreak="0">
    <w:nsid w:val="4FD022B0"/>
    <w:multiLevelType w:val="multilevel"/>
    <w:tmpl w:val="4420FDAC"/>
    <w:lvl w:ilvl="0">
      <w:start w:val="2"/>
      <w:numFmt w:val="decimal"/>
      <w:lvlText w:val="%1"/>
      <w:lvlJc w:val="left"/>
      <w:pPr>
        <w:ind w:left="498" w:hanging="353"/>
      </w:pPr>
      <w:rPr>
        <w:rFonts w:hint="default"/>
        <w:lang w:val="en-US" w:eastAsia="en-US" w:bidi="ar-SA"/>
      </w:rPr>
    </w:lvl>
    <w:lvl w:ilvl="1">
      <w:start w:val="1"/>
      <w:numFmt w:val="decimal"/>
      <w:lvlText w:val="%1.%2"/>
      <w:lvlJc w:val="left"/>
      <w:pPr>
        <w:ind w:left="498" w:hanging="353"/>
      </w:pPr>
      <w:rPr>
        <w:rFonts w:ascii="Times New Roman" w:eastAsia="Times New Roman" w:hAnsi="Times New Roman" w:cs="Times New Roman" w:hint="default"/>
        <w:b/>
        <w:bCs/>
        <w:i w:val="0"/>
        <w:iCs w:val="0"/>
        <w:color w:val="4471C4"/>
        <w:spacing w:val="0"/>
        <w:w w:val="100"/>
        <w:sz w:val="26"/>
        <w:szCs w:val="26"/>
        <w:lang w:val="en-US" w:eastAsia="en-US" w:bidi="ar-SA"/>
      </w:rPr>
    </w:lvl>
    <w:lvl w:ilvl="2">
      <w:start w:val="1"/>
      <w:numFmt w:val="decimal"/>
      <w:lvlText w:val="%1.%2.%3"/>
      <w:lvlJc w:val="left"/>
      <w:pPr>
        <w:ind w:left="693" w:hanging="548"/>
      </w:pPr>
      <w:rPr>
        <w:rFonts w:ascii="Times New Roman" w:eastAsia="Times New Roman" w:hAnsi="Times New Roman" w:cs="Times New Roman" w:hint="default"/>
        <w:b/>
        <w:bCs/>
        <w:i w:val="0"/>
        <w:iCs w:val="0"/>
        <w:color w:val="4471C4"/>
        <w:spacing w:val="0"/>
        <w:w w:val="100"/>
        <w:sz w:val="24"/>
        <w:szCs w:val="24"/>
        <w:lang w:val="en-US" w:eastAsia="en-US" w:bidi="ar-SA"/>
      </w:rPr>
    </w:lvl>
    <w:lvl w:ilvl="3">
      <w:numFmt w:val="bullet"/>
      <w:lvlText w:val="•"/>
      <w:lvlJc w:val="left"/>
      <w:pPr>
        <w:ind w:left="839" w:hanging="308"/>
      </w:pPr>
      <w:rPr>
        <w:rFonts w:ascii="Arial" w:eastAsia="Arial" w:hAnsi="Arial" w:cs="Arial" w:hint="default"/>
        <w:b w:val="0"/>
        <w:bCs w:val="0"/>
        <w:i w:val="0"/>
        <w:iCs w:val="0"/>
        <w:spacing w:val="0"/>
        <w:w w:val="100"/>
        <w:sz w:val="24"/>
        <w:szCs w:val="24"/>
        <w:lang w:val="en-US" w:eastAsia="en-US" w:bidi="ar-SA"/>
      </w:rPr>
    </w:lvl>
    <w:lvl w:ilvl="4">
      <w:numFmt w:val="bullet"/>
      <w:lvlText w:val="•"/>
      <w:lvlJc w:val="left"/>
      <w:pPr>
        <w:ind w:left="3150" w:hanging="308"/>
      </w:pPr>
      <w:rPr>
        <w:rFonts w:hint="default"/>
        <w:lang w:val="en-US" w:eastAsia="en-US" w:bidi="ar-SA"/>
      </w:rPr>
    </w:lvl>
    <w:lvl w:ilvl="5">
      <w:numFmt w:val="bullet"/>
      <w:lvlText w:val="•"/>
      <w:lvlJc w:val="left"/>
      <w:pPr>
        <w:ind w:left="4305" w:hanging="308"/>
      </w:pPr>
      <w:rPr>
        <w:rFonts w:hint="default"/>
        <w:lang w:val="en-US" w:eastAsia="en-US" w:bidi="ar-SA"/>
      </w:rPr>
    </w:lvl>
    <w:lvl w:ilvl="6">
      <w:numFmt w:val="bullet"/>
      <w:lvlText w:val="•"/>
      <w:lvlJc w:val="left"/>
      <w:pPr>
        <w:ind w:left="5460" w:hanging="308"/>
      </w:pPr>
      <w:rPr>
        <w:rFonts w:hint="default"/>
        <w:lang w:val="en-US" w:eastAsia="en-US" w:bidi="ar-SA"/>
      </w:rPr>
    </w:lvl>
    <w:lvl w:ilvl="7">
      <w:numFmt w:val="bullet"/>
      <w:lvlText w:val="•"/>
      <w:lvlJc w:val="left"/>
      <w:pPr>
        <w:ind w:left="6615" w:hanging="308"/>
      </w:pPr>
      <w:rPr>
        <w:rFonts w:hint="default"/>
        <w:lang w:val="en-US" w:eastAsia="en-US" w:bidi="ar-SA"/>
      </w:rPr>
    </w:lvl>
    <w:lvl w:ilvl="8">
      <w:numFmt w:val="bullet"/>
      <w:lvlText w:val="•"/>
      <w:lvlJc w:val="left"/>
      <w:pPr>
        <w:ind w:left="7770" w:hanging="308"/>
      </w:pPr>
      <w:rPr>
        <w:rFonts w:hint="default"/>
        <w:lang w:val="en-US" w:eastAsia="en-US" w:bidi="ar-SA"/>
      </w:rPr>
    </w:lvl>
  </w:abstractNum>
  <w:abstractNum w:abstractNumId="14" w15:restartNumberingAfterBreak="0">
    <w:nsid w:val="52265044"/>
    <w:multiLevelType w:val="hybridMultilevel"/>
    <w:tmpl w:val="039E3002"/>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5" w15:restartNumberingAfterBreak="0">
    <w:nsid w:val="53DF6826"/>
    <w:multiLevelType w:val="hybridMultilevel"/>
    <w:tmpl w:val="862EF8F2"/>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6" w15:restartNumberingAfterBreak="0">
    <w:nsid w:val="55B37693"/>
    <w:multiLevelType w:val="multilevel"/>
    <w:tmpl w:val="BCEC60D8"/>
    <w:lvl w:ilvl="0">
      <w:start w:val="2"/>
      <w:numFmt w:val="decimal"/>
      <w:lvlText w:val="%1"/>
      <w:lvlJc w:val="left"/>
      <w:pPr>
        <w:ind w:left="498" w:hanging="353"/>
      </w:pPr>
      <w:rPr>
        <w:rFonts w:hint="default"/>
      </w:rPr>
    </w:lvl>
    <w:lvl w:ilvl="1">
      <w:start w:val="3"/>
      <w:numFmt w:val="decimal"/>
      <w:lvlText w:val="%1.%2"/>
      <w:lvlJc w:val="left"/>
      <w:pPr>
        <w:ind w:left="498" w:hanging="353"/>
      </w:pPr>
      <w:rPr>
        <w:rFonts w:ascii="Times New Roman" w:eastAsia="Times New Roman" w:hAnsi="Times New Roman" w:cs="Times New Roman" w:hint="default"/>
        <w:b/>
        <w:bCs/>
        <w:i w:val="0"/>
        <w:iCs w:val="0"/>
        <w:color w:val="4471C4"/>
        <w:spacing w:val="0"/>
        <w:w w:val="100"/>
        <w:sz w:val="26"/>
        <w:szCs w:val="26"/>
      </w:rPr>
    </w:lvl>
    <w:lvl w:ilvl="2">
      <w:start w:val="1"/>
      <w:numFmt w:val="decimal"/>
      <w:lvlText w:val="%1.%2.%3"/>
      <w:lvlJc w:val="left"/>
      <w:pPr>
        <w:ind w:left="693" w:hanging="548"/>
      </w:pPr>
      <w:rPr>
        <w:rFonts w:ascii="Times New Roman" w:eastAsia="Times New Roman" w:hAnsi="Times New Roman" w:cs="Times New Roman" w:hint="default"/>
        <w:b/>
        <w:bCs/>
        <w:i w:val="0"/>
        <w:iCs w:val="0"/>
        <w:color w:val="4471C4"/>
        <w:spacing w:val="0"/>
        <w:w w:val="100"/>
        <w:sz w:val="24"/>
        <w:szCs w:val="24"/>
      </w:rPr>
    </w:lvl>
    <w:lvl w:ilvl="3">
      <w:numFmt w:val="bullet"/>
      <w:lvlText w:val="•"/>
      <w:lvlJc w:val="left"/>
      <w:pPr>
        <w:ind w:left="839" w:hanging="308"/>
      </w:pPr>
      <w:rPr>
        <w:rFonts w:ascii="Arial" w:eastAsia="Arial" w:hAnsi="Arial" w:cs="Arial" w:hint="default"/>
        <w:b w:val="0"/>
        <w:bCs w:val="0"/>
        <w:i w:val="0"/>
        <w:iCs w:val="0"/>
        <w:spacing w:val="0"/>
        <w:w w:val="100"/>
        <w:sz w:val="24"/>
        <w:szCs w:val="24"/>
      </w:rPr>
    </w:lvl>
    <w:lvl w:ilvl="4">
      <w:numFmt w:val="bullet"/>
      <w:lvlText w:val="•"/>
      <w:lvlJc w:val="left"/>
      <w:pPr>
        <w:ind w:left="3150" w:hanging="308"/>
      </w:pPr>
      <w:rPr>
        <w:rFonts w:hint="default"/>
      </w:rPr>
    </w:lvl>
    <w:lvl w:ilvl="5">
      <w:numFmt w:val="bullet"/>
      <w:lvlText w:val="•"/>
      <w:lvlJc w:val="left"/>
      <w:pPr>
        <w:ind w:left="4305" w:hanging="308"/>
      </w:pPr>
      <w:rPr>
        <w:rFonts w:hint="default"/>
      </w:rPr>
    </w:lvl>
    <w:lvl w:ilvl="6">
      <w:numFmt w:val="bullet"/>
      <w:lvlText w:val="•"/>
      <w:lvlJc w:val="left"/>
      <w:pPr>
        <w:ind w:left="5460" w:hanging="308"/>
      </w:pPr>
      <w:rPr>
        <w:rFonts w:hint="default"/>
      </w:rPr>
    </w:lvl>
    <w:lvl w:ilvl="7">
      <w:numFmt w:val="bullet"/>
      <w:lvlText w:val="•"/>
      <w:lvlJc w:val="left"/>
      <w:pPr>
        <w:ind w:left="6615" w:hanging="308"/>
      </w:pPr>
      <w:rPr>
        <w:rFonts w:hint="default"/>
      </w:rPr>
    </w:lvl>
    <w:lvl w:ilvl="8">
      <w:numFmt w:val="bullet"/>
      <w:lvlText w:val="•"/>
      <w:lvlJc w:val="left"/>
      <w:pPr>
        <w:ind w:left="7770" w:hanging="308"/>
      </w:pPr>
      <w:rPr>
        <w:rFonts w:hint="default"/>
      </w:rPr>
    </w:lvl>
  </w:abstractNum>
  <w:abstractNum w:abstractNumId="17" w15:restartNumberingAfterBreak="0">
    <w:nsid w:val="58155B1D"/>
    <w:multiLevelType w:val="hybridMultilevel"/>
    <w:tmpl w:val="6ED0BE48"/>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8" w15:restartNumberingAfterBreak="0">
    <w:nsid w:val="600C75FD"/>
    <w:multiLevelType w:val="hybridMultilevel"/>
    <w:tmpl w:val="8FDA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A612AE"/>
    <w:multiLevelType w:val="hybridMultilevel"/>
    <w:tmpl w:val="A3545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2E4B96"/>
    <w:multiLevelType w:val="hybridMultilevel"/>
    <w:tmpl w:val="FAF2A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DF1300"/>
    <w:multiLevelType w:val="multilevel"/>
    <w:tmpl w:val="019637D2"/>
    <w:lvl w:ilvl="0">
      <w:start w:val="3"/>
      <w:numFmt w:val="decimal"/>
      <w:lvlText w:val="%1"/>
      <w:lvlJc w:val="left"/>
      <w:pPr>
        <w:ind w:left="575" w:hanging="430"/>
      </w:pPr>
      <w:rPr>
        <w:rFonts w:hint="default"/>
        <w:lang w:val="en-US" w:eastAsia="en-US" w:bidi="ar-SA"/>
      </w:rPr>
    </w:lvl>
    <w:lvl w:ilvl="1">
      <w:start w:val="2"/>
      <w:numFmt w:val="decimal"/>
      <w:lvlText w:val="%1.%2"/>
      <w:lvlJc w:val="left"/>
      <w:pPr>
        <w:ind w:left="575" w:hanging="430"/>
      </w:pPr>
      <w:rPr>
        <w:rFonts w:ascii="Times New Roman" w:eastAsia="Times New Roman" w:hAnsi="Times New Roman" w:cs="Times New Roman" w:hint="default"/>
        <w:b/>
        <w:bCs/>
        <w:i w:val="0"/>
        <w:iCs w:val="0"/>
        <w:color w:val="4471C4"/>
        <w:spacing w:val="0"/>
        <w:w w:val="100"/>
        <w:sz w:val="28"/>
        <w:szCs w:val="28"/>
        <w:lang w:val="en-US" w:eastAsia="en-US" w:bidi="ar-SA"/>
      </w:rPr>
    </w:lvl>
    <w:lvl w:ilvl="2">
      <w:start w:val="1"/>
      <w:numFmt w:val="decimal"/>
      <w:lvlText w:val="%1.%2.%3"/>
      <w:lvlJc w:val="left"/>
      <w:pPr>
        <w:ind w:left="1386" w:hanging="548"/>
      </w:pPr>
      <w:rPr>
        <w:rFonts w:ascii="Times New Roman" w:eastAsia="Times New Roman" w:hAnsi="Times New Roman" w:cs="Times New Roman" w:hint="default"/>
        <w:b/>
        <w:bCs/>
        <w:i w:val="0"/>
        <w:iCs w:val="0"/>
        <w:color w:val="4471C4"/>
        <w:spacing w:val="0"/>
        <w:w w:val="100"/>
        <w:sz w:val="24"/>
        <w:szCs w:val="24"/>
        <w:lang w:val="en-US" w:eastAsia="en-US" w:bidi="ar-SA"/>
      </w:rPr>
    </w:lvl>
    <w:lvl w:ilvl="3">
      <w:numFmt w:val="bullet"/>
      <w:lvlText w:val="•"/>
      <w:lvlJc w:val="left"/>
      <w:pPr>
        <w:ind w:left="3313" w:hanging="548"/>
      </w:pPr>
      <w:rPr>
        <w:rFonts w:hint="default"/>
        <w:lang w:val="en-US" w:eastAsia="en-US" w:bidi="ar-SA"/>
      </w:rPr>
    </w:lvl>
    <w:lvl w:ilvl="4">
      <w:numFmt w:val="bullet"/>
      <w:lvlText w:val="•"/>
      <w:lvlJc w:val="left"/>
      <w:pPr>
        <w:ind w:left="4280" w:hanging="548"/>
      </w:pPr>
      <w:rPr>
        <w:rFonts w:hint="default"/>
        <w:lang w:val="en-US" w:eastAsia="en-US" w:bidi="ar-SA"/>
      </w:rPr>
    </w:lvl>
    <w:lvl w:ilvl="5">
      <w:numFmt w:val="bullet"/>
      <w:lvlText w:val="•"/>
      <w:lvlJc w:val="left"/>
      <w:pPr>
        <w:ind w:left="5246" w:hanging="548"/>
      </w:pPr>
      <w:rPr>
        <w:rFonts w:hint="default"/>
        <w:lang w:val="en-US" w:eastAsia="en-US" w:bidi="ar-SA"/>
      </w:rPr>
    </w:lvl>
    <w:lvl w:ilvl="6">
      <w:numFmt w:val="bullet"/>
      <w:lvlText w:val="•"/>
      <w:lvlJc w:val="left"/>
      <w:pPr>
        <w:ind w:left="6213" w:hanging="548"/>
      </w:pPr>
      <w:rPr>
        <w:rFonts w:hint="default"/>
        <w:lang w:val="en-US" w:eastAsia="en-US" w:bidi="ar-SA"/>
      </w:rPr>
    </w:lvl>
    <w:lvl w:ilvl="7">
      <w:numFmt w:val="bullet"/>
      <w:lvlText w:val="•"/>
      <w:lvlJc w:val="left"/>
      <w:pPr>
        <w:ind w:left="7180" w:hanging="548"/>
      </w:pPr>
      <w:rPr>
        <w:rFonts w:hint="default"/>
        <w:lang w:val="en-US" w:eastAsia="en-US" w:bidi="ar-SA"/>
      </w:rPr>
    </w:lvl>
    <w:lvl w:ilvl="8">
      <w:numFmt w:val="bullet"/>
      <w:lvlText w:val="•"/>
      <w:lvlJc w:val="left"/>
      <w:pPr>
        <w:ind w:left="8146" w:hanging="548"/>
      </w:pPr>
      <w:rPr>
        <w:rFonts w:hint="default"/>
        <w:lang w:val="en-US" w:eastAsia="en-US" w:bidi="ar-SA"/>
      </w:rPr>
    </w:lvl>
  </w:abstractNum>
  <w:abstractNum w:abstractNumId="22" w15:restartNumberingAfterBreak="0">
    <w:nsid w:val="70397912"/>
    <w:multiLevelType w:val="multilevel"/>
    <w:tmpl w:val="455C55D0"/>
    <w:lvl w:ilvl="0">
      <w:start w:val="2"/>
      <w:numFmt w:val="decimal"/>
      <w:lvlText w:val="%1"/>
      <w:lvlJc w:val="left"/>
      <w:pPr>
        <w:ind w:left="498" w:hanging="353"/>
      </w:pPr>
      <w:rPr>
        <w:rFonts w:hint="default"/>
        <w:lang w:val="en-US" w:eastAsia="en-US" w:bidi="ar-SA"/>
      </w:rPr>
    </w:lvl>
    <w:lvl w:ilvl="1">
      <w:start w:val="1"/>
      <w:numFmt w:val="decimal"/>
      <w:lvlText w:val="%1.%2"/>
      <w:lvlJc w:val="left"/>
      <w:pPr>
        <w:ind w:left="498" w:hanging="353"/>
      </w:pPr>
      <w:rPr>
        <w:rFonts w:ascii="Times New Roman" w:eastAsia="Times New Roman" w:hAnsi="Times New Roman" w:cs="Times New Roman" w:hint="default"/>
        <w:b/>
        <w:bCs/>
        <w:i w:val="0"/>
        <w:iCs w:val="0"/>
        <w:color w:val="4471C4"/>
        <w:spacing w:val="0"/>
        <w:w w:val="100"/>
        <w:sz w:val="26"/>
        <w:szCs w:val="26"/>
        <w:lang w:val="en-US" w:eastAsia="en-US" w:bidi="ar-SA"/>
      </w:rPr>
    </w:lvl>
    <w:lvl w:ilvl="2">
      <w:start w:val="1"/>
      <w:numFmt w:val="decimal"/>
      <w:lvlText w:val="%1.%2.%3"/>
      <w:lvlJc w:val="left"/>
      <w:pPr>
        <w:ind w:left="693" w:hanging="548"/>
      </w:pPr>
      <w:rPr>
        <w:rFonts w:ascii="Times New Roman" w:eastAsia="Times New Roman" w:hAnsi="Times New Roman" w:cs="Times New Roman" w:hint="default"/>
        <w:b/>
        <w:bCs/>
        <w:i w:val="0"/>
        <w:iCs w:val="0"/>
        <w:color w:val="4471C4"/>
        <w:spacing w:val="0"/>
        <w:w w:val="100"/>
        <w:sz w:val="24"/>
        <w:szCs w:val="24"/>
        <w:lang w:val="en-US" w:eastAsia="en-US" w:bidi="ar-SA"/>
      </w:rPr>
    </w:lvl>
    <w:lvl w:ilvl="3">
      <w:numFmt w:val="bullet"/>
      <w:lvlText w:val="•"/>
      <w:lvlJc w:val="left"/>
      <w:pPr>
        <w:ind w:left="839" w:hanging="308"/>
      </w:pPr>
      <w:rPr>
        <w:rFonts w:ascii="Arial" w:eastAsia="Arial" w:hAnsi="Arial" w:cs="Arial" w:hint="default"/>
        <w:b w:val="0"/>
        <w:bCs w:val="0"/>
        <w:i w:val="0"/>
        <w:iCs w:val="0"/>
        <w:spacing w:val="0"/>
        <w:w w:val="100"/>
        <w:sz w:val="24"/>
        <w:szCs w:val="24"/>
        <w:lang w:val="en-US" w:eastAsia="en-US" w:bidi="ar-SA"/>
      </w:rPr>
    </w:lvl>
    <w:lvl w:ilvl="4">
      <w:numFmt w:val="bullet"/>
      <w:lvlText w:val="•"/>
      <w:lvlJc w:val="left"/>
      <w:pPr>
        <w:ind w:left="3150" w:hanging="308"/>
      </w:pPr>
      <w:rPr>
        <w:rFonts w:hint="default"/>
        <w:lang w:val="en-US" w:eastAsia="en-US" w:bidi="ar-SA"/>
      </w:rPr>
    </w:lvl>
    <w:lvl w:ilvl="5">
      <w:numFmt w:val="bullet"/>
      <w:lvlText w:val="•"/>
      <w:lvlJc w:val="left"/>
      <w:pPr>
        <w:ind w:left="4305" w:hanging="308"/>
      </w:pPr>
      <w:rPr>
        <w:rFonts w:hint="default"/>
        <w:lang w:val="en-US" w:eastAsia="en-US" w:bidi="ar-SA"/>
      </w:rPr>
    </w:lvl>
    <w:lvl w:ilvl="6">
      <w:numFmt w:val="bullet"/>
      <w:lvlText w:val="•"/>
      <w:lvlJc w:val="left"/>
      <w:pPr>
        <w:ind w:left="5460" w:hanging="308"/>
      </w:pPr>
      <w:rPr>
        <w:rFonts w:hint="default"/>
        <w:lang w:val="en-US" w:eastAsia="en-US" w:bidi="ar-SA"/>
      </w:rPr>
    </w:lvl>
    <w:lvl w:ilvl="7">
      <w:numFmt w:val="bullet"/>
      <w:lvlText w:val="•"/>
      <w:lvlJc w:val="left"/>
      <w:pPr>
        <w:ind w:left="6615" w:hanging="308"/>
      </w:pPr>
      <w:rPr>
        <w:rFonts w:hint="default"/>
        <w:lang w:val="en-US" w:eastAsia="en-US" w:bidi="ar-SA"/>
      </w:rPr>
    </w:lvl>
    <w:lvl w:ilvl="8">
      <w:numFmt w:val="bullet"/>
      <w:lvlText w:val="•"/>
      <w:lvlJc w:val="left"/>
      <w:pPr>
        <w:ind w:left="7770" w:hanging="308"/>
      </w:pPr>
      <w:rPr>
        <w:rFonts w:hint="default"/>
        <w:lang w:val="en-US" w:eastAsia="en-US" w:bidi="ar-SA"/>
      </w:rPr>
    </w:lvl>
  </w:abstractNum>
  <w:abstractNum w:abstractNumId="23" w15:restartNumberingAfterBreak="0">
    <w:nsid w:val="70F41EEB"/>
    <w:multiLevelType w:val="hybridMultilevel"/>
    <w:tmpl w:val="CE8A23CA"/>
    <w:lvl w:ilvl="0" w:tplc="54C45A80">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7D0BCF"/>
    <w:multiLevelType w:val="multilevel"/>
    <w:tmpl w:val="239EE234"/>
    <w:lvl w:ilvl="0">
      <w:start w:val="2"/>
      <w:numFmt w:val="decimal"/>
      <w:lvlText w:val="%1"/>
      <w:lvlJc w:val="left"/>
      <w:pPr>
        <w:ind w:left="498" w:hanging="353"/>
      </w:pPr>
      <w:rPr>
        <w:rFonts w:hint="default"/>
        <w:lang w:val="en-US" w:eastAsia="en-US" w:bidi="ar-SA"/>
      </w:rPr>
    </w:lvl>
    <w:lvl w:ilvl="1">
      <w:start w:val="1"/>
      <w:numFmt w:val="decimal"/>
      <w:lvlText w:val="%1.%2"/>
      <w:lvlJc w:val="left"/>
      <w:pPr>
        <w:ind w:left="498" w:hanging="353"/>
      </w:pPr>
      <w:rPr>
        <w:rFonts w:ascii="Times New Roman" w:eastAsia="Times New Roman" w:hAnsi="Times New Roman" w:cs="Times New Roman" w:hint="default"/>
        <w:b/>
        <w:bCs/>
        <w:i w:val="0"/>
        <w:iCs w:val="0"/>
        <w:color w:val="4471C4"/>
        <w:spacing w:val="0"/>
        <w:w w:val="100"/>
        <w:sz w:val="26"/>
        <w:szCs w:val="26"/>
        <w:lang w:val="en-US" w:eastAsia="en-US" w:bidi="ar-SA"/>
      </w:rPr>
    </w:lvl>
    <w:lvl w:ilvl="2">
      <w:start w:val="1"/>
      <w:numFmt w:val="decimal"/>
      <w:lvlText w:val="%1.%2.%3"/>
      <w:lvlJc w:val="left"/>
      <w:pPr>
        <w:ind w:left="693" w:hanging="548"/>
      </w:pPr>
      <w:rPr>
        <w:rFonts w:ascii="Times New Roman" w:eastAsia="Times New Roman" w:hAnsi="Times New Roman" w:cs="Times New Roman" w:hint="default"/>
        <w:b/>
        <w:bCs/>
        <w:i w:val="0"/>
        <w:iCs w:val="0"/>
        <w:color w:val="4471C4"/>
        <w:spacing w:val="0"/>
        <w:w w:val="100"/>
        <w:sz w:val="24"/>
        <w:szCs w:val="24"/>
        <w:lang w:val="en-US" w:eastAsia="en-US" w:bidi="ar-SA"/>
      </w:rPr>
    </w:lvl>
    <w:lvl w:ilvl="3">
      <w:numFmt w:val="bullet"/>
      <w:lvlText w:val="•"/>
      <w:lvlJc w:val="left"/>
      <w:pPr>
        <w:ind w:left="839" w:hanging="308"/>
      </w:pPr>
      <w:rPr>
        <w:rFonts w:ascii="Arial" w:eastAsia="Arial" w:hAnsi="Arial" w:cs="Arial" w:hint="default"/>
        <w:b w:val="0"/>
        <w:bCs w:val="0"/>
        <w:i w:val="0"/>
        <w:iCs w:val="0"/>
        <w:spacing w:val="0"/>
        <w:w w:val="100"/>
        <w:sz w:val="24"/>
        <w:szCs w:val="24"/>
        <w:lang w:val="en-US" w:eastAsia="en-US" w:bidi="ar-SA"/>
      </w:rPr>
    </w:lvl>
    <w:lvl w:ilvl="4">
      <w:numFmt w:val="bullet"/>
      <w:lvlText w:val="•"/>
      <w:lvlJc w:val="left"/>
      <w:pPr>
        <w:ind w:left="3150" w:hanging="308"/>
      </w:pPr>
      <w:rPr>
        <w:rFonts w:hint="default"/>
        <w:lang w:val="en-US" w:eastAsia="en-US" w:bidi="ar-SA"/>
      </w:rPr>
    </w:lvl>
    <w:lvl w:ilvl="5">
      <w:numFmt w:val="bullet"/>
      <w:lvlText w:val="•"/>
      <w:lvlJc w:val="left"/>
      <w:pPr>
        <w:ind w:left="4305" w:hanging="308"/>
      </w:pPr>
      <w:rPr>
        <w:rFonts w:hint="default"/>
        <w:lang w:val="en-US" w:eastAsia="en-US" w:bidi="ar-SA"/>
      </w:rPr>
    </w:lvl>
    <w:lvl w:ilvl="6">
      <w:numFmt w:val="bullet"/>
      <w:lvlText w:val="•"/>
      <w:lvlJc w:val="left"/>
      <w:pPr>
        <w:ind w:left="5460" w:hanging="308"/>
      </w:pPr>
      <w:rPr>
        <w:rFonts w:hint="default"/>
        <w:lang w:val="en-US" w:eastAsia="en-US" w:bidi="ar-SA"/>
      </w:rPr>
    </w:lvl>
    <w:lvl w:ilvl="7">
      <w:numFmt w:val="bullet"/>
      <w:lvlText w:val="•"/>
      <w:lvlJc w:val="left"/>
      <w:pPr>
        <w:ind w:left="6615" w:hanging="308"/>
      </w:pPr>
      <w:rPr>
        <w:rFonts w:hint="default"/>
        <w:lang w:val="en-US" w:eastAsia="en-US" w:bidi="ar-SA"/>
      </w:rPr>
    </w:lvl>
    <w:lvl w:ilvl="8">
      <w:numFmt w:val="bullet"/>
      <w:lvlText w:val="•"/>
      <w:lvlJc w:val="left"/>
      <w:pPr>
        <w:ind w:left="7770" w:hanging="308"/>
      </w:pPr>
      <w:rPr>
        <w:rFonts w:hint="default"/>
        <w:lang w:val="en-US" w:eastAsia="en-US" w:bidi="ar-SA"/>
      </w:rPr>
    </w:lvl>
  </w:abstractNum>
  <w:abstractNum w:abstractNumId="25" w15:restartNumberingAfterBreak="0">
    <w:nsid w:val="72C9689D"/>
    <w:multiLevelType w:val="hybridMultilevel"/>
    <w:tmpl w:val="14902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943177"/>
    <w:multiLevelType w:val="multilevel"/>
    <w:tmpl w:val="36A24E72"/>
    <w:lvl w:ilvl="0">
      <w:start w:val="2"/>
      <w:numFmt w:val="decimal"/>
      <w:lvlText w:val="%1"/>
      <w:lvlJc w:val="left"/>
      <w:pPr>
        <w:ind w:left="498" w:hanging="353"/>
      </w:pPr>
      <w:rPr>
        <w:rFonts w:hint="default"/>
        <w:lang w:val="en-US" w:eastAsia="en-US" w:bidi="ar-SA"/>
      </w:rPr>
    </w:lvl>
    <w:lvl w:ilvl="1">
      <w:start w:val="11"/>
      <w:numFmt w:val="decimal"/>
      <w:lvlText w:val="%1.%2"/>
      <w:lvlJc w:val="left"/>
      <w:pPr>
        <w:ind w:left="498" w:hanging="353"/>
      </w:pPr>
      <w:rPr>
        <w:rFonts w:ascii="Times New Roman" w:eastAsia="Times New Roman" w:hAnsi="Times New Roman" w:cs="Times New Roman" w:hint="default"/>
        <w:b/>
        <w:bCs/>
        <w:i w:val="0"/>
        <w:iCs w:val="0"/>
        <w:color w:val="4471C4"/>
        <w:spacing w:val="0"/>
        <w:w w:val="100"/>
        <w:sz w:val="26"/>
        <w:szCs w:val="26"/>
        <w:lang w:val="en-US" w:eastAsia="en-US" w:bidi="ar-SA"/>
      </w:rPr>
    </w:lvl>
    <w:lvl w:ilvl="2">
      <w:start w:val="1"/>
      <w:numFmt w:val="decimal"/>
      <w:lvlText w:val="%1.%2.%3"/>
      <w:lvlJc w:val="left"/>
      <w:pPr>
        <w:ind w:left="693" w:hanging="548"/>
      </w:pPr>
      <w:rPr>
        <w:rFonts w:ascii="Times New Roman" w:eastAsia="Times New Roman" w:hAnsi="Times New Roman" w:cs="Times New Roman" w:hint="default"/>
        <w:b/>
        <w:bCs/>
        <w:i w:val="0"/>
        <w:iCs w:val="0"/>
        <w:color w:val="4471C4"/>
        <w:spacing w:val="0"/>
        <w:w w:val="100"/>
        <w:sz w:val="24"/>
        <w:szCs w:val="24"/>
        <w:lang w:val="en-US" w:eastAsia="en-US" w:bidi="ar-SA"/>
      </w:rPr>
    </w:lvl>
    <w:lvl w:ilvl="3">
      <w:numFmt w:val="bullet"/>
      <w:lvlText w:val="•"/>
      <w:lvlJc w:val="left"/>
      <w:pPr>
        <w:ind w:left="839" w:hanging="308"/>
      </w:pPr>
      <w:rPr>
        <w:rFonts w:ascii="Arial" w:eastAsia="Arial" w:hAnsi="Arial" w:cs="Arial" w:hint="default"/>
        <w:b w:val="0"/>
        <w:bCs w:val="0"/>
        <w:i w:val="0"/>
        <w:iCs w:val="0"/>
        <w:spacing w:val="0"/>
        <w:w w:val="100"/>
        <w:sz w:val="24"/>
        <w:szCs w:val="24"/>
        <w:lang w:val="en-US" w:eastAsia="en-US" w:bidi="ar-SA"/>
      </w:rPr>
    </w:lvl>
    <w:lvl w:ilvl="4">
      <w:numFmt w:val="bullet"/>
      <w:lvlText w:val="•"/>
      <w:lvlJc w:val="left"/>
      <w:pPr>
        <w:ind w:left="3150" w:hanging="308"/>
      </w:pPr>
      <w:rPr>
        <w:rFonts w:hint="default"/>
        <w:lang w:val="en-US" w:eastAsia="en-US" w:bidi="ar-SA"/>
      </w:rPr>
    </w:lvl>
    <w:lvl w:ilvl="5">
      <w:numFmt w:val="bullet"/>
      <w:lvlText w:val="•"/>
      <w:lvlJc w:val="left"/>
      <w:pPr>
        <w:ind w:left="4305" w:hanging="308"/>
      </w:pPr>
      <w:rPr>
        <w:rFonts w:hint="default"/>
        <w:lang w:val="en-US" w:eastAsia="en-US" w:bidi="ar-SA"/>
      </w:rPr>
    </w:lvl>
    <w:lvl w:ilvl="6">
      <w:numFmt w:val="bullet"/>
      <w:lvlText w:val="•"/>
      <w:lvlJc w:val="left"/>
      <w:pPr>
        <w:ind w:left="5460" w:hanging="308"/>
      </w:pPr>
      <w:rPr>
        <w:rFonts w:hint="default"/>
        <w:lang w:val="en-US" w:eastAsia="en-US" w:bidi="ar-SA"/>
      </w:rPr>
    </w:lvl>
    <w:lvl w:ilvl="7">
      <w:numFmt w:val="bullet"/>
      <w:lvlText w:val="•"/>
      <w:lvlJc w:val="left"/>
      <w:pPr>
        <w:ind w:left="6615" w:hanging="308"/>
      </w:pPr>
      <w:rPr>
        <w:rFonts w:hint="default"/>
        <w:lang w:val="en-US" w:eastAsia="en-US" w:bidi="ar-SA"/>
      </w:rPr>
    </w:lvl>
    <w:lvl w:ilvl="8">
      <w:numFmt w:val="bullet"/>
      <w:lvlText w:val="•"/>
      <w:lvlJc w:val="left"/>
      <w:pPr>
        <w:ind w:left="7770" w:hanging="308"/>
      </w:pPr>
      <w:rPr>
        <w:rFonts w:hint="default"/>
        <w:lang w:val="en-US" w:eastAsia="en-US" w:bidi="ar-SA"/>
      </w:rPr>
    </w:lvl>
  </w:abstractNum>
  <w:num w:numId="1" w16cid:durableId="225576961">
    <w:abstractNumId w:val="5"/>
  </w:num>
  <w:num w:numId="2" w16cid:durableId="1975022158">
    <w:abstractNumId w:val="13"/>
  </w:num>
  <w:num w:numId="3" w16cid:durableId="30811263">
    <w:abstractNumId w:val="7"/>
  </w:num>
  <w:num w:numId="4" w16cid:durableId="1747263702">
    <w:abstractNumId w:val="16"/>
  </w:num>
  <w:num w:numId="5" w16cid:durableId="1725981916">
    <w:abstractNumId w:val="20"/>
  </w:num>
  <w:num w:numId="6" w16cid:durableId="1009453546">
    <w:abstractNumId w:val="10"/>
  </w:num>
  <w:num w:numId="7" w16cid:durableId="635061411">
    <w:abstractNumId w:val="21"/>
  </w:num>
  <w:num w:numId="8" w16cid:durableId="1040280006">
    <w:abstractNumId w:val="2"/>
  </w:num>
  <w:num w:numId="9" w16cid:durableId="2070493817">
    <w:abstractNumId w:val="4"/>
  </w:num>
  <w:num w:numId="10" w16cid:durableId="2057897665">
    <w:abstractNumId w:val="22"/>
  </w:num>
  <w:num w:numId="11" w16cid:durableId="901914022">
    <w:abstractNumId w:val="26"/>
  </w:num>
  <w:num w:numId="12" w16cid:durableId="1866942642">
    <w:abstractNumId w:val="24"/>
  </w:num>
  <w:num w:numId="13" w16cid:durableId="1032464590">
    <w:abstractNumId w:val="6"/>
  </w:num>
  <w:num w:numId="14" w16cid:durableId="789933193">
    <w:abstractNumId w:val="15"/>
  </w:num>
  <w:num w:numId="15" w16cid:durableId="1350990193">
    <w:abstractNumId w:val="1"/>
  </w:num>
  <w:num w:numId="16" w16cid:durableId="1324238774">
    <w:abstractNumId w:val="18"/>
  </w:num>
  <w:num w:numId="17" w16cid:durableId="1835148923">
    <w:abstractNumId w:val="11"/>
  </w:num>
  <w:num w:numId="18" w16cid:durableId="98376182">
    <w:abstractNumId w:val="0"/>
  </w:num>
  <w:num w:numId="19" w16cid:durableId="253171975">
    <w:abstractNumId w:val="9"/>
  </w:num>
  <w:num w:numId="20" w16cid:durableId="1158156997">
    <w:abstractNumId w:val="3"/>
  </w:num>
  <w:num w:numId="21" w16cid:durableId="210962808">
    <w:abstractNumId w:val="25"/>
  </w:num>
  <w:num w:numId="22" w16cid:durableId="823162859">
    <w:abstractNumId w:val="17"/>
  </w:num>
  <w:num w:numId="23" w16cid:durableId="578754778">
    <w:abstractNumId w:val="19"/>
  </w:num>
  <w:num w:numId="24" w16cid:durableId="1544824559">
    <w:abstractNumId w:val="12"/>
  </w:num>
  <w:num w:numId="25" w16cid:durableId="188377783">
    <w:abstractNumId w:val="14"/>
  </w:num>
  <w:num w:numId="26" w16cid:durableId="2044360745">
    <w:abstractNumId w:val="8"/>
  </w:num>
  <w:num w:numId="27" w16cid:durableId="838664733">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47"/>
    <w:rsid w:val="00004580"/>
    <w:rsid w:val="00016061"/>
    <w:rsid w:val="00023A90"/>
    <w:rsid w:val="00025F9C"/>
    <w:rsid w:val="000330CA"/>
    <w:rsid w:val="000524DB"/>
    <w:rsid w:val="00075F2F"/>
    <w:rsid w:val="000858FF"/>
    <w:rsid w:val="000939A0"/>
    <w:rsid w:val="000952BD"/>
    <w:rsid w:val="000A6016"/>
    <w:rsid w:val="000B1BCC"/>
    <w:rsid w:val="000B473F"/>
    <w:rsid w:val="000B479B"/>
    <w:rsid w:val="000E682C"/>
    <w:rsid w:val="000F2BD0"/>
    <w:rsid w:val="000F5EF1"/>
    <w:rsid w:val="00102DCA"/>
    <w:rsid w:val="00124391"/>
    <w:rsid w:val="00135353"/>
    <w:rsid w:val="001358F7"/>
    <w:rsid w:val="00154603"/>
    <w:rsid w:val="00163794"/>
    <w:rsid w:val="001732A9"/>
    <w:rsid w:val="00173FCB"/>
    <w:rsid w:val="001743B0"/>
    <w:rsid w:val="00177796"/>
    <w:rsid w:val="001A2746"/>
    <w:rsid w:val="001B0F91"/>
    <w:rsid w:val="00200ABC"/>
    <w:rsid w:val="002118F6"/>
    <w:rsid w:val="00223B1D"/>
    <w:rsid w:val="00226C0D"/>
    <w:rsid w:val="00234725"/>
    <w:rsid w:val="00273D5A"/>
    <w:rsid w:val="002741E3"/>
    <w:rsid w:val="00292CD3"/>
    <w:rsid w:val="002A0764"/>
    <w:rsid w:val="002B23D0"/>
    <w:rsid w:val="002B4743"/>
    <w:rsid w:val="002C1F00"/>
    <w:rsid w:val="002C6D88"/>
    <w:rsid w:val="002E0956"/>
    <w:rsid w:val="002E5B68"/>
    <w:rsid w:val="00343DDA"/>
    <w:rsid w:val="00353AF7"/>
    <w:rsid w:val="003551A4"/>
    <w:rsid w:val="0037148E"/>
    <w:rsid w:val="003866C3"/>
    <w:rsid w:val="003A244B"/>
    <w:rsid w:val="003A3894"/>
    <w:rsid w:val="003C1691"/>
    <w:rsid w:val="003C24AD"/>
    <w:rsid w:val="003D255F"/>
    <w:rsid w:val="003E5C28"/>
    <w:rsid w:val="003E5E74"/>
    <w:rsid w:val="00404CE1"/>
    <w:rsid w:val="00421DE8"/>
    <w:rsid w:val="0042326C"/>
    <w:rsid w:val="0043214C"/>
    <w:rsid w:val="004544F7"/>
    <w:rsid w:val="004626A4"/>
    <w:rsid w:val="004752CB"/>
    <w:rsid w:val="0048068C"/>
    <w:rsid w:val="004904CB"/>
    <w:rsid w:val="004B149C"/>
    <w:rsid w:val="004B1F61"/>
    <w:rsid w:val="004B3F27"/>
    <w:rsid w:val="004C2BA2"/>
    <w:rsid w:val="004C444E"/>
    <w:rsid w:val="004C7EE4"/>
    <w:rsid w:val="004D3160"/>
    <w:rsid w:val="004D5FAA"/>
    <w:rsid w:val="004E3041"/>
    <w:rsid w:val="004E505D"/>
    <w:rsid w:val="00512B50"/>
    <w:rsid w:val="00516FF5"/>
    <w:rsid w:val="00517376"/>
    <w:rsid w:val="00524D22"/>
    <w:rsid w:val="005455C5"/>
    <w:rsid w:val="00552BE7"/>
    <w:rsid w:val="0055470A"/>
    <w:rsid w:val="0055580B"/>
    <w:rsid w:val="00567E1B"/>
    <w:rsid w:val="00574614"/>
    <w:rsid w:val="00575DE8"/>
    <w:rsid w:val="005800E6"/>
    <w:rsid w:val="005A764E"/>
    <w:rsid w:val="005D7582"/>
    <w:rsid w:val="005E635C"/>
    <w:rsid w:val="005E63DE"/>
    <w:rsid w:val="0062454B"/>
    <w:rsid w:val="0063031C"/>
    <w:rsid w:val="00633D4D"/>
    <w:rsid w:val="00634079"/>
    <w:rsid w:val="006353AF"/>
    <w:rsid w:val="006700E9"/>
    <w:rsid w:val="00675747"/>
    <w:rsid w:val="006850CC"/>
    <w:rsid w:val="00691F75"/>
    <w:rsid w:val="00692433"/>
    <w:rsid w:val="006945C1"/>
    <w:rsid w:val="006A5376"/>
    <w:rsid w:val="006C2B6B"/>
    <w:rsid w:val="006C61F9"/>
    <w:rsid w:val="006C7D7F"/>
    <w:rsid w:val="006D0B20"/>
    <w:rsid w:val="006F7D72"/>
    <w:rsid w:val="00721E8F"/>
    <w:rsid w:val="00722B32"/>
    <w:rsid w:val="0073252D"/>
    <w:rsid w:val="00737ADE"/>
    <w:rsid w:val="00744699"/>
    <w:rsid w:val="007934E6"/>
    <w:rsid w:val="007A35B0"/>
    <w:rsid w:val="007A446C"/>
    <w:rsid w:val="007B2994"/>
    <w:rsid w:val="007B3F4A"/>
    <w:rsid w:val="007C46BD"/>
    <w:rsid w:val="007E66AE"/>
    <w:rsid w:val="007F144B"/>
    <w:rsid w:val="00805CD0"/>
    <w:rsid w:val="008260CF"/>
    <w:rsid w:val="00830688"/>
    <w:rsid w:val="008345C0"/>
    <w:rsid w:val="00837418"/>
    <w:rsid w:val="00840C94"/>
    <w:rsid w:val="00842D07"/>
    <w:rsid w:val="0084449E"/>
    <w:rsid w:val="00846784"/>
    <w:rsid w:val="008605AC"/>
    <w:rsid w:val="00870AD8"/>
    <w:rsid w:val="0087382E"/>
    <w:rsid w:val="00881B2E"/>
    <w:rsid w:val="00885CD4"/>
    <w:rsid w:val="00892F78"/>
    <w:rsid w:val="008D19E6"/>
    <w:rsid w:val="008D27B2"/>
    <w:rsid w:val="008D4A07"/>
    <w:rsid w:val="008E4BF4"/>
    <w:rsid w:val="008E5809"/>
    <w:rsid w:val="008E604E"/>
    <w:rsid w:val="008E66D5"/>
    <w:rsid w:val="00925435"/>
    <w:rsid w:val="009406AE"/>
    <w:rsid w:val="00942AF2"/>
    <w:rsid w:val="0094342D"/>
    <w:rsid w:val="009472FC"/>
    <w:rsid w:val="0097686B"/>
    <w:rsid w:val="009773BC"/>
    <w:rsid w:val="00990914"/>
    <w:rsid w:val="00991547"/>
    <w:rsid w:val="00995A81"/>
    <w:rsid w:val="009C1712"/>
    <w:rsid w:val="009C5F6E"/>
    <w:rsid w:val="009C78AB"/>
    <w:rsid w:val="009D3644"/>
    <w:rsid w:val="009D5419"/>
    <w:rsid w:val="009D701A"/>
    <w:rsid w:val="009F6D9E"/>
    <w:rsid w:val="009F7433"/>
    <w:rsid w:val="00A206C6"/>
    <w:rsid w:val="00A51906"/>
    <w:rsid w:val="00A557E3"/>
    <w:rsid w:val="00A632B5"/>
    <w:rsid w:val="00A83A9B"/>
    <w:rsid w:val="00A861FF"/>
    <w:rsid w:val="00AA741A"/>
    <w:rsid w:val="00AB0731"/>
    <w:rsid w:val="00AD644B"/>
    <w:rsid w:val="00AE0388"/>
    <w:rsid w:val="00AE1744"/>
    <w:rsid w:val="00B02E31"/>
    <w:rsid w:val="00B23AF6"/>
    <w:rsid w:val="00B27CA6"/>
    <w:rsid w:val="00B34382"/>
    <w:rsid w:val="00B545F3"/>
    <w:rsid w:val="00B55E4B"/>
    <w:rsid w:val="00B830B7"/>
    <w:rsid w:val="00B85D9B"/>
    <w:rsid w:val="00B9023F"/>
    <w:rsid w:val="00B94CEE"/>
    <w:rsid w:val="00BA1C17"/>
    <w:rsid w:val="00BA60B8"/>
    <w:rsid w:val="00BC174D"/>
    <w:rsid w:val="00BD65F8"/>
    <w:rsid w:val="00BF27F3"/>
    <w:rsid w:val="00C06BC0"/>
    <w:rsid w:val="00C101DF"/>
    <w:rsid w:val="00C30410"/>
    <w:rsid w:val="00C33D45"/>
    <w:rsid w:val="00C6098A"/>
    <w:rsid w:val="00C71E92"/>
    <w:rsid w:val="00C7544C"/>
    <w:rsid w:val="00C82B61"/>
    <w:rsid w:val="00C92D48"/>
    <w:rsid w:val="00CA0F45"/>
    <w:rsid w:val="00CA7D92"/>
    <w:rsid w:val="00CB5B59"/>
    <w:rsid w:val="00CC48D5"/>
    <w:rsid w:val="00CC6DE6"/>
    <w:rsid w:val="00CD0B4F"/>
    <w:rsid w:val="00D138D8"/>
    <w:rsid w:val="00D151C9"/>
    <w:rsid w:val="00D25218"/>
    <w:rsid w:val="00D415C4"/>
    <w:rsid w:val="00D5789F"/>
    <w:rsid w:val="00D60D2A"/>
    <w:rsid w:val="00D83562"/>
    <w:rsid w:val="00D91D0F"/>
    <w:rsid w:val="00D96A71"/>
    <w:rsid w:val="00DA6026"/>
    <w:rsid w:val="00DC0B92"/>
    <w:rsid w:val="00DC2D41"/>
    <w:rsid w:val="00DE2E49"/>
    <w:rsid w:val="00DE43FF"/>
    <w:rsid w:val="00E4053B"/>
    <w:rsid w:val="00E44924"/>
    <w:rsid w:val="00E60785"/>
    <w:rsid w:val="00E61A76"/>
    <w:rsid w:val="00E70ECE"/>
    <w:rsid w:val="00E71859"/>
    <w:rsid w:val="00E76A54"/>
    <w:rsid w:val="00E77151"/>
    <w:rsid w:val="00E808D6"/>
    <w:rsid w:val="00E8574B"/>
    <w:rsid w:val="00EC22D8"/>
    <w:rsid w:val="00EC3F0A"/>
    <w:rsid w:val="00EC7075"/>
    <w:rsid w:val="00ED2F12"/>
    <w:rsid w:val="00ED5969"/>
    <w:rsid w:val="00F36A2B"/>
    <w:rsid w:val="00F5392E"/>
    <w:rsid w:val="00F81875"/>
    <w:rsid w:val="00F84152"/>
    <w:rsid w:val="00F857EA"/>
    <w:rsid w:val="00F94093"/>
    <w:rsid w:val="00F97B16"/>
    <w:rsid w:val="00FA0881"/>
    <w:rsid w:val="00FB53C0"/>
    <w:rsid w:val="00FC3495"/>
    <w:rsid w:val="00FD37FA"/>
    <w:rsid w:val="00FE0FDB"/>
    <w:rsid w:val="00FE5F3E"/>
    <w:rsid w:val="00FF2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AEAB4"/>
  <w15:chartTrackingRefBased/>
  <w15:docId w15:val="{EBCFFB1D-5E36-455F-9A84-31C68AF48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2454B"/>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01606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C3495"/>
    <w:pPr>
      <w:keepNext/>
      <w:keepLines/>
      <w:spacing w:before="40"/>
      <w:jc w:val="both"/>
      <w:outlineLvl w:val="1"/>
    </w:pPr>
    <w:rPr>
      <w:rFonts w:eastAsiaTheme="majorEastAsia" w:cstheme="majorBidi"/>
      <w:b/>
      <w:color w:val="2E74B5" w:themeColor="accent1" w:themeShade="BF"/>
      <w:sz w:val="28"/>
      <w:szCs w:val="26"/>
    </w:rPr>
  </w:style>
  <w:style w:type="paragraph" w:styleId="Heading3">
    <w:name w:val="heading 3"/>
    <w:basedOn w:val="Normal"/>
    <w:link w:val="Heading3Char"/>
    <w:uiPriority w:val="1"/>
    <w:qFormat/>
    <w:rsid w:val="00517376"/>
    <w:pPr>
      <w:ind w:right="751"/>
      <w:jc w:val="center"/>
      <w:outlineLvl w:val="2"/>
    </w:pPr>
    <w:rPr>
      <w:b/>
      <w:bCs/>
      <w:color w:val="2E74B5" w:themeColor="accent1" w:themeShade="BF"/>
      <w:szCs w:val="40"/>
      <w:u w:color="000000"/>
    </w:rPr>
  </w:style>
  <w:style w:type="paragraph" w:styleId="Heading4">
    <w:name w:val="heading 4"/>
    <w:basedOn w:val="Normal"/>
    <w:next w:val="Normal"/>
    <w:link w:val="Heading4Char"/>
    <w:uiPriority w:val="9"/>
    <w:semiHidden/>
    <w:unhideWhenUsed/>
    <w:qFormat/>
    <w:rsid w:val="002E0956"/>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16061"/>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A764E"/>
    <w:rPr>
      <w:sz w:val="24"/>
      <w:szCs w:val="24"/>
    </w:rPr>
  </w:style>
  <w:style w:type="character" w:customStyle="1" w:styleId="BodyTextChar">
    <w:name w:val="Body Text Char"/>
    <w:basedOn w:val="DefaultParagraphFont"/>
    <w:link w:val="BodyText"/>
    <w:uiPriority w:val="1"/>
    <w:rsid w:val="005A764E"/>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1"/>
    <w:rsid w:val="00517376"/>
    <w:rPr>
      <w:rFonts w:ascii="Times New Roman" w:eastAsia="Times New Roman" w:hAnsi="Times New Roman" w:cs="Times New Roman"/>
      <w:b/>
      <w:bCs/>
      <w:color w:val="2E74B5" w:themeColor="accent1" w:themeShade="BF"/>
      <w:szCs w:val="40"/>
      <w:u w:color="000000"/>
    </w:rPr>
  </w:style>
  <w:style w:type="character" w:customStyle="1" w:styleId="Heading1Char">
    <w:name w:val="Heading 1 Char"/>
    <w:basedOn w:val="DefaultParagraphFont"/>
    <w:link w:val="Heading1"/>
    <w:uiPriority w:val="9"/>
    <w:rsid w:val="0001606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C3495"/>
    <w:rPr>
      <w:rFonts w:ascii="Times New Roman" w:eastAsiaTheme="majorEastAsia" w:hAnsi="Times New Roman" w:cstheme="majorBidi"/>
      <w:b/>
      <w:color w:val="2E74B5" w:themeColor="accent1" w:themeShade="BF"/>
      <w:sz w:val="28"/>
      <w:szCs w:val="26"/>
    </w:rPr>
  </w:style>
  <w:style w:type="character" w:customStyle="1" w:styleId="Heading5Char">
    <w:name w:val="Heading 5 Char"/>
    <w:basedOn w:val="DefaultParagraphFont"/>
    <w:link w:val="Heading5"/>
    <w:uiPriority w:val="9"/>
    <w:semiHidden/>
    <w:rsid w:val="00016061"/>
    <w:rPr>
      <w:rFonts w:asciiTheme="majorHAnsi" w:eastAsiaTheme="majorEastAsia" w:hAnsiTheme="majorHAnsi" w:cstheme="majorBidi"/>
      <w:color w:val="2E74B5" w:themeColor="accent1" w:themeShade="BF"/>
    </w:rPr>
  </w:style>
  <w:style w:type="paragraph" w:styleId="NoSpacing">
    <w:name w:val="No Spacing"/>
    <w:uiPriority w:val="1"/>
    <w:qFormat/>
    <w:rsid w:val="00292CD3"/>
    <w:pPr>
      <w:widowControl w:val="0"/>
      <w:autoSpaceDE w:val="0"/>
      <w:autoSpaceDN w:val="0"/>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AA741A"/>
    <w:pPr>
      <w:tabs>
        <w:tab w:val="center" w:pos="4680"/>
        <w:tab w:val="right" w:pos="9360"/>
      </w:tabs>
    </w:pPr>
  </w:style>
  <w:style w:type="character" w:customStyle="1" w:styleId="HeaderChar">
    <w:name w:val="Header Char"/>
    <w:basedOn w:val="DefaultParagraphFont"/>
    <w:link w:val="Header"/>
    <w:uiPriority w:val="99"/>
    <w:rsid w:val="00AA741A"/>
    <w:rPr>
      <w:rFonts w:ascii="Times New Roman" w:eastAsia="Times New Roman" w:hAnsi="Times New Roman" w:cs="Times New Roman"/>
    </w:rPr>
  </w:style>
  <w:style w:type="paragraph" w:styleId="Footer">
    <w:name w:val="footer"/>
    <w:basedOn w:val="Normal"/>
    <w:link w:val="FooterChar"/>
    <w:uiPriority w:val="99"/>
    <w:unhideWhenUsed/>
    <w:rsid w:val="00AA741A"/>
    <w:pPr>
      <w:tabs>
        <w:tab w:val="center" w:pos="4680"/>
        <w:tab w:val="right" w:pos="9360"/>
      </w:tabs>
    </w:pPr>
  </w:style>
  <w:style w:type="character" w:customStyle="1" w:styleId="FooterChar">
    <w:name w:val="Footer Char"/>
    <w:basedOn w:val="DefaultParagraphFont"/>
    <w:link w:val="Footer"/>
    <w:uiPriority w:val="99"/>
    <w:rsid w:val="00AA741A"/>
    <w:rPr>
      <w:rFonts w:ascii="Times New Roman" w:eastAsia="Times New Roman" w:hAnsi="Times New Roman" w:cs="Times New Roman"/>
    </w:rPr>
  </w:style>
  <w:style w:type="paragraph" w:styleId="TOCHeading">
    <w:name w:val="TOC Heading"/>
    <w:basedOn w:val="Heading1"/>
    <w:next w:val="Normal"/>
    <w:uiPriority w:val="39"/>
    <w:unhideWhenUsed/>
    <w:qFormat/>
    <w:rsid w:val="00135353"/>
    <w:pPr>
      <w:widowControl/>
      <w:autoSpaceDE/>
      <w:autoSpaceDN/>
      <w:spacing w:line="259" w:lineRule="auto"/>
      <w:outlineLvl w:val="9"/>
    </w:pPr>
  </w:style>
  <w:style w:type="paragraph" w:styleId="TOC1">
    <w:name w:val="toc 1"/>
    <w:basedOn w:val="Normal"/>
    <w:next w:val="Normal"/>
    <w:autoRedefine/>
    <w:uiPriority w:val="39"/>
    <w:unhideWhenUsed/>
    <w:rsid w:val="002E5B68"/>
    <w:pPr>
      <w:tabs>
        <w:tab w:val="right" w:leader="dot" w:pos="10070"/>
      </w:tabs>
      <w:spacing w:after="100"/>
    </w:pPr>
  </w:style>
  <w:style w:type="character" w:styleId="Hyperlink">
    <w:name w:val="Hyperlink"/>
    <w:basedOn w:val="DefaultParagraphFont"/>
    <w:uiPriority w:val="99"/>
    <w:unhideWhenUsed/>
    <w:rsid w:val="00135353"/>
    <w:rPr>
      <w:color w:val="0563C1" w:themeColor="hyperlink"/>
      <w:u w:val="single"/>
    </w:rPr>
  </w:style>
  <w:style w:type="paragraph" w:styleId="TOC2">
    <w:name w:val="toc 2"/>
    <w:basedOn w:val="Normal"/>
    <w:next w:val="Normal"/>
    <w:autoRedefine/>
    <w:uiPriority w:val="39"/>
    <w:unhideWhenUsed/>
    <w:rsid w:val="008605AC"/>
    <w:pPr>
      <w:tabs>
        <w:tab w:val="left" w:pos="880"/>
        <w:tab w:val="right" w:leader="dot" w:pos="10070"/>
      </w:tabs>
      <w:spacing w:after="100" w:line="360" w:lineRule="auto"/>
      <w:ind w:left="220"/>
    </w:pPr>
  </w:style>
  <w:style w:type="paragraph" w:styleId="ListParagraph">
    <w:name w:val="List Paragraph"/>
    <w:basedOn w:val="Normal"/>
    <w:uiPriority w:val="34"/>
    <w:qFormat/>
    <w:rsid w:val="00517376"/>
    <w:pPr>
      <w:ind w:left="720"/>
      <w:contextualSpacing/>
    </w:pPr>
  </w:style>
  <w:style w:type="paragraph" w:styleId="NormalWeb">
    <w:name w:val="Normal (Web)"/>
    <w:basedOn w:val="Normal"/>
    <w:uiPriority w:val="99"/>
    <w:unhideWhenUsed/>
    <w:rsid w:val="002B23D0"/>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2B23D0"/>
    <w:rPr>
      <w:b/>
      <w:bCs/>
    </w:rPr>
  </w:style>
  <w:style w:type="paragraph" w:styleId="TOC3">
    <w:name w:val="toc 3"/>
    <w:basedOn w:val="Normal"/>
    <w:next w:val="Normal"/>
    <w:autoRedefine/>
    <w:uiPriority w:val="39"/>
    <w:unhideWhenUsed/>
    <w:rsid w:val="008260CF"/>
    <w:pPr>
      <w:spacing w:after="100"/>
      <w:ind w:left="440"/>
    </w:pPr>
  </w:style>
  <w:style w:type="character" w:styleId="Emphasis">
    <w:name w:val="Emphasis"/>
    <w:basedOn w:val="DefaultParagraphFont"/>
    <w:uiPriority w:val="20"/>
    <w:qFormat/>
    <w:rsid w:val="000B479B"/>
    <w:rPr>
      <w:i/>
      <w:iCs/>
    </w:rPr>
  </w:style>
  <w:style w:type="paragraph" w:styleId="Caption">
    <w:name w:val="caption"/>
    <w:basedOn w:val="Normal"/>
    <w:next w:val="Normal"/>
    <w:uiPriority w:val="35"/>
    <w:unhideWhenUsed/>
    <w:qFormat/>
    <w:rsid w:val="00805CD0"/>
    <w:pPr>
      <w:spacing w:after="200"/>
    </w:pPr>
    <w:rPr>
      <w:i/>
      <w:iCs/>
      <w:color w:val="44546A" w:themeColor="text2"/>
      <w:sz w:val="18"/>
      <w:szCs w:val="18"/>
    </w:rPr>
  </w:style>
  <w:style w:type="character" w:customStyle="1" w:styleId="Heading4Char">
    <w:name w:val="Heading 4 Char"/>
    <w:basedOn w:val="DefaultParagraphFont"/>
    <w:link w:val="Heading4"/>
    <w:uiPriority w:val="9"/>
    <w:semiHidden/>
    <w:rsid w:val="002E0956"/>
    <w:rPr>
      <w:rFonts w:asciiTheme="majorHAnsi" w:eastAsiaTheme="majorEastAsia" w:hAnsiTheme="majorHAnsi" w:cstheme="majorBidi"/>
      <w:i/>
      <w:iCs/>
      <w:color w:val="2E74B5" w:themeColor="accent1" w:themeShade="BF"/>
    </w:rPr>
  </w:style>
  <w:style w:type="character" w:customStyle="1" w:styleId="overflow-hidden">
    <w:name w:val="overflow-hidden"/>
    <w:basedOn w:val="DefaultParagraphFont"/>
    <w:rsid w:val="001A2746"/>
  </w:style>
  <w:style w:type="paragraph" w:styleId="TableofFigures">
    <w:name w:val="table of figures"/>
    <w:basedOn w:val="Normal"/>
    <w:next w:val="Normal"/>
    <w:uiPriority w:val="99"/>
    <w:unhideWhenUsed/>
    <w:rsid w:val="00DC0B92"/>
  </w:style>
  <w:style w:type="paragraph" w:styleId="BalloonText">
    <w:name w:val="Balloon Text"/>
    <w:basedOn w:val="Normal"/>
    <w:link w:val="BalloonTextChar"/>
    <w:uiPriority w:val="99"/>
    <w:semiHidden/>
    <w:unhideWhenUsed/>
    <w:rsid w:val="00B34382"/>
    <w:pPr>
      <w:widowControl/>
      <w:autoSpaceDE/>
      <w:autoSpaceDN/>
    </w:pPr>
    <w:rPr>
      <w:rFonts w:ascii="Tahoma" w:eastAsia="SimSun" w:hAnsi="Tahoma" w:cs="Tahoma"/>
      <w:sz w:val="16"/>
      <w:szCs w:val="16"/>
      <w:lang w:eastAsia="zh-CN"/>
    </w:rPr>
  </w:style>
  <w:style w:type="character" w:customStyle="1" w:styleId="BalloonTextChar">
    <w:name w:val="Balloon Text Char"/>
    <w:basedOn w:val="DefaultParagraphFont"/>
    <w:link w:val="BalloonText"/>
    <w:uiPriority w:val="99"/>
    <w:semiHidden/>
    <w:rsid w:val="00B34382"/>
    <w:rPr>
      <w:rFonts w:ascii="Tahoma" w:eastAsia="SimSun" w:hAnsi="Tahoma" w:cs="Tahoma"/>
      <w:sz w:val="16"/>
      <w:szCs w:val="16"/>
      <w:lang w:eastAsia="zh-CN"/>
    </w:rPr>
  </w:style>
  <w:style w:type="paragraph" w:customStyle="1" w:styleId="Default">
    <w:name w:val="Default"/>
    <w:rsid w:val="00B34382"/>
    <w:pPr>
      <w:autoSpaceDE w:val="0"/>
      <w:autoSpaceDN w:val="0"/>
      <w:adjustRightInd w:val="0"/>
      <w:spacing w:after="0" w:line="240" w:lineRule="auto"/>
    </w:pPr>
    <w:rPr>
      <w:rFonts w:ascii="Times New Roman" w:hAnsi="Times New Roman" w:cs="Times New Roman"/>
      <w:color w:val="000000"/>
      <w:sz w:val="24"/>
      <w:szCs w:val="24"/>
    </w:rPr>
  </w:style>
  <w:style w:type="paragraph" w:styleId="Bibliography">
    <w:name w:val="Bibliography"/>
    <w:basedOn w:val="Normal"/>
    <w:next w:val="Normal"/>
    <w:uiPriority w:val="37"/>
    <w:unhideWhenUsed/>
    <w:rsid w:val="00B34382"/>
    <w:pPr>
      <w:widowControl/>
      <w:autoSpaceDE/>
      <w:autoSpaceDN/>
    </w:pPr>
    <w:rPr>
      <w:rFonts w:eastAsia="SimSun"/>
      <w:sz w:val="24"/>
      <w:szCs w:val="24"/>
      <w:lang w:eastAsia="zh-CN"/>
    </w:rPr>
  </w:style>
  <w:style w:type="table" w:styleId="TableGrid">
    <w:name w:val="Table Grid"/>
    <w:basedOn w:val="TableNormal"/>
    <w:uiPriority w:val="59"/>
    <w:rsid w:val="00B34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B34382"/>
  </w:style>
  <w:style w:type="character" w:customStyle="1" w:styleId="multisyn">
    <w:name w:val="multi_syn"/>
    <w:basedOn w:val="DefaultParagraphFont"/>
    <w:rsid w:val="00B34382"/>
  </w:style>
  <w:style w:type="character" w:customStyle="1" w:styleId="singlesyn">
    <w:name w:val="single_syn"/>
    <w:basedOn w:val="DefaultParagraphFont"/>
    <w:rsid w:val="00B34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12188">
      <w:bodyDiv w:val="1"/>
      <w:marLeft w:val="0"/>
      <w:marRight w:val="0"/>
      <w:marTop w:val="0"/>
      <w:marBottom w:val="0"/>
      <w:divBdr>
        <w:top w:val="none" w:sz="0" w:space="0" w:color="auto"/>
        <w:left w:val="none" w:sz="0" w:space="0" w:color="auto"/>
        <w:bottom w:val="none" w:sz="0" w:space="0" w:color="auto"/>
        <w:right w:val="none" w:sz="0" w:space="0" w:color="auto"/>
      </w:divBdr>
    </w:div>
    <w:div w:id="40832061">
      <w:bodyDiv w:val="1"/>
      <w:marLeft w:val="0"/>
      <w:marRight w:val="0"/>
      <w:marTop w:val="0"/>
      <w:marBottom w:val="0"/>
      <w:divBdr>
        <w:top w:val="none" w:sz="0" w:space="0" w:color="auto"/>
        <w:left w:val="none" w:sz="0" w:space="0" w:color="auto"/>
        <w:bottom w:val="none" w:sz="0" w:space="0" w:color="auto"/>
        <w:right w:val="none" w:sz="0" w:space="0" w:color="auto"/>
      </w:divBdr>
    </w:div>
    <w:div w:id="87119120">
      <w:bodyDiv w:val="1"/>
      <w:marLeft w:val="0"/>
      <w:marRight w:val="0"/>
      <w:marTop w:val="0"/>
      <w:marBottom w:val="0"/>
      <w:divBdr>
        <w:top w:val="none" w:sz="0" w:space="0" w:color="auto"/>
        <w:left w:val="none" w:sz="0" w:space="0" w:color="auto"/>
        <w:bottom w:val="none" w:sz="0" w:space="0" w:color="auto"/>
        <w:right w:val="none" w:sz="0" w:space="0" w:color="auto"/>
      </w:divBdr>
    </w:div>
    <w:div w:id="101148624">
      <w:bodyDiv w:val="1"/>
      <w:marLeft w:val="0"/>
      <w:marRight w:val="0"/>
      <w:marTop w:val="0"/>
      <w:marBottom w:val="0"/>
      <w:divBdr>
        <w:top w:val="none" w:sz="0" w:space="0" w:color="auto"/>
        <w:left w:val="none" w:sz="0" w:space="0" w:color="auto"/>
        <w:bottom w:val="none" w:sz="0" w:space="0" w:color="auto"/>
        <w:right w:val="none" w:sz="0" w:space="0" w:color="auto"/>
      </w:divBdr>
    </w:div>
    <w:div w:id="113061873">
      <w:bodyDiv w:val="1"/>
      <w:marLeft w:val="0"/>
      <w:marRight w:val="0"/>
      <w:marTop w:val="0"/>
      <w:marBottom w:val="0"/>
      <w:divBdr>
        <w:top w:val="none" w:sz="0" w:space="0" w:color="auto"/>
        <w:left w:val="none" w:sz="0" w:space="0" w:color="auto"/>
        <w:bottom w:val="none" w:sz="0" w:space="0" w:color="auto"/>
        <w:right w:val="none" w:sz="0" w:space="0" w:color="auto"/>
      </w:divBdr>
    </w:div>
    <w:div w:id="118424395">
      <w:bodyDiv w:val="1"/>
      <w:marLeft w:val="0"/>
      <w:marRight w:val="0"/>
      <w:marTop w:val="0"/>
      <w:marBottom w:val="0"/>
      <w:divBdr>
        <w:top w:val="none" w:sz="0" w:space="0" w:color="auto"/>
        <w:left w:val="none" w:sz="0" w:space="0" w:color="auto"/>
        <w:bottom w:val="none" w:sz="0" w:space="0" w:color="auto"/>
        <w:right w:val="none" w:sz="0" w:space="0" w:color="auto"/>
      </w:divBdr>
    </w:div>
    <w:div w:id="118686485">
      <w:bodyDiv w:val="1"/>
      <w:marLeft w:val="0"/>
      <w:marRight w:val="0"/>
      <w:marTop w:val="0"/>
      <w:marBottom w:val="0"/>
      <w:divBdr>
        <w:top w:val="none" w:sz="0" w:space="0" w:color="auto"/>
        <w:left w:val="none" w:sz="0" w:space="0" w:color="auto"/>
        <w:bottom w:val="none" w:sz="0" w:space="0" w:color="auto"/>
        <w:right w:val="none" w:sz="0" w:space="0" w:color="auto"/>
      </w:divBdr>
    </w:div>
    <w:div w:id="133496924">
      <w:bodyDiv w:val="1"/>
      <w:marLeft w:val="0"/>
      <w:marRight w:val="0"/>
      <w:marTop w:val="0"/>
      <w:marBottom w:val="0"/>
      <w:divBdr>
        <w:top w:val="none" w:sz="0" w:space="0" w:color="auto"/>
        <w:left w:val="none" w:sz="0" w:space="0" w:color="auto"/>
        <w:bottom w:val="none" w:sz="0" w:space="0" w:color="auto"/>
        <w:right w:val="none" w:sz="0" w:space="0" w:color="auto"/>
      </w:divBdr>
    </w:div>
    <w:div w:id="146216793">
      <w:bodyDiv w:val="1"/>
      <w:marLeft w:val="0"/>
      <w:marRight w:val="0"/>
      <w:marTop w:val="0"/>
      <w:marBottom w:val="0"/>
      <w:divBdr>
        <w:top w:val="none" w:sz="0" w:space="0" w:color="auto"/>
        <w:left w:val="none" w:sz="0" w:space="0" w:color="auto"/>
        <w:bottom w:val="none" w:sz="0" w:space="0" w:color="auto"/>
        <w:right w:val="none" w:sz="0" w:space="0" w:color="auto"/>
      </w:divBdr>
    </w:div>
    <w:div w:id="150949022">
      <w:bodyDiv w:val="1"/>
      <w:marLeft w:val="0"/>
      <w:marRight w:val="0"/>
      <w:marTop w:val="0"/>
      <w:marBottom w:val="0"/>
      <w:divBdr>
        <w:top w:val="none" w:sz="0" w:space="0" w:color="auto"/>
        <w:left w:val="none" w:sz="0" w:space="0" w:color="auto"/>
        <w:bottom w:val="none" w:sz="0" w:space="0" w:color="auto"/>
        <w:right w:val="none" w:sz="0" w:space="0" w:color="auto"/>
      </w:divBdr>
    </w:div>
    <w:div w:id="159545589">
      <w:bodyDiv w:val="1"/>
      <w:marLeft w:val="0"/>
      <w:marRight w:val="0"/>
      <w:marTop w:val="0"/>
      <w:marBottom w:val="0"/>
      <w:divBdr>
        <w:top w:val="none" w:sz="0" w:space="0" w:color="auto"/>
        <w:left w:val="none" w:sz="0" w:space="0" w:color="auto"/>
        <w:bottom w:val="none" w:sz="0" w:space="0" w:color="auto"/>
        <w:right w:val="none" w:sz="0" w:space="0" w:color="auto"/>
      </w:divBdr>
    </w:div>
    <w:div w:id="178397402">
      <w:bodyDiv w:val="1"/>
      <w:marLeft w:val="0"/>
      <w:marRight w:val="0"/>
      <w:marTop w:val="0"/>
      <w:marBottom w:val="0"/>
      <w:divBdr>
        <w:top w:val="none" w:sz="0" w:space="0" w:color="auto"/>
        <w:left w:val="none" w:sz="0" w:space="0" w:color="auto"/>
        <w:bottom w:val="none" w:sz="0" w:space="0" w:color="auto"/>
        <w:right w:val="none" w:sz="0" w:space="0" w:color="auto"/>
      </w:divBdr>
    </w:div>
    <w:div w:id="179054690">
      <w:bodyDiv w:val="1"/>
      <w:marLeft w:val="0"/>
      <w:marRight w:val="0"/>
      <w:marTop w:val="0"/>
      <w:marBottom w:val="0"/>
      <w:divBdr>
        <w:top w:val="none" w:sz="0" w:space="0" w:color="auto"/>
        <w:left w:val="none" w:sz="0" w:space="0" w:color="auto"/>
        <w:bottom w:val="none" w:sz="0" w:space="0" w:color="auto"/>
        <w:right w:val="none" w:sz="0" w:space="0" w:color="auto"/>
      </w:divBdr>
    </w:div>
    <w:div w:id="224024925">
      <w:bodyDiv w:val="1"/>
      <w:marLeft w:val="0"/>
      <w:marRight w:val="0"/>
      <w:marTop w:val="0"/>
      <w:marBottom w:val="0"/>
      <w:divBdr>
        <w:top w:val="none" w:sz="0" w:space="0" w:color="auto"/>
        <w:left w:val="none" w:sz="0" w:space="0" w:color="auto"/>
        <w:bottom w:val="none" w:sz="0" w:space="0" w:color="auto"/>
        <w:right w:val="none" w:sz="0" w:space="0" w:color="auto"/>
      </w:divBdr>
    </w:div>
    <w:div w:id="237983289">
      <w:bodyDiv w:val="1"/>
      <w:marLeft w:val="0"/>
      <w:marRight w:val="0"/>
      <w:marTop w:val="0"/>
      <w:marBottom w:val="0"/>
      <w:divBdr>
        <w:top w:val="none" w:sz="0" w:space="0" w:color="auto"/>
        <w:left w:val="none" w:sz="0" w:space="0" w:color="auto"/>
        <w:bottom w:val="none" w:sz="0" w:space="0" w:color="auto"/>
        <w:right w:val="none" w:sz="0" w:space="0" w:color="auto"/>
      </w:divBdr>
    </w:div>
    <w:div w:id="246502809">
      <w:bodyDiv w:val="1"/>
      <w:marLeft w:val="0"/>
      <w:marRight w:val="0"/>
      <w:marTop w:val="0"/>
      <w:marBottom w:val="0"/>
      <w:divBdr>
        <w:top w:val="none" w:sz="0" w:space="0" w:color="auto"/>
        <w:left w:val="none" w:sz="0" w:space="0" w:color="auto"/>
        <w:bottom w:val="none" w:sz="0" w:space="0" w:color="auto"/>
        <w:right w:val="none" w:sz="0" w:space="0" w:color="auto"/>
      </w:divBdr>
    </w:div>
    <w:div w:id="254823913">
      <w:bodyDiv w:val="1"/>
      <w:marLeft w:val="0"/>
      <w:marRight w:val="0"/>
      <w:marTop w:val="0"/>
      <w:marBottom w:val="0"/>
      <w:divBdr>
        <w:top w:val="none" w:sz="0" w:space="0" w:color="auto"/>
        <w:left w:val="none" w:sz="0" w:space="0" w:color="auto"/>
        <w:bottom w:val="none" w:sz="0" w:space="0" w:color="auto"/>
        <w:right w:val="none" w:sz="0" w:space="0" w:color="auto"/>
      </w:divBdr>
    </w:div>
    <w:div w:id="281114012">
      <w:bodyDiv w:val="1"/>
      <w:marLeft w:val="0"/>
      <w:marRight w:val="0"/>
      <w:marTop w:val="0"/>
      <w:marBottom w:val="0"/>
      <w:divBdr>
        <w:top w:val="none" w:sz="0" w:space="0" w:color="auto"/>
        <w:left w:val="none" w:sz="0" w:space="0" w:color="auto"/>
        <w:bottom w:val="none" w:sz="0" w:space="0" w:color="auto"/>
        <w:right w:val="none" w:sz="0" w:space="0" w:color="auto"/>
      </w:divBdr>
    </w:div>
    <w:div w:id="282926814">
      <w:bodyDiv w:val="1"/>
      <w:marLeft w:val="0"/>
      <w:marRight w:val="0"/>
      <w:marTop w:val="0"/>
      <w:marBottom w:val="0"/>
      <w:divBdr>
        <w:top w:val="none" w:sz="0" w:space="0" w:color="auto"/>
        <w:left w:val="none" w:sz="0" w:space="0" w:color="auto"/>
        <w:bottom w:val="none" w:sz="0" w:space="0" w:color="auto"/>
        <w:right w:val="none" w:sz="0" w:space="0" w:color="auto"/>
      </w:divBdr>
      <w:divsChild>
        <w:div w:id="1115641218">
          <w:marLeft w:val="0"/>
          <w:marRight w:val="0"/>
          <w:marTop w:val="0"/>
          <w:marBottom w:val="0"/>
          <w:divBdr>
            <w:top w:val="none" w:sz="0" w:space="0" w:color="auto"/>
            <w:left w:val="none" w:sz="0" w:space="0" w:color="auto"/>
            <w:bottom w:val="none" w:sz="0" w:space="0" w:color="auto"/>
            <w:right w:val="none" w:sz="0" w:space="0" w:color="auto"/>
          </w:divBdr>
          <w:divsChild>
            <w:div w:id="1125736710">
              <w:marLeft w:val="0"/>
              <w:marRight w:val="0"/>
              <w:marTop w:val="0"/>
              <w:marBottom w:val="0"/>
              <w:divBdr>
                <w:top w:val="none" w:sz="0" w:space="0" w:color="auto"/>
                <w:left w:val="none" w:sz="0" w:space="0" w:color="auto"/>
                <w:bottom w:val="none" w:sz="0" w:space="0" w:color="auto"/>
                <w:right w:val="none" w:sz="0" w:space="0" w:color="auto"/>
              </w:divBdr>
              <w:divsChild>
                <w:div w:id="809175996">
                  <w:marLeft w:val="0"/>
                  <w:marRight w:val="0"/>
                  <w:marTop w:val="0"/>
                  <w:marBottom w:val="0"/>
                  <w:divBdr>
                    <w:top w:val="none" w:sz="0" w:space="0" w:color="auto"/>
                    <w:left w:val="none" w:sz="0" w:space="0" w:color="auto"/>
                    <w:bottom w:val="none" w:sz="0" w:space="0" w:color="auto"/>
                    <w:right w:val="none" w:sz="0" w:space="0" w:color="auto"/>
                  </w:divBdr>
                  <w:divsChild>
                    <w:div w:id="73683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09076">
          <w:marLeft w:val="0"/>
          <w:marRight w:val="0"/>
          <w:marTop w:val="0"/>
          <w:marBottom w:val="0"/>
          <w:divBdr>
            <w:top w:val="none" w:sz="0" w:space="0" w:color="auto"/>
            <w:left w:val="none" w:sz="0" w:space="0" w:color="auto"/>
            <w:bottom w:val="none" w:sz="0" w:space="0" w:color="auto"/>
            <w:right w:val="none" w:sz="0" w:space="0" w:color="auto"/>
          </w:divBdr>
          <w:divsChild>
            <w:div w:id="585381440">
              <w:marLeft w:val="0"/>
              <w:marRight w:val="0"/>
              <w:marTop w:val="0"/>
              <w:marBottom w:val="0"/>
              <w:divBdr>
                <w:top w:val="none" w:sz="0" w:space="0" w:color="auto"/>
                <w:left w:val="none" w:sz="0" w:space="0" w:color="auto"/>
                <w:bottom w:val="none" w:sz="0" w:space="0" w:color="auto"/>
                <w:right w:val="none" w:sz="0" w:space="0" w:color="auto"/>
              </w:divBdr>
              <w:divsChild>
                <w:div w:id="89012959">
                  <w:marLeft w:val="0"/>
                  <w:marRight w:val="0"/>
                  <w:marTop w:val="0"/>
                  <w:marBottom w:val="0"/>
                  <w:divBdr>
                    <w:top w:val="none" w:sz="0" w:space="0" w:color="auto"/>
                    <w:left w:val="none" w:sz="0" w:space="0" w:color="auto"/>
                    <w:bottom w:val="none" w:sz="0" w:space="0" w:color="auto"/>
                    <w:right w:val="none" w:sz="0" w:space="0" w:color="auto"/>
                  </w:divBdr>
                  <w:divsChild>
                    <w:div w:id="193162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907157">
      <w:bodyDiv w:val="1"/>
      <w:marLeft w:val="0"/>
      <w:marRight w:val="0"/>
      <w:marTop w:val="0"/>
      <w:marBottom w:val="0"/>
      <w:divBdr>
        <w:top w:val="none" w:sz="0" w:space="0" w:color="auto"/>
        <w:left w:val="none" w:sz="0" w:space="0" w:color="auto"/>
        <w:bottom w:val="none" w:sz="0" w:space="0" w:color="auto"/>
        <w:right w:val="none" w:sz="0" w:space="0" w:color="auto"/>
      </w:divBdr>
    </w:div>
    <w:div w:id="424307924">
      <w:bodyDiv w:val="1"/>
      <w:marLeft w:val="0"/>
      <w:marRight w:val="0"/>
      <w:marTop w:val="0"/>
      <w:marBottom w:val="0"/>
      <w:divBdr>
        <w:top w:val="none" w:sz="0" w:space="0" w:color="auto"/>
        <w:left w:val="none" w:sz="0" w:space="0" w:color="auto"/>
        <w:bottom w:val="none" w:sz="0" w:space="0" w:color="auto"/>
        <w:right w:val="none" w:sz="0" w:space="0" w:color="auto"/>
      </w:divBdr>
    </w:div>
    <w:div w:id="426923978">
      <w:bodyDiv w:val="1"/>
      <w:marLeft w:val="0"/>
      <w:marRight w:val="0"/>
      <w:marTop w:val="0"/>
      <w:marBottom w:val="0"/>
      <w:divBdr>
        <w:top w:val="none" w:sz="0" w:space="0" w:color="auto"/>
        <w:left w:val="none" w:sz="0" w:space="0" w:color="auto"/>
        <w:bottom w:val="none" w:sz="0" w:space="0" w:color="auto"/>
        <w:right w:val="none" w:sz="0" w:space="0" w:color="auto"/>
      </w:divBdr>
    </w:div>
    <w:div w:id="452214503">
      <w:bodyDiv w:val="1"/>
      <w:marLeft w:val="0"/>
      <w:marRight w:val="0"/>
      <w:marTop w:val="0"/>
      <w:marBottom w:val="0"/>
      <w:divBdr>
        <w:top w:val="none" w:sz="0" w:space="0" w:color="auto"/>
        <w:left w:val="none" w:sz="0" w:space="0" w:color="auto"/>
        <w:bottom w:val="none" w:sz="0" w:space="0" w:color="auto"/>
        <w:right w:val="none" w:sz="0" w:space="0" w:color="auto"/>
      </w:divBdr>
    </w:div>
    <w:div w:id="497162394">
      <w:bodyDiv w:val="1"/>
      <w:marLeft w:val="0"/>
      <w:marRight w:val="0"/>
      <w:marTop w:val="0"/>
      <w:marBottom w:val="0"/>
      <w:divBdr>
        <w:top w:val="none" w:sz="0" w:space="0" w:color="auto"/>
        <w:left w:val="none" w:sz="0" w:space="0" w:color="auto"/>
        <w:bottom w:val="none" w:sz="0" w:space="0" w:color="auto"/>
        <w:right w:val="none" w:sz="0" w:space="0" w:color="auto"/>
      </w:divBdr>
    </w:div>
    <w:div w:id="499127882">
      <w:bodyDiv w:val="1"/>
      <w:marLeft w:val="0"/>
      <w:marRight w:val="0"/>
      <w:marTop w:val="0"/>
      <w:marBottom w:val="0"/>
      <w:divBdr>
        <w:top w:val="none" w:sz="0" w:space="0" w:color="auto"/>
        <w:left w:val="none" w:sz="0" w:space="0" w:color="auto"/>
        <w:bottom w:val="none" w:sz="0" w:space="0" w:color="auto"/>
        <w:right w:val="none" w:sz="0" w:space="0" w:color="auto"/>
      </w:divBdr>
    </w:div>
    <w:div w:id="517472756">
      <w:bodyDiv w:val="1"/>
      <w:marLeft w:val="0"/>
      <w:marRight w:val="0"/>
      <w:marTop w:val="0"/>
      <w:marBottom w:val="0"/>
      <w:divBdr>
        <w:top w:val="none" w:sz="0" w:space="0" w:color="auto"/>
        <w:left w:val="none" w:sz="0" w:space="0" w:color="auto"/>
        <w:bottom w:val="none" w:sz="0" w:space="0" w:color="auto"/>
        <w:right w:val="none" w:sz="0" w:space="0" w:color="auto"/>
      </w:divBdr>
    </w:div>
    <w:div w:id="533273403">
      <w:bodyDiv w:val="1"/>
      <w:marLeft w:val="0"/>
      <w:marRight w:val="0"/>
      <w:marTop w:val="0"/>
      <w:marBottom w:val="0"/>
      <w:divBdr>
        <w:top w:val="none" w:sz="0" w:space="0" w:color="auto"/>
        <w:left w:val="none" w:sz="0" w:space="0" w:color="auto"/>
        <w:bottom w:val="none" w:sz="0" w:space="0" w:color="auto"/>
        <w:right w:val="none" w:sz="0" w:space="0" w:color="auto"/>
      </w:divBdr>
    </w:div>
    <w:div w:id="561255524">
      <w:bodyDiv w:val="1"/>
      <w:marLeft w:val="0"/>
      <w:marRight w:val="0"/>
      <w:marTop w:val="0"/>
      <w:marBottom w:val="0"/>
      <w:divBdr>
        <w:top w:val="none" w:sz="0" w:space="0" w:color="auto"/>
        <w:left w:val="none" w:sz="0" w:space="0" w:color="auto"/>
        <w:bottom w:val="none" w:sz="0" w:space="0" w:color="auto"/>
        <w:right w:val="none" w:sz="0" w:space="0" w:color="auto"/>
      </w:divBdr>
    </w:div>
    <w:div w:id="568419366">
      <w:bodyDiv w:val="1"/>
      <w:marLeft w:val="0"/>
      <w:marRight w:val="0"/>
      <w:marTop w:val="0"/>
      <w:marBottom w:val="0"/>
      <w:divBdr>
        <w:top w:val="none" w:sz="0" w:space="0" w:color="auto"/>
        <w:left w:val="none" w:sz="0" w:space="0" w:color="auto"/>
        <w:bottom w:val="none" w:sz="0" w:space="0" w:color="auto"/>
        <w:right w:val="none" w:sz="0" w:space="0" w:color="auto"/>
      </w:divBdr>
    </w:div>
    <w:div w:id="573008946">
      <w:bodyDiv w:val="1"/>
      <w:marLeft w:val="0"/>
      <w:marRight w:val="0"/>
      <w:marTop w:val="0"/>
      <w:marBottom w:val="0"/>
      <w:divBdr>
        <w:top w:val="none" w:sz="0" w:space="0" w:color="auto"/>
        <w:left w:val="none" w:sz="0" w:space="0" w:color="auto"/>
        <w:bottom w:val="none" w:sz="0" w:space="0" w:color="auto"/>
        <w:right w:val="none" w:sz="0" w:space="0" w:color="auto"/>
      </w:divBdr>
    </w:div>
    <w:div w:id="593319297">
      <w:bodyDiv w:val="1"/>
      <w:marLeft w:val="0"/>
      <w:marRight w:val="0"/>
      <w:marTop w:val="0"/>
      <w:marBottom w:val="0"/>
      <w:divBdr>
        <w:top w:val="none" w:sz="0" w:space="0" w:color="auto"/>
        <w:left w:val="none" w:sz="0" w:space="0" w:color="auto"/>
        <w:bottom w:val="none" w:sz="0" w:space="0" w:color="auto"/>
        <w:right w:val="none" w:sz="0" w:space="0" w:color="auto"/>
      </w:divBdr>
    </w:div>
    <w:div w:id="595679012">
      <w:bodyDiv w:val="1"/>
      <w:marLeft w:val="0"/>
      <w:marRight w:val="0"/>
      <w:marTop w:val="0"/>
      <w:marBottom w:val="0"/>
      <w:divBdr>
        <w:top w:val="none" w:sz="0" w:space="0" w:color="auto"/>
        <w:left w:val="none" w:sz="0" w:space="0" w:color="auto"/>
        <w:bottom w:val="none" w:sz="0" w:space="0" w:color="auto"/>
        <w:right w:val="none" w:sz="0" w:space="0" w:color="auto"/>
      </w:divBdr>
    </w:div>
    <w:div w:id="603348444">
      <w:bodyDiv w:val="1"/>
      <w:marLeft w:val="0"/>
      <w:marRight w:val="0"/>
      <w:marTop w:val="0"/>
      <w:marBottom w:val="0"/>
      <w:divBdr>
        <w:top w:val="none" w:sz="0" w:space="0" w:color="auto"/>
        <w:left w:val="none" w:sz="0" w:space="0" w:color="auto"/>
        <w:bottom w:val="none" w:sz="0" w:space="0" w:color="auto"/>
        <w:right w:val="none" w:sz="0" w:space="0" w:color="auto"/>
      </w:divBdr>
    </w:div>
    <w:div w:id="649527796">
      <w:bodyDiv w:val="1"/>
      <w:marLeft w:val="0"/>
      <w:marRight w:val="0"/>
      <w:marTop w:val="0"/>
      <w:marBottom w:val="0"/>
      <w:divBdr>
        <w:top w:val="none" w:sz="0" w:space="0" w:color="auto"/>
        <w:left w:val="none" w:sz="0" w:space="0" w:color="auto"/>
        <w:bottom w:val="none" w:sz="0" w:space="0" w:color="auto"/>
        <w:right w:val="none" w:sz="0" w:space="0" w:color="auto"/>
      </w:divBdr>
    </w:div>
    <w:div w:id="686908011">
      <w:bodyDiv w:val="1"/>
      <w:marLeft w:val="0"/>
      <w:marRight w:val="0"/>
      <w:marTop w:val="0"/>
      <w:marBottom w:val="0"/>
      <w:divBdr>
        <w:top w:val="none" w:sz="0" w:space="0" w:color="auto"/>
        <w:left w:val="none" w:sz="0" w:space="0" w:color="auto"/>
        <w:bottom w:val="none" w:sz="0" w:space="0" w:color="auto"/>
        <w:right w:val="none" w:sz="0" w:space="0" w:color="auto"/>
      </w:divBdr>
    </w:div>
    <w:div w:id="692534080">
      <w:bodyDiv w:val="1"/>
      <w:marLeft w:val="0"/>
      <w:marRight w:val="0"/>
      <w:marTop w:val="0"/>
      <w:marBottom w:val="0"/>
      <w:divBdr>
        <w:top w:val="none" w:sz="0" w:space="0" w:color="auto"/>
        <w:left w:val="none" w:sz="0" w:space="0" w:color="auto"/>
        <w:bottom w:val="none" w:sz="0" w:space="0" w:color="auto"/>
        <w:right w:val="none" w:sz="0" w:space="0" w:color="auto"/>
      </w:divBdr>
    </w:div>
    <w:div w:id="703096010">
      <w:bodyDiv w:val="1"/>
      <w:marLeft w:val="0"/>
      <w:marRight w:val="0"/>
      <w:marTop w:val="0"/>
      <w:marBottom w:val="0"/>
      <w:divBdr>
        <w:top w:val="none" w:sz="0" w:space="0" w:color="auto"/>
        <w:left w:val="none" w:sz="0" w:space="0" w:color="auto"/>
        <w:bottom w:val="none" w:sz="0" w:space="0" w:color="auto"/>
        <w:right w:val="none" w:sz="0" w:space="0" w:color="auto"/>
      </w:divBdr>
    </w:div>
    <w:div w:id="717703887">
      <w:bodyDiv w:val="1"/>
      <w:marLeft w:val="0"/>
      <w:marRight w:val="0"/>
      <w:marTop w:val="0"/>
      <w:marBottom w:val="0"/>
      <w:divBdr>
        <w:top w:val="none" w:sz="0" w:space="0" w:color="auto"/>
        <w:left w:val="none" w:sz="0" w:space="0" w:color="auto"/>
        <w:bottom w:val="none" w:sz="0" w:space="0" w:color="auto"/>
        <w:right w:val="none" w:sz="0" w:space="0" w:color="auto"/>
      </w:divBdr>
    </w:div>
    <w:div w:id="722483019">
      <w:bodyDiv w:val="1"/>
      <w:marLeft w:val="0"/>
      <w:marRight w:val="0"/>
      <w:marTop w:val="0"/>
      <w:marBottom w:val="0"/>
      <w:divBdr>
        <w:top w:val="none" w:sz="0" w:space="0" w:color="auto"/>
        <w:left w:val="none" w:sz="0" w:space="0" w:color="auto"/>
        <w:bottom w:val="none" w:sz="0" w:space="0" w:color="auto"/>
        <w:right w:val="none" w:sz="0" w:space="0" w:color="auto"/>
      </w:divBdr>
    </w:div>
    <w:div w:id="730888008">
      <w:bodyDiv w:val="1"/>
      <w:marLeft w:val="0"/>
      <w:marRight w:val="0"/>
      <w:marTop w:val="0"/>
      <w:marBottom w:val="0"/>
      <w:divBdr>
        <w:top w:val="none" w:sz="0" w:space="0" w:color="auto"/>
        <w:left w:val="none" w:sz="0" w:space="0" w:color="auto"/>
        <w:bottom w:val="none" w:sz="0" w:space="0" w:color="auto"/>
        <w:right w:val="none" w:sz="0" w:space="0" w:color="auto"/>
      </w:divBdr>
    </w:div>
    <w:div w:id="739524572">
      <w:bodyDiv w:val="1"/>
      <w:marLeft w:val="0"/>
      <w:marRight w:val="0"/>
      <w:marTop w:val="0"/>
      <w:marBottom w:val="0"/>
      <w:divBdr>
        <w:top w:val="none" w:sz="0" w:space="0" w:color="auto"/>
        <w:left w:val="none" w:sz="0" w:space="0" w:color="auto"/>
        <w:bottom w:val="none" w:sz="0" w:space="0" w:color="auto"/>
        <w:right w:val="none" w:sz="0" w:space="0" w:color="auto"/>
      </w:divBdr>
    </w:div>
    <w:div w:id="750858827">
      <w:bodyDiv w:val="1"/>
      <w:marLeft w:val="0"/>
      <w:marRight w:val="0"/>
      <w:marTop w:val="0"/>
      <w:marBottom w:val="0"/>
      <w:divBdr>
        <w:top w:val="none" w:sz="0" w:space="0" w:color="auto"/>
        <w:left w:val="none" w:sz="0" w:space="0" w:color="auto"/>
        <w:bottom w:val="none" w:sz="0" w:space="0" w:color="auto"/>
        <w:right w:val="none" w:sz="0" w:space="0" w:color="auto"/>
      </w:divBdr>
    </w:div>
    <w:div w:id="759252418">
      <w:bodyDiv w:val="1"/>
      <w:marLeft w:val="0"/>
      <w:marRight w:val="0"/>
      <w:marTop w:val="0"/>
      <w:marBottom w:val="0"/>
      <w:divBdr>
        <w:top w:val="none" w:sz="0" w:space="0" w:color="auto"/>
        <w:left w:val="none" w:sz="0" w:space="0" w:color="auto"/>
        <w:bottom w:val="none" w:sz="0" w:space="0" w:color="auto"/>
        <w:right w:val="none" w:sz="0" w:space="0" w:color="auto"/>
      </w:divBdr>
    </w:div>
    <w:div w:id="771626850">
      <w:bodyDiv w:val="1"/>
      <w:marLeft w:val="0"/>
      <w:marRight w:val="0"/>
      <w:marTop w:val="0"/>
      <w:marBottom w:val="0"/>
      <w:divBdr>
        <w:top w:val="none" w:sz="0" w:space="0" w:color="auto"/>
        <w:left w:val="none" w:sz="0" w:space="0" w:color="auto"/>
        <w:bottom w:val="none" w:sz="0" w:space="0" w:color="auto"/>
        <w:right w:val="none" w:sz="0" w:space="0" w:color="auto"/>
      </w:divBdr>
    </w:div>
    <w:div w:id="785931046">
      <w:bodyDiv w:val="1"/>
      <w:marLeft w:val="0"/>
      <w:marRight w:val="0"/>
      <w:marTop w:val="0"/>
      <w:marBottom w:val="0"/>
      <w:divBdr>
        <w:top w:val="none" w:sz="0" w:space="0" w:color="auto"/>
        <w:left w:val="none" w:sz="0" w:space="0" w:color="auto"/>
        <w:bottom w:val="none" w:sz="0" w:space="0" w:color="auto"/>
        <w:right w:val="none" w:sz="0" w:space="0" w:color="auto"/>
      </w:divBdr>
    </w:div>
    <w:div w:id="787309450">
      <w:bodyDiv w:val="1"/>
      <w:marLeft w:val="0"/>
      <w:marRight w:val="0"/>
      <w:marTop w:val="0"/>
      <w:marBottom w:val="0"/>
      <w:divBdr>
        <w:top w:val="none" w:sz="0" w:space="0" w:color="auto"/>
        <w:left w:val="none" w:sz="0" w:space="0" w:color="auto"/>
        <w:bottom w:val="none" w:sz="0" w:space="0" w:color="auto"/>
        <w:right w:val="none" w:sz="0" w:space="0" w:color="auto"/>
      </w:divBdr>
    </w:div>
    <w:div w:id="804157666">
      <w:bodyDiv w:val="1"/>
      <w:marLeft w:val="0"/>
      <w:marRight w:val="0"/>
      <w:marTop w:val="0"/>
      <w:marBottom w:val="0"/>
      <w:divBdr>
        <w:top w:val="none" w:sz="0" w:space="0" w:color="auto"/>
        <w:left w:val="none" w:sz="0" w:space="0" w:color="auto"/>
        <w:bottom w:val="none" w:sz="0" w:space="0" w:color="auto"/>
        <w:right w:val="none" w:sz="0" w:space="0" w:color="auto"/>
      </w:divBdr>
    </w:div>
    <w:div w:id="824248687">
      <w:bodyDiv w:val="1"/>
      <w:marLeft w:val="0"/>
      <w:marRight w:val="0"/>
      <w:marTop w:val="0"/>
      <w:marBottom w:val="0"/>
      <w:divBdr>
        <w:top w:val="none" w:sz="0" w:space="0" w:color="auto"/>
        <w:left w:val="none" w:sz="0" w:space="0" w:color="auto"/>
        <w:bottom w:val="none" w:sz="0" w:space="0" w:color="auto"/>
        <w:right w:val="none" w:sz="0" w:space="0" w:color="auto"/>
      </w:divBdr>
    </w:div>
    <w:div w:id="850949588">
      <w:bodyDiv w:val="1"/>
      <w:marLeft w:val="0"/>
      <w:marRight w:val="0"/>
      <w:marTop w:val="0"/>
      <w:marBottom w:val="0"/>
      <w:divBdr>
        <w:top w:val="none" w:sz="0" w:space="0" w:color="auto"/>
        <w:left w:val="none" w:sz="0" w:space="0" w:color="auto"/>
        <w:bottom w:val="none" w:sz="0" w:space="0" w:color="auto"/>
        <w:right w:val="none" w:sz="0" w:space="0" w:color="auto"/>
      </w:divBdr>
    </w:div>
    <w:div w:id="873928022">
      <w:bodyDiv w:val="1"/>
      <w:marLeft w:val="0"/>
      <w:marRight w:val="0"/>
      <w:marTop w:val="0"/>
      <w:marBottom w:val="0"/>
      <w:divBdr>
        <w:top w:val="none" w:sz="0" w:space="0" w:color="auto"/>
        <w:left w:val="none" w:sz="0" w:space="0" w:color="auto"/>
        <w:bottom w:val="none" w:sz="0" w:space="0" w:color="auto"/>
        <w:right w:val="none" w:sz="0" w:space="0" w:color="auto"/>
      </w:divBdr>
    </w:div>
    <w:div w:id="885412774">
      <w:bodyDiv w:val="1"/>
      <w:marLeft w:val="0"/>
      <w:marRight w:val="0"/>
      <w:marTop w:val="0"/>
      <w:marBottom w:val="0"/>
      <w:divBdr>
        <w:top w:val="none" w:sz="0" w:space="0" w:color="auto"/>
        <w:left w:val="none" w:sz="0" w:space="0" w:color="auto"/>
        <w:bottom w:val="none" w:sz="0" w:space="0" w:color="auto"/>
        <w:right w:val="none" w:sz="0" w:space="0" w:color="auto"/>
      </w:divBdr>
    </w:div>
    <w:div w:id="908346932">
      <w:bodyDiv w:val="1"/>
      <w:marLeft w:val="0"/>
      <w:marRight w:val="0"/>
      <w:marTop w:val="0"/>
      <w:marBottom w:val="0"/>
      <w:divBdr>
        <w:top w:val="none" w:sz="0" w:space="0" w:color="auto"/>
        <w:left w:val="none" w:sz="0" w:space="0" w:color="auto"/>
        <w:bottom w:val="none" w:sz="0" w:space="0" w:color="auto"/>
        <w:right w:val="none" w:sz="0" w:space="0" w:color="auto"/>
      </w:divBdr>
    </w:div>
    <w:div w:id="939337048">
      <w:bodyDiv w:val="1"/>
      <w:marLeft w:val="0"/>
      <w:marRight w:val="0"/>
      <w:marTop w:val="0"/>
      <w:marBottom w:val="0"/>
      <w:divBdr>
        <w:top w:val="none" w:sz="0" w:space="0" w:color="auto"/>
        <w:left w:val="none" w:sz="0" w:space="0" w:color="auto"/>
        <w:bottom w:val="none" w:sz="0" w:space="0" w:color="auto"/>
        <w:right w:val="none" w:sz="0" w:space="0" w:color="auto"/>
      </w:divBdr>
    </w:div>
    <w:div w:id="941491861">
      <w:bodyDiv w:val="1"/>
      <w:marLeft w:val="0"/>
      <w:marRight w:val="0"/>
      <w:marTop w:val="0"/>
      <w:marBottom w:val="0"/>
      <w:divBdr>
        <w:top w:val="none" w:sz="0" w:space="0" w:color="auto"/>
        <w:left w:val="none" w:sz="0" w:space="0" w:color="auto"/>
        <w:bottom w:val="none" w:sz="0" w:space="0" w:color="auto"/>
        <w:right w:val="none" w:sz="0" w:space="0" w:color="auto"/>
      </w:divBdr>
    </w:div>
    <w:div w:id="943418828">
      <w:bodyDiv w:val="1"/>
      <w:marLeft w:val="0"/>
      <w:marRight w:val="0"/>
      <w:marTop w:val="0"/>
      <w:marBottom w:val="0"/>
      <w:divBdr>
        <w:top w:val="none" w:sz="0" w:space="0" w:color="auto"/>
        <w:left w:val="none" w:sz="0" w:space="0" w:color="auto"/>
        <w:bottom w:val="none" w:sz="0" w:space="0" w:color="auto"/>
        <w:right w:val="none" w:sz="0" w:space="0" w:color="auto"/>
      </w:divBdr>
    </w:div>
    <w:div w:id="973871926">
      <w:bodyDiv w:val="1"/>
      <w:marLeft w:val="0"/>
      <w:marRight w:val="0"/>
      <w:marTop w:val="0"/>
      <w:marBottom w:val="0"/>
      <w:divBdr>
        <w:top w:val="none" w:sz="0" w:space="0" w:color="auto"/>
        <w:left w:val="none" w:sz="0" w:space="0" w:color="auto"/>
        <w:bottom w:val="none" w:sz="0" w:space="0" w:color="auto"/>
        <w:right w:val="none" w:sz="0" w:space="0" w:color="auto"/>
      </w:divBdr>
    </w:div>
    <w:div w:id="983463397">
      <w:bodyDiv w:val="1"/>
      <w:marLeft w:val="0"/>
      <w:marRight w:val="0"/>
      <w:marTop w:val="0"/>
      <w:marBottom w:val="0"/>
      <w:divBdr>
        <w:top w:val="none" w:sz="0" w:space="0" w:color="auto"/>
        <w:left w:val="none" w:sz="0" w:space="0" w:color="auto"/>
        <w:bottom w:val="none" w:sz="0" w:space="0" w:color="auto"/>
        <w:right w:val="none" w:sz="0" w:space="0" w:color="auto"/>
      </w:divBdr>
    </w:div>
    <w:div w:id="991133362">
      <w:bodyDiv w:val="1"/>
      <w:marLeft w:val="0"/>
      <w:marRight w:val="0"/>
      <w:marTop w:val="0"/>
      <w:marBottom w:val="0"/>
      <w:divBdr>
        <w:top w:val="none" w:sz="0" w:space="0" w:color="auto"/>
        <w:left w:val="none" w:sz="0" w:space="0" w:color="auto"/>
        <w:bottom w:val="none" w:sz="0" w:space="0" w:color="auto"/>
        <w:right w:val="none" w:sz="0" w:space="0" w:color="auto"/>
      </w:divBdr>
    </w:div>
    <w:div w:id="1059591687">
      <w:bodyDiv w:val="1"/>
      <w:marLeft w:val="0"/>
      <w:marRight w:val="0"/>
      <w:marTop w:val="0"/>
      <w:marBottom w:val="0"/>
      <w:divBdr>
        <w:top w:val="none" w:sz="0" w:space="0" w:color="auto"/>
        <w:left w:val="none" w:sz="0" w:space="0" w:color="auto"/>
        <w:bottom w:val="none" w:sz="0" w:space="0" w:color="auto"/>
        <w:right w:val="none" w:sz="0" w:space="0" w:color="auto"/>
      </w:divBdr>
    </w:div>
    <w:div w:id="1077435037">
      <w:bodyDiv w:val="1"/>
      <w:marLeft w:val="0"/>
      <w:marRight w:val="0"/>
      <w:marTop w:val="0"/>
      <w:marBottom w:val="0"/>
      <w:divBdr>
        <w:top w:val="none" w:sz="0" w:space="0" w:color="auto"/>
        <w:left w:val="none" w:sz="0" w:space="0" w:color="auto"/>
        <w:bottom w:val="none" w:sz="0" w:space="0" w:color="auto"/>
        <w:right w:val="none" w:sz="0" w:space="0" w:color="auto"/>
      </w:divBdr>
    </w:div>
    <w:div w:id="1083530133">
      <w:bodyDiv w:val="1"/>
      <w:marLeft w:val="0"/>
      <w:marRight w:val="0"/>
      <w:marTop w:val="0"/>
      <w:marBottom w:val="0"/>
      <w:divBdr>
        <w:top w:val="none" w:sz="0" w:space="0" w:color="auto"/>
        <w:left w:val="none" w:sz="0" w:space="0" w:color="auto"/>
        <w:bottom w:val="none" w:sz="0" w:space="0" w:color="auto"/>
        <w:right w:val="none" w:sz="0" w:space="0" w:color="auto"/>
      </w:divBdr>
    </w:div>
    <w:div w:id="1120732897">
      <w:bodyDiv w:val="1"/>
      <w:marLeft w:val="0"/>
      <w:marRight w:val="0"/>
      <w:marTop w:val="0"/>
      <w:marBottom w:val="0"/>
      <w:divBdr>
        <w:top w:val="none" w:sz="0" w:space="0" w:color="auto"/>
        <w:left w:val="none" w:sz="0" w:space="0" w:color="auto"/>
        <w:bottom w:val="none" w:sz="0" w:space="0" w:color="auto"/>
        <w:right w:val="none" w:sz="0" w:space="0" w:color="auto"/>
      </w:divBdr>
    </w:div>
    <w:div w:id="1136996631">
      <w:bodyDiv w:val="1"/>
      <w:marLeft w:val="0"/>
      <w:marRight w:val="0"/>
      <w:marTop w:val="0"/>
      <w:marBottom w:val="0"/>
      <w:divBdr>
        <w:top w:val="none" w:sz="0" w:space="0" w:color="auto"/>
        <w:left w:val="none" w:sz="0" w:space="0" w:color="auto"/>
        <w:bottom w:val="none" w:sz="0" w:space="0" w:color="auto"/>
        <w:right w:val="none" w:sz="0" w:space="0" w:color="auto"/>
      </w:divBdr>
    </w:div>
    <w:div w:id="1145850689">
      <w:bodyDiv w:val="1"/>
      <w:marLeft w:val="0"/>
      <w:marRight w:val="0"/>
      <w:marTop w:val="0"/>
      <w:marBottom w:val="0"/>
      <w:divBdr>
        <w:top w:val="none" w:sz="0" w:space="0" w:color="auto"/>
        <w:left w:val="none" w:sz="0" w:space="0" w:color="auto"/>
        <w:bottom w:val="none" w:sz="0" w:space="0" w:color="auto"/>
        <w:right w:val="none" w:sz="0" w:space="0" w:color="auto"/>
      </w:divBdr>
      <w:divsChild>
        <w:div w:id="908930430">
          <w:marLeft w:val="0"/>
          <w:marRight w:val="0"/>
          <w:marTop w:val="0"/>
          <w:marBottom w:val="0"/>
          <w:divBdr>
            <w:top w:val="none" w:sz="0" w:space="0" w:color="auto"/>
            <w:left w:val="none" w:sz="0" w:space="0" w:color="auto"/>
            <w:bottom w:val="none" w:sz="0" w:space="0" w:color="auto"/>
            <w:right w:val="none" w:sz="0" w:space="0" w:color="auto"/>
          </w:divBdr>
        </w:div>
        <w:div w:id="1462072600">
          <w:marLeft w:val="0"/>
          <w:marRight w:val="0"/>
          <w:marTop w:val="0"/>
          <w:marBottom w:val="0"/>
          <w:divBdr>
            <w:top w:val="none" w:sz="0" w:space="0" w:color="auto"/>
            <w:left w:val="none" w:sz="0" w:space="0" w:color="auto"/>
            <w:bottom w:val="none" w:sz="0" w:space="0" w:color="auto"/>
            <w:right w:val="none" w:sz="0" w:space="0" w:color="auto"/>
          </w:divBdr>
        </w:div>
      </w:divsChild>
    </w:div>
    <w:div w:id="1153451230">
      <w:bodyDiv w:val="1"/>
      <w:marLeft w:val="0"/>
      <w:marRight w:val="0"/>
      <w:marTop w:val="0"/>
      <w:marBottom w:val="0"/>
      <w:divBdr>
        <w:top w:val="none" w:sz="0" w:space="0" w:color="auto"/>
        <w:left w:val="none" w:sz="0" w:space="0" w:color="auto"/>
        <w:bottom w:val="none" w:sz="0" w:space="0" w:color="auto"/>
        <w:right w:val="none" w:sz="0" w:space="0" w:color="auto"/>
      </w:divBdr>
    </w:div>
    <w:div w:id="1203398814">
      <w:bodyDiv w:val="1"/>
      <w:marLeft w:val="0"/>
      <w:marRight w:val="0"/>
      <w:marTop w:val="0"/>
      <w:marBottom w:val="0"/>
      <w:divBdr>
        <w:top w:val="none" w:sz="0" w:space="0" w:color="auto"/>
        <w:left w:val="none" w:sz="0" w:space="0" w:color="auto"/>
        <w:bottom w:val="none" w:sz="0" w:space="0" w:color="auto"/>
        <w:right w:val="none" w:sz="0" w:space="0" w:color="auto"/>
      </w:divBdr>
    </w:div>
    <w:div w:id="1215313406">
      <w:bodyDiv w:val="1"/>
      <w:marLeft w:val="0"/>
      <w:marRight w:val="0"/>
      <w:marTop w:val="0"/>
      <w:marBottom w:val="0"/>
      <w:divBdr>
        <w:top w:val="none" w:sz="0" w:space="0" w:color="auto"/>
        <w:left w:val="none" w:sz="0" w:space="0" w:color="auto"/>
        <w:bottom w:val="none" w:sz="0" w:space="0" w:color="auto"/>
        <w:right w:val="none" w:sz="0" w:space="0" w:color="auto"/>
      </w:divBdr>
    </w:div>
    <w:div w:id="1234466566">
      <w:bodyDiv w:val="1"/>
      <w:marLeft w:val="0"/>
      <w:marRight w:val="0"/>
      <w:marTop w:val="0"/>
      <w:marBottom w:val="0"/>
      <w:divBdr>
        <w:top w:val="none" w:sz="0" w:space="0" w:color="auto"/>
        <w:left w:val="none" w:sz="0" w:space="0" w:color="auto"/>
        <w:bottom w:val="none" w:sz="0" w:space="0" w:color="auto"/>
        <w:right w:val="none" w:sz="0" w:space="0" w:color="auto"/>
      </w:divBdr>
    </w:div>
    <w:div w:id="1256355151">
      <w:bodyDiv w:val="1"/>
      <w:marLeft w:val="0"/>
      <w:marRight w:val="0"/>
      <w:marTop w:val="0"/>
      <w:marBottom w:val="0"/>
      <w:divBdr>
        <w:top w:val="none" w:sz="0" w:space="0" w:color="auto"/>
        <w:left w:val="none" w:sz="0" w:space="0" w:color="auto"/>
        <w:bottom w:val="none" w:sz="0" w:space="0" w:color="auto"/>
        <w:right w:val="none" w:sz="0" w:space="0" w:color="auto"/>
      </w:divBdr>
    </w:div>
    <w:div w:id="1284266878">
      <w:bodyDiv w:val="1"/>
      <w:marLeft w:val="0"/>
      <w:marRight w:val="0"/>
      <w:marTop w:val="0"/>
      <w:marBottom w:val="0"/>
      <w:divBdr>
        <w:top w:val="none" w:sz="0" w:space="0" w:color="auto"/>
        <w:left w:val="none" w:sz="0" w:space="0" w:color="auto"/>
        <w:bottom w:val="none" w:sz="0" w:space="0" w:color="auto"/>
        <w:right w:val="none" w:sz="0" w:space="0" w:color="auto"/>
      </w:divBdr>
    </w:div>
    <w:div w:id="1286346371">
      <w:bodyDiv w:val="1"/>
      <w:marLeft w:val="0"/>
      <w:marRight w:val="0"/>
      <w:marTop w:val="0"/>
      <w:marBottom w:val="0"/>
      <w:divBdr>
        <w:top w:val="none" w:sz="0" w:space="0" w:color="auto"/>
        <w:left w:val="none" w:sz="0" w:space="0" w:color="auto"/>
        <w:bottom w:val="none" w:sz="0" w:space="0" w:color="auto"/>
        <w:right w:val="none" w:sz="0" w:space="0" w:color="auto"/>
      </w:divBdr>
    </w:div>
    <w:div w:id="1313366044">
      <w:bodyDiv w:val="1"/>
      <w:marLeft w:val="0"/>
      <w:marRight w:val="0"/>
      <w:marTop w:val="0"/>
      <w:marBottom w:val="0"/>
      <w:divBdr>
        <w:top w:val="none" w:sz="0" w:space="0" w:color="auto"/>
        <w:left w:val="none" w:sz="0" w:space="0" w:color="auto"/>
        <w:bottom w:val="none" w:sz="0" w:space="0" w:color="auto"/>
        <w:right w:val="none" w:sz="0" w:space="0" w:color="auto"/>
      </w:divBdr>
    </w:div>
    <w:div w:id="1322466079">
      <w:bodyDiv w:val="1"/>
      <w:marLeft w:val="0"/>
      <w:marRight w:val="0"/>
      <w:marTop w:val="0"/>
      <w:marBottom w:val="0"/>
      <w:divBdr>
        <w:top w:val="none" w:sz="0" w:space="0" w:color="auto"/>
        <w:left w:val="none" w:sz="0" w:space="0" w:color="auto"/>
        <w:bottom w:val="none" w:sz="0" w:space="0" w:color="auto"/>
        <w:right w:val="none" w:sz="0" w:space="0" w:color="auto"/>
      </w:divBdr>
    </w:div>
    <w:div w:id="1342976398">
      <w:bodyDiv w:val="1"/>
      <w:marLeft w:val="0"/>
      <w:marRight w:val="0"/>
      <w:marTop w:val="0"/>
      <w:marBottom w:val="0"/>
      <w:divBdr>
        <w:top w:val="none" w:sz="0" w:space="0" w:color="auto"/>
        <w:left w:val="none" w:sz="0" w:space="0" w:color="auto"/>
        <w:bottom w:val="none" w:sz="0" w:space="0" w:color="auto"/>
        <w:right w:val="none" w:sz="0" w:space="0" w:color="auto"/>
      </w:divBdr>
    </w:div>
    <w:div w:id="1391461479">
      <w:bodyDiv w:val="1"/>
      <w:marLeft w:val="0"/>
      <w:marRight w:val="0"/>
      <w:marTop w:val="0"/>
      <w:marBottom w:val="0"/>
      <w:divBdr>
        <w:top w:val="none" w:sz="0" w:space="0" w:color="auto"/>
        <w:left w:val="none" w:sz="0" w:space="0" w:color="auto"/>
        <w:bottom w:val="none" w:sz="0" w:space="0" w:color="auto"/>
        <w:right w:val="none" w:sz="0" w:space="0" w:color="auto"/>
      </w:divBdr>
    </w:div>
    <w:div w:id="1399863358">
      <w:bodyDiv w:val="1"/>
      <w:marLeft w:val="0"/>
      <w:marRight w:val="0"/>
      <w:marTop w:val="0"/>
      <w:marBottom w:val="0"/>
      <w:divBdr>
        <w:top w:val="none" w:sz="0" w:space="0" w:color="auto"/>
        <w:left w:val="none" w:sz="0" w:space="0" w:color="auto"/>
        <w:bottom w:val="none" w:sz="0" w:space="0" w:color="auto"/>
        <w:right w:val="none" w:sz="0" w:space="0" w:color="auto"/>
      </w:divBdr>
    </w:div>
    <w:div w:id="1405566002">
      <w:bodyDiv w:val="1"/>
      <w:marLeft w:val="0"/>
      <w:marRight w:val="0"/>
      <w:marTop w:val="0"/>
      <w:marBottom w:val="0"/>
      <w:divBdr>
        <w:top w:val="none" w:sz="0" w:space="0" w:color="auto"/>
        <w:left w:val="none" w:sz="0" w:space="0" w:color="auto"/>
        <w:bottom w:val="none" w:sz="0" w:space="0" w:color="auto"/>
        <w:right w:val="none" w:sz="0" w:space="0" w:color="auto"/>
      </w:divBdr>
    </w:div>
    <w:div w:id="1411467834">
      <w:bodyDiv w:val="1"/>
      <w:marLeft w:val="0"/>
      <w:marRight w:val="0"/>
      <w:marTop w:val="0"/>
      <w:marBottom w:val="0"/>
      <w:divBdr>
        <w:top w:val="none" w:sz="0" w:space="0" w:color="auto"/>
        <w:left w:val="none" w:sz="0" w:space="0" w:color="auto"/>
        <w:bottom w:val="none" w:sz="0" w:space="0" w:color="auto"/>
        <w:right w:val="none" w:sz="0" w:space="0" w:color="auto"/>
      </w:divBdr>
    </w:div>
    <w:div w:id="1419331016">
      <w:bodyDiv w:val="1"/>
      <w:marLeft w:val="0"/>
      <w:marRight w:val="0"/>
      <w:marTop w:val="0"/>
      <w:marBottom w:val="0"/>
      <w:divBdr>
        <w:top w:val="none" w:sz="0" w:space="0" w:color="auto"/>
        <w:left w:val="none" w:sz="0" w:space="0" w:color="auto"/>
        <w:bottom w:val="none" w:sz="0" w:space="0" w:color="auto"/>
        <w:right w:val="none" w:sz="0" w:space="0" w:color="auto"/>
      </w:divBdr>
      <w:divsChild>
        <w:div w:id="1440565489">
          <w:marLeft w:val="0"/>
          <w:marRight w:val="0"/>
          <w:marTop w:val="0"/>
          <w:marBottom w:val="0"/>
          <w:divBdr>
            <w:top w:val="none" w:sz="0" w:space="0" w:color="auto"/>
            <w:left w:val="none" w:sz="0" w:space="0" w:color="auto"/>
            <w:bottom w:val="none" w:sz="0" w:space="0" w:color="auto"/>
            <w:right w:val="none" w:sz="0" w:space="0" w:color="auto"/>
          </w:divBdr>
        </w:div>
        <w:div w:id="1796018169">
          <w:marLeft w:val="0"/>
          <w:marRight w:val="0"/>
          <w:marTop w:val="0"/>
          <w:marBottom w:val="0"/>
          <w:divBdr>
            <w:top w:val="none" w:sz="0" w:space="0" w:color="auto"/>
            <w:left w:val="none" w:sz="0" w:space="0" w:color="auto"/>
            <w:bottom w:val="none" w:sz="0" w:space="0" w:color="auto"/>
            <w:right w:val="none" w:sz="0" w:space="0" w:color="auto"/>
          </w:divBdr>
        </w:div>
      </w:divsChild>
    </w:div>
    <w:div w:id="1439983712">
      <w:bodyDiv w:val="1"/>
      <w:marLeft w:val="0"/>
      <w:marRight w:val="0"/>
      <w:marTop w:val="0"/>
      <w:marBottom w:val="0"/>
      <w:divBdr>
        <w:top w:val="none" w:sz="0" w:space="0" w:color="auto"/>
        <w:left w:val="none" w:sz="0" w:space="0" w:color="auto"/>
        <w:bottom w:val="none" w:sz="0" w:space="0" w:color="auto"/>
        <w:right w:val="none" w:sz="0" w:space="0" w:color="auto"/>
      </w:divBdr>
    </w:div>
    <w:div w:id="1459762606">
      <w:bodyDiv w:val="1"/>
      <w:marLeft w:val="0"/>
      <w:marRight w:val="0"/>
      <w:marTop w:val="0"/>
      <w:marBottom w:val="0"/>
      <w:divBdr>
        <w:top w:val="none" w:sz="0" w:space="0" w:color="auto"/>
        <w:left w:val="none" w:sz="0" w:space="0" w:color="auto"/>
        <w:bottom w:val="none" w:sz="0" w:space="0" w:color="auto"/>
        <w:right w:val="none" w:sz="0" w:space="0" w:color="auto"/>
      </w:divBdr>
    </w:div>
    <w:div w:id="1462387050">
      <w:bodyDiv w:val="1"/>
      <w:marLeft w:val="0"/>
      <w:marRight w:val="0"/>
      <w:marTop w:val="0"/>
      <w:marBottom w:val="0"/>
      <w:divBdr>
        <w:top w:val="none" w:sz="0" w:space="0" w:color="auto"/>
        <w:left w:val="none" w:sz="0" w:space="0" w:color="auto"/>
        <w:bottom w:val="none" w:sz="0" w:space="0" w:color="auto"/>
        <w:right w:val="none" w:sz="0" w:space="0" w:color="auto"/>
      </w:divBdr>
    </w:div>
    <w:div w:id="1463960646">
      <w:bodyDiv w:val="1"/>
      <w:marLeft w:val="0"/>
      <w:marRight w:val="0"/>
      <w:marTop w:val="0"/>
      <w:marBottom w:val="0"/>
      <w:divBdr>
        <w:top w:val="none" w:sz="0" w:space="0" w:color="auto"/>
        <w:left w:val="none" w:sz="0" w:space="0" w:color="auto"/>
        <w:bottom w:val="none" w:sz="0" w:space="0" w:color="auto"/>
        <w:right w:val="none" w:sz="0" w:space="0" w:color="auto"/>
      </w:divBdr>
    </w:div>
    <w:div w:id="1468552027">
      <w:bodyDiv w:val="1"/>
      <w:marLeft w:val="0"/>
      <w:marRight w:val="0"/>
      <w:marTop w:val="0"/>
      <w:marBottom w:val="0"/>
      <w:divBdr>
        <w:top w:val="none" w:sz="0" w:space="0" w:color="auto"/>
        <w:left w:val="none" w:sz="0" w:space="0" w:color="auto"/>
        <w:bottom w:val="none" w:sz="0" w:space="0" w:color="auto"/>
        <w:right w:val="none" w:sz="0" w:space="0" w:color="auto"/>
      </w:divBdr>
    </w:div>
    <w:div w:id="1470247549">
      <w:bodyDiv w:val="1"/>
      <w:marLeft w:val="0"/>
      <w:marRight w:val="0"/>
      <w:marTop w:val="0"/>
      <w:marBottom w:val="0"/>
      <w:divBdr>
        <w:top w:val="none" w:sz="0" w:space="0" w:color="auto"/>
        <w:left w:val="none" w:sz="0" w:space="0" w:color="auto"/>
        <w:bottom w:val="none" w:sz="0" w:space="0" w:color="auto"/>
        <w:right w:val="none" w:sz="0" w:space="0" w:color="auto"/>
      </w:divBdr>
    </w:div>
    <w:div w:id="1489446080">
      <w:bodyDiv w:val="1"/>
      <w:marLeft w:val="0"/>
      <w:marRight w:val="0"/>
      <w:marTop w:val="0"/>
      <w:marBottom w:val="0"/>
      <w:divBdr>
        <w:top w:val="none" w:sz="0" w:space="0" w:color="auto"/>
        <w:left w:val="none" w:sz="0" w:space="0" w:color="auto"/>
        <w:bottom w:val="none" w:sz="0" w:space="0" w:color="auto"/>
        <w:right w:val="none" w:sz="0" w:space="0" w:color="auto"/>
      </w:divBdr>
    </w:div>
    <w:div w:id="1503276519">
      <w:bodyDiv w:val="1"/>
      <w:marLeft w:val="0"/>
      <w:marRight w:val="0"/>
      <w:marTop w:val="0"/>
      <w:marBottom w:val="0"/>
      <w:divBdr>
        <w:top w:val="none" w:sz="0" w:space="0" w:color="auto"/>
        <w:left w:val="none" w:sz="0" w:space="0" w:color="auto"/>
        <w:bottom w:val="none" w:sz="0" w:space="0" w:color="auto"/>
        <w:right w:val="none" w:sz="0" w:space="0" w:color="auto"/>
      </w:divBdr>
    </w:div>
    <w:div w:id="1503886602">
      <w:bodyDiv w:val="1"/>
      <w:marLeft w:val="0"/>
      <w:marRight w:val="0"/>
      <w:marTop w:val="0"/>
      <w:marBottom w:val="0"/>
      <w:divBdr>
        <w:top w:val="none" w:sz="0" w:space="0" w:color="auto"/>
        <w:left w:val="none" w:sz="0" w:space="0" w:color="auto"/>
        <w:bottom w:val="none" w:sz="0" w:space="0" w:color="auto"/>
        <w:right w:val="none" w:sz="0" w:space="0" w:color="auto"/>
      </w:divBdr>
    </w:div>
    <w:div w:id="1522157829">
      <w:bodyDiv w:val="1"/>
      <w:marLeft w:val="0"/>
      <w:marRight w:val="0"/>
      <w:marTop w:val="0"/>
      <w:marBottom w:val="0"/>
      <w:divBdr>
        <w:top w:val="none" w:sz="0" w:space="0" w:color="auto"/>
        <w:left w:val="none" w:sz="0" w:space="0" w:color="auto"/>
        <w:bottom w:val="none" w:sz="0" w:space="0" w:color="auto"/>
        <w:right w:val="none" w:sz="0" w:space="0" w:color="auto"/>
      </w:divBdr>
    </w:div>
    <w:div w:id="1544519087">
      <w:bodyDiv w:val="1"/>
      <w:marLeft w:val="0"/>
      <w:marRight w:val="0"/>
      <w:marTop w:val="0"/>
      <w:marBottom w:val="0"/>
      <w:divBdr>
        <w:top w:val="none" w:sz="0" w:space="0" w:color="auto"/>
        <w:left w:val="none" w:sz="0" w:space="0" w:color="auto"/>
        <w:bottom w:val="none" w:sz="0" w:space="0" w:color="auto"/>
        <w:right w:val="none" w:sz="0" w:space="0" w:color="auto"/>
      </w:divBdr>
    </w:div>
    <w:div w:id="1554805227">
      <w:bodyDiv w:val="1"/>
      <w:marLeft w:val="0"/>
      <w:marRight w:val="0"/>
      <w:marTop w:val="0"/>
      <w:marBottom w:val="0"/>
      <w:divBdr>
        <w:top w:val="none" w:sz="0" w:space="0" w:color="auto"/>
        <w:left w:val="none" w:sz="0" w:space="0" w:color="auto"/>
        <w:bottom w:val="none" w:sz="0" w:space="0" w:color="auto"/>
        <w:right w:val="none" w:sz="0" w:space="0" w:color="auto"/>
      </w:divBdr>
    </w:div>
    <w:div w:id="1578516096">
      <w:bodyDiv w:val="1"/>
      <w:marLeft w:val="0"/>
      <w:marRight w:val="0"/>
      <w:marTop w:val="0"/>
      <w:marBottom w:val="0"/>
      <w:divBdr>
        <w:top w:val="none" w:sz="0" w:space="0" w:color="auto"/>
        <w:left w:val="none" w:sz="0" w:space="0" w:color="auto"/>
        <w:bottom w:val="none" w:sz="0" w:space="0" w:color="auto"/>
        <w:right w:val="none" w:sz="0" w:space="0" w:color="auto"/>
      </w:divBdr>
    </w:div>
    <w:div w:id="1585525575">
      <w:bodyDiv w:val="1"/>
      <w:marLeft w:val="0"/>
      <w:marRight w:val="0"/>
      <w:marTop w:val="0"/>
      <w:marBottom w:val="0"/>
      <w:divBdr>
        <w:top w:val="none" w:sz="0" w:space="0" w:color="auto"/>
        <w:left w:val="none" w:sz="0" w:space="0" w:color="auto"/>
        <w:bottom w:val="none" w:sz="0" w:space="0" w:color="auto"/>
        <w:right w:val="none" w:sz="0" w:space="0" w:color="auto"/>
      </w:divBdr>
    </w:div>
    <w:div w:id="1598907270">
      <w:bodyDiv w:val="1"/>
      <w:marLeft w:val="0"/>
      <w:marRight w:val="0"/>
      <w:marTop w:val="0"/>
      <w:marBottom w:val="0"/>
      <w:divBdr>
        <w:top w:val="none" w:sz="0" w:space="0" w:color="auto"/>
        <w:left w:val="none" w:sz="0" w:space="0" w:color="auto"/>
        <w:bottom w:val="none" w:sz="0" w:space="0" w:color="auto"/>
        <w:right w:val="none" w:sz="0" w:space="0" w:color="auto"/>
      </w:divBdr>
    </w:div>
    <w:div w:id="1609198583">
      <w:bodyDiv w:val="1"/>
      <w:marLeft w:val="0"/>
      <w:marRight w:val="0"/>
      <w:marTop w:val="0"/>
      <w:marBottom w:val="0"/>
      <w:divBdr>
        <w:top w:val="none" w:sz="0" w:space="0" w:color="auto"/>
        <w:left w:val="none" w:sz="0" w:space="0" w:color="auto"/>
        <w:bottom w:val="none" w:sz="0" w:space="0" w:color="auto"/>
        <w:right w:val="none" w:sz="0" w:space="0" w:color="auto"/>
      </w:divBdr>
    </w:div>
    <w:div w:id="1618952541">
      <w:bodyDiv w:val="1"/>
      <w:marLeft w:val="0"/>
      <w:marRight w:val="0"/>
      <w:marTop w:val="0"/>
      <w:marBottom w:val="0"/>
      <w:divBdr>
        <w:top w:val="none" w:sz="0" w:space="0" w:color="auto"/>
        <w:left w:val="none" w:sz="0" w:space="0" w:color="auto"/>
        <w:bottom w:val="none" w:sz="0" w:space="0" w:color="auto"/>
        <w:right w:val="none" w:sz="0" w:space="0" w:color="auto"/>
      </w:divBdr>
    </w:div>
    <w:div w:id="1620456959">
      <w:bodyDiv w:val="1"/>
      <w:marLeft w:val="0"/>
      <w:marRight w:val="0"/>
      <w:marTop w:val="0"/>
      <w:marBottom w:val="0"/>
      <w:divBdr>
        <w:top w:val="none" w:sz="0" w:space="0" w:color="auto"/>
        <w:left w:val="none" w:sz="0" w:space="0" w:color="auto"/>
        <w:bottom w:val="none" w:sz="0" w:space="0" w:color="auto"/>
        <w:right w:val="none" w:sz="0" w:space="0" w:color="auto"/>
      </w:divBdr>
    </w:div>
    <w:div w:id="1650674780">
      <w:bodyDiv w:val="1"/>
      <w:marLeft w:val="0"/>
      <w:marRight w:val="0"/>
      <w:marTop w:val="0"/>
      <w:marBottom w:val="0"/>
      <w:divBdr>
        <w:top w:val="none" w:sz="0" w:space="0" w:color="auto"/>
        <w:left w:val="none" w:sz="0" w:space="0" w:color="auto"/>
        <w:bottom w:val="none" w:sz="0" w:space="0" w:color="auto"/>
        <w:right w:val="none" w:sz="0" w:space="0" w:color="auto"/>
      </w:divBdr>
    </w:div>
    <w:div w:id="1683899488">
      <w:bodyDiv w:val="1"/>
      <w:marLeft w:val="0"/>
      <w:marRight w:val="0"/>
      <w:marTop w:val="0"/>
      <w:marBottom w:val="0"/>
      <w:divBdr>
        <w:top w:val="none" w:sz="0" w:space="0" w:color="auto"/>
        <w:left w:val="none" w:sz="0" w:space="0" w:color="auto"/>
        <w:bottom w:val="none" w:sz="0" w:space="0" w:color="auto"/>
        <w:right w:val="none" w:sz="0" w:space="0" w:color="auto"/>
      </w:divBdr>
    </w:div>
    <w:div w:id="1723552365">
      <w:bodyDiv w:val="1"/>
      <w:marLeft w:val="0"/>
      <w:marRight w:val="0"/>
      <w:marTop w:val="0"/>
      <w:marBottom w:val="0"/>
      <w:divBdr>
        <w:top w:val="none" w:sz="0" w:space="0" w:color="auto"/>
        <w:left w:val="none" w:sz="0" w:space="0" w:color="auto"/>
        <w:bottom w:val="none" w:sz="0" w:space="0" w:color="auto"/>
        <w:right w:val="none" w:sz="0" w:space="0" w:color="auto"/>
      </w:divBdr>
    </w:div>
    <w:div w:id="1752194020">
      <w:bodyDiv w:val="1"/>
      <w:marLeft w:val="0"/>
      <w:marRight w:val="0"/>
      <w:marTop w:val="0"/>
      <w:marBottom w:val="0"/>
      <w:divBdr>
        <w:top w:val="none" w:sz="0" w:space="0" w:color="auto"/>
        <w:left w:val="none" w:sz="0" w:space="0" w:color="auto"/>
        <w:bottom w:val="none" w:sz="0" w:space="0" w:color="auto"/>
        <w:right w:val="none" w:sz="0" w:space="0" w:color="auto"/>
      </w:divBdr>
    </w:div>
    <w:div w:id="1759062845">
      <w:bodyDiv w:val="1"/>
      <w:marLeft w:val="0"/>
      <w:marRight w:val="0"/>
      <w:marTop w:val="0"/>
      <w:marBottom w:val="0"/>
      <w:divBdr>
        <w:top w:val="none" w:sz="0" w:space="0" w:color="auto"/>
        <w:left w:val="none" w:sz="0" w:space="0" w:color="auto"/>
        <w:bottom w:val="none" w:sz="0" w:space="0" w:color="auto"/>
        <w:right w:val="none" w:sz="0" w:space="0" w:color="auto"/>
      </w:divBdr>
    </w:div>
    <w:div w:id="1764522004">
      <w:bodyDiv w:val="1"/>
      <w:marLeft w:val="0"/>
      <w:marRight w:val="0"/>
      <w:marTop w:val="0"/>
      <w:marBottom w:val="0"/>
      <w:divBdr>
        <w:top w:val="none" w:sz="0" w:space="0" w:color="auto"/>
        <w:left w:val="none" w:sz="0" w:space="0" w:color="auto"/>
        <w:bottom w:val="none" w:sz="0" w:space="0" w:color="auto"/>
        <w:right w:val="none" w:sz="0" w:space="0" w:color="auto"/>
      </w:divBdr>
    </w:div>
    <w:div w:id="1813671882">
      <w:bodyDiv w:val="1"/>
      <w:marLeft w:val="0"/>
      <w:marRight w:val="0"/>
      <w:marTop w:val="0"/>
      <w:marBottom w:val="0"/>
      <w:divBdr>
        <w:top w:val="none" w:sz="0" w:space="0" w:color="auto"/>
        <w:left w:val="none" w:sz="0" w:space="0" w:color="auto"/>
        <w:bottom w:val="none" w:sz="0" w:space="0" w:color="auto"/>
        <w:right w:val="none" w:sz="0" w:space="0" w:color="auto"/>
      </w:divBdr>
    </w:div>
    <w:div w:id="1819303869">
      <w:bodyDiv w:val="1"/>
      <w:marLeft w:val="0"/>
      <w:marRight w:val="0"/>
      <w:marTop w:val="0"/>
      <w:marBottom w:val="0"/>
      <w:divBdr>
        <w:top w:val="none" w:sz="0" w:space="0" w:color="auto"/>
        <w:left w:val="none" w:sz="0" w:space="0" w:color="auto"/>
        <w:bottom w:val="none" w:sz="0" w:space="0" w:color="auto"/>
        <w:right w:val="none" w:sz="0" w:space="0" w:color="auto"/>
      </w:divBdr>
    </w:div>
    <w:div w:id="1824852647">
      <w:bodyDiv w:val="1"/>
      <w:marLeft w:val="0"/>
      <w:marRight w:val="0"/>
      <w:marTop w:val="0"/>
      <w:marBottom w:val="0"/>
      <w:divBdr>
        <w:top w:val="none" w:sz="0" w:space="0" w:color="auto"/>
        <w:left w:val="none" w:sz="0" w:space="0" w:color="auto"/>
        <w:bottom w:val="none" w:sz="0" w:space="0" w:color="auto"/>
        <w:right w:val="none" w:sz="0" w:space="0" w:color="auto"/>
      </w:divBdr>
    </w:div>
    <w:div w:id="1865555178">
      <w:bodyDiv w:val="1"/>
      <w:marLeft w:val="0"/>
      <w:marRight w:val="0"/>
      <w:marTop w:val="0"/>
      <w:marBottom w:val="0"/>
      <w:divBdr>
        <w:top w:val="none" w:sz="0" w:space="0" w:color="auto"/>
        <w:left w:val="none" w:sz="0" w:space="0" w:color="auto"/>
        <w:bottom w:val="none" w:sz="0" w:space="0" w:color="auto"/>
        <w:right w:val="none" w:sz="0" w:space="0" w:color="auto"/>
      </w:divBdr>
    </w:div>
    <w:div w:id="1934849357">
      <w:bodyDiv w:val="1"/>
      <w:marLeft w:val="0"/>
      <w:marRight w:val="0"/>
      <w:marTop w:val="0"/>
      <w:marBottom w:val="0"/>
      <w:divBdr>
        <w:top w:val="none" w:sz="0" w:space="0" w:color="auto"/>
        <w:left w:val="none" w:sz="0" w:space="0" w:color="auto"/>
        <w:bottom w:val="none" w:sz="0" w:space="0" w:color="auto"/>
        <w:right w:val="none" w:sz="0" w:space="0" w:color="auto"/>
      </w:divBdr>
    </w:div>
    <w:div w:id="1984462155">
      <w:bodyDiv w:val="1"/>
      <w:marLeft w:val="0"/>
      <w:marRight w:val="0"/>
      <w:marTop w:val="0"/>
      <w:marBottom w:val="0"/>
      <w:divBdr>
        <w:top w:val="none" w:sz="0" w:space="0" w:color="auto"/>
        <w:left w:val="none" w:sz="0" w:space="0" w:color="auto"/>
        <w:bottom w:val="none" w:sz="0" w:space="0" w:color="auto"/>
        <w:right w:val="none" w:sz="0" w:space="0" w:color="auto"/>
      </w:divBdr>
    </w:div>
    <w:div w:id="1999728753">
      <w:bodyDiv w:val="1"/>
      <w:marLeft w:val="0"/>
      <w:marRight w:val="0"/>
      <w:marTop w:val="0"/>
      <w:marBottom w:val="0"/>
      <w:divBdr>
        <w:top w:val="none" w:sz="0" w:space="0" w:color="auto"/>
        <w:left w:val="none" w:sz="0" w:space="0" w:color="auto"/>
        <w:bottom w:val="none" w:sz="0" w:space="0" w:color="auto"/>
        <w:right w:val="none" w:sz="0" w:space="0" w:color="auto"/>
      </w:divBdr>
    </w:div>
    <w:div w:id="2033913111">
      <w:bodyDiv w:val="1"/>
      <w:marLeft w:val="0"/>
      <w:marRight w:val="0"/>
      <w:marTop w:val="0"/>
      <w:marBottom w:val="0"/>
      <w:divBdr>
        <w:top w:val="none" w:sz="0" w:space="0" w:color="auto"/>
        <w:left w:val="none" w:sz="0" w:space="0" w:color="auto"/>
        <w:bottom w:val="none" w:sz="0" w:space="0" w:color="auto"/>
        <w:right w:val="none" w:sz="0" w:space="0" w:color="auto"/>
      </w:divBdr>
    </w:div>
    <w:div w:id="2035449632">
      <w:bodyDiv w:val="1"/>
      <w:marLeft w:val="0"/>
      <w:marRight w:val="0"/>
      <w:marTop w:val="0"/>
      <w:marBottom w:val="0"/>
      <w:divBdr>
        <w:top w:val="none" w:sz="0" w:space="0" w:color="auto"/>
        <w:left w:val="none" w:sz="0" w:space="0" w:color="auto"/>
        <w:bottom w:val="none" w:sz="0" w:space="0" w:color="auto"/>
        <w:right w:val="none" w:sz="0" w:space="0" w:color="auto"/>
      </w:divBdr>
    </w:div>
    <w:div w:id="2068336621">
      <w:bodyDiv w:val="1"/>
      <w:marLeft w:val="0"/>
      <w:marRight w:val="0"/>
      <w:marTop w:val="0"/>
      <w:marBottom w:val="0"/>
      <w:divBdr>
        <w:top w:val="none" w:sz="0" w:space="0" w:color="auto"/>
        <w:left w:val="none" w:sz="0" w:space="0" w:color="auto"/>
        <w:bottom w:val="none" w:sz="0" w:space="0" w:color="auto"/>
        <w:right w:val="none" w:sz="0" w:space="0" w:color="auto"/>
      </w:divBdr>
    </w:div>
    <w:div w:id="2072607746">
      <w:bodyDiv w:val="1"/>
      <w:marLeft w:val="0"/>
      <w:marRight w:val="0"/>
      <w:marTop w:val="0"/>
      <w:marBottom w:val="0"/>
      <w:divBdr>
        <w:top w:val="none" w:sz="0" w:space="0" w:color="auto"/>
        <w:left w:val="none" w:sz="0" w:space="0" w:color="auto"/>
        <w:bottom w:val="none" w:sz="0" w:space="0" w:color="auto"/>
        <w:right w:val="none" w:sz="0" w:space="0" w:color="auto"/>
      </w:divBdr>
    </w:div>
    <w:div w:id="2092385844">
      <w:bodyDiv w:val="1"/>
      <w:marLeft w:val="0"/>
      <w:marRight w:val="0"/>
      <w:marTop w:val="0"/>
      <w:marBottom w:val="0"/>
      <w:divBdr>
        <w:top w:val="none" w:sz="0" w:space="0" w:color="auto"/>
        <w:left w:val="none" w:sz="0" w:space="0" w:color="auto"/>
        <w:bottom w:val="none" w:sz="0" w:space="0" w:color="auto"/>
        <w:right w:val="none" w:sz="0" w:space="0" w:color="auto"/>
      </w:divBdr>
    </w:div>
    <w:div w:id="2106031695">
      <w:bodyDiv w:val="1"/>
      <w:marLeft w:val="0"/>
      <w:marRight w:val="0"/>
      <w:marTop w:val="0"/>
      <w:marBottom w:val="0"/>
      <w:divBdr>
        <w:top w:val="none" w:sz="0" w:space="0" w:color="auto"/>
        <w:left w:val="none" w:sz="0" w:space="0" w:color="auto"/>
        <w:bottom w:val="none" w:sz="0" w:space="0" w:color="auto"/>
        <w:right w:val="none" w:sz="0" w:space="0" w:color="auto"/>
      </w:divBdr>
    </w:div>
    <w:div w:id="2120369059">
      <w:bodyDiv w:val="1"/>
      <w:marLeft w:val="0"/>
      <w:marRight w:val="0"/>
      <w:marTop w:val="0"/>
      <w:marBottom w:val="0"/>
      <w:divBdr>
        <w:top w:val="none" w:sz="0" w:space="0" w:color="auto"/>
        <w:left w:val="none" w:sz="0" w:space="0" w:color="auto"/>
        <w:bottom w:val="none" w:sz="0" w:space="0" w:color="auto"/>
        <w:right w:val="none" w:sz="0" w:space="0" w:color="auto"/>
      </w:divBdr>
    </w:div>
    <w:div w:id="2132934840">
      <w:bodyDiv w:val="1"/>
      <w:marLeft w:val="0"/>
      <w:marRight w:val="0"/>
      <w:marTop w:val="0"/>
      <w:marBottom w:val="0"/>
      <w:divBdr>
        <w:top w:val="none" w:sz="0" w:space="0" w:color="auto"/>
        <w:left w:val="none" w:sz="0" w:space="0" w:color="auto"/>
        <w:bottom w:val="none" w:sz="0" w:space="0" w:color="auto"/>
        <w:right w:val="none" w:sz="0" w:space="0" w:color="auto"/>
      </w:divBdr>
    </w:div>
    <w:div w:id="213582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yperlink" Target="file:///F:\ShantoSoftDocuments\Internship%20Report_HRM_SHAHRIARISLAMSHANTO_111193084.docx" TargetMode="External"/><Relationship Id="rId26" Type="http://schemas.openxmlformats.org/officeDocument/2006/relationships/chart" Target="charts/chart2.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chart" Target="charts/chart10.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file:///F:\ShantoSoftDocuments\Internship%20Report_HRM_SHAHRIARISLAMSHANTO_111193084.docx" TargetMode="External"/><Relationship Id="rId25" Type="http://schemas.openxmlformats.org/officeDocument/2006/relationships/chart" Target="charts/chart1.xml"/><Relationship Id="rId33" Type="http://schemas.openxmlformats.org/officeDocument/2006/relationships/chart" Target="charts/chart9.xml"/><Relationship Id="rId38"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chart" Target="charts/chart8.xml"/><Relationship Id="rId37" Type="http://schemas.openxmlformats.org/officeDocument/2006/relationships/image" Target="media/image13.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chart" Target="charts/chart4.xml"/><Relationship Id="rId36" Type="http://schemas.openxmlformats.org/officeDocument/2006/relationships/image" Target="media/image12.jpeg"/><Relationship Id="rId10" Type="http://schemas.openxmlformats.org/officeDocument/2006/relationships/footer" Target="footer1.xml"/><Relationship Id="rId19" Type="http://schemas.openxmlformats.org/officeDocument/2006/relationships/image" Target="media/image5.jpeg"/><Relationship Id="rId31"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8.png"/><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image" Target="media/image1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Employees</a:t>
            </a:r>
            <a:r>
              <a:rPr lang="en-US" baseline="0"/>
              <a:t> Resposes</a:t>
            </a:r>
            <a:endParaRPr lang="en-US"/>
          </a:p>
        </c:rich>
      </c:tx>
      <c:overlay val="0"/>
      <c:spPr>
        <a:noFill/>
        <a:ln>
          <a:noFill/>
        </a:ln>
        <a:effectLst/>
      </c:spPr>
    </c:title>
    <c:autoTitleDeleted val="0"/>
    <c:plotArea>
      <c:layout/>
      <c:barChart>
        <c:barDir val="col"/>
        <c:grouping val="stacked"/>
        <c:varyColors val="0"/>
        <c:ser>
          <c:idx val="0"/>
          <c:order val="0"/>
          <c:tx>
            <c:strRef>
              <c:f>Sheet1!$B$1</c:f>
              <c:strCache>
                <c:ptCount val="1"/>
                <c:pt idx="0">
                  <c:v>Column1</c:v>
                </c:pt>
              </c:strCache>
            </c:strRef>
          </c:tx>
          <c:spPr>
            <a:solidFill>
              <a:schemeClr val="accent1"/>
            </a:solidFill>
            <a:ln>
              <a:noFill/>
            </a:ln>
            <a:effectLst/>
          </c:spPr>
          <c:invertIfNegative val="0"/>
          <c:dPt>
            <c:idx val="0"/>
            <c:invertIfNegative val="0"/>
            <c:bubble3D val="0"/>
            <c:spPr/>
            <c:extLst>
              <c:ext xmlns:c16="http://schemas.microsoft.com/office/drawing/2014/chart" uri="{C3380CC4-5D6E-409C-BE32-E72D297353CC}">
                <c16:uniqueId val="{00000001-7AD9-4D6E-AA1B-F034D59B78F0}"/>
              </c:ext>
            </c:extLst>
          </c:dPt>
          <c:cat>
            <c:strRef>
              <c:f>Sheet1!$A$2:$A$6</c:f>
              <c:strCache>
                <c:ptCount val="5"/>
                <c:pt idx="0">
                  <c:v>Strongly Agree</c:v>
                </c:pt>
                <c:pt idx="1">
                  <c:v>Strongly Disagree</c:v>
                </c:pt>
                <c:pt idx="2">
                  <c:v>Neutral</c:v>
                </c:pt>
                <c:pt idx="3">
                  <c:v>Agree</c:v>
                </c:pt>
                <c:pt idx="4">
                  <c:v>Disagree</c:v>
                </c:pt>
              </c:strCache>
            </c:strRef>
          </c:cat>
          <c:val>
            <c:numRef>
              <c:f>Sheet1!$B$2:$B$6</c:f>
              <c:numCache>
                <c:formatCode>0%</c:formatCode>
                <c:ptCount val="5"/>
                <c:pt idx="0">
                  <c:v>0.7</c:v>
                </c:pt>
                <c:pt idx="1">
                  <c:v>0</c:v>
                </c:pt>
                <c:pt idx="2">
                  <c:v>0.15</c:v>
                </c:pt>
                <c:pt idx="3">
                  <c:v>0.15</c:v>
                </c:pt>
                <c:pt idx="4">
                  <c:v>0</c:v>
                </c:pt>
              </c:numCache>
            </c:numRef>
          </c:val>
          <c:extLst>
            <c:ext xmlns:c16="http://schemas.microsoft.com/office/drawing/2014/chart" uri="{C3380CC4-5D6E-409C-BE32-E72D297353CC}">
              <c16:uniqueId val="{00000000-BB2A-447F-AFD3-13636B58B5B8}"/>
            </c:ext>
          </c:extLst>
        </c:ser>
        <c:ser>
          <c:idx val="1"/>
          <c:order val="1"/>
          <c:tx>
            <c:strRef>
              <c:f>Sheet1!$C$1</c:f>
              <c:strCache>
                <c:ptCount val="1"/>
                <c:pt idx="0">
                  <c:v>Column2</c:v>
                </c:pt>
              </c:strCache>
            </c:strRef>
          </c:tx>
          <c:spPr>
            <a:solidFill>
              <a:schemeClr val="accent2"/>
            </a:solidFill>
            <a:ln>
              <a:noFill/>
            </a:ln>
            <a:effectLst/>
          </c:spPr>
          <c:invertIfNegative val="0"/>
          <c:cat>
            <c:strRef>
              <c:f>Sheet1!$A$2:$A$6</c:f>
              <c:strCache>
                <c:ptCount val="5"/>
                <c:pt idx="0">
                  <c:v>Strongly Agree</c:v>
                </c:pt>
                <c:pt idx="1">
                  <c:v>Strongly Disagree</c:v>
                </c:pt>
                <c:pt idx="2">
                  <c:v>Neutral</c:v>
                </c:pt>
                <c:pt idx="3">
                  <c:v>Agree</c:v>
                </c:pt>
                <c:pt idx="4">
                  <c:v>Disagree</c:v>
                </c:pt>
              </c:strCache>
            </c:strRef>
          </c:cat>
          <c:val>
            <c:numRef>
              <c:f>Sheet1!$C$2:$C$6</c:f>
              <c:numCache>
                <c:formatCode>General</c:formatCode>
                <c:ptCount val="5"/>
              </c:numCache>
            </c:numRef>
          </c:val>
          <c:extLst>
            <c:ext xmlns:c16="http://schemas.microsoft.com/office/drawing/2014/chart" uri="{C3380CC4-5D6E-409C-BE32-E72D297353CC}">
              <c16:uniqueId val="{00000001-BB2A-447F-AFD3-13636B58B5B8}"/>
            </c:ext>
          </c:extLst>
        </c:ser>
        <c:ser>
          <c:idx val="2"/>
          <c:order val="2"/>
          <c:tx>
            <c:strRef>
              <c:f>Sheet1!$D$1</c:f>
              <c:strCache>
                <c:ptCount val="1"/>
                <c:pt idx="0">
                  <c:v>Column3</c:v>
                </c:pt>
              </c:strCache>
            </c:strRef>
          </c:tx>
          <c:spPr>
            <a:solidFill>
              <a:schemeClr val="accent3"/>
            </a:solidFill>
            <a:ln>
              <a:noFill/>
            </a:ln>
            <a:effectLst/>
          </c:spPr>
          <c:invertIfNegative val="0"/>
          <c:cat>
            <c:strRef>
              <c:f>Sheet1!$A$2:$A$6</c:f>
              <c:strCache>
                <c:ptCount val="5"/>
                <c:pt idx="0">
                  <c:v>Strongly Agree</c:v>
                </c:pt>
                <c:pt idx="1">
                  <c:v>Strongly Disagree</c:v>
                </c:pt>
                <c:pt idx="2">
                  <c:v>Neutral</c:v>
                </c:pt>
                <c:pt idx="3">
                  <c:v>Agree</c:v>
                </c:pt>
                <c:pt idx="4">
                  <c:v>Disagree</c:v>
                </c:pt>
              </c:strCache>
            </c:strRef>
          </c:cat>
          <c:val>
            <c:numRef>
              <c:f>Sheet1!$D$2:$D$6</c:f>
              <c:numCache>
                <c:formatCode>General</c:formatCode>
                <c:ptCount val="5"/>
              </c:numCache>
            </c:numRef>
          </c:val>
          <c:extLst>
            <c:ext xmlns:c16="http://schemas.microsoft.com/office/drawing/2014/chart" uri="{C3380CC4-5D6E-409C-BE32-E72D297353CC}">
              <c16:uniqueId val="{00000002-BB2A-447F-AFD3-13636B58B5B8}"/>
            </c:ext>
          </c:extLst>
        </c:ser>
        <c:dLbls>
          <c:showLegendKey val="0"/>
          <c:showVal val="0"/>
          <c:showCatName val="0"/>
          <c:showSerName val="0"/>
          <c:showPercent val="0"/>
          <c:showBubbleSize val="0"/>
        </c:dLbls>
        <c:gapWidth val="150"/>
        <c:overlap val="100"/>
        <c:axId val="-665945568"/>
        <c:axId val="-665932512"/>
      </c:barChart>
      <c:catAx>
        <c:axId val="-665945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5932512"/>
        <c:crosses val="autoZero"/>
        <c:auto val="1"/>
        <c:lblAlgn val="ctr"/>
        <c:lblOffset val="100"/>
        <c:noMultiLvlLbl val="0"/>
      </c:catAx>
      <c:valAx>
        <c:axId val="-6659325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5945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Strongly Agree</c:v>
                </c:pt>
                <c:pt idx="1">
                  <c:v>Strongly Disagree</c:v>
                </c:pt>
                <c:pt idx="2">
                  <c:v>Neutral</c:v>
                </c:pt>
                <c:pt idx="3">
                  <c:v>Agree</c:v>
                </c:pt>
                <c:pt idx="4">
                  <c:v>Disagree</c:v>
                </c:pt>
              </c:strCache>
            </c:strRef>
          </c:cat>
          <c:val>
            <c:numRef>
              <c:f>Sheet1!$B$2:$B$6</c:f>
              <c:numCache>
                <c:formatCode>0%</c:formatCode>
                <c:ptCount val="5"/>
                <c:pt idx="0">
                  <c:v>0.33</c:v>
                </c:pt>
                <c:pt idx="1">
                  <c:v>0</c:v>
                </c:pt>
                <c:pt idx="2">
                  <c:v>0.17</c:v>
                </c:pt>
                <c:pt idx="3">
                  <c:v>0.33</c:v>
                </c:pt>
                <c:pt idx="4">
                  <c:v>0.17</c:v>
                </c:pt>
              </c:numCache>
            </c:numRef>
          </c:val>
          <c:extLst>
            <c:ext xmlns:c16="http://schemas.microsoft.com/office/drawing/2014/chart" uri="{C3380CC4-5D6E-409C-BE32-E72D297353CC}">
              <c16:uniqueId val="{00000000-756E-4436-9B96-AA6C8A67D71C}"/>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Strongly Agree</c:v>
                </c:pt>
                <c:pt idx="1">
                  <c:v>Strongly Disagree</c:v>
                </c:pt>
                <c:pt idx="2">
                  <c:v>Neutral</c:v>
                </c:pt>
                <c:pt idx="3">
                  <c:v>Agree</c:v>
                </c:pt>
                <c:pt idx="4">
                  <c:v>Disagree</c:v>
                </c:pt>
              </c:strCache>
            </c:strRef>
          </c:cat>
          <c:val>
            <c:numRef>
              <c:f>Sheet1!$C$2:$C$6</c:f>
              <c:numCache>
                <c:formatCode>General</c:formatCode>
                <c:ptCount val="5"/>
              </c:numCache>
            </c:numRef>
          </c:val>
          <c:extLst>
            <c:ext xmlns:c16="http://schemas.microsoft.com/office/drawing/2014/chart" uri="{C3380CC4-5D6E-409C-BE32-E72D297353CC}">
              <c16:uniqueId val="{00000001-756E-4436-9B96-AA6C8A67D71C}"/>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Strongly Agree</c:v>
                </c:pt>
                <c:pt idx="1">
                  <c:v>Strongly Disagree</c:v>
                </c:pt>
                <c:pt idx="2">
                  <c:v>Neutral</c:v>
                </c:pt>
                <c:pt idx="3">
                  <c:v>Agree</c:v>
                </c:pt>
                <c:pt idx="4">
                  <c:v>Disagree</c:v>
                </c:pt>
              </c:strCache>
            </c:strRef>
          </c:cat>
          <c:val>
            <c:numRef>
              <c:f>Sheet1!$D$2:$D$6</c:f>
              <c:numCache>
                <c:formatCode>General</c:formatCode>
                <c:ptCount val="5"/>
              </c:numCache>
            </c:numRef>
          </c:val>
          <c:extLst>
            <c:ext xmlns:c16="http://schemas.microsoft.com/office/drawing/2014/chart" uri="{C3380CC4-5D6E-409C-BE32-E72D297353CC}">
              <c16:uniqueId val="{00000002-756E-4436-9B96-AA6C8A67D71C}"/>
            </c:ext>
          </c:extLst>
        </c:ser>
        <c:dLbls>
          <c:showLegendKey val="0"/>
          <c:showVal val="1"/>
          <c:showCatName val="0"/>
          <c:showSerName val="0"/>
          <c:showPercent val="0"/>
          <c:showBubbleSize val="0"/>
        </c:dLbls>
        <c:gapWidth val="150"/>
        <c:overlap val="100"/>
        <c:axId val="-665951552"/>
        <c:axId val="-665931968"/>
      </c:barChart>
      <c:catAx>
        <c:axId val="-66595155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665931968"/>
        <c:crosses val="autoZero"/>
        <c:auto val="1"/>
        <c:lblAlgn val="ctr"/>
        <c:lblOffset val="100"/>
        <c:noMultiLvlLbl val="0"/>
      </c:catAx>
      <c:valAx>
        <c:axId val="-66593196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66595155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0" i="0" baseline="0">
                <a:effectLst/>
              </a:rPr>
              <a:t>Employees Resposes</a:t>
            </a:r>
            <a:endParaRPr lang="en-US">
              <a:effectLst/>
            </a:endParaRPr>
          </a:p>
        </c:rich>
      </c:tx>
      <c:overlay val="0"/>
      <c:spPr>
        <a:noFill/>
        <a:ln>
          <a:noFill/>
        </a:ln>
        <a:effectLst/>
      </c:spPr>
    </c:title>
    <c:autoTitleDeleted val="0"/>
    <c:view3D>
      <c:rotX val="50"/>
      <c:rotY val="2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Sheet1!$B$1</c:f>
              <c:strCache>
                <c:ptCount val="1"/>
                <c:pt idx="0">
                  <c:v>Employees treted equally</c:v>
                </c:pt>
              </c:strCache>
            </c:strRef>
          </c:tx>
          <c:invertIfNegative val="0"/>
          <c:dPt>
            <c:idx val="0"/>
            <c:invertIfNegative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D51-4365-8671-BC6552E1BD4B}"/>
              </c:ext>
            </c:extLst>
          </c:dPt>
          <c:dPt>
            <c:idx val="1"/>
            <c:invertIfNegative val="0"/>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D51-4365-8671-BC6552E1BD4B}"/>
              </c:ext>
            </c:extLst>
          </c:dPt>
          <c:dPt>
            <c:idx val="2"/>
            <c:invertIfNegative val="0"/>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D51-4365-8671-BC6552E1BD4B}"/>
              </c:ext>
            </c:extLst>
          </c:dPt>
          <c:dPt>
            <c:idx val="3"/>
            <c:invertIfNegative val="0"/>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ED51-4365-8671-BC6552E1BD4B}"/>
              </c:ext>
            </c:extLst>
          </c:dPt>
          <c:dLbls>
            <c:dLbl>
              <c:idx val="2"/>
              <c:delete val="1"/>
              <c:extLst>
                <c:ext xmlns:c15="http://schemas.microsoft.com/office/drawing/2012/chart" uri="{CE6537A1-D6FC-4f65-9D91-7224C49458BB}"/>
                <c:ext xmlns:c16="http://schemas.microsoft.com/office/drawing/2014/chart" uri="{C3380CC4-5D6E-409C-BE32-E72D297353CC}">
                  <c16:uniqueId val="{00000005-ED51-4365-8671-BC6552E1BD4B}"/>
                </c:ext>
              </c:extLst>
            </c:dLbl>
            <c:dLbl>
              <c:idx val="3"/>
              <c:delete val="1"/>
              <c:extLst>
                <c:ext xmlns:c15="http://schemas.microsoft.com/office/drawing/2012/chart" uri="{CE6537A1-D6FC-4f65-9D91-7224C49458BB}"/>
                <c:ext xmlns:c16="http://schemas.microsoft.com/office/drawing/2014/chart" uri="{C3380CC4-5D6E-409C-BE32-E72D297353CC}">
                  <c16:uniqueId val="{00000007-ED51-4365-8671-BC6552E1BD4B}"/>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2"/>
                <c:pt idx="0">
                  <c:v>Yes</c:v>
                </c:pt>
                <c:pt idx="1">
                  <c:v>No</c:v>
                </c:pt>
              </c:strCache>
            </c:strRef>
          </c:cat>
          <c:val>
            <c:numRef>
              <c:f>Sheet1!$B$2:$B$5</c:f>
              <c:numCache>
                <c:formatCode>0%</c:formatCode>
                <c:ptCount val="4"/>
                <c:pt idx="0">
                  <c:v>0.83</c:v>
                </c:pt>
                <c:pt idx="1">
                  <c:v>0.17</c:v>
                </c:pt>
              </c:numCache>
            </c:numRef>
          </c:val>
          <c:extLst>
            <c:ext xmlns:c16="http://schemas.microsoft.com/office/drawing/2014/chart" uri="{C3380CC4-5D6E-409C-BE32-E72D297353CC}">
              <c16:uniqueId val="{00000008-ED51-4365-8671-BC6552E1BD4B}"/>
            </c:ext>
          </c:extLst>
        </c:ser>
        <c:dLbls>
          <c:showLegendKey val="0"/>
          <c:showVal val="0"/>
          <c:showCatName val="0"/>
          <c:showSerName val="0"/>
          <c:showPercent val="0"/>
          <c:showBubbleSize val="0"/>
        </c:dLbls>
        <c:gapWidth val="100"/>
        <c:shape val="box"/>
        <c:axId val="-665945024"/>
        <c:axId val="-665931424"/>
        <c:axId val="0"/>
      </c:bar3DChart>
      <c:catAx>
        <c:axId val="-665945024"/>
        <c:scaling>
          <c:orientation val="minMax"/>
        </c:scaling>
        <c:delete val="0"/>
        <c:axPos val="b"/>
        <c:numFmt formatCode="General" sourceLinked="1"/>
        <c:majorTickMark val="out"/>
        <c:minorTickMark val="none"/>
        <c:tickLblPos val="nextTo"/>
        <c:crossAx val="-665931424"/>
        <c:crosses val="autoZero"/>
        <c:auto val="1"/>
        <c:lblAlgn val="ctr"/>
        <c:lblOffset val="100"/>
        <c:noMultiLvlLbl val="0"/>
      </c:catAx>
      <c:valAx>
        <c:axId val="-665931424"/>
        <c:scaling>
          <c:orientation val="minMax"/>
        </c:scaling>
        <c:delete val="0"/>
        <c:axPos val="l"/>
        <c:majorGridlines/>
        <c:numFmt formatCode="0%" sourceLinked="1"/>
        <c:majorTickMark val="out"/>
        <c:minorTickMark val="none"/>
        <c:tickLblPos val="nextTo"/>
        <c:crossAx val="-665945024"/>
        <c:crosses val="autoZero"/>
        <c:crossBetween val="between"/>
      </c:val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Employess Responses</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Sales</c:v>
                </c:pt>
              </c:strCache>
            </c:strRef>
          </c:tx>
          <c:invertIfNegative val="0"/>
          <c:dPt>
            <c:idx val="0"/>
            <c:invertIfNegative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2E8-4775-9F1F-CE370682ABAD}"/>
              </c:ext>
            </c:extLst>
          </c:dPt>
          <c:dPt>
            <c:idx val="1"/>
            <c:invertIfNegative val="0"/>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2E8-4775-9F1F-CE370682ABAD}"/>
              </c:ext>
            </c:extLst>
          </c:dPt>
          <c:dPt>
            <c:idx val="2"/>
            <c:invertIfNegative val="0"/>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2E8-4775-9F1F-CE370682ABAD}"/>
              </c:ext>
            </c:extLst>
          </c:dPt>
          <c:dPt>
            <c:idx val="3"/>
            <c:invertIfNegative val="0"/>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2E8-4775-9F1F-CE370682ABAD}"/>
              </c:ext>
            </c:extLst>
          </c:dPt>
          <c:cat>
            <c:strRef>
              <c:f>Sheet1!$A$2:$A$5</c:f>
              <c:strCache>
                <c:ptCount val="2"/>
                <c:pt idx="0">
                  <c:v>Yes</c:v>
                </c:pt>
                <c:pt idx="1">
                  <c:v>No</c:v>
                </c:pt>
              </c:strCache>
            </c:strRef>
          </c:cat>
          <c:val>
            <c:numRef>
              <c:f>Sheet1!$B$2:$B$5</c:f>
              <c:numCache>
                <c:formatCode>0%</c:formatCode>
                <c:ptCount val="4"/>
                <c:pt idx="0">
                  <c:v>0.67</c:v>
                </c:pt>
                <c:pt idx="1">
                  <c:v>0.25</c:v>
                </c:pt>
              </c:numCache>
            </c:numRef>
          </c:val>
          <c:extLst>
            <c:ext xmlns:c16="http://schemas.microsoft.com/office/drawing/2014/chart" uri="{C3380CC4-5D6E-409C-BE32-E72D297353CC}">
              <c16:uniqueId val="{00000008-32E8-4775-9F1F-CE370682ABAD}"/>
            </c:ext>
          </c:extLst>
        </c:ser>
        <c:dLbls>
          <c:showLegendKey val="0"/>
          <c:showVal val="0"/>
          <c:showCatName val="0"/>
          <c:showSerName val="0"/>
          <c:showPercent val="0"/>
          <c:showBubbleSize val="0"/>
        </c:dLbls>
        <c:gapWidth val="100"/>
        <c:axId val="-665944480"/>
        <c:axId val="-665930880"/>
      </c:barChart>
      <c:catAx>
        <c:axId val="-665944480"/>
        <c:scaling>
          <c:orientation val="minMax"/>
        </c:scaling>
        <c:delete val="0"/>
        <c:axPos val="b"/>
        <c:numFmt formatCode="General" sourceLinked="1"/>
        <c:majorTickMark val="out"/>
        <c:minorTickMark val="none"/>
        <c:tickLblPos val="nextTo"/>
        <c:crossAx val="-665930880"/>
        <c:crosses val="autoZero"/>
        <c:auto val="1"/>
        <c:lblAlgn val="ctr"/>
        <c:lblOffset val="100"/>
        <c:noMultiLvlLbl val="0"/>
      </c:catAx>
      <c:valAx>
        <c:axId val="-665930880"/>
        <c:scaling>
          <c:orientation val="minMax"/>
        </c:scaling>
        <c:delete val="0"/>
        <c:axPos val="l"/>
        <c:majorGridlines/>
        <c:numFmt formatCode="0%" sourceLinked="1"/>
        <c:majorTickMark val="out"/>
        <c:minorTickMark val="none"/>
        <c:tickLblPos val="nextTo"/>
        <c:crossAx val="-665944480"/>
        <c:crosses val="autoZero"/>
        <c:crossBetween val="between"/>
      </c:valAx>
      <c:spPr>
        <a:noFill/>
        <a:ln>
          <a:noFill/>
        </a:ln>
        <a:effectLst/>
        <a:sp3d/>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2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Employees Responses</c:v>
                </c:pt>
              </c:strCache>
            </c:strRef>
          </c:tx>
          <c:invertIfNegative val="0"/>
          <c:dPt>
            <c:idx val="0"/>
            <c:invertIfNegative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5FB-4657-AC9B-F73763C047A7}"/>
              </c:ext>
            </c:extLst>
          </c:dPt>
          <c:dPt>
            <c:idx val="1"/>
            <c:invertIfNegative val="0"/>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5FB-4657-AC9B-F73763C047A7}"/>
              </c:ext>
            </c:extLst>
          </c:dPt>
          <c:dPt>
            <c:idx val="2"/>
            <c:invertIfNegative val="0"/>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5FB-4657-AC9B-F73763C047A7}"/>
              </c:ext>
            </c:extLst>
          </c:dPt>
          <c:dPt>
            <c:idx val="3"/>
            <c:invertIfNegative val="0"/>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5FB-4657-AC9B-F73763C047A7}"/>
              </c:ext>
            </c:extLst>
          </c:dPt>
          <c:cat>
            <c:strRef>
              <c:f>Sheet1!$A$2:$A$5</c:f>
              <c:strCache>
                <c:ptCount val="2"/>
                <c:pt idx="0">
                  <c:v>Yes</c:v>
                </c:pt>
                <c:pt idx="1">
                  <c:v>No</c:v>
                </c:pt>
              </c:strCache>
            </c:strRef>
          </c:cat>
          <c:val>
            <c:numRef>
              <c:f>Sheet1!$B$2:$B$5</c:f>
              <c:numCache>
                <c:formatCode>0%</c:formatCode>
                <c:ptCount val="4"/>
                <c:pt idx="0">
                  <c:v>0.75</c:v>
                </c:pt>
                <c:pt idx="1">
                  <c:v>0.15</c:v>
                </c:pt>
              </c:numCache>
            </c:numRef>
          </c:val>
          <c:extLst>
            <c:ext xmlns:c16="http://schemas.microsoft.com/office/drawing/2014/chart" uri="{C3380CC4-5D6E-409C-BE32-E72D297353CC}">
              <c16:uniqueId val="{00000008-35FB-4657-AC9B-F73763C047A7}"/>
            </c:ext>
          </c:extLst>
        </c:ser>
        <c:dLbls>
          <c:showLegendKey val="0"/>
          <c:showVal val="0"/>
          <c:showCatName val="0"/>
          <c:showSerName val="0"/>
          <c:showPercent val="0"/>
          <c:showBubbleSize val="0"/>
        </c:dLbls>
        <c:gapWidth val="100"/>
        <c:shape val="box"/>
        <c:axId val="-665930336"/>
        <c:axId val="-665929792"/>
        <c:axId val="0"/>
      </c:bar3DChart>
      <c:catAx>
        <c:axId val="-665930336"/>
        <c:scaling>
          <c:orientation val="minMax"/>
        </c:scaling>
        <c:delete val="0"/>
        <c:axPos val="b"/>
        <c:numFmt formatCode="General" sourceLinked="1"/>
        <c:majorTickMark val="out"/>
        <c:minorTickMark val="none"/>
        <c:tickLblPos val="nextTo"/>
        <c:crossAx val="-665929792"/>
        <c:crosses val="autoZero"/>
        <c:auto val="1"/>
        <c:lblAlgn val="ctr"/>
        <c:lblOffset val="100"/>
        <c:noMultiLvlLbl val="0"/>
      </c:catAx>
      <c:valAx>
        <c:axId val="-665929792"/>
        <c:scaling>
          <c:orientation val="minMax"/>
        </c:scaling>
        <c:delete val="0"/>
        <c:axPos val="l"/>
        <c:majorGridlines/>
        <c:numFmt formatCode="0%" sourceLinked="1"/>
        <c:majorTickMark val="out"/>
        <c:minorTickMark val="none"/>
        <c:tickLblPos val="nextTo"/>
        <c:crossAx val="-665930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Employees</a:t>
            </a:r>
            <a:r>
              <a:rPr lang="en-US" baseline="0"/>
              <a:t> Resposes</a:t>
            </a:r>
            <a:endParaRPr lang="en-US"/>
          </a:p>
        </c:rich>
      </c:tx>
      <c:overlay val="0"/>
      <c:spPr>
        <a:noFill/>
        <a:ln>
          <a:noFill/>
        </a:ln>
        <a:effectLst/>
      </c:spPr>
    </c:title>
    <c:autoTitleDeleted val="0"/>
    <c:plotArea>
      <c:layout/>
      <c:barChart>
        <c:barDir val="col"/>
        <c:grouping val="stacked"/>
        <c:varyColors val="0"/>
        <c:ser>
          <c:idx val="0"/>
          <c:order val="0"/>
          <c:tx>
            <c:strRef>
              <c:f>Sheet1!$B$1</c:f>
              <c:strCache>
                <c:ptCount val="1"/>
                <c:pt idx="0">
                  <c:v>Column1</c:v>
                </c:pt>
              </c:strCache>
            </c:strRef>
          </c:tx>
          <c:spPr>
            <a:solidFill>
              <a:schemeClr val="accent1"/>
            </a:solidFill>
            <a:ln>
              <a:noFill/>
            </a:ln>
            <a:effectLst/>
          </c:spPr>
          <c:invertIfNegative val="0"/>
          <c:dPt>
            <c:idx val="0"/>
            <c:invertIfNegative val="0"/>
            <c:bubble3D val="0"/>
            <c:spPr/>
            <c:extLst>
              <c:ext xmlns:c16="http://schemas.microsoft.com/office/drawing/2014/chart" uri="{C3380CC4-5D6E-409C-BE32-E72D297353CC}">
                <c16:uniqueId val="{00000001-A56E-467C-BBE2-02BFC189AE91}"/>
              </c:ext>
            </c:extLst>
          </c:dPt>
          <c:cat>
            <c:strRef>
              <c:f>Sheet1!$A$2:$A$6</c:f>
              <c:strCache>
                <c:ptCount val="5"/>
                <c:pt idx="0">
                  <c:v>Strongly Agree</c:v>
                </c:pt>
                <c:pt idx="1">
                  <c:v>Strongly Disagree</c:v>
                </c:pt>
                <c:pt idx="2">
                  <c:v>Neutral</c:v>
                </c:pt>
                <c:pt idx="3">
                  <c:v>Agree</c:v>
                </c:pt>
                <c:pt idx="4">
                  <c:v>Disagree</c:v>
                </c:pt>
              </c:strCache>
            </c:strRef>
          </c:cat>
          <c:val>
            <c:numRef>
              <c:f>Sheet1!$B$2:$B$6</c:f>
              <c:numCache>
                <c:formatCode>0%</c:formatCode>
                <c:ptCount val="5"/>
                <c:pt idx="0">
                  <c:v>0.57999999999999996</c:v>
                </c:pt>
                <c:pt idx="1">
                  <c:v>0</c:v>
                </c:pt>
                <c:pt idx="2">
                  <c:v>0.08</c:v>
                </c:pt>
                <c:pt idx="3">
                  <c:v>0.26</c:v>
                </c:pt>
                <c:pt idx="4">
                  <c:v>0.08</c:v>
                </c:pt>
              </c:numCache>
            </c:numRef>
          </c:val>
          <c:extLst>
            <c:ext xmlns:c16="http://schemas.microsoft.com/office/drawing/2014/chart" uri="{C3380CC4-5D6E-409C-BE32-E72D297353CC}">
              <c16:uniqueId val="{00000000-BB2A-447F-AFD3-13636B58B5B8}"/>
            </c:ext>
          </c:extLst>
        </c:ser>
        <c:ser>
          <c:idx val="1"/>
          <c:order val="1"/>
          <c:tx>
            <c:strRef>
              <c:f>Sheet1!$C$1</c:f>
              <c:strCache>
                <c:ptCount val="1"/>
                <c:pt idx="0">
                  <c:v>Column2</c:v>
                </c:pt>
              </c:strCache>
            </c:strRef>
          </c:tx>
          <c:spPr>
            <a:solidFill>
              <a:schemeClr val="accent2"/>
            </a:solidFill>
            <a:ln>
              <a:noFill/>
            </a:ln>
            <a:effectLst/>
          </c:spPr>
          <c:invertIfNegative val="0"/>
          <c:cat>
            <c:strRef>
              <c:f>Sheet1!$A$2:$A$6</c:f>
              <c:strCache>
                <c:ptCount val="5"/>
                <c:pt idx="0">
                  <c:v>Strongly Agree</c:v>
                </c:pt>
                <c:pt idx="1">
                  <c:v>Strongly Disagree</c:v>
                </c:pt>
                <c:pt idx="2">
                  <c:v>Neutral</c:v>
                </c:pt>
                <c:pt idx="3">
                  <c:v>Agree</c:v>
                </c:pt>
                <c:pt idx="4">
                  <c:v>Disagree</c:v>
                </c:pt>
              </c:strCache>
            </c:strRef>
          </c:cat>
          <c:val>
            <c:numRef>
              <c:f>Sheet1!$C$2:$C$6</c:f>
              <c:numCache>
                <c:formatCode>General</c:formatCode>
                <c:ptCount val="5"/>
              </c:numCache>
            </c:numRef>
          </c:val>
          <c:extLst>
            <c:ext xmlns:c16="http://schemas.microsoft.com/office/drawing/2014/chart" uri="{C3380CC4-5D6E-409C-BE32-E72D297353CC}">
              <c16:uniqueId val="{00000001-BB2A-447F-AFD3-13636B58B5B8}"/>
            </c:ext>
          </c:extLst>
        </c:ser>
        <c:ser>
          <c:idx val="2"/>
          <c:order val="2"/>
          <c:tx>
            <c:strRef>
              <c:f>Sheet1!$D$1</c:f>
              <c:strCache>
                <c:ptCount val="1"/>
                <c:pt idx="0">
                  <c:v>Column3</c:v>
                </c:pt>
              </c:strCache>
            </c:strRef>
          </c:tx>
          <c:spPr>
            <a:solidFill>
              <a:schemeClr val="accent3"/>
            </a:solidFill>
            <a:ln>
              <a:noFill/>
            </a:ln>
            <a:effectLst/>
          </c:spPr>
          <c:invertIfNegative val="0"/>
          <c:cat>
            <c:strRef>
              <c:f>Sheet1!$A$2:$A$6</c:f>
              <c:strCache>
                <c:ptCount val="5"/>
                <c:pt idx="0">
                  <c:v>Strongly Agree</c:v>
                </c:pt>
                <c:pt idx="1">
                  <c:v>Strongly Disagree</c:v>
                </c:pt>
                <c:pt idx="2">
                  <c:v>Neutral</c:v>
                </c:pt>
                <c:pt idx="3">
                  <c:v>Agree</c:v>
                </c:pt>
                <c:pt idx="4">
                  <c:v>Disagree</c:v>
                </c:pt>
              </c:strCache>
            </c:strRef>
          </c:cat>
          <c:val>
            <c:numRef>
              <c:f>Sheet1!$D$2:$D$6</c:f>
              <c:numCache>
                <c:formatCode>General</c:formatCode>
                <c:ptCount val="5"/>
              </c:numCache>
            </c:numRef>
          </c:val>
          <c:extLst>
            <c:ext xmlns:c16="http://schemas.microsoft.com/office/drawing/2014/chart" uri="{C3380CC4-5D6E-409C-BE32-E72D297353CC}">
              <c16:uniqueId val="{00000002-BB2A-447F-AFD3-13636B58B5B8}"/>
            </c:ext>
          </c:extLst>
        </c:ser>
        <c:dLbls>
          <c:showLegendKey val="0"/>
          <c:showVal val="0"/>
          <c:showCatName val="0"/>
          <c:showSerName val="0"/>
          <c:showPercent val="0"/>
          <c:showBubbleSize val="0"/>
        </c:dLbls>
        <c:gapWidth val="150"/>
        <c:overlap val="100"/>
        <c:axId val="-665928704"/>
        <c:axId val="-665928160"/>
      </c:barChart>
      <c:catAx>
        <c:axId val="-66592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5928160"/>
        <c:crosses val="autoZero"/>
        <c:auto val="1"/>
        <c:lblAlgn val="ctr"/>
        <c:lblOffset val="100"/>
        <c:noMultiLvlLbl val="0"/>
      </c:catAx>
      <c:valAx>
        <c:axId val="-6659281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5928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75"/>
      <c:rotY val="0"/>
      <c:rAngAx val="0"/>
    </c:view3D>
    <c:floor>
      <c:thickness val="0"/>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Employees Responses</c:v>
                </c:pt>
              </c:strCache>
            </c:strRef>
          </c:tx>
          <c:spPr>
            <a:ln>
              <a:noFill/>
            </a:ln>
          </c:spPr>
          <c:dPt>
            <c:idx val="0"/>
            <c:bubble3D val="0"/>
            <c:spPr>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1BF-4688-B06B-6358C710831C}"/>
              </c:ext>
            </c:extLst>
          </c:dPt>
          <c:dPt>
            <c:idx val="1"/>
            <c:bubble3D val="0"/>
            <c:spPr>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1BF-4688-B06B-6358C710831C}"/>
              </c:ext>
            </c:extLst>
          </c:dPt>
          <c:dPt>
            <c:idx val="2"/>
            <c:bubble3D val="0"/>
            <c:spPr>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61BF-4688-B06B-6358C710831C}"/>
              </c:ext>
            </c:extLst>
          </c:dPt>
          <c:dPt>
            <c:idx val="3"/>
            <c:bubble3D val="0"/>
            <c:spPr>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61BF-4688-B06B-6358C710831C}"/>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1-61BF-4688-B06B-6358C710831C}"/>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3-61BF-4688-B06B-6358C710831C}"/>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5-61BF-4688-B06B-6358C710831C}"/>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0"/>
              <c:showBubbleSize val="0"/>
              <c:extLst>
                <c:ext xmlns:c16="http://schemas.microsoft.com/office/drawing/2014/chart" uri="{C3380CC4-5D6E-409C-BE32-E72D297353CC}">
                  <c16:uniqueId val="{00000007-61BF-4688-B06B-6358C710831C}"/>
                </c:ext>
              </c:extLst>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Yes</c:v>
                </c:pt>
                <c:pt idx="1">
                  <c:v>No</c:v>
                </c:pt>
              </c:strCache>
            </c:strRef>
          </c:cat>
          <c:val>
            <c:numRef>
              <c:f>Sheet1!$B$2:$B$5</c:f>
              <c:numCache>
                <c:formatCode>0%</c:formatCode>
                <c:ptCount val="4"/>
                <c:pt idx="0">
                  <c:v>0.70000000000000062</c:v>
                </c:pt>
                <c:pt idx="1">
                  <c:v>0.30000000000000032</c:v>
                </c:pt>
              </c:numCache>
            </c:numRef>
          </c:val>
          <c:extLst>
            <c:ext xmlns:c16="http://schemas.microsoft.com/office/drawing/2014/chart" uri="{C3380CC4-5D6E-409C-BE32-E72D297353CC}">
              <c16:uniqueId val="{00000008-61BF-4688-B06B-6358C710831C}"/>
            </c:ext>
          </c:extLst>
        </c:ser>
        <c:dLbls>
          <c:showLegendKey val="0"/>
          <c:showVal val="0"/>
          <c:showCatName val="1"/>
          <c:showSerName val="0"/>
          <c:showPercent val="0"/>
          <c:showBubbleSize val="0"/>
          <c:showLeaderLines val="1"/>
        </c:dLbls>
      </c:pie3DChart>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Employees Responses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39E-4ADF-9E68-3AA03A6B5FA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39E-4ADF-9E68-3AA03A6B5FA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E39E-4ADF-9E68-3AA03A6B5FA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E39E-4ADF-9E68-3AA03A6B5FA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Yes</c:v>
                </c:pt>
                <c:pt idx="1">
                  <c:v>No</c:v>
                </c:pt>
              </c:strCache>
            </c:strRef>
          </c:cat>
          <c:val>
            <c:numRef>
              <c:f>Sheet1!$B$2:$B$5</c:f>
              <c:numCache>
                <c:formatCode>0%</c:formatCode>
                <c:ptCount val="4"/>
                <c:pt idx="0">
                  <c:v>0.70000000000000062</c:v>
                </c:pt>
                <c:pt idx="1">
                  <c:v>0.30000000000000032</c:v>
                </c:pt>
              </c:numCache>
            </c:numRef>
          </c:val>
          <c:extLst>
            <c:ext xmlns:c16="http://schemas.microsoft.com/office/drawing/2014/chart" uri="{C3380CC4-5D6E-409C-BE32-E72D297353CC}">
              <c16:uniqueId val="{00000008-E39E-4ADF-9E68-3AA03A6B5FA0}"/>
            </c:ext>
          </c:extLst>
        </c:ser>
        <c:dLbls>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Employees</a:t>
            </a:r>
            <a:r>
              <a:rPr lang="en-US" baseline="0"/>
              <a:t> Resposes</a:t>
            </a:r>
            <a:endParaRPr lang="en-US"/>
          </a:p>
        </c:rich>
      </c:tx>
      <c:overlay val="0"/>
      <c:spPr>
        <a:noFill/>
        <a:ln>
          <a:noFill/>
        </a:ln>
        <a:effectLst/>
      </c:spPr>
    </c:title>
    <c:autoTitleDeleted val="0"/>
    <c:plotArea>
      <c:layout/>
      <c:barChart>
        <c:barDir val="col"/>
        <c:grouping val="stacked"/>
        <c:varyColors val="0"/>
        <c:ser>
          <c:idx val="0"/>
          <c:order val="0"/>
          <c:tx>
            <c:strRef>
              <c:f>Sheet1!$B$1</c:f>
              <c:strCache>
                <c:ptCount val="1"/>
                <c:pt idx="0">
                  <c:v>Column1</c:v>
                </c:pt>
              </c:strCache>
            </c:strRef>
          </c:tx>
          <c:spPr>
            <a:solidFill>
              <a:schemeClr val="accent1"/>
            </a:solidFill>
            <a:ln>
              <a:noFill/>
            </a:ln>
            <a:effectLst/>
          </c:spPr>
          <c:invertIfNegative val="0"/>
          <c:dPt>
            <c:idx val="0"/>
            <c:invertIfNegative val="0"/>
            <c:bubble3D val="0"/>
            <c:spPr/>
            <c:extLst>
              <c:ext xmlns:c16="http://schemas.microsoft.com/office/drawing/2014/chart" uri="{C3380CC4-5D6E-409C-BE32-E72D297353CC}">
                <c16:uniqueId val="{00000001-2F38-4330-9043-515F4A3FDCAE}"/>
              </c:ext>
            </c:extLst>
          </c:dPt>
          <c:cat>
            <c:strRef>
              <c:f>Sheet1!$A$2:$A$6</c:f>
              <c:strCache>
                <c:ptCount val="5"/>
                <c:pt idx="0">
                  <c:v>Strongly Agree</c:v>
                </c:pt>
                <c:pt idx="1">
                  <c:v>Strongly Disagree</c:v>
                </c:pt>
                <c:pt idx="2">
                  <c:v>Neutral</c:v>
                </c:pt>
                <c:pt idx="3">
                  <c:v>Agree</c:v>
                </c:pt>
                <c:pt idx="4">
                  <c:v>Disagree</c:v>
                </c:pt>
              </c:strCache>
            </c:strRef>
          </c:cat>
          <c:val>
            <c:numRef>
              <c:f>Sheet1!$B$2:$B$6</c:f>
              <c:numCache>
                <c:formatCode>0%</c:formatCode>
                <c:ptCount val="5"/>
                <c:pt idx="0">
                  <c:v>0.67</c:v>
                </c:pt>
                <c:pt idx="1">
                  <c:v>0</c:v>
                </c:pt>
                <c:pt idx="2">
                  <c:v>0.08</c:v>
                </c:pt>
                <c:pt idx="3">
                  <c:v>0.17</c:v>
                </c:pt>
                <c:pt idx="4">
                  <c:v>0.08</c:v>
                </c:pt>
              </c:numCache>
            </c:numRef>
          </c:val>
          <c:extLst>
            <c:ext xmlns:c16="http://schemas.microsoft.com/office/drawing/2014/chart" uri="{C3380CC4-5D6E-409C-BE32-E72D297353CC}">
              <c16:uniqueId val="{00000000-BB2A-447F-AFD3-13636B58B5B8}"/>
            </c:ext>
          </c:extLst>
        </c:ser>
        <c:ser>
          <c:idx val="1"/>
          <c:order val="1"/>
          <c:tx>
            <c:strRef>
              <c:f>Sheet1!$C$1</c:f>
              <c:strCache>
                <c:ptCount val="1"/>
                <c:pt idx="0">
                  <c:v>Column2</c:v>
                </c:pt>
              </c:strCache>
            </c:strRef>
          </c:tx>
          <c:spPr>
            <a:solidFill>
              <a:schemeClr val="accent2"/>
            </a:solidFill>
            <a:ln>
              <a:noFill/>
            </a:ln>
            <a:effectLst/>
          </c:spPr>
          <c:invertIfNegative val="0"/>
          <c:cat>
            <c:strRef>
              <c:f>Sheet1!$A$2:$A$6</c:f>
              <c:strCache>
                <c:ptCount val="5"/>
                <c:pt idx="0">
                  <c:v>Strongly Agree</c:v>
                </c:pt>
                <c:pt idx="1">
                  <c:v>Strongly Disagree</c:v>
                </c:pt>
                <c:pt idx="2">
                  <c:v>Neutral</c:v>
                </c:pt>
                <c:pt idx="3">
                  <c:v>Agree</c:v>
                </c:pt>
                <c:pt idx="4">
                  <c:v>Disagree</c:v>
                </c:pt>
              </c:strCache>
            </c:strRef>
          </c:cat>
          <c:val>
            <c:numRef>
              <c:f>Sheet1!$C$2:$C$6</c:f>
              <c:numCache>
                <c:formatCode>General</c:formatCode>
                <c:ptCount val="5"/>
              </c:numCache>
            </c:numRef>
          </c:val>
          <c:extLst>
            <c:ext xmlns:c16="http://schemas.microsoft.com/office/drawing/2014/chart" uri="{C3380CC4-5D6E-409C-BE32-E72D297353CC}">
              <c16:uniqueId val="{00000001-BB2A-447F-AFD3-13636B58B5B8}"/>
            </c:ext>
          </c:extLst>
        </c:ser>
        <c:ser>
          <c:idx val="2"/>
          <c:order val="2"/>
          <c:tx>
            <c:strRef>
              <c:f>Sheet1!$D$1</c:f>
              <c:strCache>
                <c:ptCount val="1"/>
                <c:pt idx="0">
                  <c:v>Column3</c:v>
                </c:pt>
              </c:strCache>
            </c:strRef>
          </c:tx>
          <c:spPr>
            <a:solidFill>
              <a:schemeClr val="accent3"/>
            </a:solidFill>
            <a:ln>
              <a:noFill/>
            </a:ln>
            <a:effectLst/>
          </c:spPr>
          <c:invertIfNegative val="0"/>
          <c:cat>
            <c:strRef>
              <c:f>Sheet1!$A$2:$A$6</c:f>
              <c:strCache>
                <c:ptCount val="5"/>
                <c:pt idx="0">
                  <c:v>Strongly Agree</c:v>
                </c:pt>
                <c:pt idx="1">
                  <c:v>Strongly Disagree</c:v>
                </c:pt>
                <c:pt idx="2">
                  <c:v>Neutral</c:v>
                </c:pt>
                <c:pt idx="3">
                  <c:v>Agree</c:v>
                </c:pt>
                <c:pt idx="4">
                  <c:v>Disagree</c:v>
                </c:pt>
              </c:strCache>
            </c:strRef>
          </c:cat>
          <c:val>
            <c:numRef>
              <c:f>Sheet1!$D$2:$D$6</c:f>
              <c:numCache>
                <c:formatCode>General</c:formatCode>
                <c:ptCount val="5"/>
              </c:numCache>
            </c:numRef>
          </c:val>
          <c:extLst>
            <c:ext xmlns:c16="http://schemas.microsoft.com/office/drawing/2014/chart" uri="{C3380CC4-5D6E-409C-BE32-E72D297353CC}">
              <c16:uniqueId val="{00000002-BB2A-447F-AFD3-13636B58B5B8}"/>
            </c:ext>
          </c:extLst>
        </c:ser>
        <c:dLbls>
          <c:showLegendKey val="0"/>
          <c:showVal val="0"/>
          <c:showCatName val="0"/>
          <c:showSerName val="0"/>
          <c:showPercent val="0"/>
          <c:showBubbleSize val="0"/>
        </c:dLbls>
        <c:gapWidth val="150"/>
        <c:overlap val="100"/>
        <c:axId val="-665925984"/>
        <c:axId val="-665923264"/>
      </c:barChart>
      <c:catAx>
        <c:axId val="-665925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5923264"/>
        <c:crosses val="autoZero"/>
        <c:auto val="1"/>
        <c:lblAlgn val="ctr"/>
        <c:lblOffset val="100"/>
        <c:noMultiLvlLbl val="0"/>
      </c:catAx>
      <c:valAx>
        <c:axId val="-665923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5925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Employees</a:t>
            </a:r>
            <a:r>
              <a:rPr lang="en-US" baseline="0"/>
              <a:t> Resposes</a:t>
            </a:r>
            <a:endParaRPr lang="en-US"/>
          </a:p>
        </c:rich>
      </c:tx>
      <c:overlay val="0"/>
      <c:spPr>
        <a:noFill/>
        <a:ln>
          <a:noFill/>
        </a:ln>
        <a:effectLst/>
      </c:spPr>
    </c:title>
    <c:autoTitleDeleted val="0"/>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0"/>
          <c:order val="0"/>
          <c:tx>
            <c:strRef>
              <c:f>Sheet1!$B$1</c:f>
              <c:strCache>
                <c:ptCount val="1"/>
                <c:pt idx="0">
                  <c:v>Column1</c:v>
                </c:pt>
              </c:strCache>
            </c:strRef>
          </c:tx>
          <c:spPr>
            <a:solidFill>
              <a:schemeClr val="accent1"/>
            </a:solidFill>
            <a:ln>
              <a:noFill/>
            </a:ln>
            <a:effectLst/>
          </c:spPr>
          <c:invertIfNegative val="0"/>
          <c:dPt>
            <c:idx val="0"/>
            <c:invertIfNegative val="0"/>
            <c:bubble3D val="0"/>
            <c:spPr/>
            <c:extLst>
              <c:ext xmlns:c16="http://schemas.microsoft.com/office/drawing/2014/chart" uri="{C3380CC4-5D6E-409C-BE32-E72D297353CC}">
                <c16:uniqueId val="{00000001-D468-4EF8-A3DE-F97BADAFEBC7}"/>
              </c:ext>
            </c:extLst>
          </c:dPt>
          <c:cat>
            <c:strRef>
              <c:f>Sheet1!$A$2:$A$6</c:f>
              <c:strCache>
                <c:ptCount val="5"/>
                <c:pt idx="0">
                  <c:v>Strongly Agree</c:v>
                </c:pt>
                <c:pt idx="1">
                  <c:v>Strongly Disagree</c:v>
                </c:pt>
                <c:pt idx="2">
                  <c:v>Neutral</c:v>
                </c:pt>
                <c:pt idx="3">
                  <c:v>Agree</c:v>
                </c:pt>
                <c:pt idx="4">
                  <c:v>Disagree</c:v>
                </c:pt>
              </c:strCache>
            </c:strRef>
          </c:cat>
          <c:val>
            <c:numRef>
              <c:f>Sheet1!$B$2:$B$6</c:f>
              <c:numCache>
                <c:formatCode>0%</c:formatCode>
                <c:ptCount val="5"/>
                <c:pt idx="0">
                  <c:v>0.83</c:v>
                </c:pt>
                <c:pt idx="1">
                  <c:v>0</c:v>
                </c:pt>
                <c:pt idx="2">
                  <c:v>0.17</c:v>
                </c:pt>
                <c:pt idx="3">
                  <c:v>0</c:v>
                </c:pt>
                <c:pt idx="4">
                  <c:v>0</c:v>
                </c:pt>
              </c:numCache>
            </c:numRef>
          </c:val>
          <c:extLst>
            <c:ext xmlns:c16="http://schemas.microsoft.com/office/drawing/2014/chart" uri="{C3380CC4-5D6E-409C-BE32-E72D297353CC}">
              <c16:uniqueId val="{00000000-BB2A-447F-AFD3-13636B58B5B8}"/>
            </c:ext>
          </c:extLst>
        </c:ser>
        <c:ser>
          <c:idx val="1"/>
          <c:order val="1"/>
          <c:tx>
            <c:strRef>
              <c:f>Sheet1!$C$1</c:f>
              <c:strCache>
                <c:ptCount val="1"/>
                <c:pt idx="0">
                  <c:v>Column2</c:v>
                </c:pt>
              </c:strCache>
            </c:strRef>
          </c:tx>
          <c:spPr>
            <a:solidFill>
              <a:schemeClr val="accent2"/>
            </a:solidFill>
            <a:ln>
              <a:noFill/>
            </a:ln>
            <a:effectLst/>
          </c:spPr>
          <c:invertIfNegative val="0"/>
          <c:cat>
            <c:strRef>
              <c:f>Sheet1!$A$2:$A$6</c:f>
              <c:strCache>
                <c:ptCount val="5"/>
                <c:pt idx="0">
                  <c:v>Strongly Agree</c:v>
                </c:pt>
                <c:pt idx="1">
                  <c:v>Strongly Disagree</c:v>
                </c:pt>
                <c:pt idx="2">
                  <c:v>Neutral</c:v>
                </c:pt>
                <c:pt idx="3">
                  <c:v>Agree</c:v>
                </c:pt>
                <c:pt idx="4">
                  <c:v>Disagree</c:v>
                </c:pt>
              </c:strCache>
            </c:strRef>
          </c:cat>
          <c:val>
            <c:numRef>
              <c:f>Sheet1!$C$2:$C$6</c:f>
              <c:numCache>
                <c:formatCode>General</c:formatCode>
                <c:ptCount val="5"/>
              </c:numCache>
            </c:numRef>
          </c:val>
          <c:extLst>
            <c:ext xmlns:c16="http://schemas.microsoft.com/office/drawing/2014/chart" uri="{C3380CC4-5D6E-409C-BE32-E72D297353CC}">
              <c16:uniqueId val="{00000001-BB2A-447F-AFD3-13636B58B5B8}"/>
            </c:ext>
          </c:extLst>
        </c:ser>
        <c:ser>
          <c:idx val="2"/>
          <c:order val="2"/>
          <c:tx>
            <c:strRef>
              <c:f>Sheet1!$D$1</c:f>
              <c:strCache>
                <c:ptCount val="1"/>
                <c:pt idx="0">
                  <c:v>Column3</c:v>
                </c:pt>
              </c:strCache>
            </c:strRef>
          </c:tx>
          <c:spPr>
            <a:solidFill>
              <a:schemeClr val="accent3"/>
            </a:solidFill>
            <a:ln>
              <a:noFill/>
            </a:ln>
            <a:effectLst/>
          </c:spPr>
          <c:invertIfNegative val="0"/>
          <c:cat>
            <c:strRef>
              <c:f>Sheet1!$A$2:$A$6</c:f>
              <c:strCache>
                <c:ptCount val="5"/>
                <c:pt idx="0">
                  <c:v>Strongly Agree</c:v>
                </c:pt>
                <c:pt idx="1">
                  <c:v>Strongly Disagree</c:v>
                </c:pt>
                <c:pt idx="2">
                  <c:v>Neutral</c:v>
                </c:pt>
                <c:pt idx="3">
                  <c:v>Agree</c:v>
                </c:pt>
                <c:pt idx="4">
                  <c:v>Disagree</c:v>
                </c:pt>
              </c:strCache>
            </c:strRef>
          </c:cat>
          <c:val>
            <c:numRef>
              <c:f>Sheet1!$D$2:$D$6</c:f>
              <c:numCache>
                <c:formatCode>General</c:formatCode>
                <c:ptCount val="5"/>
              </c:numCache>
            </c:numRef>
          </c:val>
          <c:extLst>
            <c:ext xmlns:c16="http://schemas.microsoft.com/office/drawing/2014/chart" uri="{C3380CC4-5D6E-409C-BE32-E72D297353CC}">
              <c16:uniqueId val="{00000002-BB2A-447F-AFD3-13636B58B5B8}"/>
            </c:ext>
          </c:extLst>
        </c:ser>
        <c:dLbls>
          <c:showLegendKey val="0"/>
          <c:showVal val="0"/>
          <c:showCatName val="0"/>
          <c:showSerName val="0"/>
          <c:showPercent val="0"/>
          <c:showBubbleSize val="0"/>
        </c:dLbls>
        <c:gapWidth val="150"/>
        <c:shape val="box"/>
        <c:axId val="-675886448"/>
        <c:axId val="-675890256"/>
        <c:axId val="0"/>
      </c:bar3DChart>
      <c:catAx>
        <c:axId val="-675886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890256"/>
        <c:crosses val="autoZero"/>
        <c:auto val="1"/>
        <c:lblAlgn val="ctr"/>
        <c:lblOffset val="100"/>
        <c:noMultiLvlLbl val="0"/>
      </c:catAx>
      <c:valAx>
        <c:axId val="-6758902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886448"/>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AlA24</b:Tag>
    <b:SourceType>InternetSite</b:SourceType>
    <b:Guid>{FCAA3983-1AEF-4F4E-BAD6-F34CBC321C00}</b:Guid>
    <b:Title>Al Arafah Islami Bank PLC profile</b:Title>
    <b:InternetSiteTitle>Al Arafah Islami Bank PLC</b:InternetSiteTitle>
    <b:Year>2024</b:Year>
    <b:Month>September</b:Month>
    <b:Day>25</b:Day>
    <b:URL>https://www.aibl.com.bd/about-us/aibl-profile/</b:URL>
    <b:RefOrder>12</b:RefOrder>
  </b:Source>
  <b:Source>
    <b:Tag>AlA241</b:Tag>
    <b:SourceType>InternetSite</b:SourceType>
    <b:Guid>{96F90A1F-E1FC-47A5-A7AE-3EBCEF6A7FAF}</b:Guid>
    <b:Title>Al Arafah Islami Bank PLC: AIB PLC management</b:Title>
    <b:InternetSiteTitle>Al Arafah Islami Bank PLC</b:InternetSiteTitle>
    <b:Year>2024</b:Year>
    <b:Month>September </b:Month>
    <b:Day>25</b:Day>
    <b:URL>https://www.aibl.com.bd/management-team/</b:URL>
    <b:RefOrder>13</b:RefOrder>
  </b:Source>
  <b:Source>
    <b:Tag>AlA242</b:Tag>
    <b:SourceType>InternetSite</b:SourceType>
    <b:Guid>{370B1EFB-8E57-434A-8078-5B87971DEE47}</b:Guid>
    <b:Title>Al Arafah Islami Bank PLC: Financial Statement</b:Title>
    <b:InternetSiteTitle>Al Arafah Islami Bank PLC</b:InternetSiteTitle>
    <b:Year>2024</b:Year>
    <b:Month>September</b:Month>
    <b:Day>25</b:Day>
    <b:URL>https://www.aibl.com.bd/financial-statement/</b:URL>
    <b:RefOrder>11</b:RefOrder>
  </b:Source>
  <b:Source>
    <b:Tag>Bau04</b:Tag>
    <b:SourceType>ArticleInAPeriodical</b:SourceType>
    <b:Guid>{3FB91F47-2F88-4547-897C-10D79B5C9430}</b:Guid>
    <b:Author>
      <b:Author>
        <b:NameList>
          <b:Person>
            <b:Last>Baumruk</b:Last>
            <b:First>R.</b:First>
          </b:Person>
        </b:NameList>
      </b:Author>
    </b:Author>
    <b:Title>The missing link:The role of employee engagement in business success</b:Title>
    <b:Year>2004</b:Year>
    <b:Pages>48–52</b:Pages>
    <b:PeriodicalTitle>Workspan,47</b:PeriodicalTitle>
    <b:RefOrder>9</b:RefOrder>
  </b:Source>
  <b:Source>
    <b:Tag>Gal17</b:Tag>
    <b:SourceType>Report</b:SourceType>
    <b:Guid>{44B563E5-8A3D-4020-9D5E-64F6C0221056}</b:Guid>
    <b:Title>State of the Global Workplace Report</b:Title>
    <b:Year>2017</b:Year>
    <b:Author>
      <b:Author>
        <b:Corporate>Gallup</b:Corporate>
      </b:Author>
    </b:Author>
    <b:Publisher>Gallup Inc</b:Publisher>
    <b:City>Washington, D.C.</b:City>
    <b:RefOrder>7</b:RefOrder>
  </b:Source>
  <b:Source>
    <b:Tag>Har02</b:Tag>
    <b:SourceType>JournalArticle</b:SourceType>
    <b:Guid>{03502D55-AB16-4F65-A39D-326D46DB8437}</b:Guid>
    <b:Title>Business-unit-level relationship between employee satisfaction, employee engagement, and business outcomes: A meta-analysis</b:Title>
    <b:Year>2002</b:Year>
    <b:Author>
      <b:Author>
        <b:Corporate>Harter, J. K., Schmidt, F. L., &amp; Hayes, T. L.</b:Corporate>
      </b:Author>
    </b:Author>
    <b:JournalName>Journal of Applied Psychology,87(2)</b:JournalName>
    <b:Pages>268–279</b:Pages>
    <b:RefOrder>6</b:RefOrder>
  </b:Source>
  <b:Source>
    <b:Tag>Kah90</b:Tag>
    <b:SourceType>JournalArticle</b:SourceType>
    <b:Guid>{270E0EBB-BE78-460B-81AC-3603DE077416}</b:Guid>
    <b:Author>
      <b:Author>
        <b:NameList>
          <b:Person>
            <b:Last>Kahn</b:Last>
            <b:First>W.</b:First>
            <b:Middle>A.</b:Middle>
          </b:Person>
        </b:NameList>
      </b:Author>
    </b:Author>
    <b:Title>Psychological conditions of personal engagement and disengagement at work</b:Title>
    <b:JournalName>Academy of Management Journal, 33(4)</b:JournalName>
    <b:Year>1990</b:Year>
    <b:Pages>692–724</b:Pages>
    <b:RefOrder>1</b:RefOrder>
  </b:Source>
  <b:Source>
    <b:Tag>All03</b:Tag>
    <b:SourceType>JournalArticle</b:SourceType>
    <b:Guid>{1A29120F-78B1-4976-BE63-125164CE16BE}</b:Guid>
    <b:Title>The role of perceived organizational support and supportive human resource practices in the turnover process</b:Title>
    <b:Year>2003</b:Year>
    <b:Pages>99–118</b:Pages>
    <b:Author>
      <b:Author>
        <b:Corporate>Allen, D. G., Shore, L. M., &amp; Griffeth, R. W</b:Corporate>
      </b:Author>
    </b:Author>
    <b:JournalName>Journal of Management,29(1)</b:JournalName>
    <b:RefOrder>10</b:RefOrder>
  </b:Source>
  <b:Source>
    <b:Tag>Bak08</b:Tag>
    <b:SourceType>JournalArticle</b:SourceType>
    <b:Guid>{5231BF91-8EC1-41B5-9AA1-ED7A75A41A44}</b:Guid>
    <b:Author>
      <b:Author>
        <b:Corporate>Bakker, A. B., &amp; Demerouti, E.</b:Corporate>
      </b:Author>
    </b:Author>
    <b:Title>Towards a model of work engagement</b:Title>
    <b:JournalName>Career Development International,13(3)</b:JournalName>
    <b:Year>2008</b:Year>
    <b:Pages>209–223</b:Pages>
    <b:RefOrder>5</b:RefOrder>
  </b:Source>
  <b:Source>
    <b:Tag>Mac08</b:Tag>
    <b:SourceType>JournalArticle</b:SourceType>
    <b:Guid>{3C051AFA-CFDE-4E25-A307-57B50A258324}</b:Guid>
    <b:Author>
      <b:Author>
        <b:Corporate>Macey, W. H., &amp; Schneider, B.</b:Corporate>
      </b:Author>
    </b:Author>
    <b:Title>The meaning of employee engagement</b:Title>
    <b:JournalName>Industrial and Organizational Psychology, 1(1)</b:JournalName>
    <b:Year>2008</b:Year>
    <b:Pages>3–30</b:Pages>
    <b:RefOrder>4</b:RefOrder>
  </b:Source>
  <b:Source>
    <b:Tag>Noe17</b:Tag>
    <b:SourceType>Book</b:SourceType>
    <b:Guid>{2D8C3307-4E6C-4F94-B0AE-BB64C9AE94CE}</b:Guid>
    <b:Title>Human resource management: Gaining a competitive advantage</b:Title>
    <b:Year>2017</b:Year>
    <b:Author>
      <b:Author>
        <b:Corporate>Noe, R. A., Hollenbeck, J. R., Gerhart, B., &amp; Wright, P. M.</b:Corporate>
      </b:Author>
    </b:Author>
    <b:Publisher>McGraw-Hill Education</b:Publisher>
    <b:RefOrder>8</b:RefOrder>
  </b:Source>
  <b:Source>
    <b:Tag>Sch98</b:Tag>
    <b:SourceType>JournalArticle</b:SourceType>
    <b:Guid>{793CCF86-5668-4602-8E9B-7E3F11BA4BAD}</b:Guid>
    <b:Title>Linking service climate and customer perceptions of service quality: Test of a causal model</b:Title>
    <b:Year>1998</b:Year>
    <b:Author>
      <b:Author>
        <b:Corporate>Schneider, B., White, S. S., &amp; Paul, M. C.</b:Corporate>
      </b:Author>
    </b:Author>
    <b:JournalName>Journal of Applied Psychology, 83(2)</b:JournalName>
    <b:Pages>150–163</b:Pages>
    <b:RefOrder>14</b:RefOrder>
  </b:Source>
  <b:Source>
    <b:Tag>Ric10</b:Tag>
    <b:SourceType>JournalArticle</b:SourceType>
    <b:Guid>{B078D25F-B1B4-492C-B24E-95CA275608D2}</b:Guid>
    <b:Title>Job engagement: Antecedents and effects on job performance</b:Title>
    <b:Year>2010</b:Year>
    <b:Author>
      <b:Author>
        <b:Corporate>Rich, B. L., Lepine, J. A., &amp; Crawford, E. R.</b:Corporate>
      </b:Author>
    </b:Author>
    <b:JournalName>Academy of Management Journal, 53(3)</b:JournalName>
    <b:Pages>617–635</b:Pages>
    <b:RefOrder>3</b:RefOrder>
  </b:Source>
  <b:Source>
    <b:Tag>Rob04</b:Tag>
    <b:SourceType>Report</b:SourceType>
    <b:Guid>{8A75FA97-85CA-4801-85DE-A38DEF73798A}</b:Guid>
    <b:Author>
      <b:Author>
        <b:Corporate>Robinson, D., Perryman, S., &amp; Hayday, S.</b:Corporate>
      </b:Author>
    </b:Author>
    <b:Title>The drivers of employee engagement</b:Title>
    <b:Year>2004</b:Year>
    <b:Publisher>Institute for Employment Studies</b:Publisher>
    <b:RefOrder>15</b:RefOrder>
  </b:Source>
  <b:Source>
    <b:Tag>Sak06</b:Tag>
    <b:SourceType>JournalArticle</b:SourceType>
    <b:Guid>{D348EB71-96EF-46A2-AA69-2A1F2C2902CD}</b:Guid>
    <b:Author>
      <b:Author>
        <b:NameList>
          <b:Person>
            <b:Last>Saks</b:Last>
            <b:First>A.</b:First>
            <b:Middle>M.</b:Middle>
          </b:Person>
        </b:NameList>
      </b:Author>
    </b:Author>
    <b:Title>Antecedents and consequences of employee engagement</b:Title>
    <b:JournalName>Journal of Managerial Psychology, 21(7)</b:JournalName>
    <b:Year>2006</b:Year>
    <b:Pages>600–619</b:Pages>
    <b:RefOrder>2</b:RefOrder>
  </b:Source>
</b:Sources>
</file>

<file path=customXml/itemProps1.xml><?xml version="1.0" encoding="utf-8"?>
<ds:datastoreItem xmlns:ds="http://schemas.openxmlformats.org/officeDocument/2006/customXml" ds:itemID="{D686DBAE-ABFF-4625-A3B8-4F4850448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1602</TotalTime>
  <Pages>62</Pages>
  <Words>9325</Words>
  <Characters>53157</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c:creator>
  <cp:keywords/>
  <dc:description/>
  <cp:lastModifiedBy>Jakowan H</cp:lastModifiedBy>
  <cp:revision>43</cp:revision>
  <dcterms:created xsi:type="dcterms:W3CDTF">2024-10-05T08:38:00Z</dcterms:created>
  <dcterms:modified xsi:type="dcterms:W3CDTF">2024-12-30T18:09:00Z</dcterms:modified>
</cp:coreProperties>
</file>