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483D" w:rsidRDefault="00DA483D" w:rsidP="00BE3DAB">
      <w:pPr>
        <w:autoSpaceDE w:val="0"/>
        <w:autoSpaceDN w:val="0"/>
        <w:adjustRightInd w:val="0"/>
        <w:spacing w:after="0" w:line="360" w:lineRule="auto"/>
        <w:jc w:val="center"/>
        <w:rPr>
          <w:rFonts w:ascii="Times New Roman" w:hAnsi="Times New Roman" w:cs="Times New Roman"/>
          <w:b/>
          <w:bCs/>
          <w:sz w:val="36"/>
          <w:szCs w:val="36"/>
          <w:lang w:bidi="ar-SA"/>
        </w:rPr>
      </w:pPr>
      <w:r>
        <w:rPr>
          <w:noProof/>
          <w:lang w:bidi="ar-SA"/>
        </w:rPr>
        <w:drawing>
          <wp:inline distT="0" distB="0" distL="0" distR="0" wp14:anchorId="4B2C9F2A" wp14:editId="09E2E208">
            <wp:extent cx="4673600" cy="957580"/>
            <wp:effectExtent l="0" t="0" r="0" b="0"/>
            <wp:docPr id="151" name="Picture 151" descr="unnamed"/>
            <wp:cNvGraphicFramePr/>
            <a:graphic xmlns:a="http://schemas.openxmlformats.org/drawingml/2006/main">
              <a:graphicData uri="http://schemas.openxmlformats.org/drawingml/2006/picture">
                <pic:pic xmlns:pic="http://schemas.openxmlformats.org/drawingml/2006/picture">
                  <pic:nvPicPr>
                    <pic:cNvPr id="151" name="Picture 151" descr="unnamed"/>
                    <pic:cNvPicPr/>
                  </pic:nvPicPr>
                  <pic:blipFill>
                    <a:blip r:embed="rId9" cstate="print"/>
                    <a:srcRect/>
                    <a:stretch>
                      <a:fillRect/>
                    </a:stretch>
                  </pic:blipFill>
                  <pic:spPr bwMode="auto">
                    <a:xfrm>
                      <a:off x="0" y="0"/>
                      <a:ext cx="4673600" cy="957580"/>
                    </a:xfrm>
                    <a:prstGeom prst="rect">
                      <a:avLst/>
                    </a:prstGeom>
                    <a:noFill/>
                    <a:ln w="9525">
                      <a:noFill/>
                      <a:miter lim="800000"/>
                      <a:headEnd/>
                      <a:tailEnd/>
                    </a:ln>
                  </pic:spPr>
                </pic:pic>
              </a:graphicData>
            </a:graphic>
          </wp:inline>
        </w:drawing>
      </w:r>
    </w:p>
    <w:p w:rsidR="00DA483D" w:rsidRDefault="00DA483D" w:rsidP="00DA483D">
      <w:pPr>
        <w:spacing w:line="240" w:lineRule="auto"/>
        <w:jc w:val="center"/>
        <w:rPr>
          <w:rFonts w:ascii="Times New Roman" w:eastAsia="Calibri" w:hAnsi="Times New Roman" w:cs="Times New Roman"/>
          <w:b/>
          <w:color w:val="1F497D"/>
          <w:sz w:val="28"/>
          <w:lang w:bidi="ar-SA"/>
        </w:rPr>
      </w:pPr>
    </w:p>
    <w:p w:rsidR="00DA483D" w:rsidRPr="005F57F5" w:rsidRDefault="00DA483D" w:rsidP="00DA483D">
      <w:pPr>
        <w:spacing w:line="240" w:lineRule="auto"/>
        <w:jc w:val="center"/>
        <w:rPr>
          <w:rFonts w:ascii="Times New Roman" w:eastAsia="Calibri" w:hAnsi="Times New Roman" w:cs="Times New Roman"/>
          <w:b/>
          <w:color w:val="1F497D"/>
          <w:sz w:val="32"/>
          <w:szCs w:val="32"/>
          <w:lang w:bidi="ar-SA"/>
        </w:rPr>
      </w:pPr>
      <w:r w:rsidRPr="00DA483D">
        <w:rPr>
          <w:rFonts w:ascii="Times New Roman" w:eastAsia="Calibri" w:hAnsi="Times New Roman" w:cs="Times New Roman"/>
          <w:b/>
          <w:color w:val="1F497D"/>
          <w:sz w:val="32"/>
          <w:szCs w:val="32"/>
          <w:lang w:bidi="ar-SA"/>
        </w:rPr>
        <w:t xml:space="preserve">Internship Report </w:t>
      </w:r>
    </w:p>
    <w:p w:rsidR="00DA483D" w:rsidRPr="005F57F5" w:rsidRDefault="00DA483D" w:rsidP="00DA483D">
      <w:pPr>
        <w:spacing w:line="240" w:lineRule="auto"/>
        <w:jc w:val="center"/>
        <w:rPr>
          <w:rFonts w:ascii="Times New Roman" w:eastAsia="Calibri" w:hAnsi="Times New Roman" w:cs="Times New Roman"/>
          <w:b/>
          <w:color w:val="1F497D"/>
          <w:sz w:val="32"/>
          <w:szCs w:val="32"/>
          <w:lang w:bidi="ar-SA"/>
        </w:rPr>
      </w:pPr>
      <w:r w:rsidRPr="005F57F5">
        <w:rPr>
          <w:rFonts w:ascii="Times New Roman" w:eastAsia="Calibri" w:hAnsi="Times New Roman" w:cs="Times New Roman"/>
          <w:b/>
          <w:color w:val="1F497D"/>
          <w:sz w:val="32"/>
          <w:szCs w:val="32"/>
          <w:lang w:bidi="ar-SA"/>
        </w:rPr>
        <w:t>On</w:t>
      </w:r>
    </w:p>
    <w:p w:rsidR="00DA483D" w:rsidRPr="00DA483D" w:rsidRDefault="00DA483D" w:rsidP="00DA483D">
      <w:pPr>
        <w:spacing w:line="240" w:lineRule="auto"/>
        <w:jc w:val="center"/>
        <w:rPr>
          <w:rFonts w:ascii="Times New Roman" w:eastAsia="Calibri" w:hAnsi="Times New Roman" w:cs="Times New Roman"/>
          <w:b/>
          <w:sz w:val="28"/>
          <w:lang w:bidi="ar-SA"/>
        </w:rPr>
      </w:pPr>
      <w:r w:rsidRPr="00DA483D">
        <w:rPr>
          <w:rFonts w:ascii="Times New Roman" w:eastAsia="Calibri" w:hAnsi="Times New Roman" w:cs="Times New Roman"/>
          <w:b/>
          <w:sz w:val="28"/>
          <w:lang w:bidi="ar-SA"/>
        </w:rPr>
        <w:t>“</w:t>
      </w:r>
      <w:r w:rsidR="000B7B84">
        <w:rPr>
          <w:rFonts w:ascii="Times New Roman" w:eastAsia="Calibri" w:hAnsi="Times New Roman" w:cs="Times New Roman"/>
          <w:b/>
          <w:sz w:val="28"/>
          <w:lang w:bidi="ar-SA"/>
        </w:rPr>
        <w:t>Credit Risk M</w:t>
      </w:r>
      <w:r w:rsidRPr="00DA483D">
        <w:rPr>
          <w:rFonts w:ascii="Times New Roman" w:eastAsia="Calibri" w:hAnsi="Times New Roman" w:cs="Times New Roman"/>
          <w:b/>
          <w:sz w:val="28"/>
          <w:lang w:bidi="ar-SA"/>
        </w:rPr>
        <w:t xml:space="preserve">anagement of Banks: A </w:t>
      </w:r>
      <w:r w:rsidR="00AE0064">
        <w:rPr>
          <w:rFonts w:ascii="Times New Roman" w:eastAsia="Calibri" w:hAnsi="Times New Roman" w:cs="Times New Roman"/>
          <w:b/>
          <w:sz w:val="28"/>
          <w:lang w:bidi="ar-SA"/>
        </w:rPr>
        <w:t>L</w:t>
      </w:r>
      <w:r w:rsidRPr="00DA483D">
        <w:rPr>
          <w:rFonts w:ascii="Times New Roman" w:eastAsia="Calibri" w:hAnsi="Times New Roman" w:cs="Times New Roman"/>
          <w:b/>
          <w:sz w:val="28"/>
          <w:lang w:bidi="ar-SA"/>
        </w:rPr>
        <w:t>ook from NCC Bank Ltd”</w:t>
      </w:r>
    </w:p>
    <w:p w:rsidR="00A434B5" w:rsidRDefault="00A434B5" w:rsidP="00A434B5">
      <w:pPr>
        <w:autoSpaceDE w:val="0"/>
        <w:autoSpaceDN w:val="0"/>
        <w:adjustRightInd w:val="0"/>
        <w:spacing w:after="0" w:line="240" w:lineRule="auto"/>
        <w:rPr>
          <w:rFonts w:ascii="Times New Roman" w:eastAsia="Calibri" w:hAnsi="Times New Roman" w:cs="Times New Roman"/>
          <w:b/>
          <w:color w:val="1F497D"/>
          <w:sz w:val="28"/>
          <w:lang w:bidi="ar-SA"/>
        </w:rPr>
      </w:pPr>
    </w:p>
    <w:p w:rsidR="00D06EAB" w:rsidRPr="00717EE2" w:rsidRDefault="00D06EAB" w:rsidP="00A434B5">
      <w:pPr>
        <w:autoSpaceDE w:val="0"/>
        <w:autoSpaceDN w:val="0"/>
        <w:adjustRightInd w:val="0"/>
        <w:spacing w:after="0" w:line="240" w:lineRule="auto"/>
        <w:jc w:val="center"/>
        <w:rPr>
          <w:rFonts w:ascii="Times New Roman" w:hAnsi="Times New Roman" w:cs="Times New Roman"/>
          <w:b/>
          <w:bCs/>
          <w:color w:val="1F497D" w:themeColor="text2"/>
          <w:sz w:val="32"/>
          <w:szCs w:val="32"/>
          <w:u w:val="thick"/>
          <w:lang w:bidi="ar-SA"/>
        </w:rPr>
      </w:pPr>
      <w:r w:rsidRPr="00717EE2">
        <w:rPr>
          <w:rFonts w:ascii="Times New Roman" w:hAnsi="Times New Roman" w:cs="Times New Roman"/>
          <w:b/>
          <w:bCs/>
          <w:color w:val="1F497D" w:themeColor="text2"/>
          <w:sz w:val="32"/>
          <w:szCs w:val="32"/>
          <w:u w:val="thick"/>
          <w:lang w:bidi="ar-SA"/>
        </w:rPr>
        <w:t>Submitted to:</w:t>
      </w:r>
    </w:p>
    <w:p w:rsidR="00A434B5" w:rsidRPr="00717EE2" w:rsidRDefault="00A434B5" w:rsidP="00A434B5">
      <w:pPr>
        <w:autoSpaceDE w:val="0"/>
        <w:autoSpaceDN w:val="0"/>
        <w:adjustRightInd w:val="0"/>
        <w:spacing w:after="0" w:line="240" w:lineRule="auto"/>
        <w:jc w:val="center"/>
        <w:rPr>
          <w:rFonts w:ascii="Times New Roman" w:hAnsi="Times New Roman" w:cs="Times New Roman"/>
          <w:b/>
          <w:bCs/>
          <w:sz w:val="32"/>
          <w:szCs w:val="32"/>
          <w:u w:val="thick"/>
          <w:lang w:bidi="ar-SA"/>
        </w:rPr>
      </w:pPr>
    </w:p>
    <w:p w:rsidR="00D06EAB" w:rsidRPr="00634809" w:rsidRDefault="00D06EAB" w:rsidP="005F57F5">
      <w:pPr>
        <w:spacing w:after="0" w:line="360" w:lineRule="auto"/>
        <w:jc w:val="center"/>
        <w:rPr>
          <w:rFonts w:ascii="Times New Roman" w:hAnsi="Times New Roman" w:cs="Times New Roman"/>
          <w:b/>
          <w:bCs/>
          <w:sz w:val="28"/>
        </w:rPr>
      </w:pPr>
      <w:r w:rsidRPr="00634809">
        <w:rPr>
          <w:rFonts w:ascii="Times New Roman" w:hAnsi="Times New Roman" w:cs="Times New Roman"/>
          <w:b/>
          <w:bCs/>
          <w:sz w:val="28"/>
        </w:rPr>
        <w:t xml:space="preserve">Mr. </w:t>
      </w:r>
      <w:proofErr w:type="spellStart"/>
      <w:r w:rsidRPr="00634809">
        <w:rPr>
          <w:rFonts w:ascii="Times New Roman" w:hAnsi="Times New Roman" w:cs="Times New Roman"/>
          <w:b/>
          <w:bCs/>
          <w:sz w:val="28"/>
        </w:rPr>
        <w:t>Mosabbir</w:t>
      </w:r>
      <w:proofErr w:type="spellEnd"/>
      <w:r w:rsidRPr="00634809">
        <w:rPr>
          <w:rFonts w:ascii="Times New Roman" w:hAnsi="Times New Roman" w:cs="Times New Roman"/>
          <w:b/>
          <w:bCs/>
          <w:sz w:val="28"/>
        </w:rPr>
        <w:t xml:space="preserve"> </w:t>
      </w:r>
      <w:proofErr w:type="spellStart"/>
      <w:r w:rsidRPr="00634809">
        <w:rPr>
          <w:rFonts w:ascii="Times New Roman" w:hAnsi="Times New Roman" w:cs="Times New Roman"/>
          <w:b/>
          <w:bCs/>
          <w:sz w:val="28"/>
        </w:rPr>
        <w:t>Uddin</w:t>
      </w:r>
      <w:proofErr w:type="spellEnd"/>
      <w:r w:rsidRPr="00634809">
        <w:rPr>
          <w:rFonts w:ascii="Times New Roman" w:hAnsi="Times New Roman" w:cs="Times New Roman"/>
          <w:b/>
          <w:bCs/>
          <w:sz w:val="28"/>
        </w:rPr>
        <w:t xml:space="preserve"> Ahmad</w:t>
      </w:r>
    </w:p>
    <w:p w:rsidR="00D06EAB" w:rsidRPr="00D32024" w:rsidRDefault="00D06EAB" w:rsidP="005F57F5">
      <w:pPr>
        <w:autoSpaceDE w:val="0"/>
        <w:autoSpaceDN w:val="0"/>
        <w:adjustRightInd w:val="0"/>
        <w:spacing w:after="0" w:line="360" w:lineRule="auto"/>
        <w:jc w:val="center"/>
        <w:rPr>
          <w:rFonts w:ascii="Times New Roman" w:hAnsi="Times New Roman" w:cs="Times New Roman"/>
          <w:sz w:val="28"/>
          <w:lang w:bidi="ar-SA"/>
        </w:rPr>
      </w:pPr>
      <w:r w:rsidRPr="00D32024">
        <w:rPr>
          <w:rFonts w:ascii="Times New Roman" w:hAnsi="Times New Roman" w:cs="Times New Roman"/>
          <w:sz w:val="28"/>
          <w:lang w:bidi="ar-SA"/>
        </w:rPr>
        <w:t>Assistant Professor</w:t>
      </w:r>
    </w:p>
    <w:p w:rsidR="00D06EAB" w:rsidRPr="00D32024" w:rsidRDefault="00D06EAB" w:rsidP="005F57F5">
      <w:pPr>
        <w:autoSpaceDE w:val="0"/>
        <w:autoSpaceDN w:val="0"/>
        <w:adjustRightInd w:val="0"/>
        <w:spacing w:after="0" w:line="360" w:lineRule="auto"/>
        <w:jc w:val="center"/>
        <w:rPr>
          <w:rFonts w:ascii="Times New Roman" w:hAnsi="Times New Roman" w:cs="Times New Roman"/>
          <w:sz w:val="28"/>
          <w:lang w:bidi="ar-SA"/>
        </w:rPr>
      </w:pPr>
      <w:r w:rsidRPr="00D32024">
        <w:rPr>
          <w:rFonts w:ascii="Times New Roman" w:hAnsi="Times New Roman" w:cs="Times New Roman"/>
          <w:sz w:val="28"/>
          <w:lang w:bidi="ar-SA"/>
        </w:rPr>
        <w:t>United International University</w:t>
      </w:r>
    </w:p>
    <w:p w:rsidR="00D06EAB" w:rsidRPr="00D32024" w:rsidRDefault="00D06EAB" w:rsidP="00DA483D">
      <w:pPr>
        <w:autoSpaceDE w:val="0"/>
        <w:autoSpaceDN w:val="0"/>
        <w:adjustRightInd w:val="0"/>
        <w:spacing w:after="0" w:line="360" w:lineRule="auto"/>
        <w:jc w:val="center"/>
        <w:rPr>
          <w:rFonts w:ascii="Times New Roman" w:hAnsi="Times New Roman" w:cs="Times New Roman"/>
          <w:sz w:val="24"/>
          <w:szCs w:val="24"/>
          <w:lang w:bidi="ar-SA"/>
        </w:rPr>
      </w:pPr>
    </w:p>
    <w:p w:rsidR="00D06EAB" w:rsidRPr="00634809" w:rsidRDefault="00D06EAB" w:rsidP="00BE3DAB">
      <w:pPr>
        <w:autoSpaceDE w:val="0"/>
        <w:autoSpaceDN w:val="0"/>
        <w:adjustRightInd w:val="0"/>
        <w:spacing w:after="0" w:line="360" w:lineRule="auto"/>
        <w:jc w:val="center"/>
        <w:rPr>
          <w:rFonts w:ascii="Times New Roman" w:hAnsi="Times New Roman" w:cs="Times New Roman"/>
          <w:b/>
          <w:bCs/>
          <w:color w:val="1F497D" w:themeColor="text2"/>
          <w:sz w:val="32"/>
          <w:szCs w:val="32"/>
          <w:u w:val="thick"/>
          <w:lang w:bidi="ar-SA"/>
        </w:rPr>
      </w:pPr>
      <w:r w:rsidRPr="00634809">
        <w:rPr>
          <w:rFonts w:ascii="Times New Roman" w:hAnsi="Times New Roman" w:cs="Times New Roman"/>
          <w:b/>
          <w:bCs/>
          <w:color w:val="1F497D" w:themeColor="text2"/>
          <w:sz w:val="32"/>
          <w:szCs w:val="32"/>
          <w:u w:val="thick"/>
          <w:lang w:bidi="ar-SA"/>
        </w:rPr>
        <w:t>Submitted By:</w:t>
      </w:r>
    </w:p>
    <w:p w:rsidR="00E865DD" w:rsidRPr="00634809" w:rsidRDefault="00E865DD" w:rsidP="00BE3DAB">
      <w:pPr>
        <w:autoSpaceDE w:val="0"/>
        <w:autoSpaceDN w:val="0"/>
        <w:adjustRightInd w:val="0"/>
        <w:spacing w:after="0" w:line="360" w:lineRule="auto"/>
        <w:jc w:val="center"/>
        <w:rPr>
          <w:rFonts w:ascii="Times New Roman" w:hAnsi="Times New Roman" w:cs="Times New Roman"/>
          <w:b/>
          <w:bCs/>
          <w:sz w:val="28"/>
          <w:lang w:bidi="ar-SA"/>
        </w:rPr>
      </w:pPr>
      <w:proofErr w:type="spellStart"/>
      <w:r w:rsidRPr="00634809">
        <w:rPr>
          <w:rFonts w:ascii="Times New Roman" w:hAnsi="Times New Roman" w:cs="Times New Roman"/>
          <w:b/>
          <w:bCs/>
          <w:sz w:val="28"/>
          <w:lang w:bidi="ar-SA"/>
        </w:rPr>
        <w:t>Humayra</w:t>
      </w:r>
      <w:proofErr w:type="spellEnd"/>
      <w:r w:rsidRPr="00634809">
        <w:rPr>
          <w:rFonts w:ascii="Times New Roman" w:hAnsi="Times New Roman" w:cs="Times New Roman"/>
          <w:b/>
          <w:bCs/>
          <w:sz w:val="28"/>
          <w:lang w:bidi="ar-SA"/>
        </w:rPr>
        <w:t xml:space="preserve"> Islam </w:t>
      </w:r>
      <w:proofErr w:type="spellStart"/>
      <w:r w:rsidRPr="00634809">
        <w:rPr>
          <w:rFonts w:ascii="Times New Roman" w:hAnsi="Times New Roman" w:cs="Times New Roman"/>
          <w:b/>
          <w:bCs/>
          <w:sz w:val="28"/>
          <w:lang w:bidi="ar-SA"/>
        </w:rPr>
        <w:t>Anni</w:t>
      </w:r>
      <w:proofErr w:type="spellEnd"/>
      <w:r w:rsidRPr="00634809">
        <w:rPr>
          <w:rFonts w:ascii="Times New Roman" w:hAnsi="Times New Roman" w:cs="Times New Roman"/>
          <w:b/>
          <w:bCs/>
          <w:sz w:val="28"/>
          <w:lang w:bidi="ar-SA"/>
        </w:rPr>
        <w:t xml:space="preserve"> </w:t>
      </w:r>
    </w:p>
    <w:p w:rsidR="00D06EAB" w:rsidRDefault="00FF023C" w:rsidP="00BE3DAB">
      <w:pPr>
        <w:autoSpaceDE w:val="0"/>
        <w:autoSpaceDN w:val="0"/>
        <w:adjustRightInd w:val="0"/>
        <w:spacing w:after="0" w:line="360" w:lineRule="auto"/>
        <w:jc w:val="center"/>
        <w:rPr>
          <w:rFonts w:ascii="Times New Roman" w:hAnsi="Times New Roman" w:cs="Times New Roman"/>
          <w:sz w:val="28"/>
          <w:lang w:bidi="ar-SA"/>
        </w:rPr>
      </w:pPr>
      <w:r w:rsidRPr="00D32024">
        <w:rPr>
          <w:rFonts w:ascii="Times New Roman" w:hAnsi="Times New Roman" w:cs="Times New Roman"/>
          <w:sz w:val="28"/>
          <w:lang w:bidi="ar-SA"/>
        </w:rPr>
        <w:t>ID</w:t>
      </w:r>
      <w:r w:rsidR="00D06EAB" w:rsidRPr="00D32024">
        <w:rPr>
          <w:rFonts w:ascii="Times New Roman" w:hAnsi="Times New Roman" w:cs="Times New Roman"/>
          <w:sz w:val="28"/>
          <w:lang w:bidi="ar-SA"/>
        </w:rPr>
        <w:t>- 111</w:t>
      </w:r>
      <w:r w:rsidR="00E865DD" w:rsidRPr="00D32024">
        <w:rPr>
          <w:rFonts w:ascii="Times New Roman" w:hAnsi="Times New Roman" w:cs="Times New Roman"/>
          <w:sz w:val="28"/>
          <w:lang w:bidi="ar-SA"/>
        </w:rPr>
        <w:t>171211</w:t>
      </w:r>
    </w:p>
    <w:p w:rsidR="005F57F5" w:rsidRDefault="005F57F5" w:rsidP="00BE3DAB">
      <w:pPr>
        <w:autoSpaceDE w:val="0"/>
        <w:autoSpaceDN w:val="0"/>
        <w:adjustRightInd w:val="0"/>
        <w:spacing w:after="0" w:line="360" w:lineRule="auto"/>
        <w:jc w:val="center"/>
        <w:rPr>
          <w:rFonts w:ascii="Times New Roman" w:hAnsi="Times New Roman" w:cs="Times New Roman"/>
          <w:sz w:val="28"/>
          <w:lang w:bidi="ar-SA"/>
        </w:rPr>
      </w:pPr>
      <w:r>
        <w:rPr>
          <w:rFonts w:ascii="Times New Roman" w:hAnsi="Times New Roman" w:cs="Times New Roman"/>
          <w:sz w:val="28"/>
          <w:lang w:bidi="ar-SA"/>
        </w:rPr>
        <w:t>Major: Finance</w:t>
      </w:r>
      <w:r w:rsidRPr="005F57F5">
        <w:rPr>
          <w:rFonts w:ascii="Times New Roman" w:hAnsi="Times New Roman" w:cs="Times New Roman"/>
          <w:sz w:val="28"/>
          <w:lang w:bidi="ar-SA"/>
        </w:rPr>
        <w:t xml:space="preserve"> (BBA)</w:t>
      </w:r>
    </w:p>
    <w:p w:rsidR="00634809" w:rsidRDefault="00634809" w:rsidP="00BE3DAB">
      <w:pPr>
        <w:autoSpaceDE w:val="0"/>
        <w:autoSpaceDN w:val="0"/>
        <w:adjustRightInd w:val="0"/>
        <w:spacing w:after="0" w:line="360" w:lineRule="auto"/>
        <w:jc w:val="center"/>
        <w:rPr>
          <w:rFonts w:ascii="Times New Roman" w:hAnsi="Times New Roman" w:cs="Times New Roman"/>
          <w:sz w:val="28"/>
          <w:lang w:bidi="ar-SA"/>
        </w:rPr>
      </w:pPr>
    </w:p>
    <w:p w:rsidR="00D06EAB" w:rsidRPr="00634809" w:rsidRDefault="00D06EAB" w:rsidP="00634809">
      <w:pPr>
        <w:autoSpaceDE w:val="0"/>
        <w:autoSpaceDN w:val="0"/>
        <w:adjustRightInd w:val="0"/>
        <w:spacing w:after="0" w:line="360" w:lineRule="auto"/>
        <w:jc w:val="center"/>
        <w:rPr>
          <w:rFonts w:ascii="Times New Roman" w:hAnsi="Times New Roman" w:cs="Times New Roman"/>
          <w:b/>
          <w:bCs/>
          <w:color w:val="1F497D" w:themeColor="text2"/>
          <w:sz w:val="32"/>
          <w:szCs w:val="32"/>
          <w:u w:val="thick"/>
          <w:lang w:bidi="ar-SA"/>
        </w:rPr>
      </w:pPr>
      <w:r w:rsidRPr="00634809">
        <w:rPr>
          <w:rFonts w:ascii="Times New Roman" w:hAnsi="Times New Roman" w:cs="Times New Roman"/>
          <w:b/>
          <w:bCs/>
          <w:color w:val="1F497D" w:themeColor="text2"/>
          <w:sz w:val="32"/>
          <w:szCs w:val="32"/>
          <w:u w:val="thick"/>
          <w:lang w:bidi="ar-SA"/>
        </w:rPr>
        <w:t>Date of Submission:</w:t>
      </w:r>
    </w:p>
    <w:p w:rsidR="004F246A" w:rsidRPr="00D32024" w:rsidRDefault="00FF023C" w:rsidP="00BE3DAB">
      <w:pPr>
        <w:spacing w:line="360" w:lineRule="auto"/>
        <w:jc w:val="center"/>
        <w:rPr>
          <w:rFonts w:ascii="Times New Roman" w:hAnsi="Times New Roman" w:cs="Times New Roman"/>
          <w:sz w:val="28"/>
          <w:lang w:bidi="ar-SA"/>
        </w:rPr>
      </w:pPr>
      <w:r w:rsidRPr="00D32024">
        <w:rPr>
          <w:rFonts w:ascii="Times New Roman" w:hAnsi="Times New Roman" w:cs="Times New Roman"/>
          <w:sz w:val="28"/>
          <w:lang w:bidi="ar-SA"/>
        </w:rPr>
        <w:t>15</w:t>
      </w:r>
      <w:r w:rsidRPr="00D32024">
        <w:rPr>
          <w:rFonts w:ascii="Times New Roman" w:hAnsi="Times New Roman" w:cs="Times New Roman"/>
          <w:sz w:val="28"/>
          <w:vertAlign w:val="superscript"/>
          <w:lang w:bidi="ar-SA"/>
        </w:rPr>
        <w:t>th</w:t>
      </w:r>
      <w:r w:rsidRPr="00D32024">
        <w:rPr>
          <w:rFonts w:ascii="Times New Roman" w:hAnsi="Times New Roman" w:cs="Times New Roman"/>
          <w:sz w:val="28"/>
          <w:lang w:bidi="ar-SA"/>
        </w:rPr>
        <w:t xml:space="preserve"> </w:t>
      </w:r>
      <w:r w:rsidR="00AE0064">
        <w:rPr>
          <w:rFonts w:ascii="Times New Roman" w:hAnsi="Times New Roman" w:cs="Times New Roman"/>
          <w:sz w:val="28"/>
          <w:lang w:bidi="ar-SA"/>
        </w:rPr>
        <w:t>March</w:t>
      </w:r>
      <w:r w:rsidR="00D06EAB" w:rsidRPr="00D32024">
        <w:rPr>
          <w:rFonts w:ascii="Times New Roman" w:hAnsi="Times New Roman" w:cs="Times New Roman"/>
          <w:sz w:val="28"/>
          <w:lang w:bidi="ar-SA"/>
        </w:rPr>
        <w:t>, 20</w:t>
      </w:r>
      <w:r w:rsidR="00E865DD" w:rsidRPr="00D32024">
        <w:rPr>
          <w:rFonts w:ascii="Times New Roman" w:hAnsi="Times New Roman" w:cs="Times New Roman"/>
          <w:sz w:val="28"/>
          <w:lang w:bidi="ar-SA"/>
        </w:rPr>
        <w:t xml:space="preserve">22 </w:t>
      </w:r>
    </w:p>
    <w:p w:rsidR="00083A6B" w:rsidRPr="00D32024" w:rsidRDefault="00083A6B" w:rsidP="00BE3DAB">
      <w:pPr>
        <w:spacing w:line="360" w:lineRule="auto"/>
        <w:jc w:val="center"/>
        <w:rPr>
          <w:rFonts w:ascii="Times New Roman" w:hAnsi="Times New Roman" w:cs="Times New Roman"/>
          <w:b/>
          <w:bCs/>
          <w:sz w:val="24"/>
          <w:szCs w:val="24"/>
        </w:rPr>
      </w:pPr>
    </w:p>
    <w:p w:rsidR="00083A6B" w:rsidRPr="00D32024" w:rsidRDefault="00083A6B" w:rsidP="00BE3DAB">
      <w:pPr>
        <w:spacing w:line="360" w:lineRule="auto"/>
        <w:jc w:val="center"/>
        <w:rPr>
          <w:rFonts w:ascii="Times New Roman" w:hAnsi="Times New Roman" w:cs="Times New Roman"/>
          <w:b/>
          <w:bCs/>
          <w:sz w:val="24"/>
          <w:szCs w:val="24"/>
        </w:rPr>
      </w:pPr>
    </w:p>
    <w:p w:rsidR="00083A6B" w:rsidRPr="00D32024" w:rsidRDefault="00083A6B" w:rsidP="00BE3DAB">
      <w:pPr>
        <w:spacing w:line="360" w:lineRule="auto"/>
        <w:jc w:val="center"/>
        <w:rPr>
          <w:rFonts w:ascii="Times New Roman" w:hAnsi="Times New Roman" w:cs="Times New Roman"/>
          <w:b/>
          <w:bCs/>
          <w:sz w:val="24"/>
          <w:szCs w:val="24"/>
        </w:rPr>
      </w:pPr>
    </w:p>
    <w:p w:rsidR="00083A6B" w:rsidRPr="00D32024" w:rsidRDefault="00083A6B" w:rsidP="00BE3DAB">
      <w:pPr>
        <w:spacing w:line="360" w:lineRule="auto"/>
        <w:jc w:val="center"/>
        <w:rPr>
          <w:rFonts w:ascii="Times New Roman" w:hAnsi="Times New Roman" w:cs="Times New Roman"/>
          <w:b/>
          <w:bCs/>
          <w:sz w:val="24"/>
          <w:szCs w:val="24"/>
        </w:rPr>
      </w:pPr>
    </w:p>
    <w:p w:rsidR="00083A6B" w:rsidRPr="00D32024" w:rsidRDefault="00083A6B" w:rsidP="00BE3DAB">
      <w:pPr>
        <w:spacing w:line="360" w:lineRule="auto"/>
        <w:jc w:val="center"/>
        <w:rPr>
          <w:rFonts w:ascii="Times New Roman" w:hAnsi="Times New Roman" w:cs="Times New Roman"/>
          <w:b/>
          <w:bCs/>
          <w:sz w:val="24"/>
          <w:szCs w:val="24"/>
        </w:rPr>
      </w:pPr>
    </w:p>
    <w:p w:rsidR="005F57F5" w:rsidRDefault="005F57F5" w:rsidP="005F57F5">
      <w:pPr>
        <w:spacing w:line="360" w:lineRule="auto"/>
        <w:rPr>
          <w:rFonts w:ascii="Times New Roman" w:hAnsi="Times New Roman" w:cs="Times New Roman"/>
          <w:b/>
          <w:bCs/>
          <w:color w:val="17365D" w:themeColor="text2" w:themeShade="BF"/>
          <w:sz w:val="32"/>
          <w:szCs w:val="32"/>
          <w:u w:val="single"/>
        </w:rPr>
      </w:pPr>
    </w:p>
    <w:p w:rsidR="004F246A" w:rsidRPr="00BF2979" w:rsidRDefault="004F246A" w:rsidP="005F57F5">
      <w:pPr>
        <w:spacing w:line="360" w:lineRule="auto"/>
        <w:jc w:val="center"/>
        <w:rPr>
          <w:rFonts w:ascii="Times New Roman" w:hAnsi="Times New Roman" w:cs="Times New Roman"/>
          <w:b/>
          <w:bCs/>
          <w:color w:val="17365D" w:themeColor="text2" w:themeShade="BF"/>
          <w:sz w:val="32"/>
          <w:szCs w:val="32"/>
          <w:u w:val="single"/>
        </w:rPr>
      </w:pPr>
      <w:r w:rsidRPr="00BF2979">
        <w:rPr>
          <w:rFonts w:ascii="Times New Roman" w:hAnsi="Times New Roman" w:cs="Times New Roman"/>
          <w:b/>
          <w:bCs/>
          <w:color w:val="17365D" w:themeColor="text2" w:themeShade="BF"/>
          <w:sz w:val="32"/>
          <w:szCs w:val="32"/>
          <w:u w:val="single"/>
        </w:rPr>
        <w:t>Letter of transmittal</w:t>
      </w:r>
    </w:p>
    <w:p w:rsidR="0076077A" w:rsidRPr="00D32024" w:rsidRDefault="0076077A" w:rsidP="00BE3DAB">
      <w:pPr>
        <w:spacing w:after="0" w:line="360" w:lineRule="auto"/>
        <w:jc w:val="both"/>
        <w:rPr>
          <w:rFonts w:ascii="Times New Roman" w:hAnsi="Times New Roman" w:cs="Times New Roman"/>
          <w:sz w:val="24"/>
          <w:szCs w:val="24"/>
        </w:rPr>
      </w:pPr>
    </w:p>
    <w:p w:rsidR="000E336F" w:rsidRPr="00D32024" w:rsidRDefault="000E336F" w:rsidP="000E336F">
      <w:pPr>
        <w:spacing w:after="0" w:line="360" w:lineRule="auto"/>
        <w:jc w:val="both"/>
        <w:rPr>
          <w:rFonts w:ascii="Times New Roman" w:hAnsi="Times New Roman" w:cs="Times New Roman"/>
          <w:sz w:val="24"/>
          <w:szCs w:val="24"/>
        </w:rPr>
      </w:pPr>
      <w:r w:rsidRPr="00D32024">
        <w:rPr>
          <w:rFonts w:ascii="Times New Roman" w:hAnsi="Times New Roman" w:cs="Times New Roman"/>
          <w:sz w:val="24"/>
          <w:szCs w:val="24"/>
        </w:rPr>
        <w:t>1</w:t>
      </w:r>
      <w:r w:rsidR="00AE0064">
        <w:rPr>
          <w:rFonts w:ascii="Times New Roman" w:hAnsi="Times New Roman" w:cs="Times New Roman"/>
          <w:sz w:val="24"/>
          <w:szCs w:val="24"/>
        </w:rPr>
        <w:t>5</w:t>
      </w:r>
      <w:r w:rsidRPr="00D32024">
        <w:rPr>
          <w:rFonts w:ascii="Times New Roman" w:hAnsi="Times New Roman" w:cs="Times New Roman"/>
          <w:sz w:val="24"/>
          <w:szCs w:val="24"/>
        </w:rPr>
        <w:t xml:space="preserve">th </w:t>
      </w:r>
      <w:r w:rsidR="00AE0064">
        <w:rPr>
          <w:rFonts w:ascii="Times New Roman" w:hAnsi="Times New Roman" w:cs="Times New Roman"/>
          <w:sz w:val="24"/>
          <w:szCs w:val="24"/>
        </w:rPr>
        <w:t>March</w:t>
      </w:r>
      <w:r w:rsidRPr="00D32024">
        <w:rPr>
          <w:rFonts w:ascii="Times New Roman" w:hAnsi="Times New Roman" w:cs="Times New Roman"/>
          <w:sz w:val="24"/>
          <w:szCs w:val="24"/>
        </w:rPr>
        <w:t>, 2022</w:t>
      </w:r>
    </w:p>
    <w:p w:rsidR="000E336F" w:rsidRPr="00D32024" w:rsidRDefault="000E336F" w:rsidP="000E336F">
      <w:pPr>
        <w:spacing w:after="0"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Mr. </w:t>
      </w:r>
      <w:proofErr w:type="spellStart"/>
      <w:r w:rsidRPr="00D32024">
        <w:rPr>
          <w:rFonts w:ascii="Times New Roman" w:hAnsi="Times New Roman" w:cs="Times New Roman"/>
          <w:sz w:val="24"/>
          <w:szCs w:val="24"/>
        </w:rPr>
        <w:t>Mosabbir</w:t>
      </w:r>
      <w:proofErr w:type="spellEnd"/>
      <w:r w:rsidRPr="00D32024">
        <w:rPr>
          <w:rFonts w:ascii="Times New Roman" w:hAnsi="Times New Roman" w:cs="Times New Roman"/>
          <w:sz w:val="24"/>
          <w:szCs w:val="24"/>
        </w:rPr>
        <w:t xml:space="preserve"> </w:t>
      </w:r>
      <w:proofErr w:type="spellStart"/>
      <w:r w:rsidRPr="00D32024">
        <w:rPr>
          <w:rFonts w:ascii="Times New Roman" w:hAnsi="Times New Roman" w:cs="Times New Roman"/>
          <w:sz w:val="24"/>
          <w:szCs w:val="24"/>
        </w:rPr>
        <w:t>Uddin</w:t>
      </w:r>
      <w:proofErr w:type="spellEnd"/>
      <w:r w:rsidRPr="00D32024">
        <w:rPr>
          <w:rFonts w:ascii="Times New Roman" w:hAnsi="Times New Roman" w:cs="Times New Roman"/>
          <w:sz w:val="24"/>
          <w:szCs w:val="24"/>
        </w:rPr>
        <w:t xml:space="preserve"> Ahmad  </w:t>
      </w:r>
    </w:p>
    <w:p w:rsidR="000E336F" w:rsidRPr="00D32024" w:rsidRDefault="000E336F" w:rsidP="000E336F">
      <w:pPr>
        <w:spacing w:after="0" w:line="360" w:lineRule="auto"/>
        <w:jc w:val="both"/>
        <w:rPr>
          <w:rFonts w:ascii="Times New Roman" w:hAnsi="Times New Roman" w:cs="Times New Roman"/>
          <w:sz w:val="24"/>
          <w:szCs w:val="24"/>
        </w:rPr>
      </w:pPr>
      <w:r w:rsidRPr="00D32024">
        <w:rPr>
          <w:rFonts w:ascii="Times New Roman" w:hAnsi="Times New Roman" w:cs="Times New Roman"/>
          <w:sz w:val="24"/>
          <w:szCs w:val="24"/>
        </w:rPr>
        <w:t>Assistant Professor</w:t>
      </w:r>
    </w:p>
    <w:p w:rsidR="000E336F" w:rsidRPr="00D32024" w:rsidRDefault="000E336F" w:rsidP="000E336F">
      <w:pPr>
        <w:spacing w:after="0" w:line="360" w:lineRule="auto"/>
        <w:jc w:val="both"/>
        <w:rPr>
          <w:rFonts w:ascii="Times New Roman" w:hAnsi="Times New Roman" w:cs="Times New Roman"/>
          <w:sz w:val="24"/>
          <w:szCs w:val="24"/>
        </w:rPr>
      </w:pPr>
      <w:r w:rsidRPr="00D32024">
        <w:rPr>
          <w:rFonts w:ascii="Times New Roman" w:hAnsi="Times New Roman" w:cs="Times New Roman"/>
          <w:sz w:val="24"/>
          <w:szCs w:val="24"/>
        </w:rPr>
        <w:t>School of Business</w:t>
      </w:r>
    </w:p>
    <w:p w:rsidR="000E336F" w:rsidRPr="00D32024" w:rsidRDefault="000E336F" w:rsidP="000E336F">
      <w:pPr>
        <w:spacing w:after="0" w:line="360" w:lineRule="auto"/>
        <w:jc w:val="both"/>
        <w:rPr>
          <w:rFonts w:ascii="Times New Roman" w:hAnsi="Times New Roman" w:cs="Times New Roman"/>
          <w:sz w:val="24"/>
          <w:szCs w:val="24"/>
        </w:rPr>
      </w:pPr>
      <w:r w:rsidRPr="00D32024">
        <w:rPr>
          <w:rFonts w:ascii="Times New Roman" w:hAnsi="Times New Roman" w:cs="Times New Roman"/>
          <w:sz w:val="24"/>
          <w:szCs w:val="24"/>
        </w:rPr>
        <w:t>United International University</w:t>
      </w:r>
    </w:p>
    <w:p w:rsidR="000E336F" w:rsidRPr="00D32024" w:rsidRDefault="000E336F" w:rsidP="000E336F">
      <w:pPr>
        <w:spacing w:after="0"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United City, </w:t>
      </w:r>
      <w:proofErr w:type="spellStart"/>
      <w:r w:rsidRPr="00D32024">
        <w:rPr>
          <w:rFonts w:ascii="Times New Roman" w:hAnsi="Times New Roman" w:cs="Times New Roman"/>
          <w:sz w:val="24"/>
          <w:szCs w:val="24"/>
        </w:rPr>
        <w:t>Madani</w:t>
      </w:r>
      <w:proofErr w:type="spellEnd"/>
      <w:r w:rsidRPr="00D32024">
        <w:rPr>
          <w:rFonts w:ascii="Times New Roman" w:hAnsi="Times New Roman" w:cs="Times New Roman"/>
          <w:sz w:val="24"/>
          <w:szCs w:val="24"/>
        </w:rPr>
        <w:t xml:space="preserve"> Avenue, </w:t>
      </w:r>
      <w:proofErr w:type="spellStart"/>
      <w:r w:rsidRPr="00D32024">
        <w:rPr>
          <w:rFonts w:ascii="Times New Roman" w:hAnsi="Times New Roman" w:cs="Times New Roman"/>
          <w:sz w:val="24"/>
          <w:szCs w:val="24"/>
        </w:rPr>
        <w:t>Badda</w:t>
      </w:r>
      <w:proofErr w:type="spellEnd"/>
      <w:r w:rsidRPr="00D32024">
        <w:rPr>
          <w:rFonts w:ascii="Times New Roman" w:hAnsi="Times New Roman" w:cs="Times New Roman"/>
          <w:sz w:val="24"/>
          <w:szCs w:val="24"/>
        </w:rPr>
        <w:t>, Dhaka-1212, Bangladesh</w:t>
      </w:r>
    </w:p>
    <w:p w:rsidR="005F57F5" w:rsidRDefault="005F57F5" w:rsidP="00BE3DAB">
      <w:pPr>
        <w:spacing w:line="360" w:lineRule="auto"/>
        <w:jc w:val="both"/>
        <w:rPr>
          <w:rFonts w:ascii="Times New Roman" w:hAnsi="Times New Roman" w:cs="Times New Roman"/>
          <w:sz w:val="24"/>
          <w:szCs w:val="24"/>
        </w:rPr>
      </w:pPr>
    </w:p>
    <w:p w:rsidR="004F246A" w:rsidRPr="00D32024" w:rsidRDefault="004F246A" w:rsidP="00BE3DAB">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Subject: </w:t>
      </w:r>
      <w:r w:rsidRPr="00D32024">
        <w:rPr>
          <w:rFonts w:ascii="Times New Roman" w:hAnsi="Times New Roman" w:cs="Times New Roman"/>
          <w:b/>
          <w:bCs/>
          <w:sz w:val="24"/>
          <w:szCs w:val="24"/>
        </w:rPr>
        <w:t>Submission of internship report on “</w:t>
      </w:r>
      <w:r w:rsidR="00AE0064" w:rsidRPr="00AE0064">
        <w:rPr>
          <w:rFonts w:ascii="Times New Roman" w:hAnsi="Times New Roman" w:cs="Times New Roman"/>
          <w:b/>
          <w:bCs/>
          <w:sz w:val="24"/>
          <w:szCs w:val="24"/>
        </w:rPr>
        <w:t>Credit Risk Management of Banks: A Look from NCC Bank Ltd</w:t>
      </w:r>
      <w:r w:rsidR="00AE0064">
        <w:rPr>
          <w:rFonts w:ascii="Times New Roman" w:hAnsi="Times New Roman" w:cs="Times New Roman"/>
          <w:b/>
          <w:bCs/>
          <w:sz w:val="24"/>
          <w:szCs w:val="24"/>
        </w:rPr>
        <w:t>.</w:t>
      </w:r>
      <w:r w:rsidRPr="00D32024">
        <w:rPr>
          <w:rFonts w:ascii="Times New Roman" w:hAnsi="Times New Roman" w:cs="Times New Roman"/>
          <w:b/>
          <w:bCs/>
          <w:sz w:val="24"/>
          <w:szCs w:val="24"/>
        </w:rPr>
        <w:t>”</w:t>
      </w:r>
    </w:p>
    <w:p w:rsidR="004F246A" w:rsidRPr="00D32024" w:rsidRDefault="004F246A" w:rsidP="00BE3DAB">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Dear Sir,</w:t>
      </w:r>
    </w:p>
    <w:p w:rsidR="000E336F" w:rsidRPr="00D32024" w:rsidRDefault="000E336F" w:rsidP="000E336F">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I would like to submit my internship report on "</w:t>
      </w:r>
      <w:r w:rsidR="00AE0064" w:rsidRPr="00AE0064">
        <w:t xml:space="preserve"> </w:t>
      </w:r>
      <w:r w:rsidR="00AE0064" w:rsidRPr="00AE0064">
        <w:rPr>
          <w:rFonts w:ascii="Times New Roman" w:hAnsi="Times New Roman" w:cs="Times New Roman"/>
          <w:sz w:val="24"/>
          <w:szCs w:val="24"/>
        </w:rPr>
        <w:t>Credit Risk Management of Banks: A Look from NCC Bank Ltd</w:t>
      </w:r>
      <w:r w:rsidRPr="00D32024">
        <w:rPr>
          <w:rFonts w:ascii="Times New Roman" w:hAnsi="Times New Roman" w:cs="Times New Roman"/>
          <w:sz w:val="24"/>
          <w:szCs w:val="24"/>
        </w:rPr>
        <w:t>" which I wrote as a requirement for completing the United International University's BBA program</w:t>
      </w:r>
      <w:bookmarkStart w:id="0" w:name="_GoBack"/>
      <w:bookmarkEnd w:id="0"/>
      <w:r w:rsidRPr="00D32024">
        <w:rPr>
          <w:rFonts w:ascii="Times New Roman" w:hAnsi="Times New Roman" w:cs="Times New Roman"/>
          <w:sz w:val="24"/>
          <w:szCs w:val="24"/>
        </w:rPr>
        <w:t>. This is a fantastic opportunity for me to have a better understanding of the company. Throughout the course of writing this report, I discovered and gained new and useful feelings, observations, and knowledge. I've tried my hardest to reflect the experience, talent, and knowledge that I gained while working at NCC Bank.</w:t>
      </w:r>
    </w:p>
    <w:p w:rsidR="0076077A" w:rsidRPr="00D32024" w:rsidRDefault="000E336F" w:rsidP="00BE3DAB">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I am grat</w:t>
      </w:r>
      <w:r w:rsidR="00A02277" w:rsidRPr="00D32024">
        <w:rPr>
          <w:rFonts w:ascii="Times New Roman" w:hAnsi="Times New Roman" w:cs="Times New Roman"/>
          <w:sz w:val="24"/>
          <w:szCs w:val="24"/>
        </w:rPr>
        <w:t xml:space="preserve">eful for providing me </w:t>
      </w:r>
      <w:r w:rsidRPr="00D32024">
        <w:rPr>
          <w:rFonts w:ascii="Times New Roman" w:hAnsi="Times New Roman" w:cs="Times New Roman"/>
          <w:sz w:val="24"/>
          <w:szCs w:val="24"/>
        </w:rPr>
        <w:t>a wonderful opportunity to do a report on this subject. This report also includes NCCBL's perspective, as well as a brief description of the bank's loans and risks. While working on the report, I have tried to follow each and every suggestion and instructions given.</w:t>
      </w:r>
    </w:p>
    <w:p w:rsidR="000E336F" w:rsidRPr="00D32024" w:rsidRDefault="000E336F" w:rsidP="00BE3DAB">
      <w:pPr>
        <w:spacing w:line="360" w:lineRule="auto"/>
        <w:jc w:val="both"/>
        <w:rPr>
          <w:rFonts w:ascii="Times New Roman" w:hAnsi="Times New Roman" w:cs="Times New Roman"/>
          <w:sz w:val="24"/>
          <w:szCs w:val="24"/>
        </w:rPr>
      </w:pPr>
    </w:p>
    <w:p w:rsidR="00747ED7" w:rsidRPr="00D32024" w:rsidRDefault="00747ED7" w:rsidP="00BE3DAB">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Yours Sincerely,</w:t>
      </w:r>
    </w:p>
    <w:p w:rsidR="00747ED7" w:rsidRPr="00D32024" w:rsidRDefault="00747ED7" w:rsidP="00BE3DAB">
      <w:pPr>
        <w:spacing w:line="360" w:lineRule="auto"/>
        <w:jc w:val="both"/>
        <w:rPr>
          <w:rFonts w:ascii="Times New Roman" w:hAnsi="Times New Roman" w:cs="Times New Roman"/>
          <w:sz w:val="24"/>
          <w:szCs w:val="24"/>
        </w:rPr>
      </w:pPr>
      <w:proofErr w:type="spellStart"/>
      <w:r w:rsidRPr="00D32024">
        <w:rPr>
          <w:rFonts w:ascii="Times New Roman" w:hAnsi="Times New Roman" w:cs="Times New Roman"/>
          <w:sz w:val="24"/>
          <w:szCs w:val="24"/>
        </w:rPr>
        <w:t>Humayra</w:t>
      </w:r>
      <w:proofErr w:type="spellEnd"/>
      <w:r w:rsidRPr="00D32024">
        <w:rPr>
          <w:rFonts w:ascii="Times New Roman" w:hAnsi="Times New Roman" w:cs="Times New Roman"/>
          <w:sz w:val="24"/>
          <w:szCs w:val="24"/>
        </w:rPr>
        <w:t xml:space="preserve"> Islam </w:t>
      </w:r>
      <w:proofErr w:type="spellStart"/>
      <w:r w:rsidRPr="00D32024">
        <w:rPr>
          <w:rFonts w:ascii="Times New Roman" w:hAnsi="Times New Roman" w:cs="Times New Roman"/>
          <w:sz w:val="24"/>
          <w:szCs w:val="24"/>
        </w:rPr>
        <w:t>Anni</w:t>
      </w:r>
      <w:proofErr w:type="spellEnd"/>
    </w:p>
    <w:p w:rsidR="00747ED7" w:rsidRPr="00D32024" w:rsidRDefault="00747ED7" w:rsidP="00BE3DAB">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ID: 111 171 211</w:t>
      </w:r>
    </w:p>
    <w:p w:rsidR="000E336F" w:rsidRPr="00D32024" w:rsidRDefault="000E336F" w:rsidP="000E336F">
      <w:pPr>
        <w:spacing w:line="360" w:lineRule="auto"/>
        <w:rPr>
          <w:rFonts w:ascii="Times New Roman" w:hAnsi="Times New Roman" w:cs="Times New Roman"/>
          <w:sz w:val="24"/>
          <w:szCs w:val="24"/>
        </w:rPr>
      </w:pPr>
    </w:p>
    <w:p w:rsidR="00747ED7" w:rsidRPr="002B600D" w:rsidRDefault="00747ED7" w:rsidP="000E336F">
      <w:pPr>
        <w:spacing w:line="360" w:lineRule="auto"/>
        <w:jc w:val="center"/>
        <w:rPr>
          <w:rFonts w:ascii="Times New Roman" w:hAnsi="Times New Roman" w:cs="Times New Roman"/>
          <w:b/>
          <w:bCs/>
          <w:color w:val="0F243E" w:themeColor="text2" w:themeShade="80"/>
          <w:sz w:val="32"/>
          <w:szCs w:val="32"/>
          <w:u w:val="single"/>
        </w:rPr>
      </w:pPr>
      <w:r w:rsidRPr="002B600D">
        <w:rPr>
          <w:rFonts w:ascii="Times New Roman" w:hAnsi="Times New Roman" w:cs="Times New Roman"/>
          <w:b/>
          <w:bCs/>
          <w:color w:val="0F243E" w:themeColor="text2" w:themeShade="80"/>
          <w:sz w:val="32"/>
          <w:szCs w:val="32"/>
          <w:u w:val="single"/>
        </w:rPr>
        <w:lastRenderedPageBreak/>
        <w:t>Declaration of Student</w:t>
      </w:r>
    </w:p>
    <w:p w:rsidR="000E336F" w:rsidRPr="00D32024" w:rsidRDefault="000E336F" w:rsidP="000E336F">
      <w:pPr>
        <w:spacing w:line="360" w:lineRule="auto"/>
        <w:jc w:val="center"/>
        <w:rPr>
          <w:rFonts w:ascii="Times New Roman" w:hAnsi="Times New Roman" w:cs="Times New Roman"/>
          <w:b/>
          <w:bCs/>
          <w:color w:val="0F243E" w:themeColor="text2" w:themeShade="80"/>
          <w:sz w:val="32"/>
          <w:szCs w:val="32"/>
        </w:rPr>
      </w:pPr>
    </w:p>
    <w:p w:rsidR="000E336F" w:rsidRPr="00D32024" w:rsidRDefault="000E336F" w:rsidP="000E336F">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I am </w:t>
      </w:r>
      <w:proofErr w:type="spellStart"/>
      <w:r w:rsidRPr="00D32024">
        <w:rPr>
          <w:rFonts w:ascii="Times New Roman" w:hAnsi="Times New Roman" w:cs="Times New Roman"/>
          <w:sz w:val="24"/>
          <w:szCs w:val="24"/>
        </w:rPr>
        <w:t>Humayra</w:t>
      </w:r>
      <w:proofErr w:type="spellEnd"/>
      <w:r w:rsidRPr="00D32024">
        <w:rPr>
          <w:rFonts w:ascii="Times New Roman" w:hAnsi="Times New Roman" w:cs="Times New Roman"/>
          <w:sz w:val="24"/>
          <w:szCs w:val="24"/>
        </w:rPr>
        <w:t xml:space="preserve"> Islam </w:t>
      </w:r>
      <w:proofErr w:type="spellStart"/>
      <w:r w:rsidRPr="00D32024">
        <w:rPr>
          <w:rFonts w:ascii="Times New Roman" w:hAnsi="Times New Roman" w:cs="Times New Roman"/>
          <w:sz w:val="24"/>
          <w:szCs w:val="24"/>
        </w:rPr>
        <w:t>Anni</w:t>
      </w:r>
      <w:proofErr w:type="spellEnd"/>
      <w:r w:rsidRPr="00D32024">
        <w:rPr>
          <w:rFonts w:ascii="Times New Roman" w:hAnsi="Times New Roman" w:cs="Times New Roman"/>
          <w:sz w:val="24"/>
          <w:szCs w:val="24"/>
        </w:rPr>
        <w:t xml:space="preserve">, a Bachelor of Business Administration in Finance student at United International </w:t>
      </w:r>
      <w:proofErr w:type="gramStart"/>
      <w:r w:rsidRPr="00D32024">
        <w:rPr>
          <w:rFonts w:ascii="Times New Roman" w:hAnsi="Times New Roman" w:cs="Times New Roman"/>
          <w:sz w:val="24"/>
          <w:szCs w:val="24"/>
        </w:rPr>
        <w:t>University,</w:t>
      </w:r>
      <w:proofErr w:type="gramEnd"/>
      <w:r w:rsidRPr="00D32024">
        <w:rPr>
          <w:rFonts w:ascii="Times New Roman" w:hAnsi="Times New Roman" w:cs="Times New Roman"/>
          <w:sz w:val="24"/>
          <w:szCs w:val="24"/>
        </w:rPr>
        <w:t xml:space="preserve"> declare that I wrote the internship report after completing a ninety-day internship at NCC Bank Limited as part of my BBA degree.</w:t>
      </w:r>
    </w:p>
    <w:p w:rsidR="000E336F" w:rsidRPr="00D32024" w:rsidRDefault="000E336F" w:rsidP="000E336F">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Furthermore, I was guided by my instructor Mr. </w:t>
      </w:r>
      <w:proofErr w:type="spellStart"/>
      <w:r w:rsidRPr="00D32024">
        <w:rPr>
          <w:rFonts w:ascii="Times New Roman" w:hAnsi="Times New Roman" w:cs="Times New Roman"/>
          <w:sz w:val="24"/>
          <w:szCs w:val="24"/>
        </w:rPr>
        <w:t>Mosabbir</w:t>
      </w:r>
      <w:proofErr w:type="spellEnd"/>
      <w:r w:rsidRPr="00D32024">
        <w:rPr>
          <w:rFonts w:ascii="Times New Roman" w:hAnsi="Times New Roman" w:cs="Times New Roman"/>
          <w:sz w:val="24"/>
          <w:szCs w:val="24"/>
        </w:rPr>
        <w:t xml:space="preserve"> </w:t>
      </w:r>
      <w:proofErr w:type="spellStart"/>
      <w:r w:rsidRPr="00D32024">
        <w:rPr>
          <w:rFonts w:ascii="Times New Roman" w:hAnsi="Times New Roman" w:cs="Times New Roman"/>
          <w:sz w:val="24"/>
          <w:szCs w:val="24"/>
        </w:rPr>
        <w:t>Uddin</w:t>
      </w:r>
      <w:proofErr w:type="spellEnd"/>
      <w:r w:rsidRPr="00D32024">
        <w:rPr>
          <w:rFonts w:ascii="Times New Roman" w:hAnsi="Times New Roman" w:cs="Times New Roman"/>
          <w:sz w:val="24"/>
          <w:szCs w:val="24"/>
        </w:rPr>
        <w:t xml:space="preserve"> Ahmad, Assistant Professor of United International University.</w:t>
      </w:r>
    </w:p>
    <w:p w:rsidR="000E336F" w:rsidRPr="00D32024" w:rsidRDefault="000E336F" w:rsidP="000E336F">
      <w:pPr>
        <w:spacing w:line="360" w:lineRule="auto"/>
        <w:jc w:val="both"/>
        <w:rPr>
          <w:rFonts w:ascii="Times New Roman" w:hAnsi="Times New Roman" w:cs="Times New Roman"/>
          <w:bCs/>
          <w:sz w:val="24"/>
          <w:szCs w:val="24"/>
        </w:rPr>
      </w:pPr>
      <w:r w:rsidRPr="00D32024">
        <w:rPr>
          <w:rFonts w:ascii="Times New Roman" w:hAnsi="Times New Roman" w:cs="Times New Roman"/>
          <w:bCs/>
          <w:sz w:val="24"/>
          <w:szCs w:val="24"/>
        </w:rPr>
        <w:t>It has never been submitted for academic purposes to any other university, college, or organization. With the help of the sources listed in the references, all of the content covered has been completed.</w:t>
      </w:r>
    </w:p>
    <w:p w:rsidR="00747ED7" w:rsidRPr="00D32024" w:rsidRDefault="00747ED7" w:rsidP="00BE3DAB">
      <w:pPr>
        <w:spacing w:line="360" w:lineRule="auto"/>
        <w:jc w:val="both"/>
        <w:rPr>
          <w:rFonts w:ascii="Times New Roman" w:hAnsi="Times New Roman" w:cs="Times New Roman"/>
          <w:sz w:val="24"/>
          <w:szCs w:val="24"/>
        </w:rPr>
      </w:pPr>
    </w:p>
    <w:p w:rsidR="004E2264" w:rsidRPr="00D32024" w:rsidRDefault="004E2264" w:rsidP="00BE3DAB">
      <w:pPr>
        <w:widowControl w:val="0"/>
        <w:pBdr>
          <w:bottom w:val="single" w:sz="12" w:space="1" w:color="auto"/>
        </w:pBdr>
        <w:autoSpaceDE w:val="0"/>
        <w:autoSpaceDN w:val="0"/>
        <w:adjustRightInd w:val="0"/>
        <w:spacing w:line="360" w:lineRule="auto"/>
        <w:jc w:val="both"/>
        <w:rPr>
          <w:rFonts w:ascii="Times New Roman" w:hAnsi="Times New Roman" w:cs="Times New Roman"/>
          <w:bCs/>
          <w:sz w:val="24"/>
          <w:szCs w:val="24"/>
        </w:rPr>
      </w:pPr>
      <w:r w:rsidRPr="00D32024">
        <w:rPr>
          <w:rFonts w:ascii="Times New Roman" w:hAnsi="Times New Roman" w:cs="Times New Roman"/>
          <w:bCs/>
          <w:sz w:val="24"/>
          <w:szCs w:val="24"/>
        </w:rPr>
        <w:t>Student’s full name and Signature:</w:t>
      </w:r>
    </w:p>
    <w:p w:rsidR="004E2264" w:rsidRPr="00D32024" w:rsidRDefault="004E2264" w:rsidP="00BE3DAB">
      <w:pPr>
        <w:widowControl w:val="0"/>
        <w:pBdr>
          <w:bottom w:val="single" w:sz="12" w:space="1" w:color="auto"/>
        </w:pBdr>
        <w:autoSpaceDE w:val="0"/>
        <w:autoSpaceDN w:val="0"/>
        <w:adjustRightInd w:val="0"/>
        <w:spacing w:line="360" w:lineRule="auto"/>
        <w:jc w:val="both"/>
        <w:rPr>
          <w:rFonts w:ascii="Times New Roman" w:hAnsi="Times New Roman" w:cs="Times New Roman"/>
          <w:bCs/>
          <w:sz w:val="24"/>
          <w:szCs w:val="24"/>
        </w:rPr>
      </w:pPr>
    </w:p>
    <w:p w:rsidR="004E2264" w:rsidRPr="00D32024" w:rsidRDefault="004E2264" w:rsidP="00BE3DAB">
      <w:pPr>
        <w:widowControl w:val="0"/>
        <w:pBdr>
          <w:bottom w:val="single" w:sz="12" w:space="1" w:color="auto"/>
        </w:pBdr>
        <w:autoSpaceDE w:val="0"/>
        <w:autoSpaceDN w:val="0"/>
        <w:adjustRightInd w:val="0"/>
        <w:spacing w:line="360" w:lineRule="auto"/>
        <w:jc w:val="both"/>
        <w:rPr>
          <w:rFonts w:ascii="Times New Roman" w:hAnsi="Times New Roman" w:cs="Times New Roman"/>
          <w:bCs/>
          <w:sz w:val="24"/>
          <w:szCs w:val="24"/>
        </w:rPr>
      </w:pPr>
    </w:p>
    <w:p w:rsidR="004E2264" w:rsidRPr="00D32024" w:rsidRDefault="004E2264" w:rsidP="00BE3DAB">
      <w:pPr>
        <w:widowControl w:val="0"/>
        <w:autoSpaceDE w:val="0"/>
        <w:autoSpaceDN w:val="0"/>
        <w:adjustRightInd w:val="0"/>
        <w:spacing w:line="360" w:lineRule="auto"/>
        <w:jc w:val="both"/>
        <w:rPr>
          <w:rFonts w:ascii="Times New Roman" w:hAnsi="Times New Roman" w:cs="Times New Roman"/>
          <w:bCs/>
          <w:sz w:val="24"/>
          <w:szCs w:val="24"/>
        </w:rPr>
      </w:pPr>
      <w:proofErr w:type="spellStart"/>
      <w:r w:rsidRPr="00D32024">
        <w:rPr>
          <w:rFonts w:ascii="Times New Roman" w:hAnsi="Times New Roman" w:cs="Times New Roman"/>
          <w:bCs/>
          <w:sz w:val="24"/>
          <w:szCs w:val="24"/>
        </w:rPr>
        <w:t>Humayra</w:t>
      </w:r>
      <w:proofErr w:type="spellEnd"/>
      <w:r w:rsidRPr="00D32024">
        <w:rPr>
          <w:rFonts w:ascii="Times New Roman" w:hAnsi="Times New Roman" w:cs="Times New Roman"/>
          <w:bCs/>
          <w:sz w:val="24"/>
          <w:szCs w:val="24"/>
        </w:rPr>
        <w:t xml:space="preserve"> Islam </w:t>
      </w:r>
      <w:proofErr w:type="spellStart"/>
      <w:r w:rsidRPr="00D32024">
        <w:rPr>
          <w:rFonts w:ascii="Times New Roman" w:hAnsi="Times New Roman" w:cs="Times New Roman"/>
          <w:bCs/>
          <w:sz w:val="24"/>
          <w:szCs w:val="24"/>
        </w:rPr>
        <w:t>Anni</w:t>
      </w:r>
      <w:proofErr w:type="spellEnd"/>
    </w:p>
    <w:p w:rsidR="004E2264" w:rsidRPr="00D32024" w:rsidRDefault="004E2264" w:rsidP="00BE3DAB">
      <w:pPr>
        <w:widowControl w:val="0"/>
        <w:autoSpaceDE w:val="0"/>
        <w:autoSpaceDN w:val="0"/>
        <w:adjustRightInd w:val="0"/>
        <w:spacing w:line="360" w:lineRule="auto"/>
        <w:jc w:val="both"/>
        <w:rPr>
          <w:rFonts w:ascii="Times New Roman" w:hAnsi="Times New Roman" w:cs="Times New Roman"/>
          <w:bCs/>
          <w:sz w:val="24"/>
          <w:szCs w:val="24"/>
        </w:rPr>
      </w:pPr>
      <w:r w:rsidRPr="00D32024">
        <w:rPr>
          <w:rFonts w:ascii="Times New Roman" w:hAnsi="Times New Roman" w:cs="Times New Roman"/>
          <w:bCs/>
          <w:sz w:val="24"/>
          <w:szCs w:val="24"/>
        </w:rPr>
        <w:t xml:space="preserve">111 172 211 </w:t>
      </w:r>
    </w:p>
    <w:p w:rsidR="004E2264" w:rsidRPr="00D32024" w:rsidRDefault="004E2264" w:rsidP="00BE3DAB">
      <w:pPr>
        <w:widowControl w:val="0"/>
        <w:autoSpaceDE w:val="0"/>
        <w:autoSpaceDN w:val="0"/>
        <w:adjustRightInd w:val="0"/>
        <w:spacing w:line="360" w:lineRule="auto"/>
        <w:jc w:val="both"/>
        <w:rPr>
          <w:rFonts w:ascii="Times New Roman" w:hAnsi="Times New Roman" w:cs="Times New Roman"/>
          <w:bCs/>
          <w:sz w:val="24"/>
          <w:szCs w:val="24"/>
        </w:rPr>
      </w:pPr>
      <w:r w:rsidRPr="00D32024">
        <w:rPr>
          <w:rFonts w:ascii="Times New Roman" w:hAnsi="Times New Roman" w:cs="Times New Roman"/>
          <w:bCs/>
          <w:sz w:val="24"/>
          <w:szCs w:val="24"/>
        </w:rPr>
        <w:t xml:space="preserve">School of Business and economics </w:t>
      </w:r>
    </w:p>
    <w:p w:rsidR="004E2264" w:rsidRPr="00D32024" w:rsidRDefault="004E2264" w:rsidP="00BE3DAB">
      <w:pPr>
        <w:widowControl w:val="0"/>
        <w:autoSpaceDE w:val="0"/>
        <w:autoSpaceDN w:val="0"/>
        <w:adjustRightInd w:val="0"/>
        <w:spacing w:line="360" w:lineRule="auto"/>
        <w:jc w:val="both"/>
        <w:rPr>
          <w:rFonts w:ascii="Times New Roman" w:hAnsi="Times New Roman" w:cs="Times New Roman"/>
          <w:bCs/>
          <w:sz w:val="24"/>
          <w:szCs w:val="24"/>
        </w:rPr>
      </w:pPr>
      <w:r w:rsidRPr="00D32024">
        <w:rPr>
          <w:rFonts w:ascii="Times New Roman" w:hAnsi="Times New Roman" w:cs="Times New Roman"/>
          <w:bCs/>
          <w:sz w:val="24"/>
          <w:szCs w:val="24"/>
        </w:rPr>
        <w:t>United International University</w:t>
      </w:r>
    </w:p>
    <w:p w:rsidR="004E2264" w:rsidRPr="00D32024" w:rsidRDefault="004E2264" w:rsidP="00BE3DAB">
      <w:pPr>
        <w:widowControl w:val="0"/>
        <w:autoSpaceDE w:val="0"/>
        <w:autoSpaceDN w:val="0"/>
        <w:adjustRightInd w:val="0"/>
        <w:spacing w:line="360" w:lineRule="auto"/>
        <w:jc w:val="both"/>
        <w:rPr>
          <w:rFonts w:ascii="Times New Roman" w:hAnsi="Times New Roman" w:cs="Times New Roman"/>
          <w:bCs/>
          <w:sz w:val="24"/>
          <w:szCs w:val="24"/>
        </w:rPr>
      </w:pPr>
    </w:p>
    <w:p w:rsidR="004E2264" w:rsidRPr="00D32024" w:rsidRDefault="004E2264" w:rsidP="00BE3DAB">
      <w:pPr>
        <w:widowControl w:val="0"/>
        <w:autoSpaceDE w:val="0"/>
        <w:autoSpaceDN w:val="0"/>
        <w:adjustRightInd w:val="0"/>
        <w:spacing w:line="360" w:lineRule="auto"/>
        <w:jc w:val="both"/>
        <w:rPr>
          <w:rFonts w:ascii="Times New Roman" w:hAnsi="Times New Roman" w:cs="Times New Roman"/>
          <w:bCs/>
          <w:sz w:val="24"/>
          <w:szCs w:val="24"/>
        </w:rPr>
      </w:pPr>
    </w:p>
    <w:p w:rsidR="004E2264" w:rsidRPr="00D32024" w:rsidRDefault="004E2264" w:rsidP="00BE3DAB">
      <w:pPr>
        <w:widowControl w:val="0"/>
        <w:autoSpaceDE w:val="0"/>
        <w:autoSpaceDN w:val="0"/>
        <w:adjustRightInd w:val="0"/>
        <w:spacing w:line="360" w:lineRule="auto"/>
        <w:jc w:val="both"/>
        <w:rPr>
          <w:rFonts w:ascii="Times New Roman" w:hAnsi="Times New Roman" w:cs="Times New Roman"/>
          <w:bCs/>
          <w:sz w:val="24"/>
          <w:szCs w:val="24"/>
        </w:rPr>
      </w:pPr>
    </w:p>
    <w:p w:rsidR="004E2264" w:rsidRPr="00D32024" w:rsidRDefault="004E2264" w:rsidP="00BE3DAB">
      <w:pPr>
        <w:widowControl w:val="0"/>
        <w:autoSpaceDE w:val="0"/>
        <w:autoSpaceDN w:val="0"/>
        <w:adjustRightInd w:val="0"/>
        <w:spacing w:line="360" w:lineRule="auto"/>
        <w:jc w:val="both"/>
        <w:rPr>
          <w:rFonts w:ascii="Times New Roman" w:hAnsi="Times New Roman" w:cs="Times New Roman"/>
          <w:bCs/>
          <w:sz w:val="24"/>
          <w:szCs w:val="24"/>
        </w:rPr>
      </w:pPr>
    </w:p>
    <w:p w:rsidR="004E2264" w:rsidRPr="00D32024" w:rsidRDefault="004E2264" w:rsidP="00BE3DAB">
      <w:pPr>
        <w:widowControl w:val="0"/>
        <w:autoSpaceDE w:val="0"/>
        <w:autoSpaceDN w:val="0"/>
        <w:adjustRightInd w:val="0"/>
        <w:spacing w:line="360" w:lineRule="auto"/>
        <w:jc w:val="both"/>
        <w:rPr>
          <w:rFonts w:ascii="Times New Roman" w:hAnsi="Times New Roman" w:cs="Times New Roman"/>
          <w:bCs/>
          <w:sz w:val="24"/>
          <w:szCs w:val="24"/>
        </w:rPr>
      </w:pPr>
    </w:p>
    <w:p w:rsidR="004E2264" w:rsidRPr="00D32024" w:rsidRDefault="004E2264" w:rsidP="00BE3DAB">
      <w:pPr>
        <w:widowControl w:val="0"/>
        <w:autoSpaceDE w:val="0"/>
        <w:autoSpaceDN w:val="0"/>
        <w:adjustRightInd w:val="0"/>
        <w:spacing w:line="360" w:lineRule="auto"/>
        <w:jc w:val="both"/>
        <w:rPr>
          <w:rFonts w:ascii="Times New Roman" w:hAnsi="Times New Roman" w:cs="Times New Roman"/>
          <w:bCs/>
          <w:sz w:val="24"/>
          <w:szCs w:val="24"/>
        </w:rPr>
      </w:pPr>
    </w:p>
    <w:p w:rsidR="0076077A" w:rsidRPr="00D32024" w:rsidRDefault="0076077A" w:rsidP="00BE3DAB">
      <w:pPr>
        <w:widowControl w:val="0"/>
        <w:autoSpaceDE w:val="0"/>
        <w:autoSpaceDN w:val="0"/>
        <w:adjustRightInd w:val="0"/>
        <w:spacing w:line="360" w:lineRule="auto"/>
        <w:jc w:val="both"/>
        <w:rPr>
          <w:rFonts w:ascii="Times New Roman" w:hAnsi="Times New Roman" w:cs="Times New Roman"/>
          <w:bCs/>
          <w:sz w:val="24"/>
          <w:szCs w:val="24"/>
        </w:rPr>
      </w:pPr>
    </w:p>
    <w:p w:rsidR="004E2264" w:rsidRPr="002B600D" w:rsidRDefault="004E2264" w:rsidP="00BE3DAB">
      <w:pPr>
        <w:widowControl w:val="0"/>
        <w:autoSpaceDE w:val="0"/>
        <w:autoSpaceDN w:val="0"/>
        <w:adjustRightInd w:val="0"/>
        <w:spacing w:line="360" w:lineRule="auto"/>
        <w:jc w:val="center"/>
        <w:rPr>
          <w:rFonts w:ascii="Times New Roman" w:hAnsi="Times New Roman" w:cs="Times New Roman"/>
          <w:b/>
          <w:bCs/>
          <w:color w:val="17365D" w:themeColor="text2" w:themeShade="BF"/>
          <w:sz w:val="32"/>
          <w:szCs w:val="32"/>
          <w:u w:val="single"/>
        </w:rPr>
      </w:pPr>
      <w:bookmarkStart w:id="1" w:name="_Toc81934139"/>
      <w:r w:rsidRPr="002B600D">
        <w:rPr>
          <w:rFonts w:ascii="Times New Roman" w:hAnsi="Times New Roman" w:cs="Times New Roman"/>
          <w:b/>
          <w:bCs/>
          <w:color w:val="17365D" w:themeColor="text2" w:themeShade="BF"/>
          <w:sz w:val="32"/>
          <w:szCs w:val="32"/>
          <w:u w:val="single"/>
        </w:rPr>
        <w:t>Acknowledgement</w:t>
      </w:r>
      <w:bookmarkEnd w:id="1"/>
    </w:p>
    <w:p w:rsidR="000E336F" w:rsidRPr="00D32024" w:rsidRDefault="000E336F" w:rsidP="000E336F">
      <w:pPr>
        <w:widowControl w:val="0"/>
        <w:autoSpaceDE w:val="0"/>
        <w:autoSpaceDN w:val="0"/>
        <w:adjustRightInd w:val="0"/>
        <w:spacing w:line="360" w:lineRule="auto"/>
        <w:jc w:val="both"/>
        <w:rPr>
          <w:rFonts w:ascii="Times New Roman" w:hAnsi="Times New Roman" w:cs="Times New Roman"/>
          <w:bCs/>
          <w:sz w:val="24"/>
          <w:szCs w:val="24"/>
        </w:rPr>
      </w:pPr>
      <w:r w:rsidRPr="00D32024">
        <w:rPr>
          <w:rFonts w:ascii="Times New Roman" w:hAnsi="Times New Roman" w:cs="Times New Roman"/>
          <w:bCs/>
          <w:sz w:val="24"/>
          <w:szCs w:val="24"/>
        </w:rPr>
        <w:t>Because a student's knowledge is incomplete until he or she has learnt and obtained both theoretical and practical information, an internship program is a very important and crucial means of gaining practical knowledge.</w:t>
      </w:r>
    </w:p>
    <w:p w:rsidR="000E336F" w:rsidRPr="00D32024" w:rsidRDefault="000E336F" w:rsidP="000E336F">
      <w:pPr>
        <w:widowControl w:val="0"/>
        <w:autoSpaceDE w:val="0"/>
        <w:autoSpaceDN w:val="0"/>
        <w:adjustRightInd w:val="0"/>
        <w:spacing w:line="360" w:lineRule="auto"/>
        <w:jc w:val="both"/>
        <w:rPr>
          <w:rFonts w:ascii="Times New Roman" w:hAnsi="Times New Roman" w:cs="Times New Roman"/>
          <w:bCs/>
          <w:sz w:val="24"/>
          <w:szCs w:val="24"/>
        </w:rPr>
      </w:pPr>
      <w:r w:rsidRPr="00D32024">
        <w:rPr>
          <w:rFonts w:ascii="Times New Roman" w:hAnsi="Times New Roman" w:cs="Times New Roman"/>
          <w:bCs/>
          <w:sz w:val="24"/>
          <w:szCs w:val="24"/>
        </w:rPr>
        <w:t>I am unable to claim full credit for the completion of my initial study. Many people assisted me in finishing my report on time by offering me with useful information, direction, and guidance. But first and foremost, I want to thank Almighty Allah for providing me with the strength and peace of mind that allowed me to complete the assignment on time.</w:t>
      </w:r>
    </w:p>
    <w:p w:rsidR="000E336F" w:rsidRPr="00D32024" w:rsidRDefault="000E336F" w:rsidP="000E336F">
      <w:pPr>
        <w:widowControl w:val="0"/>
        <w:autoSpaceDE w:val="0"/>
        <w:autoSpaceDN w:val="0"/>
        <w:adjustRightInd w:val="0"/>
        <w:spacing w:line="360" w:lineRule="auto"/>
        <w:jc w:val="both"/>
        <w:rPr>
          <w:rFonts w:ascii="Times New Roman" w:hAnsi="Times New Roman" w:cs="Times New Roman"/>
          <w:bCs/>
          <w:sz w:val="24"/>
          <w:szCs w:val="24"/>
        </w:rPr>
      </w:pPr>
      <w:r w:rsidRPr="00D32024">
        <w:rPr>
          <w:rFonts w:ascii="Times New Roman" w:hAnsi="Times New Roman" w:cs="Times New Roman"/>
          <w:bCs/>
          <w:sz w:val="24"/>
          <w:szCs w:val="24"/>
        </w:rPr>
        <w:t xml:space="preserve">Second, I would like to express my gratitude to Mr. </w:t>
      </w:r>
      <w:proofErr w:type="spellStart"/>
      <w:r w:rsidRPr="00D32024">
        <w:rPr>
          <w:rFonts w:ascii="Times New Roman" w:hAnsi="Times New Roman" w:cs="Times New Roman"/>
          <w:bCs/>
          <w:sz w:val="24"/>
          <w:szCs w:val="24"/>
        </w:rPr>
        <w:t>Mosabbir</w:t>
      </w:r>
      <w:proofErr w:type="spellEnd"/>
      <w:r w:rsidRPr="00D32024">
        <w:rPr>
          <w:rFonts w:ascii="Times New Roman" w:hAnsi="Times New Roman" w:cs="Times New Roman"/>
          <w:bCs/>
          <w:sz w:val="24"/>
          <w:szCs w:val="24"/>
        </w:rPr>
        <w:t xml:space="preserve"> </w:t>
      </w:r>
      <w:proofErr w:type="spellStart"/>
      <w:r w:rsidRPr="00D32024">
        <w:rPr>
          <w:rFonts w:ascii="Times New Roman" w:hAnsi="Times New Roman" w:cs="Times New Roman"/>
          <w:bCs/>
          <w:sz w:val="24"/>
          <w:szCs w:val="24"/>
        </w:rPr>
        <w:t>Uddin</w:t>
      </w:r>
      <w:proofErr w:type="spellEnd"/>
      <w:r w:rsidRPr="00D32024">
        <w:rPr>
          <w:rFonts w:ascii="Times New Roman" w:hAnsi="Times New Roman" w:cs="Times New Roman"/>
          <w:bCs/>
          <w:sz w:val="24"/>
          <w:szCs w:val="24"/>
        </w:rPr>
        <w:t xml:space="preserve"> Ahmad, Assistant Professor, United International University's School of Business Economics, for his time, support, and guidance in preparing my internship report.</w:t>
      </w:r>
    </w:p>
    <w:p w:rsidR="004A1C39" w:rsidRPr="00D32024" w:rsidRDefault="000E336F" w:rsidP="000E336F">
      <w:pPr>
        <w:widowControl w:val="0"/>
        <w:autoSpaceDE w:val="0"/>
        <w:autoSpaceDN w:val="0"/>
        <w:adjustRightInd w:val="0"/>
        <w:spacing w:line="360" w:lineRule="auto"/>
        <w:jc w:val="both"/>
        <w:rPr>
          <w:rFonts w:ascii="Times New Roman" w:hAnsi="Times New Roman" w:cs="Times New Roman"/>
          <w:bCs/>
          <w:sz w:val="24"/>
          <w:szCs w:val="24"/>
        </w:rPr>
      </w:pPr>
      <w:r w:rsidRPr="00D32024">
        <w:rPr>
          <w:rFonts w:ascii="Times New Roman" w:hAnsi="Times New Roman" w:cs="Times New Roman"/>
          <w:bCs/>
          <w:sz w:val="24"/>
          <w:szCs w:val="24"/>
        </w:rPr>
        <w:t>I'd also want to than</w:t>
      </w:r>
      <w:r w:rsidR="00A02277" w:rsidRPr="00D32024">
        <w:rPr>
          <w:rFonts w:ascii="Times New Roman" w:hAnsi="Times New Roman" w:cs="Times New Roman"/>
          <w:bCs/>
          <w:sz w:val="24"/>
          <w:szCs w:val="24"/>
        </w:rPr>
        <w:t xml:space="preserve">k the </w:t>
      </w:r>
      <w:r w:rsidRPr="00D32024">
        <w:rPr>
          <w:rFonts w:ascii="Times New Roman" w:hAnsi="Times New Roman" w:cs="Times New Roman"/>
          <w:bCs/>
          <w:sz w:val="24"/>
          <w:szCs w:val="24"/>
        </w:rPr>
        <w:t xml:space="preserve">management </w:t>
      </w:r>
      <w:r w:rsidR="00A02277" w:rsidRPr="00D32024">
        <w:rPr>
          <w:rFonts w:ascii="Times New Roman" w:hAnsi="Times New Roman" w:cs="Times New Roman"/>
          <w:bCs/>
          <w:sz w:val="24"/>
          <w:szCs w:val="24"/>
        </w:rPr>
        <w:t xml:space="preserve">of NCC Bank </w:t>
      </w:r>
      <w:r w:rsidRPr="00D32024">
        <w:rPr>
          <w:rFonts w:ascii="Times New Roman" w:hAnsi="Times New Roman" w:cs="Times New Roman"/>
          <w:bCs/>
          <w:sz w:val="24"/>
          <w:szCs w:val="24"/>
        </w:rPr>
        <w:t xml:space="preserve">for allowing me to complete my internship at their </w:t>
      </w:r>
      <w:proofErr w:type="spellStart"/>
      <w:r w:rsidRPr="00D32024">
        <w:rPr>
          <w:rFonts w:ascii="Times New Roman" w:hAnsi="Times New Roman" w:cs="Times New Roman"/>
          <w:bCs/>
          <w:sz w:val="24"/>
          <w:szCs w:val="24"/>
        </w:rPr>
        <w:t>Dhanmondi</w:t>
      </w:r>
      <w:proofErr w:type="spellEnd"/>
      <w:r w:rsidRPr="00D32024">
        <w:rPr>
          <w:rFonts w:ascii="Times New Roman" w:hAnsi="Times New Roman" w:cs="Times New Roman"/>
          <w:bCs/>
          <w:sz w:val="24"/>
          <w:szCs w:val="24"/>
        </w:rPr>
        <w:t xml:space="preserve"> branch. The experience and understanding of this bank have helped me understand numerous elements of my study.</w:t>
      </w:r>
    </w:p>
    <w:p w:rsidR="004A1C39" w:rsidRPr="00D32024" w:rsidRDefault="004A1C39" w:rsidP="00BE3DAB">
      <w:pPr>
        <w:widowControl w:val="0"/>
        <w:autoSpaceDE w:val="0"/>
        <w:autoSpaceDN w:val="0"/>
        <w:adjustRightInd w:val="0"/>
        <w:spacing w:line="360" w:lineRule="auto"/>
        <w:jc w:val="both"/>
        <w:rPr>
          <w:rFonts w:ascii="Times New Roman" w:hAnsi="Times New Roman" w:cs="Times New Roman"/>
          <w:bCs/>
          <w:sz w:val="24"/>
          <w:szCs w:val="24"/>
        </w:rPr>
      </w:pPr>
    </w:p>
    <w:p w:rsidR="004A1C39" w:rsidRPr="00D32024" w:rsidRDefault="004A1C39" w:rsidP="00BE3DAB">
      <w:pPr>
        <w:widowControl w:val="0"/>
        <w:autoSpaceDE w:val="0"/>
        <w:autoSpaceDN w:val="0"/>
        <w:adjustRightInd w:val="0"/>
        <w:spacing w:line="360" w:lineRule="auto"/>
        <w:jc w:val="both"/>
        <w:rPr>
          <w:rFonts w:ascii="Times New Roman" w:hAnsi="Times New Roman" w:cs="Times New Roman"/>
          <w:bCs/>
          <w:sz w:val="24"/>
          <w:szCs w:val="24"/>
        </w:rPr>
      </w:pPr>
    </w:p>
    <w:p w:rsidR="00D921B6" w:rsidRPr="00D32024" w:rsidRDefault="00D921B6" w:rsidP="00BE3DAB">
      <w:pPr>
        <w:widowControl w:val="0"/>
        <w:autoSpaceDE w:val="0"/>
        <w:autoSpaceDN w:val="0"/>
        <w:adjustRightInd w:val="0"/>
        <w:spacing w:line="360" w:lineRule="auto"/>
        <w:jc w:val="both"/>
        <w:rPr>
          <w:rFonts w:ascii="Times New Roman" w:hAnsi="Times New Roman" w:cs="Times New Roman"/>
          <w:bCs/>
          <w:sz w:val="24"/>
          <w:szCs w:val="24"/>
        </w:rPr>
      </w:pPr>
    </w:p>
    <w:p w:rsidR="00D921B6" w:rsidRPr="00D32024" w:rsidRDefault="00D921B6" w:rsidP="00BE3DAB">
      <w:pPr>
        <w:widowControl w:val="0"/>
        <w:autoSpaceDE w:val="0"/>
        <w:autoSpaceDN w:val="0"/>
        <w:adjustRightInd w:val="0"/>
        <w:spacing w:line="360" w:lineRule="auto"/>
        <w:jc w:val="both"/>
        <w:rPr>
          <w:rFonts w:ascii="Times New Roman" w:hAnsi="Times New Roman" w:cs="Times New Roman"/>
          <w:bCs/>
          <w:sz w:val="24"/>
          <w:szCs w:val="24"/>
        </w:rPr>
      </w:pPr>
    </w:p>
    <w:p w:rsidR="00D921B6" w:rsidRPr="00D32024" w:rsidRDefault="00D921B6" w:rsidP="00BE3DAB">
      <w:pPr>
        <w:widowControl w:val="0"/>
        <w:autoSpaceDE w:val="0"/>
        <w:autoSpaceDN w:val="0"/>
        <w:adjustRightInd w:val="0"/>
        <w:spacing w:line="360" w:lineRule="auto"/>
        <w:jc w:val="both"/>
        <w:rPr>
          <w:rFonts w:ascii="Times New Roman" w:hAnsi="Times New Roman" w:cs="Times New Roman"/>
          <w:bCs/>
          <w:sz w:val="24"/>
          <w:szCs w:val="24"/>
        </w:rPr>
      </w:pPr>
    </w:p>
    <w:p w:rsidR="00D921B6" w:rsidRPr="00D32024" w:rsidRDefault="00D921B6" w:rsidP="00BE3DAB">
      <w:pPr>
        <w:widowControl w:val="0"/>
        <w:autoSpaceDE w:val="0"/>
        <w:autoSpaceDN w:val="0"/>
        <w:adjustRightInd w:val="0"/>
        <w:spacing w:line="360" w:lineRule="auto"/>
        <w:jc w:val="both"/>
        <w:rPr>
          <w:rFonts w:ascii="Times New Roman" w:hAnsi="Times New Roman" w:cs="Times New Roman"/>
          <w:bCs/>
          <w:sz w:val="24"/>
          <w:szCs w:val="24"/>
        </w:rPr>
      </w:pPr>
    </w:p>
    <w:p w:rsidR="00D921B6" w:rsidRPr="00D32024" w:rsidRDefault="00D921B6" w:rsidP="00BE3DAB">
      <w:pPr>
        <w:widowControl w:val="0"/>
        <w:autoSpaceDE w:val="0"/>
        <w:autoSpaceDN w:val="0"/>
        <w:adjustRightInd w:val="0"/>
        <w:spacing w:line="360" w:lineRule="auto"/>
        <w:jc w:val="both"/>
        <w:rPr>
          <w:rFonts w:ascii="Times New Roman" w:hAnsi="Times New Roman" w:cs="Times New Roman"/>
          <w:bCs/>
          <w:sz w:val="24"/>
          <w:szCs w:val="24"/>
        </w:rPr>
      </w:pPr>
    </w:p>
    <w:p w:rsidR="00D921B6" w:rsidRPr="00D32024" w:rsidRDefault="00D921B6" w:rsidP="00BE3DAB">
      <w:pPr>
        <w:widowControl w:val="0"/>
        <w:autoSpaceDE w:val="0"/>
        <w:autoSpaceDN w:val="0"/>
        <w:adjustRightInd w:val="0"/>
        <w:spacing w:line="360" w:lineRule="auto"/>
        <w:jc w:val="center"/>
        <w:rPr>
          <w:rFonts w:ascii="Times New Roman" w:hAnsi="Times New Roman" w:cs="Times New Roman"/>
          <w:bCs/>
          <w:sz w:val="24"/>
          <w:szCs w:val="24"/>
        </w:rPr>
      </w:pPr>
    </w:p>
    <w:p w:rsidR="00E813DD" w:rsidRPr="00D32024" w:rsidRDefault="00E813DD" w:rsidP="00BE3DAB">
      <w:pPr>
        <w:widowControl w:val="0"/>
        <w:autoSpaceDE w:val="0"/>
        <w:autoSpaceDN w:val="0"/>
        <w:adjustRightInd w:val="0"/>
        <w:spacing w:line="360" w:lineRule="auto"/>
        <w:jc w:val="center"/>
        <w:rPr>
          <w:rFonts w:ascii="Times New Roman" w:hAnsi="Times New Roman" w:cs="Times New Roman"/>
          <w:b/>
          <w:sz w:val="24"/>
          <w:szCs w:val="24"/>
        </w:rPr>
      </w:pPr>
    </w:p>
    <w:p w:rsidR="000E336F" w:rsidRPr="00D32024" w:rsidRDefault="000E336F" w:rsidP="00BE3DAB">
      <w:pPr>
        <w:widowControl w:val="0"/>
        <w:autoSpaceDE w:val="0"/>
        <w:autoSpaceDN w:val="0"/>
        <w:adjustRightInd w:val="0"/>
        <w:spacing w:line="360" w:lineRule="auto"/>
        <w:jc w:val="center"/>
        <w:rPr>
          <w:rFonts w:ascii="Times New Roman" w:hAnsi="Times New Roman" w:cs="Times New Roman"/>
          <w:b/>
          <w:color w:val="17365D" w:themeColor="text2" w:themeShade="BF"/>
          <w:sz w:val="32"/>
          <w:szCs w:val="32"/>
        </w:rPr>
      </w:pPr>
    </w:p>
    <w:p w:rsidR="00D921B6" w:rsidRPr="002B600D" w:rsidRDefault="00D921B6" w:rsidP="00BE3DAB">
      <w:pPr>
        <w:widowControl w:val="0"/>
        <w:autoSpaceDE w:val="0"/>
        <w:autoSpaceDN w:val="0"/>
        <w:adjustRightInd w:val="0"/>
        <w:spacing w:line="360" w:lineRule="auto"/>
        <w:jc w:val="center"/>
        <w:rPr>
          <w:rFonts w:ascii="Times New Roman" w:hAnsi="Times New Roman" w:cs="Times New Roman"/>
          <w:b/>
          <w:color w:val="17365D" w:themeColor="text2" w:themeShade="BF"/>
          <w:sz w:val="32"/>
          <w:szCs w:val="32"/>
          <w:u w:val="single"/>
        </w:rPr>
      </w:pPr>
      <w:r w:rsidRPr="002B600D">
        <w:rPr>
          <w:rFonts w:ascii="Times New Roman" w:hAnsi="Times New Roman" w:cs="Times New Roman"/>
          <w:b/>
          <w:color w:val="17365D" w:themeColor="text2" w:themeShade="BF"/>
          <w:sz w:val="32"/>
          <w:szCs w:val="32"/>
          <w:u w:val="single"/>
        </w:rPr>
        <w:lastRenderedPageBreak/>
        <w:t>Executive Summary</w:t>
      </w:r>
    </w:p>
    <w:p w:rsidR="00F74256" w:rsidRPr="00D32024" w:rsidRDefault="00F74256" w:rsidP="00F74256">
      <w:pPr>
        <w:spacing w:line="360" w:lineRule="auto"/>
        <w:jc w:val="both"/>
        <w:rPr>
          <w:rFonts w:ascii="Times New Roman" w:hAnsi="Times New Roman" w:cs="Times New Roman"/>
          <w:bCs/>
          <w:sz w:val="24"/>
          <w:szCs w:val="24"/>
        </w:rPr>
      </w:pPr>
      <w:r w:rsidRPr="00D32024">
        <w:rPr>
          <w:rFonts w:ascii="Times New Roman" w:hAnsi="Times New Roman" w:cs="Times New Roman"/>
          <w:bCs/>
          <w:sz w:val="24"/>
          <w:szCs w:val="24"/>
        </w:rPr>
        <w:t>The report is prepared on the credit department operations and risk management of NCC Bank Limited</w:t>
      </w:r>
      <w:r w:rsidRPr="00D32024">
        <w:rPr>
          <w:rFonts w:ascii="Times New Roman" w:hAnsi="Times New Roman" w:cs="Times New Roman"/>
          <w:b/>
          <w:bCs/>
          <w:sz w:val="24"/>
          <w:szCs w:val="24"/>
        </w:rPr>
        <w:t>.</w:t>
      </w:r>
      <w:r w:rsidRPr="00D32024">
        <w:rPr>
          <w:rFonts w:ascii="Times New Roman" w:hAnsi="Times New Roman" w:cs="Times New Roman"/>
          <w:bCs/>
          <w:sz w:val="24"/>
          <w:szCs w:val="24"/>
        </w:rPr>
        <w:t xml:space="preserve"> National Credit and Commerce Bank Ltd. is a fast-growing private banking firm with extensive experience in both local and international banking. The majority of a bank's revenue comes from loans and advances. The credit department is critical to the bank's growth and profits. Clients, both corporate and individual, have been drawn to the bank's different deposit and credit offerings. After attaining success in all areas of banking operations, the bank has already established a competitive position among its competitors. First, I discussed objectives, scopes, limitations, and sources of data. Like all studies, this report also has certain limitations in its completion. I provided comprehensive information about NCC Bank in the biography of the NCC Bank Ltd. section, including company profile, corporate vision and mission, product and service offerings, and resources. After the organizational overview, the credit management of NCC Bank is explained. Here I focus on different types of loans and advances provided by the bank. Credit policy and credit sanctioning authority are exposed in credit management. I also talked about NCC Bank's credit department's general credit processes and risk and the kinds of challenges that face the credit department of NCC Bank. After that, in the analysis part, I compared the credit performance, revenue, and growth with other competitor banks.</w:t>
      </w:r>
    </w:p>
    <w:p w:rsidR="00F74256" w:rsidRPr="00D32024" w:rsidRDefault="00F74256" w:rsidP="00F74256">
      <w:pPr>
        <w:spacing w:line="360" w:lineRule="auto"/>
        <w:jc w:val="both"/>
        <w:rPr>
          <w:rFonts w:ascii="Times New Roman" w:hAnsi="Times New Roman" w:cs="Times New Roman"/>
          <w:bCs/>
          <w:sz w:val="24"/>
          <w:szCs w:val="24"/>
        </w:rPr>
      </w:pPr>
      <w:r w:rsidRPr="00D32024">
        <w:rPr>
          <w:rFonts w:ascii="Times New Roman" w:hAnsi="Times New Roman" w:cs="Times New Roman"/>
          <w:bCs/>
          <w:sz w:val="24"/>
          <w:szCs w:val="24"/>
        </w:rPr>
        <w:t>Lastly, after analysis, I found some issues regarding credit operations and performance, like a lack of monitoring and a lengthy process of loan sanctioning, and also found that in 2020, banks' performance was poor. I also included some recommendations regarding finding issues, and a conclusion was discussed.</w:t>
      </w:r>
    </w:p>
    <w:p w:rsidR="0076077A" w:rsidRPr="00D32024" w:rsidRDefault="0076077A">
      <w:pPr>
        <w:rPr>
          <w:rFonts w:ascii="Times New Roman" w:hAnsi="Times New Roman" w:cs="Times New Roman"/>
          <w:bCs/>
          <w:sz w:val="24"/>
          <w:szCs w:val="24"/>
        </w:rPr>
      </w:pPr>
      <w:r w:rsidRPr="00D32024">
        <w:rPr>
          <w:rFonts w:ascii="Times New Roman" w:hAnsi="Times New Roman" w:cs="Times New Roman"/>
          <w:bCs/>
          <w:sz w:val="24"/>
          <w:szCs w:val="24"/>
        </w:rPr>
        <w:br w:type="page"/>
      </w:r>
    </w:p>
    <w:sdt>
      <w:sdtPr>
        <w:rPr>
          <w:rFonts w:ascii="Times New Roman" w:eastAsiaTheme="minorHAnsi" w:hAnsi="Times New Roman" w:cs="Times New Roman"/>
          <w:b w:val="0"/>
          <w:bCs w:val="0"/>
          <w:color w:val="auto"/>
          <w:sz w:val="24"/>
          <w:szCs w:val="24"/>
          <w:lang w:eastAsia="en-US" w:bidi="bn-BD"/>
        </w:rPr>
        <w:id w:val="-923178130"/>
        <w:docPartObj>
          <w:docPartGallery w:val="Table of Contents"/>
          <w:docPartUnique/>
        </w:docPartObj>
      </w:sdtPr>
      <w:sdtEndPr>
        <w:rPr>
          <w:noProof/>
        </w:rPr>
      </w:sdtEndPr>
      <w:sdtContent>
        <w:p w:rsidR="00892650" w:rsidRPr="00D32024" w:rsidRDefault="00892650" w:rsidP="00AF566B">
          <w:pPr>
            <w:pStyle w:val="TOCHeading"/>
            <w:jc w:val="center"/>
            <w:rPr>
              <w:rFonts w:ascii="Times New Roman" w:hAnsi="Times New Roman" w:cs="Times New Roman"/>
              <w:color w:val="002060"/>
              <w:sz w:val="36"/>
              <w:szCs w:val="36"/>
            </w:rPr>
          </w:pPr>
          <w:r w:rsidRPr="00D32024">
            <w:rPr>
              <w:rFonts w:ascii="Times New Roman" w:hAnsi="Times New Roman" w:cs="Times New Roman"/>
              <w:color w:val="002060"/>
              <w:sz w:val="36"/>
              <w:szCs w:val="36"/>
            </w:rPr>
            <w:t>Table of Contents</w:t>
          </w:r>
        </w:p>
        <w:p w:rsidR="00AF566B" w:rsidRPr="00D32024" w:rsidRDefault="00AF566B" w:rsidP="00A72B34">
          <w:pPr>
            <w:pStyle w:val="TOC1"/>
            <w:ind w:left="0"/>
            <w:rPr>
              <w:rFonts w:eastAsiaTheme="minorEastAsia"/>
              <w:noProof/>
              <w:lang w:bidi="ar-SA"/>
            </w:rPr>
          </w:pPr>
          <w:r w:rsidRPr="00D32024">
            <w:rPr>
              <w:rFonts w:ascii="Times New Roman" w:hAnsi="Times New Roman" w:cs="Times New Roman"/>
            </w:rPr>
            <w:fldChar w:fldCharType="begin"/>
          </w:r>
          <w:r w:rsidRPr="00D32024">
            <w:rPr>
              <w:rFonts w:ascii="Times New Roman" w:hAnsi="Times New Roman" w:cs="Times New Roman"/>
            </w:rPr>
            <w:instrText xml:space="preserve"> TOC \o "1-5" \h \z \u </w:instrText>
          </w:r>
          <w:r w:rsidRPr="00D32024">
            <w:rPr>
              <w:rFonts w:ascii="Times New Roman" w:hAnsi="Times New Roman" w:cs="Times New Roman"/>
            </w:rPr>
            <w:fldChar w:fldCharType="separate"/>
          </w:r>
          <w:hyperlink w:anchor="_Toc95823945" w:history="1">
            <w:r w:rsidRPr="00D32024">
              <w:rPr>
                <w:rStyle w:val="Hyperlink"/>
                <w:rFonts w:ascii="Times New Roman" w:hAnsi="Times New Roman" w:cs="Times New Roman"/>
                <w:noProof/>
                <w:color w:val="0000BF" w:themeColor="hyperlink" w:themeShade="BF"/>
                <w:sz w:val="24"/>
                <w:szCs w:val="24"/>
                <w:u w:val="none"/>
              </w:rPr>
              <w:t>CHAPTER ONE</w:t>
            </w:r>
            <w:r w:rsidRPr="00D32024">
              <w:rPr>
                <w:noProof/>
                <w:webHidden/>
              </w:rPr>
              <w:tab/>
            </w:r>
            <w:r w:rsidRPr="00D32024">
              <w:rPr>
                <w:noProof/>
                <w:webHidden/>
              </w:rPr>
              <w:fldChar w:fldCharType="begin"/>
            </w:r>
            <w:r w:rsidRPr="00D32024">
              <w:rPr>
                <w:noProof/>
                <w:webHidden/>
              </w:rPr>
              <w:instrText xml:space="preserve"> PAGEREF _Toc95823945 \h </w:instrText>
            </w:r>
            <w:r w:rsidRPr="00D32024">
              <w:rPr>
                <w:noProof/>
                <w:webHidden/>
              </w:rPr>
            </w:r>
            <w:r w:rsidRPr="00D32024">
              <w:rPr>
                <w:noProof/>
                <w:webHidden/>
              </w:rPr>
              <w:fldChar w:fldCharType="separate"/>
            </w:r>
            <w:r w:rsidR="00CA0874">
              <w:rPr>
                <w:noProof/>
                <w:webHidden/>
              </w:rPr>
              <w:t>1</w:t>
            </w:r>
            <w:r w:rsidRPr="00D32024">
              <w:rPr>
                <w:noProof/>
                <w:webHidden/>
              </w:rPr>
              <w:fldChar w:fldCharType="end"/>
            </w:r>
          </w:hyperlink>
        </w:p>
        <w:p w:rsidR="00AF566B" w:rsidRPr="00D32024" w:rsidRDefault="004D1344" w:rsidP="00A72B34">
          <w:pPr>
            <w:pStyle w:val="TOC1"/>
            <w:ind w:left="0"/>
            <w:rPr>
              <w:rFonts w:eastAsiaTheme="minorEastAsia"/>
              <w:noProof/>
              <w:lang w:bidi="ar-SA"/>
            </w:rPr>
          </w:pPr>
          <w:hyperlink w:anchor="_Toc95823946" w:history="1">
            <w:r w:rsidR="00AF566B" w:rsidRPr="00D32024">
              <w:rPr>
                <w:rStyle w:val="Hyperlink"/>
                <w:rFonts w:ascii="Times New Roman" w:hAnsi="Times New Roman" w:cs="Times New Roman"/>
                <w:noProof/>
                <w:sz w:val="24"/>
                <w:szCs w:val="24"/>
                <w:u w:val="none"/>
              </w:rPr>
              <w:t>INTRODUCTION</w:t>
            </w:r>
            <w:r w:rsidR="00AF566B" w:rsidRPr="00D32024">
              <w:rPr>
                <w:noProof/>
                <w:webHidden/>
              </w:rPr>
              <w:tab/>
            </w:r>
            <w:r w:rsidR="00AF566B" w:rsidRPr="00D32024">
              <w:rPr>
                <w:noProof/>
                <w:webHidden/>
              </w:rPr>
              <w:fldChar w:fldCharType="begin"/>
            </w:r>
            <w:r w:rsidR="00AF566B" w:rsidRPr="00D32024">
              <w:rPr>
                <w:noProof/>
                <w:webHidden/>
              </w:rPr>
              <w:instrText xml:space="preserve"> PAGEREF _Toc95823946 \h </w:instrText>
            </w:r>
            <w:r w:rsidR="00AF566B" w:rsidRPr="00D32024">
              <w:rPr>
                <w:noProof/>
                <w:webHidden/>
              </w:rPr>
            </w:r>
            <w:r w:rsidR="00AF566B" w:rsidRPr="00D32024">
              <w:rPr>
                <w:noProof/>
                <w:webHidden/>
              </w:rPr>
              <w:fldChar w:fldCharType="separate"/>
            </w:r>
            <w:r w:rsidR="00CA0874">
              <w:rPr>
                <w:noProof/>
                <w:webHidden/>
              </w:rPr>
              <w:t>1</w:t>
            </w:r>
            <w:r w:rsidR="00AF566B" w:rsidRPr="00D32024">
              <w:rPr>
                <w:noProof/>
                <w:webHidden/>
              </w:rPr>
              <w:fldChar w:fldCharType="end"/>
            </w:r>
          </w:hyperlink>
        </w:p>
        <w:p w:rsidR="00AF566B" w:rsidRPr="00D32024" w:rsidRDefault="004D1344" w:rsidP="00A72B34">
          <w:pPr>
            <w:pStyle w:val="TOC1"/>
            <w:rPr>
              <w:rFonts w:eastAsiaTheme="minorEastAsia"/>
              <w:noProof/>
              <w:lang w:bidi="ar-SA"/>
            </w:rPr>
          </w:pPr>
          <w:hyperlink w:anchor="_Toc95823947" w:history="1">
            <w:r w:rsidR="00AF566B" w:rsidRPr="00D32024">
              <w:rPr>
                <w:rStyle w:val="Hyperlink"/>
                <w:rFonts w:ascii="Times New Roman" w:hAnsi="Times New Roman" w:cs="Times New Roman"/>
                <w:noProof/>
                <w:sz w:val="24"/>
                <w:szCs w:val="24"/>
                <w:u w:val="none"/>
              </w:rPr>
              <w:t>1.1 Introduction</w:t>
            </w:r>
            <w:r w:rsidR="00AF566B" w:rsidRPr="00D32024">
              <w:rPr>
                <w:noProof/>
                <w:webHidden/>
              </w:rPr>
              <w:tab/>
            </w:r>
            <w:r w:rsidR="00AF566B" w:rsidRPr="00D32024">
              <w:rPr>
                <w:noProof/>
                <w:webHidden/>
              </w:rPr>
              <w:fldChar w:fldCharType="begin"/>
            </w:r>
            <w:r w:rsidR="00AF566B" w:rsidRPr="00D32024">
              <w:rPr>
                <w:noProof/>
                <w:webHidden/>
              </w:rPr>
              <w:instrText xml:space="preserve"> PAGEREF _Toc95823947 \h </w:instrText>
            </w:r>
            <w:r w:rsidR="00AF566B" w:rsidRPr="00D32024">
              <w:rPr>
                <w:noProof/>
                <w:webHidden/>
              </w:rPr>
            </w:r>
            <w:r w:rsidR="00AF566B" w:rsidRPr="00D32024">
              <w:rPr>
                <w:noProof/>
                <w:webHidden/>
              </w:rPr>
              <w:fldChar w:fldCharType="separate"/>
            </w:r>
            <w:r w:rsidR="00CA0874">
              <w:rPr>
                <w:noProof/>
                <w:webHidden/>
              </w:rPr>
              <w:t>2</w:t>
            </w:r>
            <w:r w:rsidR="00AF566B" w:rsidRPr="00D32024">
              <w:rPr>
                <w:noProof/>
                <w:webHidden/>
              </w:rPr>
              <w:fldChar w:fldCharType="end"/>
            </w:r>
          </w:hyperlink>
        </w:p>
        <w:p w:rsidR="00AF566B" w:rsidRPr="00D32024" w:rsidRDefault="004D1344" w:rsidP="00A72B34">
          <w:pPr>
            <w:pStyle w:val="TOC1"/>
            <w:rPr>
              <w:rFonts w:eastAsiaTheme="minorEastAsia"/>
              <w:noProof/>
              <w:lang w:bidi="ar-SA"/>
            </w:rPr>
          </w:pPr>
          <w:hyperlink w:anchor="_Toc95823948" w:history="1">
            <w:r w:rsidR="00AF566B" w:rsidRPr="00D32024">
              <w:rPr>
                <w:rStyle w:val="Hyperlink"/>
                <w:rFonts w:ascii="Times New Roman" w:hAnsi="Times New Roman" w:cs="Times New Roman"/>
                <w:noProof/>
                <w:sz w:val="24"/>
                <w:szCs w:val="24"/>
                <w:u w:val="none"/>
              </w:rPr>
              <w:t>1.2 Origin of the report</w:t>
            </w:r>
            <w:r w:rsidR="00AF566B" w:rsidRPr="00D32024">
              <w:rPr>
                <w:noProof/>
                <w:webHidden/>
              </w:rPr>
              <w:tab/>
            </w:r>
            <w:r w:rsidR="00AF566B" w:rsidRPr="00D32024">
              <w:rPr>
                <w:noProof/>
                <w:webHidden/>
              </w:rPr>
              <w:fldChar w:fldCharType="begin"/>
            </w:r>
            <w:r w:rsidR="00AF566B" w:rsidRPr="00D32024">
              <w:rPr>
                <w:noProof/>
                <w:webHidden/>
              </w:rPr>
              <w:instrText xml:space="preserve"> PAGEREF _Toc95823948 \h </w:instrText>
            </w:r>
            <w:r w:rsidR="00AF566B" w:rsidRPr="00D32024">
              <w:rPr>
                <w:noProof/>
                <w:webHidden/>
              </w:rPr>
            </w:r>
            <w:r w:rsidR="00AF566B" w:rsidRPr="00D32024">
              <w:rPr>
                <w:noProof/>
                <w:webHidden/>
              </w:rPr>
              <w:fldChar w:fldCharType="separate"/>
            </w:r>
            <w:r w:rsidR="00CA0874">
              <w:rPr>
                <w:noProof/>
                <w:webHidden/>
              </w:rPr>
              <w:t>2</w:t>
            </w:r>
            <w:r w:rsidR="00AF566B" w:rsidRPr="00D32024">
              <w:rPr>
                <w:noProof/>
                <w:webHidden/>
              </w:rPr>
              <w:fldChar w:fldCharType="end"/>
            </w:r>
          </w:hyperlink>
        </w:p>
        <w:p w:rsidR="00AF566B" w:rsidRPr="00D32024" w:rsidRDefault="004D1344" w:rsidP="00A72B34">
          <w:pPr>
            <w:pStyle w:val="TOC1"/>
            <w:rPr>
              <w:rFonts w:eastAsiaTheme="minorEastAsia"/>
              <w:noProof/>
              <w:lang w:bidi="ar-SA"/>
            </w:rPr>
          </w:pPr>
          <w:hyperlink w:anchor="_Toc95823949" w:history="1">
            <w:r w:rsidR="00AF566B" w:rsidRPr="00D32024">
              <w:rPr>
                <w:rStyle w:val="Hyperlink"/>
                <w:rFonts w:ascii="Times New Roman" w:hAnsi="Times New Roman" w:cs="Times New Roman"/>
                <w:noProof/>
                <w:sz w:val="24"/>
                <w:szCs w:val="24"/>
                <w:u w:val="none"/>
              </w:rPr>
              <w:t>1.3 Objectives of the Report</w:t>
            </w:r>
            <w:r w:rsidR="00AF566B" w:rsidRPr="00D32024">
              <w:rPr>
                <w:noProof/>
                <w:webHidden/>
              </w:rPr>
              <w:tab/>
            </w:r>
            <w:r w:rsidR="00AF566B" w:rsidRPr="00D32024">
              <w:rPr>
                <w:noProof/>
                <w:webHidden/>
              </w:rPr>
              <w:fldChar w:fldCharType="begin"/>
            </w:r>
            <w:r w:rsidR="00AF566B" w:rsidRPr="00D32024">
              <w:rPr>
                <w:noProof/>
                <w:webHidden/>
              </w:rPr>
              <w:instrText xml:space="preserve"> PAGEREF _Toc95823949 \h </w:instrText>
            </w:r>
            <w:r w:rsidR="00AF566B" w:rsidRPr="00D32024">
              <w:rPr>
                <w:noProof/>
                <w:webHidden/>
              </w:rPr>
            </w:r>
            <w:r w:rsidR="00AF566B" w:rsidRPr="00D32024">
              <w:rPr>
                <w:noProof/>
                <w:webHidden/>
              </w:rPr>
              <w:fldChar w:fldCharType="separate"/>
            </w:r>
            <w:r w:rsidR="00CA0874">
              <w:rPr>
                <w:noProof/>
                <w:webHidden/>
              </w:rPr>
              <w:t>2</w:t>
            </w:r>
            <w:r w:rsidR="00AF566B" w:rsidRPr="00D32024">
              <w:rPr>
                <w:noProof/>
                <w:webHidden/>
              </w:rPr>
              <w:fldChar w:fldCharType="end"/>
            </w:r>
          </w:hyperlink>
        </w:p>
        <w:p w:rsidR="00AF566B" w:rsidRPr="00D32024" w:rsidRDefault="004D1344" w:rsidP="00A72B34">
          <w:pPr>
            <w:pStyle w:val="TOC1"/>
            <w:rPr>
              <w:rFonts w:eastAsiaTheme="minorEastAsia"/>
              <w:noProof/>
              <w:lang w:bidi="ar-SA"/>
            </w:rPr>
          </w:pPr>
          <w:hyperlink w:anchor="_Toc95823950" w:history="1">
            <w:r w:rsidR="00AF566B" w:rsidRPr="00D32024">
              <w:rPr>
                <w:rStyle w:val="Hyperlink"/>
                <w:rFonts w:ascii="Times New Roman" w:hAnsi="Times New Roman" w:cs="Times New Roman"/>
                <w:noProof/>
                <w:sz w:val="24"/>
                <w:szCs w:val="24"/>
                <w:u w:val="none"/>
              </w:rPr>
              <w:t>1.4 Scope of the report</w:t>
            </w:r>
            <w:r w:rsidR="00AF566B" w:rsidRPr="00D32024">
              <w:rPr>
                <w:noProof/>
                <w:webHidden/>
              </w:rPr>
              <w:tab/>
            </w:r>
            <w:r w:rsidR="00AF566B" w:rsidRPr="00D32024">
              <w:rPr>
                <w:noProof/>
                <w:webHidden/>
              </w:rPr>
              <w:fldChar w:fldCharType="begin"/>
            </w:r>
            <w:r w:rsidR="00AF566B" w:rsidRPr="00D32024">
              <w:rPr>
                <w:noProof/>
                <w:webHidden/>
              </w:rPr>
              <w:instrText xml:space="preserve"> PAGEREF _Toc95823950 \h </w:instrText>
            </w:r>
            <w:r w:rsidR="00AF566B" w:rsidRPr="00D32024">
              <w:rPr>
                <w:noProof/>
                <w:webHidden/>
              </w:rPr>
            </w:r>
            <w:r w:rsidR="00AF566B" w:rsidRPr="00D32024">
              <w:rPr>
                <w:noProof/>
                <w:webHidden/>
              </w:rPr>
              <w:fldChar w:fldCharType="separate"/>
            </w:r>
            <w:r w:rsidR="00CA0874">
              <w:rPr>
                <w:noProof/>
                <w:webHidden/>
              </w:rPr>
              <w:t>3</w:t>
            </w:r>
            <w:r w:rsidR="00AF566B" w:rsidRPr="00D32024">
              <w:rPr>
                <w:noProof/>
                <w:webHidden/>
              </w:rPr>
              <w:fldChar w:fldCharType="end"/>
            </w:r>
          </w:hyperlink>
        </w:p>
        <w:p w:rsidR="00AF566B" w:rsidRPr="00D32024" w:rsidRDefault="004D1344" w:rsidP="00A72B34">
          <w:pPr>
            <w:pStyle w:val="TOC1"/>
            <w:rPr>
              <w:rFonts w:eastAsiaTheme="minorEastAsia"/>
              <w:noProof/>
              <w:lang w:bidi="ar-SA"/>
            </w:rPr>
          </w:pPr>
          <w:hyperlink w:anchor="_Toc95823951" w:history="1">
            <w:r w:rsidR="00AF566B" w:rsidRPr="00D32024">
              <w:rPr>
                <w:rStyle w:val="Hyperlink"/>
                <w:rFonts w:ascii="Times New Roman" w:hAnsi="Times New Roman" w:cs="Times New Roman"/>
                <w:noProof/>
                <w:sz w:val="24"/>
                <w:szCs w:val="24"/>
                <w:u w:val="none"/>
              </w:rPr>
              <w:t>1.4 Methodology of the report</w:t>
            </w:r>
            <w:r w:rsidR="00AF566B" w:rsidRPr="00D32024">
              <w:rPr>
                <w:noProof/>
                <w:webHidden/>
              </w:rPr>
              <w:tab/>
            </w:r>
            <w:r w:rsidR="00AF566B" w:rsidRPr="00D32024">
              <w:rPr>
                <w:noProof/>
                <w:webHidden/>
              </w:rPr>
              <w:fldChar w:fldCharType="begin"/>
            </w:r>
            <w:r w:rsidR="00AF566B" w:rsidRPr="00D32024">
              <w:rPr>
                <w:noProof/>
                <w:webHidden/>
              </w:rPr>
              <w:instrText xml:space="preserve"> PAGEREF _Toc95823951 \h </w:instrText>
            </w:r>
            <w:r w:rsidR="00AF566B" w:rsidRPr="00D32024">
              <w:rPr>
                <w:noProof/>
                <w:webHidden/>
              </w:rPr>
            </w:r>
            <w:r w:rsidR="00AF566B" w:rsidRPr="00D32024">
              <w:rPr>
                <w:noProof/>
                <w:webHidden/>
              </w:rPr>
              <w:fldChar w:fldCharType="separate"/>
            </w:r>
            <w:r w:rsidR="00CA0874">
              <w:rPr>
                <w:noProof/>
                <w:webHidden/>
              </w:rPr>
              <w:t>3</w:t>
            </w:r>
            <w:r w:rsidR="00AF566B" w:rsidRPr="00D32024">
              <w:rPr>
                <w:noProof/>
                <w:webHidden/>
              </w:rPr>
              <w:fldChar w:fldCharType="end"/>
            </w:r>
          </w:hyperlink>
        </w:p>
        <w:p w:rsidR="00AF566B" w:rsidRPr="00D32024" w:rsidRDefault="004D1344" w:rsidP="00A72B34">
          <w:pPr>
            <w:pStyle w:val="TOC1"/>
            <w:rPr>
              <w:rFonts w:eastAsiaTheme="minorEastAsia"/>
              <w:noProof/>
              <w:lang w:bidi="ar-SA"/>
            </w:rPr>
          </w:pPr>
          <w:hyperlink w:anchor="_Toc95823952" w:history="1">
            <w:r w:rsidR="00AF566B" w:rsidRPr="00D32024">
              <w:rPr>
                <w:rStyle w:val="Hyperlink"/>
                <w:rFonts w:ascii="Times New Roman" w:hAnsi="Times New Roman" w:cs="Times New Roman"/>
                <w:noProof/>
                <w:sz w:val="24"/>
                <w:szCs w:val="24"/>
                <w:u w:val="none"/>
              </w:rPr>
              <w:t>1.5 Limitations of the report</w:t>
            </w:r>
            <w:r w:rsidR="00AF566B" w:rsidRPr="00D32024">
              <w:rPr>
                <w:noProof/>
                <w:webHidden/>
              </w:rPr>
              <w:tab/>
            </w:r>
            <w:r w:rsidR="00AF566B" w:rsidRPr="00D32024">
              <w:rPr>
                <w:noProof/>
                <w:webHidden/>
              </w:rPr>
              <w:fldChar w:fldCharType="begin"/>
            </w:r>
            <w:r w:rsidR="00AF566B" w:rsidRPr="00D32024">
              <w:rPr>
                <w:noProof/>
                <w:webHidden/>
              </w:rPr>
              <w:instrText xml:space="preserve"> PAGEREF _Toc95823952 \h </w:instrText>
            </w:r>
            <w:r w:rsidR="00AF566B" w:rsidRPr="00D32024">
              <w:rPr>
                <w:noProof/>
                <w:webHidden/>
              </w:rPr>
            </w:r>
            <w:r w:rsidR="00AF566B" w:rsidRPr="00D32024">
              <w:rPr>
                <w:noProof/>
                <w:webHidden/>
              </w:rPr>
              <w:fldChar w:fldCharType="separate"/>
            </w:r>
            <w:r w:rsidR="00CA0874">
              <w:rPr>
                <w:noProof/>
                <w:webHidden/>
              </w:rPr>
              <w:t>4</w:t>
            </w:r>
            <w:r w:rsidR="00AF566B" w:rsidRPr="00D32024">
              <w:rPr>
                <w:noProof/>
                <w:webHidden/>
              </w:rPr>
              <w:fldChar w:fldCharType="end"/>
            </w:r>
          </w:hyperlink>
        </w:p>
        <w:p w:rsidR="00AF566B" w:rsidRPr="00D32024" w:rsidRDefault="004D1344" w:rsidP="00584732">
          <w:pPr>
            <w:pStyle w:val="TOC2"/>
            <w:tabs>
              <w:tab w:val="right" w:leader="dot" w:pos="9017"/>
            </w:tabs>
            <w:ind w:left="0"/>
            <w:rPr>
              <w:rFonts w:eastAsiaTheme="minorEastAsia"/>
              <w:noProof/>
              <w:sz w:val="24"/>
              <w:szCs w:val="24"/>
              <w:lang w:bidi="ar-SA"/>
            </w:rPr>
          </w:pPr>
          <w:hyperlink w:anchor="_Toc95823953" w:history="1">
            <w:r w:rsidR="00AF566B" w:rsidRPr="00D32024">
              <w:rPr>
                <w:rStyle w:val="Hyperlink"/>
                <w:rFonts w:ascii="Times New Roman" w:eastAsia="Times New Roman" w:hAnsi="Times New Roman" w:cs="Times New Roman"/>
                <w:noProof/>
                <w:color w:val="0000BF" w:themeColor="hyperlink" w:themeShade="BF"/>
                <w:sz w:val="24"/>
                <w:szCs w:val="24"/>
                <w:u w:val="none"/>
                <w:lang w:val="en-GB"/>
              </w:rPr>
              <w:t>CHAPTER TWO</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_Toc95823953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5</w:t>
            </w:r>
            <w:r w:rsidR="00AF566B" w:rsidRPr="00D32024">
              <w:rPr>
                <w:noProof/>
                <w:webHidden/>
                <w:sz w:val="24"/>
                <w:szCs w:val="24"/>
              </w:rPr>
              <w:fldChar w:fldCharType="end"/>
            </w:r>
          </w:hyperlink>
        </w:p>
        <w:p w:rsidR="00AF566B" w:rsidRPr="00D32024" w:rsidRDefault="004D1344" w:rsidP="00A83AA5">
          <w:pPr>
            <w:pStyle w:val="TOC2"/>
            <w:tabs>
              <w:tab w:val="right" w:leader="dot" w:pos="9017"/>
            </w:tabs>
            <w:ind w:left="0"/>
            <w:rPr>
              <w:rFonts w:eastAsiaTheme="minorEastAsia"/>
              <w:noProof/>
              <w:sz w:val="24"/>
              <w:szCs w:val="24"/>
              <w:lang w:bidi="ar-SA"/>
            </w:rPr>
          </w:pPr>
          <w:hyperlink w:anchor="_Toc95823954" w:history="1">
            <w:r w:rsidR="00AF566B" w:rsidRPr="00D32024">
              <w:rPr>
                <w:rStyle w:val="Hyperlink"/>
                <w:rFonts w:ascii="Times New Roman" w:eastAsia="Times New Roman" w:hAnsi="Times New Roman" w:cs="Times New Roman"/>
                <w:noProof/>
                <w:sz w:val="24"/>
                <w:szCs w:val="24"/>
                <w:u w:val="none"/>
                <w:lang w:val="en-GB"/>
              </w:rPr>
              <w:t>ORGANIZATIONAL OVERVIEW</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_Toc95823954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5</w:t>
            </w:r>
            <w:r w:rsidR="00AF566B" w:rsidRPr="00D32024">
              <w:rPr>
                <w:noProof/>
                <w:webHidden/>
                <w:sz w:val="24"/>
                <w:szCs w:val="24"/>
              </w:rPr>
              <w:fldChar w:fldCharType="end"/>
            </w:r>
          </w:hyperlink>
        </w:p>
        <w:p w:rsidR="00AF566B" w:rsidRPr="00D32024" w:rsidRDefault="004D1344">
          <w:pPr>
            <w:pStyle w:val="TOC2"/>
            <w:tabs>
              <w:tab w:val="right" w:leader="dot" w:pos="9017"/>
            </w:tabs>
            <w:rPr>
              <w:rFonts w:eastAsiaTheme="minorEastAsia"/>
              <w:noProof/>
              <w:sz w:val="24"/>
              <w:szCs w:val="24"/>
              <w:lang w:bidi="ar-SA"/>
            </w:rPr>
          </w:pPr>
          <w:hyperlink w:anchor="_Toc95823955" w:history="1">
            <w:r w:rsidR="00AF566B" w:rsidRPr="00D32024">
              <w:rPr>
                <w:rStyle w:val="Hyperlink"/>
                <w:rFonts w:ascii="Times New Roman" w:hAnsi="Times New Roman" w:cs="Times New Roman"/>
                <w:noProof/>
                <w:sz w:val="24"/>
                <w:szCs w:val="24"/>
                <w:u w:val="none"/>
              </w:rPr>
              <w:t>2.1 Overview of NCCBL</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_Toc95823955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6</w:t>
            </w:r>
            <w:r w:rsidR="00AF566B" w:rsidRPr="00D32024">
              <w:rPr>
                <w:noProof/>
                <w:webHidden/>
                <w:sz w:val="24"/>
                <w:szCs w:val="24"/>
              </w:rPr>
              <w:fldChar w:fldCharType="end"/>
            </w:r>
          </w:hyperlink>
        </w:p>
        <w:p w:rsidR="00AF566B" w:rsidRPr="00D32024" w:rsidRDefault="004D1344">
          <w:pPr>
            <w:pStyle w:val="TOC2"/>
            <w:tabs>
              <w:tab w:val="right" w:leader="dot" w:pos="9017"/>
            </w:tabs>
            <w:rPr>
              <w:rFonts w:eastAsiaTheme="minorEastAsia"/>
              <w:noProof/>
              <w:sz w:val="24"/>
              <w:szCs w:val="24"/>
              <w:lang w:bidi="ar-SA"/>
            </w:rPr>
          </w:pPr>
          <w:hyperlink w:anchor="_Toc95823956" w:history="1">
            <w:r w:rsidR="00AF566B" w:rsidRPr="00D32024">
              <w:rPr>
                <w:rStyle w:val="Hyperlink"/>
                <w:rFonts w:ascii="Times New Roman" w:hAnsi="Times New Roman" w:cs="Times New Roman"/>
                <w:noProof/>
                <w:sz w:val="24"/>
                <w:szCs w:val="24"/>
                <w:u w:val="none"/>
              </w:rPr>
              <w:t>2.2 History of NCCBL</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_Toc95823956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6</w:t>
            </w:r>
            <w:r w:rsidR="00AF566B" w:rsidRPr="00D32024">
              <w:rPr>
                <w:noProof/>
                <w:webHidden/>
                <w:sz w:val="24"/>
                <w:szCs w:val="24"/>
              </w:rPr>
              <w:fldChar w:fldCharType="end"/>
            </w:r>
          </w:hyperlink>
        </w:p>
        <w:p w:rsidR="00AF566B" w:rsidRPr="00D32024" w:rsidRDefault="004D1344">
          <w:pPr>
            <w:pStyle w:val="TOC2"/>
            <w:tabs>
              <w:tab w:val="right" w:leader="dot" w:pos="9017"/>
            </w:tabs>
            <w:rPr>
              <w:rFonts w:eastAsiaTheme="minorEastAsia"/>
              <w:noProof/>
              <w:sz w:val="24"/>
              <w:szCs w:val="24"/>
              <w:lang w:bidi="ar-SA"/>
            </w:rPr>
          </w:pPr>
          <w:hyperlink w:anchor="_Toc95823957" w:history="1">
            <w:r w:rsidR="00AF566B" w:rsidRPr="00D32024">
              <w:rPr>
                <w:rStyle w:val="Hyperlink"/>
                <w:rFonts w:ascii="Times New Roman" w:hAnsi="Times New Roman" w:cs="Times New Roman"/>
                <w:noProof/>
                <w:sz w:val="24"/>
                <w:szCs w:val="24"/>
                <w:u w:val="none"/>
              </w:rPr>
              <w:t>2.3 Corporate profile</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_Toc95823957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7</w:t>
            </w:r>
            <w:r w:rsidR="00AF566B" w:rsidRPr="00D32024">
              <w:rPr>
                <w:noProof/>
                <w:webHidden/>
                <w:sz w:val="24"/>
                <w:szCs w:val="24"/>
              </w:rPr>
              <w:fldChar w:fldCharType="end"/>
            </w:r>
          </w:hyperlink>
        </w:p>
        <w:p w:rsidR="00AF566B" w:rsidRPr="00D32024" w:rsidRDefault="004D1344" w:rsidP="00722FA4">
          <w:pPr>
            <w:pStyle w:val="TOC2"/>
            <w:tabs>
              <w:tab w:val="right" w:leader="dot" w:pos="9017"/>
            </w:tabs>
            <w:ind w:left="630"/>
            <w:rPr>
              <w:rFonts w:eastAsiaTheme="minorEastAsia"/>
              <w:noProof/>
              <w:sz w:val="24"/>
              <w:szCs w:val="24"/>
              <w:lang w:bidi="ar-SA"/>
            </w:rPr>
          </w:pPr>
          <w:hyperlink w:anchor="_Toc95823958" w:history="1">
            <w:r w:rsidR="00AF566B" w:rsidRPr="00D32024">
              <w:rPr>
                <w:rStyle w:val="Hyperlink"/>
                <w:rFonts w:ascii="Times New Roman" w:hAnsi="Times New Roman" w:cs="Times New Roman"/>
                <w:noProof/>
                <w:sz w:val="24"/>
                <w:szCs w:val="24"/>
                <w:u w:val="none"/>
              </w:rPr>
              <w:t>Mission</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_Toc95823958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7</w:t>
            </w:r>
            <w:r w:rsidR="00AF566B" w:rsidRPr="00D32024">
              <w:rPr>
                <w:noProof/>
                <w:webHidden/>
                <w:sz w:val="24"/>
                <w:szCs w:val="24"/>
              </w:rPr>
              <w:fldChar w:fldCharType="end"/>
            </w:r>
          </w:hyperlink>
        </w:p>
        <w:p w:rsidR="00AF566B" w:rsidRPr="00D32024" w:rsidRDefault="004D1344" w:rsidP="00722FA4">
          <w:pPr>
            <w:pStyle w:val="TOC2"/>
            <w:tabs>
              <w:tab w:val="right" w:leader="dot" w:pos="9017"/>
            </w:tabs>
            <w:ind w:left="630"/>
            <w:rPr>
              <w:rFonts w:eastAsiaTheme="minorEastAsia"/>
              <w:noProof/>
              <w:sz w:val="24"/>
              <w:szCs w:val="24"/>
              <w:lang w:bidi="ar-SA"/>
            </w:rPr>
          </w:pPr>
          <w:hyperlink w:anchor="_Toc95823959" w:history="1">
            <w:r w:rsidR="00AF566B" w:rsidRPr="00D32024">
              <w:rPr>
                <w:rStyle w:val="Hyperlink"/>
                <w:rFonts w:ascii="Times New Roman" w:hAnsi="Times New Roman" w:cs="Times New Roman"/>
                <w:noProof/>
                <w:sz w:val="24"/>
                <w:szCs w:val="24"/>
                <w:u w:val="none"/>
              </w:rPr>
              <w:t>Vision</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_Toc95823959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7</w:t>
            </w:r>
            <w:r w:rsidR="00AF566B" w:rsidRPr="00D32024">
              <w:rPr>
                <w:noProof/>
                <w:webHidden/>
                <w:sz w:val="24"/>
                <w:szCs w:val="24"/>
              </w:rPr>
              <w:fldChar w:fldCharType="end"/>
            </w:r>
          </w:hyperlink>
        </w:p>
        <w:p w:rsidR="00AF566B" w:rsidRPr="00D32024" w:rsidRDefault="004D1344" w:rsidP="00722FA4">
          <w:pPr>
            <w:pStyle w:val="TOC2"/>
            <w:tabs>
              <w:tab w:val="right" w:leader="dot" w:pos="9017"/>
            </w:tabs>
            <w:ind w:left="630"/>
            <w:rPr>
              <w:rFonts w:eastAsiaTheme="minorEastAsia"/>
              <w:noProof/>
              <w:sz w:val="24"/>
              <w:szCs w:val="24"/>
              <w:lang w:bidi="ar-SA"/>
            </w:rPr>
          </w:pPr>
          <w:hyperlink w:anchor="_Toc95823960" w:history="1">
            <w:r w:rsidR="00AF566B" w:rsidRPr="00D32024">
              <w:rPr>
                <w:rStyle w:val="Hyperlink"/>
                <w:rFonts w:ascii="Times New Roman" w:hAnsi="Times New Roman" w:cs="Times New Roman"/>
                <w:noProof/>
                <w:sz w:val="24"/>
                <w:szCs w:val="24"/>
                <w:u w:val="none"/>
              </w:rPr>
              <w:t>Objectives</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_Toc95823960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8</w:t>
            </w:r>
            <w:r w:rsidR="00AF566B" w:rsidRPr="00D32024">
              <w:rPr>
                <w:noProof/>
                <w:webHidden/>
                <w:sz w:val="24"/>
                <w:szCs w:val="24"/>
              </w:rPr>
              <w:fldChar w:fldCharType="end"/>
            </w:r>
          </w:hyperlink>
        </w:p>
        <w:p w:rsidR="00AF566B" w:rsidRPr="00D32024" w:rsidRDefault="004D1344" w:rsidP="00722FA4">
          <w:pPr>
            <w:pStyle w:val="TOC2"/>
            <w:tabs>
              <w:tab w:val="right" w:leader="dot" w:pos="9017"/>
            </w:tabs>
            <w:ind w:left="630"/>
            <w:rPr>
              <w:rFonts w:eastAsiaTheme="minorEastAsia"/>
              <w:noProof/>
              <w:sz w:val="24"/>
              <w:szCs w:val="24"/>
              <w:lang w:bidi="ar-SA"/>
            </w:rPr>
          </w:pPr>
          <w:hyperlink w:anchor="_Toc95823961" w:history="1">
            <w:r w:rsidR="00AF566B" w:rsidRPr="00D32024">
              <w:rPr>
                <w:rStyle w:val="Hyperlink"/>
                <w:rFonts w:ascii="Times New Roman" w:hAnsi="Times New Roman" w:cs="Times New Roman"/>
                <w:noProof/>
                <w:sz w:val="24"/>
                <w:szCs w:val="24"/>
                <w:u w:val="none"/>
              </w:rPr>
              <w:t>Core value</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_Toc95823961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8</w:t>
            </w:r>
            <w:r w:rsidR="00AF566B" w:rsidRPr="00D32024">
              <w:rPr>
                <w:noProof/>
                <w:webHidden/>
                <w:sz w:val="24"/>
                <w:szCs w:val="24"/>
              </w:rPr>
              <w:fldChar w:fldCharType="end"/>
            </w:r>
          </w:hyperlink>
        </w:p>
        <w:p w:rsidR="00AF566B" w:rsidRPr="00D32024" w:rsidRDefault="004D1344">
          <w:pPr>
            <w:pStyle w:val="TOC2"/>
            <w:tabs>
              <w:tab w:val="right" w:leader="dot" w:pos="9017"/>
            </w:tabs>
            <w:rPr>
              <w:rFonts w:eastAsiaTheme="minorEastAsia"/>
              <w:noProof/>
              <w:sz w:val="24"/>
              <w:szCs w:val="24"/>
              <w:lang w:bidi="ar-SA"/>
            </w:rPr>
          </w:pPr>
          <w:hyperlink w:anchor="_Toc95823962" w:history="1">
            <w:r w:rsidR="00AF566B" w:rsidRPr="00D32024">
              <w:rPr>
                <w:rStyle w:val="Hyperlink"/>
                <w:rFonts w:ascii="Times New Roman" w:hAnsi="Times New Roman" w:cs="Times New Roman"/>
                <w:noProof/>
                <w:sz w:val="24"/>
                <w:szCs w:val="24"/>
                <w:u w:val="none"/>
              </w:rPr>
              <w:t>2.4 Organizational Structure</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_Toc95823962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8</w:t>
            </w:r>
            <w:r w:rsidR="00AF566B" w:rsidRPr="00D32024">
              <w:rPr>
                <w:noProof/>
                <w:webHidden/>
                <w:sz w:val="24"/>
                <w:szCs w:val="24"/>
              </w:rPr>
              <w:fldChar w:fldCharType="end"/>
            </w:r>
          </w:hyperlink>
        </w:p>
        <w:p w:rsidR="00AF566B" w:rsidRPr="00D32024" w:rsidRDefault="004D1344">
          <w:pPr>
            <w:pStyle w:val="TOC2"/>
            <w:tabs>
              <w:tab w:val="right" w:leader="dot" w:pos="9017"/>
            </w:tabs>
            <w:rPr>
              <w:rFonts w:eastAsiaTheme="minorEastAsia"/>
              <w:noProof/>
              <w:sz w:val="24"/>
              <w:szCs w:val="24"/>
              <w:lang w:bidi="ar-SA"/>
            </w:rPr>
          </w:pPr>
          <w:hyperlink w:anchor="_Toc95823963" w:history="1">
            <w:r w:rsidR="00AF566B" w:rsidRPr="00D32024">
              <w:rPr>
                <w:rStyle w:val="Hyperlink"/>
                <w:rFonts w:ascii="Times New Roman" w:hAnsi="Times New Roman" w:cs="Times New Roman"/>
                <w:noProof/>
                <w:sz w:val="24"/>
                <w:szCs w:val="24"/>
                <w:u w:val="none"/>
              </w:rPr>
              <w:t>2.4.1 Department of NCCBL</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_Toc95823963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8</w:t>
            </w:r>
            <w:r w:rsidR="00AF566B" w:rsidRPr="00D32024">
              <w:rPr>
                <w:noProof/>
                <w:webHidden/>
                <w:sz w:val="24"/>
                <w:szCs w:val="24"/>
              </w:rPr>
              <w:fldChar w:fldCharType="end"/>
            </w:r>
          </w:hyperlink>
        </w:p>
        <w:p w:rsidR="00AF566B" w:rsidRPr="00D32024" w:rsidRDefault="004D1344">
          <w:pPr>
            <w:pStyle w:val="TOC2"/>
            <w:tabs>
              <w:tab w:val="right" w:leader="dot" w:pos="9017"/>
            </w:tabs>
            <w:rPr>
              <w:rFonts w:eastAsiaTheme="minorEastAsia"/>
              <w:noProof/>
              <w:sz w:val="24"/>
              <w:szCs w:val="24"/>
              <w:lang w:bidi="ar-SA"/>
            </w:rPr>
          </w:pPr>
          <w:hyperlink w:anchor="_Toc95823964" w:history="1">
            <w:r w:rsidR="00AF566B" w:rsidRPr="00D32024">
              <w:rPr>
                <w:rStyle w:val="Hyperlink"/>
                <w:rFonts w:ascii="Times New Roman" w:hAnsi="Times New Roman" w:cs="Times New Roman"/>
                <w:noProof/>
                <w:sz w:val="24"/>
                <w:szCs w:val="24"/>
                <w:u w:val="none"/>
              </w:rPr>
              <w:t>2.4.2 Management of NCCBL</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_Toc95823964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9</w:t>
            </w:r>
            <w:r w:rsidR="00AF566B" w:rsidRPr="00D32024">
              <w:rPr>
                <w:noProof/>
                <w:webHidden/>
                <w:sz w:val="24"/>
                <w:szCs w:val="24"/>
              </w:rPr>
              <w:fldChar w:fldCharType="end"/>
            </w:r>
          </w:hyperlink>
        </w:p>
        <w:p w:rsidR="00AF566B" w:rsidRPr="00D32024" w:rsidRDefault="004D1344">
          <w:pPr>
            <w:pStyle w:val="TOC2"/>
            <w:tabs>
              <w:tab w:val="right" w:leader="dot" w:pos="9017"/>
            </w:tabs>
            <w:rPr>
              <w:rFonts w:eastAsiaTheme="minorEastAsia"/>
              <w:noProof/>
              <w:sz w:val="24"/>
              <w:szCs w:val="24"/>
              <w:lang w:bidi="ar-SA"/>
            </w:rPr>
          </w:pPr>
          <w:hyperlink w:anchor="_Toc95823965" w:history="1">
            <w:r w:rsidR="00AF566B" w:rsidRPr="00D32024">
              <w:rPr>
                <w:rStyle w:val="Hyperlink"/>
                <w:rFonts w:ascii="Times New Roman" w:hAnsi="Times New Roman" w:cs="Times New Roman"/>
                <w:noProof/>
                <w:sz w:val="24"/>
                <w:szCs w:val="24"/>
                <w:u w:val="none"/>
              </w:rPr>
              <w:t>2.4.3 Management structure of NCCBL</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_Toc95823965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9</w:t>
            </w:r>
            <w:r w:rsidR="00AF566B" w:rsidRPr="00D32024">
              <w:rPr>
                <w:noProof/>
                <w:webHidden/>
                <w:sz w:val="24"/>
                <w:szCs w:val="24"/>
              </w:rPr>
              <w:fldChar w:fldCharType="end"/>
            </w:r>
          </w:hyperlink>
        </w:p>
        <w:p w:rsidR="00AF566B" w:rsidRPr="00D32024" w:rsidRDefault="004D1344">
          <w:pPr>
            <w:pStyle w:val="TOC2"/>
            <w:tabs>
              <w:tab w:val="right" w:leader="dot" w:pos="9017"/>
            </w:tabs>
            <w:rPr>
              <w:rFonts w:eastAsiaTheme="minorEastAsia"/>
              <w:noProof/>
              <w:sz w:val="24"/>
              <w:szCs w:val="24"/>
              <w:lang w:bidi="ar-SA"/>
            </w:rPr>
          </w:pPr>
          <w:hyperlink w:anchor="_Toc95823966" w:history="1">
            <w:r w:rsidR="00AF566B" w:rsidRPr="00D32024">
              <w:rPr>
                <w:rStyle w:val="Hyperlink"/>
                <w:rFonts w:ascii="Times New Roman" w:hAnsi="Times New Roman" w:cs="Times New Roman"/>
                <w:noProof/>
                <w:sz w:val="24"/>
                <w:szCs w:val="24"/>
                <w:u w:val="none"/>
              </w:rPr>
              <w:t>2.5 Product and service</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_Toc95823966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11</w:t>
            </w:r>
            <w:r w:rsidR="00AF566B" w:rsidRPr="00D32024">
              <w:rPr>
                <w:noProof/>
                <w:webHidden/>
                <w:sz w:val="24"/>
                <w:szCs w:val="24"/>
              </w:rPr>
              <w:fldChar w:fldCharType="end"/>
            </w:r>
          </w:hyperlink>
        </w:p>
        <w:p w:rsidR="00AF566B" w:rsidRPr="00D32024" w:rsidRDefault="004D1344">
          <w:pPr>
            <w:pStyle w:val="TOC2"/>
            <w:tabs>
              <w:tab w:val="right" w:leader="dot" w:pos="9017"/>
            </w:tabs>
            <w:rPr>
              <w:rFonts w:eastAsiaTheme="minorEastAsia"/>
              <w:noProof/>
              <w:sz w:val="24"/>
              <w:szCs w:val="24"/>
              <w:lang w:bidi="ar-SA"/>
            </w:rPr>
          </w:pPr>
          <w:hyperlink w:anchor="_Toc95823967" w:history="1">
            <w:r w:rsidR="00AF566B" w:rsidRPr="00D32024">
              <w:rPr>
                <w:rStyle w:val="Hyperlink"/>
                <w:rFonts w:ascii="Times New Roman" w:hAnsi="Times New Roman" w:cs="Times New Roman"/>
                <w:noProof/>
                <w:sz w:val="24"/>
                <w:szCs w:val="24"/>
                <w:u w:val="none"/>
              </w:rPr>
              <w:t>2.6  Internship Experience</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_Toc95823967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12</w:t>
            </w:r>
            <w:r w:rsidR="00AF566B" w:rsidRPr="00D32024">
              <w:rPr>
                <w:noProof/>
                <w:webHidden/>
                <w:sz w:val="24"/>
                <w:szCs w:val="24"/>
              </w:rPr>
              <w:fldChar w:fldCharType="end"/>
            </w:r>
          </w:hyperlink>
        </w:p>
        <w:p w:rsidR="00AF566B" w:rsidRPr="00D32024" w:rsidRDefault="004D1344" w:rsidP="00584732">
          <w:pPr>
            <w:pStyle w:val="TOC3"/>
            <w:tabs>
              <w:tab w:val="right" w:leader="dot" w:pos="9017"/>
            </w:tabs>
            <w:ind w:left="0"/>
            <w:rPr>
              <w:rFonts w:eastAsiaTheme="minorEastAsia"/>
              <w:noProof/>
              <w:sz w:val="24"/>
              <w:szCs w:val="24"/>
              <w:lang w:bidi="ar-SA"/>
            </w:rPr>
          </w:pPr>
          <w:hyperlink w:anchor="_Toc95823968" w:history="1">
            <w:r w:rsidR="00AF566B" w:rsidRPr="00D32024">
              <w:rPr>
                <w:rStyle w:val="Hyperlink"/>
                <w:rFonts w:ascii="Times New Roman" w:eastAsia="Times New Roman" w:hAnsi="Times New Roman" w:cs="Times New Roman"/>
                <w:noProof/>
                <w:color w:val="0000BF" w:themeColor="hyperlink" w:themeShade="BF"/>
                <w:sz w:val="24"/>
                <w:szCs w:val="24"/>
                <w:u w:val="none"/>
                <w:lang w:val="en-GB"/>
              </w:rPr>
              <w:t>CHAPTER THREE</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_Toc95823968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13</w:t>
            </w:r>
            <w:r w:rsidR="00AF566B" w:rsidRPr="00D32024">
              <w:rPr>
                <w:noProof/>
                <w:webHidden/>
                <w:sz w:val="24"/>
                <w:szCs w:val="24"/>
              </w:rPr>
              <w:fldChar w:fldCharType="end"/>
            </w:r>
          </w:hyperlink>
        </w:p>
        <w:p w:rsidR="00AF566B" w:rsidRPr="00D32024" w:rsidRDefault="004D1344" w:rsidP="00A83AA5">
          <w:pPr>
            <w:pStyle w:val="TOC3"/>
            <w:tabs>
              <w:tab w:val="right" w:leader="dot" w:pos="9017"/>
            </w:tabs>
            <w:ind w:left="0"/>
            <w:rPr>
              <w:rFonts w:eastAsiaTheme="minorEastAsia"/>
              <w:noProof/>
              <w:sz w:val="24"/>
              <w:szCs w:val="24"/>
              <w:lang w:bidi="ar-SA"/>
            </w:rPr>
          </w:pPr>
          <w:hyperlink w:anchor="_Toc95823969" w:history="1">
            <w:r w:rsidR="00AF566B" w:rsidRPr="00D32024">
              <w:rPr>
                <w:rStyle w:val="Hyperlink"/>
                <w:rFonts w:ascii="Times New Roman" w:eastAsia="Times New Roman" w:hAnsi="Times New Roman" w:cs="Times New Roman"/>
                <w:noProof/>
                <w:sz w:val="24"/>
                <w:szCs w:val="24"/>
                <w:u w:val="none"/>
                <w:lang w:val="en-GB"/>
              </w:rPr>
              <w:t>CREDIT DEPARTMENT &amp; RISK MANAGEMENT</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_Toc95823969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13</w:t>
            </w:r>
            <w:r w:rsidR="00AF566B" w:rsidRPr="00D32024">
              <w:rPr>
                <w:noProof/>
                <w:webHidden/>
                <w:sz w:val="24"/>
                <w:szCs w:val="24"/>
              </w:rPr>
              <w:fldChar w:fldCharType="end"/>
            </w:r>
          </w:hyperlink>
        </w:p>
        <w:p w:rsidR="00AF566B" w:rsidRPr="00D32024" w:rsidRDefault="004D1344">
          <w:pPr>
            <w:pStyle w:val="TOC3"/>
            <w:tabs>
              <w:tab w:val="right" w:leader="dot" w:pos="9017"/>
            </w:tabs>
            <w:rPr>
              <w:rFonts w:eastAsiaTheme="minorEastAsia"/>
              <w:noProof/>
              <w:sz w:val="24"/>
              <w:szCs w:val="24"/>
              <w:lang w:bidi="ar-SA"/>
            </w:rPr>
          </w:pPr>
          <w:hyperlink w:anchor="_Toc95823970" w:history="1">
            <w:r w:rsidR="00AF566B" w:rsidRPr="00D32024">
              <w:rPr>
                <w:rStyle w:val="Hyperlink"/>
                <w:rFonts w:ascii="Times New Roman" w:hAnsi="Times New Roman" w:cs="Times New Roman"/>
                <w:noProof/>
                <w:sz w:val="24"/>
                <w:szCs w:val="24"/>
                <w:u w:val="none"/>
              </w:rPr>
              <w:t>3.1 Credit</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_Toc95823970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14</w:t>
            </w:r>
            <w:r w:rsidR="00AF566B" w:rsidRPr="00D32024">
              <w:rPr>
                <w:noProof/>
                <w:webHidden/>
                <w:sz w:val="24"/>
                <w:szCs w:val="24"/>
              </w:rPr>
              <w:fldChar w:fldCharType="end"/>
            </w:r>
          </w:hyperlink>
        </w:p>
        <w:p w:rsidR="00AF566B" w:rsidRPr="00D32024" w:rsidRDefault="004D1344">
          <w:pPr>
            <w:pStyle w:val="TOC3"/>
            <w:tabs>
              <w:tab w:val="right" w:leader="dot" w:pos="9017"/>
            </w:tabs>
            <w:rPr>
              <w:rFonts w:eastAsiaTheme="minorEastAsia"/>
              <w:noProof/>
              <w:sz w:val="24"/>
              <w:szCs w:val="24"/>
              <w:lang w:bidi="ar-SA"/>
            </w:rPr>
          </w:pPr>
          <w:hyperlink w:anchor="_Toc95823971" w:history="1">
            <w:r w:rsidR="00AF566B" w:rsidRPr="00D32024">
              <w:rPr>
                <w:rStyle w:val="Hyperlink"/>
                <w:rFonts w:ascii="Times New Roman" w:hAnsi="Times New Roman" w:cs="Times New Roman"/>
                <w:noProof/>
                <w:sz w:val="24"/>
                <w:szCs w:val="24"/>
                <w:u w:val="none"/>
              </w:rPr>
              <w:t>3.2 Loan and Advance of NCCBL</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_Toc95823971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14</w:t>
            </w:r>
            <w:r w:rsidR="00AF566B" w:rsidRPr="00D32024">
              <w:rPr>
                <w:noProof/>
                <w:webHidden/>
                <w:sz w:val="24"/>
                <w:szCs w:val="24"/>
              </w:rPr>
              <w:fldChar w:fldCharType="end"/>
            </w:r>
          </w:hyperlink>
        </w:p>
        <w:p w:rsidR="00AF566B" w:rsidRPr="00D32024" w:rsidRDefault="004D1344">
          <w:pPr>
            <w:pStyle w:val="TOC3"/>
            <w:tabs>
              <w:tab w:val="right" w:leader="dot" w:pos="9017"/>
            </w:tabs>
            <w:rPr>
              <w:rFonts w:eastAsiaTheme="minorEastAsia"/>
              <w:noProof/>
              <w:sz w:val="24"/>
              <w:szCs w:val="24"/>
              <w:lang w:bidi="ar-SA"/>
            </w:rPr>
          </w:pPr>
          <w:hyperlink w:anchor="_Toc95823972" w:history="1">
            <w:r w:rsidR="00AF566B" w:rsidRPr="00D32024">
              <w:rPr>
                <w:rStyle w:val="Hyperlink"/>
                <w:rFonts w:ascii="Times New Roman" w:hAnsi="Times New Roman" w:cs="Times New Roman"/>
                <w:noProof/>
                <w:sz w:val="24"/>
                <w:szCs w:val="24"/>
                <w:u w:val="none"/>
              </w:rPr>
              <w:t>3.3 The interest rates of various types of loans</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_Toc95823972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18</w:t>
            </w:r>
            <w:r w:rsidR="00AF566B" w:rsidRPr="00D32024">
              <w:rPr>
                <w:noProof/>
                <w:webHidden/>
                <w:sz w:val="24"/>
                <w:szCs w:val="24"/>
              </w:rPr>
              <w:fldChar w:fldCharType="end"/>
            </w:r>
          </w:hyperlink>
        </w:p>
        <w:p w:rsidR="00AF566B" w:rsidRPr="00D32024" w:rsidRDefault="004D1344">
          <w:pPr>
            <w:pStyle w:val="TOC3"/>
            <w:tabs>
              <w:tab w:val="right" w:leader="dot" w:pos="9017"/>
            </w:tabs>
            <w:rPr>
              <w:rFonts w:eastAsiaTheme="minorEastAsia"/>
              <w:noProof/>
              <w:sz w:val="24"/>
              <w:szCs w:val="24"/>
              <w:lang w:bidi="ar-SA"/>
            </w:rPr>
          </w:pPr>
          <w:hyperlink w:anchor="_Toc95823973" w:history="1">
            <w:r w:rsidR="00AF566B" w:rsidRPr="00D32024">
              <w:rPr>
                <w:rStyle w:val="Hyperlink"/>
                <w:rFonts w:ascii="Times New Roman" w:hAnsi="Times New Roman" w:cs="Times New Roman"/>
                <w:noProof/>
                <w:sz w:val="24"/>
                <w:szCs w:val="24"/>
                <w:u w:val="none"/>
              </w:rPr>
              <w:t>3.4 Credit policy of NCCBL</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_Toc95823973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18</w:t>
            </w:r>
            <w:r w:rsidR="00AF566B" w:rsidRPr="00D32024">
              <w:rPr>
                <w:noProof/>
                <w:webHidden/>
                <w:sz w:val="24"/>
                <w:szCs w:val="24"/>
              </w:rPr>
              <w:fldChar w:fldCharType="end"/>
            </w:r>
          </w:hyperlink>
        </w:p>
        <w:p w:rsidR="00AF566B" w:rsidRPr="00D32024" w:rsidRDefault="004D1344">
          <w:pPr>
            <w:pStyle w:val="TOC3"/>
            <w:tabs>
              <w:tab w:val="right" w:leader="dot" w:pos="9017"/>
            </w:tabs>
            <w:rPr>
              <w:rFonts w:eastAsiaTheme="minorEastAsia"/>
              <w:noProof/>
              <w:sz w:val="24"/>
              <w:szCs w:val="24"/>
              <w:lang w:bidi="ar-SA"/>
            </w:rPr>
          </w:pPr>
          <w:hyperlink w:anchor="_Toc95823974" w:history="1">
            <w:r w:rsidR="00AF566B" w:rsidRPr="00D32024">
              <w:rPr>
                <w:rStyle w:val="Hyperlink"/>
                <w:rFonts w:ascii="Times New Roman" w:hAnsi="Times New Roman" w:cs="Times New Roman"/>
                <w:noProof/>
                <w:sz w:val="24"/>
                <w:szCs w:val="24"/>
                <w:u w:val="none"/>
              </w:rPr>
              <w:t>3.5 Credit Sanction Authority of NCCBL</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_Toc95823974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19</w:t>
            </w:r>
            <w:r w:rsidR="00AF566B" w:rsidRPr="00D32024">
              <w:rPr>
                <w:noProof/>
                <w:webHidden/>
                <w:sz w:val="24"/>
                <w:szCs w:val="24"/>
              </w:rPr>
              <w:fldChar w:fldCharType="end"/>
            </w:r>
          </w:hyperlink>
        </w:p>
        <w:p w:rsidR="00AF566B" w:rsidRPr="00D32024" w:rsidRDefault="004D1344">
          <w:pPr>
            <w:pStyle w:val="TOC3"/>
            <w:tabs>
              <w:tab w:val="right" w:leader="dot" w:pos="9017"/>
            </w:tabs>
            <w:rPr>
              <w:rFonts w:eastAsiaTheme="minorEastAsia"/>
              <w:noProof/>
              <w:sz w:val="24"/>
              <w:szCs w:val="24"/>
              <w:lang w:bidi="ar-SA"/>
            </w:rPr>
          </w:pPr>
          <w:hyperlink w:anchor="_Toc95823975" w:history="1">
            <w:r w:rsidR="00AF566B" w:rsidRPr="00D32024">
              <w:rPr>
                <w:rStyle w:val="Hyperlink"/>
                <w:rFonts w:ascii="Times New Roman" w:hAnsi="Times New Roman" w:cs="Times New Roman"/>
                <w:noProof/>
                <w:sz w:val="24"/>
                <w:szCs w:val="24"/>
                <w:u w:val="none"/>
              </w:rPr>
              <w:t>3.6 Process of handling loans</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_Toc95823975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20</w:t>
            </w:r>
            <w:r w:rsidR="00AF566B" w:rsidRPr="00D32024">
              <w:rPr>
                <w:noProof/>
                <w:webHidden/>
                <w:sz w:val="24"/>
                <w:szCs w:val="24"/>
              </w:rPr>
              <w:fldChar w:fldCharType="end"/>
            </w:r>
          </w:hyperlink>
        </w:p>
        <w:p w:rsidR="00AF566B" w:rsidRPr="00D32024" w:rsidRDefault="004D1344">
          <w:pPr>
            <w:pStyle w:val="TOC3"/>
            <w:tabs>
              <w:tab w:val="right" w:leader="dot" w:pos="9017"/>
            </w:tabs>
            <w:rPr>
              <w:rFonts w:eastAsiaTheme="minorEastAsia"/>
              <w:noProof/>
              <w:sz w:val="24"/>
              <w:szCs w:val="24"/>
              <w:lang w:bidi="ar-SA"/>
            </w:rPr>
          </w:pPr>
          <w:hyperlink w:anchor="_Toc95823976" w:history="1">
            <w:r w:rsidR="00AF566B" w:rsidRPr="00D32024">
              <w:rPr>
                <w:rStyle w:val="Hyperlink"/>
                <w:rFonts w:ascii="Times New Roman" w:hAnsi="Times New Roman" w:cs="Times New Roman"/>
                <w:noProof/>
                <w:sz w:val="24"/>
                <w:szCs w:val="24"/>
                <w:u w:val="none"/>
              </w:rPr>
              <w:t>3.7 Over all Procedures for Sanctioning Loans</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_Toc95823976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20</w:t>
            </w:r>
            <w:r w:rsidR="00AF566B" w:rsidRPr="00D32024">
              <w:rPr>
                <w:noProof/>
                <w:webHidden/>
                <w:sz w:val="24"/>
                <w:szCs w:val="24"/>
              </w:rPr>
              <w:fldChar w:fldCharType="end"/>
            </w:r>
          </w:hyperlink>
        </w:p>
        <w:p w:rsidR="00AF566B" w:rsidRPr="00D32024" w:rsidRDefault="004D1344">
          <w:pPr>
            <w:pStyle w:val="TOC3"/>
            <w:tabs>
              <w:tab w:val="right" w:leader="dot" w:pos="9017"/>
            </w:tabs>
            <w:rPr>
              <w:rFonts w:eastAsiaTheme="minorEastAsia"/>
              <w:noProof/>
              <w:sz w:val="24"/>
              <w:szCs w:val="24"/>
              <w:lang w:bidi="ar-SA"/>
            </w:rPr>
          </w:pPr>
          <w:hyperlink w:anchor="_Toc95823977" w:history="1">
            <w:r w:rsidR="00AF566B" w:rsidRPr="00D32024">
              <w:rPr>
                <w:rStyle w:val="Hyperlink"/>
                <w:rFonts w:ascii="Times New Roman" w:hAnsi="Times New Roman" w:cs="Times New Roman"/>
                <w:noProof/>
                <w:sz w:val="24"/>
                <w:szCs w:val="24"/>
                <w:u w:val="none"/>
              </w:rPr>
              <w:t>3.8 Loan classification</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_Toc95823977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23</w:t>
            </w:r>
            <w:r w:rsidR="00AF566B" w:rsidRPr="00D32024">
              <w:rPr>
                <w:noProof/>
                <w:webHidden/>
                <w:sz w:val="24"/>
                <w:szCs w:val="24"/>
              </w:rPr>
              <w:fldChar w:fldCharType="end"/>
            </w:r>
          </w:hyperlink>
        </w:p>
        <w:p w:rsidR="00AF566B" w:rsidRPr="00D32024" w:rsidRDefault="004D1344">
          <w:pPr>
            <w:pStyle w:val="TOC3"/>
            <w:tabs>
              <w:tab w:val="right" w:leader="dot" w:pos="9017"/>
            </w:tabs>
            <w:rPr>
              <w:rFonts w:eastAsiaTheme="minorEastAsia"/>
              <w:noProof/>
              <w:sz w:val="24"/>
              <w:szCs w:val="24"/>
              <w:lang w:bidi="ar-SA"/>
            </w:rPr>
          </w:pPr>
          <w:hyperlink w:anchor="_Toc95823978" w:history="1">
            <w:r w:rsidR="00AF566B" w:rsidRPr="00D32024">
              <w:rPr>
                <w:rStyle w:val="Hyperlink"/>
                <w:rFonts w:ascii="Times New Roman" w:hAnsi="Times New Roman" w:cs="Times New Roman"/>
                <w:noProof/>
                <w:sz w:val="24"/>
                <w:szCs w:val="24"/>
                <w:u w:val="none"/>
              </w:rPr>
              <w:t>3.9 Security of Loan</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_Toc95823978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24</w:t>
            </w:r>
            <w:r w:rsidR="00AF566B" w:rsidRPr="00D32024">
              <w:rPr>
                <w:noProof/>
                <w:webHidden/>
                <w:sz w:val="24"/>
                <w:szCs w:val="24"/>
              </w:rPr>
              <w:fldChar w:fldCharType="end"/>
            </w:r>
          </w:hyperlink>
        </w:p>
        <w:p w:rsidR="00AF566B" w:rsidRPr="00D32024" w:rsidRDefault="004D1344">
          <w:pPr>
            <w:pStyle w:val="TOC3"/>
            <w:tabs>
              <w:tab w:val="right" w:leader="dot" w:pos="9017"/>
            </w:tabs>
            <w:rPr>
              <w:rFonts w:eastAsiaTheme="minorEastAsia"/>
              <w:noProof/>
              <w:sz w:val="24"/>
              <w:szCs w:val="24"/>
              <w:lang w:bidi="ar-SA"/>
            </w:rPr>
          </w:pPr>
          <w:hyperlink w:anchor="_Toc95823979" w:history="1">
            <w:r w:rsidR="00AF566B" w:rsidRPr="00D32024">
              <w:rPr>
                <w:rStyle w:val="Hyperlink"/>
                <w:rFonts w:ascii="Times New Roman" w:hAnsi="Times New Roman" w:cs="Times New Roman"/>
                <w:noProof/>
                <w:sz w:val="24"/>
                <w:szCs w:val="24"/>
                <w:u w:val="none"/>
              </w:rPr>
              <w:t>3.10 Recovery</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_Toc95823979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24</w:t>
            </w:r>
            <w:r w:rsidR="00AF566B" w:rsidRPr="00D32024">
              <w:rPr>
                <w:noProof/>
                <w:webHidden/>
                <w:sz w:val="24"/>
                <w:szCs w:val="24"/>
              </w:rPr>
              <w:fldChar w:fldCharType="end"/>
            </w:r>
          </w:hyperlink>
        </w:p>
        <w:p w:rsidR="00AF566B" w:rsidRPr="00D32024" w:rsidRDefault="004D1344">
          <w:pPr>
            <w:pStyle w:val="TOC3"/>
            <w:tabs>
              <w:tab w:val="right" w:leader="dot" w:pos="9017"/>
            </w:tabs>
            <w:rPr>
              <w:rFonts w:eastAsiaTheme="minorEastAsia"/>
              <w:noProof/>
              <w:sz w:val="24"/>
              <w:szCs w:val="24"/>
              <w:lang w:bidi="ar-SA"/>
            </w:rPr>
          </w:pPr>
          <w:hyperlink w:anchor="_Toc95823980" w:history="1">
            <w:r w:rsidR="00AF566B" w:rsidRPr="00D32024">
              <w:rPr>
                <w:rStyle w:val="Hyperlink"/>
                <w:rFonts w:ascii="Times New Roman" w:hAnsi="Times New Roman" w:cs="Times New Roman"/>
                <w:noProof/>
                <w:sz w:val="24"/>
                <w:szCs w:val="24"/>
                <w:u w:val="none"/>
              </w:rPr>
              <w:t>3.11 Principles of Sound Lending</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_Toc95823980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26</w:t>
            </w:r>
            <w:r w:rsidR="00AF566B" w:rsidRPr="00D32024">
              <w:rPr>
                <w:noProof/>
                <w:webHidden/>
                <w:sz w:val="24"/>
                <w:szCs w:val="24"/>
              </w:rPr>
              <w:fldChar w:fldCharType="end"/>
            </w:r>
          </w:hyperlink>
        </w:p>
        <w:p w:rsidR="00AF566B" w:rsidRPr="00D32024" w:rsidRDefault="004D1344">
          <w:pPr>
            <w:pStyle w:val="TOC3"/>
            <w:tabs>
              <w:tab w:val="right" w:leader="dot" w:pos="9017"/>
            </w:tabs>
            <w:rPr>
              <w:rFonts w:eastAsiaTheme="minorEastAsia"/>
              <w:noProof/>
              <w:sz w:val="24"/>
              <w:szCs w:val="24"/>
              <w:lang w:bidi="ar-SA"/>
            </w:rPr>
          </w:pPr>
          <w:hyperlink w:anchor="_Toc95823981" w:history="1">
            <w:r w:rsidR="00AF566B" w:rsidRPr="00D32024">
              <w:rPr>
                <w:rStyle w:val="Hyperlink"/>
                <w:rFonts w:ascii="Times New Roman" w:hAnsi="Times New Roman" w:cs="Times New Roman"/>
                <w:noProof/>
                <w:sz w:val="24"/>
                <w:szCs w:val="24"/>
                <w:u w:val="none"/>
              </w:rPr>
              <w:t>3.12 Credit Risk Management</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_Toc95823981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26</w:t>
            </w:r>
            <w:r w:rsidR="00AF566B" w:rsidRPr="00D32024">
              <w:rPr>
                <w:noProof/>
                <w:webHidden/>
                <w:sz w:val="24"/>
                <w:szCs w:val="24"/>
              </w:rPr>
              <w:fldChar w:fldCharType="end"/>
            </w:r>
          </w:hyperlink>
        </w:p>
        <w:p w:rsidR="00AF566B" w:rsidRPr="00D32024" w:rsidRDefault="004D1344">
          <w:pPr>
            <w:pStyle w:val="TOC3"/>
            <w:tabs>
              <w:tab w:val="right" w:leader="dot" w:pos="9017"/>
            </w:tabs>
            <w:rPr>
              <w:rFonts w:eastAsiaTheme="minorEastAsia"/>
              <w:noProof/>
              <w:sz w:val="24"/>
              <w:szCs w:val="24"/>
              <w:lang w:bidi="ar-SA"/>
            </w:rPr>
          </w:pPr>
          <w:hyperlink w:anchor="_Toc95823982" w:history="1">
            <w:r w:rsidR="00AF566B" w:rsidRPr="00D32024">
              <w:rPr>
                <w:rStyle w:val="Hyperlink"/>
                <w:rFonts w:ascii="Times New Roman" w:hAnsi="Times New Roman" w:cs="Times New Roman"/>
                <w:noProof/>
                <w:sz w:val="24"/>
                <w:szCs w:val="24"/>
                <w:u w:val="none"/>
              </w:rPr>
              <w:t>3.13 Credit risk management in NCCBL</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_Toc95823982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27</w:t>
            </w:r>
            <w:r w:rsidR="00AF566B" w:rsidRPr="00D32024">
              <w:rPr>
                <w:noProof/>
                <w:webHidden/>
                <w:sz w:val="24"/>
                <w:szCs w:val="24"/>
              </w:rPr>
              <w:fldChar w:fldCharType="end"/>
            </w:r>
          </w:hyperlink>
        </w:p>
        <w:p w:rsidR="00AF566B" w:rsidRPr="00D32024" w:rsidRDefault="004D1344">
          <w:pPr>
            <w:pStyle w:val="TOC3"/>
            <w:tabs>
              <w:tab w:val="right" w:leader="dot" w:pos="9017"/>
            </w:tabs>
            <w:rPr>
              <w:rFonts w:eastAsiaTheme="minorEastAsia"/>
              <w:noProof/>
              <w:sz w:val="24"/>
              <w:szCs w:val="24"/>
              <w:lang w:bidi="ar-SA"/>
            </w:rPr>
          </w:pPr>
          <w:hyperlink w:anchor="_Toc95823983" w:history="1">
            <w:r w:rsidR="00AF566B" w:rsidRPr="00D32024">
              <w:rPr>
                <w:rStyle w:val="Hyperlink"/>
                <w:rFonts w:ascii="Times New Roman" w:hAnsi="Times New Roman" w:cs="Times New Roman"/>
                <w:noProof/>
                <w:sz w:val="24"/>
                <w:szCs w:val="24"/>
                <w:u w:val="none"/>
              </w:rPr>
              <w:t>3.14 Challenges face by credit department</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_Toc95823983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28</w:t>
            </w:r>
            <w:r w:rsidR="00AF566B" w:rsidRPr="00D32024">
              <w:rPr>
                <w:noProof/>
                <w:webHidden/>
                <w:sz w:val="24"/>
                <w:szCs w:val="24"/>
              </w:rPr>
              <w:fldChar w:fldCharType="end"/>
            </w:r>
          </w:hyperlink>
        </w:p>
        <w:p w:rsidR="00AF566B" w:rsidRPr="00D32024" w:rsidRDefault="004D1344" w:rsidP="00AF566B">
          <w:pPr>
            <w:pStyle w:val="TOC4"/>
            <w:tabs>
              <w:tab w:val="right" w:leader="dot" w:pos="9017"/>
            </w:tabs>
            <w:ind w:left="0"/>
            <w:rPr>
              <w:rFonts w:eastAsiaTheme="minorEastAsia"/>
              <w:noProof/>
              <w:sz w:val="24"/>
              <w:szCs w:val="24"/>
              <w:lang w:bidi="ar-SA"/>
            </w:rPr>
          </w:pPr>
          <w:hyperlink w:anchor="_Toc95823984" w:history="1">
            <w:r w:rsidR="00AF566B" w:rsidRPr="00D32024">
              <w:rPr>
                <w:rStyle w:val="Hyperlink"/>
                <w:rFonts w:ascii="Times New Roman" w:eastAsia="Times New Roman" w:hAnsi="Times New Roman" w:cs="Times New Roman"/>
                <w:noProof/>
                <w:color w:val="0000BF" w:themeColor="hyperlink" w:themeShade="BF"/>
                <w:sz w:val="24"/>
                <w:szCs w:val="24"/>
                <w:u w:val="none"/>
                <w:lang w:val="en-GB"/>
              </w:rPr>
              <w:t>CHAPTER FOUR</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_Toc95823984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29</w:t>
            </w:r>
            <w:r w:rsidR="00AF566B" w:rsidRPr="00D32024">
              <w:rPr>
                <w:noProof/>
                <w:webHidden/>
                <w:sz w:val="24"/>
                <w:szCs w:val="24"/>
              </w:rPr>
              <w:fldChar w:fldCharType="end"/>
            </w:r>
          </w:hyperlink>
        </w:p>
        <w:p w:rsidR="00AF566B" w:rsidRPr="00D32024" w:rsidRDefault="004D1344" w:rsidP="00A83AA5">
          <w:pPr>
            <w:pStyle w:val="TOC4"/>
            <w:tabs>
              <w:tab w:val="right" w:leader="dot" w:pos="9017"/>
            </w:tabs>
            <w:ind w:left="0"/>
            <w:rPr>
              <w:rFonts w:eastAsiaTheme="minorEastAsia"/>
              <w:noProof/>
              <w:sz w:val="24"/>
              <w:szCs w:val="24"/>
              <w:lang w:bidi="ar-SA"/>
            </w:rPr>
          </w:pPr>
          <w:hyperlink w:anchor="_Toc95823985" w:history="1">
            <w:r w:rsidR="00AF566B" w:rsidRPr="00D32024">
              <w:rPr>
                <w:rStyle w:val="Hyperlink"/>
                <w:rFonts w:ascii="Times New Roman" w:eastAsia="Times New Roman" w:hAnsi="Times New Roman" w:cs="Times New Roman"/>
                <w:noProof/>
                <w:sz w:val="24"/>
                <w:szCs w:val="24"/>
                <w:u w:val="none"/>
                <w:lang w:val="en-GB"/>
              </w:rPr>
              <w:t>ANALYSIS</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_Toc95823985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29</w:t>
            </w:r>
            <w:r w:rsidR="00AF566B" w:rsidRPr="00D32024">
              <w:rPr>
                <w:noProof/>
                <w:webHidden/>
                <w:sz w:val="24"/>
                <w:szCs w:val="24"/>
              </w:rPr>
              <w:fldChar w:fldCharType="end"/>
            </w:r>
          </w:hyperlink>
        </w:p>
        <w:p w:rsidR="00AF566B" w:rsidRPr="00D32024" w:rsidRDefault="004D1344" w:rsidP="002E36A9">
          <w:pPr>
            <w:pStyle w:val="TOC4"/>
            <w:tabs>
              <w:tab w:val="right" w:leader="dot" w:pos="9017"/>
            </w:tabs>
            <w:ind w:left="0"/>
            <w:rPr>
              <w:rFonts w:eastAsiaTheme="minorEastAsia"/>
              <w:noProof/>
              <w:sz w:val="24"/>
              <w:szCs w:val="24"/>
              <w:lang w:bidi="ar-SA"/>
            </w:rPr>
          </w:pPr>
          <w:hyperlink w:anchor="_Toc95823986" w:history="1">
            <w:r w:rsidR="00AF566B" w:rsidRPr="00D32024">
              <w:rPr>
                <w:rStyle w:val="Hyperlink"/>
                <w:rFonts w:ascii="Times New Roman" w:hAnsi="Times New Roman" w:cs="Times New Roman"/>
                <w:noProof/>
                <w:sz w:val="24"/>
                <w:szCs w:val="24"/>
                <w:u w:val="none"/>
              </w:rPr>
              <w:t>Performance Analysis of NCCBL</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_Toc95823986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30</w:t>
            </w:r>
            <w:r w:rsidR="00AF566B" w:rsidRPr="00D32024">
              <w:rPr>
                <w:noProof/>
                <w:webHidden/>
                <w:sz w:val="24"/>
                <w:szCs w:val="24"/>
              </w:rPr>
              <w:fldChar w:fldCharType="end"/>
            </w:r>
          </w:hyperlink>
        </w:p>
        <w:p w:rsidR="00AF566B" w:rsidRPr="00D32024" w:rsidRDefault="004D1344">
          <w:pPr>
            <w:pStyle w:val="TOC4"/>
            <w:tabs>
              <w:tab w:val="right" w:leader="dot" w:pos="9017"/>
            </w:tabs>
            <w:rPr>
              <w:rFonts w:eastAsiaTheme="minorEastAsia"/>
              <w:noProof/>
              <w:sz w:val="24"/>
              <w:szCs w:val="24"/>
              <w:lang w:bidi="ar-SA"/>
            </w:rPr>
          </w:pPr>
          <w:hyperlink w:anchor="_Toc95823987" w:history="1">
            <w:r w:rsidR="00AF566B" w:rsidRPr="00D32024">
              <w:rPr>
                <w:rStyle w:val="Hyperlink"/>
                <w:rFonts w:ascii="Times New Roman" w:hAnsi="Times New Roman" w:cs="Times New Roman"/>
                <w:noProof/>
                <w:sz w:val="24"/>
                <w:szCs w:val="24"/>
                <w:u w:val="none"/>
              </w:rPr>
              <w:t>4.1 Sector wise Distribution of Loan and Advances of NCC Bank Ltd</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_Toc95823987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30</w:t>
            </w:r>
            <w:r w:rsidR="00AF566B" w:rsidRPr="00D32024">
              <w:rPr>
                <w:noProof/>
                <w:webHidden/>
                <w:sz w:val="24"/>
                <w:szCs w:val="24"/>
              </w:rPr>
              <w:fldChar w:fldCharType="end"/>
            </w:r>
          </w:hyperlink>
        </w:p>
        <w:p w:rsidR="00AF566B" w:rsidRPr="00D32024" w:rsidRDefault="004D1344">
          <w:pPr>
            <w:pStyle w:val="TOC4"/>
            <w:tabs>
              <w:tab w:val="right" w:leader="dot" w:pos="9017"/>
            </w:tabs>
            <w:rPr>
              <w:rFonts w:eastAsiaTheme="minorEastAsia"/>
              <w:noProof/>
              <w:sz w:val="24"/>
              <w:szCs w:val="24"/>
              <w:lang w:bidi="ar-SA"/>
            </w:rPr>
          </w:pPr>
          <w:hyperlink w:anchor="_Toc95823988" w:history="1">
            <w:r w:rsidR="00AF566B" w:rsidRPr="00D32024">
              <w:rPr>
                <w:rStyle w:val="Hyperlink"/>
                <w:rFonts w:ascii="Times New Roman" w:hAnsi="Times New Roman" w:cs="Times New Roman"/>
                <w:noProof/>
                <w:sz w:val="24"/>
                <w:szCs w:val="24"/>
                <w:u w:val="none"/>
              </w:rPr>
              <w:t>4.2 Geographical Location wise Credit Exposure of NCC Bank Ltd</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_Toc95823988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31</w:t>
            </w:r>
            <w:r w:rsidR="00AF566B" w:rsidRPr="00D32024">
              <w:rPr>
                <w:noProof/>
                <w:webHidden/>
                <w:sz w:val="24"/>
                <w:szCs w:val="24"/>
              </w:rPr>
              <w:fldChar w:fldCharType="end"/>
            </w:r>
          </w:hyperlink>
        </w:p>
        <w:p w:rsidR="00AF566B" w:rsidRPr="00D32024" w:rsidRDefault="004D1344">
          <w:pPr>
            <w:pStyle w:val="TOC4"/>
            <w:tabs>
              <w:tab w:val="right" w:leader="dot" w:pos="9017"/>
            </w:tabs>
            <w:rPr>
              <w:rFonts w:eastAsiaTheme="minorEastAsia"/>
              <w:noProof/>
              <w:sz w:val="24"/>
              <w:szCs w:val="24"/>
              <w:lang w:bidi="ar-SA"/>
            </w:rPr>
          </w:pPr>
          <w:hyperlink w:anchor="_Toc95823989" w:history="1">
            <w:r w:rsidR="00AF566B" w:rsidRPr="00D32024">
              <w:rPr>
                <w:rStyle w:val="Hyperlink"/>
                <w:rFonts w:ascii="Times New Roman" w:hAnsi="Times New Roman" w:cs="Times New Roman"/>
                <w:noProof/>
                <w:sz w:val="24"/>
                <w:szCs w:val="24"/>
                <w:u w:val="none"/>
              </w:rPr>
              <w:t>.3 Credit Rating</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_Toc95823989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31</w:t>
            </w:r>
            <w:r w:rsidR="00AF566B" w:rsidRPr="00D32024">
              <w:rPr>
                <w:noProof/>
                <w:webHidden/>
                <w:sz w:val="24"/>
                <w:szCs w:val="24"/>
              </w:rPr>
              <w:fldChar w:fldCharType="end"/>
            </w:r>
          </w:hyperlink>
        </w:p>
        <w:p w:rsidR="00AF566B" w:rsidRPr="00D32024" w:rsidRDefault="004D1344">
          <w:pPr>
            <w:pStyle w:val="TOC4"/>
            <w:tabs>
              <w:tab w:val="right" w:leader="dot" w:pos="9017"/>
            </w:tabs>
            <w:rPr>
              <w:rFonts w:eastAsiaTheme="minorEastAsia"/>
              <w:noProof/>
              <w:sz w:val="24"/>
              <w:szCs w:val="24"/>
              <w:lang w:bidi="ar-SA"/>
            </w:rPr>
          </w:pPr>
          <w:hyperlink w:anchor="_Toc95823990" w:history="1">
            <w:r w:rsidR="00AF566B" w:rsidRPr="00D32024">
              <w:rPr>
                <w:rStyle w:val="Hyperlink"/>
                <w:rFonts w:ascii="Times New Roman" w:hAnsi="Times New Roman" w:cs="Times New Roman"/>
                <w:noProof/>
                <w:sz w:val="24"/>
                <w:szCs w:val="24"/>
                <w:u w:val="none"/>
              </w:rPr>
              <w:t>4.4 Net classified loan of NCCBL</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_Toc95823990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32</w:t>
            </w:r>
            <w:r w:rsidR="00AF566B" w:rsidRPr="00D32024">
              <w:rPr>
                <w:noProof/>
                <w:webHidden/>
                <w:sz w:val="24"/>
                <w:szCs w:val="24"/>
              </w:rPr>
              <w:fldChar w:fldCharType="end"/>
            </w:r>
          </w:hyperlink>
        </w:p>
        <w:p w:rsidR="00AF566B" w:rsidRPr="00D32024" w:rsidRDefault="004D1344">
          <w:pPr>
            <w:pStyle w:val="TOC4"/>
            <w:tabs>
              <w:tab w:val="right" w:leader="dot" w:pos="9017"/>
            </w:tabs>
            <w:rPr>
              <w:rFonts w:eastAsiaTheme="minorEastAsia"/>
              <w:noProof/>
              <w:sz w:val="24"/>
              <w:szCs w:val="24"/>
              <w:lang w:bidi="ar-SA"/>
            </w:rPr>
          </w:pPr>
          <w:hyperlink w:anchor="_Toc95823991" w:history="1">
            <w:r w:rsidR="00AF566B" w:rsidRPr="00D32024">
              <w:rPr>
                <w:rStyle w:val="Hyperlink"/>
                <w:rFonts w:ascii="Times New Roman" w:hAnsi="Times New Roman" w:cs="Times New Roman"/>
                <w:noProof/>
                <w:sz w:val="24"/>
                <w:szCs w:val="24"/>
                <w:u w:val="none"/>
              </w:rPr>
              <w:t>4.5 Interest income of loan and advances</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_Toc95823991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32</w:t>
            </w:r>
            <w:r w:rsidR="00AF566B" w:rsidRPr="00D32024">
              <w:rPr>
                <w:noProof/>
                <w:webHidden/>
                <w:sz w:val="24"/>
                <w:szCs w:val="24"/>
              </w:rPr>
              <w:fldChar w:fldCharType="end"/>
            </w:r>
          </w:hyperlink>
        </w:p>
        <w:p w:rsidR="00AF566B" w:rsidRPr="00D32024" w:rsidRDefault="004D1344" w:rsidP="00A83AA5">
          <w:pPr>
            <w:pStyle w:val="TOC4"/>
            <w:tabs>
              <w:tab w:val="right" w:leader="dot" w:pos="9017"/>
            </w:tabs>
            <w:ind w:left="0"/>
            <w:rPr>
              <w:rFonts w:eastAsiaTheme="minorEastAsia"/>
              <w:noProof/>
              <w:sz w:val="24"/>
              <w:szCs w:val="24"/>
              <w:lang w:bidi="ar-SA"/>
            </w:rPr>
          </w:pPr>
          <w:hyperlink w:anchor="_Toc95823992" w:history="1">
            <w:r w:rsidR="00AF566B" w:rsidRPr="00D32024">
              <w:rPr>
                <w:rStyle w:val="Hyperlink"/>
                <w:rFonts w:ascii="Times New Roman" w:hAnsi="Times New Roman" w:cs="Times New Roman"/>
                <w:noProof/>
                <w:sz w:val="24"/>
                <w:szCs w:val="24"/>
                <w:u w:val="none"/>
              </w:rPr>
              <w:t>SWOT Analysis</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_Toc95823992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33</w:t>
            </w:r>
            <w:r w:rsidR="00AF566B" w:rsidRPr="00D32024">
              <w:rPr>
                <w:noProof/>
                <w:webHidden/>
                <w:sz w:val="24"/>
                <w:szCs w:val="24"/>
              </w:rPr>
              <w:fldChar w:fldCharType="end"/>
            </w:r>
          </w:hyperlink>
        </w:p>
        <w:p w:rsidR="00AF566B" w:rsidRPr="00D32024" w:rsidRDefault="004D1344" w:rsidP="002E36A9">
          <w:pPr>
            <w:pStyle w:val="TOC4"/>
            <w:tabs>
              <w:tab w:val="right" w:leader="dot" w:pos="9017"/>
            </w:tabs>
            <w:ind w:left="0"/>
            <w:rPr>
              <w:rFonts w:eastAsiaTheme="minorEastAsia"/>
              <w:noProof/>
              <w:sz w:val="24"/>
              <w:szCs w:val="24"/>
              <w:lang w:bidi="ar-SA"/>
            </w:rPr>
          </w:pPr>
          <w:hyperlink w:anchor="_Toc95823993" w:history="1">
            <w:r w:rsidR="00AF566B" w:rsidRPr="00D32024">
              <w:rPr>
                <w:rStyle w:val="Hyperlink"/>
                <w:rFonts w:ascii="Times New Roman" w:hAnsi="Times New Roman" w:cs="Times New Roman"/>
                <w:noProof/>
                <w:sz w:val="24"/>
                <w:szCs w:val="24"/>
                <w:u w:val="none"/>
              </w:rPr>
              <w:t>Comparison Analysis</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_Toc95823993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36</w:t>
            </w:r>
            <w:r w:rsidR="00AF566B" w:rsidRPr="00D32024">
              <w:rPr>
                <w:noProof/>
                <w:webHidden/>
                <w:sz w:val="24"/>
                <w:szCs w:val="24"/>
              </w:rPr>
              <w:fldChar w:fldCharType="end"/>
            </w:r>
          </w:hyperlink>
        </w:p>
        <w:p w:rsidR="00AF566B" w:rsidRPr="00D32024" w:rsidRDefault="004D1344">
          <w:pPr>
            <w:pStyle w:val="TOC4"/>
            <w:tabs>
              <w:tab w:val="right" w:leader="dot" w:pos="9017"/>
            </w:tabs>
            <w:rPr>
              <w:rFonts w:eastAsiaTheme="minorEastAsia"/>
              <w:noProof/>
              <w:sz w:val="24"/>
              <w:szCs w:val="24"/>
              <w:lang w:bidi="ar-SA"/>
            </w:rPr>
          </w:pPr>
          <w:hyperlink w:anchor="_Toc95823994" w:history="1">
            <w:r w:rsidR="00AF566B" w:rsidRPr="00D32024">
              <w:rPr>
                <w:rStyle w:val="Hyperlink"/>
                <w:rFonts w:ascii="Times New Roman" w:hAnsi="Times New Roman" w:cs="Times New Roman"/>
                <w:noProof/>
                <w:sz w:val="24"/>
                <w:szCs w:val="24"/>
                <w:u w:val="none"/>
              </w:rPr>
              <w:t>4.6 Loan and advances of selected banks VS NCCBL</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_Toc95823994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36</w:t>
            </w:r>
            <w:r w:rsidR="00AF566B" w:rsidRPr="00D32024">
              <w:rPr>
                <w:noProof/>
                <w:webHidden/>
                <w:sz w:val="24"/>
                <w:szCs w:val="24"/>
              </w:rPr>
              <w:fldChar w:fldCharType="end"/>
            </w:r>
          </w:hyperlink>
        </w:p>
        <w:p w:rsidR="00AF566B" w:rsidRPr="00D32024" w:rsidRDefault="004D1344">
          <w:pPr>
            <w:pStyle w:val="TOC4"/>
            <w:tabs>
              <w:tab w:val="right" w:leader="dot" w:pos="9017"/>
            </w:tabs>
            <w:rPr>
              <w:rFonts w:eastAsiaTheme="minorEastAsia"/>
              <w:noProof/>
              <w:sz w:val="24"/>
              <w:szCs w:val="24"/>
              <w:lang w:bidi="ar-SA"/>
            </w:rPr>
          </w:pPr>
          <w:hyperlink w:anchor="_Toc95823995" w:history="1">
            <w:r w:rsidR="00AF566B" w:rsidRPr="00D32024">
              <w:rPr>
                <w:rStyle w:val="Hyperlink"/>
                <w:rFonts w:ascii="Times New Roman" w:hAnsi="Times New Roman" w:cs="Times New Roman"/>
                <w:noProof/>
                <w:sz w:val="24"/>
                <w:szCs w:val="24"/>
                <w:u w:val="none"/>
              </w:rPr>
              <w:t>4.7 Credit deposit ratio of selected banks VS NCCBL</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_Toc95823995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37</w:t>
            </w:r>
            <w:r w:rsidR="00AF566B" w:rsidRPr="00D32024">
              <w:rPr>
                <w:noProof/>
                <w:webHidden/>
                <w:sz w:val="24"/>
                <w:szCs w:val="24"/>
              </w:rPr>
              <w:fldChar w:fldCharType="end"/>
            </w:r>
          </w:hyperlink>
        </w:p>
        <w:p w:rsidR="00AF566B" w:rsidRPr="00D32024" w:rsidRDefault="004D1344">
          <w:pPr>
            <w:pStyle w:val="TOC4"/>
            <w:tabs>
              <w:tab w:val="right" w:leader="dot" w:pos="9017"/>
            </w:tabs>
            <w:rPr>
              <w:rFonts w:eastAsiaTheme="minorEastAsia"/>
              <w:noProof/>
              <w:sz w:val="24"/>
              <w:szCs w:val="24"/>
              <w:lang w:bidi="ar-SA"/>
            </w:rPr>
          </w:pPr>
          <w:hyperlink w:anchor="_Toc95823996" w:history="1">
            <w:r w:rsidR="00AF566B" w:rsidRPr="00D32024">
              <w:rPr>
                <w:rStyle w:val="Hyperlink"/>
                <w:rFonts w:ascii="Times New Roman" w:hAnsi="Times New Roman" w:cs="Times New Roman"/>
                <w:noProof/>
                <w:sz w:val="24"/>
                <w:szCs w:val="24"/>
                <w:u w:val="none"/>
              </w:rPr>
              <w:t>4.8 Non performing loan of selected banks VS NCCBL</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_Toc95823996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38</w:t>
            </w:r>
            <w:r w:rsidR="00AF566B" w:rsidRPr="00D32024">
              <w:rPr>
                <w:noProof/>
                <w:webHidden/>
                <w:sz w:val="24"/>
                <w:szCs w:val="24"/>
              </w:rPr>
              <w:fldChar w:fldCharType="end"/>
            </w:r>
          </w:hyperlink>
        </w:p>
        <w:p w:rsidR="00AF566B" w:rsidRPr="00D32024" w:rsidRDefault="004D1344">
          <w:pPr>
            <w:pStyle w:val="TOC4"/>
            <w:tabs>
              <w:tab w:val="right" w:leader="dot" w:pos="9017"/>
            </w:tabs>
            <w:rPr>
              <w:rFonts w:eastAsiaTheme="minorEastAsia"/>
              <w:noProof/>
              <w:sz w:val="24"/>
              <w:szCs w:val="24"/>
              <w:lang w:bidi="ar-SA"/>
            </w:rPr>
          </w:pPr>
          <w:hyperlink w:anchor="_Toc95823997" w:history="1">
            <w:r w:rsidR="00AF566B" w:rsidRPr="00D32024">
              <w:rPr>
                <w:rStyle w:val="Hyperlink"/>
                <w:rFonts w:ascii="Times New Roman" w:hAnsi="Times New Roman" w:cs="Times New Roman"/>
                <w:noProof/>
                <w:sz w:val="24"/>
                <w:szCs w:val="24"/>
                <w:u w:val="none"/>
              </w:rPr>
              <w:t>4.9 Net interest margin of these banks VS NCCBL</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_Toc95823997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39</w:t>
            </w:r>
            <w:r w:rsidR="00AF566B" w:rsidRPr="00D32024">
              <w:rPr>
                <w:noProof/>
                <w:webHidden/>
                <w:sz w:val="24"/>
                <w:szCs w:val="24"/>
              </w:rPr>
              <w:fldChar w:fldCharType="end"/>
            </w:r>
          </w:hyperlink>
        </w:p>
        <w:p w:rsidR="00AF566B" w:rsidRPr="00D32024" w:rsidRDefault="004D1344">
          <w:pPr>
            <w:pStyle w:val="TOC4"/>
            <w:tabs>
              <w:tab w:val="right" w:leader="dot" w:pos="9017"/>
            </w:tabs>
            <w:rPr>
              <w:rFonts w:eastAsiaTheme="minorEastAsia"/>
              <w:noProof/>
              <w:sz w:val="24"/>
              <w:szCs w:val="24"/>
              <w:lang w:bidi="ar-SA"/>
            </w:rPr>
          </w:pPr>
          <w:hyperlink w:anchor="_Toc95823998" w:history="1">
            <w:r w:rsidR="00AF566B" w:rsidRPr="00D32024">
              <w:rPr>
                <w:rStyle w:val="Hyperlink"/>
                <w:rFonts w:ascii="Times New Roman" w:hAnsi="Times New Roman" w:cs="Times New Roman"/>
                <w:noProof/>
                <w:sz w:val="24"/>
                <w:szCs w:val="24"/>
                <w:u w:val="none"/>
              </w:rPr>
              <w:t>4.10 ROA of selected banks vs NCCBL</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_Toc95823998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40</w:t>
            </w:r>
            <w:r w:rsidR="00AF566B" w:rsidRPr="00D32024">
              <w:rPr>
                <w:noProof/>
                <w:webHidden/>
                <w:sz w:val="24"/>
                <w:szCs w:val="24"/>
              </w:rPr>
              <w:fldChar w:fldCharType="end"/>
            </w:r>
          </w:hyperlink>
        </w:p>
        <w:p w:rsidR="00AF566B" w:rsidRPr="00D32024" w:rsidRDefault="004D1344" w:rsidP="00AF566B">
          <w:pPr>
            <w:pStyle w:val="TOC5"/>
            <w:tabs>
              <w:tab w:val="right" w:leader="dot" w:pos="9017"/>
            </w:tabs>
            <w:ind w:left="0"/>
            <w:rPr>
              <w:rFonts w:eastAsiaTheme="minorEastAsia"/>
              <w:noProof/>
              <w:sz w:val="24"/>
              <w:szCs w:val="24"/>
              <w:lang w:bidi="ar-SA"/>
            </w:rPr>
          </w:pPr>
          <w:hyperlink w:anchor="_Toc95823999" w:history="1">
            <w:r w:rsidR="00AF566B" w:rsidRPr="00D32024">
              <w:rPr>
                <w:rStyle w:val="Hyperlink"/>
                <w:rFonts w:ascii="Times New Roman" w:eastAsia="Times New Roman" w:hAnsi="Times New Roman" w:cs="Times New Roman"/>
                <w:noProof/>
                <w:color w:val="0000BF" w:themeColor="hyperlink" w:themeShade="BF"/>
                <w:sz w:val="24"/>
                <w:szCs w:val="24"/>
                <w:u w:val="none"/>
                <w:lang w:val="en-GB"/>
              </w:rPr>
              <w:t>CHAPTER FIVE</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_Toc95823999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41</w:t>
            </w:r>
            <w:r w:rsidR="00AF566B" w:rsidRPr="00D32024">
              <w:rPr>
                <w:noProof/>
                <w:webHidden/>
                <w:sz w:val="24"/>
                <w:szCs w:val="24"/>
              </w:rPr>
              <w:fldChar w:fldCharType="end"/>
            </w:r>
          </w:hyperlink>
        </w:p>
        <w:p w:rsidR="00AF566B" w:rsidRPr="00D32024" w:rsidRDefault="004D1344" w:rsidP="00A83AA5">
          <w:pPr>
            <w:pStyle w:val="TOC5"/>
            <w:tabs>
              <w:tab w:val="right" w:leader="dot" w:pos="9017"/>
            </w:tabs>
            <w:ind w:left="0"/>
            <w:rPr>
              <w:rFonts w:eastAsiaTheme="minorEastAsia"/>
              <w:noProof/>
              <w:sz w:val="24"/>
              <w:szCs w:val="24"/>
              <w:lang w:bidi="ar-SA"/>
            </w:rPr>
          </w:pPr>
          <w:hyperlink w:anchor="_Toc95824000" w:history="1">
            <w:r w:rsidR="00AF566B" w:rsidRPr="00D32024">
              <w:rPr>
                <w:rStyle w:val="Hyperlink"/>
                <w:rFonts w:ascii="Times New Roman" w:eastAsia="Times New Roman" w:hAnsi="Times New Roman" w:cs="Times New Roman"/>
                <w:noProof/>
                <w:sz w:val="24"/>
                <w:szCs w:val="24"/>
                <w:u w:val="none"/>
                <w:lang w:val="en-GB"/>
              </w:rPr>
              <w:t>FINDINGS, RECOMANDATION &amp; CONCLUSION</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_Toc95824000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41</w:t>
            </w:r>
            <w:r w:rsidR="00AF566B" w:rsidRPr="00D32024">
              <w:rPr>
                <w:noProof/>
                <w:webHidden/>
                <w:sz w:val="24"/>
                <w:szCs w:val="24"/>
              </w:rPr>
              <w:fldChar w:fldCharType="end"/>
            </w:r>
          </w:hyperlink>
        </w:p>
        <w:p w:rsidR="00AF566B" w:rsidRPr="00D32024" w:rsidRDefault="004D1344">
          <w:pPr>
            <w:pStyle w:val="TOC5"/>
            <w:tabs>
              <w:tab w:val="right" w:leader="dot" w:pos="9017"/>
            </w:tabs>
            <w:rPr>
              <w:rFonts w:eastAsiaTheme="minorEastAsia"/>
              <w:noProof/>
              <w:sz w:val="24"/>
              <w:szCs w:val="24"/>
              <w:lang w:bidi="ar-SA"/>
            </w:rPr>
          </w:pPr>
          <w:hyperlink w:anchor="_Toc95824001" w:history="1">
            <w:r w:rsidR="00AF566B" w:rsidRPr="00D32024">
              <w:rPr>
                <w:rStyle w:val="Hyperlink"/>
                <w:rFonts w:ascii="Times New Roman" w:hAnsi="Times New Roman" w:cs="Times New Roman"/>
                <w:noProof/>
                <w:sz w:val="24"/>
                <w:szCs w:val="24"/>
                <w:u w:val="none"/>
              </w:rPr>
              <w:t>5.1 Findings</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_Toc95824001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42</w:t>
            </w:r>
            <w:r w:rsidR="00AF566B" w:rsidRPr="00D32024">
              <w:rPr>
                <w:noProof/>
                <w:webHidden/>
                <w:sz w:val="24"/>
                <w:szCs w:val="24"/>
              </w:rPr>
              <w:fldChar w:fldCharType="end"/>
            </w:r>
          </w:hyperlink>
        </w:p>
        <w:p w:rsidR="00AF566B" w:rsidRPr="00D32024" w:rsidRDefault="004D1344">
          <w:pPr>
            <w:pStyle w:val="TOC5"/>
            <w:tabs>
              <w:tab w:val="right" w:leader="dot" w:pos="9017"/>
            </w:tabs>
            <w:rPr>
              <w:rFonts w:eastAsiaTheme="minorEastAsia"/>
              <w:noProof/>
              <w:sz w:val="24"/>
              <w:szCs w:val="24"/>
              <w:lang w:bidi="ar-SA"/>
            </w:rPr>
          </w:pPr>
          <w:hyperlink w:anchor="_Toc95824002" w:history="1">
            <w:r w:rsidR="00AF566B" w:rsidRPr="00D32024">
              <w:rPr>
                <w:rStyle w:val="Hyperlink"/>
                <w:rFonts w:ascii="Times New Roman" w:hAnsi="Times New Roman" w:cs="Times New Roman"/>
                <w:noProof/>
                <w:sz w:val="24"/>
                <w:szCs w:val="24"/>
                <w:u w:val="none"/>
              </w:rPr>
              <w:t>5.2 Recommendations</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_Toc95824002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42</w:t>
            </w:r>
            <w:r w:rsidR="00AF566B" w:rsidRPr="00D32024">
              <w:rPr>
                <w:noProof/>
                <w:webHidden/>
                <w:sz w:val="24"/>
                <w:szCs w:val="24"/>
              </w:rPr>
              <w:fldChar w:fldCharType="end"/>
            </w:r>
          </w:hyperlink>
        </w:p>
        <w:p w:rsidR="00AF566B" w:rsidRPr="00D32024" w:rsidRDefault="004D1344">
          <w:pPr>
            <w:pStyle w:val="TOC5"/>
            <w:tabs>
              <w:tab w:val="right" w:leader="dot" w:pos="9017"/>
            </w:tabs>
            <w:rPr>
              <w:rStyle w:val="Hyperlink"/>
              <w:noProof/>
              <w:sz w:val="24"/>
              <w:szCs w:val="24"/>
              <w:u w:val="none"/>
            </w:rPr>
          </w:pPr>
          <w:hyperlink w:anchor="_Toc95824003" w:history="1">
            <w:r w:rsidR="00AF566B" w:rsidRPr="00D32024">
              <w:rPr>
                <w:rStyle w:val="Hyperlink"/>
                <w:rFonts w:ascii="Times New Roman" w:hAnsi="Times New Roman" w:cs="Times New Roman"/>
                <w:noProof/>
                <w:sz w:val="24"/>
                <w:szCs w:val="24"/>
                <w:u w:val="none"/>
              </w:rPr>
              <w:t>5.3 Conclusion</w:t>
            </w:r>
            <w:r w:rsidR="00AF566B" w:rsidRPr="00D32024">
              <w:rPr>
                <w:noProof/>
                <w:webHidden/>
                <w:sz w:val="24"/>
                <w:szCs w:val="24"/>
              </w:rPr>
              <w:tab/>
            </w:r>
            <w:r w:rsidR="00AF566B" w:rsidRPr="00D32024">
              <w:rPr>
                <w:noProof/>
                <w:webHidden/>
                <w:sz w:val="24"/>
                <w:szCs w:val="24"/>
              </w:rPr>
              <w:fldChar w:fldCharType="begin"/>
            </w:r>
            <w:r w:rsidR="00AF566B" w:rsidRPr="00D32024">
              <w:rPr>
                <w:noProof/>
                <w:webHidden/>
                <w:sz w:val="24"/>
                <w:szCs w:val="24"/>
              </w:rPr>
              <w:instrText xml:space="preserve"> PAGEREF _Toc95824003 \h </w:instrText>
            </w:r>
            <w:r w:rsidR="00AF566B" w:rsidRPr="00D32024">
              <w:rPr>
                <w:noProof/>
                <w:webHidden/>
                <w:sz w:val="24"/>
                <w:szCs w:val="24"/>
              </w:rPr>
            </w:r>
            <w:r w:rsidR="00AF566B" w:rsidRPr="00D32024">
              <w:rPr>
                <w:noProof/>
                <w:webHidden/>
                <w:sz w:val="24"/>
                <w:szCs w:val="24"/>
              </w:rPr>
              <w:fldChar w:fldCharType="separate"/>
            </w:r>
            <w:r w:rsidR="00CA0874">
              <w:rPr>
                <w:noProof/>
                <w:webHidden/>
                <w:sz w:val="24"/>
                <w:szCs w:val="24"/>
              </w:rPr>
              <w:t>43</w:t>
            </w:r>
            <w:r w:rsidR="00AF566B" w:rsidRPr="00D32024">
              <w:rPr>
                <w:noProof/>
                <w:webHidden/>
                <w:sz w:val="24"/>
                <w:szCs w:val="24"/>
              </w:rPr>
              <w:fldChar w:fldCharType="end"/>
            </w:r>
          </w:hyperlink>
        </w:p>
        <w:p w:rsidR="00AF566B" w:rsidRDefault="00AF566B" w:rsidP="00AF566B">
          <w:pPr>
            <w:rPr>
              <w:rFonts w:ascii="Times New Roman" w:hAnsi="Times New Roman"/>
              <w:noProof/>
              <w:sz w:val="24"/>
              <w:szCs w:val="24"/>
            </w:rPr>
          </w:pPr>
          <w:r w:rsidRPr="00D32024">
            <w:rPr>
              <w:rFonts w:ascii="Times New Roman" w:hAnsi="Times New Roman"/>
              <w:noProof/>
              <w:sz w:val="24"/>
              <w:szCs w:val="24"/>
            </w:rPr>
            <w:t>Re</w:t>
          </w:r>
          <w:r w:rsidR="00584732" w:rsidRPr="00D32024">
            <w:rPr>
              <w:rFonts w:ascii="Times New Roman" w:hAnsi="Times New Roman"/>
              <w:noProof/>
              <w:sz w:val="24"/>
              <w:szCs w:val="24"/>
            </w:rPr>
            <w:t>ference</w:t>
          </w:r>
          <w:r w:rsidR="00584732" w:rsidRPr="00D32024">
            <w:rPr>
              <w:rFonts w:ascii="Times New Roman" w:hAnsi="Times New Roman"/>
              <w:b/>
              <w:noProof/>
              <w:sz w:val="24"/>
              <w:szCs w:val="24"/>
            </w:rPr>
            <w:t>…………………………………………………………………………………….</w:t>
          </w:r>
          <w:r w:rsidR="003D42C9" w:rsidRPr="00D32024">
            <w:rPr>
              <w:rFonts w:ascii="Times New Roman" w:hAnsi="Times New Roman"/>
              <w:b/>
              <w:noProof/>
              <w:sz w:val="24"/>
              <w:szCs w:val="24"/>
            </w:rPr>
            <w:t>.</w:t>
          </w:r>
          <w:r w:rsidR="00D32024" w:rsidRPr="00D32024">
            <w:rPr>
              <w:rFonts w:ascii="Times New Roman" w:hAnsi="Times New Roman"/>
              <w:noProof/>
              <w:sz w:val="24"/>
              <w:szCs w:val="24"/>
            </w:rPr>
            <w:t>44</w:t>
          </w:r>
        </w:p>
        <w:p w:rsidR="00CA0874" w:rsidRPr="00CA0874" w:rsidRDefault="00CA0874" w:rsidP="00AF566B">
          <w:pPr>
            <w:rPr>
              <w:rFonts w:ascii="Times New Roman" w:hAnsi="Times New Roman"/>
              <w:noProof/>
              <w:sz w:val="24"/>
              <w:szCs w:val="24"/>
            </w:rPr>
          </w:pPr>
          <w:r w:rsidRPr="00CA0874">
            <w:rPr>
              <w:rFonts w:ascii="Times New Roman" w:hAnsi="Times New Roman" w:cs="Times New Roman"/>
              <w:color w:val="000000" w:themeColor="text1"/>
              <w:sz w:val="24"/>
            </w:rPr>
            <w:t>Appendix-A</w:t>
          </w:r>
          <w:r w:rsidRPr="00CA0874">
            <w:rPr>
              <w:rFonts w:ascii="Times New Roman" w:hAnsi="Times New Roman" w:cs="Times New Roman"/>
              <w:b/>
              <w:color w:val="000000" w:themeColor="text1"/>
              <w:sz w:val="24"/>
            </w:rPr>
            <w:t>…………………………………………………………………</w:t>
          </w:r>
          <w:r>
            <w:rPr>
              <w:rFonts w:ascii="Times New Roman" w:hAnsi="Times New Roman" w:cs="Times New Roman"/>
              <w:b/>
              <w:color w:val="000000" w:themeColor="text1"/>
              <w:sz w:val="24"/>
            </w:rPr>
            <w:t>…………….</w:t>
          </w:r>
          <w:r w:rsidRPr="00CA0874">
            <w:rPr>
              <w:rFonts w:ascii="Times New Roman" w:hAnsi="Times New Roman" w:cs="Times New Roman"/>
              <w:b/>
              <w:color w:val="000000" w:themeColor="text1"/>
              <w:sz w:val="24"/>
            </w:rPr>
            <w:t>….</w:t>
          </w:r>
          <w:r w:rsidRPr="00CA0874">
            <w:rPr>
              <w:rFonts w:ascii="Times New Roman" w:hAnsi="Times New Roman" w:cs="Times New Roman"/>
              <w:color w:val="000000" w:themeColor="text1"/>
              <w:sz w:val="24"/>
            </w:rPr>
            <w:t>45</w:t>
          </w:r>
        </w:p>
        <w:p w:rsidR="00892650" w:rsidRPr="00D32024" w:rsidRDefault="00AF566B" w:rsidP="00AF566B">
          <w:pPr>
            <w:rPr>
              <w:rFonts w:ascii="Times New Roman" w:hAnsi="Times New Roman" w:cs="Times New Roman"/>
            </w:rPr>
          </w:pPr>
          <w:r w:rsidRPr="00D32024">
            <w:rPr>
              <w:rFonts w:ascii="Times New Roman" w:hAnsi="Times New Roman" w:cs="Times New Roman"/>
              <w:sz w:val="24"/>
              <w:szCs w:val="24"/>
            </w:rPr>
            <w:fldChar w:fldCharType="end"/>
          </w:r>
        </w:p>
      </w:sdtContent>
    </w:sdt>
    <w:p w:rsidR="008A479A" w:rsidRDefault="008A479A" w:rsidP="008A479A">
      <w:pPr>
        <w:jc w:val="both"/>
        <w:rPr>
          <w:rFonts w:ascii="Times New Roman" w:hAnsi="Times New Roman" w:cs="Times New Roman"/>
          <w:color w:val="E36C0A" w:themeColor="accent6" w:themeShade="BF"/>
          <w:sz w:val="36"/>
        </w:rPr>
        <w:sectPr w:rsidR="008A479A" w:rsidSect="00E0140B">
          <w:footerReference w:type="default" r:id="rId10"/>
          <w:pgSz w:w="11907" w:h="16839" w:code="9"/>
          <w:pgMar w:top="1440" w:right="1440" w:bottom="1440" w:left="1440" w:header="720" w:footer="720" w:gutter="0"/>
          <w:pgNumType w:start="1"/>
          <w:cols w:space="720"/>
          <w:docGrid w:linePitch="360"/>
        </w:sectPr>
      </w:pPr>
      <w:bookmarkStart w:id="2" w:name="_Toc95823945"/>
    </w:p>
    <w:p w:rsidR="00B07D82" w:rsidRDefault="00B07D82" w:rsidP="008A479A">
      <w:pPr>
        <w:jc w:val="both"/>
        <w:rPr>
          <w:rFonts w:ascii="Times New Roman" w:hAnsi="Times New Roman" w:cs="Times New Roman"/>
          <w:color w:val="E36C0A" w:themeColor="accent6" w:themeShade="BF"/>
          <w:sz w:val="36"/>
        </w:rPr>
      </w:pPr>
    </w:p>
    <w:p w:rsidR="00B07D82" w:rsidRDefault="00B07D82" w:rsidP="00B07D82">
      <w:pPr>
        <w:jc w:val="center"/>
        <w:rPr>
          <w:rFonts w:ascii="Times New Roman" w:hAnsi="Times New Roman" w:cs="Times New Roman"/>
          <w:color w:val="E36C0A" w:themeColor="accent6" w:themeShade="BF"/>
          <w:sz w:val="36"/>
        </w:rPr>
      </w:pPr>
    </w:p>
    <w:p w:rsidR="00B07D82" w:rsidRDefault="00B07D82" w:rsidP="00B07D82">
      <w:pPr>
        <w:jc w:val="center"/>
        <w:rPr>
          <w:rFonts w:ascii="Times New Roman" w:hAnsi="Times New Roman" w:cs="Times New Roman"/>
          <w:color w:val="E36C0A" w:themeColor="accent6" w:themeShade="BF"/>
          <w:sz w:val="36"/>
        </w:rPr>
      </w:pPr>
    </w:p>
    <w:p w:rsidR="00B07D82" w:rsidRDefault="00B07D82" w:rsidP="00B07D82">
      <w:pPr>
        <w:jc w:val="center"/>
        <w:rPr>
          <w:rFonts w:ascii="Times New Roman" w:hAnsi="Times New Roman" w:cs="Times New Roman"/>
          <w:color w:val="E36C0A" w:themeColor="accent6" w:themeShade="BF"/>
          <w:sz w:val="36"/>
        </w:rPr>
      </w:pPr>
    </w:p>
    <w:p w:rsidR="00B07D82" w:rsidRDefault="00B07D82" w:rsidP="00B07D82">
      <w:pPr>
        <w:jc w:val="center"/>
        <w:rPr>
          <w:rFonts w:ascii="Times New Roman" w:hAnsi="Times New Roman" w:cs="Times New Roman"/>
          <w:color w:val="E36C0A" w:themeColor="accent6" w:themeShade="BF"/>
          <w:sz w:val="36"/>
        </w:rPr>
      </w:pPr>
    </w:p>
    <w:p w:rsidR="00B07D82" w:rsidRDefault="00B07D82" w:rsidP="00B07D82">
      <w:pPr>
        <w:jc w:val="center"/>
        <w:rPr>
          <w:rFonts w:ascii="Times New Roman" w:hAnsi="Times New Roman" w:cs="Times New Roman"/>
          <w:color w:val="E36C0A" w:themeColor="accent6" w:themeShade="BF"/>
          <w:sz w:val="36"/>
        </w:rPr>
      </w:pPr>
    </w:p>
    <w:p w:rsidR="00B07D82" w:rsidRDefault="00B07D82" w:rsidP="00B07D82">
      <w:pPr>
        <w:jc w:val="center"/>
        <w:rPr>
          <w:rFonts w:ascii="Times New Roman" w:hAnsi="Times New Roman" w:cs="Times New Roman"/>
          <w:color w:val="E36C0A" w:themeColor="accent6" w:themeShade="BF"/>
          <w:sz w:val="36"/>
        </w:rPr>
      </w:pPr>
    </w:p>
    <w:p w:rsidR="00B07D82" w:rsidRDefault="00B07D82" w:rsidP="00B07D82">
      <w:pPr>
        <w:jc w:val="center"/>
        <w:rPr>
          <w:rFonts w:ascii="Times New Roman" w:hAnsi="Times New Roman" w:cs="Times New Roman"/>
          <w:color w:val="E36C0A" w:themeColor="accent6" w:themeShade="BF"/>
          <w:sz w:val="36"/>
        </w:rPr>
      </w:pPr>
    </w:p>
    <w:p w:rsidR="00B07D82" w:rsidRDefault="00B07D82" w:rsidP="00B07D82">
      <w:pPr>
        <w:jc w:val="center"/>
        <w:rPr>
          <w:rFonts w:ascii="Times New Roman" w:hAnsi="Times New Roman" w:cs="Times New Roman"/>
          <w:color w:val="E36C0A" w:themeColor="accent6" w:themeShade="BF"/>
          <w:sz w:val="36"/>
        </w:rPr>
        <w:sectPr w:rsidR="00B07D82" w:rsidSect="00E0140B">
          <w:footerReference w:type="default" r:id="rId11"/>
          <w:pgSz w:w="11907" w:h="16839" w:code="9"/>
          <w:pgMar w:top="1440" w:right="1440" w:bottom="1440" w:left="1440" w:header="720" w:footer="720" w:gutter="0"/>
          <w:pgNumType w:start="1"/>
          <w:cols w:space="720"/>
          <w:docGrid w:linePitch="360"/>
        </w:sectPr>
      </w:pPr>
    </w:p>
    <w:p w:rsidR="001C38A4" w:rsidRPr="00D32024" w:rsidRDefault="001C38A4" w:rsidP="00B07D82">
      <w:pPr>
        <w:jc w:val="center"/>
        <w:rPr>
          <w:rFonts w:ascii="Times New Roman" w:hAnsi="Times New Roman" w:cs="Times New Roman"/>
          <w:sz w:val="36"/>
        </w:rPr>
      </w:pPr>
      <w:r w:rsidRPr="00D32024">
        <w:rPr>
          <w:rFonts w:ascii="Times New Roman" w:hAnsi="Times New Roman" w:cs="Times New Roman"/>
          <w:color w:val="E36C0A" w:themeColor="accent6" w:themeShade="BF"/>
          <w:sz w:val="36"/>
        </w:rPr>
        <w:lastRenderedPageBreak/>
        <w:t>CHAPTER ONE</w:t>
      </w:r>
      <w:bookmarkEnd w:id="2"/>
    </w:p>
    <w:bookmarkStart w:id="3" w:name="_Toc95823946"/>
    <w:p w:rsidR="001C38A4" w:rsidRPr="00D32024" w:rsidRDefault="00164C9C" w:rsidP="00164C9C">
      <w:pPr>
        <w:pStyle w:val="Heading1"/>
        <w:jc w:val="center"/>
        <w:rPr>
          <w:rFonts w:ascii="Times New Roman" w:eastAsia="Times New Roman" w:hAnsi="Times New Roman" w:cs="Times New Roman"/>
          <w:color w:val="0070C0"/>
          <w:lang w:val="en-GB" w:bidi="ar-SA"/>
        </w:rPr>
      </w:pPr>
      <w:r w:rsidRPr="00D32024">
        <w:rPr>
          <w:rFonts w:ascii="Times New Roman" w:hAnsi="Times New Roman" w:cs="Times New Roman"/>
          <w:noProof/>
          <w:sz w:val="36"/>
          <w:lang w:bidi="ar-SA"/>
        </w:rPr>
        <mc:AlternateContent>
          <mc:Choice Requires="wps">
            <w:drawing>
              <wp:anchor distT="0" distB="0" distL="114300" distR="114300" simplePos="0" relativeHeight="251953152" behindDoc="0" locked="0" layoutInCell="1" allowOverlap="1" wp14:anchorId="6A21E4D6" wp14:editId="3154CB45">
                <wp:simplePos x="0" y="0"/>
                <wp:positionH relativeFrom="column">
                  <wp:posOffset>-410210</wp:posOffset>
                </wp:positionH>
                <wp:positionV relativeFrom="paragraph">
                  <wp:posOffset>4512</wp:posOffset>
                </wp:positionV>
                <wp:extent cx="6517005" cy="0"/>
                <wp:effectExtent l="0" t="0" r="17145" b="19050"/>
                <wp:wrapNone/>
                <wp:docPr id="37" name="Straight Connector 37"/>
                <wp:cNvGraphicFramePr/>
                <a:graphic xmlns:a="http://schemas.openxmlformats.org/drawingml/2006/main">
                  <a:graphicData uri="http://schemas.microsoft.com/office/word/2010/wordprocessingShape">
                    <wps:wsp>
                      <wps:cNvCnPr/>
                      <wps:spPr>
                        <a:xfrm>
                          <a:off x="0" y="0"/>
                          <a:ext cx="6517005"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7" o:spid="_x0000_s1026" style="position:absolute;z-index:251953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3pt,.35pt" to="480.8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" strokecolor="black [3040]" strokeweight="1.5pt"/>
            </w:pict>
          </mc:Fallback>
        </mc:AlternateContent>
      </w:r>
      <w:r w:rsidR="001C38A4" w:rsidRPr="00D32024">
        <w:rPr>
          <w:rFonts w:ascii="Times New Roman" w:hAnsi="Times New Roman" w:cs="Times New Roman"/>
          <w:sz w:val="36"/>
        </w:rPr>
        <w:t>INTRODUCTION</w:t>
      </w:r>
      <w:bookmarkEnd w:id="3"/>
    </w:p>
    <w:p w:rsidR="0003749F" w:rsidRPr="00D32024" w:rsidRDefault="0003749F" w:rsidP="00164C9C">
      <w:pPr>
        <w:jc w:val="center"/>
        <w:rPr>
          <w:rFonts w:ascii="Times New Roman" w:hAnsi="Times New Roman" w:cs="Times New Roman"/>
          <w:b/>
          <w:sz w:val="24"/>
          <w:szCs w:val="24"/>
        </w:rPr>
      </w:pPr>
    </w:p>
    <w:p w:rsidR="0003749F" w:rsidRPr="00D32024" w:rsidRDefault="0003749F" w:rsidP="00164C9C">
      <w:pPr>
        <w:jc w:val="center"/>
        <w:rPr>
          <w:rFonts w:ascii="Times New Roman" w:hAnsi="Times New Roman" w:cs="Times New Roman"/>
          <w:b/>
          <w:sz w:val="24"/>
          <w:szCs w:val="24"/>
        </w:rPr>
      </w:pPr>
    </w:p>
    <w:p w:rsidR="0003749F" w:rsidRPr="00D32024" w:rsidRDefault="0003749F" w:rsidP="00164C9C">
      <w:pPr>
        <w:jc w:val="center"/>
        <w:rPr>
          <w:rFonts w:ascii="Times New Roman" w:hAnsi="Times New Roman" w:cs="Times New Roman"/>
          <w:b/>
          <w:sz w:val="24"/>
          <w:szCs w:val="24"/>
        </w:rPr>
      </w:pPr>
    </w:p>
    <w:p w:rsidR="0003749F" w:rsidRPr="00D32024" w:rsidRDefault="0003749F" w:rsidP="0003749F">
      <w:pPr>
        <w:rPr>
          <w:rFonts w:ascii="Times New Roman" w:hAnsi="Times New Roman" w:cs="Times New Roman"/>
          <w:b/>
          <w:sz w:val="24"/>
          <w:szCs w:val="24"/>
        </w:rPr>
      </w:pPr>
    </w:p>
    <w:p w:rsidR="0003749F" w:rsidRPr="00D32024" w:rsidRDefault="0003749F" w:rsidP="0003749F">
      <w:pPr>
        <w:rPr>
          <w:rFonts w:ascii="Times New Roman" w:hAnsi="Times New Roman" w:cs="Times New Roman"/>
          <w:b/>
          <w:sz w:val="24"/>
          <w:szCs w:val="24"/>
        </w:rPr>
      </w:pPr>
    </w:p>
    <w:p w:rsidR="0003749F" w:rsidRPr="00D32024" w:rsidRDefault="0003749F" w:rsidP="0003749F">
      <w:pPr>
        <w:rPr>
          <w:rFonts w:ascii="Times New Roman" w:hAnsi="Times New Roman" w:cs="Times New Roman"/>
          <w:b/>
          <w:sz w:val="24"/>
          <w:szCs w:val="24"/>
        </w:rPr>
      </w:pPr>
    </w:p>
    <w:p w:rsidR="0003749F" w:rsidRPr="00D32024" w:rsidRDefault="0003749F" w:rsidP="0003749F">
      <w:pPr>
        <w:rPr>
          <w:rFonts w:ascii="Times New Roman" w:hAnsi="Times New Roman" w:cs="Times New Roman"/>
          <w:b/>
          <w:sz w:val="24"/>
          <w:szCs w:val="24"/>
        </w:rPr>
      </w:pPr>
    </w:p>
    <w:p w:rsidR="0003749F" w:rsidRPr="00D32024" w:rsidRDefault="0003749F" w:rsidP="0003749F">
      <w:pPr>
        <w:rPr>
          <w:rFonts w:ascii="Times New Roman" w:hAnsi="Times New Roman" w:cs="Times New Roman"/>
          <w:b/>
          <w:sz w:val="24"/>
          <w:szCs w:val="24"/>
        </w:rPr>
      </w:pPr>
    </w:p>
    <w:p w:rsidR="0003749F" w:rsidRPr="00D32024" w:rsidRDefault="0003749F" w:rsidP="0003749F">
      <w:pPr>
        <w:rPr>
          <w:rFonts w:ascii="Times New Roman" w:hAnsi="Times New Roman" w:cs="Times New Roman"/>
          <w:b/>
          <w:sz w:val="24"/>
          <w:szCs w:val="24"/>
        </w:rPr>
      </w:pPr>
    </w:p>
    <w:p w:rsidR="0003749F" w:rsidRPr="00D32024" w:rsidRDefault="0003749F" w:rsidP="0003749F">
      <w:pPr>
        <w:rPr>
          <w:rFonts w:ascii="Times New Roman" w:hAnsi="Times New Roman" w:cs="Times New Roman"/>
          <w:b/>
          <w:sz w:val="24"/>
          <w:szCs w:val="24"/>
        </w:rPr>
      </w:pPr>
    </w:p>
    <w:p w:rsidR="0003749F" w:rsidRPr="00D32024" w:rsidRDefault="0003749F" w:rsidP="0003749F">
      <w:pPr>
        <w:rPr>
          <w:rFonts w:ascii="Times New Roman" w:hAnsi="Times New Roman" w:cs="Times New Roman"/>
          <w:b/>
          <w:sz w:val="24"/>
          <w:szCs w:val="24"/>
        </w:rPr>
      </w:pPr>
    </w:p>
    <w:p w:rsidR="0003749F" w:rsidRPr="00D32024" w:rsidRDefault="0003749F" w:rsidP="0003749F">
      <w:pPr>
        <w:rPr>
          <w:rFonts w:ascii="Times New Roman" w:hAnsi="Times New Roman" w:cs="Times New Roman"/>
          <w:b/>
          <w:sz w:val="24"/>
          <w:szCs w:val="24"/>
        </w:rPr>
      </w:pPr>
    </w:p>
    <w:p w:rsidR="0076077A" w:rsidRPr="00D32024" w:rsidRDefault="00325DF0" w:rsidP="0003749F">
      <w:pPr>
        <w:rPr>
          <w:rFonts w:ascii="Times New Roman" w:hAnsi="Times New Roman" w:cs="Times New Roman"/>
          <w:b/>
          <w:sz w:val="24"/>
          <w:szCs w:val="24"/>
        </w:rPr>
      </w:pPr>
      <w:r w:rsidRPr="00D32024">
        <w:rPr>
          <w:rFonts w:ascii="Times New Roman" w:hAnsi="Times New Roman" w:cs="Times New Roman"/>
          <w:b/>
          <w:sz w:val="24"/>
          <w:szCs w:val="24"/>
        </w:rPr>
        <w:t xml:space="preserve">  </w:t>
      </w:r>
    </w:p>
    <w:p w:rsidR="00EF4449" w:rsidRPr="00D32024" w:rsidRDefault="0003749F" w:rsidP="00F62DB9">
      <w:pPr>
        <w:pStyle w:val="Heading1"/>
        <w:rPr>
          <w:rFonts w:ascii="Times New Roman" w:hAnsi="Times New Roman" w:cs="Times New Roman"/>
        </w:rPr>
      </w:pPr>
      <w:bookmarkStart w:id="4" w:name="_Toc95823947"/>
      <w:r w:rsidRPr="00D32024">
        <w:rPr>
          <w:rFonts w:ascii="Times New Roman" w:hAnsi="Times New Roman" w:cs="Times New Roman"/>
        </w:rPr>
        <w:lastRenderedPageBreak/>
        <w:t xml:space="preserve">1.1 </w:t>
      </w:r>
      <w:r w:rsidR="00EF4449" w:rsidRPr="00D32024">
        <w:rPr>
          <w:rFonts w:ascii="Times New Roman" w:hAnsi="Times New Roman" w:cs="Times New Roman"/>
        </w:rPr>
        <w:t>Introduction</w:t>
      </w:r>
      <w:bookmarkEnd w:id="4"/>
    </w:p>
    <w:p w:rsidR="0088612F" w:rsidRPr="00D32024" w:rsidRDefault="0088612F" w:rsidP="0088612F">
      <w:pPr>
        <w:pStyle w:val="root-block-node"/>
        <w:spacing w:line="360" w:lineRule="auto"/>
        <w:jc w:val="both"/>
      </w:pPr>
      <w:r w:rsidRPr="00D32024">
        <w:t>Banking is a business that is run on the confidence and trust of people. This confidence is enjoyed by banks and enables the bank to mobilize funds from various sources. The main function of a bank may broadly be divided into two categories: (i) borrowing money from the public by accepting deposits; and (ii) lending the money to the public for the development of trade, commerce, industry, and agriculture. The bank acts as a financial intermediary between savers and investors. Most individuals and organizations make use of banks, either as depositors or borrowers.</w:t>
      </w:r>
    </w:p>
    <w:p w:rsidR="0088612F" w:rsidRPr="00D32024" w:rsidRDefault="0088612F" w:rsidP="0088612F">
      <w:pPr>
        <w:pStyle w:val="root-block-node"/>
        <w:spacing w:line="360" w:lineRule="auto"/>
        <w:jc w:val="both"/>
      </w:pPr>
      <w:r w:rsidRPr="00D32024">
        <w:t>Credit is the king’s pin of trade and commerce and the cause of the progress of the economy as a whole, because without it, the economy either stops totally or moves very slowly. A bank has to face lots of uncertainties or risks to do lending business. In short, lending is a risky business, but profitable as well. To control the risk of default, a bank must have credit risk management.</w:t>
      </w:r>
    </w:p>
    <w:p w:rsidR="0088612F" w:rsidRPr="00D32024" w:rsidRDefault="0088612F" w:rsidP="0088612F">
      <w:pPr>
        <w:pStyle w:val="root-block-node"/>
        <w:spacing w:line="360" w:lineRule="auto"/>
        <w:jc w:val="both"/>
      </w:pPr>
      <w:r w:rsidRPr="00D32024">
        <w:t>This report focuses on credit products, credit procedures, credit risk grading, etc. I tried my level best to highlight credit procedures and their risks from the perspective of NCC Bank Ltd, which has also fulfilled my thirst to know about the most risky business in banking.</w:t>
      </w:r>
    </w:p>
    <w:p w:rsidR="00C73444" w:rsidRPr="00D32024" w:rsidRDefault="0003749F" w:rsidP="00F62DB9">
      <w:pPr>
        <w:pStyle w:val="Heading1"/>
        <w:rPr>
          <w:rFonts w:ascii="Times New Roman" w:hAnsi="Times New Roman" w:cs="Times New Roman"/>
        </w:rPr>
      </w:pPr>
      <w:bookmarkStart w:id="5" w:name="_Toc95823948"/>
      <w:r w:rsidRPr="00D32024">
        <w:rPr>
          <w:rFonts w:ascii="Times New Roman" w:hAnsi="Times New Roman" w:cs="Times New Roman"/>
        </w:rPr>
        <w:t xml:space="preserve">1.2 </w:t>
      </w:r>
      <w:r w:rsidR="00C73444" w:rsidRPr="00D32024">
        <w:rPr>
          <w:rFonts w:ascii="Times New Roman" w:hAnsi="Times New Roman" w:cs="Times New Roman"/>
        </w:rPr>
        <w:t>Origin o</w:t>
      </w:r>
      <w:r w:rsidR="00281BCA" w:rsidRPr="00D32024">
        <w:rPr>
          <w:rFonts w:ascii="Times New Roman" w:hAnsi="Times New Roman" w:cs="Times New Roman"/>
        </w:rPr>
        <w:t>f the report</w:t>
      </w:r>
      <w:bookmarkEnd w:id="5"/>
    </w:p>
    <w:p w:rsidR="00927645" w:rsidRPr="00D32024" w:rsidRDefault="00927645" w:rsidP="00927645">
      <w:pPr>
        <w:rPr>
          <w:rFonts w:ascii="Times New Roman" w:hAnsi="Times New Roman" w:cs="Times New Roman"/>
        </w:rPr>
      </w:pPr>
    </w:p>
    <w:p w:rsidR="0088612F" w:rsidRPr="00D32024" w:rsidRDefault="0088612F" w:rsidP="0088612F">
      <w:pPr>
        <w:widowControl w:val="0"/>
        <w:autoSpaceDE w:val="0"/>
        <w:autoSpaceDN w:val="0"/>
        <w:adjustRightInd w:val="0"/>
        <w:spacing w:line="360" w:lineRule="auto"/>
        <w:jc w:val="both"/>
        <w:rPr>
          <w:rFonts w:ascii="Times New Roman" w:hAnsi="Times New Roman" w:cs="Times New Roman"/>
          <w:bCs/>
          <w:sz w:val="24"/>
          <w:szCs w:val="24"/>
        </w:rPr>
      </w:pPr>
      <w:r w:rsidRPr="00D32024">
        <w:rPr>
          <w:rFonts w:ascii="Times New Roman" w:hAnsi="Times New Roman" w:cs="Times New Roman"/>
          <w:bCs/>
          <w:sz w:val="24"/>
          <w:szCs w:val="24"/>
        </w:rPr>
        <w:t xml:space="preserve">An internship program is a pre-requisite for completing a BBA program. To complete my graduation program, BBA from the Department of Finance, United International University, I joined NCC Bank Limited, </w:t>
      </w:r>
      <w:proofErr w:type="spellStart"/>
      <w:r w:rsidRPr="00D32024">
        <w:rPr>
          <w:rFonts w:ascii="Times New Roman" w:hAnsi="Times New Roman" w:cs="Times New Roman"/>
          <w:bCs/>
          <w:sz w:val="24"/>
          <w:szCs w:val="24"/>
        </w:rPr>
        <w:t>Dhanmondi</w:t>
      </w:r>
      <w:proofErr w:type="spellEnd"/>
      <w:r w:rsidRPr="00D32024">
        <w:rPr>
          <w:rFonts w:ascii="Times New Roman" w:hAnsi="Times New Roman" w:cs="Times New Roman"/>
          <w:bCs/>
          <w:sz w:val="24"/>
          <w:szCs w:val="24"/>
        </w:rPr>
        <w:t xml:space="preserve"> Branch as an Intern. To fulfill my internship, my report will be on "Credit Risk Management" at NCC Bank Limited.</w:t>
      </w:r>
    </w:p>
    <w:p w:rsidR="001F6A73" w:rsidRPr="00D32024" w:rsidRDefault="00C73444" w:rsidP="00F62DB9">
      <w:pPr>
        <w:pStyle w:val="Heading1"/>
        <w:rPr>
          <w:rFonts w:ascii="Times New Roman" w:hAnsi="Times New Roman" w:cs="Times New Roman"/>
        </w:rPr>
      </w:pPr>
      <w:bookmarkStart w:id="6" w:name="_Toc95823949"/>
      <w:r w:rsidRPr="00D32024">
        <w:rPr>
          <w:rFonts w:ascii="Times New Roman" w:hAnsi="Times New Roman" w:cs="Times New Roman"/>
        </w:rPr>
        <w:t xml:space="preserve">1.3 </w:t>
      </w:r>
      <w:r w:rsidR="000013BE" w:rsidRPr="00D32024">
        <w:rPr>
          <w:rFonts w:ascii="Times New Roman" w:hAnsi="Times New Roman" w:cs="Times New Roman"/>
        </w:rPr>
        <w:t>Objectives of the Report</w:t>
      </w:r>
      <w:bookmarkEnd w:id="6"/>
    </w:p>
    <w:p w:rsidR="003A191F" w:rsidRPr="00D32024" w:rsidRDefault="003A191F" w:rsidP="003A191F">
      <w:pPr>
        <w:rPr>
          <w:rFonts w:ascii="Times New Roman" w:hAnsi="Times New Roman" w:cs="Times New Roman"/>
        </w:rPr>
      </w:pPr>
    </w:p>
    <w:p w:rsidR="001F6A73" w:rsidRPr="00D32024" w:rsidRDefault="0088612F" w:rsidP="00D87DC1">
      <w:pPr>
        <w:widowControl w:val="0"/>
        <w:autoSpaceDE w:val="0"/>
        <w:autoSpaceDN w:val="0"/>
        <w:adjustRightInd w:val="0"/>
        <w:spacing w:line="360" w:lineRule="auto"/>
        <w:jc w:val="both"/>
        <w:rPr>
          <w:rFonts w:ascii="Times New Roman" w:hAnsi="Times New Roman" w:cs="Times New Roman"/>
          <w:bCs/>
          <w:sz w:val="24"/>
          <w:szCs w:val="24"/>
          <w:lang w:val="en-GB"/>
        </w:rPr>
      </w:pPr>
      <w:r w:rsidRPr="00D32024">
        <w:rPr>
          <w:rFonts w:ascii="Times New Roman" w:hAnsi="Times New Roman" w:cs="Times New Roman"/>
          <w:bCs/>
          <w:sz w:val="24"/>
          <w:szCs w:val="24"/>
        </w:rPr>
        <w:t>The primary objective of the report is to understand the credit operations of NCCBL and how they manage their credit risk and what steps they are taking to overcome this credit risk. Besides the primary objective, there are some other objectives in my report. These are:</w:t>
      </w:r>
      <w:r w:rsidR="001F6A73" w:rsidRPr="00D32024">
        <w:rPr>
          <w:rFonts w:ascii="Times New Roman" w:hAnsi="Times New Roman" w:cs="Times New Roman"/>
          <w:bCs/>
          <w:sz w:val="24"/>
          <w:szCs w:val="24"/>
          <w:lang w:val="en-GB"/>
        </w:rPr>
        <w:t xml:space="preserve"> </w:t>
      </w:r>
    </w:p>
    <w:p w:rsidR="003A191F" w:rsidRPr="00D32024" w:rsidRDefault="003A191F" w:rsidP="00D87DC1">
      <w:pPr>
        <w:widowControl w:val="0"/>
        <w:autoSpaceDE w:val="0"/>
        <w:autoSpaceDN w:val="0"/>
        <w:adjustRightInd w:val="0"/>
        <w:spacing w:line="360" w:lineRule="auto"/>
        <w:jc w:val="both"/>
        <w:rPr>
          <w:rFonts w:ascii="Times New Roman" w:hAnsi="Times New Roman" w:cs="Times New Roman"/>
          <w:bCs/>
          <w:sz w:val="24"/>
          <w:szCs w:val="24"/>
          <w:lang w:val="en-GB"/>
        </w:rPr>
      </w:pPr>
    </w:p>
    <w:p w:rsidR="00D1599F" w:rsidRPr="00D32024" w:rsidRDefault="005063EB" w:rsidP="00D87DC1">
      <w:pPr>
        <w:pStyle w:val="ListParagraph"/>
        <w:widowControl w:val="0"/>
        <w:numPr>
          <w:ilvl w:val="0"/>
          <w:numId w:val="1"/>
        </w:numPr>
        <w:autoSpaceDE w:val="0"/>
        <w:autoSpaceDN w:val="0"/>
        <w:adjustRightInd w:val="0"/>
        <w:spacing w:line="360" w:lineRule="auto"/>
        <w:jc w:val="both"/>
        <w:rPr>
          <w:rFonts w:ascii="Times New Roman" w:hAnsi="Times New Roman" w:cs="Times New Roman"/>
          <w:bCs/>
          <w:sz w:val="24"/>
          <w:szCs w:val="24"/>
          <w:lang w:val="en-GB"/>
        </w:rPr>
      </w:pPr>
      <w:proofErr w:type="spellStart"/>
      <w:r>
        <w:rPr>
          <w:rFonts w:ascii="Times New Roman" w:hAnsi="Times New Roman" w:cs="Times New Roman"/>
          <w:bCs/>
          <w:sz w:val="24"/>
          <w:szCs w:val="24"/>
          <w:lang w:val="en-GB"/>
        </w:rPr>
        <w:lastRenderedPageBreak/>
        <w:t>Anala</w:t>
      </w:r>
      <w:r w:rsidR="00D1599F" w:rsidRPr="00D32024">
        <w:rPr>
          <w:rFonts w:ascii="Times New Roman" w:hAnsi="Times New Roman" w:cs="Times New Roman"/>
          <w:bCs/>
          <w:sz w:val="24"/>
          <w:szCs w:val="24"/>
          <w:lang w:val="en-GB"/>
        </w:rPr>
        <w:t>yzing</w:t>
      </w:r>
      <w:proofErr w:type="spellEnd"/>
      <w:r w:rsidR="00D1599F" w:rsidRPr="00D32024">
        <w:rPr>
          <w:rFonts w:ascii="Times New Roman" w:hAnsi="Times New Roman" w:cs="Times New Roman"/>
          <w:bCs/>
          <w:sz w:val="24"/>
          <w:szCs w:val="24"/>
          <w:lang w:val="en-GB"/>
        </w:rPr>
        <w:t xml:space="preserve"> financial performance of </w:t>
      </w:r>
      <w:r w:rsidR="001F6A73" w:rsidRPr="00D32024">
        <w:rPr>
          <w:rFonts w:ascii="Times New Roman" w:hAnsi="Times New Roman" w:cs="Times New Roman"/>
          <w:bCs/>
          <w:sz w:val="24"/>
          <w:szCs w:val="24"/>
          <w:lang w:val="en-GB"/>
        </w:rPr>
        <w:t>credi</w:t>
      </w:r>
      <w:r w:rsidR="00D1599F" w:rsidRPr="00D32024">
        <w:rPr>
          <w:rFonts w:ascii="Times New Roman" w:hAnsi="Times New Roman" w:cs="Times New Roman"/>
          <w:bCs/>
          <w:sz w:val="24"/>
          <w:szCs w:val="24"/>
          <w:lang w:val="en-GB"/>
        </w:rPr>
        <w:t xml:space="preserve">t department of NCC Bank Ltd and </w:t>
      </w:r>
      <w:r w:rsidR="0088612F" w:rsidRPr="00D32024">
        <w:rPr>
          <w:rFonts w:ascii="Times New Roman" w:hAnsi="Times New Roman" w:cs="Times New Roman"/>
          <w:bCs/>
          <w:sz w:val="24"/>
          <w:szCs w:val="24"/>
          <w:lang w:val="en-GB"/>
        </w:rPr>
        <w:t xml:space="preserve">comparing it </w:t>
      </w:r>
      <w:r w:rsidR="001F6A73" w:rsidRPr="00D32024">
        <w:rPr>
          <w:rFonts w:ascii="Times New Roman" w:hAnsi="Times New Roman" w:cs="Times New Roman"/>
          <w:bCs/>
          <w:sz w:val="24"/>
          <w:szCs w:val="24"/>
          <w:lang w:val="en-GB"/>
        </w:rPr>
        <w:t>with other competitors.</w:t>
      </w:r>
    </w:p>
    <w:p w:rsidR="001F6A73" w:rsidRPr="00D32024" w:rsidRDefault="00D1599F" w:rsidP="00D87DC1">
      <w:pPr>
        <w:pStyle w:val="ListParagraph"/>
        <w:widowControl w:val="0"/>
        <w:numPr>
          <w:ilvl w:val="0"/>
          <w:numId w:val="1"/>
        </w:numPr>
        <w:autoSpaceDE w:val="0"/>
        <w:autoSpaceDN w:val="0"/>
        <w:adjustRightInd w:val="0"/>
        <w:spacing w:line="360" w:lineRule="auto"/>
        <w:jc w:val="both"/>
        <w:rPr>
          <w:rFonts w:ascii="Times New Roman" w:hAnsi="Times New Roman" w:cs="Times New Roman"/>
          <w:bCs/>
          <w:sz w:val="24"/>
          <w:szCs w:val="24"/>
          <w:lang w:val="en-GB"/>
        </w:rPr>
      </w:pPr>
      <w:r w:rsidRPr="00D32024">
        <w:rPr>
          <w:rFonts w:ascii="Times New Roman" w:hAnsi="Times New Roman" w:cs="Times New Roman"/>
          <w:bCs/>
          <w:sz w:val="24"/>
          <w:szCs w:val="24"/>
          <w:lang w:val="en-GB"/>
        </w:rPr>
        <w:t xml:space="preserve">To identify the credit sanction, </w:t>
      </w:r>
      <w:r w:rsidR="001F6A73" w:rsidRPr="00D32024">
        <w:rPr>
          <w:rFonts w:ascii="Times New Roman" w:hAnsi="Times New Roman" w:cs="Times New Roman"/>
          <w:bCs/>
          <w:sz w:val="24"/>
          <w:szCs w:val="24"/>
          <w:lang w:val="en-GB"/>
        </w:rPr>
        <w:t>securities and monitoring process of National Credit and Commerce Bank Ltd.</w:t>
      </w:r>
    </w:p>
    <w:p w:rsidR="001F6A73" w:rsidRPr="00D32024" w:rsidRDefault="00D1599F" w:rsidP="00D87DC1">
      <w:pPr>
        <w:pStyle w:val="ListParagraph"/>
        <w:widowControl w:val="0"/>
        <w:numPr>
          <w:ilvl w:val="0"/>
          <w:numId w:val="1"/>
        </w:numPr>
        <w:autoSpaceDE w:val="0"/>
        <w:autoSpaceDN w:val="0"/>
        <w:adjustRightInd w:val="0"/>
        <w:spacing w:line="360" w:lineRule="auto"/>
        <w:jc w:val="both"/>
        <w:rPr>
          <w:rFonts w:ascii="Times New Roman" w:hAnsi="Times New Roman" w:cs="Times New Roman"/>
          <w:bCs/>
          <w:sz w:val="24"/>
          <w:szCs w:val="24"/>
          <w:lang w:val="en-GB"/>
        </w:rPr>
      </w:pPr>
      <w:r w:rsidRPr="00D32024">
        <w:rPr>
          <w:rFonts w:ascii="Times New Roman" w:hAnsi="Times New Roman" w:cs="Times New Roman"/>
          <w:bCs/>
          <w:sz w:val="24"/>
          <w:szCs w:val="24"/>
          <w:lang w:val="en-GB"/>
        </w:rPr>
        <w:t>Understanding the credit facilities that are provided by NCCBL</w:t>
      </w:r>
      <w:r w:rsidR="001F6A73" w:rsidRPr="00D32024">
        <w:rPr>
          <w:rFonts w:ascii="Times New Roman" w:hAnsi="Times New Roman" w:cs="Times New Roman"/>
          <w:bCs/>
          <w:sz w:val="24"/>
          <w:szCs w:val="24"/>
          <w:lang w:val="en-GB"/>
        </w:rPr>
        <w:t>.</w:t>
      </w:r>
    </w:p>
    <w:p w:rsidR="001F6A73" w:rsidRPr="00D32024" w:rsidRDefault="00D87DC1" w:rsidP="00D87DC1">
      <w:pPr>
        <w:pStyle w:val="ListParagraph"/>
        <w:widowControl w:val="0"/>
        <w:numPr>
          <w:ilvl w:val="0"/>
          <w:numId w:val="1"/>
        </w:numPr>
        <w:autoSpaceDE w:val="0"/>
        <w:autoSpaceDN w:val="0"/>
        <w:adjustRightInd w:val="0"/>
        <w:spacing w:line="360" w:lineRule="auto"/>
        <w:jc w:val="both"/>
        <w:rPr>
          <w:rFonts w:ascii="Times New Roman" w:hAnsi="Times New Roman" w:cs="Times New Roman"/>
          <w:bCs/>
          <w:sz w:val="24"/>
          <w:szCs w:val="24"/>
          <w:lang w:val="en-GB"/>
        </w:rPr>
      </w:pPr>
      <w:r w:rsidRPr="00D32024">
        <w:rPr>
          <w:rFonts w:ascii="Times New Roman" w:hAnsi="Times New Roman" w:cs="Times New Roman"/>
          <w:bCs/>
          <w:sz w:val="24"/>
          <w:szCs w:val="24"/>
        </w:rPr>
        <w:t>Understanding the loan recovery process of NCCBL</w:t>
      </w:r>
    </w:p>
    <w:p w:rsidR="001F6A73" w:rsidRPr="00D32024" w:rsidRDefault="00D87DC1" w:rsidP="00D87DC1">
      <w:pPr>
        <w:pStyle w:val="ListParagraph"/>
        <w:widowControl w:val="0"/>
        <w:numPr>
          <w:ilvl w:val="0"/>
          <w:numId w:val="1"/>
        </w:numPr>
        <w:autoSpaceDE w:val="0"/>
        <w:autoSpaceDN w:val="0"/>
        <w:adjustRightInd w:val="0"/>
        <w:spacing w:line="360" w:lineRule="auto"/>
        <w:jc w:val="both"/>
        <w:rPr>
          <w:rFonts w:ascii="Times New Roman" w:hAnsi="Times New Roman" w:cs="Times New Roman"/>
          <w:bCs/>
          <w:sz w:val="24"/>
          <w:szCs w:val="24"/>
          <w:lang w:val="en-GB"/>
        </w:rPr>
      </w:pPr>
      <w:r w:rsidRPr="00D32024">
        <w:rPr>
          <w:rFonts w:ascii="Times New Roman" w:hAnsi="Times New Roman" w:cs="Times New Roman"/>
          <w:bCs/>
          <w:sz w:val="24"/>
          <w:szCs w:val="24"/>
          <w:lang w:val="en-GB"/>
        </w:rPr>
        <w:t>The challenges NCCBL is facing regarding their credit operations.</w:t>
      </w:r>
    </w:p>
    <w:p w:rsidR="001F6A73" w:rsidRPr="00D32024" w:rsidRDefault="00D87DC1" w:rsidP="00D87DC1">
      <w:pPr>
        <w:pStyle w:val="ListParagraph"/>
        <w:widowControl w:val="0"/>
        <w:numPr>
          <w:ilvl w:val="0"/>
          <w:numId w:val="1"/>
        </w:numPr>
        <w:autoSpaceDE w:val="0"/>
        <w:autoSpaceDN w:val="0"/>
        <w:adjustRightInd w:val="0"/>
        <w:spacing w:line="360" w:lineRule="auto"/>
        <w:jc w:val="both"/>
        <w:rPr>
          <w:rFonts w:ascii="Times New Roman" w:hAnsi="Times New Roman" w:cs="Times New Roman"/>
          <w:bCs/>
          <w:sz w:val="24"/>
          <w:szCs w:val="24"/>
          <w:lang w:val="en-GB"/>
        </w:rPr>
      </w:pPr>
      <w:r w:rsidRPr="00D32024">
        <w:rPr>
          <w:rFonts w:ascii="Times New Roman" w:hAnsi="Times New Roman" w:cs="Times New Roman"/>
          <w:bCs/>
          <w:sz w:val="24"/>
          <w:szCs w:val="24"/>
          <w:lang w:val="en-GB"/>
        </w:rPr>
        <w:t xml:space="preserve">Identify </w:t>
      </w:r>
      <w:r w:rsidR="001F6A73" w:rsidRPr="00D32024">
        <w:rPr>
          <w:rFonts w:ascii="Times New Roman" w:hAnsi="Times New Roman" w:cs="Times New Roman"/>
          <w:bCs/>
          <w:sz w:val="24"/>
          <w:szCs w:val="24"/>
          <w:lang w:val="en-GB"/>
        </w:rPr>
        <w:t>the loan category</w:t>
      </w:r>
      <w:r w:rsidRPr="00D32024">
        <w:rPr>
          <w:rFonts w:ascii="Times New Roman" w:hAnsi="Times New Roman" w:cs="Times New Roman"/>
          <w:bCs/>
          <w:sz w:val="24"/>
          <w:szCs w:val="24"/>
          <w:lang w:val="en-GB"/>
        </w:rPr>
        <w:t xml:space="preserve"> and provision for loan</w:t>
      </w:r>
      <w:r w:rsidR="001F6A73" w:rsidRPr="00D32024">
        <w:rPr>
          <w:rFonts w:ascii="Times New Roman" w:hAnsi="Times New Roman" w:cs="Times New Roman"/>
          <w:bCs/>
          <w:sz w:val="24"/>
          <w:szCs w:val="24"/>
          <w:lang w:val="en-GB"/>
        </w:rPr>
        <w:t xml:space="preserve"> according to guideline of Central Bank</w:t>
      </w:r>
      <w:r w:rsidR="005063EB">
        <w:rPr>
          <w:rFonts w:ascii="Times New Roman" w:hAnsi="Times New Roman" w:cs="Times New Roman"/>
          <w:bCs/>
          <w:sz w:val="24"/>
          <w:szCs w:val="24"/>
          <w:lang w:val="en-GB"/>
        </w:rPr>
        <w:t>.</w:t>
      </w:r>
    </w:p>
    <w:p w:rsidR="00083A6B" w:rsidRPr="00D32024" w:rsidRDefault="00C95C7B" w:rsidP="00F62DB9">
      <w:pPr>
        <w:pStyle w:val="Heading1"/>
        <w:rPr>
          <w:rFonts w:ascii="Times New Roman" w:hAnsi="Times New Roman" w:cs="Times New Roman"/>
        </w:rPr>
      </w:pPr>
      <w:bookmarkStart w:id="7" w:name="_Toc95823950"/>
      <w:r w:rsidRPr="00D32024">
        <w:rPr>
          <w:rFonts w:ascii="Times New Roman" w:hAnsi="Times New Roman" w:cs="Times New Roman"/>
        </w:rPr>
        <w:t xml:space="preserve">1.4 </w:t>
      </w:r>
      <w:r w:rsidR="00083A6B" w:rsidRPr="00D32024">
        <w:rPr>
          <w:rFonts w:ascii="Times New Roman" w:hAnsi="Times New Roman" w:cs="Times New Roman"/>
        </w:rPr>
        <w:t>Scope of the report</w:t>
      </w:r>
      <w:bookmarkEnd w:id="7"/>
    </w:p>
    <w:p w:rsidR="00927645" w:rsidRPr="00D32024" w:rsidRDefault="00927645" w:rsidP="00927645">
      <w:pPr>
        <w:rPr>
          <w:rFonts w:ascii="Times New Roman" w:hAnsi="Times New Roman" w:cs="Times New Roman"/>
        </w:rPr>
      </w:pPr>
    </w:p>
    <w:p w:rsidR="00AE3482" w:rsidRPr="00D32024" w:rsidRDefault="00083A6B" w:rsidP="00083A6B">
      <w:pPr>
        <w:widowControl w:val="0"/>
        <w:autoSpaceDE w:val="0"/>
        <w:autoSpaceDN w:val="0"/>
        <w:adjustRightInd w:val="0"/>
        <w:spacing w:line="360" w:lineRule="auto"/>
        <w:jc w:val="both"/>
        <w:rPr>
          <w:rFonts w:ascii="Times New Roman" w:hAnsi="Times New Roman" w:cs="Times New Roman"/>
          <w:bCs/>
          <w:sz w:val="24"/>
          <w:szCs w:val="24"/>
          <w:lang w:val="en-GB"/>
        </w:rPr>
      </w:pPr>
      <w:r w:rsidRPr="00D32024">
        <w:rPr>
          <w:rFonts w:ascii="Times New Roman" w:hAnsi="Times New Roman" w:cs="Times New Roman"/>
          <w:bCs/>
          <w:sz w:val="24"/>
          <w:szCs w:val="24"/>
          <w:lang w:val="en-GB"/>
        </w:rPr>
        <w:t xml:space="preserve">The scope of this report is limited to NCCBL operations. The study is based on my observations and research while interning in </w:t>
      </w:r>
      <w:proofErr w:type="spellStart"/>
      <w:r w:rsidRPr="00D32024">
        <w:rPr>
          <w:rFonts w:ascii="Times New Roman" w:hAnsi="Times New Roman" w:cs="Times New Roman"/>
          <w:bCs/>
          <w:sz w:val="24"/>
          <w:szCs w:val="24"/>
          <w:lang w:val="en-GB"/>
        </w:rPr>
        <w:t>Dhanmondi</w:t>
      </w:r>
      <w:proofErr w:type="spellEnd"/>
      <w:r w:rsidRPr="00D32024">
        <w:rPr>
          <w:rFonts w:ascii="Times New Roman" w:hAnsi="Times New Roman" w:cs="Times New Roman"/>
          <w:bCs/>
          <w:sz w:val="24"/>
          <w:szCs w:val="24"/>
          <w:lang w:val="en-GB"/>
        </w:rPr>
        <w:t xml:space="preserve"> Branch, Dhaka. According to the research, I will initially concentrate on the company's history, management style, current state, and, </w:t>
      </w:r>
      <w:r w:rsidR="00C94D0A" w:rsidRPr="00D32024">
        <w:rPr>
          <w:rFonts w:ascii="Times New Roman" w:hAnsi="Times New Roman" w:cs="Times New Roman"/>
          <w:bCs/>
          <w:sz w:val="24"/>
          <w:szCs w:val="24"/>
          <w:lang w:val="en-GB"/>
        </w:rPr>
        <w:t>in particular, NCCBL's products</w:t>
      </w:r>
      <w:r w:rsidRPr="00D32024">
        <w:rPr>
          <w:rFonts w:ascii="Times New Roman" w:hAnsi="Times New Roman" w:cs="Times New Roman"/>
          <w:bCs/>
          <w:sz w:val="24"/>
          <w:szCs w:val="24"/>
          <w:lang w:val="en-GB"/>
        </w:rPr>
        <w:t>.</w:t>
      </w:r>
    </w:p>
    <w:p w:rsidR="00F87F4C" w:rsidRPr="00D32024" w:rsidRDefault="00D8230C" w:rsidP="00F62DB9">
      <w:pPr>
        <w:pStyle w:val="Heading1"/>
        <w:rPr>
          <w:rFonts w:ascii="Times New Roman" w:hAnsi="Times New Roman" w:cs="Times New Roman"/>
        </w:rPr>
      </w:pPr>
      <w:bookmarkStart w:id="8" w:name="_Toc95823951"/>
      <w:r w:rsidRPr="00D32024">
        <w:rPr>
          <w:rFonts w:ascii="Times New Roman" w:hAnsi="Times New Roman" w:cs="Times New Roman"/>
        </w:rPr>
        <w:t xml:space="preserve">1.4 </w:t>
      </w:r>
      <w:r w:rsidR="000666DD" w:rsidRPr="00D32024">
        <w:rPr>
          <w:rFonts w:ascii="Times New Roman" w:hAnsi="Times New Roman" w:cs="Times New Roman"/>
        </w:rPr>
        <w:t>Methodology of the report</w:t>
      </w:r>
      <w:bookmarkEnd w:id="8"/>
    </w:p>
    <w:p w:rsidR="00927645" w:rsidRPr="00D32024" w:rsidRDefault="00927645" w:rsidP="00927645">
      <w:pPr>
        <w:rPr>
          <w:rFonts w:ascii="Times New Roman" w:hAnsi="Times New Roman" w:cs="Times New Roman"/>
        </w:rPr>
      </w:pPr>
    </w:p>
    <w:p w:rsidR="00F87F4C" w:rsidRPr="00D32024" w:rsidRDefault="0088612F" w:rsidP="00BE3DAB">
      <w:pPr>
        <w:spacing w:line="360" w:lineRule="auto"/>
        <w:jc w:val="both"/>
        <w:rPr>
          <w:rFonts w:ascii="Times New Roman" w:hAnsi="Times New Roman" w:cs="Times New Roman"/>
          <w:sz w:val="24"/>
          <w:szCs w:val="24"/>
          <w:lang w:val="en-GB"/>
        </w:rPr>
      </w:pPr>
      <w:r w:rsidRPr="00D32024">
        <w:rPr>
          <w:rFonts w:ascii="Times New Roman" w:hAnsi="Times New Roman" w:cs="Times New Roman"/>
          <w:sz w:val="24"/>
          <w:szCs w:val="24"/>
        </w:rPr>
        <w:t>In conducting this report, both qualitative and quantitative data were applied for the purpose of preparing this report. I have gathered my practical observations. I have used two types of data. These are given below-</w:t>
      </w:r>
    </w:p>
    <w:p w:rsidR="00F87F4C" w:rsidRPr="00D32024" w:rsidRDefault="000666DD" w:rsidP="00264A31">
      <w:pPr>
        <w:spacing w:line="360" w:lineRule="auto"/>
        <w:jc w:val="both"/>
        <w:rPr>
          <w:rFonts w:ascii="Times New Roman" w:hAnsi="Times New Roman" w:cs="Times New Roman"/>
          <w:b/>
          <w:bCs/>
          <w:sz w:val="24"/>
          <w:szCs w:val="24"/>
          <w:lang w:val="en-GB"/>
        </w:rPr>
      </w:pPr>
      <w:r w:rsidRPr="00D32024">
        <w:rPr>
          <w:rFonts w:ascii="Times New Roman" w:hAnsi="Times New Roman" w:cs="Times New Roman"/>
          <w:b/>
          <w:bCs/>
          <w:sz w:val="24"/>
          <w:szCs w:val="24"/>
          <w:lang w:val="en-GB"/>
        </w:rPr>
        <w:t xml:space="preserve">Primary data: </w:t>
      </w:r>
      <w:r w:rsidR="00D8230C" w:rsidRPr="00D32024">
        <w:rPr>
          <w:rFonts w:ascii="Times New Roman" w:hAnsi="Times New Roman" w:cs="Times New Roman"/>
          <w:sz w:val="24"/>
          <w:szCs w:val="24"/>
          <w:lang w:val="en-GB"/>
        </w:rPr>
        <w:t>Primary data included interview</w:t>
      </w:r>
      <w:r w:rsidRPr="00D32024">
        <w:rPr>
          <w:rFonts w:ascii="Times New Roman" w:hAnsi="Times New Roman" w:cs="Times New Roman"/>
          <w:sz w:val="24"/>
          <w:szCs w:val="24"/>
          <w:lang w:val="en-GB"/>
        </w:rPr>
        <w:t>s</w:t>
      </w:r>
      <w:r w:rsidR="00D8230C" w:rsidRPr="00D32024">
        <w:rPr>
          <w:rFonts w:ascii="Times New Roman" w:hAnsi="Times New Roman" w:cs="Times New Roman"/>
          <w:sz w:val="24"/>
          <w:szCs w:val="24"/>
          <w:lang w:val="en-GB"/>
        </w:rPr>
        <w:t>, p</w:t>
      </w:r>
      <w:r w:rsidRPr="00D32024">
        <w:rPr>
          <w:rFonts w:ascii="Times New Roman" w:hAnsi="Times New Roman" w:cs="Times New Roman"/>
          <w:sz w:val="24"/>
          <w:szCs w:val="24"/>
          <w:lang w:val="en-GB"/>
        </w:rPr>
        <w:t>ractical work experience of the bank in different department.</w:t>
      </w:r>
    </w:p>
    <w:p w:rsidR="00292867" w:rsidRPr="00D32024" w:rsidRDefault="00F87F4C" w:rsidP="00BE3DAB">
      <w:pPr>
        <w:spacing w:line="360" w:lineRule="auto"/>
        <w:jc w:val="both"/>
        <w:rPr>
          <w:rFonts w:ascii="Times New Roman" w:hAnsi="Times New Roman" w:cs="Times New Roman"/>
          <w:b/>
          <w:bCs/>
          <w:sz w:val="24"/>
          <w:szCs w:val="24"/>
          <w:lang w:val="en-GB"/>
        </w:rPr>
      </w:pPr>
      <w:r w:rsidRPr="00D32024">
        <w:rPr>
          <w:rFonts w:ascii="Times New Roman" w:hAnsi="Times New Roman" w:cs="Times New Roman"/>
          <w:b/>
          <w:bCs/>
          <w:sz w:val="24"/>
          <w:szCs w:val="24"/>
          <w:lang w:val="en-GB"/>
        </w:rPr>
        <w:t xml:space="preserve">Secondary data: </w:t>
      </w:r>
      <w:r w:rsidRPr="00D32024">
        <w:rPr>
          <w:rFonts w:ascii="Times New Roman" w:hAnsi="Times New Roman" w:cs="Times New Roman"/>
          <w:sz w:val="24"/>
          <w:szCs w:val="24"/>
          <w:lang w:val="en-GB"/>
        </w:rPr>
        <w:t>Secondary sources mean when data is collected from ready sources or online.</w:t>
      </w:r>
      <w:r w:rsidR="000666DD" w:rsidRPr="00D32024">
        <w:rPr>
          <w:rFonts w:ascii="Times New Roman" w:hAnsi="Times New Roman" w:cs="Times New Roman"/>
          <w:sz w:val="24"/>
          <w:szCs w:val="24"/>
          <w:lang w:val="en-GB"/>
        </w:rPr>
        <w:t xml:space="preserve"> </w:t>
      </w:r>
      <w:r w:rsidRPr="00D32024">
        <w:rPr>
          <w:rFonts w:ascii="Times New Roman" w:hAnsi="Times New Roman" w:cs="Times New Roman"/>
          <w:sz w:val="24"/>
          <w:szCs w:val="24"/>
          <w:lang w:val="en-GB"/>
        </w:rPr>
        <w:t>The</w:t>
      </w:r>
      <w:r w:rsidR="00292867" w:rsidRPr="00D32024">
        <w:rPr>
          <w:rFonts w:ascii="Times New Roman" w:hAnsi="Times New Roman" w:cs="Times New Roman"/>
          <w:sz w:val="24"/>
          <w:szCs w:val="24"/>
          <w:lang w:val="en-GB"/>
        </w:rPr>
        <w:t xml:space="preserve">se data are collected through: </w:t>
      </w:r>
    </w:p>
    <w:p w:rsidR="00F87F4C" w:rsidRPr="00D32024" w:rsidRDefault="00F87F4C" w:rsidP="000260E1">
      <w:pPr>
        <w:pStyle w:val="ListParagraph"/>
        <w:numPr>
          <w:ilvl w:val="0"/>
          <w:numId w:val="9"/>
        </w:numPr>
        <w:spacing w:line="360" w:lineRule="auto"/>
        <w:jc w:val="both"/>
        <w:rPr>
          <w:rFonts w:ascii="Times New Roman" w:hAnsi="Times New Roman" w:cs="Times New Roman"/>
          <w:sz w:val="24"/>
          <w:szCs w:val="24"/>
          <w:lang w:val="en-GB"/>
        </w:rPr>
      </w:pPr>
      <w:r w:rsidRPr="00D32024">
        <w:rPr>
          <w:rFonts w:ascii="Times New Roman" w:hAnsi="Times New Roman" w:cs="Times New Roman"/>
          <w:sz w:val="24"/>
          <w:szCs w:val="24"/>
          <w:lang w:val="en-GB"/>
        </w:rPr>
        <w:t xml:space="preserve">Annual report of NCC Bank Limited </w:t>
      </w:r>
    </w:p>
    <w:p w:rsidR="00F87F4C" w:rsidRPr="00D32024" w:rsidRDefault="00F87F4C" w:rsidP="000260E1">
      <w:pPr>
        <w:numPr>
          <w:ilvl w:val="0"/>
          <w:numId w:val="2"/>
        </w:numPr>
        <w:spacing w:line="360" w:lineRule="auto"/>
        <w:jc w:val="both"/>
        <w:rPr>
          <w:rFonts w:ascii="Times New Roman" w:hAnsi="Times New Roman" w:cs="Times New Roman"/>
          <w:sz w:val="24"/>
          <w:szCs w:val="24"/>
          <w:lang w:val="en-GB"/>
        </w:rPr>
      </w:pPr>
      <w:r w:rsidRPr="00D32024">
        <w:rPr>
          <w:rFonts w:ascii="Times New Roman" w:hAnsi="Times New Roman" w:cs="Times New Roman"/>
          <w:sz w:val="24"/>
          <w:szCs w:val="24"/>
          <w:lang w:val="en-GB"/>
        </w:rPr>
        <w:t xml:space="preserve">Websites of NCC Bank Limited </w:t>
      </w:r>
    </w:p>
    <w:p w:rsidR="00F87F4C" w:rsidRPr="00D32024" w:rsidRDefault="00F87F4C" w:rsidP="000260E1">
      <w:pPr>
        <w:numPr>
          <w:ilvl w:val="0"/>
          <w:numId w:val="2"/>
        </w:numPr>
        <w:spacing w:line="360" w:lineRule="auto"/>
        <w:jc w:val="both"/>
        <w:rPr>
          <w:rFonts w:ascii="Times New Roman" w:hAnsi="Times New Roman" w:cs="Times New Roman"/>
          <w:sz w:val="24"/>
          <w:szCs w:val="24"/>
          <w:lang w:val="en-GB"/>
        </w:rPr>
      </w:pPr>
      <w:r w:rsidRPr="00D32024">
        <w:rPr>
          <w:rFonts w:ascii="Times New Roman" w:hAnsi="Times New Roman" w:cs="Times New Roman"/>
          <w:sz w:val="24"/>
          <w:szCs w:val="24"/>
          <w:lang w:val="en-GB"/>
        </w:rPr>
        <w:t xml:space="preserve">Wikipedia, Google, Newspaper, Journal </w:t>
      </w:r>
    </w:p>
    <w:p w:rsidR="00F87F4C" w:rsidRPr="00D32024" w:rsidRDefault="00F87F4C" w:rsidP="000260E1">
      <w:pPr>
        <w:numPr>
          <w:ilvl w:val="0"/>
          <w:numId w:val="2"/>
        </w:numPr>
        <w:spacing w:line="360" w:lineRule="auto"/>
        <w:jc w:val="both"/>
        <w:rPr>
          <w:rFonts w:ascii="Times New Roman" w:hAnsi="Times New Roman" w:cs="Times New Roman"/>
          <w:sz w:val="24"/>
          <w:szCs w:val="24"/>
          <w:lang w:val="en-GB"/>
        </w:rPr>
      </w:pPr>
      <w:r w:rsidRPr="00D32024">
        <w:rPr>
          <w:rFonts w:ascii="Times New Roman" w:hAnsi="Times New Roman" w:cs="Times New Roman"/>
          <w:sz w:val="24"/>
          <w:szCs w:val="24"/>
          <w:lang w:val="en-GB"/>
        </w:rPr>
        <w:t xml:space="preserve">Different websites </w:t>
      </w:r>
    </w:p>
    <w:p w:rsidR="000013BE" w:rsidRPr="00D32024" w:rsidRDefault="000666DD" w:rsidP="00F62DB9">
      <w:pPr>
        <w:pStyle w:val="Heading1"/>
        <w:rPr>
          <w:rFonts w:ascii="Times New Roman" w:hAnsi="Times New Roman" w:cs="Times New Roman"/>
        </w:rPr>
      </w:pPr>
      <w:bookmarkStart w:id="9" w:name="_Toc95823952"/>
      <w:r w:rsidRPr="00D32024">
        <w:rPr>
          <w:rFonts w:ascii="Times New Roman" w:hAnsi="Times New Roman" w:cs="Times New Roman"/>
        </w:rPr>
        <w:lastRenderedPageBreak/>
        <w:t>1.5 Limitations of the report</w:t>
      </w:r>
      <w:bookmarkEnd w:id="9"/>
    </w:p>
    <w:p w:rsidR="00927645" w:rsidRPr="00D32024" w:rsidRDefault="00927645" w:rsidP="00927645">
      <w:pPr>
        <w:rPr>
          <w:rFonts w:ascii="Times New Roman" w:hAnsi="Times New Roman" w:cs="Times New Roman"/>
        </w:rPr>
      </w:pPr>
    </w:p>
    <w:p w:rsidR="006C3F40" w:rsidRPr="00D32024" w:rsidRDefault="006C3F40" w:rsidP="006C3F40">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There were some limitations to completing the report. While preparing this report, I ran into the following issues, which may be considered the study's limitations:</w:t>
      </w:r>
    </w:p>
    <w:p w:rsidR="006C3F40" w:rsidRPr="00D32024" w:rsidRDefault="006C3F40" w:rsidP="00912700">
      <w:pPr>
        <w:numPr>
          <w:ilvl w:val="0"/>
          <w:numId w:val="40"/>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The bank's policy of withholding certain sensitive data and information for obvious reasons hampered the preparation of a more informative report.</w:t>
      </w:r>
    </w:p>
    <w:p w:rsidR="006C3F40" w:rsidRPr="00D32024" w:rsidRDefault="006C3F40" w:rsidP="00912700">
      <w:pPr>
        <w:numPr>
          <w:ilvl w:val="0"/>
          <w:numId w:val="41"/>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Personal limitations, such as a lack of understanding of some official phrases, office decorum, and so on, caused a few issues.</w:t>
      </w:r>
    </w:p>
    <w:p w:rsidR="006C3F40" w:rsidRPr="00D32024" w:rsidRDefault="006C3F40" w:rsidP="00912700">
      <w:pPr>
        <w:numPr>
          <w:ilvl w:val="0"/>
          <w:numId w:val="42"/>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Time is of the essence.</w:t>
      </w:r>
    </w:p>
    <w:p w:rsidR="006C3F40" w:rsidRPr="00D32024" w:rsidRDefault="006C3F40" w:rsidP="00912700">
      <w:pPr>
        <w:numPr>
          <w:ilvl w:val="0"/>
          <w:numId w:val="43"/>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Due to time constraints and to safeguard organizational confidentiality, many sections of the report are not in-depth.</w:t>
      </w:r>
    </w:p>
    <w:p w:rsidR="00966BD4" w:rsidRPr="00D32024" w:rsidRDefault="00966BD4" w:rsidP="00966BD4">
      <w:pPr>
        <w:spacing w:line="360" w:lineRule="auto"/>
        <w:jc w:val="both"/>
        <w:rPr>
          <w:rFonts w:ascii="Times New Roman" w:hAnsi="Times New Roman" w:cs="Times New Roman"/>
          <w:sz w:val="24"/>
          <w:szCs w:val="24"/>
        </w:rPr>
      </w:pPr>
    </w:p>
    <w:p w:rsidR="00966BD4" w:rsidRPr="00D32024" w:rsidRDefault="00966BD4" w:rsidP="00966BD4">
      <w:pPr>
        <w:spacing w:line="360" w:lineRule="auto"/>
        <w:jc w:val="both"/>
        <w:rPr>
          <w:rFonts w:ascii="Times New Roman" w:hAnsi="Times New Roman" w:cs="Times New Roman"/>
          <w:sz w:val="24"/>
          <w:szCs w:val="24"/>
        </w:rPr>
      </w:pPr>
    </w:p>
    <w:p w:rsidR="00966BD4" w:rsidRPr="00D32024" w:rsidRDefault="00966BD4" w:rsidP="00966BD4">
      <w:pPr>
        <w:spacing w:line="360" w:lineRule="auto"/>
        <w:jc w:val="both"/>
        <w:rPr>
          <w:rFonts w:ascii="Times New Roman" w:hAnsi="Times New Roman" w:cs="Times New Roman"/>
          <w:sz w:val="24"/>
          <w:szCs w:val="24"/>
        </w:rPr>
      </w:pPr>
    </w:p>
    <w:p w:rsidR="00966BD4" w:rsidRPr="00D32024" w:rsidRDefault="00966BD4" w:rsidP="00966BD4">
      <w:pPr>
        <w:spacing w:line="360" w:lineRule="auto"/>
        <w:jc w:val="both"/>
        <w:rPr>
          <w:rFonts w:ascii="Times New Roman" w:hAnsi="Times New Roman" w:cs="Times New Roman"/>
          <w:sz w:val="24"/>
          <w:szCs w:val="24"/>
        </w:rPr>
      </w:pPr>
    </w:p>
    <w:p w:rsidR="00966BD4" w:rsidRPr="00D32024" w:rsidRDefault="00966BD4" w:rsidP="00966BD4">
      <w:pPr>
        <w:spacing w:line="360" w:lineRule="auto"/>
        <w:jc w:val="both"/>
        <w:rPr>
          <w:rFonts w:ascii="Times New Roman" w:hAnsi="Times New Roman" w:cs="Times New Roman"/>
          <w:sz w:val="24"/>
          <w:szCs w:val="24"/>
        </w:rPr>
      </w:pPr>
    </w:p>
    <w:p w:rsidR="00966BD4" w:rsidRPr="00D32024" w:rsidRDefault="00966BD4" w:rsidP="00966BD4">
      <w:pPr>
        <w:spacing w:line="360" w:lineRule="auto"/>
        <w:jc w:val="both"/>
        <w:rPr>
          <w:rFonts w:ascii="Times New Roman" w:hAnsi="Times New Roman" w:cs="Times New Roman"/>
          <w:sz w:val="24"/>
          <w:szCs w:val="24"/>
        </w:rPr>
      </w:pPr>
    </w:p>
    <w:p w:rsidR="00966BD4" w:rsidRPr="00D32024" w:rsidRDefault="00966BD4" w:rsidP="00966BD4">
      <w:pPr>
        <w:spacing w:line="360" w:lineRule="auto"/>
        <w:jc w:val="both"/>
        <w:rPr>
          <w:rFonts w:ascii="Times New Roman" w:hAnsi="Times New Roman" w:cs="Times New Roman"/>
          <w:sz w:val="24"/>
          <w:szCs w:val="24"/>
        </w:rPr>
      </w:pPr>
    </w:p>
    <w:p w:rsidR="00966BD4" w:rsidRPr="00D32024" w:rsidRDefault="00966BD4" w:rsidP="00966BD4">
      <w:pPr>
        <w:spacing w:line="360" w:lineRule="auto"/>
        <w:jc w:val="both"/>
        <w:rPr>
          <w:rFonts w:ascii="Times New Roman" w:hAnsi="Times New Roman" w:cs="Times New Roman"/>
          <w:sz w:val="24"/>
          <w:szCs w:val="24"/>
        </w:rPr>
      </w:pPr>
    </w:p>
    <w:p w:rsidR="00966BD4" w:rsidRPr="00D32024" w:rsidRDefault="00966BD4" w:rsidP="00966BD4">
      <w:pPr>
        <w:spacing w:line="360" w:lineRule="auto"/>
        <w:jc w:val="both"/>
        <w:rPr>
          <w:rFonts w:ascii="Times New Roman" w:hAnsi="Times New Roman" w:cs="Times New Roman"/>
          <w:sz w:val="24"/>
          <w:szCs w:val="24"/>
        </w:rPr>
      </w:pPr>
    </w:p>
    <w:p w:rsidR="00966BD4" w:rsidRPr="00D32024" w:rsidRDefault="00966BD4" w:rsidP="00966BD4">
      <w:pPr>
        <w:spacing w:line="360" w:lineRule="auto"/>
        <w:jc w:val="both"/>
        <w:rPr>
          <w:rFonts w:ascii="Times New Roman" w:hAnsi="Times New Roman" w:cs="Times New Roman"/>
          <w:sz w:val="24"/>
          <w:szCs w:val="24"/>
        </w:rPr>
      </w:pPr>
    </w:p>
    <w:p w:rsidR="00966BD4" w:rsidRPr="00D32024" w:rsidRDefault="00966BD4" w:rsidP="00966BD4">
      <w:pPr>
        <w:spacing w:line="360" w:lineRule="auto"/>
        <w:jc w:val="both"/>
        <w:rPr>
          <w:rFonts w:ascii="Times New Roman" w:hAnsi="Times New Roman" w:cs="Times New Roman"/>
          <w:sz w:val="24"/>
          <w:szCs w:val="24"/>
        </w:rPr>
      </w:pPr>
    </w:p>
    <w:p w:rsidR="00966BD4" w:rsidRPr="00D32024" w:rsidRDefault="00966BD4" w:rsidP="00966BD4">
      <w:pPr>
        <w:spacing w:line="360" w:lineRule="auto"/>
        <w:jc w:val="both"/>
        <w:rPr>
          <w:rFonts w:ascii="Times New Roman" w:hAnsi="Times New Roman" w:cs="Times New Roman"/>
          <w:sz w:val="24"/>
          <w:szCs w:val="24"/>
        </w:rPr>
      </w:pPr>
    </w:p>
    <w:p w:rsidR="00966BD4" w:rsidRPr="00D32024" w:rsidRDefault="00966BD4" w:rsidP="00966BD4">
      <w:pPr>
        <w:spacing w:line="360" w:lineRule="auto"/>
        <w:jc w:val="both"/>
        <w:rPr>
          <w:rFonts w:ascii="Times New Roman" w:hAnsi="Times New Roman" w:cs="Times New Roman"/>
          <w:sz w:val="24"/>
          <w:szCs w:val="24"/>
        </w:rPr>
      </w:pPr>
    </w:p>
    <w:p w:rsidR="00966BD4" w:rsidRPr="00D32024" w:rsidRDefault="00966BD4" w:rsidP="00966BD4">
      <w:pPr>
        <w:spacing w:line="360" w:lineRule="auto"/>
        <w:jc w:val="both"/>
        <w:rPr>
          <w:rFonts w:ascii="Times New Roman" w:hAnsi="Times New Roman" w:cs="Times New Roman"/>
          <w:sz w:val="24"/>
          <w:szCs w:val="24"/>
        </w:rPr>
      </w:pPr>
    </w:p>
    <w:p w:rsidR="00966BD4" w:rsidRPr="00D32024" w:rsidRDefault="00966BD4" w:rsidP="00966BD4">
      <w:pPr>
        <w:spacing w:line="360" w:lineRule="auto"/>
        <w:jc w:val="both"/>
        <w:rPr>
          <w:rFonts w:ascii="Times New Roman" w:hAnsi="Times New Roman" w:cs="Times New Roman"/>
          <w:sz w:val="24"/>
          <w:szCs w:val="24"/>
        </w:rPr>
      </w:pPr>
    </w:p>
    <w:p w:rsidR="00927645" w:rsidRPr="00D32024" w:rsidRDefault="00927645" w:rsidP="00966BD4">
      <w:pPr>
        <w:spacing w:line="360" w:lineRule="auto"/>
        <w:jc w:val="both"/>
        <w:rPr>
          <w:rFonts w:ascii="Times New Roman" w:hAnsi="Times New Roman" w:cs="Times New Roman"/>
          <w:sz w:val="24"/>
          <w:szCs w:val="24"/>
        </w:rPr>
      </w:pPr>
    </w:p>
    <w:p w:rsidR="00966BD4" w:rsidRPr="00D32024" w:rsidRDefault="00966BD4" w:rsidP="00966BD4">
      <w:pPr>
        <w:spacing w:line="360" w:lineRule="auto"/>
        <w:jc w:val="both"/>
        <w:rPr>
          <w:rFonts w:ascii="Times New Roman" w:hAnsi="Times New Roman" w:cs="Times New Roman"/>
          <w:sz w:val="24"/>
          <w:szCs w:val="24"/>
        </w:rPr>
      </w:pPr>
    </w:p>
    <w:p w:rsidR="000013BE" w:rsidRPr="00D32024" w:rsidRDefault="000013BE" w:rsidP="00BE3DAB">
      <w:pPr>
        <w:spacing w:line="360" w:lineRule="auto"/>
        <w:jc w:val="both"/>
        <w:rPr>
          <w:rFonts w:ascii="Times New Roman" w:hAnsi="Times New Roman" w:cs="Times New Roman"/>
          <w:sz w:val="24"/>
          <w:szCs w:val="24"/>
        </w:rPr>
      </w:pPr>
    </w:p>
    <w:p w:rsidR="000013BE" w:rsidRDefault="000013BE" w:rsidP="00BE3DAB">
      <w:pPr>
        <w:spacing w:line="360" w:lineRule="auto"/>
        <w:jc w:val="both"/>
        <w:rPr>
          <w:rFonts w:ascii="Times New Roman" w:hAnsi="Times New Roman" w:cs="Times New Roman"/>
          <w:sz w:val="24"/>
          <w:szCs w:val="24"/>
        </w:rPr>
      </w:pPr>
    </w:p>
    <w:p w:rsidR="00B07D82" w:rsidRPr="00D32024" w:rsidRDefault="00B07D82" w:rsidP="00BE3DAB">
      <w:pPr>
        <w:spacing w:line="360" w:lineRule="auto"/>
        <w:jc w:val="both"/>
        <w:rPr>
          <w:rFonts w:ascii="Times New Roman" w:hAnsi="Times New Roman" w:cs="Times New Roman"/>
          <w:sz w:val="24"/>
          <w:szCs w:val="24"/>
        </w:rPr>
      </w:pPr>
    </w:p>
    <w:p w:rsidR="000013BE" w:rsidRPr="00D32024" w:rsidRDefault="000013BE" w:rsidP="00BE3DAB">
      <w:pPr>
        <w:spacing w:line="360" w:lineRule="auto"/>
        <w:jc w:val="both"/>
        <w:rPr>
          <w:rFonts w:ascii="Times New Roman" w:hAnsi="Times New Roman" w:cs="Times New Roman"/>
          <w:sz w:val="24"/>
          <w:szCs w:val="24"/>
        </w:rPr>
      </w:pPr>
    </w:p>
    <w:p w:rsidR="000013BE" w:rsidRPr="00D32024" w:rsidRDefault="000013BE" w:rsidP="00BE3DAB">
      <w:pPr>
        <w:spacing w:line="360" w:lineRule="auto"/>
        <w:jc w:val="center"/>
        <w:rPr>
          <w:rFonts w:ascii="Times New Roman" w:hAnsi="Times New Roman" w:cs="Times New Roman"/>
          <w:sz w:val="24"/>
          <w:szCs w:val="24"/>
        </w:rPr>
      </w:pPr>
    </w:p>
    <w:p w:rsidR="000013BE" w:rsidRPr="00D32024" w:rsidRDefault="000013BE" w:rsidP="00BE3DAB">
      <w:pPr>
        <w:spacing w:line="360" w:lineRule="auto"/>
        <w:jc w:val="center"/>
        <w:rPr>
          <w:rFonts w:ascii="Times New Roman" w:hAnsi="Times New Roman" w:cs="Times New Roman"/>
          <w:sz w:val="24"/>
          <w:szCs w:val="24"/>
        </w:rPr>
      </w:pPr>
    </w:p>
    <w:p w:rsidR="000013BE" w:rsidRPr="00D32024" w:rsidRDefault="000013BE" w:rsidP="00C0324D">
      <w:pPr>
        <w:pStyle w:val="Heading2"/>
        <w:jc w:val="center"/>
        <w:rPr>
          <w:rFonts w:ascii="Times New Roman" w:eastAsia="Times New Roman" w:hAnsi="Times New Roman" w:cs="Times New Roman"/>
          <w:color w:val="E36C0A" w:themeColor="accent6" w:themeShade="BF"/>
          <w:sz w:val="36"/>
          <w:szCs w:val="36"/>
          <w:lang w:val="en-GB" w:bidi="ar-SA"/>
        </w:rPr>
      </w:pPr>
      <w:bookmarkStart w:id="10" w:name="_Toc95823953"/>
      <w:r w:rsidRPr="00D32024">
        <w:rPr>
          <w:rFonts w:ascii="Times New Roman" w:eastAsia="Times New Roman" w:hAnsi="Times New Roman" w:cs="Times New Roman"/>
          <w:color w:val="E36C0A" w:themeColor="accent6" w:themeShade="BF"/>
          <w:sz w:val="36"/>
          <w:szCs w:val="36"/>
          <w:lang w:val="en-GB" w:bidi="ar-SA"/>
        </w:rPr>
        <w:t>CHAPTER TWO</w:t>
      </w:r>
      <w:bookmarkEnd w:id="10"/>
    </w:p>
    <w:bookmarkStart w:id="11" w:name="_Toc95823954"/>
    <w:p w:rsidR="000013BE" w:rsidRPr="00D32024" w:rsidRDefault="00C0324D" w:rsidP="00C0324D">
      <w:pPr>
        <w:pStyle w:val="Heading2"/>
        <w:jc w:val="center"/>
        <w:rPr>
          <w:rFonts w:ascii="Times New Roman" w:eastAsia="Times New Roman" w:hAnsi="Times New Roman" w:cs="Times New Roman"/>
          <w:color w:val="0070C0"/>
          <w:lang w:val="en-GB" w:bidi="ar-SA"/>
        </w:rPr>
      </w:pPr>
      <w:r w:rsidRPr="00D32024">
        <w:rPr>
          <w:rFonts w:ascii="Times New Roman" w:hAnsi="Times New Roman" w:cs="Times New Roman"/>
          <w:noProof/>
          <w:sz w:val="36"/>
          <w:szCs w:val="36"/>
          <w:lang w:bidi="ar-SA"/>
        </w:rPr>
        <mc:AlternateContent>
          <mc:Choice Requires="wps">
            <w:drawing>
              <wp:anchor distT="0" distB="0" distL="114300" distR="114300" simplePos="0" relativeHeight="251955200" behindDoc="0" locked="0" layoutInCell="1" allowOverlap="1" wp14:anchorId="1D06F4A1" wp14:editId="2EE380CF">
                <wp:simplePos x="0" y="0"/>
                <wp:positionH relativeFrom="column">
                  <wp:posOffset>-360789</wp:posOffset>
                </wp:positionH>
                <wp:positionV relativeFrom="paragraph">
                  <wp:posOffset>42545</wp:posOffset>
                </wp:positionV>
                <wp:extent cx="6517005" cy="0"/>
                <wp:effectExtent l="0" t="0" r="17145" b="19050"/>
                <wp:wrapNone/>
                <wp:docPr id="38" name="Straight Connector 38"/>
                <wp:cNvGraphicFramePr/>
                <a:graphic xmlns:a="http://schemas.openxmlformats.org/drawingml/2006/main">
                  <a:graphicData uri="http://schemas.microsoft.com/office/word/2010/wordprocessingShape">
                    <wps:wsp>
                      <wps:cNvCnPr/>
                      <wps:spPr>
                        <a:xfrm>
                          <a:off x="0" y="0"/>
                          <a:ext cx="6517005"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8" o:spid="_x0000_s1026" style="position:absolute;z-index:251955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4pt,3.35pt" to="484.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" strokecolor="black [3040]" strokeweight="1.5pt"/>
            </w:pict>
          </mc:Fallback>
        </mc:AlternateContent>
      </w:r>
      <w:r w:rsidR="00BA6E13" w:rsidRPr="00D32024">
        <w:rPr>
          <w:rFonts w:ascii="Times New Roman" w:eastAsia="Times New Roman" w:hAnsi="Times New Roman" w:cs="Times New Roman"/>
          <w:color w:val="0070C0"/>
          <w:sz w:val="36"/>
          <w:szCs w:val="36"/>
          <w:lang w:val="en-GB" w:bidi="ar-SA"/>
        </w:rPr>
        <w:t>ORGANIZATIONAL OVERVIEW</w:t>
      </w:r>
      <w:bookmarkEnd w:id="11"/>
    </w:p>
    <w:p w:rsidR="000013BE" w:rsidRPr="00D32024" w:rsidRDefault="000013BE" w:rsidP="00BE3DAB">
      <w:pPr>
        <w:spacing w:line="360" w:lineRule="auto"/>
        <w:jc w:val="center"/>
        <w:rPr>
          <w:rFonts w:ascii="Times New Roman" w:hAnsi="Times New Roman" w:cs="Times New Roman"/>
          <w:sz w:val="24"/>
          <w:szCs w:val="24"/>
        </w:rPr>
      </w:pPr>
    </w:p>
    <w:p w:rsidR="000013BE" w:rsidRPr="00D32024" w:rsidRDefault="000013BE" w:rsidP="00BE3DAB">
      <w:pPr>
        <w:spacing w:line="360" w:lineRule="auto"/>
        <w:jc w:val="center"/>
        <w:rPr>
          <w:rFonts w:ascii="Times New Roman" w:hAnsi="Times New Roman" w:cs="Times New Roman"/>
          <w:sz w:val="24"/>
          <w:szCs w:val="24"/>
        </w:rPr>
      </w:pPr>
    </w:p>
    <w:p w:rsidR="000013BE" w:rsidRPr="00D32024" w:rsidRDefault="000013BE" w:rsidP="00BE3DAB">
      <w:pPr>
        <w:spacing w:line="360" w:lineRule="auto"/>
        <w:jc w:val="center"/>
        <w:rPr>
          <w:rFonts w:ascii="Times New Roman" w:hAnsi="Times New Roman" w:cs="Times New Roman"/>
          <w:sz w:val="24"/>
          <w:szCs w:val="24"/>
        </w:rPr>
      </w:pPr>
    </w:p>
    <w:p w:rsidR="000013BE" w:rsidRPr="00D32024" w:rsidRDefault="000013BE" w:rsidP="00BE3DAB">
      <w:pPr>
        <w:spacing w:line="360" w:lineRule="auto"/>
        <w:jc w:val="center"/>
        <w:rPr>
          <w:rFonts w:ascii="Times New Roman" w:hAnsi="Times New Roman" w:cs="Times New Roman"/>
          <w:sz w:val="24"/>
          <w:szCs w:val="24"/>
        </w:rPr>
      </w:pPr>
    </w:p>
    <w:p w:rsidR="000013BE" w:rsidRPr="00D32024" w:rsidRDefault="000013BE" w:rsidP="00BE3DAB">
      <w:pPr>
        <w:spacing w:line="360" w:lineRule="auto"/>
        <w:jc w:val="center"/>
        <w:rPr>
          <w:rFonts w:ascii="Times New Roman" w:hAnsi="Times New Roman" w:cs="Times New Roman"/>
          <w:sz w:val="24"/>
          <w:szCs w:val="24"/>
        </w:rPr>
      </w:pPr>
    </w:p>
    <w:p w:rsidR="000013BE" w:rsidRPr="00D32024" w:rsidRDefault="000013BE" w:rsidP="00BE3DAB">
      <w:pPr>
        <w:spacing w:line="360" w:lineRule="auto"/>
        <w:jc w:val="center"/>
        <w:rPr>
          <w:rFonts w:ascii="Times New Roman" w:hAnsi="Times New Roman" w:cs="Times New Roman"/>
          <w:sz w:val="24"/>
          <w:szCs w:val="24"/>
        </w:rPr>
      </w:pPr>
    </w:p>
    <w:p w:rsidR="000013BE" w:rsidRPr="00D32024" w:rsidRDefault="000013BE" w:rsidP="00BE3DAB">
      <w:pPr>
        <w:spacing w:line="360" w:lineRule="auto"/>
        <w:jc w:val="center"/>
        <w:rPr>
          <w:rFonts w:ascii="Times New Roman" w:hAnsi="Times New Roman" w:cs="Times New Roman"/>
          <w:sz w:val="24"/>
          <w:szCs w:val="24"/>
        </w:rPr>
      </w:pPr>
    </w:p>
    <w:p w:rsidR="00292867" w:rsidRPr="00D32024" w:rsidRDefault="00292867" w:rsidP="00BE3DAB">
      <w:pPr>
        <w:spacing w:line="360" w:lineRule="auto"/>
        <w:jc w:val="both"/>
        <w:rPr>
          <w:rFonts w:ascii="Times New Roman" w:hAnsi="Times New Roman" w:cs="Times New Roman"/>
          <w:b/>
          <w:bCs/>
          <w:sz w:val="24"/>
          <w:szCs w:val="24"/>
        </w:rPr>
      </w:pPr>
    </w:p>
    <w:p w:rsidR="00292867" w:rsidRPr="00D32024" w:rsidRDefault="00292867" w:rsidP="00BE3DAB">
      <w:pPr>
        <w:spacing w:line="360" w:lineRule="auto"/>
        <w:jc w:val="both"/>
        <w:rPr>
          <w:rFonts w:ascii="Times New Roman" w:hAnsi="Times New Roman" w:cs="Times New Roman"/>
          <w:b/>
          <w:bCs/>
          <w:sz w:val="24"/>
          <w:szCs w:val="24"/>
        </w:rPr>
      </w:pPr>
    </w:p>
    <w:p w:rsidR="00966BD4" w:rsidRPr="00D32024" w:rsidRDefault="00966BD4" w:rsidP="00BE3DAB">
      <w:pPr>
        <w:spacing w:line="360" w:lineRule="auto"/>
        <w:jc w:val="both"/>
        <w:rPr>
          <w:rFonts w:ascii="Times New Roman" w:hAnsi="Times New Roman" w:cs="Times New Roman"/>
          <w:b/>
          <w:bCs/>
          <w:sz w:val="24"/>
          <w:szCs w:val="24"/>
        </w:rPr>
      </w:pPr>
    </w:p>
    <w:p w:rsidR="00927645" w:rsidRPr="00D32024" w:rsidRDefault="00927645" w:rsidP="00BE3DAB">
      <w:pPr>
        <w:spacing w:line="360" w:lineRule="auto"/>
        <w:jc w:val="both"/>
        <w:rPr>
          <w:rFonts w:ascii="Times New Roman" w:hAnsi="Times New Roman" w:cs="Times New Roman"/>
          <w:b/>
          <w:bCs/>
          <w:sz w:val="24"/>
          <w:szCs w:val="24"/>
        </w:rPr>
      </w:pPr>
    </w:p>
    <w:p w:rsidR="00C87619" w:rsidRPr="00D32024" w:rsidRDefault="00C87619" w:rsidP="00BE3DAB">
      <w:pPr>
        <w:spacing w:line="360" w:lineRule="auto"/>
        <w:jc w:val="both"/>
        <w:rPr>
          <w:rFonts w:ascii="Times New Roman" w:hAnsi="Times New Roman" w:cs="Times New Roman"/>
          <w:b/>
          <w:bCs/>
          <w:sz w:val="24"/>
          <w:szCs w:val="24"/>
        </w:rPr>
      </w:pPr>
    </w:p>
    <w:p w:rsidR="000013BE" w:rsidRPr="00D32024" w:rsidRDefault="00431A6A" w:rsidP="0020662D">
      <w:pPr>
        <w:pStyle w:val="Heading2"/>
        <w:rPr>
          <w:rFonts w:ascii="Times New Roman" w:hAnsi="Times New Roman" w:cs="Times New Roman"/>
          <w:sz w:val="28"/>
          <w:szCs w:val="28"/>
        </w:rPr>
      </w:pPr>
      <w:bookmarkStart w:id="12" w:name="_Toc95823955"/>
      <w:r w:rsidRPr="00D32024">
        <w:rPr>
          <w:rFonts w:ascii="Times New Roman" w:hAnsi="Times New Roman" w:cs="Times New Roman"/>
          <w:sz w:val="28"/>
          <w:szCs w:val="28"/>
        </w:rPr>
        <w:lastRenderedPageBreak/>
        <w:t xml:space="preserve">2.1 </w:t>
      </w:r>
      <w:r w:rsidR="000013BE" w:rsidRPr="00D32024">
        <w:rPr>
          <w:rFonts w:ascii="Times New Roman" w:hAnsi="Times New Roman" w:cs="Times New Roman"/>
          <w:sz w:val="28"/>
          <w:szCs w:val="28"/>
        </w:rPr>
        <w:t>Overview of NCCBL</w:t>
      </w:r>
      <w:bookmarkEnd w:id="12"/>
      <w:r w:rsidR="000013BE" w:rsidRPr="00D32024">
        <w:rPr>
          <w:rFonts w:ascii="Times New Roman" w:hAnsi="Times New Roman" w:cs="Times New Roman"/>
          <w:sz w:val="28"/>
          <w:szCs w:val="28"/>
        </w:rPr>
        <w:t xml:space="preserve"> </w:t>
      </w:r>
    </w:p>
    <w:p w:rsidR="00927645" w:rsidRPr="00D32024" w:rsidRDefault="00927645" w:rsidP="00927645">
      <w:pPr>
        <w:rPr>
          <w:rFonts w:ascii="Times New Roman" w:hAnsi="Times New Roman" w:cs="Times New Roman"/>
        </w:rPr>
      </w:pPr>
    </w:p>
    <w:p w:rsidR="00966BD4" w:rsidRPr="00D32024" w:rsidRDefault="00AC7EBA" w:rsidP="00966BD4">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NCC Bank Limited is Bangladesh's largest private bank, offering personal, business, international commerce, foreign currency, lease finance, and capital market services. NCC Bank Limited is the bank of choice for polite and personalized service, cutting-edge technology, tailored business solutions, worldwide trade reach, and exceptional investment yields, all of which contribute to excellence in banking. Its diverse </w:t>
      </w:r>
      <w:r w:rsidR="00966BD4" w:rsidRPr="00D32024">
        <w:rPr>
          <w:rFonts w:ascii="Times New Roman" w:hAnsi="Times New Roman" w:cs="Times New Roman"/>
          <w:sz w:val="24"/>
          <w:szCs w:val="24"/>
        </w:rPr>
        <w:t>products</w:t>
      </w:r>
      <w:r w:rsidR="006C3F40" w:rsidRPr="00D32024">
        <w:rPr>
          <w:rFonts w:ascii="Times New Roman" w:hAnsi="Times New Roman" w:cs="Times New Roman"/>
          <w:sz w:val="24"/>
          <w:szCs w:val="24"/>
        </w:rPr>
        <w:t xml:space="preserve"> and services </w:t>
      </w:r>
      <w:r w:rsidR="00966BD4" w:rsidRPr="00D32024">
        <w:rPr>
          <w:rFonts w:ascii="Times New Roman" w:hAnsi="Times New Roman" w:cs="Times New Roman"/>
          <w:sz w:val="24"/>
          <w:szCs w:val="24"/>
        </w:rPr>
        <w:t>have also attracted clients, both corporate and individual, who are at ease conducting business with the Bank. In such a short time, the bank has established itself as a forward-thinking and dynamic financial institution in the country. This is currently generally praised by the business community for modern and ne</w:t>
      </w:r>
      <w:r w:rsidRPr="00D32024">
        <w:rPr>
          <w:rFonts w:ascii="Times New Roman" w:hAnsi="Times New Roman" w:cs="Times New Roman"/>
          <w:sz w:val="24"/>
          <w:szCs w:val="24"/>
        </w:rPr>
        <w:t>w ideas and financial services.</w:t>
      </w:r>
    </w:p>
    <w:p w:rsidR="00C87619" w:rsidRPr="00D32024" w:rsidRDefault="00C87619" w:rsidP="00966BD4">
      <w:pPr>
        <w:spacing w:line="360" w:lineRule="auto"/>
        <w:jc w:val="both"/>
        <w:rPr>
          <w:rFonts w:ascii="Times New Roman" w:hAnsi="Times New Roman" w:cs="Times New Roman"/>
          <w:sz w:val="24"/>
          <w:szCs w:val="24"/>
        </w:rPr>
      </w:pPr>
    </w:p>
    <w:p w:rsidR="000013BE" w:rsidRPr="00D32024" w:rsidRDefault="000C5BCA" w:rsidP="0020662D">
      <w:pPr>
        <w:pStyle w:val="Heading2"/>
        <w:rPr>
          <w:rFonts w:ascii="Times New Roman" w:hAnsi="Times New Roman" w:cs="Times New Roman"/>
          <w:sz w:val="28"/>
          <w:szCs w:val="28"/>
        </w:rPr>
      </w:pPr>
      <w:bookmarkStart w:id="13" w:name="_Toc95823956"/>
      <w:r w:rsidRPr="00D32024">
        <w:rPr>
          <w:rFonts w:ascii="Times New Roman" w:hAnsi="Times New Roman" w:cs="Times New Roman"/>
          <w:sz w:val="28"/>
          <w:szCs w:val="28"/>
        </w:rPr>
        <w:t xml:space="preserve">2.2 </w:t>
      </w:r>
      <w:r w:rsidR="000A05AC" w:rsidRPr="00D32024">
        <w:rPr>
          <w:rFonts w:ascii="Times New Roman" w:hAnsi="Times New Roman" w:cs="Times New Roman"/>
          <w:sz w:val="28"/>
          <w:szCs w:val="28"/>
        </w:rPr>
        <w:t>History of NCCBL</w:t>
      </w:r>
      <w:bookmarkEnd w:id="13"/>
      <w:r w:rsidR="000A05AC" w:rsidRPr="00D32024">
        <w:rPr>
          <w:rFonts w:ascii="Times New Roman" w:hAnsi="Times New Roman" w:cs="Times New Roman"/>
          <w:sz w:val="28"/>
          <w:szCs w:val="28"/>
        </w:rPr>
        <w:t xml:space="preserve"> </w:t>
      </w:r>
    </w:p>
    <w:p w:rsidR="00927645" w:rsidRPr="00D32024" w:rsidRDefault="00927645" w:rsidP="00927645">
      <w:pPr>
        <w:rPr>
          <w:rFonts w:ascii="Times New Roman" w:hAnsi="Times New Roman" w:cs="Times New Roman"/>
        </w:rPr>
      </w:pPr>
    </w:p>
    <w:p w:rsidR="0029268B" w:rsidRPr="00D32024" w:rsidRDefault="0029268B" w:rsidP="0029268B">
      <w:pPr>
        <w:spacing w:line="360" w:lineRule="auto"/>
        <w:jc w:val="both"/>
        <w:rPr>
          <w:rFonts w:ascii="Times New Roman" w:hAnsi="Times New Roman" w:cs="Times New Roman"/>
          <w:color w:val="000000" w:themeColor="text1"/>
          <w:sz w:val="24"/>
          <w:szCs w:val="24"/>
        </w:rPr>
      </w:pPr>
      <w:r w:rsidRPr="00D32024">
        <w:rPr>
          <w:rFonts w:ascii="Times New Roman" w:hAnsi="Times New Roman" w:cs="Times New Roman"/>
          <w:color w:val="000000" w:themeColor="text1"/>
          <w:sz w:val="24"/>
          <w:szCs w:val="24"/>
        </w:rPr>
        <w:t xml:space="preserve">This institution started as an investment company in the name of National Credit Ltd. on November 25, 1985, with its head office at 7-8, </w:t>
      </w:r>
      <w:proofErr w:type="spellStart"/>
      <w:r w:rsidRPr="00D32024">
        <w:rPr>
          <w:rFonts w:ascii="Times New Roman" w:hAnsi="Times New Roman" w:cs="Times New Roman"/>
          <w:color w:val="000000" w:themeColor="text1"/>
          <w:sz w:val="24"/>
          <w:szCs w:val="24"/>
        </w:rPr>
        <w:t>Motijheel</w:t>
      </w:r>
      <w:proofErr w:type="spellEnd"/>
      <w:r w:rsidRPr="00D32024">
        <w:rPr>
          <w:rFonts w:ascii="Times New Roman" w:hAnsi="Times New Roman" w:cs="Times New Roman"/>
          <w:color w:val="000000" w:themeColor="text1"/>
          <w:sz w:val="24"/>
          <w:szCs w:val="24"/>
        </w:rPr>
        <w:t xml:space="preserve"> C/A, Dhaka-1000. The corporation aimed to organize resources from the inside and invest them in such ways as to expand the country’s industrial and commercial sectors and play a significant part in the establishment of the capital market as well. The bank also obtained membership in the Dhaka Stock Exchange, Ltd., which helped it carry out its mission.</w:t>
      </w:r>
    </w:p>
    <w:p w:rsidR="0029268B" w:rsidRPr="00D32024" w:rsidRDefault="0029268B" w:rsidP="0029268B">
      <w:pPr>
        <w:spacing w:line="360" w:lineRule="auto"/>
        <w:jc w:val="both"/>
        <w:rPr>
          <w:rFonts w:ascii="Times New Roman" w:hAnsi="Times New Roman" w:cs="Times New Roman"/>
          <w:color w:val="000000" w:themeColor="text1"/>
          <w:sz w:val="24"/>
          <w:szCs w:val="24"/>
        </w:rPr>
      </w:pPr>
      <w:r w:rsidRPr="00D32024">
        <w:rPr>
          <w:rFonts w:ascii="Times New Roman" w:hAnsi="Times New Roman" w:cs="Times New Roman"/>
          <w:color w:val="000000" w:themeColor="text1"/>
          <w:sz w:val="24"/>
          <w:szCs w:val="24"/>
        </w:rPr>
        <w:t>The company operated up to 1992 with 16 branches and, thereafter, with the active inactive taken by the members of the board of directors and management and with the permission of the central bank, it was converted into a private commercial bank in the name and style of National Credit and Commerce Bank Limited on May 17, 1993 with a paid-up capital of TK 19.50 core and an authorized capital of TK 75.00 cover, which opened the way to serving the nation from a broader platform. All operations of the banks are performed under three major heads: general banking, advanced and foreign exchange. General banking has a major contribution to building banker-customer relationships. Advances are the major source of the bank's income. The credit department plays an important role in increasing the bank's growth and earnings. Foreign exchange plays a vital role in facilitating export and import.</w:t>
      </w:r>
    </w:p>
    <w:p w:rsidR="00C87619" w:rsidRPr="00D32024" w:rsidRDefault="00C87619" w:rsidP="00C87619">
      <w:pPr>
        <w:pStyle w:val="Heading2"/>
        <w:spacing w:before="0" w:line="240" w:lineRule="auto"/>
        <w:rPr>
          <w:rFonts w:ascii="Times New Roman" w:hAnsi="Times New Roman" w:cs="Times New Roman"/>
        </w:rPr>
      </w:pPr>
    </w:p>
    <w:p w:rsidR="00C87619" w:rsidRPr="00D32024" w:rsidRDefault="00C87619" w:rsidP="00C87619">
      <w:pPr>
        <w:rPr>
          <w:rFonts w:ascii="Times New Roman" w:hAnsi="Times New Roman" w:cs="Times New Roman"/>
        </w:rPr>
      </w:pPr>
    </w:p>
    <w:p w:rsidR="000C5BCA" w:rsidRPr="00D32024" w:rsidRDefault="000C5BCA" w:rsidP="0020662D">
      <w:pPr>
        <w:pStyle w:val="Heading2"/>
        <w:rPr>
          <w:rFonts w:ascii="Times New Roman" w:hAnsi="Times New Roman" w:cs="Times New Roman"/>
          <w:sz w:val="28"/>
          <w:szCs w:val="28"/>
        </w:rPr>
      </w:pPr>
      <w:bookmarkStart w:id="14" w:name="_Toc95823957"/>
      <w:r w:rsidRPr="00D32024">
        <w:rPr>
          <w:rFonts w:ascii="Times New Roman" w:hAnsi="Times New Roman" w:cs="Times New Roman"/>
          <w:sz w:val="28"/>
          <w:szCs w:val="28"/>
        </w:rPr>
        <w:lastRenderedPageBreak/>
        <w:t>2.3 Corporate profile</w:t>
      </w:r>
      <w:bookmarkEnd w:id="14"/>
    </w:p>
    <w:p w:rsidR="00C87619" w:rsidRPr="00D32024" w:rsidRDefault="00C87619" w:rsidP="00C87619">
      <w:pPr>
        <w:rPr>
          <w:rFonts w:ascii="Times New Roman" w:hAnsi="Times New Roman" w:cs="Times New Roman"/>
        </w:rPr>
      </w:pPr>
    </w:p>
    <w:tbl>
      <w:tblPr>
        <w:tblStyle w:val="GridTable4Accent1"/>
        <w:tblW w:w="9251" w:type="dxa"/>
        <w:tblLook w:val="04A0" w:firstRow="1" w:lastRow="0" w:firstColumn="1" w:lastColumn="0" w:noHBand="0" w:noVBand="1"/>
      </w:tblPr>
      <w:tblGrid>
        <w:gridCol w:w="2924"/>
        <w:gridCol w:w="6327"/>
      </w:tblGrid>
      <w:tr w:rsidR="000A05AC" w:rsidRPr="00D32024" w:rsidTr="0040505B">
        <w:trPr>
          <w:cnfStyle w:val="100000000000" w:firstRow="1" w:lastRow="0" w:firstColumn="0" w:lastColumn="0" w:oddVBand="0" w:evenVBand="0" w:oddHBand="0" w:evenHBand="0" w:firstRowFirstColumn="0" w:firstRowLastColumn="0" w:lastRowFirstColumn="0" w:lastRowLastColumn="0"/>
          <w:trHeight w:val="438"/>
        </w:trPr>
        <w:tc>
          <w:tcPr>
            <w:cnfStyle w:val="001000000000" w:firstRow="0" w:lastRow="0" w:firstColumn="1" w:lastColumn="0" w:oddVBand="0" w:evenVBand="0" w:oddHBand="0" w:evenHBand="0" w:firstRowFirstColumn="0" w:firstRowLastColumn="0" w:lastRowFirstColumn="0" w:lastRowLastColumn="0"/>
            <w:tcW w:w="2924" w:type="dxa"/>
          </w:tcPr>
          <w:p w:rsidR="000A05AC" w:rsidRPr="00D32024" w:rsidRDefault="000A05AC" w:rsidP="00EE4B6A">
            <w:pPr>
              <w:spacing w:after="200"/>
              <w:jc w:val="both"/>
              <w:rPr>
                <w:rFonts w:ascii="Times New Roman" w:hAnsi="Times New Roman" w:cs="Times New Roman"/>
                <w:sz w:val="24"/>
                <w:szCs w:val="24"/>
              </w:rPr>
            </w:pPr>
            <w:r w:rsidRPr="00D32024">
              <w:rPr>
                <w:rFonts w:ascii="Times New Roman" w:hAnsi="Times New Roman" w:cs="Times New Roman"/>
                <w:sz w:val="24"/>
                <w:szCs w:val="24"/>
              </w:rPr>
              <w:t xml:space="preserve">Name of the company </w:t>
            </w:r>
          </w:p>
        </w:tc>
        <w:tc>
          <w:tcPr>
            <w:tcW w:w="6327" w:type="dxa"/>
          </w:tcPr>
          <w:p w:rsidR="000A05AC" w:rsidRPr="00D32024" w:rsidRDefault="00AC7EBA" w:rsidP="00EE4B6A">
            <w:pPr>
              <w:spacing w:after="20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National Credit C</w:t>
            </w:r>
            <w:r w:rsidR="000A05AC" w:rsidRPr="00D32024">
              <w:rPr>
                <w:rFonts w:ascii="Times New Roman" w:hAnsi="Times New Roman" w:cs="Times New Roman"/>
                <w:sz w:val="24"/>
                <w:szCs w:val="24"/>
              </w:rPr>
              <w:t>ommerce Bank</w:t>
            </w:r>
          </w:p>
        </w:tc>
      </w:tr>
      <w:tr w:rsidR="000A05AC" w:rsidRPr="00D32024" w:rsidTr="0040505B">
        <w:trPr>
          <w:cnfStyle w:val="000000100000" w:firstRow="0" w:lastRow="0" w:firstColumn="0" w:lastColumn="0" w:oddVBand="0" w:evenVBand="0" w:oddHBand="1" w:evenHBand="0" w:firstRowFirstColumn="0" w:firstRowLastColumn="0" w:lastRowFirstColumn="0" w:lastRowLastColumn="0"/>
          <w:trHeight w:val="893"/>
        </w:trPr>
        <w:tc>
          <w:tcPr>
            <w:cnfStyle w:val="001000000000" w:firstRow="0" w:lastRow="0" w:firstColumn="1" w:lastColumn="0" w:oddVBand="0" w:evenVBand="0" w:oddHBand="0" w:evenHBand="0" w:firstRowFirstColumn="0" w:firstRowLastColumn="0" w:lastRowFirstColumn="0" w:lastRowLastColumn="0"/>
            <w:tcW w:w="2924" w:type="dxa"/>
          </w:tcPr>
          <w:p w:rsidR="000A05AC" w:rsidRPr="00D32024" w:rsidRDefault="000A05AC" w:rsidP="00EE4B6A">
            <w:pPr>
              <w:spacing w:after="200"/>
              <w:jc w:val="both"/>
              <w:rPr>
                <w:rFonts w:ascii="Times New Roman" w:hAnsi="Times New Roman" w:cs="Times New Roman"/>
                <w:sz w:val="24"/>
                <w:szCs w:val="24"/>
              </w:rPr>
            </w:pPr>
            <w:r w:rsidRPr="00D32024">
              <w:rPr>
                <w:rFonts w:ascii="Times New Roman" w:hAnsi="Times New Roman" w:cs="Times New Roman"/>
                <w:sz w:val="24"/>
                <w:szCs w:val="24"/>
              </w:rPr>
              <w:t>Registered Address</w:t>
            </w:r>
          </w:p>
        </w:tc>
        <w:tc>
          <w:tcPr>
            <w:tcW w:w="6327" w:type="dxa"/>
          </w:tcPr>
          <w:p w:rsidR="000A05AC" w:rsidRPr="00D32024" w:rsidRDefault="000A05AC" w:rsidP="00EE4B6A">
            <w:pPr>
              <w:spacing w:after="20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 xml:space="preserve">NCC Bank </w:t>
            </w:r>
            <w:proofErr w:type="spellStart"/>
            <w:r w:rsidRPr="00D32024">
              <w:rPr>
                <w:rFonts w:ascii="Times New Roman" w:hAnsi="Times New Roman" w:cs="Times New Roman"/>
                <w:sz w:val="24"/>
                <w:szCs w:val="24"/>
              </w:rPr>
              <w:t>Bhaban</w:t>
            </w:r>
            <w:proofErr w:type="spellEnd"/>
            <w:r w:rsidRPr="00D32024">
              <w:rPr>
                <w:rFonts w:ascii="Times New Roman" w:hAnsi="Times New Roman" w:cs="Times New Roman"/>
                <w:sz w:val="24"/>
                <w:szCs w:val="24"/>
              </w:rPr>
              <w:t xml:space="preserve">, 13/1 &amp;  13/2 </w:t>
            </w:r>
            <w:proofErr w:type="spellStart"/>
            <w:r w:rsidRPr="00D32024">
              <w:rPr>
                <w:rFonts w:ascii="Times New Roman" w:hAnsi="Times New Roman" w:cs="Times New Roman"/>
                <w:sz w:val="24"/>
                <w:szCs w:val="24"/>
              </w:rPr>
              <w:t>Toyenbee</w:t>
            </w:r>
            <w:proofErr w:type="spellEnd"/>
            <w:r w:rsidRPr="00D32024">
              <w:rPr>
                <w:rFonts w:ascii="Times New Roman" w:hAnsi="Times New Roman" w:cs="Times New Roman"/>
                <w:sz w:val="24"/>
                <w:szCs w:val="24"/>
              </w:rPr>
              <w:t xml:space="preserve"> Circular Road, </w:t>
            </w:r>
            <w:proofErr w:type="spellStart"/>
            <w:r w:rsidRPr="00D32024">
              <w:rPr>
                <w:rFonts w:ascii="Times New Roman" w:hAnsi="Times New Roman" w:cs="Times New Roman"/>
                <w:sz w:val="24"/>
                <w:szCs w:val="24"/>
              </w:rPr>
              <w:t>Motijheel</w:t>
            </w:r>
            <w:proofErr w:type="spellEnd"/>
            <w:r w:rsidRPr="00D32024">
              <w:rPr>
                <w:rFonts w:ascii="Times New Roman" w:hAnsi="Times New Roman" w:cs="Times New Roman"/>
                <w:sz w:val="24"/>
                <w:szCs w:val="24"/>
              </w:rPr>
              <w:t xml:space="preserve"> C/A, Dhaka-1000</w:t>
            </w:r>
          </w:p>
        </w:tc>
      </w:tr>
      <w:tr w:rsidR="000A05AC" w:rsidRPr="00D32024" w:rsidTr="0040505B">
        <w:trPr>
          <w:trHeight w:val="438"/>
        </w:trPr>
        <w:tc>
          <w:tcPr>
            <w:cnfStyle w:val="001000000000" w:firstRow="0" w:lastRow="0" w:firstColumn="1" w:lastColumn="0" w:oddVBand="0" w:evenVBand="0" w:oddHBand="0" w:evenHBand="0" w:firstRowFirstColumn="0" w:firstRowLastColumn="0" w:lastRowFirstColumn="0" w:lastRowLastColumn="0"/>
            <w:tcW w:w="2924" w:type="dxa"/>
          </w:tcPr>
          <w:p w:rsidR="000A05AC" w:rsidRPr="00D32024" w:rsidRDefault="000A05AC" w:rsidP="00EE4B6A">
            <w:pPr>
              <w:spacing w:after="200"/>
              <w:jc w:val="both"/>
              <w:rPr>
                <w:rFonts w:ascii="Times New Roman" w:hAnsi="Times New Roman" w:cs="Times New Roman"/>
                <w:sz w:val="24"/>
                <w:szCs w:val="24"/>
              </w:rPr>
            </w:pPr>
            <w:r w:rsidRPr="00D32024">
              <w:rPr>
                <w:rFonts w:ascii="Times New Roman" w:hAnsi="Times New Roman" w:cs="Times New Roman"/>
                <w:sz w:val="24"/>
                <w:szCs w:val="24"/>
              </w:rPr>
              <w:t xml:space="preserve">Legal Status </w:t>
            </w:r>
          </w:p>
        </w:tc>
        <w:tc>
          <w:tcPr>
            <w:tcW w:w="6327" w:type="dxa"/>
          </w:tcPr>
          <w:p w:rsidR="000A05AC" w:rsidRPr="00D32024" w:rsidRDefault="000A05AC" w:rsidP="00EE4B6A">
            <w:pPr>
              <w:spacing w:after="20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Public Limited Company</w:t>
            </w:r>
          </w:p>
        </w:tc>
      </w:tr>
      <w:tr w:rsidR="000A05AC" w:rsidRPr="00D32024" w:rsidTr="0040505B">
        <w:trPr>
          <w:cnfStyle w:val="000000100000" w:firstRow="0" w:lastRow="0" w:firstColumn="0" w:lastColumn="0" w:oddVBand="0" w:evenVBand="0" w:oddHBand="1" w:evenHBand="0" w:firstRowFirstColumn="0" w:firstRowLastColumn="0" w:lastRowFirstColumn="0" w:lastRowLastColumn="0"/>
          <w:trHeight w:val="455"/>
        </w:trPr>
        <w:tc>
          <w:tcPr>
            <w:cnfStyle w:val="001000000000" w:firstRow="0" w:lastRow="0" w:firstColumn="1" w:lastColumn="0" w:oddVBand="0" w:evenVBand="0" w:oddHBand="0" w:evenHBand="0" w:firstRowFirstColumn="0" w:firstRowLastColumn="0" w:lastRowFirstColumn="0" w:lastRowLastColumn="0"/>
            <w:tcW w:w="2924" w:type="dxa"/>
          </w:tcPr>
          <w:p w:rsidR="000A05AC" w:rsidRPr="00D32024" w:rsidRDefault="000A05AC" w:rsidP="00EE4B6A">
            <w:pPr>
              <w:spacing w:after="200"/>
              <w:jc w:val="both"/>
              <w:rPr>
                <w:rFonts w:ascii="Times New Roman" w:hAnsi="Times New Roman" w:cs="Times New Roman"/>
                <w:sz w:val="24"/>
                <w:szCs w:val="24"/>
              </w:rPr>
            </w:pPr>
            <w:r w:rsidRPr="00D32024">
              <w:rPr>
                <w:rFonts w:ascii="Times New Roman" w:hAnsi="Times New Roman" w:cs="Times New Roman"/>
                <w:sz w:val="24"/>
                <w:szCs w:val="24"/>
              </w:rPr>
              <w:t>Chairman</w:t>
            </w:r>
          </w:p>
        </w:tc>
        <w:tc>
          <w:tcPr>
            <w:tcW w:w="6327" w:type="dxa"/>
          </w:tcPr>
          <w:p w:rsidR="000A05AC" w:rsidRPr="00D32024" w:rsidRDefault="000A05AC" w:rsidP="00EE4B6A">
            <w:pPr>
              <w:spacing w:after="20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 xml:space="preserve">S,M. Abu </w:t>
            </w:r>
            <w:proofErr w:type="spellStart"/>
            <w:r w:rsidRPr="00D32024">
              <w:rPr>
                <w:rFonts w:ascii="Times New Roman" w:hAnsi="Times New Roman" w:cs="Times New Roman"/>
                <w:sz w:val="24"/>
                <w:szCs w:val="24"/>
              </w:rPr>
              <w:t>Mohsin</w:t>
            </w:r>
            <w:proofErr w:type="spellEnd"/>
          </w:p>
        </w:tc>
      </w:tr>
      <w:tr w:rsidR="000A05AC" w:rsidRPr="00D32024" w:rsidTr="0040505B">
        <w:trPr>
          <w:trHeight w:val="438"/>
        </w:trPr>
        <w:tc>
          <w:tcPr>
            <w:cnfStyle w:val="001000000000" w:firstRow="0" w:lastRow="0" w:firstColumn="1" w:lastColumn="0" w:oddVBand="0" w:evenVBand="0" w:oddHBand="0" w:evenHBand="0" w:firstRowFirstColumn="0" w:firstRowLastColumn="0" w:lastRowFirstColumn="0" w:lastRowLastColumn="0"/>
            <w:tcW w:w="2924" w:type="dxa"/>
          </w:tcPr>
          <w:p w:rsidR="000A05AC" w:rsidRPr="00D32024" w:rsidRDefault="000A05AC" w:rsidP="00EE4B6A">
            <w:pPr>
              <w:spacing w:after="200"/>
              <w:jc w:val="both"/>
              <w:rPr>
                <w:rFonts w:ascii="Times New Roman" w:hAnsi="Times New Roman" w:cs="Times New Roman"/>
                <w:sz w:val="24"/>
                <w:szCs w:val="24"/>
              </w:rPr>
            </w:pPr>
            <w:r w:rsidRPr="00D32024">
              <w:rPr>
                <w:rFonts w:ascii="Times New Roman" w:hAnsi="Times New Roman" w:cs="Times New Roman"/>
                <w:sz w:val="24"/>
                <w:szCs w:val="24"/>
              </w:rPr>
              <w:t>Date of incorporation</w:t>
            </w:r>
          </w:p>
        </w:tc>
        <w:tc>
          <w:tcPr>
            <w:tcW w:w="6327" w:type="dxa"/>
          </w:tcPr>
          <w:p w:rsidR="000A05AC" w:rsidRPr="00D32024" w:rsidRDefault="000A05AC" w:rsidP="00EE4B6A">
            <w:pPr>
              <w:spacing w:after="20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25 .11. 1985</w:t>
            </w:r>
          </w:p>
        </w:tc>
      </w:tr>
      <w:tr w:rsidR="000A05AC" w:rsidRPr="00D32024" w:rsidTr="0040505B">
        <w:trPr>
          <w:cnfStyle w:val="000000100000" w:firstRow="0" w:lastRow="0" w:firstColumn="0" w:lastColumn="0" w:oddVBand="0" w:evenVBand="0" w:oddHBand="1" w:evenHBand="0" w:firstRowFirstColumn="0" w:firstRowLastColumn="0" w:lastRowFirstColumn="0" w:lastRowLastColumn="0"/>
          <w:trHeight w:val="438"/>
        </w:trPr>
        <w:tc>
          <w:tcPr>
            <w:cnfStyle w:val="001000000000" w:firstRow="0" w:lastRow="0" w:firstColumn="1" w:lastColumn="0" w:oddVBand="0" w:evenVBand="0" w:oddHBand="0" w:evenHBand="0" w:firstRowFirstColumn="0" w:firstRowLastColumn="0" w:lastRowFirstColumn="0" w:lastRowLastColumn="0"/>
            <w:tcW w:w="2924" w:type="dxa"/>
          </w:tcPr>
          <w:p w:rsidR="000A05AC" w:rsidRPr="00D32024" w:rsidRDefault="000A05AC" w:rsidP="00EE4B6A">
            <w:pPr>
              <w:spacing w:after="200"/>
              <w:jc w:val="both"/>
              <w:rPr>
                <w:rFonts w:ascii="Times New Roman" w:hAnsi="Times New Roman" w:cs="Times New Roman"/>
                <w:sz w:val="24"/>
                <w:szCs w:val="24"/>
              </w:rPr>
            </w:pPr>
            <w:r w:rsidRPr="00D32024">
              <w:rPr>
                <w:rFonts w:ascii="Times New Roman" w:hAnsi="Times New Roman" w:cs="Times New Roman"/>
                <w:sz w:val="24"/>
                <w:szCs w:val="24"/>
              </w:rPr>
              <w:t>Authorized Capital</w:t>
            </w:r>
          </w:p>
        </w:tc>
        <w:tc>
          <w:tcPr>
            <w:tcW w:w="6327" w:type="dxa"/>
          </w:tcPr>
          <w:p w:rsidR="000A05AC" w:rsidRPr="00D32024" w:rsidRDefault="000A05AC" w:rsidP="00EE4B6A">
            <w:pPr>
              <w:spacing w:after="20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D32024">
              <w:rPr>
                <w:rFonts w:ascii="Times New Roman" w:hAnsi="Times New Roman" w:cs="Times New Roman"/>
                <w:sz w:val="24"/>
                <w:szCs w:val="24"/>
              </w:rPr>
              <w:t>Tk</w:t>
            </w:r>
            <w:proofErr w:type="spellEnd"/>
            <w:r w:rsidRPr="00D32024">
              <w:rPr>
                <w:rFonts w:ascii="Times New Roman" w:hAnsi="Times New Roman" w:cs="Times New Roman"/>
                <w:sz w:val="24"/>
                <w:szCs w:val="24"/>
              </w:rPr>
              <w:t xml:space="preserve"> 20,000 Million</w:t>
            </w:r>
          </w:p>
        </w:tc>
      </w:tr>
      <w:tr w:rsidR="000A05AC" w:rsidRPr="00D32024" w:rsidTr="0040505B">
        <w:trPr>
          <w:trHeight w:val="438"/>
        </w:trPr>
        <w:tc>
          <w:tcPr>
            <w:cnfStyle w:val="001000000000" w:firstRow="0" w:lastRow="0" w:firstColumn="1" w:lastColumn="0" w:oddVBand="0" w:evenVBand="0" w:oddHBand="0" w:evenHBand="0" w:firstRowFirstColumn="0" w:firstRowLastColumn="0" w:lastRowFirstColumn="0" w:lastRowLastColumn="0"/>
            <w:tcW w:w="2924" w:type="dxa"/>
          </w:tcPr>
          <w:p w:rsidR="000A05AC" w:rsidRPr="00D32024" w:rsidRDefault="000A05AC" w:rsidP="00EE4B6A">
            <w:pPr>
              <w:spacing w:after="200"/>
              <w:jc w:val="both"/>
              <w:rPr>
                <w:rFonts w:ascii="Times New Roman" w:hAnsi="Times New Roman" w:cs="Times New Roman"/>
                <w:sz w:val="24"/>
                <w:szCs w:val="24"/>
              </w:rPr>
            </w:pPr>
            <w:r w:rsidRPr="00D32024">
              <w:rPr>
                <w:rFonts w:ascii="Times New Roman" w:hAnsi="Times New Roman" w:cs="Times New Roman"/>
                <w:sz w:val="24"/>
                <w:szCs w:val="24"/>
              </w:rPr>
              <w:t>Paid-up Capital </w:t>
            </w:r>
          </w:p>
        </w:tc>
        <w:tc>
          <w:tcPr>
            <w:tcW w:w="6327" w:type="dxa"/>
          </w:tcPr>
          <w:p w:rsidR="000A05AC" w:rsidRPr="00D32024" w:rsidRDefault="000A05AC" w:rsidP="00EE4B6A">
            <w:pPr>
              <w:spacing w:after="20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sidRPr="00D32024">
              <w:rPr>
                <w:rFonts w:ascii="Times New Roman" w:hAnsi="Times New Roman" w:cs="Times New Roman"/>
                <w:sz w:val="24"/>
                <w:szCs w:val="24"/>
              </w:rPr>
              <w:t>Tk</w:t>
            </w:r>
            <w:proofErr w:type="spellEnd"/>
            <w:r w:rsidRPr="00D32024">
              <w:rPr>
                <w:rFonts w:ascii="Times New Roman" w:hAnsi="Times New Roman" w:cs="Times New Roman"/>
                <w:sz w:val="24"/>
                <w:szCs w:val="24"/>
              </w:rPr>
              <w:t xml:space="preserve"> 9,459 Million</w:t>
            </w:r>
          </w:p>
        </w:tc>
      </w:tr>
      <w:tr w:rsidR="000A05AC" w:rsidRPr="00D32024" w:rsidTr="0040505B">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2924" w:type="dxa"/>
          </w:tcPr>
          <w:p w:rsidR="000A05AC" w:rsidRPr="00D32024" w:rsidRDefault="000A05AC" w:rsidP="00EE4B6A">
            <w:pPr>
              <w:spacing w:after="200"/>
              <w:jc w:val="both"/>
              <w:rPr>
                <w:rFonts w:ascii="Times New Roman" w:hAnsi="Times New Roman" w:cs="Times New Roman"/>
                <w:sz w:val="24"/>
                <w:szCs w:val="24"/>
              </w:rPr>
            </w:pPr>
            <w:r w:rsidRPr="00D32024">
              <w:rPr>
                <w:rFonts w:ascii="Times New Roman" w:hAnsi="Times New Roman" w:cs="Times New Roman"/>
                <w:sz w:val="24"/>
                <w:szCs w:val="24"/>
              </w:rPr>
              <w:t>Number of Employee </w:t>
            </w:r>
          </w:p>
        </w:tc>
        <w:tc>
          <w:tcPr>
            <w:tcW w:w="6327" w:type="dxa"/>
          </w:tcPr>
          <w:p w:rsidR="000A05AC" w:rsidRPr="00D32024" w:rsidRDefault="000A05AC" w:rsidP="00EE4B6A">
            <w:pPr>
              <w:spacing w:after="20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2156</w:t>
            </w:r>
          </w:p>
        </w:tc>
      </w:tr>
      <w:tr w:rsidR="000A05AC" w:rsidRPr="00D32024" w:rsidTr="0040505B">
        <w:trPr>
          <w:trHeight w:val="469"/>
        </w:trPr>
        <w:tc>
          <w:tcPr>
            <w:cnfStyle w:val="001000000000" w:firstRow="0" w:lastRow="0" w:firstColumn="1" w:lastColumn="0" w:oddVBand="0" w:evenVBand="0" w:oddHBand="0" w:evenHBand="0" w:firstRowFirstColumn="0" w:firstRowLastColumn="0" w:lastRowFirstColumn="0" w:lastRowLastColumn="0"/>
            <w:tcW w:w="2924" w:type="dxa"/>
          </w:tcPr>
          <w:p w:rsidR="000A05AC" w:rsidRPr="00D32024" w:rsidRDefault="000A05AC" w:rsidP="00EE4B6A">
            <w:pPr>
              <w:spacing w:after="200"/>
              <w:jc w:val="both"/>
              <w:rPr>
                <w:rFonts w:ascii="Times New Roman" w:hAnsi="Times New Roman" w:cs="Times New Roman"/>
                <w:sz w:val="24"/>
                <w:szCs w:val="24"/>
              </w:rPr>
            </w:pPr>
            <w:r w:rsidRPr="00D32024">
              <w:rPr>
                <w:rFonts w:ascii="Times New Roman" w:hAnsi="Times New Roman" w:cs="Times New Roman"/>
                <w:sz w:val="24"/>
                <w:szCs w:val="24"/>
              </w:rPr>
              <w:t>Number of Branches</w:t>
            </w:r>
          </w:p>
        </w:tc>
        <w:tc>
          <w:tcPr>
            <w:tcW w:w="6327" w:type="dxa"/>
          </w:tcPr>
          <w:p w:rsidR="000A05AC" w:rsidRPr="00D32024" w:rsidRDefault="000A05AC" w:rsidP="00EE4B6A">
            <w:pPr>
              <w:spacing w:after="20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122</w:t>
            </w:r>
          </w:p>
        </w:tc>
      </w:tr>
      <w:tr w:rsidR="000A05AC" w:rsidRPr="00D32024" w:rsidTr="0040505B">
        <w:trPr>
          <w:cnfStyle w:val="000000100000" w:firstRow="0" w:lastRow="0" w:firstColumn="0" w:lastColumn="0" w:oddVBand="0" w:evenVBand="0" w:oddHBand="1" w:evenHBand="0" w:firstRowFirstColumn="0" w:firstRowLastColumn="0" w:lastRowFirstColumn="0" w:lastRowLastColumn="0"/>
          <w:trHeight w:val="469"/>
        </w:trPr>
        <w:tc>
          <w:tcPr>
            <w:cnfStyle w:val="001000000000" w:firstRow="0" w:lastRow="0" w:firstColumn="1" w:lastColumn="0" w:oddVBand="0" w:evenVBand="0" w:oddHBand="0" w:evenHBand="0" w:firstRowFirstColumn="0" w:firstRowLastColumn="0" w:lastRowFirstColumn="0" w:lastRowLastColumn="0"/>
            <w:tcW w:w="2924" w:type="dxa"/>
          </w:tcPr>
          <w:p w:rsidR="000A05AC" w:rsidRPr="00D32024" w:rsidRDefault="000A05AC" w:rsidP="00EE4B6A">
            <w:pPr>
              <w:spacing w:after="200"/>
              <w:jc w:val="both"/>
              <w:rPr>
                <w:rFonts w:ascii="Times New Roman" w:hAnsi="Times New Roman" w:cs="Times New Roman"/>
                <w:sz w:val="24"/>
                <w:szCs w:val="24"/>
              </w:rPr>
            </w:pPr>
            <w:r w:rsidRPr="00D32024">
              <w:rPr>
                <w:rFonts w:ascii="Times New Roman" w:hAnsi="Times New Roman" w:cs="Times New Roman"/>
                <w:sz w:val="24"/>
                <w:szCs w:val="24"/>
              </w:rPr>
              <w:t>Number Of ATM</w:t>
            </w:r>
          </w:p>
        </w:tc>
        <w:tc>
          <w:tcPr>
            <w:tcW w:w="6327" w:type="dxa"/>
          </w:tcPr>
          <w:p w:rsidR="000A05AC" w:rsidRPr="00D32024" w:rsidRDefault="000A05AC" w:rsidP="00EE4B6A">
            <w:pPr>
              <w:spacing w:after="20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135</w:t>
            </w:r>
          </w:p>
        </w:tc>
      </w:tr>
      <w:tr w:rsidR="000A05AC" w:rsidRPr="00D32024" w:rsidTr="0040505B">
        <w:trPr>
          <w:trHeight w:val="469"/>
        </w:trPr>
        <w:tc>
          <w:tcPr>
            <w:cnfStyle w:val="001000000000" w:firstRow="0" w:lastRow="0" w:firstColumn="1" w:lastColumn="0" w:oddVBand="0" w:evenVBand="0" w:oddHBand="0" w:evenHBand="0" w:firstRowFirstColumn="0" w:firstRowLastColumn="0" w:lastRowFirstColumn="0" w:lastRowLastColumn="0"/>
            <w:tcW w:w="2924" w:type="dxa"/>
          </w:tcPr>
          <w:p w:rsidR="000A05AC" w:rsidRPr="00D32024" w:rsidRDefault="000A05AC" w:rsidP="00EE4B6A">
            <w:pPr>
              <w:spacing w:after="200"/>
              <w:jc w:val="both"/>
              <w:rPr>
                <w:rFonts w:ascii="Times New Roman" w:hAnsi="Times New Roman" w:cs="Times New Roman"/>
                <w:sz w:val="24"/>
                <w:szCs w:val="24"/>
              </w:rPr>
            </w:pPr>
            <w:r w:rsidRPr="00D32024">
              <w:rPr>
                <w:rFonts w:ascii="Times New Roman" w:hAnsi="Times New Roman" w:cs="Times New Roman"/>
                <w:sz w:val="24"/>
                <w:szCs w:val="24"/>
              </w:rPr>
              <w:t>Banking software used</w:t>
            </w:r>
          </w:p>
        </w:tc>
        <w:tc>
          <w:tcPr>
            <w:tcW w:w="6327" w:type="dxa"/>
          </w:tcPr>
          <w:p w:rsidR="000A05AC" w:rsidRPr="00D32024" w:rsidRDefault="000A05AC" w:rsidP="00EE4B6A">
            <w:pPr>
              <w:spacing w:after="20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Flora Bank</w:t>
            </w:r>
          </w:p>
        </w:tc>
      </w:tr>
      <w:tr w:rsidR="000A05AC" w:rsidRPr="00D32024" w:rsidTr="0040505B">
        <w:trPr>
          <w:cnfStyle w:val="000000100000" w:firstRow="0" w:lastRow="0" w:firstColumn="0" w:lastColumn="0" w:oddVBand="0" w:evenVBand="0" w:oddHBand="1" w:evenHBand="0" w:firstRowFirstColumn="0" w:firstRowLastColumn="0" w:lastRowFirstColumn="0" w:lastRowLastColumn="0"/>
          <w:trHeight w:val="469"/>
        </w:trPr>
        <w:tc>
          <w:tcPr>
            <w:cnfStyle w:val="001000000000" w:firstRow="0" w:lastRow="0" w:firstColumn="1" w:lastColumn="0" w:oddVBand="0" w:evenVBand="0" w:oddHBand="0" w:evenHBand="0" w:firstRowFirstColumn="0" w:firstRowLastColumn="0" w:lastRowFirstColumn="0" w:lastRowLastColumn="0"/>
            <w:tcW w:w="2924" w:type="dxa"/>
          </w:tcPr>
          <w:p w:rsidR="000A05AC" w:rsidRPr="00D32024" w:rsidRDefault="000A05AC" w:rsidP="00EE4B6A">
            <w:pPr>
              <w:spacing w:after="200"/>
              <w:jc w:val="both"/>
              <w:rPr>
                <w:rFonts w:ascii="Times New Roman" w:hAnsi="Times New Roman" w:cs="Times New Roman"/>
                <w:sz w:val="24"/>
                <w:szCs w:val="24"/>
              </w:rPr>
            </w:pPr>
            <w:r w:rsidRPr="00D32024">
              <w:rPr>
                <w:rFonts w:ascii="Times New Roman" w:hAnsi="Times New Roman" w:cs="Times New Roman"/>
                <w:sz w:val="24"/>
                <w:szCs w:val="24"/>
              </w:rPr>
              <w:t xml:space="preserve">Earning Per share </w:t>
            </w:r>
          </w:p>
        </w:tc>
        <w:tc>
          <w:tcPr>
            <w:tcW w:w="6327" w:type="dxa"/>
          </w:tcPr>
          <w:p w:rsidR="000A05AC" w:rsidRPr="00D32024" w:rsidRDefault="000A05AC" w:rsidP="00EE4B6A">
            <w:pPr>
              <w:spacing w:after="20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2.36</w:t>
            </w:r>
          </w:p>
        </w:tc>
      </w:tr>
      <w:tr w:rsidR="000A05AC" w:rsidRPr="00D32024" w:rsidTr="0040505B">
        <w:trPr>
          <w:trHeight w:val="469"/>
        </w:trPr>
        <w:tc>
          <w:tcPr>
            <w:cnfStyle w:val="001000000000" w:firstRow="0" w:lastRow="0" w:firstColumn="1" w:lastColumn="0" w:oddVBand="0" w:evenVBand="0" w:oddHBand="0" w:evenHBand="0" w:firstRowFirstColumn="0" w:firstRowLastColumn="0" w:lastRowFirstColumn="0" w:lastRowLastColumn="0"/>
            <w:tcW w:w="2924" w:type="dxa"/>
          </w:tcPr>
          <w:p w:rsidR="000A05AC" w:rsidRPr="00D32024" w:rsidRDefault="000A05AC" w:rsidP="00EE4B6A">
            <w:pPr>
              <w:spacing w:after="200"/>
              <w:jc w:val="both"/>
              <w:rPr>
                <w:rFonts w:ascii="Times New Roman" w:hAnsi="Times New Roman" w:cs="Times New Roman"/>
                <w:sz w:val="24"/>
                <w:szCs w:val="24"/>
              </w:rPr>
            </w:pPr>
            <w:r w:rsidRPr="00D32024">
              <w:rPr>
                <w:rFonts w:ascii="Times New Roman" w:hAnsi="Times New Roman" w:cs="Times New Roman"/>
                <w:sz w:val="24"/>
                <w:szCs w:val="24"/>
              </w:rPr>
              <w:t xml:space="preserve">Email </w:t>
            </w:r>
          </w:p>
        </w:tc>
        <w:tc>
          <w:tcPr>
            <w:tcW w:w="6327" w:type="dxa"/>
          </w:tcPr>
          <w:p w:rsidR="000A05AC" w:rsidRPr="00D32024" w:rsidRDefault="000A05AC" w:rsidP="00EE4B6A">
            <w:pPr>
              <w:spacing w:after="20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nccbl@bdmail.net</w:t>
            </w:r>
          </w:p>
        </w:tc>
      </w:tr>
    </w:tbl>
    <w:p w:rsidR="000A05AC" w:rsidRPr="00D32024" w:rsidRDefault="000A05AC" w:rsidP="00BE3DAB">
      <w:pPr>
        <w:spacing w:line="360" w:lineRule="auto"/>
        <w:jc w:val="both"/>
        <w:rPr>
          <w:rFonts w:ascii="Times New Roman" w:hAnsi="Times New Roman" w:cs="Times New Roman"/>
          <w:sz w:val="24"/>
          <w:szCs w:val="24"/>
        </w:rPr>
      </w:pPr>
    </w:p>
    <w:p w:rsidR="000A05AC" w:rsidRPr="00D32024" w:rsidRDefault="00966BD4" w:rsidP="0020662D">
      <w:pPr>
        <w:pStyle w:val="Heading2"/>
        <w:rPr>
          <w:rFonts w:ascii="Times New Roman" w:hAnsi="Times New Roman" w:cs="Times New Roman"/>
          <w:sz w:val="28"/>
          <w:szCs w:val="28"/>
        </w:rPr>
      </w:pPr>
      <w:bookmarkStart w:id="15" w:name="_Toc95823958"/>
      <w:r w:rsidRPr="00D32024">
        <w:rPr>
          <w:rFonts w:ascii="Times New Roman" w:hAnsi="Times New Roman" w:cs="Times New Roman"/>
          <w:sz w:val="28"/>
          <w:szCs w:val="28"/>
        </w:rPr>
        <w:t>Mission</w:t>
      </w:r>
      <w:bookmarkEnd w:id="15"/>
    </w:p>
    <w:p w:rsidR="00BD465D" w:rsidRPr="00D32024" w:rsidRDefault="00BD465D" w:rsidP="00912700">
      <w:pPr>
        <w:pStyle w:val="ListParagraph"/>
        <w:numPr>
          <w:ilvl w:val="0"/>
          <w:numId w:val="18"/>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Delivering excellent financial service to our communities based on strong customer relationship.</w:t>
      </w:r>
    </w:p>
    <w:p w:rsidR="00BD465D" w:rsidRPr="00D32024" w:rsidRDefault="00BD465D" w:rsidP="00912700">
      <w:pPr>
        <w:pStyle w:val="ListParagraph"/>
        <w:numPr>
          <w:ilvl w:val="0"/>
          <w:numId w:val="18"/>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Providing long lasting solutions that combining our cutting edge technology, experience and financial strength to their clients and stakeholders</w:t>
      </w:r>
    </w:p>
    <w:p w:rsidR="00BD465D" w:rsidRPr="00D32024" w:rsidRDefault="00BD465D" w:rsidP="00912700">
      <w:pPr>
        <w:pStyle w:val="ListParagraph"/>
        <w:numPr>
          <w:ilvl w:val="0"/>
          <w:numId w:val="18"/>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Creating solidarity and friendly environment where customer can excel </w:t>
      </w:r>
    </w:p>
    <w:p w:rsidR="00BA6E13" w:rsidRPr="00D32024" w:rsidRDefault="00BD465D" w:rsidP="0020662D">
      <w:pPr>
        <w:pStyle w:val="Heading2"/>
        <w:rPr>
          <w:rFonts w:ascii="Times New Roman" w:hAnsi="Times New Roman" w:cs="Times New Roman"/>
          <w:sz w:val="28"/>
          <w:szCs w:val="28"/>
        </w:rPr>
      </w:pPr>
      <w:bookmarkStart w:id="16" w:name="_Toc95823959"/>
      <w:r w:rsidRPr="00D32024">
        <w:rPr>
          <w:rFonts w:ascii="Times New Roman" w:hAnsi="Times New Roman" w:cs="Times New Roman"/>
          <w:sz w:val="28"/>
          <w:szCs w:val="28"/>
        </w:rPr>
        <w:t>Vision</w:t>
      </w:r>
      <w:bookmarkEnd w:id="16"/>
      <w:r w:rsidRPr="00D32024">
        <w:rPr>
          <w:rFonts w:ascii="Times New Roman" w:hAnsi="Times New Roman" w:cs="Times New Roman"/>
          <w:sz w:val="28"/>
          <w:szCs w:val="28"/>
        </w:rPr>
        <w:t xml:space="preserve"> </w:t>
      </w:r>
    </w:p>
    <w:p w:rsidR="00E00DA8" w:rsidRPr="00D32024" w:rsidRDefault="00966BD4" w:rsidP="00BE3DAB">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The bank's vision is to become one of the most charming commercial banks in the country, serving the country as a progressive and socially responsible financial institution by bringing credit and commerce together for enhanced shareholder value and long-term prosperity.</w:t>
      </w:r>
    </w:p>
    <w:p w:rsidR="00C87619" w:rsidRPr="00D32024" w:rsidRDefault="00C87619" w:rsidP="00BE3DAB">
      <w:pPr>
        <w:spacing w:line="360" w:lineRule="auto"/>
        <w:jc w:val="both"/>
        <w:rPr>
          <w:rFonts w:ascii="Times New Roman" w:hAnsi="Times New Roman" w:cs="Times New Roman"/>
          <w:b/>
          <w:bCs/>
          <w:sz w:val="28"/>
        </w:rPr>
      </w:pPr>
    </w:p>
    <w:p w:rsidR="00927645" w:rsidRPr="00D32024" w:rsidRDefault="00927645" w:rsidP="00BE3DAB">
      <w:pPr>
        <w:spacing w:line="360" w:lineRule="auto"/>
        <w:jc w:val="both"/>
        <w:rPr>
          <w:rFonts w:ascii="Times New Roman" w:hAnsi="Times New Roman" w:cs="Times New Roman"/>
          <w:b/>
          <w:bCs/>
          <w:sz w:val="28"/>
        </w:rPr>
      </w:pPr>
    </w:p>
    <w:p w:rsidR="00CB1762" w:rsidRPr="00D32024" w:rsidRDefault="00966BD4" w:rsidP="0020662D">
      <w:pPr>
        <w:pStyle w:val="Heading2"/>
        <w:rPr>
          <w:rFonts w:ascii="Times New Roman" w:hAnsi="Times New Roman" w:cs="Times New Roman"/>
          <w:sz w:val="28"/>
          <w:szCs w:val="28"/>
        </w:rPr>
      </w:pPr>
      <w:bookmarkStart w:id="17" w:name="_Toc95823960"/>
      <w:r w:rsidRPr="00D32024">
        <w:rPr>
          <w:rFonts w:ascii="Times New Roman" w:hAnsi="Times New Roman" w:cs="Times New Roman"/>
          <w:sz w:val="28"/>
          <w:szCs w:val="28"/>
        </w:rPr>
        <w:lastRenderedPageBreak/>
        <w:t>Objectives</w:t>
      </w:r>
      <w:bookmarkEnd w:id="17"/>
      <w:r w:rsidRPr="00D32024">
        <w:rPr>
          <w:rFonts w:ascii="Times New Roman" w:hAnsi="Times New Roman" w:cs="Times New Roman"/>
          <w:sz w:val="28"/>
          <w:szCs w:val="28"/>
        </w:rPr>
        <w:t xml:space="preserve"> </w:t>
      </w:r>
    </w:p>
    <w:p w:rsidR="00927645" w:rsidRPr="00D32024" w:rsidRDefault="00927645" w:rsidP="00927645">
      <w:pPr>
        <w:rPr>
          <w:rFonts w:ascii="Times New Roman" w:hAnsi="Times New Roman" w:cs="Times New Roman"/>
        </w:rPr>
      </w:pPr>
    </w:p>
    <w:p w:rsidR="00966BD4" w:rsidRPr="00D32024" w:rsidRDefault="00966BD4" w:rsidP="00BE3DAB">
      <w:pPr>
        <w:spacing w:line="360" w:lineRule="auto"/>
        <w:jc w:val="both"/>
        <w:rPr>
          <w:rFonts w:ascii="Times New Roman" w:hAnsi="Times New Roman" w:cs="Times New Roman"/>
          <w:color w:val="1F497D" w:themeColor="text2"/>
          <w:sz w:val="28"/>
        </w:rPr>
      </w:pPr>
      <w:r w:rsidRPr="00D32024">
        <w:rPr>
          <w:rFonts w:ascii="Times New Roman" w:hAnsi="Times New Roman" w:cs="Times New Roman"/>
          <w:sz w:val="24"/>
          <w:szCs w:val="24"/>
        </w:rPr>
        <w:t>NCC Bank is dedicated to offering the best possible customer service and makes no concessions in this area. The NCCBL has a number of goals.</w:t>
      </w:r>
    </w:p>
    <w:p w:rsidR="000A05AC" w:rsidRPr="00D32024" w:rsidRDefault="00CB1762" w:rsidP="000260E1">
      <w:pPr>
        <w:pStyle w:val="ListParagraph"/>
        <w:numPr>
          <w:ilvl w:val="0"/>
          <w:numId w:val="3"/>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To encourage and expand</w:t>
      </w:r>
      <w:r w:rsidR="001B7C1A" w:rsidRPr="00D32024">
        <w:rPr>
          <w:rFonts w:ascii="Times New Roman" w:hAnsi="Times New Roman" w:cs="Times New Roman"/>
          <w:sz w:val="24"/>
          <w:szCs w:val="24"/>
        </w:rPr>
        <w:t xml:space="preserve"> the</w:t>
      </w:r>
      <w:r w:rsidR="000A05AC" w:rsidRPr="00D32024">
        <w:rPr>
          <w:rFonts w:ascii="Times New Roman" w:hAnsi="Times New Roman" w:cs="Times New Roman"/>
          <w:sz w:val="24"/>
          <w:szCs w:val="24"/>
        </w:rPr>
        <w:t xml:space="preserve"> investments. </w:t>
      </w:r>
    </w:p>
    <w:p w:rsidR="000A05AC" w:rsidRPr="00D32024" w:rsidRDefault="00CB1762" w:rsidP="000260E1">
      <w:pPr>
        <w:pStyle w:val="ListParagraph"/>
        <w:numPr>
          <w:ilvl w:val="0"/>
          <w:numId w:val="3"/>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To contribute</w:t>
      </w:r>
      <w:r w:rsidR="000A05AC" w:rsidRPr="00D32024">
        <w:rPr>
          <w:rFonts w:ascii="Times New Roman" w:hAnsi="Times New Roman" w:cs="Times New Roman"/>
          <w:sz w:val="24"/>
          <w:szCs w:val="24"/>
        </w:rPr>
        <w:t xml:space="preserve"> the capital market.</w:t>
      </w:r>
    </w:p>
    <w:p w:rsidR="000A05AC" w:rsidRPr="00D32024" w:rsidRDefault="000A05AC" w:rsidP="000260E1">
      <w:pPr>
        <w:pStyle w:val="ListParagraph"/>
        <w:numPr>
          <w:ilvl w:val="0"/>
          <w:numId w:val="3"/>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To mobilize </w:t>
      </w:r>
      <w:proofErr w:type="gramStart"/>
      <w:r w:rsidRPr="00D32024">
        <w:rPr>
          <w:rFonts w:ascii="Times New Roman" w:hAnsi="Times New Roman" w:cs="Times New Roman"/>
          <w:sz w:val="24"/>
          <w:szCs w:val="24"/>
        </w:rPr>
        <w:t>savings .</w:t>
      </w:r>
      <w:proofErr w:type="gramEnd"/>
    </w:p>
    <w:p w:rsidR="00CB1762" w:rsidRPr="00D32024" w:rsidRDefault="001B7C1A" w:rsidP="000260E1">
      <w:pPr>
        <w:pStyle w:val="ListParagraph"/>
        <w:numPr>
          <w:ilvl w:val="0"/>
          <w:numId w:val="3"/>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 To make</w:t>
      </w:r>
      <w:r w:rsidR="00CB1762" w:rsidRPr="00D32024">
        <w:rPr>
          <w:rFonts w:ascii="Times New Roman" w:hAnsi="Times New Roman" w:cs="Times New Roman"/>
          <w:sz w:val="24"/>
          <w:szCs w:val="24"/>
        </w:rPr>
        <w:t xml:space="preserve"> </w:t>
      </w:r>
      <w:r w:rsidR="000A05AC" w:rsidRPr="00D32024">
        <w:rPr>
          <w:rFonts w:ascii="Times New Roman" w:hAnsi="Times New Roman" w:cs="Times New Roman"/>
          <w:sz w:val="24"/>
          <w:szCs w:val="24"/>
        </w:rPr>
        <w:t xml:space="preserve">good profit and sound growth. </w:t>
      </w:r>
    </w:p>
    <w:p w:rsidR="0029268B" w:rsidRPr="00D32024" w:rsidRDefault="0029268B" w:rsidP="00BE3DAB">
      <w:pPr>
        <w:spacing w:line="360" w:lineRule="auto"/>
        <w:jc w:val="both"/>
        <w:rPr>
          <w:rFonts w:ascii="Times New Roman" w:hAnsi="Times New Roman" w:cs="Times New Roman"/>
          <w:b/>
          <w:bCs/>
          <w:color w:val="1F497D" w:themeColor="text2"/>
          <w:sz w:val="28"/>
        </w:rPr>
      </w:pPr>
    </w:p>
    <w:p w:rsidR="000A05AC" w:rsidRPr="00D32024" w:rsidRDefault="000A05AC" w:rsidP="0020662D">
      <w:pPr>
        <w:pStyle w:val="Heading2"/>
        <w:rPr>
          <w:rFonts w:ascii="Times New Roman" w:hAnsi="Times New Roman" w:cs="Times New Roman"/>
          <w:sz w:val="28"/>
          <w:szCs w:val="28"/>
        </w:rPr>
      </w:pPr>
      <w:bookmarkStart w:id="18" w:name="_Toc95823961"/>
      <w:r w:rsidRPr="00D32024">
        <w:rPr>
          <w:rFonts w:ascii="Times New Roman" w:hAnsi="Times New Roman" w:cs="Times New Roman"/>
          <w:sz w:val="28"/>
          <w:szCs w:val="28"/>
        </w:rPr>
        <w:t>Core value</w:t>
      </w:r>
      <w:bookmarkEnd w:id="18"/>
      <w:r w:rsidRPr="00D32024">
        <w:rPr>
          <w:rFonts w:ascii="Times New Roman" w:hAnsi="Times New Roman" w:cs="Times New Roman"/>
          <w:sz w:val="28"/>
          <w:szCs w:val="28"/>
        </w:rPr>
        <w:t xml:space="preserve">   </w:t>
      </w:r>
    </w:p>
    <w:p w:rsidR="00EE4B6A" w:rsidRPr="00D32024" w:rsidRDefault="000A05AC" w:rsidP="00BE3DAB">
      <w:pPr>
        <w:spacing w:line="360" w:lineRule="auto"/>
        <w:jc w:val="both"/>
        <w:rPr>
          <w:rFonts w:ascii="Times New Roman" w:hAnsi="Times New Roman" w:cs="Times New Roman"/>
          <w:color w:val="FF0000"/>
          <w:sz w:val="24"/>
          <w:szCs w:val="24"/>
        </w:rPr>
      </w:pPr>
      <w:r w:rsidRPr="00D32024">
        <w:rPr>
          <w:rFonts w:ascii="Times New Roman" w:hAnsi="Times New Roman" w:cs="Times New Roman"/>
          <w:color w:val="FF0000"/>
          <w:sz w:val="24"/>
          <w:szCs w:val="24"/>
        </w:rPr>
        <w:t>.</w:t>
      </w:r>
      <w:r w:rsidR="00AA3BE2" w:rsidRPr="00D32024">
        <w:rPr>
          <w:rFonts w:ascii="Times New Roman" w:hAnsi="Times New Roman" w:cs="Times New Roman"/>
          <w:noProof/>
          <w:color w:val="FF0000"/>
          <w:sz w:val="24"/>
          <w:szCs w:val="24"/>
        </w:rPr>
        <w:t xml:space="preserve"> </w:t>
      </w:r>
      <w:r w:rsidR="00AA3BE2" w:rsidRPr="00D32024">
        <w:rPr>
          <w:rFonts w:ascii="Times New Roman" w:hAnsi="Times New Roman" w:cs="Times New Roman"/>
          <w:noProof/>
          <w:color w:val="FF0000"/>
          <w:sz w:val="24"/>
          <w:szCs w:val="24"/>
          <w:lang w:bidi="ar-SA"/>
        </w:rPr>
        <w:drawing>
          <wp:inline distT="0" distB="0" distL="0" distR="0" wp14:anchorId="68D14124" wp14:editId="3EBCE7E8">
            <wp:extent cx="4901609" cy="2881423"/>
            <wp:effectExtent l="0" t="57150" r="0" b="71755"/>
            <wp:docPr id="60" name="Diagram 6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990907" w:rsidRPr="00D32024" w:rsidRDefault="00990907" w:rsidP="00BE3DAB">
      <w:pPr>
        <w:spacing w:line="360" w:lineRule="auto"/>
        <w:jc w:val="both"/>
        <w:rPr>
          <w:rFonts w:ascii="Times New Roman" w:hAnsi="Times New Roman" w:cs="Times New Roman"/>
          <w:color w:val="FF0000"/>
          <w:sz w:val="24"/>
          <w:szCs w:val="24"/>
        </w:rPr>
      </w:pPr>
    </w:p>
    <w:p w:rsidR="004E7D32" w:rsidRPr="00D32024" w:rsidRDefault="004E7D32" w:rsidP="0020662D">
      <w:pPr>
        <w:pStyle w:val="Heading2"/>
        <w:rPr>
          <w:rFonts w:ascii="Times New Roman" w:hAnsi="Times New Roman" w:cs="Times New Roman"/>
          <w:sz w:val="28"/>
          <w:szCs w:val="28"/>
        </w:rPr>
      </w:pPr>
      <w:bookmarkStart w:id="19" w:name="_Toc95823962"/>
      <w:r w:rsidRPr="00D32024">
        <w:rPr>
          <w:rFonts w:ascii="Times New Roman" w:hAnsi="Times New Roman" w:cs="Times New Roman"/>
          <w:sz w:val="28"/>
          <w:szCs w:val="28"/>
        </w:rPr>
        <w:t>2.4 Organizational Structure</w:t>
      </w:r>
      <w:bookmarkEnd w:id="19"/>
    </w:p>
    <w:p w:rsidR="004225A8" w:rsidRPr="00D32024" w:rsidRDefault="004E7D32" w:rsidP="0020662D">
      <w:pPr>
        <w:pStyle w:val="Heading2"/>
        <w:rPr>
          <w:rFonts w:ascii="Times New Roman" w:hAnsi="Times New Roman" w:cs="Times New Roman"/>
          <w:sz w:val="28"/>
          <w:szCs w:val="28"/>
        </w:rPr>
      </w:pPr>
      <w:bookmarkStart w:id="20" w:name="_Toc95823963"/>
      <w:r w:rsidRPr="00D32024">
        <w:rPr>
          <w:rFonts w:ascii="Times New Roman" w:hAnsi="Times New Roman" w:cs="Times New Roman"/>
          <w:sz w:val="28"/>
          <w:szCs w:val="28"/>
        </w:rPr>
        <w:t xml:space="preserve">2.4.1 </w:t>
      </w:r>
      <w:r w:rsidR="004225A8" w:rsidRPr="00D32024">
        <w:rPr>
          <w:rFonts w:ascii="Times New Roman" w:hAnsi="Times New Roman" w:cs="Times New Roman"/>
          <w:sz w:val="28"/>
          <w:szCs w:val="28"/>
        </w:rPr>
        <w:t>Department of NCCBL</w:t>
      </w:r>
      <w:bookmarkEnd w:id="20"/>
      <w:r w:rsidR="00FE2D2F" w:rsidRPr="00D32024">
        <w:rPr>
          <w:rFonts w:ascii="Times New Roman" w:hAnsi="Times New Roman" w:cs="Times New Roman"/>
          <w:sz w:val="28"/>
          <w:szCs w:val="28"/>
        </w:rPr>
        <w:t xml:space="preserve"> </w:t>
      </w:r>
    </w:p>
    <w:p w:rsidR="00927645" w:rsidRPr="00D32024" w:rsidRDefault="00927645" w:rsidP="00927645">
      <w:pPr>
        <w:rPr>
          <w:rFonts w:ascii="Times New Roman" w:hAnsi="Times New Roman" w:cs="Times New Roman"/>
        </w:rPr>
      </w:pPr>
    </w:p>
    <w:p w:rsidR="00966BD4" w:rsidRPr="00D32024" w:rsidRDefault="0029268B" w:rsidP="00BE3DAB">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It would be extremely difficult to effectively control the system if the jobs were not properly organized. If the department is not suited to the specific work, the situation will be worse and the performance of a particular department will not be measured. And it is very important to establish relationships with each department for better operation. NCC Bank Limited has done an excellent job on this. The following are the various departments of NCC Bank:</w:t>
      </w:r>
    </w:p>
    <w:p w:rsidR="004225A8" w:rsidRPr="00D32024" w:rsidRDefault="004225A8" w:rsidP="000260E1">
      <w:pPr>
        <w:pStyle w:val="ListParagraph"/>
        <w:numPr>
          <w:ilvl w:val="0"/>
          <w:numId w:val="4"/>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lastRenderedPageBreak/>
        <w:t>Human Resources Division</w:t>
      </w:r>
    </w:p>
    <w:p w:rsidR="004225A8" w:rsidRPr="00D32024" w:rsidRDefault="004225A8" w:rsidP="000260E1">
      <w:pPr>
        <w:pStyle w:val="ListParagraph"/>
        <w:numPr>
          <w:ilvl w:val="0"/>
          <w:numId w:val="4"/>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personal, Banking Division</w:t>
      </w:r>
    </w:p>
    <w:p w:rsidR="004225A8" w:rsidRPr="00D32024" w:rsidRDefault="004225A8" w:rsidP="000260E1">
      <w:pPr>
        <w:pStyle w:val="ListParagraph"/>
        <w:numPr>
          <w:ilvl w:val="0"/>
          <w:numId w:val="4"/>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Treasure Division</w:t>
      </w:r>
    </w:p>
    <w:p w:rsidR="004225A8" w:rsidRPr="00D32024" w:rsidRDefault="004225A8" w:rsidP="000260E1">
      <w:pPr>
        <w:pStyle w:val="ListParagraph"/>
        <w:numPr>
          <w:ilvl w:val="0"/>
          <w:numId w:val="4"/>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Operations Division</w:t>
      </w:r>
    </w:p>
    <w:p w:rsidR="004225A8" w:rsidRPr="00D32024" w:rsidRDefault="004225A8" w:rsidP="000260E1">
      <w:pPr>
        <w:pStyle w:val="ListParagraph"/>
        <w:numPr>
          <w:ilvl w:val="0"/>
          <w:numId w:val="4"/>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Computer and information techno Division</w:t>
      </w:r>
    </w:p>
    <w:p w:rsidR="004225A8" w:rsidRPr="00D32024" w:rsidRDefault="004225A8" w:rsidP="000260E1">
      <w:pPr>
        <w:pStyle w:val="ListParagraph"/>
        <w:numPr>
          <w:ilvl w:val="0"/>
          <w:numId w:val="4"/>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Credit Division</w:t>
      </w:r>
    </w:p>
    <w:p w:rsidR="004225A8" w:rsidRPr="00D32024" w:rsidRDefault="001B7C1A" w:rsidP="000260E1">
      <w:pPr>
        <w:pStyle w:val="ListParagraph"/>
        <w:numPr>
          <w:ilvl w:val="0"/>
          <w:numId w:val="4"/>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F</w:t>
      </w:r>
      <w:r w:rsidR="004225A8" w:rsidRPr="00D32024">
        <w:rPr>
          <w:rFonts w:ascii="Times New Roman" w:hAnsi="Times New Roman" w:cs="Times New Roman"/>
          <w:sz w:val="24"/>
          <w:szCs w:val="24"/>
        </w:rPr>
        <w:t>inance &amp; accounts Division</w:t>
      </w:r>
    </w:p>
    <w:p w:rsidR="004225A8" w:rsidRPr="00D32024" w:rsidRDefault="001B7C1A" w:rsidP="000260E1">
      <w:pPr>
        <w:pStyle w:val="ListParagraph"/>
        <w:numPr>
          <w:ilvl w:val="0"/>
          <w:numId w:val="4"/>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Fi</w:t>
      </w:r>
      <w:r w:rsidR="004225A8" w:rsidRPr="00D32024">
        <w:rPr>
          <w:rFonts w:ascii="Times New Roman" w:hAnsi="Times New Roman" w:cs="Times New Roman"/>
          <w:sz w:val="24"/>
          <w:szCs w:val="24"/>
        </w:rPr>
        <w:t>nancial, institution Division</w:t>
      </w:r>
    </w:p>
    <w:p w:rsidR="004225A8" w:rsidRPr="00D32024" w:rsidRDefault="004225A8" w:rsidP="000260E1">
      <w:pPr>
        <w:pStyle w:val="ListParagraph"/>
        <w:numPr>
          <w:ilvl w:val="0"/>
          <w:numId w:val="4"/>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Audit &amp; Risk Management Division</w:t>
      </w:r>
    </w:p>
    <w:p w:rsidR="004225A8" w:rsidRPr="00D32024" w:rsidRDefault="00F62DB9" w:rsidP="0020662D">
      <w:pPr>
        <w:pStyle w:val="Heading2"/>
        <w:rPr>
          <w:rFonts w:ascii="Times New Roman" w:hAnsi="Times New Roman" w:cs="Times New Roman"/>
          <w:sz w:val="28"/>
          <w:szCs w:val="28"/>
        </w:rPr>
      </w:pPr>
      <w:bookmarkStart w:id="21" w:name="_Toc95823964"/>
      <w:r w:rsidRPr="00D32024">
        <w:rPr>
          <w:rFonts w:ascii="Times New Roman" w:hAnsi="Times New Roman" w:cs="Times New Roman"/>
          <w:sz w:val="28"/>
          <w:szCs w:val="28"/>
        </w:rPr>
        <w:t xml:space="preserve">2.4.2 </w:t>
      </w:r>
      <w:r w:rsidR="00FE2D2F" w:rsidRPr="00D32024">
        <w:rPr>
          <w:rFonts w:ascii="Times New Roman" w:hAnsi="Times New Roman" w:cs="Times New Roman"/>
          <w:sz w:val="28"/>
          <w:szCs w:val="28"/>
        </w:rPr>
        <w:t>Management of NCCBL</w:t>
      </w:r>
      <w:bookmarkEnd w:id="21"/>
      <w:r w:rsidR="00FE2D2F" w:rsidRPr="00D32024">
        <w:rPr>
          <w:rFonts w:ascii="Times New Roman" w:hAnsi="Times New Roman" w:cs="Times New Roman"/>
          <w:sz w:val="28"/>
          <w:szCs w:val="28"/>
        </w:rPr>
        <w:t xml:space="preserve"> </w:t>
      </w:r>
    </w:p>
    <w:p w:rsidR="00927645" w:rsidRPr="00D32024" w:rsidRDefault="00927645" w:rsidP="00927645">
      <w:pPr>
        <w:rPr>
          <w:rFonts w:ascii="Times New Roman" w:hAnsi="Times New Roman" w:cs="Times New Roman"/>
        </w:rPr>
      </w:pPr>
    </w:p>
    <w:p w:rsidR="0029268B" w:rsidRPr="00D32024" w:rsidRDefault="0029268B" w:rsidP="0029268B">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 The board of directors has special authority to make </w:t>
      </w:r>
      <w:proofErr w:type="spellStart"/>
      <w:r w:rsidRPr="00D32024">
        <w:rPr>
          <w:rFonts w:ascii="Times New Roman" w:hAnsi="Times New Roman" w:cs="Times New Roman"/>
          <w:sz w:val="24"/>
          <w:szCs w:val="24"/>
        </w:rPr>
        <w:t>decessions</w:t>
      </w:r>
      <w:proofErr w:type="spellEnd"/>
      <w:r w:rsidRPr="00D32024">
        <w:rPr>
          <w:rFonts w:ascii="Times New Roman" w:hAnsi="Times New Roman" w:cs="Times New Roman"/>
          <w:sz w:val="24"/>
          <w:szCs w:val="24"/>
        </w:rPr>
        <w:t xml:space="preserve"> over the operations of the organization. The bank's board of directors has 14 members. All of the directors have strong academic credentials as well as extensive commercial experience. S.M. Abu </w:t>
      </w:r>
      <w:proofErr w:type="spellStart"/>
      <w:r w:rsidRPr="00D32024">
        <w:rPr>
          <w:rFonts w:ascii="Times New Roman" w:hAnsi="Times New Roman" w:cs="Times New Roman"/>
          <w:sz w:val="24"/>
          <w:szCs w:val="24"/>
        </w:rPr>
        <w:t>Mohsin</w:t>
      </w:r>
      <w:proofErr w:type="spellEnd"/>
      <w:r w:rsidRPr="00D32024">
        <w:rPr>
          <w:rFonts w:ascii="Times New Roman" w:hAnsi="Times New Roman" w:cs="Times New Roman"/>
          <w:sz w:val="24"/>
          <w:szCs w:val="24"/>
        </w:rPr>
        <w:t xml:space="preserve"> is the bank's </w:t>
      </w:r>
      <w:proofErr w:type="spellStart"/>
      <w:r w:rsidRPr="00D32024">
        <w:rPr>
          <w:rFonts w:ascii="Times New Roman" w:hAnsi="Times New Roman" w:cs="Times New Roman"/>
          <w:sz w:val="24"/>
          <w:szCs w:val="24"/>
        </w:rPr>
        <w:t>chairman.Board</w:t>
      </w:r>
      <w:proofErr w:type="spellEnd"/>
      <w:r w:rsidRPr="00D32024">
        <w:rPr>
          <w:rFonts w:ascii="Times New Roman" w:hAnsi="Times New Roman" w:cs="Times New Roman"/>
          <w:sz w:val="24"/>
          <w:szCs w:val="24"/>
        </w:rPr>
        <w:t xml:space="preserve"> of directors' meetings </w:t>
      </w:r>
      <w:proofErr w:type="gramStart"/>
      <w:r w:rsidRPr="00D32024">
        <w:rPr>
          <w:rFonts w:ascii="Times New Roman" w:hAnsi="Times New Roman" w:cs="Times New Roman"/>
          <w:sz w:val="24"/>
          <w:szCs w:val="24"/>
        </w:rPr>
        <w:t>are</w:t>
      </w:r>
      <w:proofErr w:type="gramEnd"/>
      <w:r w:rsidRPr="00D32024">
        <w:rPr>
          <w:rFonts w:ascii="Times New Roman" w:hAnsi="Times New Roman" w:cs="Times New Roman"/>
          <w:sz w:val="24"/>
          <w:szCs w:val="24"/>
        </w:rPr>
        <w:t xml:space="preserve"> held on a regular basis. The bank's efficient management is the responsibility of a number of committees.</w:t>
      </w:r>
    </w:p>
    <w:p w:rsidR="00966BD4" w:rsidRPr="00D32024" w:rsidRDefault="00966BD4" w:rsidP="00912700">
      <w:pPr>
        <w:pStyle w:val="ListParagraph"/>
        <w:numPr>
          <w:ilvl w:val="0"/>
          <w:numId w:val="45"/>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Board of Directors Advisory</w:t>
      </w:r>
      <w:r w:rsidR="00D46F13" w:rsidRPr="00D32024">
        <w:rPr>
          <w:rFonts w:ascii="Times New Roman" w:hAnsi="Times New Roman" w:cs="Times New Roman"/>
          <w:sz w:val="24"/>
          <w:szCs w:val="24"/>
        </w:rPr>
        <w:t>.</w:t>
      </w:r>
    </w:p>
    <w:p w:rsidR="00966BD4" w:rsidRPr="00D32024" w:rsidRDefault="00966BD4" w:rsidP="00912700">
      <w:pPr>
        <w:pStyle w:val="ListParagraph"/>
        <w:numPr>
          <w:ilvl w:val="0"/>
          <w:numId w:val="13"/>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Policy committee is in charge of all policy issues concerning the bank's </w:t>
      </w:r>
      <w:proofErr w:type="spellStart"/>
      <w:r w:rsidR="00D46F13" w:rsidRPr="00D32024">
        <w:rPr>
          <w:rFonts w:ascii="Times New Roman" w:hAnsi="Times New Roman" w:cs="Times New Roman"/>
          <w:sz w:val="24"/>
          <w:szCs w:val="24"/>
        </w:rPr>
        <w:t>activites</w:t>
      </w:r>
      <w:proofErr w:type="spellEnd"/>
      <w:r w:rsidR="00D46F13" w:rsidRPr="00D32024">
        <w:rPr>
          <w:rFonts w:ascii="Times New Roman" w:hAnsi="Times New Roman" w:cs="Times New Roman"/>
          <w:sz w:val="24"/>
          <w:szCs w:val="24"/>
        </w:rPr>
        <w:t xml:space="preserve"> and they seat in meeting in every two weeks</w:t>
      </w:r>
      <w:proofErr w:type="gramStart"/>
      <w:r w:rsidR="00D46F13" w:rsidRPr="00D32024">
        <w:rPr>
          <w:rFonts w:ascii="Times New Roman" w:hAnsi="Times New Roman" w:cs="Times New Roman"/>
          <w:sz w:val="24"/>
          <w:szCs w:val="24"/>
        </w:rPr>
        <w:t>.</w:t>
      </w:r>
      <w:r w:rsidRPr="00D32024">
        <w:rPr>
          <w:rFonts w:ascii="Times New Roman" w:hAnsi="Times New Roman" w:cs="Times New Roman"/>
          <w:sz w:val="24"/>
          <w:szCs w:val="24"/>
        </w:rPr>
        <w:t>.</w:t>
      </w:r>
      <w:proofErr w:type="gramEnd"/>
    </w:p>
    <w:p w:rsidR="00966BD4" w:rsidRPr="00D32024" w:rsidRDefault="00966BD4" w:rsidP="00912700">
      <w:pPr>
        <w:pStyle w:val="ListParagraph"/>
        <w:numPr>
          <w:ilvl w:val="0"/>
          <w:numId w:val="13"/>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The executive </w:t>
      </w:r>
      <w:r w:rsidR="00D46F13" w:rsidRPr="00D32024">
        <w:rPr>
          <w:rFonts w:ascii="Times New Roman" w:hAnsi="Times New Roman" w:cs="Times New Roman"/>
          <w:sz w:val="24"/>
          <w:szCs w:val="24"/>
        </w:rPr>
        <w:t xml:space="preserve">committee of NCC Bank Ltd called meeting </w:t>
      </w:r>
      <w:r w:rsidRPr="00D32024">
        <w:rPr>
          <w:rFonts w:ascii="Times New Roman" w:hAnsi="Times New Roman" w:cs="Times New Roman"/>
          <w:sz w:val="24"/>
          <w:szCs w:val="24"/>
        </w:rPr>
        <w:t>once a week.</w:t>
      </w:r>
    </w:p>
    <w:p w:rsidR="00966BD4" w:rsidRPr="00D32024" w:rsidRDefault="00966BD4" w:rsidP="00912700">
      <w:pPr>
        <w:pStyle w:val="ListParagraph"/>
        <w:numPr>
          <w:ilvl w:val="0"/>
          <w:numId w:val="13"/>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The Credit Committee</w:t>
      </w:r>
      <w:r w:rsidR="00D46F13" w:rsidRPr="00D32024">
        <w:rPr>
          <w:rFonts w:ascii="Times New Roman" w:hAnsi="Times New Roman" w:cs="Times New Roman"/>
          <w:sz w:val="24"/>
          <w:szCs w:val="24"/>
        </w:rPr>
        <w:t>.</w:t>
      </w:r>
    </w:p>
    <w:p w:rsidR="00966BD4" w:rsidRPr="00D32024" w:rsidRDefault="00966BD4" w:rsidP="00966BD4">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w:t>
      </w:r>
    </w:p>
    <w:p w:rsidR="00FE2D2F" w:rsidRPr="00D32024" w:rsidRDefault="00FE2D2F" w:rsidP="00BE3DAB">
      <w:pPr>
        <w:spacing w:line="360" w:lineRule="auto"/>
        <w:jc w:val="both"/>
        <w:rPr>
          <w:rFonts w:ascii="Times New Roman" w:hAnsi="Times New Roman" w:cs="Times New Roman"/>
          <w:b/>
          <w:bCs/>
          <w:sz w:val="24"/>
          <w:szCs w:val="24"/>
        </w:rPr>
      </w:pPr>
    </w:p>
    <w:p w:rsidR="00FE2D2F" w:rsidRPr="00D32024" w:rsidRDefault="00FE2D2F" w:rsidP="00BE3DAB">
      <w:pPr>
        <w:spacing w:line="360" w:lineRule="auto"/>
        <w:jc w:val="both"/>
        <w:rPr>
          <w:rFonts w:ascii="Times New Roman" w:hAnsi="Times New Roman" w:cs="Times New Roman"/>
          <w:b/>
          <w:bCs/>
          <w:sz w:val="24"/>
          <w:szCs w:val="24"/>
        </w:rPr>
      </w:pPr>
    </w:p>
    <w:p w:rsidR="00FE2D2F" w:rsidRDefault="00FE2D2F" w:rsidP="00BE3DAB">
      <w:pPr>
        <w:spacing w:line="360" w:lineRule="auto"/>
        <w:jc w:val="both"/>
        <w:rPr>
          <w:rFonts w:ascii="Times New Roman" w:hAnsi="Times New Roman" w:cs="Times New Roman"/>
          <w:b/>
          <w:bCs/>
          <w:sz w:val="24"/>
          <w:szCs w:val="24"/>
        </w:rPr>
      </w:pPr>
    </w:p>
    <w:p w:rsidR="00B07D82" w:rsidRDefault="00B07D82" w:rsidP="00BE3DAB">
      <w:pPr>
        <w:spacing w:line="360" w:lineRule="auto"/>
        <w:jc w:val="both"/>
        <w:rPr>
          <w:rFonts w:ascii="Times New Roman" w:hAnsi="Times New Roman" w:cs="Times New Roman"/>
          <w:b/>
          <w:bCs/>
          <w:sz w:val="24"/>
          <w:szCs w:val="24"/>
        </w:rPr>
      </w:pPr>
    </w:p>
    <w:p w:rsidR="00B07D82" w:rsidRPr="00D32024" w:rsidRDefault="00B07D82" w:rsidP="00BE3DAB">
      <w:pPr>
        <w:spacing w:line="360" w:lineRule="auto"/>
        <w:jc w:val="both"/>
        <w:rPr>
          <w:rFonts w:ascii="Times New Roman" w:hAnsi="Times New Roman" w:cs="Times New Roman"/>
          <w:b/>
          <w:bCs/>
          <w:sz w:val="24"/>
          <w:szCs w:val="24"/>
        </w:rPr>
      </w:pPr>
    </w:p>
    <w:p w:rsidR="00C87619" w:rsidRPr="00D32024" w:rsidRDefault="00C87619" w:rsidP="00BE3DAB">
      <w:pPr>
        <w:spacing w:line="360" w:lineRule="auto"/>
        <w:jc w:val="both"/>
        <w:rPr>
          <w:rFonts w:ascii="Times New Roman" w:hAnsi="Times New Roman" w:cs="Times New Roman"/>
          <w:b/>
          <w:bCs/>
          <w:sz w:val="24"/>
          <w:szCs w:val="24"/>
        </w:rPr>
      </w:pPr>
    </w:p>
    <w:p w:rsidR="004225A8" w:rsidRPr="00D32024" w:rsidRDefault="004E7D32" w:rsidP="0020662D">
      <w:pPr>
        <w:pStyle w:val="Heading2"/>
        <w:rPr>
          <w:rFonts w:ascii="Times New Roman" w:hAnsi="Times New Roman" w:cs="Times New Roman"/>
          <w:sz w:val="28"/>
          <w:szCs w:val="28"/>
        </w:rPr>
      </w:pPr>
      <w:bookmarkStart w:id="22" w:name="_Toc95823965"/>
      <w:r w:rsidRPr="00D32024">
        <w:rPr>
          <w:rFonts w:ascii="Times New Roman" w:hAnsi="Times New Roman" w:cs="Times New Roman"/>
          <w:sz w:val="28"/>
          <w:szCs w:val="28"/>
        </w:rPr>
        <w:lastRenderedPageBreak/>
        <w:t xml:space="preserve">2.4.3 </w:t>
      </w:r>
      <w:r w:rsidR="004225A8" w:rsidRPr="00D32024">
        <w:rPr>
          <w:rFonts w:ascii="Times New Roman" w:hAnsi="Times New Roman" w:cs="Times New Roman"/>
          <w:sz w:val="28"/>
          <w:szCs w:val="28"/>
        </w:rPr>
        <w:t>Management</w:t>
      </w:r>
      <w:r w:rsidR="00FE2D2F" w:rsidRPr="00D32024">
        <w:rPr>
          <w:rFonts w:ascii="Times New Roman" w:hAnsi="Times New Roman" w:cs="Times New Roman"/>
          <w:sz w:val="28"/>
          <w:szCs w:val="28"/>
        </w:rPr>
        <w:t xml:space="preserve"> structure of NCCBL</w:t>
      </w:r>
      <w:bookmarkEnd w:id="22"/>
      <w:r w:rsidR="00FE2D2F" w:rsidRPr="00D32024">
        <w:rPr>
          <w:rFonts w:ascii="Times New Roman" w:hAnsi="Times New Roman" w:cs="Times New Roman"/>
          <w:sz w:val="28"/>
          <w:szCs w:val="28"/>
        </w:rPr>
        <w:t xml:space="preserve"> </w:t>
      </w:r>
    </w:p>
    <w:p w:rsidR="00EE4B6A" w:rsidRPr="00D32024" w:rsidRDefault="00966BD4" w:rsidP="00BE3DAB">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  </w:t>
      </w:r>
    </w:p>
    <w:tbl>
      <w:tblPr>
        <w:tblStyle w:val="GridTable4Accent1"/>
        <w:tblW w:w="0" w:type="auto"/>
        <w:tblInd w:w="1484" w:type="dxa"/>
        <w:tblLayout w:type="fixed"/>
        <w:tblLook w:val="04A0" w:firstRow="1" w:lastRow="0" w:firstColumn="1" w:lastColumn="0" w:noHBand="0" w:noVBand="1"/>
      </w:tblPr>
      <w:tblGrid>
        <w:gridCol w:w="6060"/>
      </w:tblGrid>
      <w:tr w:rsidR="004225A8" w:rsidRPr="00D32024" w:rsidTr="00EE4B6A">
        <w:trPr>
          <w:cnfStyle w:val="100000000000" w:firstRow="1" w:lastRow="0" w:firstColumn="0" w:lastColumn="0" w:oddVBand="0" w:evenVBand="0" w:oddHBand="0" w:evenHBand="0" w:firstRowFirstColumn="0" w:firstRowLastColumn="0" w:lastRowFirstColumn="0" w:lastRowLastColumn="0"/>
          <w:trHeight w:val="4"/>
        </w:trPr>
        <w:tc>
          <w:tcPr>
            <w:cnfStyle w:val="001000000000" w:firstRow="0" w:lastRow="0" w:firstColumn="1" w:lastColumn="0" w:oddVBand="0" w:evenVBand="0" w:oddHBand="0" w:evenHBand="0" w:firstRowFirstColumn="0" w:firstRowLastColumn="0" w:lastRowFirstColumn="0" w:lastRowLastColumn="0"/>
            <w:tcW w:w="6060" w:type="dxa"/>
            <w:hideMark/>
          </w:tcPr>
          <w:p w:rsidR="004225A8" w:rsidRPr="00D32024" w:rsidRDefault="004225A8" w:rsidP="00FE2D2F">
            <w:pPr>
              <w:spacing w:line="276" w:lineRule="auto"/>
              <w:jc w:val="center"/>
              <w:rPr>
                <w:rFonts w:ascii="Times New Roman" w:hAnsi="Times New Roman" w:cs="Times New Roman"/>
                <w:sz w:val="24"/>
                <w:szCs w:val="24"/>
              </w:rPr>
            </w:pPr>
            <w:r w:rsidRPr="00D32024">
              <w:rPr>
                <w:rFonts w:ascii="Times New Roman" w:hAnsi="Times New Roman" w:cs="Times New Roman"/>
                <w:sz w:val="24"/>
                <w:szCs w:val="24"/>
              </w:rPr>
              <w:t>Managing Director (MD)</w:t>
            </w:r>
          </w:p>
        </w:tc>
      </w:tr>
      <w:tr w:rsidR="004225A8" w:rsidRPr="00D32024" w:rsidTr="00EE4B6A">
        <w:trPr>
          <w:cnfStyle w:val="000000100000" w:firstRow="0" w:lastRow="0" w:firstColumn="0" w:lastColumn="0" w:oddVBand="0" w:evenVBand="0" w:oddHBand="1" w:evenHBand="0" w:firstRowFirstColumn="0" w:firstRowLastColumn="0" w:lastRowFirstColumn="0" w:lastRowLastColumn="0"/>
          <w:trHeight w:val="4"/>
        </w:trPr>
        <w:tc>
          <w:tcPr>
            <w:cnfStyle w:val="001000000000" w:firstRow="0" w:lastRow="0" w:firstColumn="1" w:lastColumn="0" w:oddVBand="0" w:evenVBand="0" w:oddHBand="0" w:evenHBand="0" w:firstRowFirstColumn="0" w:firstRowLastColumn="0" w:lastRowFirstColumn="0" w:lastRowLastColumn="0"/>
            <w:tcW w:w="6060" w:type="dxa"/>
            <w:hideMark/>
          </w:tcPr>
          <w:p w:rsidR="004225A8" w:rsidRPr="00D32024" w:rsidRDefault="004225A8" w:rsidP="00EE4B6A">
            <w:pPr>
              <w:spacing w:line="276" w:lineRule="auto"/>
              <w:jc w:val="center"/>
              <w:rPr>
                <w:rFonts w:ascii="Times New Roman" w:hAnsi="Times New Roman" w:cs="Times New Roman"/>
                <w:sz w:val="24"/>
                <w:szCs w:val="24"/>
              </w:rPr>
            </w:pPr>
            <w:r w:rsidRPr="00D32024">
              <w:rPr>
                <w:rFonts w:ascii="Times New Roman" w:hAnsi="Times New Roman" w:cs="Times New Roman"/>
                <w:sz w:val="24"/>
                <w:szCs w:val="24"/>
              </w:rPr>
              <w:t>\/</w:t>
            </w:r>
          </w:p>
        </w:tc>
      </w:tr>
      <w:tr w:rsidR="004225A8" w:rsidRPr="00D32024" w:rsidTr="00EE4B6A">
        <w:trPr>
          <w:trHeight w:val="4"/>
        </w:trPr>
        <w:tc>
          <w:tcPr>
            <w:cnfStyle w:val="001000000000" w:firstRow="0" w:lastRow="0" w:firstColumn="1" w:lastColumn="0" w:oddVBand="0" w:evenVBand="0" w:oddHBand="0" w:evenHBand="0" w:firstRowFirstColumn="0" w:firstRowLastColumn="0" w:lastRowFirstColumn="0" w:lastRowLastColumn="0"/>
            <w:tcW w:w="6060" w:type="dxa"/>
            <w:hideMark/>
          </w:tcPr>
          <w:p w:rsidR="004225A8" w:rsidRPr="00D32024" w:rsidRDefault="004225A8" w:rsidP="004E6525">
            <w:pPr>
              <w:spacing w:line="276" w:lineRule="auto"/>
              <w:jc w:val="center"/>
              <w:rPr>
                <w:rFonts w:ascii="Times New Roman" w:hAnsi="Times New Roman" w:cs="Times New Roman"/>
                <w:sz w:val="24"/>
                <w:szCs w:val="24"/>
              </w:rPr>
            </w:pPr>
            <w:r w:rsidRPr="00D32024">
              <w:rPr>
                <w:rFonts w:ascii="Times New Roman" w:hAnsi="Times New Roman" w:cs="Times New Roman"/>
                <w:sz w:val="24"/>
                <w:szCs w:val="24"/>
              </w:rPr>
              <w:t>Deputy Managing Director (DMD)</w:t>
            </w:r>
          </w:p>
        </w:tc>
      </w:tr>
      <w:tr w:rsidR="004225A8" w:rsidRPr="00D32024" w:rsidTr="00EE4B6A">
        <w:trPr>
          <w:cnfStyle w:val="000000100000" w:firstRow="0" w:lastRow="0" w:firstColumn="0" w:lastColumn="0" w:oddVBand="0" w:evenVBand="0" w:oddHBand="1" w:evenHBand="0" w:firstRowFirstColumn="0" w:firstRowLastColumn="0" w:lastRowFirstColumn="0" w:lastRowLastColumn="0"/>
          <w:trHeight w:val="4"/>
        </w:trPr>
        <w:tc>
          <w:tcPr>
            <w:cnfStyle w:val="001000000000" w:firstRow="0" w:lastRow="0" w:firstColumn="1" w:lastColumn="0" w:oddVBand="0" w:evenVBand="0" w:oddHBand="0" w:evenHBand="0" w:firstRowFirstColumn="0" w:firstRowLastColumn="0" w:lastRowFirstColumn="0" w:lastRowLastColumn="0"/>
            <w:tcW w:w="6060" w:type="dxa"/>
            <w:hideMark/>
          </w:tcPr>
          <w:p w:rsidR="004225A8" w:rsidRPr="00D32024" w:rsidRDefault="004225A8" w:rsidP="00EE4B6A">
            <w:pPr>
              <w:spacing w:line="276" w:lineRule="auto"/>
              <w:jc w:val="center"/>
              <w:rPr>
                <w:rFonts w:ascii="Times New Roman" w:hAnsi="Times New Roman" w:cs="Times New Roman"/>
                <w:sz w:val="24"/>
                <w:szCs w:val="24"/>
              </w:rPr>
            </w:pPr>
            <w:r w:rsidRPr="00D32024">
              <w:rPr>
                <w:rFonts w:ascii="Times New Roman" w:hAnsi="Times New Roman" w:cs="Times New Roman"/>
                <w:sz w:val="24"/>
                <w:szCs w:val="24"/>
              </w:rPr>
              <w:t>\/</w:t>
            </w:r>
          </w:p>
        </w:tc>
      </w:tr>
      <w:tr w:rsidR="004225A8" w:rsidRPr="00D32024" w:rsidTr="00EE4B6A">
        <w:trPr>
          <w:trHeight w:val="4"/>
        </w:trPr>
        <w:tc>
          <w:tcPr>
            <w:cnfStyle w:val="001000000000" w:firstRow="0" w:lastRow="0" w:firstColumn="1" w:lastColumn="0" w:oddVBand="0" w:evenVBand="0" w:oddHBand="0" w:evenHBand="0" w:firstRowFirstColumn="0" w:firstRowLastColumn="0" w:lastRowFirstColumn="0" w:lastRowLastColumn="0"/>
            <w:tcW w:w="6060" w:type="dxa"/>
            <w:hideMark/>
          </w:tcPr>
          <w:p w:rsidR="004225A8" w:rsidRPr="00D32024" w:rsidRDefault="004225A8" w:rsidP="004E6525">
            <w:pPr>
              <w:spacing w:line="276" w:lineRule="auto"/>
              <w:jc w:val="center"/>
              <w:rPr>
                <w:rFonts w:ascii="Times New Roman" w:hAnsi="Times New Roman" w:cs="Times New Roman"/>
                <w:sz w:val="24"/>
                <w:szCs w:val="24"/>
              </w:rPr>
            </w:pPr>
            <w:r w:rsidRPr="00D32024">
              <w:rPr>
                <w:rFonts w:ascii="Times New Roman" w:hAnsi="Times New Roman" w:cs="Times New Roman"/>
                <w:sz w:val="24"/>
                <w:szCs w:val="24"/>
              </w:rPr>
              <w:t>Senior Executive Vice President</w:t>
            </w:r>
          </w:p>
        </w:tc>
      </w:tr>
      <w:tr w:rsidR="004225A8" w:rsidRPr="00D32024" w:rsidTr="00EE4B6A">
        <w:trPr>
          <w:cnfStyle w:val="000000100000" w:firstRow="0" w:lastRow="0" w:firstColumn="0" w:lastColumn="0" w:oddVBand="0" w:evenVBand="0" w:oddHBand="1" w:evenHBand="0" w:firstRowFirstColumn="0" w:firstRowLastColumn="0" w:lastRowFirstColumn="0" w:lastRowLastColumn="0"/>
          <w:trHeight w:val="4"/>
        </w:trPr>
        <w:tc>
          <w:tcPr>
            <w:cnfStyle w:val="001000000000" w:firstRow="0" w:lastRow="0" w:firstColumn="1" w:lastColumn="0" w:oddVBand="0" w:evenVBand="0" w:oddHBand="0" w:evenHBand="0" w:firstRowFirstColumn="0" w:firstRowLastColumn="0" w:lastRowFirstColumn="0" w:lastRowLastColumn="0"/>
            <w:tcW w:w="6060" w:type="dxa"/>
            <w:hideMark/>
          </w:tcPr>
          <w:p w:rsidR="004225A8" w:rsidRPr="00D32024" w:rsidRDefault="004225A8" w:rsidP="00EE4B6A">
            <w:pPr>
              <w:spacing w:line="276" w:lineRule="auto"/>
              <w:jc w:val="center"/>
              <w:rPr>
                <w:rFonts w:ascii="Times New Roman" w:hAnsi="Times New Roman" w:cs="Times New Roman"/>
                <w:sz w:val="24"/>
                <w:szCs w:val="24"/>
              </w:rPr>
            </w:pPr>
            <w:r w:rsidRPr="00D32024">
              <w:rPr>
                <w:rFonts w:ascii="Times New Roman" w:hAnsi="Times New Roman" w:cs="Times New Roman"/>
                <w:sz w:val="24"/>
                <w:szCs w:val="24"/>
              </w:rPr>
              <w:t>\/</w:t>
            </w:r>
          </w:p>
        </w:tc>
      </w:tr>
      <w:tr w:rsidR="004225A8" w:rsidRPr="00D32024" w:rsidTr="00EE4B6A">
        <w:trPr>
          <w:trHeight w:val="4"/>
        </w:trPr>
        <w:tc>
          <w:tcPr>
            <w:cnfStyle w:val="001000000000" w:firstRow="0" w:lastRow="0" w:firstColumn="1" w:lastColumn="0" w:oddVBand="0" w:evenVBand="0" w:oddHBand="0" w:evenHBand="0" w:firstRowFirstColumn="0" w:firstRowLastColumn="0" w:lastRowFirstColumn="0" w:lastRowLastColumn="0"/>
            <w:tcW w:w="6060" w:type="dxa"/>
            <w:hideMark/>
          </w:tcPr>
          <w:p w:rsidR="004225A8" w:rsidRPr="00D32024" w:rsidRDefault="004225A8" w:rsidP="004E6525">
            <w:pPr>
              <w:spacing w:line="276" w:lineRule="auto"/>
              <w:jc w:val="center"/>
              <w:rPr>
                <w:rFonts w:ascii="Times New Roman" w:hAnsi="Times New Roman" w:cs="Times New Roman"/>
                <w:sz w:val="24"/>
                <w:szCs w:val="24"/>
              </w:rPr>
            </w:pPr>
            <w:r w:rsidRPr="00D32024">
              <w:rPr>
                <w:rFonts w:ascii="Times New Roman" w:hAnsi="Times New Roman" w:cs="Times New Roman"/>
                <w:sz w:val="24"/>
                <w:szCs w:val="24"/>
              </w:rPr>
              <w:t>Executive Vice President</w:t>
            </w:r>
          </w:p>
        </w:tc>
      </w:tr>
      <w:tr w:rsidR="004225A8" w:rsidRPr="00D32024" w:rsidTr="00EE4B6A">
        <w:trPr>
          <w:cnfStyle w:val="000000100000" w:firstRow="0" w:lastRow="0" w:firstColumn="0" w:lastColumn="0" w:oddVBand="0" w:evenVBand="0" w:oddHBand="1" w:evenHBand="0" w:firstRowFirstColumn="0" w:firstRowLastColumn="0" w:lastRowFirstColumn="0" w:lastRowLastColumn="0"/>
          <w:trHeight w:val="4"/>
        </w:trPr>
        <w:tc>
          <w:tcPr>
            <w:cnfStyle w:val="001000000000" w:firstRow="0" w:lastRow="0" w:firstColumn="1" w:lastColumn="0" w:oddVBand="0" w:evenVBand="0" w:oddHBand="0" w:evenHBand="0" w:firstRowFirstColumn="0" w:firstRowLastColumn="0" w:lastRowFirstColumn="0" w:lastRowLastColumn="0"/>
            <w:tcW w:w="6060" w:type="dxa"/>
            <w:hideMark/>
          </w:tcPr>
          <w:p w:rsidR="004225A8" w:rsidRPr="00D32024" w:rsidRDefault="004225A8" w:rsidP="00EE4B6A">
            <w:pPr>
              <w:spacing w:line="276" w:lineRule="auto"/>
              <w:jc w:val="center"/>
              <w:rPr>
                <w:rFonts w:ascii="Times New Roman" w:hAnsi="Times New Roman" w:cs="Times New Roman"/>
                <w:sz w:val="24"/>
                <w:szCs w:val="24"/>
              </w:rPr>
            </w:pPr>
            <w:r w:rsidRPr="00D32024">
              <w:rPr>
                <w:rFonts w:ascii="Times New Roman" w:hAnsi="Times New Roman" w:cs="Times New Roman"/>
                <w:sz w:val="24"/>
                <w:szCs w:val="24"/>
              </w:rPr>
              <w:t>\/</w:t>
            </w:r>
          </w:p>
        </w:tc>
      </w:tr>
      <w:tr w:rsidR="004225A8" w:rsidRPr="00D32024" w:rsidTr="00EE4B6A">
        <w:trPr>
          <w:trHeight w:val="4"/>
        </w:trPr>
        <w:tc>
          <w:tcPr>
            <w:cnfStyle w:val="001000000000" w:firstRow="0" w:lastRow="0" w:firstColumn="1" w:lastColumn="0" w:oddVBand="0" w:evenVBand="0" w:oddHBand="0" w:evenHBand="0" w:firstRowFirstColumn="0" w:firstRowLastColumn="0" w:lastRowFirstColumn="0" w:lastRowLastColumn="0"/>
            <w:tcW w:w="6060" w:type="dxa"/>
            <w:hideMark/>
          </w:tcPr>
          <w:p w:rsidR="004225A8" w:rsidRPr="00D32024" w:rsidRDefault="004225A8" w:rsidP="004E6525">
            <w:pPr>
              <w:spacing w:line="276" w:lineRule="auto"/>
              <w:jc w:val="center"/>
              <w:rPr>
                <w:rFonts w:ascii="Times New Roman" w:hAnsi="Times New Roman" w:cs="Times New Roman"/>
                <w:sz w:val="24"/>
                <w:szCs w:val="24"/>
              </w:rPr>
            </w:pPr>
            <w:r w:rsidRPr="00D32024">
              <w:rPr>
                <w:rFonts w:ascii="Times New Roman" w:hAnsi="Times New Roman" w:cs="Times New Roman"/>
                <w:sz w:val="24"/>
                <w:szCs w:val="24"/>
              </w:rPr>
              <w:t>Senior Vice President</w:t>
            </w:r>
          </w:p>
        </w:tc>
      </w:tr>
      <w:tr w:rsidR="004225A8" w:rsidRPr="00D32024" w:rsidTr="00EE4B6A">
        <w:trPr>
          <w:cnfStyle w:val="000000100000" w:firstRow="0" w:lastRow="0" w:firstColumn="0" w:lastColumn="0" w:oddVBand="0" w:evenVBand="0" w:oddHBand="1" w:evenHBand="0" w:firstRowFirstColumn="0" w:firstRowLastColumn="0" w:lastRowFirstColumn="0" w:lastRowLastColumn="0"/>
          <w:trHeight w:val="4"/>
        </w:trPr>
        <w:tc>
          <w:tcPr>
            <w:cnfStyle w:val="001000000000" w:firstRow="0" w:lastRow="0" w:firstColumn="1" w:lastColumn="0" w:oddVBand="0" w:evenVBand="0" w:oddHBand="0" w:evenHBand="0" w:firstRowFirstColumn="0" w:firstRowLastColumn="0" w:lastRowFirstColumn="0" w:lastRowLastColumn="0"/>
            <w:tcW w:w="6060" w:type="dxa"/>
            <w:hideMark/>
          </w:tcPr>
          <w:p w:rsidR="004225A8" w:rsidRPr="00D32024" w:rsidRDefault="004225A8" w:rsidP="00EE4B6A">
            <w:pPr>
              <w:spacing w:line="276" w:lineRule="auto"/>
              <w:jc w:val="center"/>
              <w:rPr>
                <w:rFonts w:ascii="Times New Roman" w:hAnsi="Times New Roman" w:cs="Times New Roman"/>
                <w:sz w:val="24"/>
                <w:szCs w:val="24"/>
              </w:rPr>
            </w:pPr>
            <w:r w:rsidRPr="00D32024">
              <w:rPr>
                <w:rFonts w:ascii="Times New Roman" w:hAnsi="Times New Roman" w:cs="Times New Roman"/>
                <w:sz w:val="24"/>
                <w:szCs w:val="24"/>
              </w:rPr>
              <w:t>\/</w:t>
            </w:r>
          </w:p>
        </w:tc>
      </w:tr>
      <w:tr w:rsidR="004225A8" w:rsidRPr="00D32024" w:rsidTr="00EE4B6A">
        <w:trPr>
          <w:trHeight w:val="4"/>
        </w:trPr>
        <w:tc>
          <w:tcPr>
            <w:cnfStyle w:val="001000000000" w:firstRow="0" w:lastRow="0" w:firstColumn="1" w:lastColumn="0" w:oddVBand="0" w:evenVBand="0" w:oddHBand="0" w:evenHBand="0" w:firstRowFirstColumn="0" w:firstRowLastColumn="0" w:lastRowFirstColumn="0" w:lastRowLastColumn="0"/>
            <w:tcW w:w="6060" w:type="dxa"/>
            <w:hideMark/>
          </w:tcPr>
          <w:p w:rsidR="004225A8" w:rsidRPr="00D32024" w:rsidRDefault="004225A8" w:rsidP="004E6525">
            <w:pPr>
              <w:spacing w:line="276" w:lineRule="auto"/>
              <w:jc w:val="center"/>
              <w:rPr>
                <w:rFonts w:ascii="Times New Roman" w:hAnsi="Times New Roman" w:cs="Times New Roman"/>
                <w:sz w:val="24"/>
                <w:szCs w:val="24"/>
              </w:rPr>
            </w:pPr>
            <w:r w:rsidRPr="00D32024">
              <w:rPr>
                <w:rFonts w:ascii="Times New Roman" w:hAnsi="Times New Roman" w:cs="Times New Roman"/>
                <w:sz w:val="24"/>
                <w:szCs w:val="24"/>
              </w:rPr>
              <w:t>First Vice President</w:t>
            </w:r>
          </w:p>
        </w:tc>
      </w:tr>
      <w:tr w:rsidR="004225A8" w:rsidRPr="00D32024" w:rsidTr="00EE4B6A">
        <w:trPr>
          <w:cnfStyle w:val="000000100000" w:firstRow="0" w:lastRow="0" w:firstColumn="0" w:lastColumn="0" w:oddVBand="0" w:evenVBand="0" w:oddHBand="1" w:evenHBand="0" w:firstRowFirstColumn="0" w:firstRowLastColumn="0" w:lastRowFirstColumn="0" w:lastRowLastColumn="0"/>
          <w:trHeight w:val="4"/>
        </w:trPr>
        <w:tc>
          <w:tcPr>
            <w:cnfStyle w:val="001000000000" w:firstRow="0" w:lastRow="0" w:firstColumn="1" w:lastColumn="0" w:oddVBand="0" w:evenVBand="0" w:oddHBand="0" w:evenHBand="0" w:firstRowFirstColumn="0" w:firstRowLastColumn="0" w:lastRowFirstColumn="0" w:lastRowLastColumn="0"/>
            <w:tcW w:w="6060" w:type="dxa"/>
            <w:hideMark/>
          </w:tcPr>
          <w:p w:rsidR="004225A8" w:rsidRPr="00D32024" w:rsidRDefault="004225A8" w:rsidP="00EE4B6A">
            <w:pPr>
              <w:spacing w:line="276" w:lineRule="auto"/>
              <w:jc w:val="center"/>
              <w:rPr>
                <w:rFonts w:ascii="Times New Roman" w:hAnsi="Times New Roman" w:cs="Times New Roman"/>
                <w:sz w:val="24"/>
                <w:szCs w:val="24"/>
              </w:rPr>
            </w:pPr>
            <w:r w:rsidRPr="00D32024">
              <w:rPr>
                <w:rFonts w:ascii="Times New Roman" w:hAnsi="Times New Roman" w:cs="Times New Roman"/>
                <w:sz w:val="24"/>
                <w:szCs w:val="24"/>
              </w:rPr>
              <w:t>\/</w:t>
            </w:r>
          </w:p>
        </w:tc>
      </w:tr>
      <w:tr w:rsidR="004225A8" w:rsidRPr="00D32024" w:rsidTr="00EE4B6A">
        <w:trPr>
          <w:trHeight w:val="4"/>
        </w:trPr>
        <w:tc>
          <w:tcPr>
            <w:cnfStyle w:val="001000000000" w:firstRow="0" w:lastRow="0" w:firstColumn="1" w:lastColumn="0" w:oddVBand="0" w:evenVBand="0" w:oddHBand="0" w:evenHBand="0" w:firstRowFirstColumn="0" w:firstRowLastColumn="0" w:lastRowFirstColumn="0" w:lastRowLastColumn="0"/>
            <w:tcW w:w="6060" w:type="dxa"/>
            <w:hideMark/>
          </w:tcPr>
          <w:p w:rsidR="004225A8" w:rsidRPr="00D32024" w:rsidRDefault="004225A8" w:rsidP="004E6525">
            <w:pPr>
              <w:spacing w:line="276" w:lineRule="auto"/>
              <w:jc w:val="center"/>
              <w:rPr>
                <w:rFonts w:ascii="Times New Roman" w:hAnsi="Times New Roman" w:cs="Times New Roman"/>
                <w:sz w:val="24"/>
                <w:szCs w:val="24"/>
              </w:rPr>
            </w:pPr>
            <w:r w:rsidRPr="00D32024">
              <w:rPr>
                <w:rFonts w:ascii="Times New Roman" w:hAnsi="Times New Roman" w:cs="Times New Roman"/>
                <w:sz w:val="24"/>
                <w:szCs w:val="24"/>
              </w:rPr>
              <w:t>Vice President (VP)</w:t>
            </w:r>
          </w:p>
        </w:tc>
      </w:tr>
      <w:tr w:rsidR="004225A8" w:rsidRPr="00D32024" w:rsidTr="00EE4B6A">
        <w:trPr>
          <w:cnfStyle w:val="000000100000" w:firstRow="0" w:lastRow="0" w:firstColumn="0" w:lastColumn="0" w:oddVBand="0" w:evenVBand="0" w:oddHBand="1" w:evenHBand="0" w:firstRowFirstColumn="0" w:firstRowLastColumn="0" w:lastRowFirstColumn="0" w:lastRowLastColumn="0"/>
          <w:trHeight w:val="4"/>
        </w:trPr>
        <w:tc>
          <w:tcPr>
            <w:cnfStyle w:val="001000000000" w:firstRow="0" w:lastRow="0" w:firstColumn="1" w:lastColumn="0" w:oddVBand="0" w:evenVBand="0" w:oddHBand="0" w:evenHBand="0" w:firstRowFirstColumn="0" w:firstRowLastColumn="0" w:lastRowFirstColumn="0" w:lastRowLastColumn="0"/>
            <w:tcW w:w="6060" w:type="dxa"/>
            <w:hideMark/>
          </w:tcPr>
          <w:p w:rsidR="004225A8" w:rsidRPr="00D32024" w:rsidRDefault="004225A8" w:rsidP="00EE4B6A">
            <w:pPr>
              <w:spacing w:line="276" w:lineRule="auto"/>
              <w:jc w:val="center"/>
              <w:rPr>
                <w:rFonts w:ascii="Times New Roman" w:hAnsi="Times New Roman" w:cs="Times New Roman"/>
                <w:sz w:val="24"/>
                <w:szCs w:val="24"/>
              </w:rPr>
            </w:pPr>
            <w:r w:rsidRPr="00D32024">
              <w:rPr>
                <w:rFonts w:ascii="Times New Roman" w:hAnsi="Times New Roman" w:cs="Times New Roman"/>
                <w:sz w:val="24"/>
                <w:szCs w:val="24"/>
              </w:rPr>
              <w:t>\/</w:t>
            </w:r>
          </w:p>
        </w:tc>
      </w:tr>
      <w:tr w:rsidR="004225A8" w:rsidRPr="00D32024" w:rsidTr="00EE4B6A">
        <w:trPr>
          <w:trHeight w:val="4"/>
        </w:trPr>
        <w:tc>
          <w:tcPr>
            <w:cnfStyle w:val="001000000000" w:firstRow="0" w:lastRow="0" w:firstColumn="1" w:lastColumn="0" w:oddVBand="0" w:evenVBand="0" w:oddHBand="0" w:evenHBand="0" w:firstRowFirstColumn="0" w:firstRowLastColumn="0" w:lastRowFirstColumn="0" w:lastRowLastColumn="0"/>
            <w:tcW w:w="6060" w:type="dxa"/>
            <w:hideMark/>
          </w:tcPr>
          <w:p w:rsidR="004225A8" w:rsidRPr="00D32024" w:rsidRDefault="004225A8" w:rsidP="004E6525">
            <w:pPr>
              <w:spacing w:line="276" w:lineRule="auto"/>
              <w:jc w:val="center"/>
              <w:rPr>
                <w:rFonts w:ascii="Times New Roman" w:hAnsi="Times New Roman" w:cs="Times New Roman"/>
                <w:sz w:val="24"/>
                <w:szCs w:val="24"/>
              </w:rPr>
            </w:pPr>
            <w:r w:rsidRPr="00D32024">
              <w:rPr>
                <w:rFonts w:ascii="Times New Roman" w:hAnsi="Times New Roman" w:cs="Times New Roman"/>
                <w:sz w:val="24"/>
                <w:szCs w:val="24"/>
              </w:rPr>
              <w:t>Senior Assistant vice President</w:t>
            </w:r>
          </w:p>
        </w:tc>
      </w:tr>
      <w:tr w:rsidR="004225A8" w:rsidRPr="00D32024" w:rsidTr="00EE4B6A">
        <w:trPr>
          <w:cnfStyle w:val="000000100000" w:firstRow="0" w:lastRow="0" w:firstColumn="0" w:lastColumn="0" w:oddVBand="0" w:evenVBand="0" w:oddHBand="1" w:evenHBand="0" w:firstRowFirstColumn="0" w:firstRowLastColumn="0" w:lastRowFirstColumn="0" w:lastRowLastColumn="0"/>
          <w:trHeight w:val="4"/>
        </w:trPr>
        <w:tc>
          <w:tcPr>
            <w:cnfStyle w:val="001000000000" w:firstRow="0" w:lastRow="0" w:firstColumn="1" w:lastColumn="0" w:oddVBand="0" w:evenVBand="0" w:oddHBand="0" w:evenHBand="0" w:firstRowFirstColumn="0" w:firstRowLastColumn="0" w:lastRowFirstColumn="0" w:lastRowLastColumn="0"/>
            <w:tcW w:w="6060" w:type="dxa"/>
            <w:hideMark/>
          </w:tcPr>
          <w:p w:rsidR="004225A8" w:rsidRPr="00D32024" w:rsidRDefault="004225A8" w:rsidP="00EE4B6A">
            <w:pPr>
              <w:spacing w:line="276" w:lineRule="auto"/>
              <w:jc w:val="center"/>
              <w:rPr>
                <w:rFonts w:ascii="Times New Roman" w:hAnsi="Times New Roman" w:cs="Times New Roman"/>
                <w:sz w:val="24"/>
                <w:szCs w:val="24"/>
              </w:rPr>
            </w:pPr>
            <w:r w:rsidRPr="00D32024">
              <w:rPr>
                <w:rFonts w:ascii="Times New Roman" w:hAnsi="Times New Roman" w:cs="Times New Roman"/>
                <w:sz w:val="24"/>
                <w:szCs w:val="24"/>
              </w:rPr>
              <w:t>\/</w:t>
            </w:r>
          </w:p>
        </w:tc>
      </w:tr>
      <w:tr w:rsidR="004225A8" w:rsidRPr="00D32024" w:rsidTr="00EE4B6A">
        <w:trPr>
          <w:trHeight w:val="4"/>
        </w:trPr>
        <w:tc>
          <w:tcPr>
            <w:cnfStyle w:val="001000000000" w:firstRow="0" w:lastRow="0" w:firstColumn="1" w:lastColumn="0" w:oddVBand="0" w:evenVBand="0" w:oddHBand="0" w:evenHBand="0" w:firstRowFirstColumn="0" w:firstRowLastColumn="0" w:lastRowFirstColumn="0" w:lastRowLastColumn="0"/>
            <w:tcW w:w="6060" w:type="dxa"/>
            <w:hideMark/>
          </w:tcPr>
          <w:p w:rsidR="004225A8" w:rsidRPr="00D32024" w:rsidRDefault="004225A8" w:rsidP="004E6525">
            <w:pPr>
              <w:spacing w:line="276" w:lineRule="auto"/>
              <w:jc w:val="center"/>
              <w:rPr>
                <w:rFonts w:ascii="Times New Roman" w:hAnsi="Times New Roman" w:cs="Times New Roman"/>
                <w:sz w:val="24"/>
                <w:szCs w:val="24"/>
              </w:rPr>
            </w:pPr>
            <w:r w:rsidRPr="00D32024">
              <w:rPr>
                <w:rFonts w:ascii="Times New Roman" w:hAnsi="Times New Roman" w:cs="Times New Roman"/>
                <w:sz w:val="24"/>
                <w:szCs w:val="24"/>
              </w:rPr>
              <w:t>Assistant vice President</w:t>
            </w:r>
            <w:r w:rsidR="00EE4B6A" w:rsidRPr="00D32024">
              <w:rPr>
                <w:rFonts w:ascii="Times New Roman" w:hAnsi="Times New Roman" w:cs="Times New Roman"/>
                <w:sz w:val="24"/>
                <w:szCs w:val="24"/>
              </w:rPr>
              <w:t xml:space="preserve"> </w:t>
            </w:r>
            <w:r w:rsidRPr="00D32024">
              <w:rPr>
                <w:rFonts w:ascii="Times New Roman" w:hAnsi="Times New Roman" w:cs="Times New Roman"/>
                <w:sz w:val="24"/>
                <w:szCs w:val="24"/>
              </w:rPr>
              <w:t>(AVP)</w:t>
            </w:r>
          </w:p>
        </w:tc>
      </w:tr>
      <w:tr w:rsidR="004225A8" w:rsidRPr="00D32024" w:rsidTr="00EE4B6A">
        <w:trPr>
          <w:cnfStyle w:val="000000100000" w:firstRow="0" w:lastRow="0" w:firstColumn="0" w:lastColumn="0" w:oddVBand="0" w:evenVBand="0" w:oddHBand="1" w:evenHBand="0" w:firstRowFirstColumn="0" w:firstRowLastColumn="0" w:lastRowFirstColumn="0" w:lastRowLastColumn="0"/>
          <w:trHeight w:val="4"/>
        </w:trPr>
        <w:tc>
          <w:tcPr>
            <w:cnfStyle w:val="001000000000" w:firstRow="0" w:lastRow="0" w:firstColumn="1" w:lastColumn="0" w:oddVBand="0" w:evenVBand="0" w:oddHBand="0" w:evenHBand="0" w:firstRowFirstColumn="0" w:firstRowLastColumn="0" w:lastRowFirstColumn="0" w:lastRowLastColumn="0"/>
            <w:tcW w:w="6060" w:type="dxa"/>
            <w:hideMark/>
          </w:tcPr>
          <w:p w:rsidR="004225A8" w:rsidRPr="00D32024" w:rsidRDefault="004225A8" w:rsidP="00EE4B6A">
            <w:pPr>
              <w:spacing w:line="276" w:lineRule="auto"/>
              <w:jc w:val="center"/>
              <w:rPr>
                <w:rFonts w:ascii="Times New Roman" w:hAnsi="Times New Roman" w:cs="Times New Roman"/>
                <w:sz w:val="24"/>
                <w:szCs w:val="24"/>
              </w:rPr>
            </w:pPr>
            <w:r w:rsidRPr="00D32024">
              <w:rPr>
                <w:rFonts w:ascii="Times New Roman" w:hAnsi="Times New Roman" w:cs="Times New Roman"/>
                <w:sz w:val="24"/>
                <w:szCs w:val="24"/>
              </w:rPr>
              <w:t>\/</w:t>
            </w:r>
          </w:p>
        </w:tc>
      </w:tr>
      <w:tr w:rsidR="004225A8" w:rsidRPr="00D32024" w:rsidTr="00EE4B6A">
        <w:trPr>
          <w:trHeight w:val="4"/>
        </w:trPr>
        <w:tc>
          <w:tcPr>
            <w:cnfStyle w:val="001000000000" w:firstRow="0" w:lastRow="0" w:firstColumn="1" w:lastColumn="0" w:oddVBand="0" w:evenVBand="0" w:oddHBand="0" w:evenHBand="0" w:firstRowFirstColumn="0" w:firstRowLastColumn="0" w:lastRowFirstColumn="0" w:lastRowLastColumn="0"/>
            <w:tcW w:w="6060" w:type="dxa"/>
            <w:hideMark/>
          </w:tcPr>
          <w:p w:rsidR="004225A8" w:rsidRPr="00D32024" w:rsidRDefault="004225A8" w:rsidP="004E6525">
            <w:pPr>
              <w:spacing w:line="276" w:lineRule="auto"/>
              <w:jc w:val="center"/>
              <w:rPr>
                <w:rFonts w:ascii="Times New Roman" w:hAnsi="Times New Roman" w:cs="Times New Roman"/>
                <w:sz w:val="24"/>
                <w:szCs w:val="24"/>
              </w:rPr>
            </w:pPr>
            <w:r w:rsidRPr="00D32024">
              <w:rPr>
                <w:rFonts w:ascii="Times New Roman" w:hAnsi="Times New Roman" w:cs="Times New Roman"/>
                <w:sz w:val="24"/>
                <w:szCs w:val="24"/>
              </w:rPr>
              <w:t>Senior Executive Officer (SEO)</w:t>
            </w:r>
          </w:p>
        </w:tc>
      </w:tr>
      <w:tr w:rsidR="004225A8" w:rsidRPr="00D32024" w:rsidTr="00EE4B6A">
        <w:trPr>
          <w:cnfStyle w:val="000000100000" w:firstRow="0" w:lastRow="0" w:firstColumn="0" w:lastColumn="0" w:oddVBand="0" w:evenVBand="0" w:oddHBand="1" w:evenHBand="0" w:firstRowFirstColumn="0" w:firstRowLastColumn="0" w:lastRowFirstColumn="0" w:lastRowLastColumn="0"/>
          <w:trHeight w:val="4"/>
        </w:trPr>
        <w:tc>
          <w:tcPr>
            <w:cnfStyle w:val="001000000000" w:firstRow="0" w:lastRow="0" w:firstColumn="1" w:lastColumn="0" w:oddVBand="0" w:evenVBand="0" w:oddHBand="0" w:evenHBand="0" w:firstRowFirstColumn="0" w:firstRowLastColumn="0" w:lastRowFirstColumn="0" w:lastRowLastColumn="0"/>
            <w:tcW w:w="6060" w:type="dxa"/>
            <w:hideMark/>
          </w:tcPr>
          <w:p w:rsidR="004225A8" w:rsidRPr="00D32024" w:rsidRDefault="004225A8" w:rsidP="00EE4B6A">
            <w:pPr>
              <w:spacing w:line="276" w:lineRule="auto"/>
              <w:jc w:val="center"/>
              <w:rPr>
                <w:rFonts w:ascii="Times New Roman" w:hAnsi="Times New Roman" w:cs="Times New Roman"/>
                <w:sz w:val="24"/>
                <w:szCs w:val="24"/>
              </w:rPr>
            </w:pPr>
            <w:r w:rsidRPr="00D32024">
              <w:rPr>
                <w:rFonts w:ascii="Times New Roman" w:hAnsi="Times New Roman" w:cs="Times New Roman"/>
                <w:sz w:val="24"/>
                <w:szCs w:val="24"/>
              </w:rPr>
              <w:t>\/</w:t>
            </w:r>
          </w:p>
        </w:tc>
      </w:tr>
      <w:tr w:rsidR="004225A8" w:rsidRPr="00D32024" w:rsidTr="00EE4B6A">
        <w:trPr>
          <w:trHeight w:val="4"/>
        </w:trPr>
        <w:tc>
          <w:tcPr>
            <w:cnfStyle w:val="001000000000" w:firstRow="0" w:lastRow="0" w:firstColumn="1" w:lastColumn="0" w:oddVBand="0" w:evenVBand="0" w:oddHBand="0" w:evenHBand="0" w:firstRowFirstColumn="0" w:firstRowLastColumn="0" w:lastRowFirstColumn="0" w:lastRowLastColumn="0"/>
            <w:tcW w:w="6060" w:type="dxa"/>
            <w:hideMark/>
          </w:tcPr>
          <w:p w:rsidR="004225A8" w:rsidRPr="00D32024" w:rsidRDefault="004225A8" w:rsidP="004E6525">
            <w:pPr>
              <w:spacing w:line="276" w:lineRule="auto"/>
              <w:jc w:val="center"/>
              <w:rPr>
                <w:rFonts w:ascii="Times New Roman" w:hAnsi="Times New Roman" w:cs="Times New Roman"/>
                <w:sz w:val="24"/>
                <w:szCs w:val="24"/>
              </w:rPr>
            </w:pPr>
            <w:r w:rsidRPr="00D32024">
              <w:rPr>
                <w:rFonts w:ascii="Times New Roman" w:hAnsi="Times New Roman" w:cs="Times New Roman"/>
                <w:sz w:val="24"/>
                <w:szCs w:val="24"/>
              </w:rPr>
              <w:t>Executive Officer (EO)</w:t>
            </w:r>
          </w:p>
        </w:tc>
      </w:tr>
      <w:tr w:rsidR="004225A8" w:rsidRPr="00D32024" w:rsidTr="00EE4B6A">
        <w:trPr>
          <w:cnfStyle w:val="000000100000" w:firstRow="0" w:lastRow="0" w:firstColumn="0" w:lastColumn="0" w:oddVBand="0" w:evenVBand="0" w:oddHBand="1" w:evenHBand="0" w:firstRowFirstColumn="0" w:firstRowLastColumn="0" w:lastRowFirstColumn="0" w:lastRowLastColumn="0"/>
          <w:trHeight w:val="4"/>
        </w:trPr>
        <w:tc>
          <w:tcPr>
            <w:cnfStyle w:val="001000000000" w:firstRow="0" w:lastRow="0" w:firstColumn="1" w:lastColumn="0" w:oddVBand="0" w:evenVBand="0" w:oddHBand="0" w:evenHBand="0" w:firstRowFirstColumn="0" w:firstRowLastColumn="0" w:lastRowFirstColumn="0" w:lastRowLastColumn="0"/>
            <w:tcW w:w="6060" w:type="dxa"/>
            <w:hideMark/>
          </w:tcPr>
          <w:p w:rsidR="004225A8" w:rsidRPr="00D32024" w:rsidRDefault="004225A8" w:rsidP="00EE4B6A">
            <w:pPr>
              <w:spacing w:line="276" w:lineRule="auto"/>
              <w:jc w:val="center"/>
              <w:rPr>
                <w:rFonts w:ascii="Times New Roman" w:hAnsi="Times New Roman" w:cs="Times New Roman"/>
                <w:sz w:val="24"/>
                <w:szCs w:val="24"/>
              </w:rPr>
            </w:pPr>
            <w:r w:rsidRPr="00D32024">
              <w:rPr>
                <w:rFonts w:ascii="Times New Roman" w:hAnsi="Times New Roman" w:cs="Times New Roman"/>
                <w:sz w:val="24"/>
                <w:szCs w:val="24"/>
              </w:rPr>
              <w:t>\/</w:t>
            </w:r>
          </w:p>
        </w:tc>
      </w:tr>
      <w:tr w:rsidR="004225A8" w:rsidRPr="00D32024" w:rsidTr="00EE4B6A">
        <w:trPr>
          <w:trHeight w:val="4"/>
        </w:trPr>
        <w:tc>
          <w:tcPr>
            <w:cnfStyle w:val="001000000000" w:firstRow="0" w:lastRow="0" w:firstColumn="1" w:lastColumn="0" w:oddVBand="0" w:evenVBand="0" w:oddHBand="0" w:evenHBand="0" w:firstRowFirstColumn="0" w:firstRowLastColumn="0" w:lastRowFirstColumn="0" w:lastRowLastColumn="0"/>
            <w:tcW w:w="6060" w:type="dxa"/>
            <w:hideMark/>
          </w:tcPr>
          <w:p w:rsidR="004225A8" w:rsidRPr="00D32024" w:rsidRDefault="004225A8" w:rsidP="004E6525">
            <w:pPr>
              <w:spacing w:line="276" w:lineRule="auto"/>
              <w:jc w:val="center"/>
              <w:rPr>
                <w:rFonts w:ascii="Times New Roman" w:hAnsi="Times New Roman" w:cs="Times New Roman"/>
                <w:sz w:val="24"/>
                <w:szCs w:val="24"/>
              </w:rPr>
            </w:pPr>
            <w:r w:rsidRPr="00D32024">
              <w:rPr>
                <w:rFonts w:ascii="Times New Roman" w:hAnsi="Times New Roman" w:cs="Times New Roman"/>
                <w:sz w:val="24"/>
                <w:szCs w:val="24"/>
              </w:rPr>
              <w:t>Senior Officer (SO)</w:t>
            </w:r>
          </w:p>
        </w:tc>
      </w:tr>
      <w:tr w:rsidR="004225A8" w:rsidRPr="00D32024" w:rsidTr="00EE4B6A">
        <w:trPr>
          <w:cnfStyle w:val="000000100000" w:firstRow="0" w:lastRow="0" w:firstColumn="0" w:lastColumn="0" w:oddVBand="0" w:evenVBand="0" w:oddHBand="1" w:evenHBand="0" w:firstRowFirstColumn="0" w:firstRowLastColumn="0" w:lastRowFirstColumn="0" w:lastRowLastColumn="0"/>
          <w:trHeight w:val="4"/>
        </w:trPr>
        <w:tc>
          <w:tcPr>
            <w:cnfStyle w:val="001000000000" w:firstRow="0" w:lastRow="0" w:firstColumn="1" w:lastColumn="0" w:oddVBand="0" w:evenVBand="0" w:oddHBand="0" w:evenHBand="0" w:firstRowFirstColumn="0" w:firstRowLastColumn="0" w:lastRowFirstColumn="0" w:lastRowLastColumn="0"/>
            <w:tcW w:w="6060" w:type="dxa"/>
            <w:hideMark/>
          </w:tcPr>
          <w:p w:rsidR="004225A8" w:rsidRPr="00D32024" w:rsidRDefault="004225A8" w:rsidP="00EE4B6A">
            <w:pPr>
              <w:spacing w:line="276" w:lineRule="auto"/>
              <w:jc w:val="center"/>
              <w:rPr>
                <w:rFonts w:ascii="Times New Roman" w:hAnsi="Times New Roman" w:cs="Times New Roman"/>
                <w:sz w:val="24"/>
                <w:szCs w:val="24"/>
              </w:rPr>
            </w:pPr>
            <w:r w:rsidRPr="00D32024">
              <w:rPr>
                <w:rFonts w:ascii="Times New Roman" w:hAnsi="Times New Roman" w:cs="Times New Roman"/>
                <w:sz w:val="24"/>
                <w:szCs w:val="24"/>
              </w:rPr>
              <w:t>\/</w:t>
            </w:r>
          </w:p>
        </w:tc>
      </w:tr>
      <w:tr w:rsidR="004225A8" w:rsidRPr="00D32024" w:rsidTr="00EE4B6A">
        <w:trPr>
          <w:trHeight w:val="4"/>
        </w:trPr>
        <w:tc>
          <w:tcPr>
            <w:cnfStyle w:val="001000000000" w:firstRow="0" w:lastRow="0" w:firstColumn="1" w:lastColumn="0" w:oddVBand="0" w:evenVBand="0" w:oddHBand="0" w:evenHBand="0" w:firstRowFirstColumn="0" w:firstRowLastColumn="0" w:lastRowFirstColumn="0" w:lastRowLastColumn="0"/>
            <w:tcW w:w="6060" w:type="dxa"/>
            <w:hideMark/>
          </w:tcPr>
          <w:p w:rsidR="004225A8" w:rsidRPr="00D32024" w:rsidRDefault="004225A8" w:rsidP="004E6525">
            <w:pPr>
              <w:spacing w:line="276" w:lineRule="auto"/>
              <w:jc w:val="center"/>
              <w:rPr>
                <w:rFonts w:ascii="Times New Roman" w:hAnsi="Times New Roman" w:cs="Times New Roman"/>
                <w:sz w:val="24"/>
                <w:szCs w:val="24"/>
              </w:rPr>
            </w:pPr>
            <w:r w:rsidRPr="00D32024">
              <w:rPr>
                <w:rFonts w:ascii="Times New Roman" w:hAnsi="Times New Roman" w:cs="Times New Roman"/>
                <w:sz w:val="24"/>
                <w:szCs w:val="24"/>
              </w:rPr>
              <w:t>Officer</w:t>
            </w:r>
          </w:p>
        </w:tc>
      </w:tr>
      <w:tr w:rsidR="004225A8" w:rsidRPr="00D32024" w:rsidTr="00EE4B6A">
        <w:trPr>
          <w:cnfStyle w:val="000000100000" w:firstRow="0" w:lastRow="0" w:firstColumn="0" w:lastColumn="0" w:oddVBand="0" w:evenVBand="0" w:oddHBand="1" w:evenHBand="0" w:firstRowFirstColumn="0" w:firstRowLastColumn="0" w:lastRowFirstColumn="0" w:lastRowLastColumn="0"/>
          <w:trHeight w:val="4"/>
        </w:trPr>
        <w:tc>
          <w:tcPr>
            <w:cnfStyle w:val="001000000000" w:firstRow="0" w:lastRow="0" w:firstColumn="1" w:lastColumn="0" w:oddVBand="0" w:evenVBand="0" w:oddHBand="0" w:evenHBand="0" w:firstRowFirstColumn="0" w:firstRowLastColumn="0" w:lastRowFirstColumn="0" w:lastRowLastColumn="0"/>
            <w:tcW w:w="6060" w:type="dxa"/>
            <w:hideMark/>
          </w:tcPr>
          <w:p w:rsidR="004225A8" w:rsidRPr="00D32024" w:rsidRDefault="004225A8" w:rsidP="00EE4B6A">
            <w:pPr>
              <w:spacing w:line="276" w:lineRule="auto"/>
              <w:jc w:val="center"/>
              <w:rPr>
                <w:rFonts w:ascii="Times New Roman" w:hAnsi="Times New Roman" w:cs="Times New Roman"/>
                <w:sz w:val="24"/>
                <w:szCs w:val="24"/>
              </w:rPr>
            </w:pPr>
            <w:r w:rsidRPr="00D32024">
              <w:rPr>
                <w:rFonts w:ascii="Times New Roman" w:hAnsi="Times New Roman" w:cs="Times New Roman"/>
                <w:sz w:val="24"/>
                <w:szCs w:val="24"/>
              </w:rPr>
              <w:t>\/</w:t>
            </w:r>
          </w:p>
        </w:tc>
      </w:tr>
      <w:tr w:rsidR="004225A8" w:rsidRPr="00D32024" w:rsidTr="00EE4B6A">
        <w:trPr>
          <w:trHeight w:val="4"/>
        </w:trPr>
        <w:tc>
          <w:tcPr>
            <w:cnfStyle w:val="001000000000" w:firstRow="0" w:lastRow="0" w:firstColumn="1" w:lastColumn="0" w:oddVBand="0" w:evenVBand="0" w:oddHBand="0" w:evenHBand="0" w:firstRowFirstColumn="0" w:firstRowLastColumn="0" w:lastRowFirstColumn="0" w:lastRowLastColumn="0"/>
            <w:tcW w:w="6060" w:type="dxa"/>
            <w:hideMark/>
          </w:tcPr>
          <w:p w:rsidR="004225A8" w:rsidRPr="00D32024" w:rsidRDefault="004225A8" w:rsidP="004E6525">
            <w:pPr>
              <w:spacing w:line="276" w:lineRule="auto"/>
              <w:jc w:val="center"/>
              <w:rPr>
                <w:rFonts w:ascii="Times New Roman" w:hAnsi="Times New Roman" w:cs="Times New Roman"/>
                <w:sz w:val="24"/>
                <w:szCs w:val="24"/>
              </w:rPr>
            </w:pPr>
            <w:r w:rsidRPr="00D32024">
              <w:rPr>
                <w:rFonts w:ascii="Times New Roman" w:hAnsi="Times New Roman" w:cs="Times New Roman"/>
                <w:sz w:val="24"/>
                <w:szCs w:val="24"/>
              </w:rPr>
              <w:t>Junior Officer</w:t>
            </w:r>
          </w:p>
        </w:tc>
      </w:tr>
    </w:tbl>
    <w:p w:rsidR="00EE4B6A" w:rsidRPr="00D32024" w:rsidRDefault="00EE4B6A" w:rsidP="00BE3DAB">
      <w:pPr>
        <w:spacing w:line="360" w:lineRule="auto"/>
        <w:jc w:val="both"/>
        <w:rPr>
          <w:rFonts w:ascii="Times New Roman" w:hAnsi="Times New Roman" w:cs="Times New Roman"/>
          <w:sz w:val="24"/>
          <w:szCs w:val="24"/>
        </w:rPr>
      </w:pPr>
    </w:p>
    <w:p w:rsidR="00EE4B6A" w:rsidRPr="00D32024" w:rsidRDefault="00EE4B6A">
      <w:pPr>
        <w:rPr>
          <w:rFonts w:ascii="Times New Roman" w:hAnsi="Times New Roman" w:cs="Times New Roman"/>
          <w:sz w:val="24"/>
          <w:szCs w:val="24"/>
        </w:rPr>
      </w:pPr>
      <w:r w:rsidRPr="00D32024">
        <w:rPr>
          <w:rFonts w:ascii="Times New Roman" w:hAnsi="Times New Roman" w:cs="Times New Roman"/>
          <w:sz w:val="24"/>
          <w:szCs w:val="24"/>
        </w:rPr>
        <w:br w:type="page"/>
      </w:r>
    </w:p>
    <w:p w:rsidR="004225A8" w:rsidRPr="00D32024" w:rsidRDefault="004E7D32" w:rsidP="0020662D">
      <w:pPr>
        <w:pStyle w:val="Heading2"/>
        <w:rPr>
          <w:rFonts w:ascii="Times New Roman" w:hAnsi="Times New Roman" w:cs="Times New Roman"/>
          <w:sz w:val="28"/>
          <w:szCs w:val="28"/>
        </w:rPr>
      </w:pPr>
      <w:bookmarkStart w:id="23" w:name="_Toc95823966"/>
      <w:r w:rsidRPr="00D32024">
        <w:rPr>
          <w:rFonts w:ascii="Times New Roman" w:hAnsi="Times New Roman" w:cs="Times New Roman"/>
          <w:sz w:val="28"/>
          <w:szCs w:val="28"/>
        </w:rPr>
        <w:lastRenderedPageBreak/>
        <w:t xml:space="preserve">2.5 </w:t>
      </w:r>
      <w:r w:rsidR="004225A8" w:rsidRPr="00372E30">
        <w:rPr>
          <w:rFonts w:ascii="Times New Roman" w:hAnsi="Times New Roman" w:cs="Times New Roman"/>
          <w:sz w:val="28"/>
          <w:szCs w:val="28"/>
        </w:rPr>
        <w:t>Product and service</w:t>
      </w:r>
      <w:bookmarkEnd w:id="23"/>
      <w:r w:rsidR="004225A8" w:rsidRPr="00D32024">
        <w:rPr>
          <w:rFonts w:ascii="Times New Roman" w:hAnsi="Times New Roman" w:cs="Times New Roman"/>
          <w:sz w:val="28"/>
          <w:szCs w:val="28"/>
        </w:rPr>
        <w:t xml:space="preserve"> </w:t>
      </w:r>
    </w:p>
    <w:p w:rsidR="00C87619" w:rsidRPr="00D32024" w:rsidRDefault="00C87619" w:rsidP="00C87619">
      <w:pPr>
        <w:rPr>
          <w:rFonts w:ascii="Times New Roman" w:hAnsi="Times New Roman" w:cs="Times New Roman"/>
        </w:rPr>
      </w:pPr>
    </w:p>
    <w:tbl>
      <w:tblPr>
        <w:tblStyle w:val="GridTable4Accent1"/>
        <w:tblW w:w="0" w:type="auto"/>
        <w:tblLook w:val="04A0" w:firstRow="1" w:lastRow="0" w:firstColumn="1" w:lastColumn="0" w:noHBand="0" w:noVBand="1"/>
      </w:tblPr>
      <w:tblGrid>
        <w:gridCol w:w="4180"/>
        <w:gridCol w:w="4684"/>
      </w:tblGrid>
      <w:tr w:rsidR="004225A8" w:rsidRPr="00D32024" w:rsidTr="002F05C2">
        <w:trPr>
          <w:cnfStyle w:val="100000000000" w:firstRow="1" w:lastRow="0" w:firstColumn="0" w:lastColumn="0" w:oddVBand="0" w:evenVBand="0" w:oddHBand="0" w:evenHBand="0" w:firstRowFirstColumn="0" w:firstRowLastColumn="0" w:lastRowFirstColumn="0" w:lastRowLastColumn="0"/>
          <w:trHeight w:val="137"/>
        </w:trPr>
        <w:tc>
          <w:tcPr>
            <w:cnfStyle w:val="001000000000" w:firstRow="0" w:lastRow="0" w:firstColumn="1" w:lastColumn="0" w:oddVBand="0" w:evenVBand="0" w:oddHBand="0" w:evenHBand="0" w:firstRowFirstColumn="0" w:firstRowLastColumn="0" w:lastRowFirstColumn="0" w:lastRowLastColumn="0"/>
            <w:tcW w:w="4180" w:type="dxa"/>
          </w:tcPr>
          <w:p w:rsidR="004225A8" w:rsidRPr="00D32024" w:rsidRDefault="00591772" w:rsidP="00591772">
            <w:pPr>
              <w:spacing w:after="200"/>
              <w:jc w:val="center"/>
              <w:rPr>
                <w:rFonts w:ascii="Times New Roman" w:hAnsi="Times New Roman" w:cs="Times New Roman"/>
                <w:sz w:val="28"/>
              </w:rPr>
            </w:pPr>
            <w:r w:rsidRPr="00D32024">
              <w:rPr>
                <w:rFonts w:ascii="Times New Roman" w:hAnsi="Times New Roman" w:cs="Times New Roman"/>
                <w:color w:val="auto"/>
                <w:sz w:val="28"/>
              </w:rPr>
              <w:t xml:space="preserve">Name </w:t>
            </w:r>
          </w:p>
        </w:tc>
        <w:tc>
          <w:tcPr>
            <w:tcW w:w="4684" w:type="dxa"/>
          </w:tcPr>
          <w:p w:rsidR="004225A8" w:rsidRPr="00D32024" w:rsidRDefault="00591772" w:rsidP="00591772">
            <w:pPr>
              <w:spacing w:after="200"/>
              <w:ind w:left="72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rPr>
            </w:pPr>
            <w:r w:rsidRPr="00D32024">
              <w:rPr>
                <w:rFonts w:ascii="Times New Roman" w:hAnsi="Times New Roman" w:cs="Times New Roman"/>
                <w:color w:val="auto"/>
                <w:sz w:val="28"/>
              </w:rPr>
              <w:t>Particulars</w:t>
            </w:r>
          </w:p>
        </w:tc>
      </w:tr>
      <w:tr w:rsidR="00591772" w:rsidRPr="00D32024" w:rsidTr="002F05C2">
        <w:trPr>
          <w:cnfStyle w:val="000000100000" w:firstRow="0" w:lastRow="0" w:firstColumn="0" w:lastColumn="0" w:oddVBand="0" w:evenVBand="0" w:oddHBand="1" w:evenHBand="0" w:firstRowFirstColumn="0" w:firstRowLastColumn="0" w:lastRowFirstColumn="0" w:lastRowLastColumn="0"/>
          <w:trHeight w:val="4488"/>
        </w:trPr>
        <w:tc>
          <w:tcPr>
            <w:cnfStyle w:val="001000000000" w:firstRow="0" w:lastRow="0" w:firstColumn="1" w:lastColumn="0" w:oddVBand="0" w:evenVBand="0" w:oddHBand="0" w:evenHBand="0" w:firstRowFirstColumn="0" w:firstRowLastColumn="0" w:lastRowFirstColumn="0" w:lastRowLastColumn="0"/>
            <w:tcW w:w="4180" w:type="dxa"/>
          </w:tcPr>
          <w:p w:rsidR="00591772" w:rsidRPr="00D32024" w:rsidRDefault="00591772" w:rsidP="00591772">
            <w:pPr>
              <w:spacing w:after="200"/>
              <w:jc w:val="center"/>
              <w:rPr>
                <w:rFonts w:ascii="Times New Roman" w:hAnsi="Times New Roman" w:cs="Times New Roman"/>
                <w:sz w:val="24"/>
                <w:szCs w:val="24"/>
              </w:rPr>
            </w:pPr>
          </w:p>
          <w:p w:rsidR="00591772" w:rsidRPr="00D32024" w:rsidRDefault="00591772" w:rsidP="00591772">
            <w:pPr>
              <w:spacing w:after="200"/>
              <w:jc w:val="center"/>
              <w:rPr>
                <w:rFonts w:ascii="Times New Roman" w:hAnsi="Times New Roman" w:cs="Times New Roman"/>
                <w:sz w:val="24"/>
                <w:szCs w:val="24"/>
              </w:rPr>
            </w:pPr>
          </w:p>
          <w:p w:rsidR="00591772" w:rsidRPr="00D32024" w:rsidRDefault="00591772" w:rsidP="00591772">
            <w:pPr>
              <w:spacing w:after="200"/>
              <w:jc w:val="center"/>
              <w:rPr>
                <w:rFonts w:ascii="Times New Roman" w:hAnsi="Times New Roman" w:cs="Times New Roman"/>
                <w:sz w:val="24"/>
                <w:szCs w:val="24"/>
              </w:rPr>
            </w:pPr>
          </w:p>
          <w:p w:rsidR="00591772" w:rsidRPr="00D32024" w:rsidRDefault="00591772" w:rsidP="00591772">
            <w:pPr>
              <w:spacing w:after="200"/>
              <w:jc w:val="center"/>
              <w:rPr>
                <w:rFonts w:ascii="Times New Roman" w:hAnsi="Times New Roman" w:cs="Times New Roman"/>
                <w:sz w:val="24"/>
                <w:szCs w:val="24"/>
              </w:rPr>
            </w:pPr>
          </w:p>
          <w:p w:rsidR="00591772" w:rsidRPr="00D32024" w:rsidRDefault="00591772" w:rsidP="00591772">
            <w:pPr>
              <w:jc w:val="center"/>
              <w:rPr>
                <w:rFonts w:ascii="Times New Roman" w:hAnsi="Times New Roman" w:cs="Times New Roman"/>
                <w:sz w:val="24"/>
                <w:szCs w:val="24"/>
              </w:rPr>
            </w:pPr>
            <w:r w:rsidRPr="00D32024">
              <w:rPr>
                <w:rFonts w:ascii="Times New Roman" w:hAnsi="Times New Roman" w:cs="Times New Roman"/>
                <w:sz w:val="24"/>
                <w:szCs w:val="24"/>
              </w:rPr>
              <w:t>Deposit Product</w:t>
            </w:r>
          </w:p>
        </w:tc>
        <w:tc>
          <w:tcPr>
            <w:tcW w:w="4684" w:type="dxa"/>
          </w:tcPr>
          <w:p w:rsidR="00591772" w:rsidRPr="00D32024" w:rsidRDefault="00591772" w:rsidP="000260E1">
            <w:pPr>
              <w:numPr>
                <w:ilvl w:val="0"/>
                <w:numId w:val="10"/>
              </w:numPr>
              <w:spacing w:after="20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Current Deposit</w:t>
            </w:r>
          </w:p>
          <w:p w:rsidR="00591772" w:rsidRPr="00D32024" w:rsidRDefault="00591772" w:rsidP="000260E1">
            <w:pPr>
              <w:numPr>
                <w:ilvl w:val="0"/>
                <w:numId w:val="10"/>
              </w:numPr>
              <w:spacing w:after="20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Savings Bank Deposit</w:t>
            </w:r>
          </w:p>
          <w:p w:rsidR="00591772" w:rsidRPr="00D32024" w:rsidRDefault="00591772" w:rsidP="000260E1">
            <w:pPr>
              <w:numPr>
                <w:ilvl w:val="0"/>
                <w:numId w:val="10"/>
              </w:numPr>
              <w:spacing w:after="20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Special Notice Deposit</w:t>
            </w:r>
          </w:p>
          <w:p w:rsidR="00591772" w:rsidRPr="00D32024" w:rsidRDefault="00591772" w:rsidP="000260E1">
            <w:pPr>
              <w:numPr>
                <w:ilvl w:val="0"/>
                <w:numId w:val="10"/>
              </w:numPr>
              <w:spacing w:after="20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Special saving Scheme</w:t>
            </w:r>
          </w:p>
          <w:p w:rsidR="00591772" w:rsidRPr="00D32024" w:rsidRDefault="00591772" w:rsidP="000260E1">
            <w:pPr>
              <w:numPr>
                <w:ilvl w:val="0"/>
                <w:numId w:val="10"/>
              </w:numPr>
              <w:spacing w:after="20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Special Deposit Scheme</w:t>
            </w:r>
          </w:p>
          <w:p w:rsidR="00591772" w:rsidRPr="00D32024" w:rsidRDefault="00591772" w:rsidP="000260E1">
            <w:pPr>
              <w:numPr>
                <w:ilvl w:val="0"/>
                <w:numId w:val="10"/>
              </w:numPr>
              <w:spacing w:after="20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Money Double Program</w:t>
            </w:r>
          </w:p>
          <w:p w:rsidR="00591772" w:rsidRPr="00D32024" w:rsidRDefault="00591772" w:rsidP="000260E1">
            <w:pPr>
              <w:numPr>
                <w:ilvl w:val="0"/>
                <w:numId w:val="10"/>
              </w:numPr>
              <w:spacing w:after="20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Youngster Account</w:t>
            </w:r>
          </w:p>
          <w:p w:rsidR="00591772" w:rsidRPr="00D32024" w:rsidRDefault="00591772" w:rsidP="000260E1">
            <w:pPr>
              <w:numPr>
                <w:ilvl w:val="0"/>
                <w:numId w:val="10"/>
              </w:numPr>
              <w:spacing w:after="20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Youngster Maximum Account</w:t>
            </w:r>
          </w:p>
          <w:p w:rsidR="00591772" w:rsidRPr="00D32024" w:rsidRDefault="00591772" w:rsidP="000260E1">
            <w:pPr>
              <w:numPr>
                <w:ilvl w:val="0"/>
                <w:numId w:val="10"/>
              </w:num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 xml:space="preserve">Youngster </w:t>
            </w:r>
            <w:proofErr w:type="spellStart"/>
            <w:r w:rsidRPr="00D32024">
              <w:rPr>
                <w:rFonts w:ascii="Times New Roman" w:hAnsi="Times New Roman" w:cs="Times New Roman"/>
                <w:sz w:val="24"/>
                <w:szCs w:val="24"/>
              </w:rPr>
              <w:t>Moneypkant</w:t>
            </w:r>
            <w:proofErr w:type="spellEnd"/>
            <w:r w:rsidRPr="00D32024">
              <w:rPr>
                <w:rFonts w:ascii="Times New Roman" w:hAnsi="Times New Roman" w:cs="Times New Roman"/>
                <w:sz w:val="24"/>
                <w:szCs w:val="24"/>
              </w:rPr>
              <w:t xml:space="preserve"> Scheme</w:t>
            </w:r>
          </w:p>
        </w:tc>
      </w:tr>
      <w:tr w:rsidR="00591772" w:rsidRPr="00D32024" w:rsidTr="002F05C2">
        <w:trPr>
          <w:trHeight w:val="4666"/>
        </w:trPr>
        <w:tc>
          <w:tcPr>
            <w:cnfStyle w:val="001000000000" w:firstRow="0" w:lastRow="0" w:firstColumn="1" w:lastColumn="0" w:oddVBand="0" w:evenVBand="0" w:oddHBand="0" w:evenHBand="0" w:firstRowFirstColumn="0" w:firstRowLastColumn="0" w:lastRowFirstColumn="0" w:lastRowLastColumn="0"/>
            <w:tcW w:w="4180" w:type="dxa"/>
          </w:tcPr>
          <w:p w:rsidR="00591772" w:rsidRPr="00D32024" w:rsidRDefault="00591772" w:rsidP="00591772">
            <w:pPr>
              <w:spacing w:after="200"/>
              <w:jc w:val="center"/>
              <w:rPr>
                <w:rFonts w:ascii="Times New Roman" w:hAnsi="Times New Roman" w:cs="Times New Roman"/>
                <w:sz w:val="24"/>
                <w:szCs w:val="24"/>
              </w:rPr>
            </w:pPr>
          </w:p>
          <w:p w:rsidR="00591772" w:rsidRPr="00D32024" w:rsidRDefault="00591772" w:rsidP="00591772">
            <w:pPr>
              <w:spacing w:after="200"/>
              <w:jc w:val="center"/>
              <w:rPr>
                <w:rFonts w:ascii="Times New Roman" w:hAnsi="Times New Roman" w:cs="Times New Roman"/>
                <w:sz w:val="24"/>
                <w:szCs w:val="24"/>
              </w:rPr>
            </w:pPr>
          </w:p>
          <w:p w:rsidR="00591772" w:rsidRPr="00D32024" w:rsidRDefault="00591772" w:rsidP="00591772">
            <w:pPr>
              <w:spacing w:after="200"/>
              <w:jc w:val="center"/>
              <w:rPr>
                <w:rFonts w:ascii="Times New Roman" w:hAnsi="Times New Roman" w:cs="Times New Roman"/>
                <w:sz w:val="24"/>
                <w:szCs w:val="24"/>
              </w:rPr>
            </w:pPr>
          </w:p>
          <w:p w:rsidR="00591772" w:rsidRPr="00D32024" w:rsidRDefault="00591772" w:rsidP="00591772">
            <w:pPr>
              <w:spacing w:after="200"/>
              <w:jc w:val="center"/>
              <w:rPr>
                <w:rFonts w:ascii="Times New Roman" w:hAnsi="Times New Roman" w:cs="Times New Roman"/>
                <w:sz w:val="24"/>
                <w:szCs w:val="24"/>
              </w:rPr>
            </w:pPr>
          </w:p>
          <w:p w:rsidR="00591772" w:rsidRPr="00D32024" w:rsidRDefault="00591772" w:rsidP="00591772">
            <w:pPr>
              <w:spacing w:after="200"/>
              <w:jc w:val="center"/>
              <w:rPr>
                <w:rFonts w:ascii="Times New Roman" w:hAnsi="Times New Roman" w:cs="Times New Roman"/>
                <w:sz w:val="24"/>
                <w:szCs w:val="24"/>
              </w:rPr>
            </w:pPr>
          </w:p>
          <w:p w:rsidR="00591772" w:rsidRPr="00D32024" w:rsidRDefault="00591772" w:rsidP="00591772">
            <w:pPr>
              <w:spacing w:after="200"/>
              <w:jc w:val="center"/>
              <w:rPr>
                <w:rFonts w:ascii="Times New Roman" w:hAnsi="Times New Roman" w:cs="Times New Roman"/>
                <w:sz w:val="24"/>
                <w:szCs w:val="24"/>
              </w:rPr>
            </w:pPr>
            <w:r w:rsidRPr="00D32024">
              <w:rPr>
                <w:rFonts w:ascii="Times New Roman" w:hAnsi="Times New Roman" w:cs="Times New Roman"/>
                <w:sz w:val="24"/>
                <w:szCs w:val="24"/>
              </w:rPr>
              <w:t>Loan Product</w:t>
            </w:r>
          </w:p>
        </w:tc>
        <w:tc>
          <w:tcPr>
            <w:tcW w:w="4684" w:type="dxa"/>
          </w:tcPr>
          <w:p w:rsidR="00591772" w:rsidRPr="00D32024" w:rsidRDefault="00591772" w:rsidP="000260E1">
            <w:pPr>
              <w:numPr>
                <w:ilvl w:val="0"/>
                <w:numId w:val="11"/>
              </w:numPr>
              <w:spacing w:after="20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Personal loan</w:t>
            </w:r>
          </w:p>
          <w:p w:rsidR="00591772" w:rsidRPr="00D32024" w:rsidRDefault="00591772" w:rsidP="000260E1">
            <w:pPr>
              <w:numPr>
                <w:ilvl w:val="0"/>
                <w:numId w:val="11"/>
              </w:numPr>
              <w:spacing w:after="20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Educational Loan</w:t>
            </w:r>
          </w:p>
          <w:p w:rsidR="00591772" w:rsidRPr="00D32024" w:rsidRDefault="00591772" w:rsidP="000260E1">
            <w:pPr>
              <w:numPr>
                <w:ilvl w:val="0"/>
                <w:numId w:val="11"/>
              </w:numPr>
              <w:spacing w:after="20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Car Loan Scheme</w:t>
            </w:r>
          </w:p>
          <w:p w:rsidR="00591772" w:rsidRPr="00D32024" w:rsidRDefault="00591772" w:rsidP="000260E1">
            <w:pPr>
              <w:numPr>
                <w:ilvl w:val="0"/>
                <w:numId w:val="11"/>
              </w:numPr>
              <w:spacing w:after="20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House Building Financing</w:t>
            </w:r>
          </w:p>
          <w:p w:rsidR="00591772" w:rsidRPr="00D32024" w:rsidRDefault="00591772" w:rsidP="000260E1">
            <w:pPr>
              <w:numPr>
                <w:ilvl w:val="0"/>
                <w:numId w:val="11"/>
              </w:numPr>
              <w:spacing w:after="20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Home Improvement Loan</w:t>
            </w:r>
          </w:p>
          <w:p w:rsidR="00591772" w:rsidRPr="00D32024" w:rsidRDefault="00591772" w:rsidP="000260E1">
            <w:pPr>
              <w:numPr>
                <w:ilvl w:val="0"/>
                <w:numId w:val="11"/>
              </w:numPr>
              <w:spacing w:after="20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Marriage Loan</w:t>
            </w:r>
          </w:p>
          <w:p w:rsidR="00591772" w:rsidRPr="00D32024" w:rsidRDefault="00591772" w:rsidP="000260E1">
            <w:pPr>
              <w:numPr>
                <w:ilvl w:val="0"/>
                <w:numId w:val="11"/>
              </w:numPr>
              <w:spacing w:after="20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Health Loan</w:t>
            </w:r>
          </w:p>
          <w:p w:rsidR="00591772" w:rsidRPr="00D32024" w:rsidRDefault="00591772" w:rsidP="000260E1">
            <w:pPr>
              <w:numPr>
                <w:ilvl w:val="0"/>
                <w:numId w:val="11"/>
              </w:numPr>
              <w:spacing w:after="20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Professional Loan</w:t>
            </w:r>
          </w:p>
        </w:tc>
      </w:tr>
      <w:tr w:rsidR="00591772" w:rsidRPr="00D32024" w:rsidTr="002F05C2">
        <w:trPr>
          <w:cnfStyle w:val="000000100000" w:firstRow="0" w:lastRow="0" w:firstColumn="0" w:lastColumn="0" w:oddVBand="0" w:evenVBand="0" w:oddHBand="1" w:evenHBand="0" w:firstRowFirstColumn="0" w:firstRowLastColumn="0" w:lastRowFirstColumn="0" w:lastRowLastColumn="0"/>
          <w:trHeight w:val="2917"/>
        </w:trPr>
        <w:tc>
          <w:tcPr>
            <w:cnfStyle w:val="001000000000" w:firstRow="0" w:lastRow="0" w:firstColumn="1" w:lastColumn="0" w:oddVBand="0" w:evenVBand="0" w:oddHBand="0" w:evenHBand="0" w:firstRowFirstColumn="0" w:firstRowLastColumn="0" w:lastRowFirstColumn="0" w:lastRowLastColumn="0"/>
            <w:tcW w:w="4180" w:type="dxa"/>
          </w:tcPr>
          <w:p w:rsidR="00591772" w:rsidRPr="00D32024" w:rsidRDefault="00591772" w:rsidP="00591772">
            <w:pPr>
              <w:spacing w:after="200"/>
              <w:jc w:val="center"/>
              <w:rPr>
                <w:rFonts w:ascii="Times New Roman" w:hAnsi="Times New Roman" w:cs="Times New Roman"/>
                <w:sz w:val="24"/>
                <w:szCs w:val="24"/>
              </w:rPr>
            </w:pPr>
          </w:p>
          <w:p w:rsidR="00591772" w:rsidRPr="00D32024" w:rsidRDefault="00591772" w:rsidP="00591772">
            <w:pPr>
              <w:spacing w:after="200"/>
              <w:jc w:val="center"/>
              <w:rPr>
                <w:rFonts w:ascii="Times New Roman" w:hAnsi="Times New Roman" w:cs="Times New Roman"/>
                <w:sz w:val="24"/>
                <w:szCs w:val="24"/>
              </w:rPr>
            </w:pPr>
          </w:p>
          <w:p w:rsidR="00591772" w:rsidRPr="00D32024" w:rsidRDefault="00591772" w:rsidP="00591772">
            <w:pPr>
              <w:spacing w:after="200"/>
              <w:jc w:val="center"/>
              <w:rPr>
                <w:rFonts w:ascii="Times New Roman" w:hAnsi="Times New Roman" w:cs="Times New Roman"/>
                <w:sz w:val="24"/>
                <w:szCs w:val="24"/>
              </w:rPr>
            </w:pPr>
          </w:p>
          <w:p w:rsidR="00591772" w:rsidRPr="00D32024" w:rsidRDefault="00591772" w:rsidP="00591772">
            <w:pPr>
              <w:spacing w:after="200"/>
              <w:jc w:val="center"/>
              <w:rPr>
                <w:rFonts w:ascii="Times New Roman" w:hAnsi="Times New Roman" w:cs="Times New Roman"/>
                <w:sz w:val="24"/>
                <w:szCs w:val="24"/>
              </w:rPr>
            </w:pPr>
            <w:r w:rsidRPr="00D32024">
              <w:rPr>
                <w:rFonts w:ascii="Times New Roman" w:hAnsi="Times New Roman" w:cs="Times New Roman"/>
                <w:sz w:val="24"/>
                <w:szCs w:val="24"/>
              </w:rPr>
              <w:t>Services</w:t>
            </w:r>
          </w:p>
        </w:tc>
        <w:tc>
          <w:tcPr>
            <w:tcW w:w="4684" w:type="dxa"/>
          </w:tcPr>
          <w:p w:rsidR="00591772" w:rsidRPr="00D32024" w:rsidRDefault="0029268B" w:rsidP="000260E1">
            <w:pPr>
              <w:numPr>
                <w:ilvl w:val="0"/>
                <w:numId w:val="12"/>
              </w:numPr>
              <w:spacing w:after="20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 xml:space="preserve">NCCBL securities &amp; </w:t>
            </w:r>
            <w:proofErr w:type="spellStart"/>
            <w:r w:rsidR="00591772" w:rsidRPr="00D32024">
              <w:rPr>
                <w:rFonts w:ascii="Times New Roman" w:hAnsi="Times New Roman" w:cs="Times New Roman"/>
                <w:sz w:val="24"/>
                <w:szCs w:val="24"/>
              </w:rPr>
              <w:t>Finanacial</w:t>
            </w:r>
            <w:proofErr w:type="spellEnd"/>
            <w:r w:rsidR="00591772" w:rsidRPr="00D32024">
              <w:rPr>
                <w:rFonts w:ascii="Times New Roman" w:hAnsi="Times New Roman" w:cs="Times New Roman"/>
                <w:sz w:val="24"/>
                <w:szCs w:val="24"/>
              </w:rPr>
              <w:t xml:space="preserve"> services</w:t>
            </w:r>
          </w:p>
          <w:p w:rsidR="00591772" w:rsidRPr="00D32024" w:rsidRDefault="00591772" w:rsidP="000260E1">
            <w:pPr>
              <w:numPr>
                <w:ilvl w:val="0"/>
                <w:numId w:val="12"/>
              </w:numPr>
              <w:spacing w:after="20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Treasury Service</w:t>
            </w:r>
          </w:p>
          <w:p w:rsidR="00591772" w:rsidRPr="00D32024" w:rsidRDefault="0029268B" w:rsidP="000260E1">
            <w:pPr>
              <w:numPr>
                <w:ilvl w:val="0"/>
                <w:numId w:val="12"/>
              </w:numPr>
              <w:spacing w:after="20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D32024">
              <w:rPr>
                <w:rFonts w:ascii="Times New Roman" w:hAnsi="Times New Roman" w:cs="Times New Roman"/>
                <w:sz w:val="24"/>
                <w:szCs w:val="24"/>
              </w:rPr>
              <w:t>Remitance</w:t>
            </w:r>
            <w:proofErr w:type="spellEnd"/>
            <w:r w:rsidRPr="00D32024">
              <w:rPr>
                <w:rFonts w:ascii="Times New Roman" w:hAnsi="Times New Roman" w:cs="Times New Roman"/>
                <w:sz w:val="24"/>
                <w:szCs w:val="24"/>
              </w:rPr>
              <w:t xml:space="preserve"> </w:t>
            </w:r>
            <w:r w:rsidR="00591772" w:rsidRPr="00D32024">
              <w:rPr>
                <w:rFonts w:ascii="Times New Roman" w:hAnsi="Times New Roman" w:cs="Times New Roman"/>
                <w:sz w:val="24"/>
                <w:szCs w:val="24"/>
              </w:rPr>
              <w:t>Service</w:t>
            </w:r>
          </w:p>
          <w:p w:rsidR="00591772" w:rsidRPr="00D32024" w:rsidRDefault="00591772" w:rsidP="000260E1">
            <w:pPr>
              <w:numPr>
                <w:ilvl w:val="0"/>
                <w:numId w:val="12"/>
              </w:numPr>
              <w:spacing w:after="20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Locker Service</w:t>
            </w:r>
          </w:p>
          <w:p w:rsidR="00591772" w:rsidRPr="00D32024" w:rsidRDefault="00591772" w:rsidP="000260E1">
            <w:pPr>
              <w:numPr>
                <w:ilvl w:val="0"/>
                <w:numId w:val="12"/>
              </w:numPr>
              <w:spacing w:after="20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Off Shore banking Unit</w:t>
            </w:r>
          </w:p>
          <w:p w:rsidR="00591772" w:rsidRPr="00D32024" w:rsidRDefault="00591772" w:rsidP="000260E1">
            <w:pPr>
              <w:numPr>
                <w:ilvl w:val="0"/>
                <w:numId w:val="12"/>
              </w:numPr>
              <w:spacing w:after="20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Enlisted surveyors/values</w:t>
            </w:r>
          </w:p>
        </w:tc>
      </w:tr>
    </w:tbl>
    <w:p w:rsidR="00132F71" w:rsidRPr="00D32024" w:rsidRDefault="00912700" w:rsidP="0020662D">
      <w:pPr>
        <w:pStyle w:val="Heading2"/>
        <w:rPr>
          <w:rFonts w:ascii="Times New Roman" w:hAnsi="Times New Roman" w:cs="Times New Roman"/>
          <w:sz w:val="28"/>
          <w:szCs w:val="28"/>
        </w:rPr>
      </w:pPr>
      <w:bookmarkStart w:id="24" w:name="_Toc95823967"/>
      <w:r w:rsidRPr="00D32024">
        <w:rPr>
          <w:rFonts w:ascii="Times New Roman" w:hAnsi="Times New Roman" w:cs="Times New Roman"/>
          <w:sz w:val="28"/>
          <w:szCs w:val="28"/>
        </w:rPr>
        <w:lastRenderedPageBreak/>
        <w:t xml:space="preserve">2.6 </w:t>
      </w:r>
      <w:r w:rsidR="00132F71" w:rsidRPr="00D32024">
        <w:rPr>
          <w:rFonts w:ascii="Times New Roman" w:hAnsi="Times New Roman" w:cs="Times New Roman"/>
          <w:sz w:val="28"/>
          <w:szCs w:val="28"/>
        </w:rPr>
        <w:t>Internship Experience</w:t>
      </w:r>
      <w:bookmarkEnd w:id="24"/>
    </w:p>
    <w:p w:rsidR="00C87619" w:rsidRPr="00D32024" w:rsidRDefault="00C87619" w:rsidP="00C87619">
      <w:pPr>
        <w:rPr>
          <w:rFonts w:ascii="Times New Roman" w:hAnsi="Times New Roman" w:cs="Times New Roman"/>
        </w:rPr>
      </w:pPr>
    </w:p>
    <w:p w:rsidR="00132F71" w:rsidRPr="00D32024" w:rsidRDefault="00AF2899" w:rsidP="00132F71">
      <w:pPr>
        <w:spacing w:line="360" w:lineRule="auto"/>
        <w:rPr>
          <w:rFonts w:ascii="Times New Roman" w:hAnsi="Times New Roman" w:cs="Times New Roman"/>
          <w:sz w:val="24"/>
          <w:szCs w:val="24"/>
        </w:rPr>
      </w:pPr>
      <w:r w:rsidRPr="00D32024">
        <w:rPr>
          <w:rFonts w:ascii="Times New Roman" w:hAnsi="Times New Roman" w:cs="Times New Roman"/>
          <w:sz w:val="24"/>
          <w:szCs w:val="24"/>
        </w:rPr>
        <w:t xml:space="preserve">To complete my internship program, I joined the NCC Bank Limited </w:t>
      </w:r>
      <w:proofErr w:type="spellStart"/>
      <w:r w:rsidRPr="00D32024">
        <w:rPr>
          <w:rFonts w:ascii="Times New Roman" w:hAnsi="Times New Roman" w:cs="Times New Roman"/>
          <w:sz w:val="24"/>
          <w:szCs w:val="24"/>
        </w:rPr>
        <w:t>Dhanmondi</w:t>
      </w:r>
      <w:proofErr w:type="spellEnd"/>
      <w:r w:rsidRPr="00D32024">
        <w:rPr>
          <w:rFonts w:ascii="Times New Roman" w:hAnsi="Times New Roman" w:cs="Times New Roman"/>
          <w:sz w:val="24"/>
          <w:szCs w:val="24"/>
        </w:rPr>
        <w:t xml:space="preserve"> Branch. I enjoyed working at the bank throughout my three-month internship, but most significantly, I learned how to work under pressure and with many responsibilities. During this period, I worked in a variety of departments at NCC Bank Ltd. </w:t>
      </w:r>
      <w:proofErr w:type="spellStart"/>
      <w:r w:rsidRPr="00D32024">
        <w:rPr>
          <w:rFonts w:ascii="Times New Roman" w:hAnsi="Times New Roman" w:cs="Times New Roman"/>
          <w:sz w:val="24"/>
          <w:szCs w:val="24"/>
        </w:rPr>
        <w:t>Dhanmondi</w:t>
      </w:r>
      <w:proofErr w:type="spellEnd"/>
      <w:r w:rsidRPr="00D32024">
        <w:rPr>
          <w:rFonts w:ascii="Times New Roman" w:hAnsi="Times New Roman" w:cs="Times New Roman"/>
          <w:sz w:val="24"/>
          <w:szCs w:val="24"/>
        </w:rPr>
        <w:t xml:space="preserve"> Branch has a number of departments, including:</w:t>
      </w:r>
    </w:p>
    <w:p w:rsidR="00132F71" w:rsidRPr="00D32024" w:rsidRDefault="00714BBC" w:rsidP="000260E1">
      <w:pPr>
        <w:pStyle w:val="ListParagraph"/>
        <w:numPr>
          <w:ilvl w:val="0"/>
          <w:numId w:val="8"/>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General Banking</w:t>
      </w:r>
    </w:p>
    <w:p w:rsidR="00132F71" w:rsidRPr="00D32024" w:rsidRDefault="00714BBC" w:rsidP="000260E1">
      <w:pPr>
        <w:pStyle w:val="ListParagraph"/>
        <w:numPr>
          <w:ilvl w:val="0"/>
          <w:numId w:val="8"/>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Credit Department </w:t>
      </w:r>
    </w:p>
    <w:p w:rsidR="00132F71" w:rsidRPr="00D32024" w:rsidRDefault="00132F71" w:rsidP="000260E1">
      <w:pPr>
        <w:pStyle w:val="ListParagraph"/>
        <w:numPr>
          <w:ilvl w:val="0"/>
          <w:numId w:val="8"/>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F</w:t>
      </w:r>
      <w:r w:rsidR="00714BBC" w:rsidRPr="00D32024">
        <w:rPr>
          <w:rFonts w:ascii="Times New Roman" w:hAnsi="Times New Roman" w:cs="Times New Roman"/>
          <w:sz w:val="24"/>
          <w:szCs w:val="24"/>
        </w:rPr>
        <w:t xml:space="preserve">oreign Exchange Department </w:t>
      </w:r>
    </w:p>
    <w:p w:rsidR="00132F71" w:rsidRPr="00D32024" w:rsidRDefault="00132F71" w:rsidP="000260E1">
      <w:pPr>
        <w:pStyle w:val="ListParagraph"/>
        <w:numPr>
          <w:ilvl w:val="0"/>
          <w:numId w:val="8"/>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Cash Department</w:t>
      </w:r>
    </w:p>
    <w:p w:rsidR="00AF2899" w:rsidRPr="00D32024" w:rsidRDefault="00AF2899" w:rsidP="00AF2899">
      <w:pPr>
        <w:spacing w:line="360" w:lineRule="auto"/>
        <w:jc w:val="both"/>
        <w:rPr>
          <w:rFonts w:ascii="Times New Roman" w:eastAsia="Times New Roman" w:hAnsi="Times New Roman" w:cs="Times New Roman"/>
          <w:spacing w:val="-1"/>
          <w:sz w:val="24"/>
          <w:szCs w:val="24"/>
          <w:lang w:bidi="ar-SA"/>
        </w:rPr>
      </w:pPr>
      <w:r w:rsidRPr="00D32024">
        <w:rPr>
          <w:rFonts w:ascii="Times New Roman" w:eastAsia="Times New Roman" w:hAnsi="Times New Roman" w:cs="Times New Roman"/>
          <w:spacing w:val="-1"/>
          <w:sz w:val="24"/>
          <w:szCs w:val="24"/>
          <w:lang w:bidi="ar-SA"/>
        </w:rPr>
        <w:t>I have worked in two different departments in the past three months. However, my main concentration was the credit department.</w:t>
      </w:r>
    </w:p>
    <w:p w:rsidR="00AF2899" w:rsidRPr="00D32024" w:rsidRDefault="00AF2899" w:rsidP="00AF2899">
      <w:pPr>
        <w:spacing w:line="360" w:lineRule="auto"/>
        <w:jc w:val="both"/>
        <w:rPr>
          <w:rFonts w:ascii="Times New Roman" w:eastAsia="Times New Roman" w:hAnsi="Times New Roman" w:cs="Times New Roman"/>
          <w:spacing w:val="-1"/>
          <w:sz w:val="24"/>
          <w:szCs w:val="24"/>
          <w:lang w:bidi="ar-SA"/>
        </w:rPr>
      </w:pPr>
      <w:r w:rsidRPr="00D32024">
        <w:rPr>
          <w:rFonts w:ascii="Times New Roman" w:eastAsia="Times New Roman" w:hAnsi="Times New Roman" w:cs="Times New Roman"/>
          <w:b/>
          <w:bCs/>
          <w:spacing w:val="-1"/>
          <w:sz w:val="24"/>
          <w:szCs w:val="24"/>
          <w:lang w:bidi="ar-SA"/>
        </w:rPr>
        <w:t xml:space="preserve">Job Responsibilities </w:t>
      </w:r>
    </w:p>
    <w:p w:rsidR="00AF2899" w:rsidRPr="00D32024" w:rsidRDefault="00AF2899" w:rsidP="00AF2899">
      <w:pPr>
        <w:spacing w:line="360" w:lineRule="auto"/>
        <w:jc w:val="both"/>
        <w:rPr>
          <w:rFonts w:ascii="Times New Roman" w:eastAsia="Times New Roman" w:hAnsi="Times New Roman" w:cs="Times New Roman"/>
          <w:spacing w:val="-1"/>
          <w:sz w:val="24"/>
          <w:szCs w:val="24"/>
          <w:lang w:bidi="ar-SA"/>
        </w:rPr>
      </w:pPr>
      <w:r w:rsidRPr="00D32024">
        <w:rPr>
          <w:rFonts w:ascii="Times New Roman" w:eastAsia="Times New Roman" w:hAnsi="Times New Roman" w:cs="Times New Roman"/>
          <w:spacing w:val="-1"/>
          <w:sz w:val="24"/>
          <w:szCs w:val="24"/>
          <w:lang w:bidi="ar-SA"/>
        </w:rPr>
        <w:t>Firstly, I worked in the credit department for more than one month, and at that time I performed the following activities:</w:t>
      </w:r>
    </w:p>
    <w:p w:rsidR="00AF2899" w:rsidRPr="00D32024" w:rsidRDefault="00AF2899" w:rsidP="00912700">
      <w:pPr>
        <w:numPr>
          <w:ilvl w:val="0"/>
          <w:numId w:val="46"/>
        </w:numPr>
        <w:spacing w:line="360" w:lineRule="auto"/>
        <w:jc w:val="both"/>
        <w:rPr>
          <w:rFonts w:ascii="Times New Roman" w:eastAsia="Times New Roman" w:hAnsi="Times New Roman" w:cs="Times New Roman"/>
          <w:spacing w:val="-1"/>
          <w:sz w:val="24"/>
          <w:szCs w:val="24"/>
          <w:lang w:bidi="ar-SA"/>
        </w:rPr>
      </w:pPr>
      <w:r w:rsidRPr="00D32024">
        <w:rPr>
          <w:rFonts w:ascii="Times New Roman" w:eastAsia="Times New Roman" w:hAnsi="Times New Roman" w:cs="Times New Roman"/>
          <w:spacing w:val="-1"/>
          <w:sz w:val="24"/>
          <w:szCs w:val="24"/>
          <w:lang w:bidi="ar-SA"/>
        </w:rPr>
        <w:t>Scanning, mailing, typing, and photocopying different documents related to credit.</w:t>
      </w:r>
    </w:p>
    <w:p w:rsidR="00AF2899" w:rsidRPr="00D32024" w:rsidRDefault="00AF2899" w:rsidP="00912700">
      <w:pPr>
        <w:numPr>
          <w:ilvl w:val="0"/>
          <w:numId w:val="47"/>
        </w:numPr>
        <w:spacing w:line="360" w:lineRule="auto"/>
        <w:jc w:val="both"/>
        <w:rPr>
          <w:rFonts w:ascii="Times New Roman" w:eastAsia="Times New Roman" w:hAnsi="Times New Roman" w:cs="Times New Roman"/>
          <w:spacing w:val="-1"/>
          <w:sz w:val="24"/>
          <w:szCs w:val="24"/>
          <w:lang w:bidi="ar-SA"/>
        </w:rPr>
      </w:pPr>
      <w:r w:rsidRPr="00D32024">
        <w:rPr>
          <w:rFonts w:ascii="Times New Roman" w:eastAsia="Times New Roman" w:hAnsi="Times New Roman" w:cs="Times New Roman"/>
          <w:spacing w:val="-1"/>
          <w:sz w:val="24"/>
          <w:szCs w:val="24"/>
          <w:lang w:bidi="ar-SA"/>
        </w:rPr>
        <w:t>I organized all the files and kept them in a specific place.</w:t>
      </w:r>
    </w:p>
    <w:p w:rsidR="00AF2899" w:rsidRPr="00D32024" w:rsidRDefault="00AF2899" w:rsidP="00912700">
      <w:pPr>
        <w:numPr>
          <w:ilvl w:val="0"/>
          <w:numId w:val="48"/>
        </w:numPr>
        <w:spacing w:line="360" w:lineRule="auto"/>
        <w:jc w:val="both"/>
        <w:rPr>
          <w:rFonts w:ascii="Times New Roman" w:eastAsia="Times New Roman" w:hAnsi="Times New Roman" w:cs="Times New Roman"/>
          <w:spacing w:val="-1"/>
          <w:sz w:val="24"/>
          <w:szCs w:val="24"/>
          <w:lang w:bidi="ar-SA"/>
        </w:rPr>
      </w:pPr>
      <w:r w:rsidRPr="00D32024">
        <w:rPr>
          <w:rFonts w:ascii="Times New Roman" w:eastAsia="Times New Roman" w:hAnsi="Times New Roman" w:cs="Times New Roman"/>
          <w:spacing w:val="-1"/>
          <w:sz w:val="24"/>
          <w:szCs w:val="24"/>
          <w:lang w:bidi="ar-SA"/>
        </w:rPr>
        <w:t>completing a slew of loan paperwork</w:t>
      </w:r>
    </w:p>
    <w:p w:rsidR="00AF2899" w:rsidRPr="00D32024" w:rsidRDefault="00AF2899" w:rsidP="00912700">
      <w:pPr>
        <w:numPr>
          <w:ilvl w:val="0"/>
          <w:numId w:val="49"/>
        </w:numPr>
        <w:spacing w:line="360" w:lineRule="auto"/>
        <w:jc w:val="both"/>
        <w:rPr>
          <w:rFonts w:ascii="Times New Roman" w:eastAsia="Times New Roman" w:hAnsi="Times New Roman" w:cs="Times New Roman"/>
          <w:spacing w:val="-1"/>
          <w:sz w:val="24"/>
          <w:szCs w:val="24"/>
          <w:lang w:bidi="ar-SA"/>
        </w:rPr>
      </w:pPr>
      <w:proofErr w:type="gramStart"/>
      <w:r w:rsidRPr="00D32024">
        <w:rPr>
          <w:rFonts w:ascii="Times New Roman" w:eastAsia="Times New Roman" w:hAnsi="Times New Roman" w:cs="Times New Roman"/>
          <w:spacing w:val="-1"/>
          <w:sz w:val="24"/>
          <w:szCs w:val="24"/>
          <w:lang w:bidi="ar-SA"/>
        </w:rPr>
        <w:t>data</w:t>
      </w:r>
      <w:proofErr w:type="gramEnd"/>
      <w:r w:rsidRPr="00D32024">
        <w:rPr>
          <w:rFonts w:ascii="Times New Roman" w:eastAsia="Times New Roman" w:hAnsi="Times New Roman" w:cs="Times New Roman"/>
          <w:spacing w:val="-1"/>
          <w:sz w:val="24"/>
          <w:szCs w:val="24"/>
          <w:lang w:bidi="ar-SA"/>
        </w:rPr>
        <w:t xml:space="preserve"> entries on the computer.</w:t>
      </w:r>
    </w:p>
    <w:p w:rsidR="00AF2899" w:rsidRPr="00D32024" w:rsidRDefault="00AF2899" w:rsidP="00912700">
      <w:pPr>
        <w:numPr>
          <w:ilvl w:val="0"/>
          <w:numId w:val="50"/>
        </w:numPr>
        <w:spacing w:line="360" w:lineRule="auto"/>
        <w:jc w:val="both"/>
        <w:rPr>
          <w:rFonts w:ascii="Times New Roman" w:eastAsia="Times New Roman" w:hAnsi="Times New Roman" w:cs="Times New Roman"/>
          <w:spacing w:val="-1"/>
          <w:sz w:val="24"/>
          <w:szCs w:val="24"/>
          <w:lang w:bidi="ar-SA"/>
        </w:rPr>
      </w:pPr>
      <w:r w:rsidRPr="00D32024">
        <w:rPr>
          <w:rFonts w:ascii="Times New Roman" w:eastAsia="Times New Roman" w:hAnsi="Times New Roman" w:cs="Times New Roman"/>
          <w:spacing w:val="-1"/>
          <w:sz w:val="24"/>
          <w:szCs w:val="24"/>
          <w:lang w:bidi="ar-SA"/>
        </w:rPr>
        <w:t>I assist the supervisor in reconciling credit and debit.</w:t>
      </w:r>
    </w:p>
    <w:p w:rsidR="00AF2899" w:rsidRPr="00D32024" w:rsidRDefault="00AF2899" w:rsidP="00AF2899">
      <w:pPr>
        <w:spacing w:line="360" w:lineRule="auto"/>
        <w:jc w:val="both"/>
        <w:rPr>
          <w:rFonts w:ascii="Times New Roman" w:eastAsia="Times New Roman" w:hAnsi="Times New Roman" w:cs="Times New Roman"/>
          <w:spacing w:val="-1"/>
          <w:sz w:val="24"/>
          <w:szCs w:val="24"/>
          <w:lang w:bidi="ar-SA"/>
        </w:rPr>
      </w:pPr>
      <w:r w:rsidRPr="00D32024">
        <w:rPr>
          <w:rFonts w:ascii="Times New Roman" w:eastAsia="Times New Roman" w:hAnsi="Times New Roman" w:cs="Times New Roman"/>
          <w:spacing w:val="-1"/>
          <w:sz w:val="24"/>
          <w:szCs w:val="24"/>
          <w:lang w:bidi="ar-SA"/>
        </w:rPr>
        <w:t>I spent the last three weeks in the Foreign Exchange Department. There I also had a lot of responsibilities. For example,</w:t>
      </w:r>
    </w:p>
    <w:p w:rsidR="00AF2899" w:rsidRPr="00D32024" w:rsidRDefault="00AF2899" w:rsidP="00912700">
      <w:pPr>
        <w:numPr>
          <w:ilvl w:val="0"/>
          <w:numId w:val="51"/>
        </w:numPr>
        <w:spacing w:line="360" w:lineRule="auto"/>
        <w:jc w:val="both"/>
        <w:rPr>
          <w:rFonts w:ascii="Times New Roman" w:eastAsia="Times New Roman" w:hAnsi="Times New Roman" w:cs="Times New Roman"/>
          <w:spacing w:val="-1"/>
          <w:sz w:val="24"/>
          <w:szCs w:val="24"/>
          <w:lang w:bidi="ar-SA"/>
        </w:rPr>
      </w:pPr>
      <w:r w:rsidRPr="00D32024">
        <w:rPr>
          <w:rFonts w:ascii="Times New Roman" w:eastAsia="Times New Roman" w:hAnsi="Times New Roman" w:cs="Times New Roman"/>
          <w:spacing w:val="-1"/>
          <w:sz w:val="24"/>
          <w:szCs w:val="24"/>
          <w:lang w:bidi="ar-SA"/>
        </w:rPr>
        <w:t>I organized files and added a stamp on them, then kept them in a specific place.</w:t>
      </w:r>
    </w:p>
    <w:p w:rsidR="00AF2899" w:rsidRPr="00D32024" w:rsidRDefault="00AF2899" w:rsidP="00912700">
      <w:pPr>
        <w:numPr>
          <w:ilvl w:val="0"/>
          <w:numId w:val="52"/>
        </w:numPr>
        <w:spacing w:line="360" w:lineRule="auto"/>
        <w:jc w:val="both"/>
        <w:rPr>
          <w:rFonts w:ascii="Times New Roman" w:eastAsia="Times New Roman" w:hAnsi="Times New Roman" w:cs="Times New Roman"/>
          <w:spacing w:val="-1"/>
          <w:sz w:val="24"/>
          <w:szCs w:val="24"/>
          <w:lang w:bidi="ar-SA"/>
        </w:rPr>
      </w:pPr>
      <w:r w:rsidRPr="00D32024">
        <w:rPr>
          <w:rFonts w:ascii="Times New Roman" w:eastAsia="Times New Roman" w:hAnsi="Times New Roman" w:cs="Times New Roman"/>
          <w:spacing w:val="-1"/>
          <w:sz w:val="24"/>
          <w:szCs w:val="24"/>
          <w:lang w:bidi="ar-SA"/>
        </w:rPr>
        <w:t>Filling up the IMP forms.</w:t>
      </w:r>
    </w:p>
    <w:p w:rsidR="00AF2899" w:rsidRPr="00D32024" w:rsidRDefault="00AF2899" w:rsidP="00912700">
      <w:pPr>
        <w:numPr>
          <w:ilvl w:val="0"/>
          <w:numId w:val="53"/>
        </w:numPr>
        <w:spacing w:line="360" w:lineRule="auto"/>
        <w:jc w:val="both"/>
        <w:rPr>
          <w:rFonts w:ascii="Times New Roman" w:eastAsia="Times New Roman" w:hAnsi="Times New Roman" w:cs="Times New Roman"/>
          <w:spacing w:val="-1"/>
          <w:sz w:val="24"/>
          <w:szCs w:val="24"/>
          <w:lang w:bidi="ar-SA"/>
        </w:rPr>
      </w:pPr>
      <w:r w:rsidRPr="00D32024">
        <w:rPr>
          <w:rFonts w:ascii="Times New Roman" w:eastAsia="Times New Roman" w:hAnsi="Times New Roman" w:cs="Times New Roman"/>
          <w:spacing w:val="-1"/>
          <w:sz w:val="24"/>
          <w:szCs w:val="24"/>
          <w:lang w:bidi="ar-SA"/>
        </w:rPr>
        <w:t>Writing the LC and IMP information in their following registers of copy.</w:t>
      </w:r>
    </w:p>
    <w:p w:rsidR="00AF2899" w:rsidRPr="00D32024" w:rsidRDefault="00AF2899" w:rsidP="00AF2899">
      <w:pPr>
        <w:spacing w:line="360" w:lineRule="auto"/>
        <w:jc w:val="both"/>
        <w:rPr>
          <w:rFonts w:ascii="Times New Roman" w:eastAsia="Times New Roman" w:hAnsi="Times New Roman" w:cs="Times New Roman"/>
          <w:spacing w:val="-1"/>
          <w:sz w:val="24"/>
          <w:szCs w:val="24"/>
          <w:lang w:bidi="ar-SA"/>
        </w:rPr>
      </w:pPr>
      <w:r w:rsidRPr="00D32024">
        <w:rPr>
          <w:rFonts w:ascii="Times New Roman" w:eastAsia="Times New Roman" w:hAnsi="Times New Roman" w:cs="Times New Roman"/>
          <w:spacing w:val="-1"/>
          <w:sz w:val="24"/>
          <w:szCs w:val="24"/>
          <w:lang w:bidi="ar-SA"/>
        </w:rPr>
        <w:t> </w:t>
      </w:r>
    </w:p>
    <w:p w:rsidR="000013BE" w:rsidRDefault="000013BE" w:rsidP="00BE3DAB">
      <w:pPr>
        <w:spacing w:line="360" w:lineRule="auto"/>
        <w:jc w:val="center"/>
        <w:rPr>
          <w:rFonts w:ascii="Times New Roman" w:hAnsi="Times New Roman" w:cs="Times New Roman"/>
          <w:sz w:val="24"/>
          <w:szCs w:val="24"/>
        </w:rPr>
      </w:pPr>
      <w:bookmarkStart w:id="25" w:name="_bookmark28"/>
      <w:bookmarkStart w:id="26" w:name="_bookmark29"/>
      <w:bookmarkStart w:id="27" w:name="_bookmark30"/>
      <w:bookmarkStart w:id="28" w:name="_bookmark31"/>
      <w:bookmarkEnd w:id="25"/>
      <w:bookmarkEnd w:id="26"/>
      <w:bookmarkEnd w:id="27"/>
      <w:bookmarkEnd w:id="28"/>
    </w:p>
    <w:p w:rsidR="00B07D82" w:rsidRDefault="00B07D82" w:rsidP="00BE3DAB">
      <w:pPr>
        <w:spacing w:line="360" w:lineRule="auto"/>
        <w:jc w:val="center"/>
        <w:rPr>
          <w:rFonts w:ascii="Times New Roman" w:hAnsi="Times New Roman" w:cs="Times New Roman"/>
          <w:sz w:val="24"/>
          <w:szCs w:val="24"/>
        </w:rPr>
      </w:pPr>
    </w:p>
    <w:p w:rsidR="00B07D82" w:rsidRPr="00D32024" w:rsidRDefault="00B07D82" w:rsidP="00BE3DAB">
      <w:pPr>
        <w:spacing w:line="360" w:lineRule="auto"/>
        <w:jc w:val="center"/>
        <w:rPr>
          <w:rFonts w:ascii="Times New Roman" w:hAnsi="Times New Roman" w:cs="Times New Roman"/>
          <w:sz w:val="24"/>
          <w:szCs w:val="24"/>
        </w:rPr>
      </w:pPr>
    </w:p>
    <w:p w:rsidR="00065037" w:rsidRPr="00D32024" w:rsidRDefault="00065037" w:rsidP="00BE3DAB">
      <w:pPr>
        <w:spacing w:line="360" w:lineRule="auto"/>
        <w:jc w:val="center"/>
        <w:rPr>
          <w:rFonts w:ascii="Times New Roman" w:hAnsi="Times New Roman" w:cs="Times New Roman"/>
          <w:sz w:val="24"/>
          <w:szCs w:val="24"/>
        </w:rPr>
      </w:pPr>
    </w:p>
    <w:p w:rsidR="00065037" w:rsidRPr="00D32024" w:rsidRDefault="00065037" w:rsidP="00C87619">
      <w:pPr>
        <w:spacing w:line="360" w:lineRule="auto"/>
        <w:jc w:val="center"/>
        <w:rPr>
          <w:rFonts w:ascii="Times New Roman" w:hAnsi="Times New Roman" w:cs="Times New Roman"/>
          <w:sz w:val="36"/>
          <w:szCs w:val="36"/>
        </w:rPr>
      </w:pPr>
    </w:p>
    <w:p w:rsidR="00C87619" w:rsidRPr="00D32024" w:rsidRDefault="00C87619" w:rsidP="00C87619">
      <w:pPr>
        <w:pStyle w:val="Heading3"/>
        <w:jc w:val="center"/>
        <w:rPr>
          <w:rFonts w:ascii="Times New Roman" w:eastAsia="Times New Roman" w:hAnsi="Times New Roman" w:cs="Times New Roman"/>
          <w:sz w:val="36"/>
          <w:szCs w:val="36"/>
          <w:lang w:val="en-GB" w:bidi="ar-SA"/>
        </w:rPr>
      </w:pPr>
    </w:p>
    <w:p w:rsidR="00C87619" w:rsidRPr="00D32024" w:rsidRDefault="00C87619" w:rsidP="00C87619">
      <w:pPr>
        <w:pStyle w:val="Heading3"/>
        <w:jc w:val="center"/>
        <w:rPr>
          <w:rFonts w:ascii="Times New Roman" w:eastAsia="Times New Roman" w:hAnsi="Times New Roman" w:cs="Times New Roman"/>
          <w:sz w:val="36"/>
          <w:szCs w:val="36"/>
          <w:lang w:val="en-GB" w:bidi="ar-SA"/>
        </w:rPr>
      </w:pPr>
    </w:p>
    <w:p w:rsidR="00C87619" w:rsidRPr="00D32024" w:rsidRDefault="00C87619" w:rsidP="00C87619">
      <w:pPr>
        <w:pStyle w:val="Heading3"/>
        <w:jc w:val="center"/>
        <w:rPr>
          <w:rFonts w:ascii="Times New Roman" w:eastAsia="Times New Roman" w:hAnsi="Times New Roman" w:cs="Times New Roman"/>
          <w:sz w:val="36"/>
          <w:szCs w:val="36"/>
          <w:lang w:val="en-GB" w:bidi="ar-SA"/>
        </w:rPr>
      </w:pPr>
    </w:p>
    <w:p w:rsidR="00C87619" w:rsidRPr="00D32024" w:rsidRDefault="00C87619" w:rsidP="00C87619">
      <w:pPr>
        <w:pStyle w:val="Heading3"/>
        <w:jc w:val="center"/>
        <w:rPr>
          <w:rFonts w:ascii="Times New Roman" w:eastAsia="Times New Roman" w:hAnsi="Times New Roman" w:cs="Times New Roman"/>
          <w:sz w:val="36"/>
          <w:szCs w:val="36"/>
          <w:lang w:val="en-GB" w:bidi="ar-SA"/>
        </w:rPr>
      </w:pPr>
    </w:p>
    <w:p w:rsidR="00065037" w:rsidRPr="00D32024" w:rsidRDefault="001F33C3" w:rsidP="00C87619">
      <w:pPr>
        <w:pStyle w:val="Heading3"/>
        <w:jc w:val="center"/>
        <w:rPr>
          <w:rFonts w:ascii="Times New Roman" w:eastAsia="Times New Roman" w:hAnsi="Times New Roman" w:cs="Times New Roman"/>
          <w:color w:val="E36C0A" w:themeColor="accent6" w:themeShade="BF"/>
          <w:sz w:val="36"/>
          <w:szCs w:val="36"/>
          <w:lang w:val="en-GB" w:bidi="ar-SA"/>
        </w:rPr>
      </w:pPr>
      <w:bookmarkStart w:id="29" w:name="_Toc95823968"/>
      <w:r w:rsidRPr="00D32024">
        <w:rPr>
          <w:rFonts w:ascii="Times New Roman" w:eastAsia="Times New Roman" w:hAnsi="Times New Roman" w:cs="Times New Roman"/>
          <w:color w:val="E36C0A" w:themeColor="accent6" w:themeShade="BF"/>
          <w:sz w:val="36"/>
          <w:szCs w:val="36"/>
          <w:lang w:val="en-GB" w:bidi="ar-SA"/>
        </w:rPr>
        <w:t>CHAPTER THREE</w:t>
      </w:r>
      <w:bookmarkEnd w:id="29"/>
    </w:p>
    <w:bookmarkStart w:id="30" w:name="_Toc95823969"/>
    <w:p w:rsidR="00065037" w:rsidRPr="00D32024" w:rsidRDefault="00746A83" w:rsidP="00C87619">
      <w:pPr>
        <w:pStyle w:val="Heading3"/>
        <w:jc w:val="center"/>
        <w:rPr>
          <w:rFonts w:ascii="Times New Roman" w:hAnsi="Times New Roman" w:cs="Times New Roman"/>
          <w:sz w:val="36"/>
          <w:szCs w:val="36"/>
        </w:rPr>
      </w:pPr>
      <w:r w:rsidRPr="00D32024">
        <w:rPr>
          <w:rFonts w:ascii="Times New Roman" w:hAnsi="Times New Roman" w:cs="Times New Roman"/>
          <w:noProof/>
          <w:sz w:val="36"/>
          <w:lang w:bidi="ar-SA"/>
        </w:rPr>
        <mc:AlternateContent>
          <mc:Choice Requires="wps">
            <w:drawing>
              <wp:anchor distT="0" distB="0" distL="114300" distR="114300" simplePos="0" relativeHeight="251957248" behindDoc="0" locked="0" layoutInCell="1" allowOverlap="1" wp14:anchorId="70198359" wp14:editId="1DD0E5E5">
                <wp:simplePos x="0" y="0"/>
                <wp:positionH relativeFrom="column">
                  <wp:posOffset>-257810</wp:posOffset>
                </wp:positionH>
                <wp:positionV relativeFrom="paragraph">
                  <wp:posOffset>48786</wp:posOffset>
                </wp:positionV>
                <wp:extent cx="6517005" cy="0"/>
                <wp:effectExtent l="0" t="0" r="17145" b="19050"/>
                <wp:wrapNone/>
                <wp:docPr id="40" name="Straight Connector 40"/>
                <wp:cNvGraphicFramePr/>
                <a:graphic xmlns:a="http://schemas.openxmlformats.org/drawingml/2006/main">
                  <a:graphicData uri="http://schemas.microsoft.com/office/word/2010/wordprocessingShape">
                    <wps:wsp>
                      <wps:cNvCnPr/>
                      <wps:spPr>
                        <a:xfrm>
                          <a:off x="0" y="0"/>
                          <a:ext cx="6517005"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0" o:spid="_x0000_s1026" style="position:absolute;z-index:251957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3pt,3.85pt" to="492.8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" strokecolor="black [3040]" strokeweight="1.5pt"/>
            </w:pict>
          </mc:Fallback>
        </mc:AlternateContent>
      </w:r>
      <w:r w:rsidR="004E7D32" w:rsidRPr="00D32024">
        <w:rPr>
          <w:rFonts w:ascii="Times New Roman" w:eastAsia="Times New Roman" w:hAnsi="Times New Roman" w:cs="Times New Roman"/>
          <w:color w:val="0070C0"/>
          <w:sz w:val="36"/>
          <w:szCs w:val="36"/>
          <w:lang w:val="en-GB" w:bidi="ar-SA"/>
        </w:rPr>
        <w:t>CREDIT DEPARTMENT &amp; RISK MANAGEMENT</w:t>
      </w:r>
      <w:bookmarkEnd w:id="30"/>
    </w:p>
    <w:p w:rsidR="00065037" w:rsidRPr="00D32024" w:rsidRDefault="00065037" w:rsidP="00BE3DAB">
      <w:pPr>
        <w:spacing w:line="360" w:lineRule="auto"/>
        <w:jc w:val="center"/>
        <w:rPr>
          <w:rFonts w:ascii="Times New Roman" w:hAnsi="Times New Roman" w:cs="Times New Roman"/>
          <w:sz w:val="24"/>
          <w:szCs w:val="24"/>
        </w:rPr>
      </w:pPr>
    </w:p>
    <w:p w:rsidR="00065037" w:rsidRPr="00D32024" w:rsidRDefault="00065037" w:rsidP="00BE3DAB">
      <w:pPr>
        <w:spacing w:line="360" w:lineRule="auto"/>
        <w:jc w:val="center"/>
        <w:rPr>
          <w:rFonts w:ascii="Times New Roman" w:hAnsi="Times New Roman" w:cs="Times New Roman"/>
          <w:sz w:val="24"/>
          <w:szCs w:val="24"/>
        </w:rPr>
      </w:pPr>
    </w:p>
    <w:p w:rsidR="00065037" w:rsidRPr="00D32024" w:rsidRDefault="00065037" w:rsidP="00BE3DAB">
      <w:pPr>
        <w:spacing w:line="360" w:lineRule="auto"/>
        <w:jc w:val="center"/>
        <w:rPr>
          <w:rFonts w:ascii="Times New Roman" w:hAnsi="Times New Roman" w:cs="Times New Roman"/>
          <w:sz w:val="24"/>
          <w:szCs w:val="24"/>
        </w:rPr>
      </w:pPr>
    </w:p>
    <w:p w:rsidR="00CC18C6" w:rsidRPr="00D32024" w:rsidRDefault="00CC18C6" w:rsidP="00966BD4">
      <w:pPr>
        <w:spacing w:line="360" w:lineRule="auto"/>
        <w:jc w:val="both"/>
        <w:rPr>
          <w:rFonts w:ascii="Times New Roman" w:hAnsi="Times New Roman" w:cs="Times New Roman"/>
          <w:sz w:val="24"/>
          <w:szCs w:val="24"/>
        </w:rPr>
      </w:pPr>
    </w:p>
    <w:p w:rsidR="00194BF8" w:rsidRPr="00D32024" w:rsidRDefault="00194BF8" w:rsidP="00966BD4">
      <w:pPr>
        <w:spacing w:line="360" w:lineRule="auto"/>
        <w:jc w:val="both"/>
        <w:rPr>
          <w:rFonts w:ascii="Times New Roman" w:hAnsi="Times New Roman" w:cs="Times New Roman"/>
          <w:b/>
          <w:bCs/>
          <w:sz w:val="24"/>
          <w:szCs w:val="24"/>
        </w:rPr>
      </w:pPr>
    </w:p>
    <w:p w:rsidR="00194BF8" w:rsidRPr="00D32024" w:rsidRDefault="00194BF8" w:rsidP="00966BD4">
      <w:pPr>
        <w:spacing w:line="360" w:lineRule="auto"/>
        <w:jc w:val="both"/>
        <w:rPr>
          <w:rFonts w:ascii="Times New Roman" w:hAnsi="Times New Roman" w:cs="Times New Roman"/>
          <w:b/>
          <w:bCs/>
          <w:sz w:val="24"/>
          <w:szCs w:val="24"/>
        </w:rPr>
      </w:pPr>
    </w:p>
    <w:p w:rsidR="00194BF8" w:rsidRPr="00D32024" w:rsidRDefault="00194BF8" w:rsidP="00966BD4">
      <w:pPr>
        <w:spacing w:line="360" w:lineRule="auto"/>
        <w:jc w:val="both"/>
        <w:rPr>
          <w:rFonts w:ascii="Times New Roman" w:hAnsi="Times New Roman" w:cs="Times New Roman"/>
          <w:b/>
          <w:bCs/>
          <w:sz w:val="24"/>
          <w:szCs w:val="24"/>
        </w:rPr>
      </w:pPr>
    </w:p>
    <w:p w:rsidR="00194BF8" w:rsidRPr="00D32024" w:rsidRDefault="00194BF8" w:rsidP="00966BD4">
      <w:pPr>
        <w:spacing w:line="360" w:lineRule="auto"/>
        <w:jc w:val="both"/>
        <w:rPr>
          <w:rFonts w:ascii="Times New Roman" w:hAnsi="Times New Roman" w:cs="Times New Roman"/>
          <w:b/>
          <w:bCs/>
          <w:sz w:val="24"/>
          <w:szCs w:val="24"/>
        </w:rPr>
      </w:pPr>
    </w:p>
    <w:p w:rsidR="00194BF8" w:rsidRPr="00D32024" w:rsidRDefault="00194BF8" w:rsidP="00966BD4">
      <w:pPr>
        <w:spacing w:line="360" w:lineRule="auto"/>
        <w:jc w:val="both"/>
        <w:rPr>
          <w:rFonts w:ascii="Times New Roman" w:hAnsi="Times New Roman" w:cs="Times New Roman"/>
          <w:b/>
          <w:bCs/>
          <w:sz w:val="24"/>
          <w:szCs w:val="24"/>
        </w:rPr>
      </w:pPr>
    </w:p>
    <w:p w:rsidR="00194BF8" w:rsidRPr="00D32024" w:rsidRDefault="00194BF8" w:rsidP="00966BD4">
      <w:pPr>
        <w:spacing w:line="360" w:lineRule="auto"/>
        <w:jc w:val="both"/>
        <w:rPr>
          <w:rFonts w:ascii="Times New Roman" w:hAnsi="Times New Roman" w:cs="Times New Roman"/>
          <w:b/>
          <w:bCs/>
          <w:sz w:val="24"/>
          <w:szCs w:val="24"/>
        </w:rPr>
      </w:pPr>
    </w:p>
    <w:p w:rsidR="00194BF8" w:rsidRPr="00D32024" w:rsidRDefault="00194BF8" w:rsidP="00966BD4">
      <w:pPr>
        <w:spacing w:line="360" w:lineRule="auto"/>
        <w:jc w:val="both"/>
        <w:rPr>
          <w:rFonts w:ascii="Times New Roman" w:hAnsi="Times New Roman" w:cs="Times New Roman"/>
          <w:b/>
          <w:bCs/>
          <w:sz w:val="24"/>
          <w:szCs w:val="24"/>
        </w:rPr>
      </w:pPr>
    </w:p>
    <w:p w:rsidR="004E7D32" w:rsidRPr="00D32024" w:rsidRDefault="00660812" w:rsidP="0020662D">
      <w:pPr>
        <w:pStyle w:val="Heading3"/>
        <w:rPr>
          <w:rFonts w:ascii="Times New Roman" w:hAnsi="Times New Roman" w:cs="Times New Roman"/>
          <w:sz w:val="28"/>
        </w:rPr>
      </w:pPr>
      <w:bookmarkStart w:id="31" w:name="_Toc95823970"/>
      <w:r w:rsidRPr="00D32024">
        <w:rPr>
          <w:rFonts w:ascii="Times New Roman" w:hAnsi="Times New Roman" w:cs="Times New Roman"/>
          <w:sz w:val="28"/>
        </w:rPr>
        <w:lastRenderedPageBreak/>
        <w:t>3.1 Credit</w:t>
      </w:r>
      <w:bookmarkEnd w:id="31"/>
    </w:p>
    <w:p w:rsidR="00746A83" w:rsidRPr="00D32024" w:rsidRDefault="00746A83" w:rsidP="00746A83">
      <w:pPr>
        <w:rPr>
          <w:rFonts w:ascii="Times New Roman" w:hAnsi="Times New Roman" w:cs="Times New Roman"/>
        </w:rPr>
      </w:pPr>
    </w:p>
    <w:p w:rsidR="00966BD4" w:rsidRPr="00D32024" w:rsidRDefault="00AF2899" w:rsidP="00966BD4">
      <w:pPr>
        <w:spacing w:line="360" w:lineRule="auto"/>
        <w:jc w:val="both"/>
        <w:rPr>
          <w:rFonts w:ascii="Times New Roman" w:hAnsi="Times New Roman" w:cs="Times New Roman"/>
          <w:b/>
          <w:bCs/>
          <w:color w:val="4F81BD" w:themeColor="accent1"/>
          <w:sz w:val="28"/>
        </w:rPr>
      </w:pPr>
      <w:r w:rsidRPr="00D32024">
        <w:rPr>
          <w:rFonts w:ascii="Times New Roman" w:hAnsi="Times New Roman" w:cs="Times New Roman"/>
          <w:sz w:val="24"/>
          <w:szCs w:val="24"/>
        </w:rPr>
        <w:t>The credit department plays a vital role in a bank. A bank is a money and credit trader. Banks take deposits from a wide number of customers and then lend a large amount of the money accumulated to individuals who need it. Banks earn a profit after paying the cost of funds by securing a decent return for savers, making funds available to borrowers at a cost, and securing a reasonable return for savers. As a result, banks have been able to diversify into a much newer area of higher-paying business activities. In addition to their conventional duty as a middleman between savers and borrowers, they also serve as a reliable payment system. The credit department at NCC Bank similarly strives for perfection.</w:t>
      </w:r>
    </w:p>
    <w:p w:rsidR="00BF51DB" w:rsidRPr="00D32024" w:rsidRDefault="00660812" w:rsidP="0020662D">
      <w:pPr>
        <w:pStyle w:val="Heading3"/>
        <w:rPr>
          <w:rFonts w:ascii="Times New Roman" w:hAnsi="Times New Roman" w:cs="Times New Roman"/>
          <w:sz w:val="28"/>
        </w:rPr>
      </w:pPr>
      <w:bookmarkStart w:id="32" w:name="_Toc95823971"/>
      <w:r w:rsidRPr="00D32024">
        <w:rPr>
          <w:rFonts w:ascii="Times New Roman" w:hAnsi="Times New Roman" w:cs="Times New Roman"/>
          <w:sz w:val="28"/>
        </w:rPr>
        <w:t xml:space="preserve">3.2 </w:t>
      </w:r>
      <w:r w:rsidR="00E90D92" w:rsidRPr="00D32024">
        <w:rPr>
          <w:rFonts w:ascii="Times New Roman" w:hAnsi="Times New Roman" w:cs="Times New Roman"/>
          <w:sz w:val="28"/>
        </w:rPr>
        <w:t>Loan and Advance of NCCBL</w:t>
      </w:r>
      <w:bookmarkEnd w:id="32"/>
    </w:p>
    <w:p w:rsidR="00032623" w:rsidRPr="00D32024" w:rsidRDefault="00032623" w:rsidP="00032623">
      <w:pPr>
        <w:rPr>
          <w:rFonts w:ascii="Times New Roman" w:hAnsi="Times New Roman" w:cs="Times New Roman"/>
        </w:rPr>
      </w:pPr>
    </w:p>
    <w:p w:rsidR="00AF2899" w:rsidRPr="00D32024" w:rsidRDefault="00AF2899" w:rsidP="00966BD4">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A bank's primary function is to make advances. This uses a significant portion of the bank's funds and is also one of the bank's primary sources of revenue. As a result of the instant transfer of goods, loans are the right to receive payment or the responsibility to pay on demand or at a later date (securities). The most valuable asset category is loans, which represents half to nearly three-quarters of all bank assets. The loan account of a bank is usually separated into multiple groups of similar loans. The NCCBL's loans and advances can be broadly classified into these categories:</w:t>
      </w:r>
    </w:p>
    <w:p w:rsidR="00966BD4" w:rsidRPr="00D32024" w:rsidRDefault="00AF2899" w:rsidP="008E17FF">
      <w:pPr>
        <w:jc w:val="both"/>
        <w:rPr>
          <w:rFonts w:ascii="Times New Roman" w:hAnsi="Times New Roman" w:cs="Times New Roman"/>
          <w:sz w:val="24"/>
          <w:szCs w:val="24"/>
        </w:rPr>
      </w:pPr>
      <w:r w:rsidRPr="00D32024">
        <w:rPr>
          <w:rFonts w:ascii="Times New Roman" w:hAnsi="Times New Roman" w:cs="Times New Roman"/>
          <w:sz w:val="24"/>
          <w:szCs w:val="24"/>
        </w:rPr>
        <w:t xml:space="preserve"> </w:t>
      </w:r>
      <w:r w:rsidR="00966BD4" w:rsidRPr="00D32024">
        <w:rPr>
          <w:rFonts w:ascii="Times New Roman" w:hAnsi="Times New Roman" w:cs="Times New Roman"/>
          <w:sz w:val="24"/>
          <w:szCs w:val="24"/>
        </w:rPr>
        <w:t>1. Continuous Loan</w:t>
      </w:r>
    </w:p>
    <w:p w:rsidR="00966BD4" w:rsidRPr="00D32024" w:rsidRDefault="00966BD4" w:rsidP="008E17FF">
      <w:pPr>
        <w:jc w:val="both"/>
        <w:rPr>
          <w:rFonts w:ascii="Times New Roman" w:hAnsi="Times New Roman" w:cs="Times New Roman"/>
          <w:sz w:val="24"/>
          <w:szCs w:val="24"/>
        </w:rPr>
      </w:pPr>
      <w:r w:rsidRPr="00D32024">
        <w:rPr>
          <w:rFonts w:ascii="Times New Roman" w:hAnsi="Times New Roman" w:cs="Times New Roman"/>
          <w:sz w:val="24"/>
          <w:szCs w:val="24"/>
        </w:rPr>
        <w:t>2. Demand Loan</w:t>
      </w:r>
    </w:p>
    <w:p w:rsidR="00966BD4" w:rsidRPr="00D32024" w:rsidRDefault="00966BD4" w:rsidP="008E17FF">
      <w:pPr>
        <w:jc w:val="both"/>
        <w:rPr>
          <w:rFonts w:ascii="Times New Roman" w:hAnsi="Times New Roman" w:cs="Times New Roman"/>
          <w:sz w:val="24"/>
          <w:szCs w:val="24"/>
        </w:rPr>
      </w:pPr>
      <w:r w:rsidRPr="00D32024">
        <w:rPr>
          <w:rFonts w:ascii="Times New Roman" w:hAnsi="Times New Roman" w:cs="Times New Roman"/>
          <w:sz w:val="24"/>
          <w:szCs w:val="24"/>
        </w:rPr>
        <w:t>3. Term Loan</w:t>
      </w:r>
    </w:p>
    <w:p w:rsidR="00966BD4" w:rsidRPr="00D32024" w:rsidRDefault="00966BD4" w:rsidP="00912700">
      <w:pPr>
        <w:pStyle w:val="ListParagraph"/>
        <w:numPr>
          <w:ilvl w:val="0"/>
          <w:numId w:val="15"/>
        </w:numPr>
        <w:spacing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 xml:space="preserve">Continuous loan </w:t>
      </w:r>
    </w:p>
    <w:p w:rsidR="00966BD4" w:rsidRPr="00D32024" w:rsidRDefault="00E03F7B" w:rsidP="00966BD4">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These kinds of</w:t>
      </w:r>
      <w:r w:rsidR="006150E5" w:rsidRPr="00D32024">
        <w:rPr>
          <w:rFonts w:ascii="Times New Roman" w:hAnsi="Times New Roman" w:cs="Times New Roman"/>
          <w:sz w:val="24"/>
          <w:szCs w:val="24"/>
        </w:rPr>
        <w:t xml:space="preserve"> advances do not have a specific time series </w:t>
      </w:r>
      <w:r w:rsidR="00966BD4" w:rsidRPr="00D32024">
        <w:rPr>
          <w:rFonts w:ascii="Times New Roman" w:hAnsi="Times New Roman" w:cs="Times New Roman"/>
          <w:sz w:val="24"/>
          <w:szCs w:val="24"/>
        </w:rPr>
        <w:t>for drawing</w:t>
      </w:r>
      <w:r w:rsidR="006150E5" w:rsidRPr="00D32024">
        <w:rPr>
          <w:rFonts w:ascii="Times New Roman" w:hAnsi="Times New Roman" w:cs="Times New Roman"/>
          <w:sz w:val="24"/>
          <w:szCs w:val="24"/>
        </w:rPr>
        <w:t xml:space="preserve"> or distribution, but do normally</w:t>
      </w:r>
      <w:r w:rsidR="00966BD4" w:rsidRPr="00D32024">
        <w:rPr>
          <w:rFonts w:ascii="Times New Roman" w:hAnsi="Times New Roman" w:cs="Times New Roman"/>
          <w:sz w:val="24"/>
          <w:szCs w:val="24"/>
        </w:rPr>
        <w:t xml:space="preserve"> have a complete adjustment or repayment date at the end. There are two types of continuous loan</w:t>
      </w:r>
    </w:p>
    <w:p w:rsidR="00966BD4" w:rsidRPr="00D32024" w:rsidRDefault="00966BD4" w:rsidP="00912700">
      <w:pPr>
        <w:numPr>
          <w:ilvl w:val="0"/>
          <w:numId w:val="14"/>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Cash credit (CC)</w:t>
      </w:r>
    </w:p>
    <w:p w:rsidR="00966BD4" w:rsidRPr="00D32024" w:rsidRDefault="00AA3BE2" w:rsidP="00912700">
      <w:pPr>
        <w:numPr>
          <w:ilvl w:val="0"/>
          <w:numId w:val="14"/>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 </w:t>
      </w:r>
      <w:r w:rsidR="00966BD4" w:rsidRPr="00D32024">
        <w:rPr>
          <w:rFonts w:ascii="Times New Roman" w:hAnsi="Times New Roman" w:cs="Times New Roman"/>
          <w:sz w:val="24"/>
          <w:szCs w:val="24"/>
        </w:rPr>
        <w:t>Over Draft (OD)</w:t>
      </w:r>
    </w:p>
    <w:p w:rsidR="00032623" w:rsidRPr="00D32024" w:rsidRDefault="00032623" w:rsidP="00032623">
      <w:pPr>
        <w:spacing w:line="360" w:lineRule="auto"/>
        <w:jc w:val="both"/>
        <w:rPr>
          <w:rFonts w:ascii="Times New Roman" w:hAnsi="Times New Roman" w:cs="Times New Roman"/>
          <w:sz w:val="24"/>
          <w:szCs w:val="24"/>
        </w:rPr>
      </w:pPr>
    </w:p>
    <w:p w:rsidR="00032623" w:rsidRPr="00D32024" w:rsidRDefault="00032623" w:rsidP="00032623">
      <w:pPr>
        <w:spacing w:line="360" w:lineRule="auto"/>
        <w:jc w:val="both"/>
        <w:rPr>
          <w:rFonts w:ascii="Times New Roman" w:hAnsi="Times New Roman" w:cs="Times New Roman"/>
          <w:sz w:val="24"/>
          <w:szCs w:val="24"/>
        </w:rPr>
      </w:pPr>
    </w:p>
    <w:p w:rsidR="00966BD4" w:rsidRPr="00D32024" w:rsidRDefault="00AA3BE2" w:rsidP="000260E1">
      <w:pPr>
        <w:numPr>
          <w:ilvl w:val="0"/>
          <w:numId w:val="5"/>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 </w:t>
      </w:r>
      <w:r w:rsidR="00966BD4" w:rsidRPr="00D32024">
        <w:rPr>
          <w:rFonts w:ascii="Times New Roman" w:hAnsi="Times New Roman" w:cs="Times New Roman"/>
          <w:b/>
          <w:bCs/>
          <w:sz w:val="24"/>
          <w:szCs w:val="24"/>
        </w:rPr>
        <w:t>Cash Credit (CC):</w:t>
      </w:r>
      <w:r w:rsidR="00AF2899" w:rsidRPr="00D32024">
        <w:rPr>
          <w:rFonts w:ascii="Times New Roman" w:hAnsi="Times New Roman" w:cs="Times New Roman"/>
          <w:sz w:val="24"/>
          <w:szCs w:val="24"/>
        </w:rPr>
        <w:t xml:space="preserve"> </w:t>
      </w:r>
      <w:r w:rsidR="00F4282F" w:rsidRPr="00D32024">
        <w:rPr>
          <w:rFonts w:ascii="Times New Roman" w:hAnsi="Times New Roman" w:cs="Times New Roman"/>
          <w:sz w:val="24"/>
          <w:szCs w:val="24"/>
        </w:rPr>
        <w:t>Cash credit is the favorite mode of borrowing by traders, industrialists, agriculturalists, etc. to meet their working capital requirements. Working capital requirements are an elastic form of borrowing. It is elastic because the limits fluctuate according to the needs of the borrower.</w:t>
      </w:r>
      <w:r w:rsidR="00966BD4" w:rsidRPr="00D32024">
        <w:rPr>
          <w:rFonts w:ascii="Times New Roman" w:hAnsi="Times New Roman" w:cs="Times New Roman"/>
          <w:sz w:val="24"/>
          <w:szCs w:val="24"/>
        </w:rPr>
        <w:t xml:space="preserve"> There are two types of cash credit-</w:t>
      </w:r>
    </w:p>
    <w:p w:rsidR="00966BD4" w:rsidRPr="00D32024" w:rsidRDefault="00966BD4" w:rsidP="000260E1">
      <w:pPr>
        <w:numPr>
          <w:ilvl w:val="0"/>
          <w:numId w:val="6"/>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Cash Credit (Hypothecation)</w:t>
      </w:r>
    </w:p>
    <w:p w:rsidR="00966BD4" w:rsidRPr="00D32024" w:rsidRDefault="00966BD4" w:rsidP="000260E1">
      <w:pPr>
        <w:numPr>
          <w:ilvl w:val="0"/>
          <w:numId w:val="6"/>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Cash Credit (Pledge)</w:t>
      </w:r>
    </w:p>
    <w:p w:rsidR="00950A96" w:rsidRPr="00D32024" w:rsidRDefault="00AA3BE2" w:rsidP="000260E1">
      <w:pPr>
        <w:numPr>
          <w:ilvl w:val="0"/>
          <w:numId w:val="5"/>
        </w:numPr>
        <w:spacing w:line="360" w:lineRule="auto"/>
        <w:jc w:val="both"/>
        <w:rPr>
          <w:rFonts w:ascii="Times New Roman" w:hAnsi="Times New Roman" w:cs="Times New Roman"/>
          <w:sz w:val="24"/>
          <w:szCs w:val="24"/>
        </w:rPr>
      </w:pPr>
      <w:r w:rsidRPr="00D32024">
        <w:rPr>
          <w:rFonts w:ascii="Times New Roman" w:hAnsi="Times New Roman" w:cs="Times New Roman"/>
          <w:b/>
          <w:bCs/>
          <w:sz w:val="24"/>
          <w:szCs w:val="24"/>
        </w:rPr>
        <w:t>Overdraft (OD)</w:t>
      </w:r>
      <w:r w:rsidRPr="00D32024">
        <w:rPr>
          <w:rFonts w:ascii="Times New Roman" w:hAnsi="Times New Roman" w:cs="Times New Roman"/>
          <w:sz w:val="24"/>
          <w:szCs w:val="24"/>
        </w:rPr>
        <w:t>:</w:t>
      </w:r>
      <w:r w:rsidR="00950A96" w:rsidRPr="00D32024">
        <w:rPr>
          <w:rFonts w:ascii="Times New Roman" w:hAnsi="Times New Roman" w:cs="Times New Roman"/>
          <w:sz w:val="24"/>
          <w:szCs w:val="24"/>
        </w:rPr>
        <w:t xml:space="preserve"> </w:t>
      </w:r>
      <w:r w:rsidR="006150E5" w:rsidRPr="00D32024">
        <w:rPr>
          <w:rFonts w:ascii="Times New Roman" w:hAnsi="Times New Roman" w:cs="Times New Roman"/>
          <w:sz w:val="24"/>
          <w:szCs w:val="24"/>
        </w:rPr>
        <w:t xml:space="preserve">It is </w:t>
      </w:r>
      <w:r w:rsidR="00135AEC" w:rsidRPr="00D32024">
        <w:rPr>
          <w:rFonts w:ascii="Times New Roman" w:hAnsi="Times New Roman" w:cs="Times New Roman"/>
          <w:sz w:val="24"/>
          <w:szCs w:val="24"/>
        </w:rPr>
        <w:t>a financial concession</w:t>
      </w:r>
      <w:r w:rsidR="004356F8" w:rsidRPr="00D32024">
        <w:rPr>
          <w:rFonts w:ascii="Times New Roman" w:hAnsi="Times New Roman" w:cs="Times New Roman"/>
          <w:sz w:val="24"/>
          <w:szCs w:val="24"/>
        </w:rPr>
        <w:t xml:space="preserve"> between a bank and </w:t>
      </w:r>
      <w:r w:rsidR="00966BD4" w:rsidRPr="00D32024">
        <w:rPr>
          <w:rFonts w:ascii="Times New Roman" w:hAnsi="Times New Roman" w:cs="Times New Roman"/>
          <w:sz w:val="24"/>
          <w:szCs w:val="24"/>
        </w:rPr>
        <w:t>customer th</w:t>
      </w:r>
      <w:r w:rsidR="00135AEC" w:rsidRPr="00D32024">
        <w:rPr>
          <w:rFonts w:ascii="Times New Roman" w:hAnsi="Times New Roman" w:cs="Times New Roman"/>
          <w:sz w:val="24"/>
          <w:szCs w:val="24"/>
        </w:rPr>
        <w:t>at allows the latter to pull out</w:t>
      </w:r>
      <w:r w:rsidR="00966BD4" w:rsidRPr="00D32024">
        <w:rPr>
          <w:rFonts w:ascii="Times New Roman" w:hAnsi="Times New Roman" w:cs="Times New Roman"/>
          <w:sz w:val="24"/>
          <w:szCs w:val="24"/>
        </w:rPr>
        <w:t xml:space="preserve"> funds in excess of his credit balance in his current account up to a predet</w:t>
      </w:r>
      <w:r w:rsidR="00E03F7B" w:rsidRPr="00D32024">
        <w:rPr>
          <w:rFonts w:ascii="Times New Roman" w:hAnsi="Times New Roman" w:cs="Times New Roman"/>
          <w:sz w:val="24"/>
          <w:szCs w:val="24"/>
        </w:rPr>
        <w:t xml:space="preserve">ermined limit. It </w:t>
      </w:r>
      <w:r w:rsidR="00135AEC" w:rsidRPr="00D32024">
        <w:rPr>
          <w:rFonts w:ascii="Times New Roman" w:hAnsi="Times New Roman" w:cs="Times New Roman"/>
          <w:sz w:val="24"/>
          <w:szCs w:val="24"/>
        </w:rPr>
        <w:t>is merely a provisional arrangement that is normally</w:t>
      </w:r>
      <w:r w:rsidR="00966BD4" w:rsidRPr="00D32024">
        <w:rPr>
          <w:rFonts w:ascii="Times New Roman" w:hAnsi="Times New Roman" w:cs="Times New Roman"/>
          <w:sz w:val="24"/>
          <w:szCs w:val="24"/>
        </w:rPr>
        <w:t xml:space="preserve"> offered in exchange for security. The borrower may draw and return as many times as he or she wants, as long as the total amount overdrawn does not exceed the agreed-upon limit. Only the amount drawn is subject to interest, not the entire amount sanctioned. Th</w:t>
      </w:r>
      <w:r w:rsidR="004356F8" w:rsidRPr="00D32024">
        <w:rPr>
          <w:rFonts w:ascii="Times New Roman" w:hAnsi="Times New Roman" w:cs="Times New Roman"/>
          <w:sz w:val="24"/>
          <w:szCs w:val="24"/>
        </w:rPr>
        <w:t>ere are two types of overdraft-</w:t>
      </w:r>
    </w:p>
    <w:p w:rsidR="00950A96" w:rsidRPr="00D32024" w:rsidRDefault="00966BD4" w:rsidP="00912700">
      <w:pPr>
        <w:pStyle w:val="ListParagraph"/>
        <w:numPr>
          <w:ilvl w:val="0"/>
          <w:numId w:val="16"/>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Secured Over Draft</w:t>
      </w:r>
    </w:p>
    <w:p w:rsidR="00966BD4" w:rsidRPr="00D32024" w:rsidRDefault="00966BD4" w:rsidP="00912700">
      <w:pPr>
        <w:pStyle w:val="ListParagraph"/>
        <w:numPr>
          <w:ilvl w:val="0"/>
          <w:numId w:val="16"/>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Unsecured Over Draft </w:t>
      </w:r>
    </w:p>
    <w:p w:rsidR="00950A96" w:rsidRPr="00D32024" w:rsidRDefault="00950A96" w:rsidP="00950A96">
      <w:pPr>
        <w:pStyle w:val="ListParagraph"/>
        <w:spacing w:line="360" w:lineRule="auto"/>
        <w:jc w:val="both"/>
        <w:rPr>
          <w:rFonts w:ascii="Times New Roman" w:hAnsi="Times New Roman" w:cs="Times New Roman"/>
          <w:sz w:val="24"/>
          <w:szCs w:val="24"/>
        </w:rPr>
      </w:pPr>
    </w:p>
    <w:p w:rsidR="00950A96" w:rsidRPr="00D32024" w:rsidRDefault="008B1325" w:rsidP="00912700">
      <w:pPr>
        <w:pStyle w:val="ListParagraph"/>
        <w:numPr>
          <w:ilvl w:val="0"/>
          <w:numId w:val="15"/>
        </w:numPr>
        <w:spacing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Demand Loan</w:t>
      </w:r>
    </w:p>
    <w:p w:rsidR="00950A96" w:rsidRPr="00D32024" w:rsidRDefault="00950A96" w:rsidP="00950A9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Demand Loans are loans that become due after the bank has served a demand notice on th</w:t>
      </w:r>
      <w:r w:rsidR="008B1325" w:rsidRPr="00D32024">
        <w:rPr>
          <w:rFonts w:ascii="Times New Roman" w:hAnsi="Times New Roman" w:cs="Times New Roman"/>
          <w:sz w:val="24"/>
          <w:szCs w:val="24"/>
        </w:rPr>
        <w:t>e borrowe</w:t>
      </w:r>
      <w:r w:rsidR="004356F8" w:rsidRPr="00D32024">
        <w:rPr>
          <w:rFonts w:ascii="Times New Roman" w:hAnsi="Times New Roman" w:cs="Times New Roman"/>
          <w:sz w:val="24"/>
          <w:szCs w:val="24"/>
        </w:rPr>
        <w:t xml:space="preserve">r. There </w:t>
      </w:r>
      <w:r w:rsidR="00135AEC" w:rsidRPr="00D32024">
        <w:rPr>
          <w:rFonts w:ascii="Times New Roman" w:hAnsi="Times New Roman" w:cs="Times New Roman"/>
          <w:sz w:val="24"/>
          <w:szCs w:val="24"/>
        </w:rPr>
        <w:t>are some demand loans</w:t>
      </w:r>
      <w:r w:rsidRPr="00D32024">
        <w:rPr>
          <w:rFonts w:ascii="Times New Roman" w:hAnsi="Times New Roman" w:cs="Times New Roman"/>
          <w:sz w:val="24"/>
          <w:szCs w:val="24"/>
        </w:rPr>
        <w:t xml:space="preserve"> given below</w:t>
      </w:r>
      <w:r w:rsidR="008B1325" w:rsidRPr="00D32024">
        <w:rPr>
          <w:rFonts w:ascii="Times New Roman" w:hAnsi="Times New Roman" w:cs="Times New Roman"/>
          <w:sz w:val="24"/>
          <w:szCs w:val="24"/>
        </w:rPr>
        <w:t>-</w:t>
      </w:r>
    </w:p>
    <w:p w:rsidR="00950A96" w:rsidRPr="00D32024" w:rsidRDefault="00950A96" w:rsidP="00950A9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   a) Loan against Imported Merchandise (LIM)   </w:t>
      </w:r>
    </w:p>
    <w:p w:rsidR="00950A96" w:rsidRPr="00D32024" w:rsidRDefault="00950A96" w:rsidP="00950A9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   b) Loan against Trust Receipt (LTR)</w:t>
      </w:r>
    </w:p>
    <w:p w:rsidR="00950A96" w:rsidRPr="00D32024" w:rsidRDefault="00950A96" w:rsidP="00950A9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   c) Payment against Documents (PAD)    </w:t>
      </w:r>
    </w:p>
    <w:p w:rsidR="00950A96" w:rsidRPr="00D32024" w:rsidRDefault="00950A96" w:rsidP="00950A9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   d) Loan against Packing Credit   </w:t>
      </w:r>
    </w:p>
    <w:p w:rsidR="00950A96" w:rsidRPr="00D32024" w:rsidRDefault="00950A96" w:rsidP="00950A96">
      <w:pPr>
        <w:spacing w:line="360" w:lineRule="auto"/>
        <w:jc w:val="both"/>
        <w:rPr>
          <w:rFonts w:ascii="Times New Roman" w:hAnsi="Times New Roman" w:cs="Times New Roman"/>
          <w:sz w:val="24"/>
          <w:szCs w:val="24"/>
        </w:rPr>
      </w:pPr>
      <w:r w:rsidRPr="00D32024">
        <w:rPr>
          <w:rFonts w:ascii="Times New Roman" w:hAnsi="Times New Roman" w:cs="Times New Roman"/>
          <w:b/>
          <w:bCs/>
          <w:sz w:val="24"/>
          <w:szCs w:val="24"/>
        </w:rPr>
        <w:t>a) Loan aga</w:t>
      </w:r>
      <w:r w:rsidR="008B1325" w:rsidRPr="00D32024">
        <w:rPr>
          <w:rFonts w:ascii="Times New Roman" w:hAnsi="Times New Roman" w:cs="Times New Roman"/>
          <w:b/>
          <w:bCs/>
          <w:sz w:val="24"/>
          <w:szCs w:val="24"/>
        </w:rPr>
        <w:t>inst Imported Merchandise (LIM)</w:t>
      </w:r>
      <w:r w:rsidRPr="00D32024">
        <w:rPr>
          <w:rFonts w:ascii="Times New Roman" w:hAnsi="Times New Roman" w:cs="Times New Roman"/>
          <w:b/>
          <w:bCs/>
          <w:sz w:val="24"/>
          <w:szCs w:val="24"/>
        </w:rPr>
        <w:t>:</w:t>
      </w:r>
      <w:r w:rsidR="00F4282F" w:rsidRPr="00D32024">
        <w:rPr>
          <w:rFonts w:ascii="Times New Roman" w:hAnsi="Times New Roman" w:cs="Times New Roman"/>
          <w:sz w:val="24"/>
          <w:szCs w:val="24"/>
        </w:rPr>
        <w:t xml:space="preserve"> It is a</w:t>
      </w:r>
      <w:r w:rsidRPr="00D32024">
        <w:rPr>
          <w:rFonts w:ascii="Times New Roman" w:hAnsi="Times New Roman" w:cs="Times New Roman"/>
          <w:sz w:val="24"/>
          <w:szCs w:val="24"/>
        </w:rPr>
        <w:t xml:space="preserve"> loan given by a bank to an importer in exchange for a commitment of imported goods. If the importer fails to retire the bill within the specified time, it is utilized as security. Typically, LIM is given to an importer who is short on cash and needs to pay the bill and clear the goods with the port authority. The money </w:t>
      </w:r>
      <w:r w:rsidRPr="00D32024">
        <w:rPr>
          <w:rFonts w:ascii="Times New Roman" w:hAnsi="Times New Roman" w:cs="Times New Roman"/>
          <w:sz w:val="24"/>
          <w:szCs w:val="24"/>
        </w:rPr>
        <w:lastRenderedPageBreak/>
        <w:t>will be used to clear imported goods from the port. The money is used to get the goods released from the Customs Authority.</w:t>
      </w:r>
    </w:p>
    <w:p w:rsidR="00950A96" w:rsidRPr="00D32024" w:rsidRDefault="00950A96" w:rsidP="00950A96">
      <w:pPr>
        <w:spacing w:line="360" w:lineRule="auto"/>
        <w:jc w:val="both"/>
        <w:rPr>
          <w:rFonts w:ascii="Times New Roman" w:hAnsi="Times New Roman" w:cs="Times New Roman"/>
          <w:sz w:val="24"/>
          <w:szCs w:val="24"/>
        </w:rPr>
      </w:pPr>
      <w:r w:rsidRPr="00D32024">
        <w:rPr>
          <w:rFonts w:ascii="Times New Roman" w:hAnsi="Times New Roman" w:cs="Times New Roman"/>
          <w:b/>
          <w:bCs/>
          <w:sz w:val="24"/>
          <w:szCs w:val="24"/>
        </w:rPr>
        <w:t>b) L</w:t>
      </w:r>
      <w:r w:rsidR="008B1325" w:rsidRPr="00D32024">
        <w:rPr>
          <w:rFonts w:ascii="Times New Roman" w:hAnsi="Times New Roman" w:cs="Times New Roman"/>
          <w:b/>
          <w:bCs/>
          <w:sz w:val="24"/>
          <w:szCs w:val="24"/>
        </w:rPr>
        <w:t>oan against Trust Receipt (LTR)</w:t>
      </w:r>
      <w:r w:rsidRPr="00D32024">
        <w:rPr>
          <w:rFonts w:ascii="Times New Roman" w:hAnsi="Times New Roman" w:cs="Times New Roman"/>
          <w:b/>
          <w:bCs/>
          <w:sz w:val="24"/>
          <w:szCs w:val="24"/>
        </w:rPr>
        <w:t>:</w:t>
      </w:r>
      <w:r w:rsidRPr="00D32024">
        <w:rPr>
          <w:rFonts w:ascii="Times New Roman" w:hAnsi="Times New Roman" w:cs="Times New Roman"/>
          <w:sz w:val="24"/>
          <w:szCs w:val="24"/>
        </w:rPr>
        <w:t xml:space="preserve"> Credit is </w:t>
      </w:r>
      <w:r w:rsidR="00135AEC" w:rsidRPr="00D32024">
        <w:rPr>
          <w:rFonts w:ascii="Times New Roman" w:hAnsi="Times New Roman" w:cs="Times New Roman"/>
          <w:sz w:val="24"/>
          <w:szCs w:val="24"/>
        </w:rPr>
        <w:t xml:space="preserve">given to the importer to pull out </w:t>
      </w:r>
      <w:r w:rsidRPr="00D32024">
        <w:rPr>
          <w:rFonts w:ascii="Times New Roman" w:hAnsi="Times New Roman" w:cs="Times New Roman"/>
          <w:sz w:val="24"/>
          <w:szCs w:val="24"/>
        </w:rPr>
        <w:t>documenta</w:t>
      </w:r>
      <w:r w:rsidR="00135AEC" w:rsidRPr="00D32024">
        <w:rPr>
          <w:rFonts w:ascii="Times New Roman" w:hAnsi="Times New Roman" w:cs="Times New Roman"/>
          <w:sz w:val="24"/>
          <w:szCs w:val="24"/>
        </w:rPr>
        <w:t>tion and release the goods</w:t>
      </w:r>
      <w:r w:rsidRPr="00D32024">
        <w:rPr>
          <w:rFonts w:ascii="Times New Roman" w:hAnsi="Times New Roman" w:cs="Times New Roman"/>
          <w:sz w:val="24"/>
          <w:szCs w:val="24"/>
        </w:rPr>
        <w:t xml:space="preserve"> from </w:t>
      </w:r>
      <w:r w:rsidR="00135AEC" w:rsidRPr="00D32024">
        <w:rPr>
          <w:rFonts w:ascii="Times New Roman" w:hAnsi="Times New Roman" w:cs="Times New Roman"/>
          <w:sz w:val="24"/>
          <w:szCs w:val="24"/>
        </w:rPr>
        <w:t xml:space="preserve">the customs department, </w:t>
      </w:r>
      <w:r w:rsidR="00F4282F" w:rsidRPr="00D32024">
        <w:rPr>
          <w:rFonts w:ascii="Times New Roman" w:hAnsi="Times New Roman" w:cs="Times New Roman"/>
          <w:sz w:val="24"/>
          <w:szCs w:val="24"/>
        </w:rPr>
        <w:t>with the items remaining in</w:t>
      </w:r>
      <w:r w:rsidRPr="00D32024">
        <w:rPr>
          <w:rFonts w:ascii="Times New Roman" w:hAnsi="Times New Roman" w:cs="Times New Roman"/>
          <w:sz w:val="24"/>
          <w:szCs w:val="24"/>
        </w:rPr>
        <w:t xml:space="preserve"> the importer's custody.</w:t>
      </w:r>
    </w:p>
    <w:p w:rsidR="004356F8" w:rsidRPr="00D32024" w:rsidRDefault="00950A96" w:rsidP="00950A96">
      <w:pPr>
        <w:spacing w:line="360" w:lineRule="auto"/>
        <w:jc w:val="both"/>
        <w:rPr>
          <w:rFonts w:ascii="Times New Roman" w:hAnsi="Times New Roman" w:cs="Times New Roman"/>
          <w:sz w:val="24"/>
          <w:szCs w:val="24"/>
        </w:rPr>
      </w:pPr>
      <w:r w:rsidRPr="00D32024">
        <w:rPr>
          <w:rFonts w:ascii="Times New Roman" w:hAnsi="Times New Roman" w:cs="Times New Roman"/>
          <w:b/>
          <w:bCs/>
          <w:sz w:val="24"/>
          <w:szCs w:val="24"/>
        </w:rPr>
        <w:t xml:space="preserve">c) </w:t>
      </w:r>
      <w:r w:rsidR="008B1325" w:rsidRPr="00D32024">
        <w:rPr>
          <w:rFonts w:ascii="Times New Roman" w:hAnsi="Times New Roman" w:cs="Times New Roman"/>
          <w:b/>
          <w:bCs/>
          <w:sz w:val="24"/>
          <w:szCs w:val="24"/>
        </w:rPr>
        <w:t>Payment against Documents (PAD)</w:t>
      </w:r>
      <w:r w:rsidRPr="00D32024">
        <w:rPr>
          <w:rFonts w:ascii="Times New Roman" w:hAnsi="Times New Roman" w:cs="Times New Roman"/>
          <w:b/>
          <w:bCs/>
          <w:sz w:val="24"/>
          <w:szCs w:val="24"/>
        </w:rPr>
        <w:t>:</w:t>
      </w:r>
      <w:r w:rsidR="004356F8" w:rsidRPr="00D32024">
        <w:rPr>
          <w:rFonts w:ascii="Times New Roman" w:hAnsi="Times New Roman" w:cs="Times New Roman"/>
          <w:sz w:val="24"/>
          <w:szCs w:val="24"/>
        </w:rPr>
        <w:t xml:space="preserve"> When import bills are delivered for payment, the bank that opens the letter of credit is obligated to honor its agreement to pay them. The opening bank's account is debited by the foreign correspondent bank that negotiates the paperwork, and the amount is thus advanced on behalf of the importer. The opening bank will insert the shipping documents into their book and respond to the foreign correspondent's debit advice to debit the "Payment against Documents (PAD)" or "Bills of Exchange" account.</w:t>
      </w:r>
    </w:p>
    <w:p w:rsidR="00950A96" w:rsidRPr="00D32024" w:rsidRDefault="004356F8" w:rsidP="00950A96">
      <w:pPr>
        <w:spacing w:line="360" w:lineRule="auto"/>
        <w:jc w:val="both"/>
        <w:rPr>
          <w:rFonts w:ascii="Times New Roman" w:hAnsi="Times New Roman" w:cs="Times New Roman"/>
          <w:sz w:val="24"/>
          <w:szCs w:val="24"/>
        </w:rPr>
      </w:pPr>
      <w:r w:rsidRPr="00D32024">
        <w:rPr>
          <w:rFonts w:ascii="Times New Roman" w:hAnsi="Times New Roman" w:cs="Times New Roman"/>
          <w:b/>
          <w:bCs/>
          <w:sz w:val="24"/>
          <w:szCs w:val="24"/>
        </w:rPr>
        <w:t xml:space="preserve"> </w:t>
      </w:r>
      <w:r w:rsidR="008B1325" w:rsidRPr="00D32024">
        <w:rPr>
          <w:rFonts w:ascii="Times New Roman" w:hAnsi="Times New Roman" w:cs="Times New Roman"/>
          <w:b/>
          <w:bCs/>
          <w:sz w:val="24"/>
          <w:szCs w:val="24"/>
        </w:rPr>
        <w:t>d) Loan against Packing Credit</w:t>
      </w:r>
      <w:r w:rsidR="00950A96" w:rsidRPr="00D32024">
        <w:rPr>
          <w:rFonts w:ascii="Times New Roman" w:hAnsi="Times New Roman" w:cs="Times New Roman"/>
          <w:b/>
          <w:bCs/>
          <w:sz w:val="24"/>
          <w:szCs w:val="24"/>
        </w:rPr>
        <w:t>:</w:t>
      </w:r>
      <w:r w:rsidR="00950A96" w:rsidRPr="00D32024">
        <w:rPr>
          <w:rFonts w:ascii="Times New Roman" w:hAnsi="Times New Roman" w:cs="Times New Roman"/>
          <w:sz w:val="24"/>
          <w:szCs w:val="24"/>
        </w:rPr>
        <w:t xml:space="preserve">  A pac</w:t>
      </w:r>
      <w:r w:rsidRPr="00D32024">
        <w:rPr>
          <w:rFonts w:ascii="Times New Roman" w:hAnsi="Times New Roman" w:cs="Times New Roman"/>
          <w:sz w:val="24"/>
          <w:szCs w:val="24"/>
        </w:rPr>
        <w:t>king credit loan is refers that</w:t>
      </w:r>
      <w:r w:rsidR="00950A96" w:rsidRPr="00D32024">
        <w:rPr>
          <w:rFonts w:ascii="Times New Roman" w:hAnsi="Times New Roman" w:cs="Times New Roman"/>
          <w:sz w:val="24"/>
          <w:szCs w:val="24"/>
        </w:rPr>
        <w:t xml:space="preserve"> advance given by a bank to an exporter to help him buy, process, pack, and ship products. </w:t>
      </w:r>
      <w:r w:rsidR="00DE1653" w:rsidRPr="00D32024">
        <w:rPr>
          <w:rFonts w:ascii="Times New Roman" w:hAnsi="Times New Roman" w:cs="Times New Roman"/>
          <w:sz w:val="24"/>
          <w:szCs w:val="24"/>
        </w:rPr>
        <w:t>Freight, handling costs, insurance, and export tariffs are all covered by the credit, which is issued in stages.</w:t>
      </w:r>
      <w:r w:rsidR="00950A96" w:rsidRPr="00D32024">
        <w:rPr>
          <w:rFonts w:ascii="Times New Roman" w:hAnsi="Times New Roman" w:cs="Times New Roman"/>
          <w:sz w:val="24"/>
          <w:szCs w:val="24"/>
        </w:rPr>
        <w:t xml:space="preserve"> A packing credit advance is usually limited to 180 days and must be repaid by bill of exchange discussion or purchase.</w:t>
      </w:r>
    </w:p>
    <w:p w:rsidR="00950A96" w:rsidRPr="00D32024" w:rsidRDefault="00950A96" w:rsidP="00912700">
      <w:pPr>
        <w:pStyle w:val="ListParagraph"/>
        <w:numPr>
          <w:ilvl w:val="0"/>
          <w:numId w:val="15"/>
        </w:numPr>
        <w:spacing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 xml:space="preserve">Term Loan </w:t>
      </w:r>
    </w:p>
    <w:p w:rsidR="00950A96" w:rsidRPr="00D32024" w:rsidRDefault="00950A96" w:rsidP="00950A9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These are loans with a set repayment period that i</w:t>
      </w:r>
      <w:r w:rsidR="004356F8" w:rsidRPr="00D32024">
        <w:rPr>
          <w:rFonts w:ascii="Times New Roman" w:hAnsi="Times New Roman" w:cs="Times New Roman"/>
          <w:sz w:val="24"/>
          <w:szCs w:val="24"/>
        </w:rPr>
        <w:t>s defined in the loan contract paper.</w:t>
      </w:r>
    </w:p>
    <w:p w:rsidR="00950A96" w:rsidRPr="00D32024" w:rsidRDefault="00950A96" w:rsidP="00950A9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a) Loan (General) </w:t>
      </w:r>
    </w:p>
    <w:p w:rsidR="00950A96" w:rsidRPr="00D32024" w:rsidRDefault="00950A96" w:rsidP="00950A9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b) Health Loan    </w:t>
      </w:r>
    </w:p>
    <w:p w:rsidR="00950A96" w:rsidRPr="00D32024" w:rsidRDefault="00950A96" w:rsidP="00950A9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c) Project Loan    </w:t>
      </w:r>
    </w:p>
    <w:p w:rsidR="00950A96" w:rsidRPr="00D32024" w:rsidRDefault="00950A96" w:rsidP="00950A9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d) Transport Loan    </w:t>
      </w:r>
    </w:p>
    <w:p w:rsidR="00950A96" w:rsidRPr="00D32024" w:rsidRDefault="00950A96" w:rsidP="00950A9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e) Educational Loan    </w:t>
      </w:r>
    </w:p>
    <w:p w:rsidR="00950A96" w:rsidRPr="00D32024" w:rsidRDefault="00950A96" w:rsidP="00950A9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f) Small Business Loan Scheme</w:t>
      </w:r>
    </w:p>
    <w:p w:rsidR="00961640" w:rsidRPr="00D32024" w:rsidRDefault="00F4282F" w:rsidP="00961640">
      <w:pPr>
        <w:spacing w:line="360" w:lineRule="auto"/>
        <w:jc w:val="both"/>
        <w:rPr>
          <w:rFonts w:ascii="Times New Roman" w:hAnsi="Times New Roman" w:cs="Times New Roman"/>
          <w:sz w:val="24"/>
          <w:szCs w:val="24"/>
        </w:rPr>
      </w:pPr>
      <w:r w:rsidRPr="00D32024">
        <w:rPr>
          <w:rFonts w:ascii="Times New Roman" w:hAnsi="Times New Roman" w:cs="Times New Roman"/>
          <w:b/>
          <w:bCs/>
          <w:sz w:val="24"/>
          <w:szCs w:val="24"/>
        </w:rPr>
        <w:t>a) Loan (General)</w:t>
      </w:r>
      <w:r w:rsidR="00950A96" w:rsidRPr="00D32024">
        <w:rPr>
          <w:rFonts w:ascii="Times New Roman" w:hAnsi="Times New Roman" w:cs="Times New Roman"/>
          <w:b/>
          <w:bCs/>
          <w:sz w:val="24"/>
          <w:szCs w:val="24"/>
        </w:rPr>
        <w:t xml:space="preserve">: </w:t>
      </w:r>
      <w:r w:rsidR="00961640" w:rsidRPr="00D32024">
        <w:rPr>
          <w:rFonts w:ascii="Times New Roman" w:hAnsi="Times New Roman" w:cs="Times New Roman"/>
          <w:sz w:val="24"/>
          <w:szCs w:val="24"/>
        </w:rPr>
        <w:t xml:space="preserve">Credit facilities are made in a lump payment for a specific duration with a specified rate of interest and are called "general loans." The total sum is paid in cash or by credit in the borrower's current account, and the borrower can withdraw funds at any moment. Whether the borrower withdraws money from his/her </w:t>
      </w:r>
      <w:proofErr w:type="gramStart"/>
      <w:r w:rsidR="00961640" w:rsidRPr="00D32024">
        <w:rPr>
          <w:rFonts w:ascii="Times New Roman" w:hAnsi="Times New Roman" w:cs="Times New Roman"/>
          <w:sz w:val="24"/>
          <w:szCs w:val="24"/>
        </w:rPr>
        <w:t>account</w:t>
      </w:r>
      <w:proofErr w:type="gramEnd"/>
      <w:r w:rsidR="00961640" w:rsidRPr="00D32024">
        <w:rPr>
          <w:rFonts w:ascii="Times New Roman" w:hAnsi="Times New Roman" w:cs="Times New Roman"/>
          <w:sz w:val="24"/>
          <w:szCs w:val="24"/>
        </w:rPr>
        <w:t xml:space="preserve"> or not, he/she will be charged </w:t>
      </w:r>
      <w:r w:rsidR="00961640" w:rsidRPr="00D32024">
        <w:rPr>
          <w:rFonts w:ascii="Times New Roman" w:hAnsi="Times New Roman" w:cs="Times New Roman"/>
          <w:sz w:val="24"/>
          <w:szCs w:val="24"/>
        </w:rPr>
        <w:lastRenderedPageBreak/>
        <w:t>interest on the entire amount sanctioned. The loan can be paid back in monthly installments or at the end of a set length of time. There are three types of loans (G). They are as follows:</w:t>
      </w:r>
    </w:p>
    <w:p w:rsidR="00950A96" w:rsidRPr="00D32024" w:rsidRDefault="00950A96" w:rsidP="00912700">
      <w:pPr>
        <w:pStyle w:val="ListParagraph"/>
        <w:numPr>
          <w:ilvl w:val="0"/>
          <w:numId w:val="54"/>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Short Term loans: If a loan is payable within one year, it is called short-term loan. It is also called Demand loan. Because it is payable on demand. </w:t>
      </w:r>
    </w:p>
    <w:p w:rsidR="00950A96" w:rsidRPr="00D32024" w:rsidRDefault="00950A96" w:rsidP="00912700">
      <w:pPr>
        <w:pStyle w:val="ListParagraph"/>
        <w:numPr>
          <w:ilvl w:val="0"/>
          <w:numId w:val="17"/>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Mid Term loans: If a loan is repayable within 3 to 5 years, it is called </w:t>
      </w:r>
      <w:proofErr w:type="spellStart"/>
      <w:r w:rsidRPr="00D32024">
        <w:rPr>
          <w:rFonts w:ascii="Times New Roman" w:hAnsi="Times New Roman" w:cs="Times New Roman"/>
          <w:sz w:val="24"/>
          <w:szCs w:val="24"/>
        </w:rPr>
        <w:t>mid term</w:t>
      </w:r>
      <w:proofErr w:type="spellEnd"/>
      <w:r w:rsidRPr="00D32024">
        <w:rPr>
          <w:rFonts w:ascii="Times New Roman" w:hAnsi="Times New Roman" w:cs="Times New Roman"/>
          <w:sz w:val="24"/>
          <w:szCs w:val="24"/>
        </w:rPr>
        <w:t xml:space="preserve"> loans. </w:t>
      </w:r>
    </w:p>
    <w:p w:rsidR="00950A96" w:rsidRPr="00D32024" w:rsidRDefault="00950A96" w:rsidP="00912700">
      <w:pPr>
        <w:pStyle w:val="ListParagraph"/>
        <w:numPr>
          <w:ilvl w:val="0"/>
          <w:numId w:val="17"/>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Long term loans: If the loan is repayable above 5 years, it is called long term loan.</w:t>
      </w:r>
    </w:p>
    <w:p w:rsidR="00950A96" w:rsidRPr="00D32024" w:rsidRDefault="00950A96" w:rsidP="00950A96">
      <w:pPr>
        <w:spacing w:line="360" w:lineRule="auto"/>
        <w:jc w:val="both"/>
        <w:rPr>
          <w:rFonts w:ascii="Times New Roman" w:hAnsi="Times New Roman" w:cs="Times New Roman"/>
          <w:sz w:val="24"/>
          <w:szCs w:val="24"/>
        </w:rPr>
      </w:pPr>
      <w:r w:rsidRPr="00D32024">
        <w:rPr>
          <w:rFonts w:ascii="Times New Roman" w:hAnsi="Times New Roman" w:cs="Times New Roman"/>
          <w:b/>
          <w:bCs/>
          <w:sz w:val="24"/>
          <w:szCs w:val="24"/>
        </w:rPr>
        <w:t>B) Health Loan</w:t>
      </w:r>
      <w:r w:rsidRPr="00D32024">
        <w:rPr>
          <w:rFonts w:ascii="Times New Roman" w:hAnsi="Times New Roman" w:cs="Times New Roman"/>
          <w:sz w:val="24"/>
          <w:szCs w:val="24"/>
        </w:rPr>
        <w:t xml:space="preserve">: </w:t>
      </w:r>
      <w:r w:rsidR="00961640" w:rsidRPr="00D32024">
        <w:rPr>
          <w:rFonts w:ascii="Times New Roman" w:hAnsi="Times New Roman" w:cs="Times New Roman"/>
          <w:sz w:val="24"/>
          <w:szCs w:val="24"/>
        </w:rPr>
        <w:t>This financing facility is only available to their chosen individual customer for medical costs for themselves and their family members. If a loan is requested for personal medical expenses, a co-applicant must be a blood related with a source of income; otherwise, the loan must be paid in full.</w:t>
      </w:r>
    </w:p>
    <w:p w:rsidR="00950A96" w:rsidRPr="00D32024" w:rsidRDefault="008B1325" w:rsidP="00950A96">
      <w:pPr>
        <w:spacing w:line="360" w:lineRule="auto"/>
        <w:jc w:val="both"/>
        <w:rPr>
          <w:rFonts w:ascii="Times New Roman" w:hAnsi="Times New Roman" w:cs="Times New Roman"/>
          <w:sz w:val="24"/>
          <w:szCs w:val="24"/>
        </w:rPr>
      </w:pPr>
      <w:r w:rsidRPr="00D32024">
        <w:rPr>
          <w:rFonts w:ascii="Times New Roman" w:hAnsi="Times New Roman" w:cs="Times New Roman"/>
          <w:b/>
          <w:bCs/>
          <w:sz w:val="24"/>
          <w:szCs w:val="24"/>
        </w:rPr>
        <w:t>C) Project Loan</w:t>
      </w:r>
      <w:r w:rsidR="00950A96" w:rsidRPr="00D32024">
        <w:rPr>
          <w:rFonts w:ascii="Times New Roman" w:hAnsi="Times New Roman" w:cs="Times New Roman"/>
          <w:b/>
          <w:bCs/>
          <w:sz w:val="24"/>
          <w:szCs w:val="24"/>
        </w:rPr>
        <w:t xml:space="preserve">: </w:t>
      </w:r>
      <w:r w:rsidR="00295664" w:rsidRPr="00D32024">
        <w:rPr>
          <w:rFonts w:ascii="Times New Roman" w:hAnsi="Times New Roman" w:cs="Times New Roman"/>
          <w:sz w:val="24"/>
          <w:szCs w:val="24"/>
        </w:rPr>
        <w:t>NCCBL</w:t>
      </w:r>
      <w:r w:rsidR="00950A96" w:rsidRPr="00D32024">
        <w:rPr>
          <w:rFonts w:ascii="Times New Roman" w:hAnsi="Times New Roman" w:cs="Times New Roman"/>
          <w:sz w:val="24"/>
          <w:szCs w:val="24"/>
        </w:rPr>
        <w:t xml:space="preserve"> offer</w:t>
      </w:r>
      <w:r w:rsidR="00295664" w:rsidRPr="00D32024">
        <w:rPr>
          <w:rFonts w:ascii="Times New Roman" w:hAnsi="Times New Roman" w:cs="Times New Roman"/>
          <w:sz w:val="24"/>
          <w:szCs w:val="24"/>
        </w:rPr>
        <w:t>s a project loan program.</w:t>
      </w:r>
      <w:r w:rsidR="002B08D4" w:rsidRPr="00D32024">
        <w:rPr>
          <w:rFonts w:ascii="Times New Roman" w:hAnsi="Times New Roman" w:cs="Times New Roman"/>
        </w:rPr>
        <w:t xml:space="preserve"> </w:t>
      </w:r>
      <w:r w:rsidR="002B08D4" w:rsidRPr="00D32024">
        <w:rPr>
          <w:rFonts w:ascii="Times New Roman" w:hAnsi="Times New Roman" w:cs="Times New Roman"/>
          <w:sz w:val="24"/>
          <w:szCs w:val="24"/>
        </w:rPr>
        <w:t xml:space="preserve">They usually do not spend much in project loans, but they are considering it now. </w:t>
      </w:r>
      <w:r w:rsidR="00950A96" w:rsidRPr="00D32024">
        <w:rPr>
          <w:rFonts w:ascii="Times New Roman" w:hAnsi="Times New Roman" w:cs="Times New Roman"/>
          <w:sz w:val="24"/>
          <w:szCs w:val="24"/>
        </w:rPr>
        <w:t xml:space="preserve">Because a project loan is a large investment that is entirely dependent on the project's performance, banks always keep an eye on a few key factors before committing to a project loan. Before taking out a project loan, think about your options. Always ask the </w:t>
      </w:r>
      <w:proofErr w:type="gramStart"/>
      <w:r w:rsidR="00950A96" w:rsidRPr="00D32024">
        <w:rPr>
          <w:rFonts w:ascii="Times New Roman" w:hAnsi="Times New Roman" w:cs="Times New Roman"/>
          <w:sz w:val="24"/>
          <w:szCs w:val="24"/>
        </w:rPr>
        <w:t>bank who the peop</w:t>
      </w:r>
      <w:r w:rsidR="002B08D4" w:rsidRPr="00D32024">
        <w:rPr>
          <w:rFonts w:ascii="Times New Roman" w:hAnsi="Times New Roman" w:cs="Times New Roman"/>
          <w:sz w:val="24"/>
          <w:szCs w:val="24"/>
        </w:rPr>
        <w:t>le involved in the project are</w:t>
      </w:r>
      <w:proofErr w:type="gramEnd"/>
      <w:r w:rsidR="002B08D4" w:rsidRPr="00D32024">
        <w:rPr>
          <w:rFonts w:ascii="Times New Roman" w:hAnsi="Times New Roman" w:cs="Times New Roman"/>
          <w:sz w:val="24"/>
          <w:szCs w:val="24"/>
        </w:rPr>
        <w:t xml:space="preserve">. </w:t>
      </w:r>
      <w:r w:rsidR="00950A96" w:rsidRPr="00D32024">
        <w:rPr>
          <w:rFonts w:ascii="Times New Roman" w:hAnsi="Times New Roman" w:cs="Times New Roman"/>
          <w:sz w:val="24"/>
          <w:szCs w:val="24"/>
        </w:rPr>
        <w:t>The borrower's security standard.</w:t>
      </w:r>
    </w:p>
    <w:p w:rsidR="00950A96" w:rsidRPr="00D32024" w:rsidRDefault="00950A96" w:rsidP="00950A96">
      <w:pPr>
        <w:spacing w:line="360" w:lineRule="auto"/>
        <w:jc w:val="both"/>
        <w:rPr>
          <w:rFonts w:ascii="Times New Roman" w:hAnsi="Times New Roman" w:cs="Times New Roman"/>
          <w:sz w:val="24"/>
          <w:szCs w:val="24"/>
        </w:rPr>
      </w:pPr>
      <w:r w:rsidRPr="00D32024">
        <w:rPr>
          <w:rFonts w:ascii="Times New Roman" w:hAnsi="Times New Roman" w:cs="Times New Roman"/>
          <w:b/>
          <w:bCs/>
          <w:sz w:val="24"/>
          <w:szCs w:val="24"/>
        </w:rPr>
        <w:t>d) Transport Loan</w:t>
      </w:r>
      <w:r w:rsidR="002B08D4" w:rsidRPr="00D32024">
        <w:rPr>
          <w:rFonts w:ascii="Times New Roman" w:hAnsi="Times New Roman" w:cs="Times New Roman"/>
          <w:sz w:val="24"/>
          <w:szCs w:val="24"/>
        </w:rPr>
        <w:t>: This is a term loan facility available for individuals or business enterprises engaged in transport business, especially water transport, for the purchase or building up of cargo vessels or other transport.</w:t>
      </w:r>
    </w:p>
    <w:p w:rsidR="00950A96" w:rsidRPr="00D32024" w:rsidRDefault="00950A96" w:rsidP="00950A96">
      <w:pPr>
        <w:spacing w:line="360" w:lineRule="auto"/>
        <w:jc w:val="both"/>
        <w:rPr>
          <w:rFonts w:ascii="Times New Roman" w:hAnsi="Times New Roman" w:cs="Times New Roman"/>
          <w:sz w:val="24"/>
          <w:szCs w:val="24"/>
        </w:rPr>
      </w:pPr>
      <w:r w:rsidRPr="00D32024">
        <w:rPr>
          <w:rFonts w:ascii="Times New Roman" w:hAnsi="Times New Roman" w:cs="Times New Roman"/>
          <w:b/>
          <w:bCs/>
          <w:sz w:val="24"/>
          <w:szCs w:val="24"/>
        </w:rPr>
        <w:t>e) Educational Loan</w:t>
      </w:r>
      <w:r w:rsidR="008B1325" w:rsidRPr="00D32024">
        <w:rPr>
          <w:rFonts w:ascii="Times New Roman" w:hAnsi="Times New Roman" w:cs="Times New Roman"/>
          <w:sz w:val="24"/>
          <w:szCs w:val="24"/>
        </w:rPr>
        <w:t xml:space="preserve">: </w:t>
      </w:r>
      <w:r w:rsidRPr="00D32024">
        <w:rPr>
          <w:rFonts w:ascii="Times New Roman" w:hAnsi="Times New Roman" w:cs="Times New Roman"/>
          <w:sz w:val="24"/>
          <w:szCs w:val="24"/>
        </w:rPr>
        <w:t xml:space="preserve">NCCBL urges its customers to prioritize their children's education over their financial situation. As a result, the bank offers consumers an education loan. </w:t>
      </w:r>
      <w:r w:rsidR="002B08D4" w:rsidRPr="00D32024">
        <w:rPr>
          <w:rFonts w:ascii="Times New Roman" w:hAnsi="Times New Roman" w:cs="Times New Roman"/>
          <w:sz w:val="24"/>
          <w:szCs w:val="24"/>
        </w:rPr>
        <w:t>NCCBL's aim is to help its customers determine their children's true academic potential and seek educational support.</w:t>
      </w:r>
    </w:p>
    <w:p w:rsidR="00950A96" w:rsidRPr="00D32024" w:rsidRDefault="00950A96" w:rsidP="00BE3DAB">
      <w:pPr>
        <w:spacing w:line="360" w:lineRule="auto"/>
        <w:jc w:val="both"/>
        <w:rPr>
          <w:rFonts w:ascii="Times New Roman" w:hAnsi="Times New Roman" w:cs="Times New Roman"/>
          <w:bCs/>
          <w:sz w:val="24"/>
          <w:szCs w:val="24"/>
        </w:rPr>
      </w:pPr>
      <w:r w:rsidRPr="00D32024">
        <w:rPr>
          <w:rFonts w:ascii="Times New Roman" w:hAnsi="Times New Roman" w:cs="Times New Roman"/>
          <w:b/>
          <w:sz w:val="24"/>
          <w:szCs w:val="24"/>
        </w:rPr>
        <w:t>F)</w:t>
      </w:r>
      <w:r w:rsidRPr="00D32024">
        <w:rPr>
          <w:rFonts w:ascii="Times New Roman" w:hAnsi="Times New Roman" w:cs="Times New Roman"/>
          <w:sz w:val="24"/>
          <w:szCs w:val="24"/>
        </w:rPr>
        <w:t xml:space="preserve"> </w:t>
      </w:r>
      <w:r w:rsidRPr="00D32024">
        <w:rPr>
          <w:rFonts w:ascii="Times New Roman" w:hAnsi="Times New Roman" w:cs="Times New Roman"/>
          <w:b/>
          <w:sz w:val="24"/>
          <w:szCs w:val="24"/>
        </w:rPr>
        <w:t xml:space="preserve">Small Business Loan Scheme </w:t>
      </w:r>
      <w:r w:rsidRPr="00D32024">
        <w:rPr>
          <w:rFonts w:ascii="Times New Roman" w:hAnsi="Times New Roman" w:cs="Times New Roman"/>
          <w:bCs/>
          <w:sz w:val="24"/>
          <w:szCs w:val="24"/>
        </w:rPr>
        <w:t>This is a funded credit facility and is provided to small business owners who</w:t>
      </w:r>
      <w:r w:rsidR="002B08D4" w:rsidRPr="00D32024">
        <w:rPr>
          <w:rFonts w:ascii="Times New Roman" w:hAnsi="Times New Roman" w:cs="Times New Roman"/>
          <w:bCs/>
          <w:sz w:val="24"/>
          <w:szCs w:val="24"/>
        </w:rPr>
        <w:t xml:space="preserve"> are</w:t>
      </w:r>
      <w:r w:rsidRPr="00D32024">
        <w:rPr>
          <w:rFonts w:ascii="Times New Roman" w:hAnsi="Times New Roman" w:cs="Times New Roman"/>
          <w:bCs/>
          <w:sz w:val="24"/>
          <w:szCs w:val="24"/>
        </w:rPr>
        <w:t xml:space="preserve"> doing business with their own capital but cannot expand their business because of</w:t>
      </w:r>
      <w:r w:rsidR="002B08D4" w:rsidRPr="00D32024">
        <w:rPr>
          <w:rFonts w:ascii="Times New Roman" w:hAnsi="Times New Roman" w:cs="Times New Roman"/>
          <w:bCs/>
          <w:sz w:val="24"/>
          <w:szCs w:val="24"/>
        </w:rPr>
        <w:t xml:space="preserve"> a</w:t>
      </w:r>
      <w:r w:rsidRPr="00D32024">
        <w:rPr>
          <w:rFonts w:ascii="Times New Roman" w:hAnsi="Times New Roman" w:cs="Times New Roman"/>
          <w:bCs/>
          <w:sz w:val="24"/>
          <w:szCs w:val="24"/>
        </w:rPr>
        <w:t xml:space="preserve"> shortage of capital.</w:t>
      </w:r>
    </w:p>
    <w:p w:rsidR="00950A96" w:rsidRPr="00D32024" w:rsidRDefault="00950A96" w:rsidP="00BE3DAB">
      <w:pPr>
        <w:spacing w:line="360" w:lineRule="auto"/>
        <w:jc w:val="both"/>
        <w:rPr>
          <w:rFonts w:ascii="Times New Roman" w:hAnsi="Times New Roman" w:cs="Times New Roman"/>
          <w:bCs/>
          <w:sz w:val="24"/>
          <w:szCs w:val="24"/>
        </w:rPr>
      </w:pPr>
    </w:p>
    <w:p w:rsidR="008B1325" w:rsidRPr="00D32024" w:rsidRDefault="008B1325" w:rsidP="00BE3DAB">
      <w:pPr>
        <w:spacing w:line="360" w:lineRule="auto"/>
        <w:jc w:val="both"/>
        <w:rPr>
          <w:rFonts w:ascii="Times New Roman" w:hAnsi="Times New Roman" w:cs="Times New Roman"/>
          <w:b/>
          <w:bCs/>
          <w:sz w:val="24"/>
          <w:szCs w:val="24"/>
        </w:rPr>
      </w:pPr>
    </w:p>
    <w:p w:rsidR="008B1325" w:rsidRPr="00D32024" w:rsidRDefault="008B1325" w:rsidP="00BE3DAB">
      <w:pPr>
        <w:spacing w:line="360" w:lineRule="auto"/>
        <w:jc w:val="both"/>
        <w:rPr>
          <w:rFonts w:ascii="Times New Roman" w:hAnsi="Times New Roman" w:cs="Times New Roman"/>
          <w:b/>
          <w:bCs/>
          <w:sz w:val="24"/>
          <w:szCs w:val="24"/>
        </w:rPr>
      </w:pPr>
    </w:p>
    <w:p w:rsidR="00D812F2" w:rsidRPr="00D32024" w:rsidRDefault="00660812" w:rsidP="0020662D">
      <w:pPr>
        <w:pStyle w:val="Heading3"/>
        <w:rPr>
          <w:rFonts w:ascii="Times New Roman" w:hAnsi="Times New Roman" w:cs="Times New Roman"/>
          <w:sz w:val="28"/>
        </w:rPr>
      </w:pPr>
      <w:bookmarkStart w:id="33" w:name="_Toc95823972"/>
      <w:r w:rsidRPr="00D32024">
        <w:rPr>
          <w:rFonts w:ascii="Times New Roman" w:hAnsi="Times New Roman" w:cs="Times New Roman"/>
          <w:sz w:val="28"/>
        </w:rPr>
        <w:lastRenderedPageBreak/>
        <w:t xml:space="preserve">3.3 </w:t>
      </w:r>
      <w:r w:rsidR="00D812F2" w:rsidRPr="00D32024">
        <w:rPr>
          <w:rFonts w:ascii="Times New Roman" w:hAnsi="Times New Roman" w:cs="Times New Roman"/>
          <w:sz w:val="28"/>
        </w:rPr>
        <w:t>The interest rates of variou</w:t>
      </w:r>
      <w:r w:rsidR="008B1325" w:rsidRPr="00D32024">
        <w:rPr>
          <w:rFonts w:ascii="Times New Roman" w:hAnsi="Times New Roman" w:cs="Times New Roman"/>
          <w:sz w:val="28"/>
        </w:rPr>
        <w:t>s types of loans</w:t>
      </w:r>
      <w:bookmarkEnd w:id="33"/>
      <w:r w:rsidR="008B1325" w:rsidRPr="00D32024">
        <w:rPr>
          <w:rFonts w:ascii="Times New Roman" w:hAnsi="Times New Roman" w:cs="Times New Roman"/>
          <w:sz w:val="28"/>
        </w:rPr>
        <w:t xml:space="preserve"> </w:t>
      </w:r>
      <w:r w:rsidR="00D812F2" w:rsidRPr="00D32024">
        <w:rPr>
          <w:rFonts w:ascii="Times New Roman" w:hAnsi="Times New Roman" w:cs="Times New Roman"/>
          <w:sz w:val="28"/>
        </w:rPr>
        <w:t xml:space="preserve"> </w:t>
      </w:r>
    </w:p>
    <w:p w:rsidR="00032623" w:rsidRPr="00D32024" w:rsidRDefault="00032623" w:rsidP="00032623">
      <w:pPr>
        <w:rPr>
          <w:rFonts w:ascii="Times New Roman" w:hAnsi="Times New Roman" w:cs="Times New Roman"/>
        </w:rPr>
      </w:pPr>
    </w:p>
    <w:tbl>
      <w:tblPr>
        <w:tblStyle w:val="GridTable4Accent1"/>
        <w:tblW w:w="0" w:type="auto"/>
        <w:tblLook w:val="04A0" w:firstRow="1" w:lastRow="0" w:firstColumn="1" w:lastColumn="0" w:noHBand="0" w:noVBand="1"/>
      </w:tblPr>
      <w:tblGrid>
        <w:gridCol w:w="3942"/>
        <w:gridCol w:w="3939"/>
      </w:tblGrid>
      <w:tr w:rsidR="00D812F2" w:rsidRPr="00D32024" w:rsidTr="004F4CD6">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942" w:type="dxa"/>
            <w:hideMark/>
          </w:tcPr>
          <w:p w:rsidR="00D812F2" w:rsidRPr="00D32024" w:rsidRDefault="00D812F2" w:rsidP="004F4CD6">
            <w:pPr>
              <w:spacing w:after="200"/>
              <w:jc w:val="both"/>
              <w:rPr>
                <w:rFonts w:ascii="Times New Roman" w:hAnsi="Times New Roman" w:cs="Times New Roman"/>
                <w:b w:val="0"/>
                <w:bCs w:val="0"/>
                <w:sz w:val="24"/>
                <w:szCs w:val="24"/>
              </w:rPr>
            </w:pPr>
            <w:r w:rsidRPr="00D32024">
              <w:rPr>
                <w:rFonts w:ascii="Times New Roman" w:hAnsi="Times New Roman" w:cs="Times New Roman"/>
                <w:b w:val="0"/>
                <w:bCs w:val="0"/>
                <w:sz w:val="24"/>
                <w:szCs w:val="24"/>
              </w:rPr>
              <w:t>Particulars</w:t>
            </w:r>
          </w:p>
        </w:tc>
        <w:tc>
          <w:tcPr>
            <w:tcW w:w="3939" w:type="dxa"/>
            <w:hideMark/>
          </w:tcPr>
          <w:p w:rsidR="00D812F2" w:rsidRPr="00D32024" w:rsidRDefault="00D812F2" w:rsidP="004F4CD6">
            <w:pPr>
              <w:spacing w:after="20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D32024">
              <w:rPr>
                <w:rFonts w:ascii="Times New Roman" w:hAnsi="Times New Roman" w:cs="Times New Roman"/>
                <w:b w:val="0"/>
                <w:bCs w:val="0"/>
                <w:sz w:val="24"/>
                <w:szCs w:val="24"/>
              </w:rPr>
              <w:t xml:space="preserve">Interest Rate </w:t>
            </w:r>
          </w:p>
        </w:tc>
      </w:tr>
      <w:tr w:rsidR="00D812F2" w:rsidRPr="00D32024" w:rsidTr="004F4CD6">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3942" w:type="dxa"/>
            <w:hideMark/>
          </w:tcPr>
          <w:p w:rsidR="00D812F2" w:rsidRPr="00D32024" w:rsidRDefault="00D812F2" w:rsidP="004F4CD6">
            <w:pPr>
              <w:spacing w:after="200"/>
              <w:jc w:val="both"/>
              <w:rPr>
                <w:rFonts w:ascii="Times New Roman" w:hAnsi="Times New Roman" w:cs="Times New Roman"/>
                <w:sz w:val="24"/>
                <w:szCs w:val="24"/>
              </w:rPr>
            </w:pPr>
            <w:r w:rsidRPr="00D32024">
              <w:rPr>
                <w:rFonts w:ascii="Times New Roman" w:hAnsi="Times New Roman" w:cs="Times New Roman"/>
                <w:sz w:val="24"/>
                <w:szCs w:val="24"/>
              </w:rPr>
              <w:t>Cash Credit</w:t>
            </w:r>
          </w:p>
        </w:tc>
        <w:tc>
          <w:tcPr>
            <w:tcW w:w="3939" w:type="dxa"/>
            <w:hideMark/>
          </w:tcPr>
          <w:p w:rsidR="00D812F2" w:rsidRPr="00D32024" w:rsidRDefault="00D812F2" w:rsidP="004F4CD6">
            <w:pPr>
              <w:spacing w:after="20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13%</w:t>
            </w:r>
          </w:p>
        </w:tc>
      </w:tr>
      <w:tr w:rsidR="00D812F2" w:rsidRPr="00D32024" w:rsidTr="004F4CD6">
        <w:trPr>
          <w:trHeight w:val="149"/>
        </w:trPr>
        <w:tc>
          <w:tcPr>
            <w:cnfStyle w:val="001000000000" w:firstRow="0" w:lastRow="0" w:firstColumn="1" w:lastColumn="0" w:oddVBand="0" w:evenVBand="0" w:oddHBand="0" w:evenHBand="0" w:firstRowFirstColumn="0" w:firstRowLastColumn="0" w:lastRowFirstColumn="0" w:lastRowLastColumn="0"/>
            <w:tcW w:w="3942" w:type="dxa"/>
            <w:hideMark/>
          </w:tcPr>
          <w:p w:rsidR="00D812F2" w:rsidRPr="00D32024" w:rsidRDefault="00D812F2" w:rsidP="004F4CD6">
            <w:pPr>
              <w:spacing w:after="200"/>
              <w:jc w:val="both"/>
              <w:rPr>
                <w:rFonts w:ascii="Times New Roman" w:hAnsi="Times New Roman" w:cs="Times New Roman"/>
                <w:sz w:val="24"/>
                <w:szCs w:val="24"/>
              </w:rPr>
            </w:pPr>
            <w:r w:rsidRPr="00D32024">
              <w:rPr>
                <w:rFonts w:ascii="Times New Roman" w:hAnsi="Times New Roman" w:cs="Times New Roman"/>
                <w:sz w:val="24"/>
                <w:szCs w:val="24"/>
              </w:rPr>
              <w:t>Overdraft</w:t>
            </w:r>
          </w:p>
        </w:tc>
        <w:tc>
          <w:tcPr>
            <w:tcW w:w="3939" w:type="dxa"/>
            <w:hideMark/>
          </w:tcPr>
          <w:p w:rsidR="00D812F2" w:rsidRPr="00D32024" w:rsidRDefault="00D812F2" w:rsidP="004F4CD6">
            <w:pPr>
              <w:spacing w:after="20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14%</w:t>
            </w:r>
          </w:p>
        </w:tc>
      </w:tr>
      <w:tr w:rsidR="00D812F2" w:rsidRPr="00D32024" w:rsidTr="004F4CD6">
        <w:trPr>
          <w:cnfStyle w:val="000000100000" w:firstRow="0" w:lastRow="0" w:firstColumn="0" w:lastColumn="0" w:oddVBand="0" w:evenVBand="0" w:oddHBand="1" w:evenHBand="0" w:firstRowFirstColumn="0" w:firstRowLastColumn="0" w:lastRowFirstColumn="0" w:lastRowLastColumn="0"/>
          <w:trHeight w:val="149"/>
        </w:trPr>
        <w:tc>
          <w:tcPr>
            <w:cnfStyle w:val="001000000000" w:firstRow="0" w:lastRow="0" w:firstColumn="1" w:lastColumn="0" w:oddVBand="0" w:evenVBand="0" w:oddHBand="0" w:evenHBand="0" w:firstRowFirstColumn="0" w:firstRowLastColumn="0" w:lastRowFirstColumn="0" w:lastRowLastColumn="0"/>
            <w:tcW w:w="3942" w:type="dxa"/>
            <w:hideMark/>
          </w:tcPr>
          <w:p w:rsidR="00D812F2" w:rsidRPr="00D32024" w:rsidRDefault="00D812F2" w:rsidP="004F4CD6">
            <w:pPr>
              <w:spacing w:after="200"/>
              <w:jc w:val="both"/>
              <w:rPr>
                <w:rFonts w:ascii="Times New Roman" w:hAnsi="Times New Roman" w:cs="Times New Roman"/>
                <w:sz w:val="24"/>
                <w:szCs w:val="24"/>
              </w:rPr>
            </w:pPr>
            <w:r w:rsidRPr="00D32024">
              <w:rPr>
                <w:rFonts w:ascii="Times New Roman" w:hAnsi="Times New Roman" w:cs="Times New Roman"/>
                <w:sz w:val="24"/>
                <w:szCs w:val="24"/>
              </w:rPr>
              <w:t>Small Loan</w:t>
            </w:r>
          </w:p>
        </w:tc>
        <w:tc>
          <w:tcPr>
            <w:tcW w:w="3939" w:type="dxa"/>
            <w:hideMark/>
          </w:tcPr>
          <w:p w:rsidR="00D812F2" w:rsidRPr="00D32024" w:rsidRDefault="00D812F2" w:rsidP="004F4CD6">
            <w:pPr>
              <w:spacing w:after="20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14%</w:t>
            </w:r>
          </w:p>
        </w:tc>
      </w:tr>
      <w:tr w:rsidR="00D812F2" w:rsidRPr="00D32024" w:rsidTr="004F4CD6">
        <w:trPr>
          <w:trHeight w:val="149"/>
        </w:trPr>
        <w:tc>
          <w:tcPr>
            <w:cnfStyle w:val="001000000000" w:firstRow="0" w:lastRow="0" w:firstColumn="1" w:lastColumn="0" w:oddVBand="0" w:evenVBand="0" w:oddHBand="0" w:evenHBand="0" w:firstRowFirstColumn="0" w:firstRowLastColumn="0" w:lastRowFirstColumn="0" w:lastRowLastColumn="0"/>
            <w:tcW w:w="3942" w:type="dxa"/>
            <w:hideMark/>
          </w:tcPr>
          <w:p w:rsidR="00D812F2" w:rsidRPr="00D32024" w:rsidRDefault="00D812F2" w:rsidP="004F4CD6">
            <w:pPr>
              <w:spacing w:after="200"/>
              <w:jc w:val="both"/>
              <w:rPr>
                <w:rFonts w:ascii="Times New Roman" w:hAnsi="Times New Roman" w:cs="Times New Roman"/>
                <w:sz w:val="24"/>
                <w:szCs w:val="24"/>
              </w:rPr>
            </w:pPr>
            <w:r w:rsidRPr="00D32024">
              <w:rPr>
                <w:rFonts w:ascii="Times New Roman" w:hAnsi="Times New Roman" w:cs="Times New Roman"/>
                <w:sz w:val="24"/>
                <w:szCs w:val="24"/>
              </w:rPr>
              <w:t>Exports [ packing Credit &amp; ECC]</w:t>
            </w:r>
          </w:p>
        </w:tc>
        <w:tc>
          <w:tcPr>
            <w:tcW w:w="3939" w:type="dxa"/>
            <w:hideMark/>
          </w:tcPr>
          <w:p w:rsidR="00D812F2" w:rsidRPr="00D32024" w:rsidRDefault="00D812F2" w:rsidP="004F4CD6">
            <w:pPr>
              <w:spacing w:after="20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7%</w:t>
            </w:r>
          </w:p>
        </w:tc>
      </w:tr>
      <w:tr w:rsidR="00D812F2" w:rsidRPr="00D32024" w:rsidTr="004F4CD6">
        <w:trPr>
          <w:cnfStyle w:val="000000100000" w:firstRow="0" w:lastRow="0" w:firstColumn="0" w:lastColumn="0" w:oddVBand="0" w:evenVBand="0" w:oddHBand="1" w:evenHBand="0" w:firstRowFirstColumn="0" w:firstRowLastColumn="0" w:lastRowFirstColumn="0" w:lastRowLastColumn="0"/>
          <w:trHeight w:val="149"/>
        </w:trPr>
        <w:tc>
          <w:tcPr>
            <w:cnfStyle w:val="001000000000" w:firstRow="0" w:lastRow="0" w:firstColumn="1" w:lastColumn="0" w:oddVBand="0" w:evenVBand="0" w:oddHBand="0" w:evenHBand="0" w:firstRowFirstColumn="0" w:firstRowLastColumn="0" w:lastRowFirstColumn="0" w:lastRowLastColumn="0"/>
            <w:tcW w:w="3942" w:type="dxa"/>
            <w:hideMark/>
          </w:tcPr>
          <w:p w:rsidR="00D812F2" w:rsidRPr="00D32024" w:rsidRDefault="00D812F2" w:rsidP="004F4CD6">
            <w:pPr>
              <w:spacing w:after="200"/>
              <w:jc w:val="both"/>
              <w:rPr>
                <w:rFonts w:ascii="Times New Roman" w:hAnsi="Times New Roman" w:cs="Times New Roman"/>
                <w:sz w:val="24"/>
                <w:szCs w:val="24"/>
              </w:rPr>
            </w:pPr>
            <w:r w:rsidRPr="00D32024">
              <w:rPr>
                <w:rFonts w:ascii="Times New Roman" w:hAnsi="Times New Roman" w:cs="Times New Roman"/>
                <w:sz w:val="24"/>
                <w:szCs w:val="24"/>
              </w:rPr>
              <w:t>Consumer Finance Scheme</w:t>
            </w:r>
          </w:p>
        </w:tc>
        <w:tc>
          <w:tcPr>
            <w:tcW w:w="3939" w:type="dxa"/>
            <w:hideMark/>
          </w:tcPr>
          <w:p w:rsidR="00D812F2" w:rsidRPr="00D32024" w:rsidRDefault="00D812F2" w:rsidP="004F4CD6">
            <w:pPr>
              <w:spacing w:after="20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16%</w:t>
            </w:r>
          </w:p>
        </w:tc>
      </w:tr>
      <w:tr w:rsidR="00D812F2" w:rsidRPr="00D32024" w:rsidTr="004F4CD6">
        <w:trPr>
          <w:trHeight w:val="526"/>
        </w:trPr>
        <w:tc>
          <w:tcPr>
            <w:cnfStyle w:val="001000000000" w:firstRow="0" w:lastRow="0" w:firstColumn="1" w:lastColumn="0" w:oddVBand="0" w:evenVBand="0" w:oddHBand="0" w:evenHBand="0" w:firstRowFirstColumn="0" w:firstRowLastColumn="0" w:lastRowFirstColumn="0" w:lastRowLastColumn="0"/>
            <w:tcW w:w="3942" w:type="dxa"/>
            <w:hideMark/>
          </w:tcPr>
          <w:p w:rsidR="00D812F2" w:rsidRPr="00D32024" w:rsidRDefault="00D812F2" w:rsidP="004F4CD6">
            <w:pPr>
              <w:spacing w:after="200"/>
              <w:jc w:val="both"/>
              <w:rPr>
                <w:rFonts w:ascii="Times New Roman" w:hAnsi="Times New Roman" w:cs="Times New Roman"/>
                <w:sz w:val="24"/>
                <w:szCs w:val="24"/>
              </w:rPr>
            </w:pPr>
            <w:r w:rsidRPr="00D32024">
              <w:rPr>
                <w:rFonts w:ascii="Times New Roman" w:hAnsi="Times New Roman" w:cs="Times New Roman"/>
                <w:sz w:val="24"/>
                <w:szCs w:val="24"/>
              </w:rPr>
              <w:t xml:space="preserve">Commercial and Trade Financing </w:t>
            </w:r>
          </w:p>
        </w:tc>
        <w:tc>
          <w:tcPr>
            <w:tcW w:w="3939" w:type="dxa"/>
          </w:tcPr>
          <w:p w:rsidR="00D812F2" w:rsidRPr="00D32024" w:rsidRDefault="00D812F2" w:rsidP="004F4CD6">
            <w:pPr>
              <w:spacing w:after="20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14.50%</w:t>
            </w:r>
          </w:p>
        </w:tc>
      </w:tr>
      <w:tr w:rsidR="00D812F2" w:rsidRPr="00D32024" w:rsidTr="004F4CD6">
        <w:trPr>
          <w:cnfStyle w:val="000000100000" w:firstRow="0" w:lastRow="0" w:firstColumn="0" w:lastColumn="0" w:oddVBand="0" w:evenVBand="0" w:oddHBand="1" w:evenHBand="0" w:firstRowFirstColumn="0" w:firstRowLastColumn="0" w:lastRowFirstColumn="0" w:lastRowLastColumn="0"/>
          <w:trHeight w:val="526"/>
        </w:trPr>
        <w:tc>
          <w:tcPr>
            <w:cnfStyle w:val="001000000000" w:firstRow="0" w:lastRow="0" w:firstColumn="1" w:lastColumn="0" w:oddVBand="0" w:evenVBand="0" w:oddHBand="0" w:evenHBand="0" w:firstRowFirstColumn="0" w:firstRowLastColumn="0" w:lastRowFirstColumn="0" w:lastRowLastColumn="0"/>
            <w:tcW w:w="3942" w:type="dxa"/>
            <w:hideMark/>
          </w:tcPr>
          <w:p w:rsidR="00D812F2" w:rsidRPr="00D32024" w:rsidRDefault="00D812F2" w:rsidP="004F4CD6">
            <w:pPr>
              <w:spacing w:after="200"/>
              <w:jc w:val="both"/>
              <w:rPr>
                <w:rFonts w:ascii="Times New Roman" w:hAnsi="Times New Roman" w:cs="Times New Roman"/>
                <w:sz w:val="24"/>
                <w:szCs w:val="24"/>
              </w:rPr>
            </w:pPr>
            <w:r w:rsidRPr="00D32024">
              <w:rPr>
                <w:rFonts w:ascii="Times New Roman" w:hAnsi="Times New Roman" w:cs="Times New Roman"/>
                <w:sz w:val="24"/>
                <w:szCs w:val="24"/>
              </w:rPr>
              <w:t>Working Capital Financing</w:t>
            </w:r>
          </w:p>
        </w:tc>
        <w:tc>
          <w:tcPr>
            <w:tcW w:w="3939" w:type="dxa"/>
            <w:hideMark/>
          </w:tcPr>
          <w:p w:rsidR="00D812F2" w:rsidRPr="00D32024" w:rsidRDefault="00D812F2" w:rsidP="004F4CD6">
            <w:pPr>
              <w:spacing w:after="20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 xml:space="preserve">14.00&amp; </w:t>
            </w:r>
          </w:p>
        </w:tc>
      </w:tr>
      <w:tr w:rsidR="00D812F2" w:rsidRPr="00D32024" w:rsidTr="004F4CD6">
        <w:trPr>
          <w:trHeight w:val="526"/>
        </w:trPr>
        <w:tc>
          <w:tcPr>
            <w:cnfStyle w:val="001000000000" w:firstRow="0" w:lastRow="0" w:firstColumn="1" w:lastColumn="0" w:oddVBand="0" w:evenVBand="0" w:oddHBand="0" w:evenHBand="0" w:firstRowFirstColumn="0" w:firstRowLastColumn="0" w:lastRowFirstColumn="0" w:lastRowLastColumn="0"/>
            <w:tcW w:w="3942" w:type="dxa"/>
            <w:hideMark/>
          </w:tcPr>
          <w:p w:rsidR="00D812F2" w:rsidRPr="00D32024" w:rsidRDefault="00D812F2" w:rsidP="004F4CD6">
            <w:pPr>
              <w:spacing w:after="200"/>
              <w:jc w:val="both"/>
              <w:rPr>
                <w:rFonts w:ascii="Times New Roman" w:hAnsi="Times New Roman" w:cs="Times New Roman"/>
                <w:sz w:val="24"/>
                <w:szCs w:val="24"/>
              </w:rPr>
            </w:pPr>
            <w:r w:rsidRPr="00D32024">
              <w:rPr>
                <w:rFonts w:ascii="Times New Roman" w:hAnsi="Times New Roman" w:cs="Times New Roman"/>
                <w:sz w:val="24"/>
                <w:szCs w:val="24"/>
              </w:rPr>
              <w:t xml:space="preserve">Agricultural Financing </w:t>
            </w:r>
          </w:p>
        </w:tc>
        <w:tc>
          <w:tcPr>
            <w:tcW w:w="3939" w:type="dxa"/>
            <w:hideMark/>
          </w:tcPr>
          <w:p w:rsidR="00D812F2" w:rsidRPr="00D32024" w:rsidRDefault="00D812F2" w:rsidP="004F4CD6">
            <w:pPr>
              <w:spacing w:after="20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11.50%</w:t>
            </w:r>
          </w:p>
        </w:tc>
      </w:tr>
      <w:tr w:rsidR="00D812F2" w:rsidRPr="00D32024" w:rsidTr="004F4CD6">
        <w:trPr>
          <w:cnfStyle w:val="000000100000" w:firstRow="0" w:lastRow="0" w:firstColumn="0" w:lastColumn="0" w:oddVBand="0" w:evenVBand="0" w:oddHBand="1" w:evenHBand="0" w:firstRowFirstColumn="0" w:firstRowLastColumn="0" w:lastRowFirstColumn="0" w:lastRowLastColumn="0"/>
          <w:trHeight w:val="542"/>
        </w:trPr>
        <w:tc>
          <w:tcPr>
            <w:cnfStyle w:val="001000000000" w:firstRow="0" w:lastRow="0" w:firstColumn="1" w:lastColumn="0" w:oddVBand="0" w:evenVBand="0" w:oddHBand="0" w:evenHBand="0" w:firstRowFirstColumn="0" w:firstRowLastColumn="0" w:lastRowFirstColumn="0" w:lastRowLastColumn="0"/>
            <w:tcW w:w="3942" w:type="dxa"/>
            <w:hideMark/>
          </w:tcPr>
          <w:p w:rsidR="00D812F2" w:rsidRPr="00D32024" w:rsidRDefault="00D812F2" w:rsidP="004F4CD6">
            <w:pPr>
              <w:spacing w:after="200"/>
              <w:jc w:val="both"/>
              <w:rPr>
                <w:rFonts w:ascii="Times New Roman" w:hAnsi="Times New Roman" w:cs="Times New Roman"/>
                <w:sz w:val="24"/>
                <w:szCs w:val="24"/>
              </w:rPr>
            </w:pPr>
            <w:r w:rsidRPr="00D32024">
              <w:rPr>
                <w:rFonts w:ascii="Times New Roman" w:hAnsi="Times New Roman" w:cs="Times New Roman"/>
                <w:sz w:val="24"/>
                <w:szCs w:val="24"/>
              </w:rPr>
              <w:t>Loan against PF</w:t>
            </w:r>
          </w:p>
        </w:tc>
        <w:tc>
          <w:tcPr>
            <w:tcW w:w="3939" w:type="dxa"/>
            <w:hideMark/>
          </w:tcPr>
          <w:p w:rsidR="00D812F2" w:rsidRPr="00D32024" w:rsidRDefault="00D812F2" w:rsidP="004F4CD6">
            <w:pPr>
              <w:spacing w:after="20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16%</w:t>
            </w:r>
          </w:p>
        </w:tc>
      </w:tr>
      <w:tr w:rsidR="00D812F2" w:rsidRPr="00D32024" w:rsidTr="004F4CD6">
        <w:trPr>
          <w:trHeight w:val="526"/>
        </w:trPr>
        <w:tc>
          <w:tcPr>
            <w:cnfStyle w:val="001000000000" w:firstRow="0" w:lastRow="0" w:firstColumn="1" w:lastColumn="0" w:oddVBand="0" w:evenVBand="0" w:oddHBand="0" w:evenHBand="0" w:firstRowFirstColumn="0" w:firstRowLastColumn="0" w:lastRowFirstColumn="0" w:lastRowLastColumn="0"/>
            <w:tcW w:w="3942" w:type="dxa"/>
            <w:hideMark/>
          </w:tcPr>
          <w:p w:rsidR="00D812F2" w:rsidRPr="00D32024" w:rsidRDefault="00D812F2" w:rsidP="004F4CD6">
            <w:pPr>
              <w:spacing w:after="200"/>
              <w:jc w:val="both"/>
              <w:rPr>
                <w:rFonts w:ascii="Times New Roman" w:hAnsi="Times New Roman" w:cs="Times New Roman"/>
                <w:sz w:val="24"/>
                <w:szCs w:val="24"/>
              </w:rPr>
            </w:pPr>
            <w:r w:rsidRPr="00D32024">
              <w:rPr>
                <w:rFonts w:ascii="Times New Roman" w:hAnsi="Times New Roman" w:cs="Times New Roman"/>
                <w:sz w:val="24"/>
                <w:szCs w:val="24"/>
              </w:rPr>
              <w:t>SME Financing</w:t>
            </w:r>
          </w:p>
        </w:tc>
        <w:tc>
          <w:tcPr>
            <w:tcW w:w="3939" w:type="dxa"/>
            <w:hideMark/>
          </w:tcPr>
          <w:p w:rsidR="00D812F2" w:rsidRPr="00D32024" w:rsidRDefault="00D812F2" w:rsidP="004F4CD6">
            <w:pPr>
              <w:spacing w:after="20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16%</w:t>
            </w:r>
          </w:p>
        </w:tc>
      </w:tr>
      <w:tr w:rsidR="00D812F2" w:rsidRPr="00D32024" w:rsidTr="004F4CD6">
        <w:trPr>
          <w:cnfStyle w:val="000000100000" w:firstRow="0" w:lastRow="0" w:firstColumn="0" w:lastColumn="0" w:oddVBand="0" w:evenVBand="0" w:oddHBand="1" w:evenHBand="0" w:firstRowFirstColumn="0" w:firstRowLastColumn="0" w:lastRowFirstColumn="0" w:lastRowLastColumn="0"/>
          <w:trHeight w:val="526"/>
        </w:trPr>
        <w:tc>
          <w:tcPr>
            <w:cnfStyle w:val="001000000000" w:firstRow="0" w:lastRow="0" w:firstColumn="1" w:lastColumn="0" w:oddVBand="0" w:evenVBand="0" w:oddHBand="0" w:evenHBand="0" w:firstRowFirstColumn="0" w:firstRowLastColumn="0" w:lastRowFirstColumn="0" w:lastRowLastColumn="0"/>
            <w:tcW w:w="3942" w:type="dxa"/>
            <w:hideMark/>
          </w:tcPr>
          <w:p w:rsidR="00D812F2" w:rsidRPr="00D32024" w:rsidRDefault="00D812F2" w:rsidP="004F4CD6">
            <w:pPr>
              <w:spacing w:after="200"/>
              <w:jc w:val="both"/>
              <w:rPr>
                <w:rFonts w:ascii="Times New Roman" w:hAnsi="Times New Roman" w:cs="Times New Roman"/>
                <w:sz w:val="24"/>
                <w:szCs w:val="24"/>
              </w:rPr>
            </w:pPr>
            <w:r w:rsidRPr="00D32024">
              <w:rPr>
                <w:rFonts w:ascii="Times New Roman" w:hAnsi="Times New Roman" w:cs="Times New Roman"/>
                <w:sz w:val="24"/>
                <w:szCs w:val="24"/>
              </w:rPr>
              <w:t>PAD, LTR, LIM</w:t>
            </w:r>
          </w:p>
        </w:tc>
        <w:tc>
          <w:tcPr>
            <w:tcW w:w="3939" w:type="dxa"/>
            <w:hideMark/>
          </w:tcPr>
          <w:p w:rsidR="00D812F2" w:rsidRPr="00D32024" w:rsidRDefault="00D812F2" w:rsidP="004F4CD6">
            <w:pPr>
              <w:spacing w:after="20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14.50%</w:t>
            </w:r>
          </w:p>
        </w:tc>
      </w:tr>
      <w:tr w:rsidR="00D812F2" w:rsidRPr="00D32024" w:rsidTr="004F4CD6">
        <w:trPr>
          <w:trHeight w:val="526"/>
        </w:trPr>
        <w:tc>
          <w:tcPr>
            <w:cnfStyle w:val="001000000000" w:firstRow="0" w:lastRow="0" w:firstColumn="1" w:lastColumn="0" w:oddVBand="0" w:evenVBand="0" w:oddHBand="0" w:evenHBand="0" w:firstRowFirstColumn="0" w:firstRowLastColumn="0" w:lastRowFirstColumn="0" w:lastRowLastColumn="0"/>
            <w:tcW w:w="3942" w:type="dxa"/>
            <w:hideMark/>
          </w:tcPr>
          <w:p w:rsidR="00D812F2" w:rsidRPr="00D32024" w:rsidRDefault="00D812F2" w:rsidP="004F4CD6">
            <w:pPr>
              <w:spacing w:after="200"/>
              <w:jc w:val="both"/>
              <w:rPr>
                <w:rFonts w:ascii="Times New Roman" w:hAnsi="Times New Roman" w:cs="Times New Roman"/>
                <w:sz w:val="24"/>
                <w:szCs w:val="24"/>
              </w:rPr>
            </w:pPr>
            <w:r w:rsidRPr="00D32024">
              <w:rPr>
                <w:rFonts w:ascii="Times New Roman" w:hAnsi="Times New Roman" w:cs="Times New Roman"/>
                <w:sz w:val="24"/>
                <w:szCs w:val="24"/>
              </w:rPr>
              <w:t xml:space="preserve">House Loan residential </w:t>
            </w:r>
          </w:p>
        </w:tc>
        <w:tc>
          <w:tcPr>
            <w:tcW w:w="3939" w:type="dxa"/>
            <w:hideMark/>
          </w:tcPr>
          <w:p w:rsidR="00D812F2" w:rsidRPr="00D32024" w:rsidRDefault="00D812F2" w:rsidP="004F4CD6">
            <w:pPr>
              <w:spacing w:after="20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13%</w:t>
            </w:r>
          </w:p>
        </w:tc>
      </w:tr>
      <w:tr w:rsidR="00D812F2" w:rsidRPr="00D32024" w:rsidTr="004F4CD6">
        <w:trPr>
          <w:cnfStyle w:val="000000100000" w:firstRow="0" w:lastRow="0" w:firstColumn="0" w:lastColumn="0" w:oddVBand="0" w:evenVBand="0" w:oddHBand="1" w:evenHBand="0" w:firstRowFirstColumn="0" w:firstRowLastColumn="0" w:lastRowFirstColumn="0" w:lastRowLastColumn="0"/>
          <w:trHeight w:val="526"/>
        </w:trPr>
        <w:tc>
          <w:tcPr>
            <w:cnfStyle w:val="001000000000" w:firstRow="0" w:lastRow="0" w:firstColumn="1" w:lastColumn="0" w:oddVBand="0" w:evenVBand="0" w:oddHBand="0" w:evenHBand="0" w:firstRowFirstColumn="0" w:firstRowLastColumn="0" w:lastRowFirstColumn="0" w:lastRowLastColumn="0"/>
            <w:tcW w:w="3942" w:type="dxa"/>
            <w:hideMark/>
          </w:tcPr>
          <w:p w:rsidR="00D812F2" w:rsidRPr="00D32024" w:rsidRDefault="00D812F2" w:rsidP="004F4CD6">
            <w:pPr>
              <w:spacing w:after="200"/>
              <w:jc w:val="both"/>
              <w:rPr>
                <w:rFonts w:ascii="Times New Roman" w:hAnsi="Times New Roman" w:cs="Times New Roman"/>
                <w:sz w:val="24"/>
                <w:szCs w:val="24"/>
              </w:rPr>
            </w:pPr>
            <w:r w:rsidRPr="00D32024">
              <w:rPr>
                <w:rFonts w:ascii="Times New Roman" w:hAnsi="Times New Roman" w:cs="Times New Roman"/>
                <w:sz w:val="24"/>
                <w:szCs w:val="24"/>
              </w:rPr>
              <w:t>House loan (commercial)</w:t>
            </w:r>
          </w:p>
        </w:tc>
        <w:tc>
          <w:tcPr>
            <w:tcW w:w="3939" w:type="dxa"/>
            <w:hideMark/>
          </w:tcPr>
          <w:p w:rsidR="00D812F2" w:rsidRPr="00D32024" w:rsidRDefault="00D812F2" w:rsidP="004F4CD6">
            <w:pPr>
              <w:spacing w:after="20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14%</w:t>
            </w:r>
          </w:p>
        </w:tc>
      </w:tr>
      <w:tr w:rsidR="00D812F2" w:rsidRPr="00D32024" w:rsidTr="004F4CD6">
        <w:trPr>
          <w:trHeight w:val="526"/>
        </w:trPr>
        <w:tc>
          <w:tcPr>
            <w:cnfStyle w:val="001000000000" w:firstRow="0" w:lastRow="0" w:firstColumn="1" w:lastColumn="0" w:oddVBand="0" w:evenVBand="0" w:oddHBand="0" w:evenHBand="0" w:firstRowFirstColumn="0" w:firstRowLastColumn="0" w:lastRowFirstColumn="0" w:lastRowLastColumn="0"/>
            <w:tcW w:w="3942" w:type="dxa"/>
          </w:tcPr>
          <w:p w:rsidR="00D812F2" w:rsidRPr="00D32024" w:rsidRDefault="00D812F2" w:rsidP="004F4CD6">
            <w:pPr>
              <w:spacing w:after="200"/>
              <w:jc w:val="both"/>
              <w:rPr>
                <w:rFonts w:ascii="Times New Roman" w:hAnsi="Times New Roman" w:cs="Times New Roman"/>
                <w:sz w:val="24"/>
                <w:szCs w:val="24"/>
              </w:rPr>
            </w:pPr>
            <w:r w:rsidRPr="00D32024">
              <w:rPr>
                <w:rFonts w:ascii="Times New Roman" w:hAnsi="Times New Roman" w:cs="Times New Roman"/>
                <w:sz w:val="24"/>
                <w:szCs w:val="24"/>
              </w:rPr>
              <w:t>Loan-G/Term Loan [Small cotta</w:t>
            </w:r>
            <w:r w:rsidR="008B1325" w:rsidRPr="00D32024">
              <w:rPr>
                <w:rFonts w:ascii="Times New Roman" w:hAnsi="Times New Roman" w:cs="Times New Roman"/>
                <w:sz w:val="24"/>
                <w:szCs w:val="24"/>
              </w:rPr>
              <w:t>ge industry]</w:t>
            </w:r>
          </w:p>
        </w:tc>
        <w:tc>
          <w:tcPr>
            <w:tcW w:w="3939" w:type="dxa"/>
          </w:tcPr>
          <w:p w:rsidR="00D812F2" w:rsidRPr="00D32024" w:rsidRDefault="00D812F2" w:rsidP="004F4CD6">
            <w:pPr>
              <w:spacing w:after="20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13.25%</w:t>
            </w:r>
          </w:p>
        </w:tc>
      </w:tr>
      <w:tr w:rsidR="00D812F2" w:rsidRPr="00D32024" w:rsidTr="004F4CD6">
        <w:trPr>
          <w:cnfStyle w:val="000000100000" w:firstRow="0" w:lastRow="0" w:firstColumn="0" w:lastColumn="0" w:oddVBand="0" w:evenVBand="0" w:oddHBand="1" w:evenHBand="0" w:firstRowFirstColumn="0" w:firstRowLastColumn="0" w:lastRowFirstColumn="0" w:lastRowLastColumn="0"/>
          <w:trHeight w:val="867"/>
        </w:trPr>
        <w:tc>
          <w:tcPr>
            <w:cnfStyle w:val="001000000000" w:firstRow="0" w:lastRow="0" w:firstColumn="1" w:lastColumn="0" w:oddVBand="0" w:evenVBand="0" w:oddHBand="0" w:evenHBand="0" w:firstRowFirstColumn="0" w:firstRowLastColumn="0" w:lastRowFirstColumn="0" w:lastRowLastColumn="0"/>
            <w:tcW w:w="3942" w:type="dxa"/>
          </w:tcPr>
          <w:p w:rsidR="00D812F2" w:rsidRPr="00D32024" w:rsidRDefault="00D812F2" w:rsidP="004F4CD6">
            <w:pPr>
              <w:spacing w:after="200"/>
              <w:jc w:val="both"/>
              <w:rPr>
                <w:rFonts w:ascii="Times New Roman" w:hAnsi="Times New Roman" w:cs="Times New Roman"/>
                <w:sz w:val="24"/>
                <w:szCs w:val="24"/>
              </w:rPr>
            </w:pPr>
            <w:r w:rsidRPr="00D32024">
              <w:rPr>
                <w:rFonts w:ascii="Times New Roman" w:hAnsi="Times New Roman" w:cs="Times New Roman"/>
                <w:sz w:val="24"/>
                <w:szCs w:val="24"/>
              </w:rPr>
              <w:t>Loan-G/Term L</w:t>
            </w:r>
            <w:r w:rsidR="008B1325" w:rsidRPr="00D32024">
              <w:rPr>
                <w:rFonts w:ascii="Times New Roman" w:hAnsi="Times New Roman" w:cs="Times New Roman"/>
                <w:sz w:val="24"/>
                <w:szCs w:val="24"/>
              </w:rPr>
              <w:t>oan [Large &amp; Medium scale industry]</w:t>
            </w:r>
          </w:p>
        </w:tc>
        <w:tc>
          <w:tcPr>
            <w:tcW w:w="3939" w:type="dxa"/>
          </w:tcPr>
          <w:p w:rsidR="00D812F2" w:rsidRPr="00D32024" w:rsidRDefault="00D812F2" w:rsidP="004F4CD6">
            <w:pPr>
              <w:spacing w:after="20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13.25%</w:t>
            </w:r>
          </w:p>
        </w:tc>
      </w:tr>
    </w:tbl>
    <w:p w:rsidR="00D812F2" w:rsidRPr="00D32024" w:rsidRDefault="00D812F2" w:rsidP="00BE3DAB">
      <w:pPr>
        <w:spacing w:line="360" w:lineRule="auto"/>
        <w:jc w:val="both"/>
        <w:rPr>
          <w:rFonts w:ascii="Times New Roman" w:hAnsi="Times New Roman" w:cs="Times New Roman"/>
          <w:sz w:val="24"/>
          <w:szCs w:val="24"/>
        </w:rPr>
      </w:pPr>
    </w:p>
    <w:p w:rsidR="00D812F2" w:rsidRPr="00D32024" w:rsidRDefault="00660812" w:rsidP="0020662D">
      <w:pPr>
        <w:pStyle w:val="Heading3"/>
        <w:rPr>
          <w:rFonts w:ascii="Times New Roman" w:hAnsi="Times New Roman" w:cs="Times New Roman"/>
          <w:sz w:val="28"/>
        </w:rPr>
      </w:pPr>
      <w:bookmarkStart w:id="34" w:name="_Toc95823973"/>
      <w:r w:rsidRPr="00D32024">
        <w:rPr>
          <w:rFonts w:ascii="Times New Roman" w:hAnsi="Times New Roman" w:cs="Times New Roman"/>
          <w:sz w:val="28"/>
        </w:rPr>
        <w:t xml:space="preserve">3.4 </w:t>
      </w:r>
      <w:r w:rsidR="00D812F2" w:rsidRPr="00D32024">
        <w:rPr>
          <w:rFonts w:ascii="Times New Roman" w:hAnsi="Times New Roman" w:cs="Times New Roman"/>
          <w:sz w:val="28"/>
        </w:rPr>
        <w:t>Credit policy of NCCBL</w:t>
      </w:r>
      <w:bookmarkEnd w:id="34"/>
      <w:r w:rsidR="004F4CD6" w:rsidRPr="00D32024">
        <w:rPr>
          <w:rFonts w:ascii="Times New Roman" w:hAnsi="Times New Roman" w:cs="Times New Roman"/>
          <w:sz w:val="28"/>
        </w:rPr>
        <w:t xml:space="preserve"> </w:t>
      </w:r>
    </w:p>
    <w:p w:rsidR="00032623" w:rsidRPr="00D32024" w:rsidRDefault="00032623" w:rsidP="00032623">
      <w:pPr>
        <w:rPr>
          <w:rFonts w:ascii="Times New Roman" w:hAnsi="Times New Roman" w:cs="Times New Roman"/>
        </w:rPr>
      </w:pPr>
    </w:p>
    <w:p w:rsidR="00BA6E13" w:rsidRPr="00D32024" w:rsidRDefault="00BA6E13" w:rsidP="00BA6E13">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NCCBL credit policy reflects the bank's views on the country's overall macroeconomic development through providing financial assistance to trade, commerce, and industry. Throughout its credit operations, NCCBL reaches out to people from all walks of life. They provide capital to large and medium-sized businesses and industries. At the same time, they look after entrepreneurial development through their operations. It has been noticed that as a matter of policy, they take care of entrepreneurial development through their operations.</w:t>
      </w:r>
    </w:p>
    <w:p w:rsidR="00BA6E13" w:rsidRPr="00D32024" w:rsidRDefault="00BA6E13" w:rsidP="00912700">
      <w:pPr>
        <w:pStyle w:val="ListParagraph"/>
        <w:numPr>
          <w:ilvl w:val="0"/>
          <w:numId w:val="22"/>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lastRenderedPageBreak/>
        <w:t xml:space="preserve">When selecting borrowers, it placed a premium on the </w:t>
      </w:r>
      <w:proofErr w:type="spellStart"/>
      <w:r w:rsidRPr="00D32024">
        <w:rPr>
          <w:rFonts w:ascii="Times New Roman" w:hAnsi="Times New Roman" w:cs="Times New Roman"/>
          <w:sz w:val="24"/>
          <w:szCs w:val="24"/>
        </w:rPr>
        <w:t>customer'Man</w:t>
      </w:r>
      <w:proofErr w:type="spellEnd"/>
      <w:r w:rsidRPr="00D32024">
        <w:rPr>
          <w:rFonts w:ascii="Times New Roman" w:hAnsi="Times New Roman" w:cs="Times New Roman"/>
          <w:sz w:val="24"/>
          <w:szCs w:val="24"/>
        </w:rPr>
        <w:t>' and "Business, not just security."</w:t>
      </w:r>
    </w:p>
    <w:p w:rsidR="00BA6E13" w:rsidRPr="00D32024" w:rsidRDefault="00BA6E13" w:rsidP="00912700">
      <w:pPr>
        <w:pStyle w:val="ListParagraph"/>
        <w:numPr>
          <w:ilvl w:val="0"/>
          <w:numId w:val="22"/>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It ensures that the credit portfolio is diverse.</w:t>
      </w:r>
    </w:p>
    <w:p w:rsidR="00BA6E13" w:rsidRPr="00D32024" w:rsidRDefault="00BA6E13" w:rsidP="00912700">
      <w:pPr>
        <w:pStyle w:val="ListParagraph"/>
        <w:numPr>
          <w:ilvl w:val="0"/>
          <w:numId w:val="22"/>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It makes sure that its loan portfolio has a good mix of short, medium, and long-term financing.</w:t>
      </w:r>
    </w:p>
    <w:p w:rsidR="00BA6E13" w:rsidRPr="00D32024" w:rsidRDefault="00BA6E13" w:rsidP="00912700">
      <w:pPr>
        <w:pStyle w:val="ListParagraph"/>
        <w:numPr>
          <w:ilvl w:val="0"/>
          <w:numId w:val="22"/>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Interest rates are variable, based on the proposal's tenacity and the customer's willingness to pay.</w:t>
      </w:r>
    </w:p>
    <w:p w:rsidR="00D812F2" w:rsidRPr="00D32024" w:rsidRDefault="00660812" w:rsidP="0020662D">
      <w:pPr>
        <w:pStyle w:val="Heading3"/>
        <w:rPr>
          <w:rFonts w:ascii="Times New Roman" w:hAnsi="Times New Roman" w:cs="Times New Roman"/>
          <w:sz w:val="28"/>
        </w:rPr>
      </w:pPr>
      <w:bookmarkStart w:id="35" w:name="_Toc95823974"/>
      <w:r w:rsidRPr="00D32024">
        <w:rPr>
          <w:rFonts w:ascii="Times New Roman" w:hAnsi="Times New Roman" w:cs="Times New Roman"/>
          <w:sz w:val="28"/>
        </w:rPr>
        <w:t xml:space="preserve">3.5 </w:t>
      </w:r>
      <w:r w:rsidR="00D812F2" w:rsidRPr="00D32024">
        <w:rPr>
          <w:rFonts w:ascii="Times New Roman" w:hAnsi="Times New Roman" w:cs="Times New Roman"/>
          <w:sz w:val="28"/>
        </w:rPr>
        <w:t>Cre</w:t>
      </w:r>
      <w:r w:rsidR="00BB356C" w:rsidRPr="00D32024">
        <w:rPr>
          <w:rFonts w:ascii="Times New Roman" w:hAnsi="Times New Roman" w:cs="Times New Roman"/>
          <w:sz w:val="28"/>
        </w:rPr>
        <w:t>dit Sanction Authority of NCCBL</w:t>
      </w:r>
      <w:bookmarkEnd w:id="35"/>
    </w:p>
    <w:p w:rsidR="00032623" w:rsidRPr="00D32024" w:rsidRDefault="00032623" w:rsidP="00032623">
      <w:pPr>
        <w:rPr>
          <w:rFonts w:ascii="Times New Roman" w:hAnsi="Times New Roman" w:cs="Times New Roman"/>
        </w:rPr>
      </w:pPr>
    </w:p>
    <w:p w:rsidR="00BB356C" w:rsidRPr="00D32024" w:rsidRDefault="00A93D87" w:rsidP="00BB356C">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According to the NCCBL, power and authority should be decentralized. </w:t>
      </w:r>
      <w:r w:rsidR="00BB356C" w:rsidRPr="00D32024">
        <w:rPr>
          <w:rFonts w:ascii="Times New Roman" w:hAnsi="Times New Roman" w:cs="Times New Roman"/>
          <w:sz w:val="24"/>
          <w:szCs w:val="24"/>
        </w:rPr>
        <w:t>It is possible to analyze practically and qualitatively the system of delegation of power in order to efficiently implement it and obtain the desired advantage for the bank and the executive concerned.</w:t>
      </w:r>
    </w:p>
    <w:p w:rsidR="00BB356C" w:rsidRPr="00D32024" w:rsidRDefault="00BB356C" w:rsidP="00BB356C">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The primary rule they follow to attain the goal of delegation of authority is-</w:t>
      </w:r>
    </w:p>
    <w:p w:rsidR="00BB356C" w:rsidRPr="00D32024" w:rsidRDefault="00BB356C" w:rsidP="00912700">
      <w:pPr>
        <w:pStyle w:val="ListParagraph"/>
        <w:numPr>
          <w:ilvl w:val="0"/>
          <w:numId w:val="25"/>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The managing director has full authority over all of the bank's executives</w:t>
      </w:r>
    </w:p>
    <w:p w:rsidR="00BB356C" w:rsidRPr="00D32024" w:rsidRDefault="00BB356C" w:rsidP="00912700">
      <w:pPr>
        <w:pStyle w:val="ListParagraph"/>
        <w:numPr>
          <w:ilvl w:val="0"/>
          <w:numId w:val="25"/>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With the exception of the managing director, the executives only exercise delegation of powers when such power is delegated.</w:t>
      </w:r>
    </w:p>
    <w:p w:rsidR="00A93D87" w:rsidRPr="00D32024" w:rsidRDefault="00A93D87" w:rsidP="00912700">
      <w:pPr>
        <w:pStyle w:val="ListParagraph"/>
        <w:numPr>
          <w:ilvl w:val="0"/>
          <w:numId w:val="25"/>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The managing director has the authority to revoke any executive's delegated authority by issuing a specific or general order.</w:t>
      </w:r>
    </w:p>
    <w:p w:rsidR="00D812F2" w:rsidRPr="00D32024" w:rsidRDefault="00BB356C" w:rsidP="00BE3DAB">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Authorized Executives exercise delegated authorities with caution, keeping the bank's best interests in mind. Authorized Executives must also follow the credit constra</w:t>
      </w:r>
      <w:r w:rsidR="00624B89" w:rsidRPr="00D32024">
        <w:rPr>
          <w:rFonts w:ascii="Times New Roman" w:hAnsi="Times New Roman" w:cs="Times New Roman"/>
          <w:sz w:val="24"/>
          <w:szCs w:val="24"/>
        </w:rPr>
        <w:t>ints, tools, and rules established</w:t>
      </w:r>
      <w:r w:rsidRPr="00D32024">
        <w:rPr>
          <w:rFonts w:ascii="Times New Roman" w:hAnsi="Times New Roman" w:cs="Times New Roman"/>
          <w:sz w:val="24"/>
          <w:szCs w:val="24"/>
        </w:rPr>
        <w:t xml:space="preserve"> by the Banking Company Act, Bangladesh Bank, and other standard credit norms when executing their authority.</w:t>
      </w:r>
    </w:p>
    <w:p w:rsidR="00BB356C" w:rsidRPr="00D32024" w:rsidRDefault="00BB356C" w:rsidP="00BE3DAB">
      <w:pPr>
        <w:spacing w:line="360" w:lineRule="auto"/>
        <w:jc w:val="both"/>
        <w:rPr>
          <w:rFonts w:ascii="Times New Roman" w:hAnsi="Times New Roman" w:cs="Times New Roman"/>
          <w:b/>
          <w:sz w:val="24"/>
          <w:szCs w:val="24"/>
        </w:rPr>
      </w:pPr>
    </w:p>
    <w:p w:rsidR="00032623" w:rsidRPr="00D32024" w:rsidRDefault="00032623" w:rsidP="00BE3DAB">
      <w:pPr>
        <w:spacing w:line="360" w:lineRule="auto"/>
        <w:jc w:val="both"/>
        <w:rPr>
          <w:rFonts w:ascii="Times New Roman" w:hAnsi="Times New Roman" w:cs="Times New Roman"/>
          <w:b/>
          <w:sz w:val="24"/>
          <w:szCs w:val="24"/>
        </w:rPr>
      </w:pPr>
    </w:p>
    <w:p w:rsidR="00032623" w:rsidRPr="00D32024" w:rsidRDefault="00032623" w:rsidP="00BE3DAB">
      <w:pPr>
        <w:spacing w:line="360" w:lineRule="auto"/>
        <w:jc w:val="both"/>
        <w:rPr>
          <w:rFonts w:ascii="Times New Roman" w:hAnsi="Times New Roman" w:cs="Times New Roman"/>
          <w:b/>
          <w:sz w:val="24"/>
          <w:szCs w:val="24"/>
        </w:rPr>
      </w:pPr>
    </w:p>
    <w:p w:rsidR="00032623" w:rsidRPr="00D32024" w:rsidRDefault="00032623" w:rsidP="00BE3DAB">
      <w:pPr>
        <w:spacing w:line="360" w:lineRule="auto"/>
        <w:jc w:val="both"/>
        <w:rPr>
          <w:rFonts w:ascii="Times New Roman" w:hAnsi="Times New Roman" w:cs="Times New Roman"/>
          <w:b/>
          <w:sz w:val="24"/>
          <w:szCs w:val="24"/>
        </w:rPr>
      </w:pPr>
    </w:p>
    <w:p w:rsidR="00032623" w:rsidRPr="00D32024" w:rsidRDefault="00032623" w:rsidP="00BE3DAB">
      <w:pPr>
        <w:spacing w:line="360" w:lineRule="auto"/>
        <w:jc w:val="both"/>
        <w:rPr>
          <w:rFonts w:ascii="Times New Roman" w:hAnsi="Times New Roman" w:cs="Times New Roman"/>
          <w:b/>
          <w:sz w:val="24"/>
          <w:szCs w:val="24"/>
        </w:rPr>
      </w:pPr>
    </w:p>
    <w:p w:rsidR="003C3833" w:rsidRPr="00D32024" w:rsidRDefault="00D812F2" w:rsidP="00BE3DAB">
      <w:pPr>
        <w:spacing w:line="360" w:lineRule="auto"/>
        <w:jc w:val="both"/>
        <w:rPr>
          <w:rFonts w:ascii="Times New Roman" w:hAnsi="Times New Roman" w:cs="Times New Roman"/>
          <w:b/>
          <w:sz w:val="24"/>
          <w:szCs w:val="24"/>
        </w:rPr>
      </w:pPr>
      <w:r w:rsidRPr="00D32024">
        <w:rPr>
          <w:rFonts w:ascii="Times New Roman" w:hAnsi="Times New Roman" w:cs="Times New Roman"/>
          <w:b/>
          <w:sz w:val="24"/>
          <w:szCs w:val="24"/>
        </w:rPr>
        <w:t xml:space="preserve"> </w:t>
      </w:r>
    </w:p>
    <w:p w:rsidR="003C3833" w:rsidRPr="00D32024" w:rsidRDefault="00660812" w:rsidP="0020662D">
      <w:pPr>
        <w:pStyle w:val="Heading3"/>
        <w:rPr>
          <w:rFonts w:ascii="Times New Roman" w:hAnsi="Times New Roman" w:cs="Times New Roman"/>
          <w:sz w:val="28"/>
        </w:rPr>
      </w:pPr>
      <w:bookmarkStart w:id="36" w:name="_Toc95823975"/>
      <w:r w:rsidRPr="00D32024">
        <w:rPr>
          <w:rFonts w:ascii="Times New Roman" w:hAnsi="Times New Roman" w:cs="Times New Roman"/>
          <w:sz w:val="28"/>
        </w:rPr>
        <w:lastRenderedPageBreak/>
        <w:t xml:space="preserve">3.6 </w:t>
      </w:r>
      <w:r w:rsidR="003C3833" w:rsidRPr="00D32024">
        <w:rPr>
          <w:rFonts w:ascii="Times New Roman" w:hAnsi="Times New Roman" w:cs="Times New Roman"/>
          <w:sz w:val="28"/>
        </w:rPr>
        <w:t>Process of handling loans</w:t>
      </w:r>
      <w:bookmarkEnd w:id="36"/>
    </w:p>
    <w:p w:rsidR="003C3833" w:rsidRPr="00D32024" w:rsidRDefault="003C3833" w:rsidP="00BE3DAB">
      <w:pPr>
        <w:spacing w:line="360" w:lineRule="auto"/>
        <w:jc w:val="both"/>
        <w:rPr>
          <w:rFonts w:ascii="Times New Roman" w:hAnsi="Times New Roman" w:cs="Times New Roman"/>
          <w:b/>
          <w:sz w:val="24"/>
          <w:szCs w:val="24"/>
        </w:rPr>
      </w:pPr>
    </w:p>
    <w:p w:rsidR="003C3833" w:rsidRPr="00D32024" w:rsidRDefault="00D812F2" w:rsidP="00BE3DAB">
      <w:pPr>
        <w:spacing w:line="360" w:lineRule="auto"/>
        <w:jc w:val="both"/>
        <w:rPr>
          <w:rFonts w:ascii="Times New Roman" w:hAnsi="Times New Roman" w:cs="Times New Roman"/>
          <w:b/>
          <w:sz w:val="24"/>
          <w:szCs w:val="24"/>
        </w:rPr>
      </w:pPr>
      <w:r w:rsidRPr="00D32024">
        <w:rPr>
          <w:rFonts w:ascii="Times New Roman" w:hAnsi="Times New Roman" w:cs="Times New Roman"/>
          <w:noProof/>
          <w:sz w:val="24"/>
          <w:szCs w:val="24"/>
          <w:lang w:bidi="ar-SA"/>
        </w:rPr>
        <mc:AlternateContent>
          <mc:Choice Requires="wps">
            <w:drawing>
              <wp:anchor distT="0" distB="0" distL="114300" distR="114300" simplePos="0" relativeHeight="251289600" behindDoc="0" locked="0" layoutInCell="1" allowOverlap="1" wp14:anchorId="72103FB4" wp14:editId="7468E176">
                <wp:simplePos x="0" y="0"/>
                <wp:positionH relativeFrom="column">
                  <wp:posOffset>3810</wp:posOffset>
                </wp:positionH>
                <wp:positionV relativeFrom="paragraph">
                  <wp:posOffset>231140</wp:posOffset>
                </wp:positionV>
                <wp:extent cx="1177290" cy="272415"/>
                <wp:effectExtent l="57150" t="38100" r="80010" b="89535"/>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7290" cy="2724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rsidR="002B4074" w:rsidRDefault="002B4074" w:rsidP="00D812F2">
                            <w:pPr>
                              <w:rPr>
                                <w:sz w:val="16"/>
                              </w:rPr>
                            </w:pPr>
                            <w:r>
                              <w:rPr>
                                <w:sz w:val="16"/>
                              </w:rPr>
                              <w:t>Getting Loan Proposal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4" o:spid="_x0000_s1026" type="#_x0000_t202" style="position:absolute;left:0;text-align:left;margin-left:.3pt;margin-top:18.2pt;width:92.7pt;height:21.45pt;z-index:25128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" fillcolor="#a7bfde [1620]" strokecolor="#4579b8 [3044]">
                <v:fill color2="#e4ecf5 [500]" rotate="t" angle="180" colors="0 #a3c4ff;22938f #bfd5ff;1 #e5eeff" focus="100%" type="gradient"/>
                <v:shadow on="t" color="black" opacity="24903f" origin=",.5" offset="0,.55556mm"/>
                <v:textbox>
                  <w:txbxContent>
                    <w:p w:rsidR="0090326D" w:rsidRDefault="0090326D" w:rsidP="00D812F2">
                      <w:pPr>
                        <w:rPr>
                          <w:sz w:val="16"/>
                        </w:rPr>
                      </w:pPr>
                      <w:r>
                        <w:rPr>
                          <w:sz w:val="16"/>
                        </w:rPr>
                        <w:t>Getting Loan Proposal</w:t>
                      </w:r>
                    </w:p>
                  </w:txbxContent>
                </v:textbox>
              </v:shape>
            </w:pict>
          </mc:Fallback>
        </mc:AlternateContent>
      </w:r>
      <w:r w:rsidRPr="00D32024">
        <w:rPr>
          <w:rFonts w:ascii="Times New Roman" w:hAnsi="Times New Roman" w:cs="Times New Roman"/>
          <w:noProof/>
          <w:sz w:val="24"/>
          <w:szCs w:val="24"/>
          <w:lang w:bidi="ar-SA"/>
        </w:rPr>
        <mc:AlternateContent>
          <mc:Choice Requires="wps">
            <w:drawing>
              <wp:anchor distT="0" distB="0" distL="114300" distR="114300" simplePos="0" relativeHeight="251292672" behindDoc="0" locked="0" layoutInCell="1" allowOverlap="1" wp14:anchorId="769E5C7B" wp14:editId="344EDB30">
                <wp:simplePos x="0" y="0"/>
                <wp:positionH relativeFrom="column">
                  <wp:posOffset>1560195</wp:posOffset>
                </wp:positionH>
                <wp:positionV relativeFrom="paragraph">
                  <wp:posOffset>231140</wp:posOffset>
                </wp:positionV>
                <wp:extent cx="1177290" cy="272415"/>
                <wp:effectExtent l="57150" t="38100" r="80010" b="89535"/>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7290" cy="2724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rsidR="002B4074" w:rsidRDefault="002B4074" w:rsidP="00D812F2">
                            <w:pPr>
                              <w:rPr>
                                <w:sz w:val="16"/>
                              </w:rPr>
                            </w:pPr>
                            <w:r>
                              <w:rPr>
                                <w:sz w:val="16"/>
                              </w:rPr>
                              <w:t>Collecting Information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27" type="#_x0000_t202" style="position:absolute;left:0;text-align:left;margin-left:122.85pt;margin-top:18.2pt;width:92.7pt;height:21.45pt;z-index:25129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" fillcolor="#a7bfde [1620]" strokecolor="#4579b8 [3044]">
                <v:fill color2="#e4ecf5 [500]" rotate="t" angle="180" colors="0 #a3c4ff;22938f #bfd5ff;1 #e5eeff" focus="100%" type="gradient"/>
                <v:shadow on="t" color="black" opacity="24903f" origin=",.5" offset="0,.55556mm"/>
                <v:textbox>
                  <w:txbxContent>
                    <w:p w:rsidR="0090326D" w:rsidRDefault="0090326D" w:rsidP="00D812F2">
                      <w:pPr>
                        <w:rPr>
                          <w:sz w:val="16"/>
                        </w:rPr>
                      </w:pPr>
                      <w:r>
                        <w:rPr>
                          <w:sz w:val="16"/>
                        </w:rPr>
                        <w:t>Collecting Information</w:t>
                      </w:r>
                    </w:p>
                  </w:txbxContent>
                </v:textbox>
              </v:shape>
            </w:pict>
          </mc:Fallback>
        </mc:AlternateContent>
      </w:r>
      <w:r w:rsidRPr="00D32024">
        <w:rPr>
          <w:rFonts w:ascii="Times New Roman" w:hAnsi="Times New Roman" w:cs="Times New Roman"/>
          <w:noProof/>
          <w:sz w:val="24"/>
          <w:szCs w:val="24"/>
          <w:lang w:bidi="ar-SA"/>
        </w:rPr>
        <mc:AlternateContent>
          <mc:Choice Requires="wps">
            <w:drawing>
              <wp:anchor distT="0" distB="0" distL="114300" distR="114300" simplePos="0" relativeHeight="251295744" behindDoc="0" locked="0" layoutInCell="1" allowOverlap="1" wp14:anchorId="503B87B2" wp14:editId="16D1878A">
                <wp:simplePos x="0" y="0"/>
                <wp:positionH relativeFrom="column">
                  <wp:posOffset>3115945</wp:posOffset>
                </wp:positionH>
                <wp:positionV relativeFrom="paragraph">
                  <wp:posOffset>231140</wp:posOffset>
                </wp:positionV>
                <wp:extent cx="1294130" cy="272415"/>
                <wp:effectExtent l="57150" t="38100" r="77470" b="8953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4130" cy="2724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rsidR="002B4074" w:rsidRDefault="002B4074" w:rsidP="00D812F2">
                            <w:pPr>
                              <w:rPr>
                                <w:sz w:val="16"/>
                              </w:rPr>
                            </w:pPr>
                            <w:r>
                              <w:rPr>
                                <w:sz w:val="16"/>
                              </w:rPr>
                              <w:t>Evaluating Project/Client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28" type="#_x0000_t202" style="position:absolute;left:0;text-align:left;margin-left:245.35pt;margin-top:18.2pt;width:101.9pt;height:21.45pt;z-index:25129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" fillcolor="#a7bfde [1620]" strokecolor="#4579b8 [3044]">
                <v:fill color2="#e4ecf5 [500]" rotate="t" angle="180" colors="0 #a3c4ff;22938f #bfd5ff;1 #e5eeff" focus="100%" type="gradient"/>
                <v:shadow on="t" color="black" opacity="24903f" origin=",.5" offset="0,.55556mm"/>
                <v:textbox>
                  <w:txbxContent>
                    <w:p w:rsidR="0090326D" w:rsidRDefault="0090326D" w:rsidP="00D812F2">
                      <w:pPr>
                        <w:rPr>
                          <w:sz w:val="16"/>
                        </w:rPr>
                      </w:pPr>
                      <w:r>
                        <w:rPr>
                          <w:sz w:val="16"/>
                        </w:rPr>
                        <w:t>Evaluating Project/Client</w:t>
                      </w:r>
                    </w:p>
                  </w:txbxContent>
                </v:textbox>
              </v:shape>
            </w:pict>
          </mc:Fallback>
        </mc:AlternateContent>
      </w:r>
      <w:r w:rsidRPr="00D32024">
        <w:rPr>
          <w:rFonts w:ascii="Times New Roman" w:hAnsi="Times New Roman" w:cs="Times New Roman"/>
          <w:noProof/>
          <w:sz w:val="24"/>
          <w:szCs w:val="24"/>
          <w:lang w:bidi="ar-SA"/>
        </w:rPr>
        <mc:AlternateContent>
          <mc:Choice Requires="wps">
            <w:drawing>
              <wp:anchor distT="0" distB="0" distL="114300" distR="114300" simplePos="0" relativeHeight="251298816" behindDoc="0" locked="0" layoutInCell="1" allowOverlap="1" wp14:anchorId="7F4984BB" wp14:editId="427604B3">
                <wp:simplePos x="0" y="0"/>
                <wp:positionH relativeFrom="column">
                  <wp:posOffset>4785360</wp:posOffset>
                </wp:positionH>
                <wp:positionV relativeFrom="paragraph">
                  <wp:posOffset>44450</wp:posOffset>
                </wp:positionV>
                <wp:extent cx="1294130" cy="379095"/>
                <wp:effectExtent l="57150" t="38100" r="77470" b="9715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4130" cy="37909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rsidR="002B4074" w:rsidRDefault="002B4074" w:rsidP="00D812F2">
                            <w:pPr>
                              <w:jc w:val="center"/>
                              <w:rPr>
                                <w:sz w:val="16"/>
                              </w:rPr>
                            </w:pPr>
                            <w:r>
                              <w:rPr>
                                <w:sz w:val="16"/>
                              </w:rPr>
                              <w:t>Evaluating Primary Security &amp; Collateral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29" type="#_x0000_t202" style="position:absolute;left:0;text-align:left;margin-left:376.8pt;margin-top:3.5pt;width:101.9pt;height:29.85pt;z-index:25129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" fillcolor="#a7bfde [1620]" strokecolor="#4579b8 [3044]">
                <v:fill color2="#e4ecf5 [500]" rotate="t" angle="180" colors="0 #a3c4ff;22938f #bfd5ff;1 #e5eeff" focus="100%" type="gradient"/>
                <v:shadow on="t" color="black" opacity="24903f" origin=",.5" offset="0,.55556mm"/>
                <v:textbox>
                  <w:txbxContent>
                    <w:p w:rsidR="0090326D" w:rsidRDefault="0090326D" w:rsidP="00D812F2">
                      <w:pPr>
                        <w:jc w:val="center"/>
                        <w:rPr>
                          <w:sz w:val="16"/>
                        </w:rPr>
                      </w:pPr>
                      <w:r>
                        <w:rPr>
                          <w:sz w:val="16"/>
                        </w:rPr>
                        <w:t>Evaluating Primary Security &amp; Collateral</w:t>
                      </w:r>
                    </w:p>
                  </w:txbxContent>
                </v:textbox>
              </v:shape>
            </w:pict>
          </mc:Fallback>
        </mc:AlternateContent>
      </w:r>
      <w:r w:rsidRPr="00D32024">
        <w:rPr>
          <w:rFonts w:ascii="Times New Roman" w:hAnsi="Times New Roman" w:cs="Times New Roman"/>
          <w:noProof/>
          <w:sz w:val="24"/>
          <w:szCs w:val="24"/>
          <w:lang w:bidi="ar-SA"/>
        </w:rPr>
        <mc:AlternateContent>
          <mc:Choice Requires="wps">
            <w:drawing>
              <wp:anchor distT="0" distB="0" distL="114300" distR="114300" simplePos="0" relativeHeight="251301888" behindDoc="0" locked="0" layoutInCell="1" allowOverlap="1" wp14:anchorId="449F3027" wp14:editId="2A071BF1">
                <wp:simplePos x="0" y="0"/>
                <wp:positionH relativeFrom="column">
                  <wp:posOffset>1181100</wp:posOffset>
                </wp:positionH>
                <wp:positionV relativeFrom="paragraph">
                  <wp:posOffset>357505</wp:posOffset>
                </wp:positionV>
                <wp:extent cx="379095" cy="0"/>
                <wp:effectExtent l="0" t="76200" r="20955" b="95250"/>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9095" cy="0"/>
                        </a:xfrm>
                        <a:prstGeom prst="straightConnector1">
                          <a:avLst/>
                        </a:prstGeom>
                        <a:ln>
                          <a:headEn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75E0E0CF" id="_x0000_t32" coordsize="21600,21600" o:spt="32" o:oned="t" path="m,l21600,21600e" filled="f">
                <v:path arrowok="t" fillok="f" o:connecttype="none"/>
                <o:lock v:ext="edit" shapetype="t"/>
              </v:shapetype>
              <v:shape id="Straight Arrow Connector 28" o:spid="_x0000_s1026" type="#_x0000_t32" style="position:absolute;margin-left:93pt;margin-top:28.15pt;width:29.85pt;height:0;z-index:25130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" strokecolor="#4579b8 [3044]">
                <v:stroke endarrow="block"/>
              </v:shape>
            </w:pict>
          </mc:Fallback>
        </mc:AlternateContent>
      </w:r>
      <w:r w:rsidRPr="00D32024">
        <w:rPr>
          <w:rFonts w:ascii="Times New Roman" w:hAnsi="Times New Roman" w:cs="Times New Roman"/>
          <w:noProof/>
          <w:sz w:val="24"/>
          <w:szCs w:val="24"/>
          <w:lang w:bidi="ar-SA"/>
        </w:rPr>
        <mc:AlternateContent>
          <mc:Choice Requires="wps">
            <w:drawing>
              <wp:anchor distT="0" distB="0" distL="114300" distR="114300" simplePos="0" relativeHeight="251304960" behindDoc="0" locked="0" layoutInCell="1" allowOverlap="1" wp14:anchorId="6DC7A2DF" wp14:editId="1EC0394E">
                <wp:simplePos x="0" y="0"/>
                <wp:positionH relativeFrom="column">
                  <wp:posOffset>2737485</wp:posOffset>
                </wp:positionH>
                <wp:positionV relativeFrom="paragraph">
                  <wp:posOffset>357505</wp:posOffset>
                </wp:positionV>
                <wp:extent cx="379095" cy="0"/>
                <wp:effectExtent l="0" t="76200" r="20955" b="9525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9095" cy="0"/>
                        </a:xfrm>
                        <a:prstGeom prst="straightConnector1">
                          <a:avLst/>
                        </a:prstGeom>
                        <a:ln>
                          <a:headEn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F393576" id="Straight Arrow Connector 27" o:spid="_x0000_s1026" type="#_x0000_t32" style="position:absolute;margin-left:215.55pt;margin-top:28.15pt;width:29.85pt;height:0;z-index:25130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" strokecolor="#4579b8 [3044]">
                <v:stroke endarrow="block"/>
              </v:shape>
            </w:pict>
          </mc:Fallback>
        </mc:AlternateContent>
      </w:r>
      <w:r w:rsidRPr="00D32024">
        <w:rPr>
          <w:rFonts w:ascii="Times New Roman" w:hAnsi="Times New Roman" w:cs="Times New Roman"/>
          <w:noProof/>
          <w:sz w:val="24"/>
          <w:szCs w:val="24"/>
          <w:lang w:bidi="ar-SA"/>
        </w:rPr>
        <mc:AlternateContent>
          <mc:Choice Requires="wps">
            <w:drawing>
              <wp:anchor distT="0" distB="0" distL="114300" distR="114300" simplePos="0" relativeHeight="251308032" behindDoc="0" locked="0" layoutInCell="1" allowOverlap="1" wp14:anchorId="4F631537" wp14:editId="2731BB72">
                <wp:simplePos x="0" y="0"/>
                <wp:positionH relativeFrom="column">
                  <wp:posOffset>4408805</wp:posOffset>
                </wp:positionH>
                <wp:positionV relativeFrom="paragraph">
                  <wp:posOffset>357505</wp:posOffset>
                </wp:positionV>
                <wp:extent cx="379095" cy="0"/>
                <wp:effectExtent l="0" t="76200" r="20955" b="9525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9095" cy="0"/>
                        </a:xfrm>
                        <a:prstGeom prst="straightConnector1">
                          <a:avLst/>
                        </a:prstGeom>
                        <a:ln>
                          <a:headEn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560AB24" id="Straight Arrow Connector 26" o:spid="_x0000_s1026" type="#_x0000_t32" style="position:absolute;margin-left:347.15pt;margin-top:28.15pt;width:29.85pt;height:0;z-index:25130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" strokecolor="#4579b8 [3044]">
                <v:stroke endarrow="block"/>
              </v:shape>
            </w:pict>
          </mc:Fallback>
        </mc:AlternateContent>
      </w:r>
      <w:r w:rsidRPr="00D32024">
        <w:rPr>
          <w:rFonts w:ascii="Times New Roman" w:hAnsi="Times New Roman" w:cs="Times New Roman"/>
          <w:noProof/>
          <w:sz w:val="24"/>
          <w:szCs w:val="24"/>
          <w:lang w:bidi="ar-SA"/>
        </w:rPr>
        <mc:AlternateContent>
          <mc:Choice Requires="wps">
            <w:drawing>
              <wp:anchor distT="0" distB="0" distL="114300" distR="114300" simplePos="0" relativeHeight="251328512" behindDoc="0" locked="0" layoutInCell="1" allowOverlap="1" wp14:anchorId="39F0BD6F" wp14:editId="63A02DEE">
                <wp:simplePos x="0" y="0"/>
                <wp:positionH relativeFrom="column">
                  <wp:posOffset>906780</wp:posOffset>
                </wp:positionH>
                <wp:positionV relativeFrom="paragraph">
                  <wp:posOffset>924560</wp:posOffset>
                </wp:positionV>
                <wp:extent cx="1177290" cy="272415"/>
                <wp:effectExtent l="57150" t="38100" r="80010" b="8953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7290" cy="2724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rsidR="002B4074" w:rsidRDefault="002B4074" w:rsidP="00D812F2">
                            <w:pPr>
                              <w:jc w:val="center"/>
                              <w:rPr>
                                <w:sz w:val="16"/>
                              </w:rPr>
                            </w:pPr>
                            <w:r>
                              <w:rPr>
                                <w:sz w:val="16"/>
                              </w:rPr>
                              <w:t>About Client</w:t>
                            </w:r>
                          </w:p>
                          <w:p w:rsidR="002B4074" w:rsidRDefault="002B4074" w:rsidP="00D812F2">
                            <w:pPr>
                              <w:rPr>
                                <w:sz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0" type="#_x0000_t202" style="position:absolute;left:0;text-align:left;margin-left:71.4pt;margin-top:72.8pt;width:92.7pt;height:21.45pt;z-index:25132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" fillcolor="#a7bfde [1620]" strokecolor="#4579b8 [3044]">
                <v:fill color2="#e4ecf5 [500]" rotate="t" angle="180" colors="0 #a3c4ff;22938f #bfd5ff;1 #e5eeff" focus="100%" type="gradient"/>
                <v:shadow on="t" color="black" opacity="24903f" origin=",.5" offset="0,.55556mm"/>
                <v:textbox>
                  <w:txbxContent>
                    <w:p w:rsidR="0090326D" w:rsidRDefault="0090326D" w:rsidP="00D812F2">
                      <w:pPr>
                        <w:jc w:val="center"/>
                        <w:rPr>
                          <w:sz w:val="16"/>
                        </w:rPr>
                      </w:pPr>
                      <w:r>
                        <w:rPr>
                          <w:sz w:val="16"/>
                        </w:rPr>
                        <w:t>About Client</w:t>
                      </w:r>
                    </w:p>
                    <w:p w:rsidR="0090326D" w:rsidRDefault="0090326D" w:rsidP="00D812F2">
                      <w:pPr>
                        <w:rPr>
                          <w:sz w:val="26"/>
                        </w:rPr>
                      </w:pPr>
                    </w:p>
                  </w:txbxContent>
                </v:textbox>
              </v:shape>
            </w:pict>
          </mc:Fallback>
        </mc:AlternateContent>
      </w:r>
      <w:r w:rsidRPr="00D32024">
        <w:rPr>
          <w:rFonts w:ascii="Times New Roman" w:hAnsi="Times New Roman" w:cs="Times New Roman"/>
          <w:noProof/>
          <w:sz w:val="24"/>
          <w:szCs w:val="24"/>
          <w:lang w:bidi="ar-SA"/>
        </w:rPr>
        <mc:AlternateContent>
          <mc:Choice Requires="wps">
            <w:drawing>
              <wp:anchor distT="0" distB="0" distL="114300" distR="114300" simplePos="0" relativeHeight="251348992" behindDoc="0" locked="0" layoutInCell="1" allowOverlap="1" wp14:anchorId="130EDECD" wp14:editId="3C86220F">
                <wp:simplePos x="0" y="0"/>
                <wp:positionH relativeFrom="column">
                  <wp:posOffset>2233930</wp:posOffset>
                </wp:positionH>
                <wp:positionV relativeFrom="paragraph">
                  <wp:posOffset>915670</wp:posOffset>
                </wp:positionV>
                <wp:extent cx="1177290" cy="272415"/>
                <wp:effectExtent l="57150" t="38100" r="80010" b="895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7290" cy="2724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rsidR="002B4074" w:rsidRDefault="002B4074" w:rsidP="00D812F2">
                            <w:pPr>
                              <w:jc w:val="center"/>
                              <w:rPr>
                                <w:sz w:val="16"/>
                              </w:rPr>
                            </w:pPr>
                            <w:r>
                              <w:rPr>
                                <w:sz w:val="16"/>
                              </w:rPr>
                              <w:t>About Project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1" type="#_x0000_t202" style="position:absolute;left:0;text-align:left;margin-left:175.9pt;margin-top:72.1pt;width:92.7pt;height:21.45pt;z-index:25134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" fillcolor="#a7bfde [1620]" strokecolor="#4579b8 [3044]">
                <v:fill color2="#e4ecf5 [500]" rotate="t" angle="180" colors="0 #a3c4ff;22938f #bfd5ff;1 #e5eeff" focus="100%" type="gradient"/>
                <v:shadow on="t" color="black" opacity="24903f" origin=",.5" offset="0,.55556mm"/>
                <v:textbox>
                  <w:txbxContent>
                    <w:p w:rsidR="0090326D" w:rsidRDefault="0090326D" w:rsidP="00D812F2">
                      <w:pPr>
                        <w:jc w:val="center"/>
                        <w:rPr>
                          <w:sz w:val="16"/>
                        </w:rPr>
                      </w:pPr>
                      <w:r>
                        <w:rPr>
                          <w:sz w:val="16"/>
                        </w:rPr>
                        <w:t>About Project</w:t>
                      </w:r>
                    </w:p>
                  </w:txbxContent>
                </v:textbox>
              </v:shape>
            </w:pict>
          </mc:Fallback>
        </mc:AlternateContent>
      </w:r>
      <w:r w:rsidRPr="00D32024">
        <w:rPr>
          <w:rFonts w:ascii="Times New Roman" w:hAnsi="Times New Roman" w:cs="Times New Roman"/>
          <w:noProof/>
          <w:sz w:val="24"/>
          <w:szCs w:val="24"/>
          <w:lang w:bidi="ar-SA"/>
        </w:rPr>
        <mc:AlternateContent>
          <mc:Choice Requires="wps">
            <w:drawing>
              <wp:anchor distT="0" distB="0" distL="114300" distR="114300" simplePos="0" relativeHeight="251681792" behindDoc="0" locked="0" layoutInCell="1" allowOverlap="1" wp14:anchorId="00D56D26" wp14:editId="16C8FA2A">
                <wp:simplePos x="0" y="0"/>
                <wp:positionH relativeFrom="column">
                  <wp:posOffset>1976755</wp:posOffset>
                </wp:positionH>
                <wp:positionV relativeFrom="paragraph">
                  <wp:posOffset>212090</wp:posOffset>
                </wp:positionV>
                <wp:extent cx="324485" cy="1002030"/>
                <wp:effectExtent l="42228" t="33972" r="60642" b="98743"/>
                <wp:wrapNone/>
                <wp:docPr id="4" name="Left Brac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324485" cy="1002030"/>
                        </a:xfrm>
                        <a:prstGeom prst="leftBrace">
                          <a:avLst>
                            <a:gd name="adj1" fmla="val 25734"/>
                            <a:gd name="adj2" fmla="val 50000"/>
                          </a:avLst>
                        </a:prstGeom>
                        <a:ln>
                          <a:headEnd/>
                          <a:tailEnd/>
                        </a:ln>
                      </wps:spPr>
                      <wps:style>
                        <a:lnRef idx="2">
                          <a:schemeClr val="accent1"/>
                        </a:lnRef>
                        <a:fillRef idx="0">
                          <a:schemeClr val="accent1"/>
                        </a:fillRef>
                        <a:effectRef idx="1">
                          <a:schemeClr val="accent1"/>
                        </a:effectRef>
                        <a:fontRef idx="minor">
                          <a:schemeClr val="tx1"/>
                        </a:fontRef>
                      </wps:style>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4195B8E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4" o:spid="_x0000_s1026" type="#_x0000_t87" style="position:absolute;margin-left:155.65pt;margin-top:16.7pt;width:25.55pt;height:78.9pt;rotation:-9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" strokecolor="#4f81bd [3204]" strokeweight="2pt">
                <v:shadow on="t" color="black" opacity="24903f" origin=",.5" offset="0,.55556mm"/>
              </v:shape>
            </w:pict>
          </mc:Fallback>
        </mc:AlternateContent>
      </w:r>
    </w:p>
    <w:p w:rsidR="003C3833" w:rsidRPr="00D32024" w:rsidRDefault="003C3833" w:rsidP="00BE3DAB">
      <w:pPr>
        <w:spacing w:line="360" w:lineRule="auto"/>
        <w:jc w:val="both"/>
        <w:rPr>
          <w:rFonts w:ascii="Times New Roman" w:hAnsi="Times New Roman" w:cs="Times New Roman"/>
          <w:sz w:val="24"/>
          <w:szCs w:val="24"/>
        </w:rPr>
      </w:pPr>
    </w:p>
    <w:p w:rsidR="00D812F2" w:rsidRPr="00D32024" w:rsidRDefault="00387FB7" w:rsidP="00BE3DAB">
      <w:pPr>
        <w:spacing w:line="360" w:lineRule="auto"/>
        <w:jc w:val="both"/>
        <w:rPr>
          <w:rFonts w:ascii="Times New Roman" w:hAnsi="Times New Roman" w:cs="Times New Roman"/>
          <w:sz w:val="24"/>
          <w:szCs w:val="24"/>
        </w:rPr>
      </w:pPr>
      <w:r w:rsidRPr="00D32024">
        <w:rPr>
          <w:rFonts w:ascii="Times New Roman" w:hAnsi="Times New Roman" w:cs="Times New Roman"/>
          <w:noProof/>
          <w:sz w:val="24"/>
          <w:szCs w:val="24"/>
          <w:lang w:bidi="ar-SA"/>
        </w:rPr>
        <mc:AlternateContent>
          <mc:Choice Requires="wps">
            <w:drawing>
              <wp:anchor distT="0" distB="0" distL="114300" distR="114300" simplePos="0" relativeHeight="251756544" behindDoc="0" locked="0" layoutInCell="1" allowOverlap="1" wp14:anchorId="3731C8F1" wp14:editId="0BF6A6EC">
                <wp:simplePos x="0" y="0"/>
                <wp:positionH relativeFrom="column">
                  <wp:posOffset>4839335</wp:posOffset>
                </wp:positionH>
                <wp:positionV relativeFrom="paragraph">
                  <wp:posOffset>375607</wp:posOffset>
                </wp:positionV>
                <wp:extent cx="1294130" cy="379095"/>
                <wp:effectExtent l="57150" t="38100" r="77470" b="9715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4130" cy="37909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rsidR="002B4074" w:rsidRDefault="002B4074" w:rsidP="00D812F2">
                            <w:pPr>
                              <w:jc w:val="center"/>
                              <w:rPr>
                                <w:sz w:val="16"/>
                              </w:rPr>
                            </w:pPr>
                            <w:r>
                              <w:rPr>
                                <w:sz w:val="16"/>
                              </w:rPr>
                              <w:t>Branch Level Evaluation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32" type="#_x0000_t202" style="position:absolute;left:0;text-align:left;margin-left:381.05pt;margin-top:29.6pt;width:101.9pt;height:29.8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" fillcolor="#a7bfde [1620]" strokecolor="#4579b8 [3044]">
                <v:fill color2="#e4ecf5 [500]" rotate="t" angle="180" colors="0 #a3c4ff;22938f #bfd5ff;1 #e5eeff" focus="100%" type="gradient"/>
                <v:shadow on="t" color="black" opacity="24903f" origin=",.5" offset="0,.55556mm"/>
                <v:textbox>
                  <w:txbxContent>
                    <w:p w:rsidR="0090326D" w:rsidRDefault="0090326D" w:rsidP="00D812F2">
                      <w:pPr>
                        <w:jc w:val="center"/>
                        <w:rPr>
                          <w:sz w:val="16"/>
                        </w:rPr>
                      </w:pPr>
                      <w:r>
                        <w:rPr>
                          <w:sz w:val="16"/>
                        </w:rPr>
                        <w:t>Branch Level Evaluation</w:t>
                      </w:r>
                    </w:p>
                  </w:txbxContent>
                </v:textbox>
              </v:shape>
            </w:pict>
          </mc:Fallback>
        </mc:AlternateContent>
      </w:r>
      <w:r w:rsidRPr="00D32024">
        <w:rPr>
          <w:rFonts w:ascii="Times New Roman" w:hAnsi="Times New Roman" w:cs="Times New Roman"/>
          <w:noProof/>
          <w:sz w:val="24"/>
          <w:szCs w:val="24"/>
          <w:lang w:bidi="ar-SA"/>
        </w:rPr>
        <mc:AlternateContent>
          <mc:Choice Requires="wps">
            <w:drawing>
              <wp:anchor distT="0" distB="0" distL="114300" distR="114300" simplePos="0" relativeHeight="251778048" behindDoc="0" locked="0" layoutInCell="1" allowOverlap="1" wp14:anchorId="106E740B" wp14:editId="78668855">
                <wp:simplePos x="0" y="0"/>
                <wp:positionH relativeFrom="column">
                  <wp:posOffset>5472430</wp:posOffset>
                </wp:positionH>
                <wp:positionV relativeFrom="paragraph">
                  <wp:posOffset>87791</wp:posOffset>
                </wp:positionV>
                <wp:extent cx="0" cy="271780"/>
                <wp:effectExtent l="76200" t="0" r="57150" b="5207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1780"/>
                        </a:xfrm>
                        <a:prstGeom prst="straightConnector1">
                          <a:avLst/>
                        </a:prstGeom>
                        <a:ln>
                          <a:headEn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01913FA" id="Straight Arrow Connector 10" o:spid="_x0000_s1026" type="#_x0000_t32" style="position:absolute;margin-left:430.9pt;margin-top:6.9pt;width:0;height:21.4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" strokecolor="#4579b8 [3044]">
                <v:stroke endarrow="block"/>
              </v:shape>
            </w:pict>
          </mc:Fallback>
        </mc:AlternateContent>
      </w:r>
    </w:p>
    <w:p w:rsidR="00D812F2" w:rsidRPr="00D32024" w:rsidRDefault="00D812F2" w:rsidP="00BE3DAB">
      <w:pPr>
        <w:spacing w:line="360" w:lineRule="auto"/>
        <w:jc w:val="both"/>
        <w:rPr>
          <w:rFonts w:ascii="Times New Roman" w:hAnsi="Times New Roman" w:cs="Times New Roman"/>
          <w:sz w:val="24"/>
          <w:szCs w:val="24"/>
        </w:rPr>
      </w:pPr>
    </w:p>
    <w:p w:rsidR="00D812F2" w:rsidRPr="00D32024" w:rsidRDefault="00387FB7" w:rsidP="00BE3DAB">
      <w:pPr>
        <w:spacing w:line="360" w:lineRule="auto"/>
        <w:jc w:val="both"/>
        <w:rPr>
          <w:rFonts w:ascii="Times New Roman" w:hAnsi="Times New Roman" w:cs="Times New Roman"/>
          <w:sz w:val="24"/>
          <w:szCs w:val="24"/>
        </w:rPr>
      </w:pPr>
      <w:r w:rsidRPr="00D32024">
        <w:rPr>
          <w:rFonts w:ascii="Times New Roman" w:hAnsi="Times New Roman" w:cs="Times New Roman"/>
          <w:noProof/>
          <w:sz w:val="24"/>
          <w:szCs w:val="24"/>
          <w:lang w:bidi="ar-SA"/>
        </w:rPr>
        <mc:AlternateContent>
          <mc:Choice Requires="wps">
            <w:drawing>
              <wp:anchor distT="0" distB="0" distL="114300" distR="114300" simplePos="0" relativeHeight="251876352" behindDoc="0" locked="0" layoutInCell="1" allowOverlap="1" wp14:anchorId="108929E1" wp14:editId="79186018">
                <wp:simplePos x="0" y="0"/>
                <wp:positionH relativeFrom="column">
                  <wp:posOffset>5518756</wp:posOffset>
                </wp:positionH>
                <wp:positionV relativeFrom="paragraph">
                  <wp:posOffset>8000</wp:posOffset>
                </wp:positionV>
                <wp:extent cx="0" cy="271780"/>
                <wp:effectExtent l="76200" t="0" r="57150" b="5207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1780"/>
                        </a:xfrm>
                        <a:prstGeom prst="straightConnector1">
                          <a:avLst/>
                        </a:prstGeom>
                        <a:ln>
                          <a:headEn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F4739BB" id="Straight Arrow Connector 15" o:spid="_x0000_s1026" type="#_x0000_t32" style="position:absolute;margin-left:434.55pt;margin-top:.65pt;width:0;height:21.4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" strokecolor="#4579b8 [3044]">
                <v:stroke endarrow="block"/>
              </v:shape>
            </w:pict>
          </mc:Fallback>
        </mc:AlternateContent>
      </w:r>
    </w:p>
    <w:p w:rsidR="00D812F2" w:rsidRPr="00D32024" w:rsidRDefault="00387FB7" w:rsidP="00BE3DAB">
      <w:pPr>
        <w:spacing w:line="360" w:lineRule="auto"/>
        <w:jc w:val="both"/>
        <w:rPr>
          <w:rFonts w:ascii="Times New Roman" w:hAnsi="Times New Roman" w:cs="Times New Roman"/>
          <w:sz w:val="24"/>
          <w:szCs w:val="24"/>
        </w:rPr>
      </w:pPr>
      <w:r w:rsidRPr="00D32024">
        <w:rPr>
          <w:rFonts w:ascii="Times New Roman" w:hAnsi="Times New Roman" w:cs="Times New Roman"/>
          <w:noProof/>
          <w:sz w:val="24"/>
          <w:szCs w:val="24"/>
          <w:lang w:bidi="ar-SA"/>
        </w:rPr>
        <mc:AlternateContent>
          <mc:Choice Requires="wps">
            <w:drawing>
              <wp:anchor distT="0" distB="0" distL="114300" distR="114300" simplePos="0" relativeHeight="251847680" behindDoc="0" locked="0" layoutInCell="1" allowOverlap="1" wp14:anchorId="372B843C" wp14:editId="1B7CD3E1">
                <wp:simplePos x="0" y="0"/>
                <wp:positionH relativeFrom="column">
                  <wp:posOffset>1493108</wp:posOffset>
                </wp:positionH>
                <wp:positionV relativeFrom="paragraph">
                  <wp:posOffset>376555</wp:posOffset>
                </wp:positionV>
                <wp:extent cx="252730" cy="0"/>
                <wp:effectExtent l="38100" t="76200" r="0" b="952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2730" cy="0"/>
                        </a:xfrm>
                        <a:prstGeom prst="straightConnector1">
                          <a:avLst/>
                        </a:prstGeom>
                        <a:ln>
                          <a:headEn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C36973E" id="Straight Arrow Connector 11" o:spid="_x0000_s1026" type="#_x0000_t32" style="position:absolute;margin-left:117.55pt;margin-top:29.65pt;width:19.9pt;height:0;flip:x;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" strokecolor="#4579b8 [3044]">
                <v:stroke endarrow="block"/>
              </v:shape>
            </w:pict>
          </mc:Fallback>
        </mc:AlternateContent>
      </w:r>
      <w:r w:rsidRPr="00D32024">
        <w:rPr>
          <w:rFonts w:ascii="Times New Roman" w:hAnsi="Times New Roman" w:cs="Times New Roman"/>
          <w:noProof/>
          <w:sz w:val="24"/>
          <w:szCs w:val="24"/>
          <w:lang w:bidi="ar-SA"/>
        </w:rPr>
        <mc:AlternateContent>
          <mc:Choice Requires="wps">
            <w:drawing>
              <wp:anchor distT="0" distB="0" distL="114300" distR="114300" simplePos="0" relativeHeight="251828224" behindDoc="0" locked="0" layoutInCell="1" allowOverlap="1" wp14:anchorId="1ED92FAA" wp14:editId="0D0646D5">
                <wp:simplePos x="0" y="0"/>
                <wp:positionH relativeFrom="column">
                  <wp:posOffset>2993390</wp:posOffset>
                </wp:positionH>
                <wp:positionV relativeFrom="paragraph">
                  <wp:posOffset>350108</wp:posOffset>
                </wp:positionV>
                <wp:extent cx="252730" cy="0"/>
                <wp:effectExtent l="38100" t="76200" r="0" b="9525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2730" cy="0"/>
                        </a:xfrm>
                        <a:prstGeom prst="straightConnector1">
                          <a:avLst/>
                        </a:prstGeom>
                        <a:ln>
                          <a:headEn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0D0DE5A" id="Straight Arrow Connector 12" o:spid="_x0000_s1026" type="#_x0000_t32" style="position:absolute;margin-left:235.7pt;margin-top:27.55pt;width:19.9pt;height:0;flip:x;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" strokecolor="#4579b8 [3044]">
                <v:stroke endarrow="block"/>
              </v:shape>
            </w:pict>
          </mc:Fallback>
        </mc:AlternateContent>
      </w:r>
      <w:r w:rsidRPr="00D32024">
        <w:rPr>
          <w:rFonts w:ascii="Times New Roman" w:hAnsi="Times New Roman" w:cs="Times New Roman"/>
          <w:noProof/>
          <w:sz w:val="24"/>
          <w:szCs w:val="24"/>
          <w:lang w:bidi="ar-SA"/>
        </w:rPr>
        <mc:AlternateContent>
          <mc:Choice Requires="wps">
            <w:drawing>
              <wp:anchor distT="0" distB="0" distL="114300" distR="114300" simplePos="0" relativeHeight="251455488" behindDoc="0" locked="0" layoutInCell="1" allowOverlap="1" wp14:anchorId="44D80417" wp14:editId="2E21AE5D">
                <wp:simplePos x="0" y="0"/>
                <wp:positionH relativeFrom="column">
                  <wp:posOffset>3299493</wp:posOffset>
                </wp:positionH>
                <wp:positionV relativeFrom="paragraph">
                  <wp:posOffset>93065</wp:posOffset>
                </wp:positionV>
                <wp:extent cx="1294130" cy="476885"/>
                <wp:effectExtent l="57150" t="38100" r="77470" b="9461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4130" cy="47688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rsidR="002B4074" w:rsidRDefault="002B4074" w:rsidP="00D812F2">
                            <w:pPr>
                              <w:jc w:val="center"/>
                              <w:rPr>
                                <w:sz w:val="16"/>
                              </w:rPr>
                            </w:pPr>
                            <w:r>
                              <w:rPr>
                                <w:sz w:val="16"/>
                              </w:rPr>
                              <w:t>Sanctioning &amp; Documentation of Loan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3" type="#_x0000_t202" style="position:absolute;left:0;text-align:left;margin-left:259.8pt;margin-top:7.35pt;width:101.9pt;height:37.55pt;z-index:25145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" fillcolor="#a7bfde [1620]" strokecolor="#4579b8 [3044]">
                <v:fill color2="#e4ecf5 [500]" rotate="t" angle="180" colors="0 #a3c4ff;22938f #bfd5ff;1 #e5eeff" focus="100%" type="gradient"/>
                <v:shadow on="t" color="black" opacity="24903f" origin=",.5" offset="0,.55556mm"/>
                <v:textbox>
                  <w:txbxContent>
                    <w:p w:rsidR="0090326D" w:rsidRDefault="0090326D" w:rsidP="00D812F2">
                      <w:pPr>
                        <w:jc w:val="center"/>
                        <w:rPr>
                          <w:sz w:val="16"/>
                        </w:rPr>
                      </w:pPr>
                      <w:r>
                        <w:rPr>
                          <w:sz w:val="16"/>
                        </w:rPr>
                        <w:t>Sanctioning &amp; Documentation of Loan</w:t>
                      </w:r>
                    </w:p>
                  </w:txbxContent>
                </v:textbox>
              </v:shape>
            </w:pict>
          </mc:Fallback>
        </mc:AlternateContent>
      </w:r>
      <w:r w:rsidRPr="00D32024">
        <w:rPr>
          <w:rFonts w:ascii="Times New Roman" w:hAnsi="Times New Roman" w:cs="Times New Roman"/>
          <w:noProof/>
          <w:sz w:val="24"/>
          <w:szCs w:val="24"/>
          <w:lang w:bidi="ar-SA"/>
        </w:rPr>
        <mc:AlternateContent>
          <mc:Choice Requires="wps">
            <w:drawing>
              <wp:anchor distT="0" distB="0" distL="114300" distR="114300" simplePos="0" relativeHeight="251798528" behindDoc="0" locked="0" layoutInCell="1" allowOverlap="1" wp14:anchorId="5D2AEE9D" wp14:editId="5310EC27">
                <wp:simplePos x="0" y="0"/>
                <wp:positionH relativeFrom="column">
                  <wp:posOffset>4574540</wp:posOffset>
                </wp:positionH>
                <wp:positionV relativeFrom="paragraph">
                  <wp:posOffset>291169</wp:posOffset>
                </wp:positionV>
                <wp:extent cx="252730" cy="0"/>
                <wp:effectExtent l="38100" t="76200" r="0" b="9525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2730" cy="0"/>
                        </a:xfrm>
                        <a:prstGeom prst="straightConnector1">
                          <a:avLst/>
                        </a:prstGeom>
                        <a:ln>
                          <a:headEn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7CEC8A5" id="Straight Arrow Connector 18" o:spid="_x0000_s1026" type="#_x0000_t32" style="position:absolute;margin-left:360.2pt;margin-top:22.95pt;width:19.9pt;height:0;flip:x;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" strokecolor="#4579b8 [3044]">
                <v:stroke endarrow="block"/>
              </v:shape>
            </w:pict>
          </mc:Fallback>
        </mc:AlternateContent>
      </w:r>
      <w:r w:rsidRPr="00D32024">
        <w:rPr>
          <w:rFonts w:ascii="Times New Roman" w:hAnsi="Times New Roman" w:cs="Times New Roman"/>
          <w:noProof/>
          <w:sz w:val="24"/>
          <w:szCs w:val="24"/>
          <w:lang w:bidi="ar-SA"/>
        </w:rPr>
        <mc:AlternateContent>
          <mc:Choice Requires="wps">
            <w:drawing>
              <wp:anchor distT="0" distB="0" distL="114300" distR="114300" simplePos="0" relativeHeight="251529216" behindDoc="0" locked="0" layoutInCell="1" allowOverlap="1" wp14:anchorId="4B407C51" wp14:editId="03EE1BB3">
                <wp:simplePos x="0" y="0"/>
                <wp:positionH relativeFrom="column">
                  <wp:posOffset>4850130</wp:posOffset>
                </wp:positionH>
                <wp:positionV relativeFrom="paragraph">
                  <wp:posOffset>161257</wp:posOffset>
                </wp:positionV>
                <wp:extent cx="982345" cy="272415"/>
                <wp:effectExtent l="57150" t="38100" r="84455" b="8953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345" cy="2724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rsidR="002B4074" w:rsidRDefault="002B4074" w:rsidP="00D812F2">
                            <w:pPr>
                              <w:jc w:val="center"/>
                              <w:rPr>
                                <w:sz w:val="16"/>
                              </w:rPr>
                            </w:pPr>
                            <w:r>
                              <w:rPr>
                                <w:sz w:val="16"/>
                              </w:rPr>
                              <w:t>Decision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4" type="#_x0000_t202" style="position:absolute;left:0;text-align:left;margin-left:381.9pt;margin-top:12.7pt;width:77.35pt;height:21.45pt;z-index:25152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" fillcolor="#a7bfde [1620]" strokecolor="#4579b8 [3044]">
                <v:fill color2="#e4ecf5 [500]" rotate="t" angle="180" colors="0 #a3c4ff;22938f #bfd5ff;1 #e5eeff" focus="100%" type="gradient"/>
                <v:shadow on="t" color="black" opacity="24903f" origin=",.5" offset="0,.55556mm"/>
                <v:textbox>
                  <w:txbxContent>
                    <w:p w:rsidR="0090326D" w:rsidRDefault="0090326D" w:rsidP="00D812F2">
                      <w:pPr>
                        <w:jc w:val="center"/>
                        <w:rPr>
                          <w:sz w:val="16"/>
                        </w:rPr>
                      </w:pPr>
                      <w:r>
                        <w:rPr>
                          <w:sz w:val="16"/>
                        </w:rPr>
                        <w:t>Decision</w:t>
                      </w:r>
                    </w:p>
                  </w:txbxContent>
                </v:textbox>
              </v:shape>
            </w:pict>
          </mc:Fallback>
        </mc:AlternateContent>
      </w:r>
      <w:r w:rsidRPr="00D32024">
        <w:rPr>
          <w:rFonts w:ascii="Times New Roman" w:hAnsi="Times New Roman" w:cs="Times New Roman"/>
          <w:noProof/>
          <w:sz w:val="24"/>
          <w:szCs w:val="24"/>
          <w:lang w:bidi="ar-SA"/>
        </w:rPr>
        <mc:AlternateContent>
          <mc:Choice Requires="wps">
            <w:drawing>
              <wp:anchor distT="0" distB="0" distL="114300" distR="114300" simplePos="0" relativeHeight="251420672" behindDoc="0" locked="0" layoutInCell="1" allowOverlap="1" wp14:anchorId="60A9678F" wp14:editId="5DF6C85E">
                <wp:simplePos x="0" y="0"/>
                <wp:positionH relativeFrom="column">
                  <wp:posOffset>1787525</wp:posOffset>
                </wp:positionH>
                <wp:positionV relativeFrom="paragraph">
                  <wp:posOffset>240665</wp:posOffset>
                </wp:positionV>
                <wp:extent cx="1177290" cy="272415"/>
                <wp:effectExtent l="57150" t="38100" r="80010" b="8953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7290" cy="2724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rsidR="002B4074" w:rsidRDefault="002B4074" w:rsidP="00D812F2">
                            <w:pPr>
                              <w:jc w:val="center"/>
                              <w:rPr>
                                <w:sz w:val="16"/>
                              </w:rPr>
                            </w:pPr>
                            <w:r>
                              <w:rPr>
                                <w:sz w:val="16"/>
                              </w:rPr>
                              <w:t>Disbursing Loan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5" type="#_x0000_t202" style="position:absolute;left:0;text-align:left;margin-left:140.75pt;margin-top:18.95pt;width:92.7pt;height:21.45pt;z-index:25142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" fillcolor="#a7bfde [1620]" strokecolor="#4579b8 [3044]">
                <v:fill color2="#e4ecf5 [500]" rotate="t" angle="180" colors="0 #a3c4ff;22938f #bfd5ff;1 #e5eeff" focus="100%" type="gradient"/>
                <v:shadow on="t" color="black" opacity="24903f" origin=",.5" offset="0,.55556mm"/>
                <v:textbox>
                  <w:txbxContent>
                    <w:p w:rsidR="0090326D" w:rsidRDefault="0090326D" w:rsidP="00D812F2">
                      <w:pPr>
                        <w:jc w:val="center"/>
                        <w:rPr>
                          <w:sz w:val="16"/>
                        </w:rPr>
                      </w:pPr>
                      <w:r>
                        <w:rPr>
                          <w:sz w:val="16"/>
                        </w:rPr>
                        <w:t>Disbursing Loan</w:t>
                      </w:r>
                    </w:p>
                  </w:txbxContent>
                </v:textbox>
              </v:shape>
            </w:pict>
          </mc:Fallback>
        </mc:AlternateContent>
      </w:r>
      <w:r w:rsidRPr="00D32024">
        <w:rPr>
          <w:rFonts w:ascii="Times New Roman" w:hAnsi="Times New Roman" w:cs="Times New Roman"/>
          <w:noProof/>
          <w:sz w:val="24"/>
          <w:szCs w:val="24"/>
          <w:lang w:bidi="ar-SA"/>
        </w:rPr>
        <mc:AlternateContent>
          <mc:Choice Requires="wps">
            <w:drawing>
              <wp:anchor distT="0" distB="0" distL="114300" distR="114300" simplePos="0" relativeHeight="251386880" behindDoc="0" locked="0" layoutInCell="1" allowOverlap="1" wp14:anchorId="5F719BCF" wp14:editId="24732FFD">
                <wp:simplePos x="0" y="0"/>
                <wp:positionH relativeFrom="column">
                  <wp:posOffset>290005</wp:posOffset>
                </wp:positionH>
                <wp:positionV relativeFrom="paragraph">
                  <wp:posOffset>242034</wp:posOffset>
                </wp:positionV>
                <wp:extent cx="1177290" cy="272415"/>
                <wp:effectExtent l="57150" t="38100" r="80010" b="8953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7290" cy="2724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rsidR="002B4074" w:rsidRDefault="002B4074" w:rsidP="00D812F2">
                            <w:pPr>
                              <w:jc w:val="center"/>
                              <w:rPr>
                                <w:sz w:val="16"/>
                              </w:rPr>
                            </w:pPr>
                            <w:r>
                              <w:rPr>
                                <w:sz w:val="16"/>
                              </w:rPr>
                              <w:t>Supervision of the Loan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6" type="#_x0000_t202" style="position:absolute;left:0;text-align:left;margin-left:22.85pt;margin-top:19.05pt;width:92.7pt;height:21.45pt;z-index:25138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" fillcolor="#a7bfde [1620]" strokecolor="#4579b8 [3044]">
                <v:fill color2="#e4ecf5 [500]" rotate="t" angle="180" colors="0 #a3c4ff;22938f #bfd5ff;1 #e5eeff" focus="100%" type="gradient"/>
                <v:shadow on="t" color="black" opacity="24903f" origin=",.5" offset="0,.55556mm"/>
                <v:textbox>
                  <w:txbxContent>
                    <w:p w:rsidR="0090326D" w:rsidRDefault="0090326D" w:rsidP="00D812F2">
                      <w:pPr>
                        <w:jc w:val="center"/>
                        <w:rPr>
                          <w:sz w:val="16"/>
                        </w:rPr>
                      </w:pPr>
                      <w:r>
                        <w:rPr>
                          <w:sz w:val="16"/>
                        </w:rPr>
                        <w:t>Supervision of the Loan</w:t>
                      </w:r>
                    </w:p>
                  </w:txbxContent>
                </v:textbox>
              </v:shape>
            </w:pict>
          </mc:Fallback>
        </mc:AlternateContent>
      </w:r>
    </w:p>
    <w:p w:rsidR="00D812F2" w:rsidRPr="00D32024" w:rsidRDefault="00387FB7" w:rsidP="00BE3DAB">
      <w:pPr>
        <w:spacing w:line="360" w:lineRule="auto"/>
        <w:jc w:val="both"/>
        <w:rPr>
          <w:rFonts w:ascii="Times New Roman" w:hAnsi="Times New Roman" w:cs="Times New Roman"/>
          <w:sz w:val="24"/>
          <w:szCs w:val="24"/>
        </w:rPr>
      </w:pPr>
      <w:r w:rsidRPr="00D32024">
        <w:rPr>
          <w:rFonts w:ascii="Times New Roman" w:hAnsi="Times New Roman" w:cs="Times New Roman"/>
          <w:noProof/>
          <w:sz w:val="24"/>
          <w:szCs w:val="24"/>
          <w:lang w:bidi="ar-SA"/>
        </w:rPr>
        <mc:AlternateContent>
          <mc:Choice Requires="wps">
            <w:drawing>
              <wp:anchor distT="0" distB="0" distL="114300" distR="114300" simplePos="0" relativeHeight="251855872" behindDoc="0" locked="0" layoutInCell="1" allowOverlap="1" wp14:anchorId="7204C3F0" wp14:editId="3BDDD5E2">
                <wp:simplePos x="0" y="0"/>
                <wp:positionH relativeFrom="column">
                  <wp:posOffset>908372</wp:posOffset>
                </wp:positionH>
                <wp:positionV relativeFrom="paragraph">
                  <wp:posOffset>144467</wp:posOffset>
                </wp:positionV>
                <wp:extent cx="0" cy="271780"/>
                <wp:effectExtent l="76200" t="0" r="57150" b="5207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1780"/>
                        </a:xfrm>
                        <a:prstGeom prst="straightConnector1">
                          <a:avLst/>
                        </a:prstGeom>
                        <a:ln>
                          <a:headEn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A077EEE" id="Straight Arrow Connector 16" o:spid="_x0000_s1026" type="#_x0000_t32" style="position:absolute;margin-left:71.55pt;margin-top:11.4pt;width:0;height:21.4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" strokecolor="#4579b8 [3044]">
                <v:stroke endarrow="block"/>
              </v:shape>
            </w:pict>
          </mc:Fallback>
        </mc:AlternateContent>
      </w:r>
    </w:p>
    <w:p w:rsidR="00D812F2" w:rsidRPr="00D32024" w:rsidRDefault="00387FB7" w:rsidP="00BE3DAB">
      <w:pPr>
        <w:spacing w:line="360" w:lineRule="auto"/>
        <w:jc w:val="both"/>
        <w:rPr>
          <w:rFonts w:ascii="Times New Roman" w:hAnsi="Times New Roman" w:cs="Times New Roman"/>
          <w:sz w:val="24"/>
          <w:szCs w:val="24"/>
        </w:rPr>
      </w:pPr>
      <w:r w:rsidRPr="00D32024">
        <w:rPr>
          <w:rFonts w:ascii="Times New Roman" w:hAnsi="Times New Roman" w:cs="Times New Roman"/>
          <w:noProof/>
          <w:sz w:val="24"/>
          <w:szCs w:val="24"/>
          <w:lang w:bidi="ar-SA"/>
        </w:rPr>
        <mc:AlternateContent>
          <mc:Choice Requires="wps">
            <w:drawing>
              <wp:anchor distT="0" distB="0" distL="114300" distR="114300" simplePos="0" relativeHeight="251739136" behindDoc="0" locked="0" layoutInCell="1" allowOverlap="1" wp14:anchorId="48631724" wp14:editId="1C7BAA54">
                <wp:simplePos x="0" y="0"/>
                <wp:positionH relativeFrom="column">
                  <wp:posOffset>5288717</wp:posOffset>
                </wp:positionH>
                <wp:positionV relativeFrom="paragraph">
                  <wp:posOffset>206647</wp:posOffset>
                </wp:positionV>
                <wp:extent cx="324485" cy="700405"/>
                <wp:effectExtent l="2540" t="0" r="20955" b="20955"/>
                <wp:wrapNone/>
                <wp:docPr id="7" name="Left Brac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324485" cy="700405"/>
                        </a:xfrm>
                        <a:prstGeom prst="leftBrace">
                          <a:avLst>
                            <a:gd name="adj1" fmla="val 17988"/>
                            <a:gd name="adj2" fmla="val 50000"/>
                          </a:avLst>
                        </a:prstGeom>
                        <a:ln>
                          <a:headEnd/>
                          <a:tailEnd/>
                        </a:ln>
                      </wps:spPr>
                      <wps:style>
                        <a:lnRef idx="1">
                          <a:schemeClr val="accent1"/>
                        </a:lnRef>
                        <a:fillRef idx="0">
                          <a:schemeClr val="accent1"/>
                        </a:fillRef>
                        <a:effectRef idx="0">
                          <a:schemeClr val="accent1"/>
                        </a:effectRef>
                        <a:fontRef idx="minor">
                          <a:schemeClr val="tx1"/>
                        </a:fontRef>
                      </wps:style>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56ABC1D" id="Left Brace 7" o:spid="_x0000_s1026" type="#_x0000_t87" style="position:absolute;margin-left:416.45pt;margin-top:16.25pt;width:25.55pt;height:55.15pt;rotation:-90;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" strokecolor="#4579b8 [3044]"/>
            </w:pict>
          </mc:Fallback>
        </mc:AlternateContent>
      </w:r>
      <w:r w:rsidRPr="00D32024">
        <w:rPr>
          <w:rFonts w:ascii="Times New Roman" w:hAnsi="Times New Roman" w:cs="Times New Roman"/>
          <w:noProof/>
          <w:sz w:val="24"/>
          <w:szCs w:val="24"/>
          <w:lang w:bidi="ar-SA"/>
        </w:rPr>
        <mc:AlternateContent>
          <mc:Choice Requires="wps">
            <w:drawing>
              <wp:anchor distT="0" distB="0" distL="114300" distR="114300" simplePos="0" relativeHeight="251494400" behindDoc="0" locked="0" layoutInCell="1" allowOverlap="1" wp14:anchorId="4F4221B8" wp14:editId="37147B71">
                <wp:simplePos x="0" y="0"/>
                <wp:positionH relativeFrom="column">
                  <wp:posOffset>303530</wp:posOffset>
                </wp:positionH>
                <wp:positionV relativeFrom="paragraph">
                  <wp:posOffset>393898</wp:posOffset>
                </wp:positionV>
                <wp:extent cx="1177290" cy="272415"/>
                <wp:effectExtent l="0" t="0" r="22860" b="133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7290" cy="27241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rsidR="002B4074" w:rsidRDefault="002B4074" w:rsidP="00D812F2">
                            <w:pPr>
                              <w:rPr>
                                <w:sz w:val="16"/>
                              </w:rPr>
                            </w:pPr>
                            <w:r>
                              <w:rPr>
                                <w:sz w:val="16"/>
                              </w:rPr>
                              <w:t>Recovery of the Loan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7" type="#_x0000_t202" style="position:absolute;left:0;text-align:left;margin-left:23.9pt;margin-top:31pt;width:92.7pt;height:21.45pt;z-index:25149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" fillcolor="white [3201]" strokecolor="#4f81bd [3204]" strokeweight="2pt">
                <v:textbox>
                  <w:txbxContent>
                    <w:p w:rsidR="0090326D" w:rsidRDefault="0090326D" w:rsidP="00D812F2">
                      <w:pPr>
                        <w:rPr>
                          <w:sz w:val="16"/>
                        </w:rPr>
                      </w:pPr>
                      <w:r>
                        <w:rPr>
                          <w:sz w:val="16"/>
                        </w:rPr>
                        <w:t>Recovery of the Loan</w:t>
                      </w:r>
                    </w:p>
                  </w:txbxContent>
                </v:textbox>
              </v:shape>
            </w:pict>
          </mc:Fallback>
        </mc:AlternateContent>
      </w:r>
      <w:r w:rsidR="00D812F2" w:rsidRPr="00D32024">
        <w:rPr>
          <w:rFonts w:ascii="Times New Roman" w:hAnsi="Times New Roman" w:cs="Times New Roman"/>
          <w:sz w:val="24"/>
          <w:szCs w:val="24"/>
        </w:rPr>
        <w:t xml:space="preserve"> </w:t>
      </w:r>
    </w:p>
    <w:p w:rsidR="00D812F2" w:rsidRPr="00D32024" w:rsidRDefault="00387FB7" w:rsidP="00BE3DAB">
      <w:pPr>
        <w:spacing w:line="360" w:lineRule="auto"/>
        <w:jc w:val="both"/>
        <w:rPr>
          <w:rFonts w:ascii="Times New Roman" w:hAnsi="Times New Roman" w:cs="Times New Roman"/>
          <w:sz w:val="24"/>
          <w:szCs w:val="24"/>
        </w:rPr>
      </w:pPr>
      <w:r w:rsidRPr="00D32024">
        <w:rPr>
          <w:rFonts w:ascii="Times New Roman" w:hAnsi="Times New Roman" w:cs="Times New Roman"/>
          <w:noProof/>
          <w:sz w:val="24"/>
          <w:szCs w:val="24"/>
          <w:lang w:bidi="ar-SA"/>
        </w:rPr>
        <mc:AlternateContent>
          <mc:Choice Requires="wps">
            <w:drawing>
              <wp:anchor distT="0" distB="0" distL="114300" distR="114300" simplePos="0" relativeHeight="251661312" behindDoc="0" locked="0" layoutInCell="1" allowOverlap="1" wp14:anchorId="27D07199" wp14:editId="02A2C25E">
                <wp:simplePos x="0" y="0"/>
                <wp:positionH relativeFrom="column">
                  <wp:posOffset>5501005</wp:posOffset>
                </wp:positionH>
                <wp:positionV relativeFrom="paragraph">
                  <wp:posOffset>320675</wp:posOffset>
                </wp:positionV>
                <wp:extent cx="845185" cy="272415"/>
                <wp:effectExtent l="57150" t="38100" r="69215" b="8953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5185" cy="2724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rsidR="002B4074" w:rsidRDefault="002B4074" w:rsidP="00D812F2">
                            <w:pPr>
                              <w:jc w:val="center"/>
                              <w:rPr>
                                <w:sz w:val="16"/>
                              </w:rPr>
                            </w:pPr>
                            <w:r>
                              <w:rPr>
                                <w:sz w:val="16"/>
                              </w:rPr>
                              <w:t>Branch Level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8" type="#_x0000_t202" style="position:absolute;left:0;text-align:left;margin-left:433.15pt;margin-top:25.25pt;width:66.55pt;height:2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" fillcolor="#a7bfde [1620]" strokecolor="#4579b8 [3044]">
                <v:fill color2="#e4ecf5 [500]" rotate="t" angle="180" colors="0 #a3c4ff;22938f #bfd5ff;1 #e5eeff" focus="100%" type="gradient"/>
                <v:shadow on="t" color="black" opacity="24903f" origin=",.5" offset="0,.55556mm"/>
                <v:textbox>
                  <w:txbxContent>
                    <w:p w:rsidR="0090326D" w:rsidRDefault="0090326D" w:rsidP="00D812F2">
                      <w:pPr>
                        <w:jc w:val="center"/>
                        <w:rPr>
                          <w:sz w:val="16"/>
                        </w:rPr>
                      </w:pPr>
                      <w:r>
                        <w:rPr>
                          <w:sz w:val="16"/>
                        </w:rPr>
                        <w:t>Branch Level</w:t>
                      </w:r>
                    </w:p>
                  </w:txbxContent>
                </v:textbox>
              </v:shape>
            </w:pict>
          </mc:Fallback>
        </mc:AlternateContent>
      </w:r>
      <w:r w:rsidRPr="00D32024">
        <w:rPr>
          <w:rFonts w:ascii="Times New Roman" w:hAnsi="Times New Roman" w:cs="Times New Roman"/>
          <w:noProof/>
          <w:sz w:val="24"/>
          <w:szCs w:val="24"/>
          <w:lang w:bidi="ar-SA"/>
        </w:rPr>
        <mc:AlternateContent>
          <mc:Choice Requires="wps">
            <w:drawing>
              <wp:anchor distT="0" distB="0" distL="114300" distR="114300" simplePos="0" relativeHeight="251629568" behindDoc="0" locked="0" layoutInCell="1" allowOverlap="1" wp14:anchorId="39074413" wp14:editId="66CB6205">
                <wp:simplePos x="0" y="0"/>
                <wp:positionH relativeFrom="column">
                  <wp:posOffset>4625777</wp:posOffset>
                </wp:positionH>
                <wp:positionV relativeFrom="paragraph">
                  <wp:posOffset>320947</wp:posOffset>
                </wp:positionV>
                <wp:extent cx="758825" cy="398780"/>
                <wp:effectExtent l="57150" t="38100" r="79375" b="9652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8825" cy="39878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rsidR="002B4074" w:rsidRDefault="002B4074" w:rsidP="00D812F2">
                            <w:pPr>
                              <w:jc w:val="center"/>
                              <w:rPr>
                                <w:sz w:val="16"/>
                              </w:rPr>
                            </w:pPr>
                            <w:r>
                              <w:rPr>
                                <w:sz w:val="16"/>
                              </w:rPr>
                              <w:t>Head Office Level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9" type="#_x0000_t202" style="position:absolute;left:0;text-align:left;margin-left:364.25pt;margin-top:25.25pt;width:59.75pt;height:31.4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" fillcolor="#a7bfde [1620]" strokecolor="#4579b8 [3044]">
                <v:fill color2="#e4ecf5 [500]" rotate="t" angle="180" colors="0 #a3c4ff;22938f #bfd5ff;1 #e5eeff" focus="100%" type="gradient"/>
                <v:shadow on="t" color="black" opacity="24903f" origin=",.5" offset="0,.55556mm"/>
                <v:textbox>
                  <w:txbxContent>
                    <w:p w:rsidR="0090326D" w:rsidRDefault="0090326D" w:rsidP="00D812F2">
                      <w:pPr>
                        <w:jc w:val="center"/>
                        <w:rPr>
                          <w:sz w:val="16"/>
                        </w:rPr>
                      </w:pPr>
                      <w:r>
                        <w:rPr>
                          <w:sz w:val="16"/>
                        </w:rPr>
                        <w:t>Head Office Level</w:t>
                      </w:r>
                    </w:p>
                  </w:txbxContent>
                </v:textbox>
              </v:shape>
            </w:pict>
          </mc:Fallback>
        </mc:AlternateContent>
      </w:r>
      <w:r w:rsidRPr="00D32024">
        <w:rPr>
          <w:rFonts w:ascii="Times New Roman" w:hAnsi="Times New Roman" w:cs="Times New Roman"/>
          <w:noProof/>
          <w:sz w:val="24"/>
          <w:szCs w:val="24"/>
          <w:lang w:bidi="ar-SA"/>
        </w:rPr>
        <mc:AlternateContent>
          <mc:Choice Requires="wps">
            <w:drawing>
              <wp:anchor distT="0" distB="0" distL="114300" distR="114300" simplePos="0" relativeHeight="251564032" behindDoc="0" locked="0" layoutInCell="1" allowOverlap="1" wp14:anchorId="237C57D9" wp14:editId="7442E73C">
                <wp:simplePos x="0" y="0"/>
                <wp:positionH relativeFrom="column">
                  <wp:posOffset>52070</wp:posOffset>
                </wp:positionH>
                <wp:positionV relativeFrom="paragraph">
                  <wp:posOffset>697865</wp:posOffset>
                </wp:positionV>
                <wp:extent cx="758825" cy="272415"/>
                <wp:effectExtent l="57150" t="38100" r="79375" b="8953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8825" cy="2724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rsidR="002B4074" w:rsidRDefault="002B4074" w:rsidP="00D812F2">
                            <w:pPr>
                              <w:jc w:val="center"/>
                              <w:rPr>
                                <w:sz w:val="16"/>
                              </w:rPr>
                            </w:pPr>
                            <w:r>
                              <w:rPr>
                                <w:sz w:val="16"/>
                              </w:rPr>
                              <w:t>Usual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40" type="#_x0000_t202" style="position:absolute;left:0;text-align:left;margin-left:4.1pt;margin-top:54.95pt;width:59.75pt;height:21.45p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" fillcolor="#a7bfde [1620]" strokecolor="#4579b8 [3044]">
                <v:fill color2="#e4ecf5 [500]" rotate="t" angle="180" colors="0 #a3c4ff;22938f #bfd5ff;1 #e5eeff" focus="100%" type="gradient"/>
                <v:shadow on="t" color="black" opacity="24903f" origin=",.5" offset="0,.55556mm"/>
                <v:textbox>
                  <w:txbxContent>
                    <w:p w:rsidR="0090326D" w:rsidRDefault="0090326D" w:rsidP="00D812F2">
                      <w:pPr>
                        <w:jc w:val="center"/>
                        <w:rPr>
                          <w:sz w:val="16"/>
                        </w:rPr>
                      </w:pPr>
                      <w:r>
                        <w:rPr>
                          <w:sz w:val="16"/>
                        </w:rPr>
                        <w:t>Usual</w:t>
                      </w:r>
                    </w:p>
                  </w:txbxContent>
                </v:textbox>
              </v:shape>
            </w:pict>
          </mc:Fallback>
        </mc:AlternateContent>
      </w:r>
      <w:r w:rsidRPr="00D32024">
        <w:rPr>
          <w:rFonts w:ascii="Times New Roman" w:hAnsi="Times New Roman" w:cs="Times New Roman"/>
          <w:noProof/>
          <w:sz w:val="24"/>
          <w:szCs w:val="24"/>
          <w:lang w:bidi="ar-SA"/>
        </w:rPr>
        <mc:AlternateContent>
          <mc:Choice Requires="wps">
            <w:drawing>
              <wp:anchor distT="0" distB="0" distL="114300" distR="114300" simplePos="0" relativeHeight="251598848" behindDoc="0" locked="0" layoutInCell="1" allowOverlap="1" wp14:anchorId="45ADECF8" wp14:editId="3C68CFD1">
                <wp:simplePos x="0" y="0"/>
                <wp:positionH relativeFrom="column">
                  <wp:posOffset>984885</wp:posOffset>
                </wp:positionH>
                <wp:positionV relativeFrom="paragraph">
                  <wp:posOffset>697865</wp:posOffset>
                </wp:positionV>
                <wp:extent cx="758825" cy="272415"/>
                <wp:effectExtent l="57150" t="38100" r="79375" b="89535"/>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8825" cy="2724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rsidR="002B4074" w:rsidRDefault="002B4074" w:rsidP="00D812F2">
                            <w:pPr>
                              <w:jc w:val="center"/>
                              <w:rPr>
                                <w:sz w:val="16"/>
                              </w:rPr>
                            </w:pPr>
                            <w:r>
                              <w:rPr>
                                <w:sz w:val="16"/>
                              </w:rPr>
                              <w:t>Legal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41" type="#_x0000_t202" style="position:absolute;left:0;text-align:left;margin-left:77.55pt;margin-top:54.95pt;width:59.75pt;height:21.45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" fillcolor="#a7bfde [1620]" strokecolor="#4579b8 [3044]">
                <v:fill color2="#e4ecf5 [500]" rotate="t" angle="180" colors="0 #a3c4ff;22938f #bfd5ff;1 #e5eeff" focus="100%" type="gradient"/>
                <v:shadow on="t" color="black" opacity="24903f" origin=",.5" offset="0,.55556mm"/>
                <v:textbox>
                  <w:txbxContent>
                    <w:p w:rsidR="0090326D" w:rsidRDefault="0090326D" w:rsidP="00D812F2">
                      <w:pPr>
                        <w:jc w:val="center"/>
                        <w:rPr>
                          <w:sz w:val="16"/>
                        </w:rPr>
                      </w:pPr>
                      <w:r>
                        <w:rPr>
                          <w:sz w:val="16"/>
                        </w:rPr>
                        <w:t>Legal</w:t>
                      </w:r>
                    </w:p>
                  </w:txbxContent>
                </v:textbox>
              </v:shape>
            </w:pict>
          </mc:Fallback>
        </mc:AlternateContent>
      </w:r>
      <w:r w:rsidRPr="00D32024">
        <w:rPr>
          <w:rFonts w:ascii="Times New Roman" w:hAnsi="Times New Roman" w:cs="Times New Roman"/>
          <w:noProof/>
          <w:sz w:val="24"/>
          <w:szCs w:val="24"/>
          <w:lang w:bidi="ar-SA"/>
        </w:rPr>
        <mc:AlternateContent>
          <mc:Choice Requires="wps">
            <w:drawing>
              <wp:anchor distT="0" distB="0" distL="114300" distR="114300" simplePos="0" relativeHeight="251716608" behindDoc="0" locked="0" layoutInCell="1" allowOverlap="1" wp14:anchorId="1BF96A15" wp14:editId="4A676359">
                <wp:simplePos x="0" y="0"/>
                <wp:positionH relativeFrom="column">
                  <wp:posOffset>737870</wp:posOffset>
                </wp:positionH>
                <wp:positionV relativeFrom="paragraph">
                  <wp:posOffset>20955</wp:posOffset>
                </wp:positionV>
                <wp:extent cx="324485" cy="1002030"/>
                <wp:effectExtent l="4128" t="0" r="22542" b="22543"/>
                <wp:wrapNone/>
                <wp:docPr id="23" name="Left Brac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324485" cy="1002030"/>
                        </a:xfrm>
                        <a:prstGeom prst="leftBrace">
                          <a:avLst>
                            <a:gd name="adj1" fmla="val 25734"/>
                            <a:gd name="adj2" fmla="val 50000"/>
                          </a:avLst>
                        </a:prstGeom>
                        <a:ln>
                          <a:headEnd/>
                          <a:tailEnd/>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EE19FD7" id="Left Brace 23" o:spid="_x0000_s1026" type="#_x0000_t87" style="position:absolute;margin-left:58.1pt;margin-top:1.65pt;width:25.55pt;height:78.9pt;rotation:-90;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" filled="t" fillcolor="white [3201]" strokecolor="#4f81bd [3204]" strokeweight="2pt"/>
            </w:pict>
          </mc:Fallback>
        </mc:AlternateContent>
      </w:r>
    </w:p>
    <w:p w:rsidR="00D812F2" w:rsidRPr="00D32024" w:rsidRDefault="00D812F2" w:rsidP="00BE3DAB">
      <w:pPr>
        <w:spacing w:line="360" w:lineRule="auto"/>
        <w:jc w:val="both"/>
        <w:rPr>
          <w:rFonts w:ascii="Times New Roman" w:hAnsi="Times New Roman" w:cs="Times New Roman"/>
          <w:sz w:val="24"/>
          <w:szCs w:val="24"/>
        </w:rPr>
      </w:pPr>
    </w:p>
    <w:p w:rsidR="00D812F2" w:rsidRPr="00D32024" w:rsidRDefault="00D812F2" w:rsidP="00BE3DAB">
      <w:pPr>
        <w:spacing w:line="360" w:lineRule="auto"/>
        <w:jc w:val="both"/>
        <w:rPr>
          <w:rFonts w:ascii="Times New Roman" w:hAnsi="Times New Roman" w:cs="Times New Roman"/>
          <w:sz w:val="24"/>
          <w:szCs w:val="24"/>
        </w:rPr>
      </w:pPr>
    </w:p>
    <w:p w:rsidR="00CB128B" w:rsidRPr="00D32024" w:rsidRDefault="00CB128B" w:rsidP="00BE3DAB">
      <w:pPr>
        <w:spacing w:line="360" w:lineRule="auto"/>
        <w:jc w:val="both"/>
        <w:rPr>
          <w:rFonts w:ascii="Times New Roman" w:hAnsi="Times New Roman" w:cs="Times New Roman"/>
          <w:b/>
          <w:bCs/>
          <w:sz w:val="24"/>
          <w:szCs w:val="24"/>
        </w:rPr>
      </w:pPr>
    </w:p>
    <w:p w:rsidR="004356F8" w:rsidRPr="00D32024" w:rsidRDefault="00660812" w:rsidP="0020662D">
      <w:pPr>
        <w:pStyle w:val="Heading3"/>
        <w:rPr>
          <w:rFonts w:ascii="Times New Roman" w:hAnsi="Times New Roman" w:cs="Times New Roman"/>
          <w:sz w:val="28"/>
        </w:rPr>
      </w:pPr>
      <w:bookmarkStart w:id="37" w:name="_Toc95823976"/>
      <w:r w:rsidRPr="00D32024">
        <w:rPr>
          <w:rFonts w:ascii="Times New Roman" w:hAnsi="Times New Roman" w:cs="Times New Roman"/>
          <w:sz w:val="28"/>
        </w:rPr>
        <w:t xml:space="preserve">3.7 </w:t>
      </w:r>
      <w:r w:rsidR="00D812F2" w:rsidRPr="00D32024">
        <w:rPr>
          <w:rFonts w:ascii="Times New Roman" w:hAnsi="Times New Roman" w:cs="Times New Roman"/>
          <w:sz w:val="28"/>
        </w:rPr>
        <w:t>Over all P</w:t>
      </w:r>
      <w:r w:rsidR="003C3833" w:rsidRPr="00D32024">
        <w:rPr>
          <w:rFonts w:ascii="Times New Roman" w:hAnsi="Times New Roman" w:cs="Times New Roman"/>
          <w:sz w:val="28"/>
        </w:rPr>
        <w:t>rocedures for Sanctioning Loans</w:t>
      </w:r>
      <w:bookmarkEnd w:id="37"/>
    </w:p>
    <w:p w:rsidR="00032623" w:rsidRPr="00D32024" w:rsidRDefault="00032623" w:rsidP="00032623">
      <w:pPr>
        <w:rPr>
          <w:rFonts w:ascii="Times New Roman" w:hAnsi="Times New Roman" w:cs="Times New Roman"/>
        </w:rPr>
      </w:pPr>
    </w:p>
    <w:p w:rsidR="003C3833" w:rsidRPr="00D32024" w:rsidRDefault="00D812F2" w:rsidP="00912700">
      <w:pPr>
        <w:pStyle w:val="ListParagraph"/>
        <w:numPr>
          <w:ilvl w:val="0"/>
          <w:numId w:val="35"/>
        </w:numPr>
        <w:spacing w:line="360" w:lineRule="auto"/>
        <w:jc w:val="both"/>
        <w:rPr>
          <w:rFonts w:ascii="Times New Roman" w:hAnsi="Times New Roman" w:cs="Times New Roman"/>
          <w:b/>
          <w:bCs/>
          <w:color w:val="1F497D" w:themeColor="text2"/>
          <w:sz w:val="28"/>
        </w:rPr>
      </w:pPr>
      <w:r w:rsidRPr="00D32024">
        <w:rPr>
          <w:rFonts w:ascii="Times New Roman" w:hAnsi="Times New Roman" w:cs="Times New Roman"/>
          <w:b/>
          <w:bCs/>
          <w:sz w:val="24"/>
          <w:szCs w:val="24"/>
        </w:rPr>
        <w:t>Information Sheet</w:t>
      </w:r>
      <w:r w:rsidR="003C3833" w:rsidRPr="00D32024">
        <w:rPr>
          <w:rFonts w:ascii="Times New Roman" w:hAnsi="Times New Roman" w:cs="Times New Roman"/>
          <w:b/>
          <w:bCs/>
          <w:sz w:val="24"/>
          <w:szCs w:val="24"/>
        </w:rPr>
        <w:t xml:space="preserve"> :</w:t>
      </w:r>
    </w:p>
    <w:p w:rsidR="003C3833" w:rsidRPr="00D32024" w:rsidRDefault="000447FA" w:rsidP="003C3833">
      <w:pPr>
        <w:spacing w:line="360" w:lineRule="auto"/>
        <w:jc w:val="both"/>
        <w:rPr>
          <w:rFonts w:ascii="Times New Roman" w:hAnsi="Times New Roman" w:cs="Times New Roman"/>
          <w:sz w:val="24"/>
          <w:szCs w:val="24"/>
        </w:rPr>
      </w:pPr>
      <w:proofErr w:type="gramStart"/>
      <w:r w:rsidRPr="00D32024">
        <w:rPr>
          <w:rFonts w:ascii="Times New Roman" w:hAnsi="Times New Roman" w:cs="Times New Roman"/>
          <w:sz w:val="24"/>
          <w:szCs w:val="24"/>
        </w:rPr>
        <w:t>Bank provide</w:t>
      </w:r>
      <w:proofErr w:type="gramEnd"/>
      <w:r w:rsidRPr="00D32024">
        <w:rPr>
          <w:rFonts w:ascii="Times New Roman" w:hAnsi="Times New Roman" w:cs="Times New Roman"/>
          <w:sz w:val="24"/>
          <w:szCs w:val="24"/>
        </w:rPr>
        <w:t xml:space="preserve"> the first informa</w:t>
      </w:r>
      <w:r w:rsidR="00624B89" w:rsidRPr="00D32024">
        <w:rPr>
          <w:rFonts w:ascii="Times New Roman" w:hAnsi="Times New Roman" w:cs="Times New Roman"/>
          <w:sz w:val="24"/>
          <w:szCs w:val="24"/>
        </w:rPr>
        <w:t xml:space="preserve">tion sheet to the borrower for </w:t>
      </w:r>
      <w:r w:rsidRPr="00D32024">
        <w:rPr>
          <w:rFonts w:ascii="Times New Roman" w:hAnsi="Times New Roman" w:cs="Times New Roman"/>
          <w:sz w:val="24"/>
          <w:szCs w:val="24"/>
        </w:rPr>
        <w:t xml:space="preserve">fill up all necessity information. </w:t>
      </w:r>
      <w:r w:rsidR="003C3833" w:rsidRPr="00D32024">
        <w:rPr>
          <w:rFonts w:ascii="Times New Roman" w:hAnsi="Times New Roman" w:cs="Times New Roman"/>
          <w:sz w:val="24"/>
          <w:szCs w:val="24"/>
        </w:rPr>
        <w:t>It includes the following information-</w:t>
      </w:r>
    </w:p>
    <w:p w:rsidR="003C3833" w:rsidRPr="00D32024" w:rsidRDefault="003C3833" w:rsidP="00912700">
      <w:pPr>
        <w:pStyle w:val="ListParagraph"/>
        <w:numPr>
          <w:ilvl w:val="0"/>
          <w:numId w:val="26"/>
        </w:numPr>
        <w:spacing w:line="360" w:lineRule="auto"/>
        <w:jc w:val="both"/>
        <w:rPr>
          <w:rFonts w:ascii="Times New Roman" w:hAnsi="Times New Roman" w:cs="Times New Roman"/>
          <w:b/>
          <w:bCs/>
          <w:sz w:val="24"/>
          <w:szCs w:val="24"/>
        </w:rPr>
      </w:pPr>
      <w:r w:rsidRPr="00D32024">
        <w:rPr>
          <w:rFonts w:ascii="Times New Roman" w:hAnsi="Times New Roman" w:cs="Times New Roman"/>
          <w:sz w:val="24"/>
          <w:szCs w:val="24"/>
        </w:rPr>
        <w:t>The company's name and the location of its factory.</w:t>
      </w:r>
    </w:p>
    <w:p w:rsidR="003C3833" w:rsidRPr="00D32024" w:rsidRDefault="003C3833" w:rsidP="00912700">
      <w:pPr>
        <w:pStyle w:val="ListParagraph"/>
        <w:numPr>
          <w:ilvl w:val="0"/>
          <w:numId w:val="26"/>
        </w:numPr>
        <w:spacing w:line="360" w:lineRule="auto"/>
        <w:jc w:val="both"/>
        <w:rPr>
          <w:rFonts w:ascii="Times New Roman" w:hAnsi="Times New Roman" w:cs="Times New Roman"/>
          <w:b/>
          <w:bCs/>
          <w:sz w:val="24"/>
          <w:szCs w:val="24"/>
        </w:rPr>
      </w:pPr>
      <w:r w:rsidRPr="00D32024">
        <w:rPr>
          <w:rFonts w:ascii="Times New Roman" w:hAnsi="Times New Roman" w:cs="Times New Roman"/>
          <w:sz w:val="24"/>
          <w:szCs w:val="24"/>
        </w:rPr>
        <w:t>Officer's address and phone number </w:t>
      </w:r>
    </w:p>
    <w:p w:rsidR="003C3833" w:rsidRPr="00D32024" w:rsidRDefault="003C3833" w:rsidP="00912700">
      <w:pPr>
        <w:pStyle w:val="ListParagraph"/>
        <w:numPr>
          <w:ilvl w:val="0"/>
          <w:numId w:val="26"/>
        </w:numPr>
        <w:spacing w:line="360" w:lineRule="auto"/>
        <w:jc w:val="both"/>
        <w:rPr>
          <w:rFonts w:ascii="Times New Roman" w:hAnsi="Times New Roman" w:cs="Times New Roman"/>
          <w:b/>
          <w:bCs/>
          <w:sz w:val="24"/>
          <w:szCs w:val="24"/>
        </w:rPr>
      </w:pPr>
      <w:r w:rsidRPr="00D32024">
        <w:rPr>
          <w:rFonts w:ascii="Times New Roman" w:hAnsi="Times New Roman" w:cs="Times New Roman"/>
          <w:sz w:val="24"/>
          <w:szCs w:val="24"/>
        </w:rPr>
        <w:t>Names and educational qualifications of the primary sponsors</w:t>
      </w:r>
    </w:p>
    <w:p w:rsidR="003C3833" w:rsidRPr="00D32024" w:rsidRDefault="003C3833" w:rsidP="00912700">
      <w:pPr>
        <w:pStyle w:val="ListParagraph"/>
        <w:numPr>
          <w:ilvl w:val="0"/>
          <w:numId w:val="26"/>
        </w:numPr>
        <w:spacing w:line="360" w:lineRule="auto"/>
        <w:jc w:val="both"/>
        <w:rPr>
          <w:rFonts w:ascii="Times New Roman" w:hAnsi="Times New Roman" w:cs="Times New Roman"/>
          <w:b/>
          <w:bCs/>
          <w:sz w:val="24"/>
          <w:szCs w:val="24"/>
        </w:rPr>
      </w:pPr>
      <w:r w:rsidRPr="00D32024">
        <w:rPr>
          <w:rFonts w:ascii="Times New Roman" w:hAnsi="Times New Roman" w:cs="Times New Roman"/>
          <w:sz w:val="24"/>
          <w:szCs w:val="24"/>
        </w:rPr>
        <w:t>T</w:t>
      </w:r>
      <w:r w:rsidR="004356F8" w:rsidRPr="00D32024">
        <w:rPr>
          <w:rFonts w:ascii="Times New Roman" w:hAnsi="Times New Roman" w:cs="Times New Roman"/>
          <w:sz w:val="24"/>
          <w:szCs w:val="24"/>
        </w:rPr>
        <w:t>h</w:t>
      </w:r>
      <w:r w:rsidR="000447FA" w:rsidRPr="00D32024">
        <w:rPr>
          <w:rFonts w:ascii="Times New Roman" w:hAnsi="Times New Roman" w:cs="Times New Roman"/>
          <w:sz w:val="24"/>
          <w:szCs w:val="24"/>
        </w:rPr>
        <w:t>e</w:t>
      </w:r>
      <w:r w:rsidR="004356F8" w:rsidRPr="00D32024">
        <w:rPr>
          <w:rFonts w:ascii="Times New Roman" w:hAnsi="Times New Roman" w:cs="Times New Roman"/>
          <w:sz w:val="24"/>
          <w:szCs w:val="24"/>
        </w:rPr>
        <w:t xml:space="preserve"> business</w:t>
      </w:r>
      <w:r w:rsidR="004A613C" w:rsidRPr="00D32024">
        <w:rPr>
          <w:rFonts w:ascii="Times New Roman" w:hAnsi="Times New Roman" w:cs="Times New Roman"/>
          <w:sz w:val="24"/>
          <w:szCs w:val="24"/>
        </w:rPr>
        <w:t xml:space="preserve"> details of sponsors</w:t>
      </w:r>
      <w:r w:rsidR="000447FA" w:rsidRPr="00D32024">
        <w:rPr>
          <w:rFonts w:ascii="Times New Roman" w:hAnsi="Times New Roman" w:cs="Times New Roman"/>
          <w:sz w:val="24"/>
          <w:szCs w:val="24"/>
        </w:rPr>
        <w:t xml:space="preserve"> with </w:t>
      </w:r>
      <w:r w:rsidR="00351413" w:rsidRPr="00D32024">
        <w:rPr>
          <w:rFonts w:ascii="Times New Roman" w:hAnsi="Times New Roman" w:cs="Times New Roman"/>
          <w:sz w:val="24"/>
          <w:szCs w:val="24"/>
        </w:rPr>
        <w:t>past and future record.</w:t>
      </w:r>
    </w:p>
    <w:p w:rsidR="00032623" w:rsidRPr="00D32024" w:rsidRDefault="00032623" w:rsidP="00032623">
      <w:pPr>
        <w:spacing w:line="360" w:lineRule="auto"/>
        <w:jc w:val="both"/>
        <w:rPr>
          <w:rFonts w:ascii="Times New Roman" w:hAnsi="Times New Roman" w:cs="Times New Roman"/>
          <w:b/>
          <w:bCs/>
          <w:sz w:val="24"/>
          <w:szCs w:val="24"/>
        </w:rPr>
      </w:pPr>
    </w:p>
    <w:p w:rsidR="00032623" w:rsidRPr="00D32024" w:rsidRDefault="00032623" w:rsidP="00032623">
      <w:pPr>
        <w:spacing w:line="360" w:lineRule="auto"/>
        <w:jc w:val="both"/>
        <w:rPr>
          <w:rFonts w:ascii="Times New Roman" w:hAnsi="Times New Roman" w:cs="Times New Roman"/>
          <w:b/>
          <w:bCs/>
          <w:sz w:val="24"/>
          <w:szCs w:val="24"/>
        </w:rPr>
      </w:pPr>
    </w:p>
    <w:p w:rsidR="003C3833" w:rsidRPr="00D32024" w:rsidRDefault="003C3833" w:rsidP="003C3833">
      <w:pPr>
        <w:pStyle w:val="ListParagraph"/>
        <w:spacing w:line="360" w:lineRule="auto"/>
        <w:jc w:val="both"/>
        <w:rPr>
          <w:rFonts w:ascii="Times New Roman" w:hAnsi="Times New Roman" w:cs="Times New Roman"/>
          <w:b/>
          <w:bCs/>
          <w:sz w:val="24"/>
          <w:szCs w:val="24"/>
        </w:rPr>
      </w:pPr>
    </w:p>
    <w:p w:rsidR="003C3833" w:rsidRPr="00D32024" w:rsidRDefault="00D812F2" w:rsidP="00912700">
      <w:pPr>
        <w:pStyle w:val="ListParagraph"/>
        <w:numPr>
          <w:ilvl w:val="0"/>
          <w:numId w:val="36"/>
        </w:numPr>
        <w:spacing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Application for Investment</w:t>
      </w:r>
    </w:p>
    <w:p w:rsidR="003C3833" w:rsidRPr="00D32024" w:rsidRDefault="003C3833" w:rsidP="003C3833">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After receiving the borr</w:t>
      </w:r>
      <w:r w:rsidR="008735BC" w:rsidRPr="00D32024">
        <w:rPr>
          <w:rFonts w:ascii="Times New Roman" w:hAnsi="Times New Roman" w:cs="Times New Roman"/>
          <w:sz w:val="24"/>
          <w:szCs w:val="24"/>
        </w:rPr>
        <w:t xml:space="preserve">ower's initial information, </w:t>
      </w:r>
      <w:r w:rsidR="004A613C" w:rsidRPr="00D32024">
        <w:rPr>
          <w:rFonts w:ascii="Times New Roman" w:hAnsi="Times New Roman" w:cs="Times New Roman"/>
          <w:sz w:val="24"/>
          <w:szCs w:val="24"/>
        </w:rPr>
        <w:t>the bank</w:t>
      </w:r>
      <w:r w:rsidRPr="00D32024">
        <w:rPr>
          <w:rFonts w:ascii="Times New Roman" w:hAnsi="Times New Roman" w:cs="Times New Roman"/>
          <w:sz w:val="24"/>
          <w:szCs w:val="24"/>
        </w:rPr>
        <w:t xml:space="preserve"> double-ch</w:t>
      </w:r>
      <w:r w:rsidR="004A613C" w:rsidRPr="00D32024">
        <w:rPr>
          <w:rFonts w:ascii="Times New Roman" w:hAnsi="Times New Roman" w:cs="Times New Roman"/>
          <w:sz w:val="24"/>
          <w:szCs w:val="24"/>
        </w:rPr>
        <w:t xml:space="preserve">ecks all of the information and </w:t>
      </w:r>
      <w:r w:rsidRPr="00D32024">
        <w:rPr>
          <w:rFonts w:ascii="Times New Roman" w:hAnsi="Times New Roman" w:cs="Times New Roman"/>
          <w:sz w:val="24"/>
          <w:szCs w:val="24"/>
        </w:rPr>
        <w:t>also double-checks the borrow</w:t>
      </w:r>
      <w:r w:rsidR="004A613C" w:rsidRPr="00D32024">
        <w:rPr>
          <w:rFonts w:ascii="Times New Roman" w:hAnsi="Times New Roman" w:cs="Times New Roman"/>
          <w:sz w:val="24"/>
          <w:szCs w:val="24"/>
        </w:rPr>
        <w:t xml:space="preserve">er's account with the bank. If all information </w:t>
      </w:r>
      <w:proofErr w:type="gramStart"/>
      <w:r w:rsidR="004A613C" w:rsidRPr="00D32024">
        <w:rPr>
          <w:rFonts w:ascii="Times New Roman" w:hAnsi="Times New Roman" w:cs="Times New Roman"/>
          <w:sz w:val="24"/>
          <w:szCs w:val="24"/>
        </w:rPr>
        <w:t>Officially</w:t>
      </w:r>
      <w:proofErr w:type="gramEnd"/>
      <w:r w:rsidR="004A613C" w:rsidRPr="00D32024">
        <w:rPr>
          <w:rFonts w:ascii="Times New Roman" w:hAnsi="Times New Roman" w:cs="Times New Roman"/>
          <w:sz w:val="24"/>
          <w:szCs w:val="24"/>
        </w:rPr>
        <w:t xml:space="preserve"> satisfied, Bank </w:t>
      </w:r>
      <w:r w:rsidRPr="00D32024">
        <w:rPr>
          <w:rFonts w:ascii="Times New Roman" w:hAnsi="Times New Roman" w:cs="Times New Roman"/>
          <w:sz w:val="24"/>
          <w:szCs w:val="24"/>
        </w:rPr>
        <w:t>gives the prospective borrower an application or an investment form.</w:t>
      </w:r>
    </w:p>
    <w:p w:rsidR="00F779AA" w:rsidRPr="00D32024" w:rsidRDefault="00F779AA" w:rsidP="00912700">
      <w:pPr>
        <w:pStyle w:val="ListParagraph"/>
        <w:numPr>
          <w:ilvl w:val="0"/>
          <w:numId w:val="36"/>
        </w:numPr>
        <w:spacing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Collecting CIB Report from Bangladesh Bank</w:t>
      </w:r>
      <w:r w:rsidR="00D14A51" w:rsidRPr="00D32024">
        <w:rPr>
          <w:rFonts w:ascii="Times New Roman" w:hAnsi="Times New Roman" w:cs="Times New Roman"/>
          <w:b/>
          <w:bCs/>
          <w:sz w:val="24"/>
          <w:szCs w:val="24"/>
        </w:rPr>
        <w:t>:</w:t>
      </w:r>
    </w:p>
    <w:p w:rsidR="00694657" w:rsidRPr="00D32024" w:rsidRDefault="00950911" w:rsidP="00694657">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After receiving the advance application, the bank sends a letter to Bangladesh Bank requesting a report.</w:t>
      </w:r>
      <w:r w:rsidR="00510DD3">
        <w:rPr>
          <w:rFonts w:ascii="Times New Roman" w:hAnsi="Times New Roman" w:cs="Times New Roman"/>
          <w:sz w:val="24"/>
          <w:szCs w:val="24"/>
        </w:rPr>
        <w:t xml:space="preserve"> </w:t>
      </w:r>
      <w:r w:rsidR="00694657" w:rsidRPr="00D32024">
        <w:rPr>
          <w:rFonts w:ascii="Times New Roman" w:hAnsi="Times New Roman" w:cs="Times New Roman"/>
          <w:sz w:val="24"/>
          <w:szCs w:val="24"/>
        </w:rPr>
        <w:t>The report is called the CIB (Credit Information Bureau) report. For all types of investments, NCC Bank requests this report from the central office. The goal of the CIB report is to find out whether the borrower has taken out a loan from another bank, and if so, how much the borrower owes any money.</w:t>
      </w:r>
    </w:p>
    <w:p w:rsidR="00F779AA" w:rsidRPr="00D32024" w:rsidRDefault="00D14A51" w:rsidP="00912700">
      <w:pPr>
        <w:pStyle w:val="ListParagraph"/>
        <w:numPr>
          <w:ilvl w:val="0"/>
          <w:numId w:val="36"/>
        </w:numPr>
        <w:spacing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Making Investment Proposal:</w:t>
      </w:r>
    </w:p>
    <w:p w:rsidR="00F779AA" w:rsidRPr="00D32024" w:rsidRDefault="00F779AA" w:rsidP="00F779AA">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Following the issuance of the CIB report, the concerned branch prepares an Investment Proposal, which includes the terms and conditions of the investment, fo</w:t>
      </w:r>
      <w:r w:rsidR="008735BC" w:rsidRPr="00D32024">
        <w:rPr>
          <w:rFonts w:ascii="Times New Roman" w:hAnsi="Times New Roman" w:cs="Times New Roman"/>
          <w:sz w:val="24"/>
          <w:szCs w:val="24"/>
        </w:rPr>
        <w:t>r approval by the Head Office</w:t>
      </w:r>
      <w:r w:rsidRPr="00D32024">
        <w:rPr>
          <w:rFonts w:ascii="Times New Roman" w:hAnsi="Times New Roman" w:cs="Times New Roman"/>
          <w:sz w:val="24"/>
          <w:szCs w:val="24"/>
        </w:rPr>
        <w:t xml:space="preserve">. </w:t>
      </w:r>
      <w:r w:rsidR="008735BC" w:rsidRPr="00D32024">
        <w:rPr>
          <w:rFonts w:ascii="Times New Roman" w:hAnsi="Times New Roman" w:cs="Times New Roman"/>
          <w:sz w:val="24"/>
          <w:szCs w:val="24"/>
        </w:rPr>
        <w:t>The materials listed below are required for sending the investment proposal:</w:t>
      </w:r>
    </w:p>
    <w:p w:rsidR="00F779AA" w:rsidRPr="00D32024" w:rsidRDefault="00F779AA" w:rsidP="00912700">
      <w:pPr>
        <w:pStyle w:val="ListParagraph"/>
        <w:numPr>
          <w:ilvl w:val="0"/>
          <w:numId w:val="27"/>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Loan application </w:t>
      </w:r>
    </w:p>
    <w:p w:rsidR="00F779AA" w:rsidRPr="00D32024" w:rsidRDefault="00F779AA" w:rsidP="00912700">
      <w:pPr>
        <w:pStyle w:val="ListParagraph"/>
        <w:numPr>
          <w:ilvl w:val="0"/>
          <w:numId w:val="27"/>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Declaration of the borrower </w:t>
      </w:r>
    </w:p>
    <w:p w:rsidR="00F779AA" w:rsidRPr="00D32024" w:rsidRDefault="00F779AA" w:rsidP="00912700">
      <w:pPr>
        <w:pStyle w:val="ListParagraph"/>
        <w:numPr>
          <w:ilvl w:val="0"/>
          <w:numId w:val="27"/>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Photograph of the borrower duly attested </w:t>
      </w:r>
    </w:p>
    <w:p w:rsidR="00F779AA" w:rsidRPr="00D32024" w:rsidRDefault="00F779AA" w:rsidP="00912700">
      <w:pPr>
        <w:pStyle w:val="ListParagraph"/>
        <w:numPr>
          <w:ilvl w:val="0"/>
          <w:numId w:val="27"/>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Bio data of the borrower </w:t>
      </w:r>
    </w:p>
    <w:p w:rsidR="00F779AA" w:rsidRPr="00D32024" w:rsidRDefault="00F779AA" w:rsidP="00912700">
      <w:pPr>
        <w:pStyle w:val="ListParagraph"/>
        <w:numPr>
          <w:ilvl w:val="0"/>
          <w:numId w:val="27"/>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Limit sanction </w:t>
      </w:r>
    </w:p>
    <w:p w:rsidR="00F779AA" w:rsidRPr="00D32024" w:rsidRDefault="00F779AA" w:rsidP="00912700">
      <w:pPr>
        <w:pStyle w:val="ListParagraph"/>
        <w:numPr>
          <w:ilvl w:val="0"/>
          <w:numId w:val="27"/>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Credit report </w:t>
      </w:r>
    </w:p>
    <w:p w:rsidR="00F779AA" w:rsidRPr="00D32024" w:rsidRDefault="00F779AA" w:rsidP="00912700">
      <w:pPr>
        <w:pStyle w:val="ListParagraph"/>
        <w:numPr>
          <w:ilvl w:val="0"/>
          <w:numId w:val="27"/>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Legal opinion</w:t>
      </w:r>
    </w:p>
    <w:p w:rsidR="00F779AA" w:rsidRPr="00D32024" w:rsidRDefault="00F779AA" w:rsidP="00912700">
      <w:pPr>
        <w:pStyle w:val="ListParagraph"/>
        <w:numPr>
          <w:ilvl w:val="0"/>
          <w:numId w:val="27"/>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Memorandum of article </w:t>
      </w:r>
    </w:p>
    <w:p w:rsidR="00F779AA" w:rsidRPr="00D32024" w:rsidRDefault="00F779AA" w:rsidP="00912700">
      <w:pPr>
        <w:pStyle w:val="ListParagraph"/>
        <w:numPr>
          <w:ilvl w:val="0"/>
          <w:numId w:val="27"/>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Trade license</w:t>
      </w:r>
    </w:p>
    <w:p w:rsidR="00F779AA" w:rsidRPr="00D32024" w:rsidRDefault="00F779AA" w:rsidP="00912700">
      <w:pPr>
        <w:pStyle w:val="ListParagraph"/>
        <w:numPr>
          <w:ilvl w:val="0"/>
          <w:numId w:val="27"/>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Copy of title deeds</w:t>
      </w:r>
    </w:p>
    <w:p w:rsidR="00F779AA" w:rsidRPr="00D32024" w:rsidRDefault="00F779AA" w:rsidP="00912700">
      <w:pPr>
        <w:pStyle w:val="ListParagraph"/>
        <w:numPr>
          <w:ilvl w:val="0"/>
          <w:numId w:val="27"/>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Tax clearance certificate </w:t>
      </w:r>
    </w:p>
    <w:p w:rsidR="00F779AA" w:rsidRPr="00D32024" w:rsidRDefault="00F779AA" w:rsidP="00F779AA">
      <w:pPr>
        <w:spacing w:line="360" w:lineRule="auto"/>
        <w:jc w:val="both"/>
        <w:rPr>
          <w:rFonts w:ascii="Times New Roman" w:hAnsi="Times New Roman" w:cs="Times New Roman"/>
          <w:sz w:val="24"/>
          <w:szCs w:val="24"/>
        </w:rPr>
      </w:pPr>
    </w:p>
    <w:p w:rsidR="00032623" w:rsidRPr="00D32024" w:rsidRDefault="00032623" w:rsidP="00F779AA">
      <w:pPr>
        <w:spacing w:line="360" w:lineRule="auto"/>
        <w:jc w:val="both"/>
        <w:rPr>
          <w:rFonts w:ascii="Times New Roman" w:hAnsi="Times New Roman" w:cs="Times New Roman"/>
          <w:sz w:val="24"/>
          <w:szCs w:val="24"/>
        </w:rPr>
      </w:pPr>
    </w:p>
    <w:p w:rsidR="00660812" w:rsidRPr="00D32024" w:rsidRDefault="00D14A51" w:rsidP="00912700">
      <w:pPr>
        <w:pStyle w:val="ListParagraph"/>
        <w:numPr>
          <w:ilvl w:val="0"/>
          <w:numId w:val="36"/>
        </w:numPr>
        <w:spacing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lastRenderedPageBreak/>
        <w:t>Credit line proposal:</w:t>
      </w:r>
    </w:p>
    <w:p w:rsidR="00F779AA" w:rsidRPr="00D32024" w:rsidRDefault="00F779AA" w:rsidP="00660812">
      <w:pPr>
        <w:spacing w:line="360" w:lineRule="auto"/>
        <w:ind w:left="360"/>
        <w:jc w:val="both"/>
        <w:rPr>
          <w:rFonts w:ascii="Times New Roman" w:hAnsi="Times New Roman" w:cs="Times New Roman"/>
          <w:b/>
          <w:bCs/>
          <w:sz w:val="24"/>
          <w:szCs w:val="24"/>
        </w:rPr>
      </w:pPr>
      <w:r w:rsidRPr="00D32024">
        <w:rPr>
          <w:rFonts w:ascii="Times New Roman" w:hAnsi="Times New Roman" w:cs="Times New Roman"/>
          <w:sz w:val="24"/>
          <w:szCs w:val="24"/>
        </w:rPr>
        <w:t>If the officer believes the initiative is realistic, he will put up a proposal. The proposal is prepared by NCC Bank in a specific format known</w:t>
      </w:r>
      <w:r w:rsidR="001A16A6" w:rsidRPr="00D32024">
        <w:rPr>
          <w:rFonts w:ascii="Times New Roman" w:hAnsi="Times New Roman" w:cs="Times New Roman"/>
          <w:sz w:val="24"/>
          <w:szCs w:val="24"/>
        </w:rPr>
        <w:t xml:space="preserve"> as an Investment proposal. It includes </w:t>
      </w:r>
      <w:proofErr w:type="gramStart"/>
      <w:r w:rsidR="001A16A6" w:rsidRPr="00D32024">
        <w:rPr>
          <w:rFonts w:ascii="Times New Roman" w:hAnsi="Times New Roman" w:cs="Times New Roman"/>
          <w:sz w:val="24"/>
          <w:szCs w:val="24"/>
        </w:rPr>
        <w:t>these</w:t>
      </w:r>
      <w:proofErr w:type="gramEnd"/>
      <w:r w:rsidR="001A16A6" w:rsidRPr="00D32024">
        <w:rPr>
          <w:rFonts w:ascii="Times New Roman" w:hAnsi="Times New Roman" w:cs="Times New Roman"/>
          <w:sz w:val="24"/>
          <w:szCs w:val="24"/>
        </w:rPr>
        <w:t xml:space="preserve"> information-</w:t>
      </w:r>
      <w:r w:rsidRPr="00D32024">
        <w:rPr>
          <w:rFonts w:ascii="Times New Roman" w:hAnsi="Times New Roman" w:cs="Times New Roman"/>
          <w:sz w:val="24"/>
          <w:szCs w:val="24"/>
        </w:rPr>
        <w:t xml:space="preserve"> </w:t>
      </w:r>
    </w:p>
    <w:p w:rsidR="00F779AA" w:rsidRPr="00D32024" w:rsidRDefault="00F779AA" w:rsidP="00912700">
      <w:pPr>
        <w:pStyle w:val="ListParagraph"/>
        <w:numPr>
          <w:ilvl w:val="0"/>
          <w:numId w:val="28"/>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Date of Incorporation, </w:t>
      </w:r>
    </w:p>
    <w:p w:rsidR="00F779AA" w:rsidRPr="00D32024" w:rsidRDefault="00F779AA" w:rsidP="00912700">
      <w:pPr>
        <w:pStyle w:val="ListParagraph"/>
        <w:numPr>
          <w:ilvl w:val="0"/>
          <w:numId w:val="28"/>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Experienced main sponsor/director</w:t>
      </w:r>
    </w:p>
    <w:p w:rsidR="00F779AA" w:rsidRPr="00D32024" w:rsidRDefault="001A16A6" w:rsidP="00912700">
      <w:pPr>
        <w:pStyle w:val="ListParagraph"/>
        <w:numPr>
          <w:ilvl w:val="0"/>
          <w:numId w:val="28"/>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Details</w:t>
      </w:r>
      <w:r w:rsidR="00F779AA" w:rsidRPr="00D32024">
        <w:rPr>
          <w:rFonts w:ascii="Times New Roman" w:hAnsi="Times New Roman" w:cs="Times New Roman"/>
          <w:sz w:val="24"/>
          <w:szCs w:val="24"/>
        </w:rPr>
        <w:t xml:space="preserve"> and location of the capital</w:t>
      </w:r>
    </w:p>
    <w:p w:rsidR="00F779AA" w:rsidRPr="00D32024" w:rsidRDefault="00F779AA" w:rsidP="00912700">
      <w:pPr>
        <w:pStyle w:val="ListParagraph"/>
        <w:numPr>
          <w:ilvl w:val="0"/>
          <w:numId w:val="28"/>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Account opening date, kind of business, details of past penalties, etc.</w:t>
      </w:r>
    </w:p>
    <w:p w:rsidR="00F779AA" w:rsidRPr="00D32024" w:rsidRDefault="00F779AA" w:rsidP="00912700">
      <w:pPr>
        <w:pStyle w:val="ListParagraph"/>
        <w:numPr>
          <w:ilvl w:val="0"/>
          <w:numId w:val="28"/>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Safety and security (existing and proposed),</w:t>
      </w:r>
    </w:p>
    <w:p w:rsidR="00F779AA" w:rsidRPr="00D32024" w:rsidRDefault="00F779AA" w:rsidP="00912700">
      <w:pPr>
        <w:pStyle w:val="ListParagraph"/>
        <w:numPr>
          <w:ilvl w:val="0"/>
          <w:numId w:val="28"/>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Aspects of the account's operation,</w:t>
      </w:r>
    </w:p>
    <w:p w:rsidR="00F779AA" w:rsidRPr="00D32024" w:rsidRDefault="00F779AA" w:rsidP="00912700">
      <w:pPr>
        <w:pStyle w:val="ListParagraph"/>
        <w:numPr>
          <w:ilvl w:val="0"/>
          <w:numId w:val="28"/>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Deposit information, allied concern liabilities, and obligations with other banks</w:t>
      </w:r>
    </w:p>
    <w:p w:rsidR="00F779AA" w:rsidRPr="00D32024" w:rsidRDefault="00F779AA" w:rsidP="00912700">
      <w:pPr>
        <w:pStyle w:val="ListParagraph"/>
        <w:numPr>
          <w:ilvl w:val="0"/>
          <w:numId w:val="28"/>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The CIB report</w:t>
      </w:r>
    </w:p>
    <w:p w:rsidR="00F779AA" w:rsidRPr="00D32024" w:rsidRDefault="00F779AA" w:rsidP="00912700">
      <w:pPr>
        <w:pStyle w:val="ListParagraph"/>
        <w:numPr>
          <w:ilvl w:val="0"/>
          <w:numId w:val="28"/>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The project's rated capacity (item wise),</w:t>
      </w:r>
    </w:p>
    <w:p w:rsidR="00F779AA" w:rsidRPr="00D32024" w:rsidRDefault="00F779AA" w:rsidP="00912700">
      <w:pPr>
        <w:pStyle w:val="ListParagraph"/>
        <w:numPr>
          <w:ilvl w:val="0"/>
          <w:numId w:val="28"/>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During the period, procurement of production</w:t>
      </w:r>
    </w:p>
    <w:p w:rsidR="001A16A6" w:rsidRPr="00D32024" w:rsidRDefault="00F779AA" w:rsidP="00912700">
      <w:pPr>
        <w:pStyle w:val="ListParagraph"/>
        <w:numPr>
          <w:ilvl w:val="0"/>
          <w:numId w:val="28"/>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Earnings for the time period</w:t>
      </w:r>
    </w:p>
    <w:p w:rsidR="00F779AA" w:rsidRPr="00D32024" w:rsidRDefault="00D14A51" w:rsidP="00912700">
      <w:pPr>
        <w:pStyle w:val="ListParagraph"/>
        <w:numPr>
          <w:ilvl w:val="0"/>
          <w:numId w:val="36"/>
        </w:numPr>
        <w:spacing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Head Office Approval:</w:t>
      </w:r>
    </w:p>
    <w:p w:rsidR="00D14A51" w:rsidRPr="00D32024" w:rsidRDefault="00F779AA" w:rsidP="00F779AA">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The Head Office aging evaluates the project after receiving the investment proposal from the branch. If the investment app</w:t>
      </w:r>
      <w:r w:rsidR="001A16A6" w:rsidRPr="00D32024">
        <w:rPr>
          <w:rFonts w:ascii="Times New Roman" w:hAnsi="Times New Roman" w:cs="Times New Roman"/>
          <w:sz w:val="24"/>
          <w:szCs w:val="24"/>
        </w:rPr>
        <w:t xml:space="preserve">ears to be viable, the head </w:t>
      </w:r>
      <w:proofErr w:type="gramStart"/>
      <w:r w:rsidR="001A16A6" w:rsidRPr="00D32024">
        <w:rPr>
          <w:rFonts w:ascii="Times New Roman" w:hAnsi="Times New Roman" w:cs="Times New Roman"/>
          <w:sz w:val="24"/>
          <w:szCs w:val="24"/>
        </w:rPr>
        <w:t>office send</w:t>
      </w:r>
      <w:proofErr w:type="gramEnd"/>
      <w:r w:rsidR="001A16A6" w:rsidRPr="00D32024">
        <w:rPr>
          <w:rFonts w:ascii="Times New Roman" w:hAnsi="Times New Roman" w:cs="Times New Roman"/>
          <w:sz w:val="24"/>
          <w:szCs w:val="24"/>
        </w:rPr>
        <w:t xml:space="preserve"> </w:t>
      </w:r>
      <w:r w:rsidRPr="00D32024">
        <w:rPr>
          <w:rFonts w:ascii="Times New Roman" w:hAnsi="Times New Roman" w:cs="Times New Roman"/>
          <w:sz w:val="24"/>
          <w:szCs w:val="24"/>
        </w:rPr>
        <w:t>it to its B</w:t>
      </w:r>
      <w:r w:rsidR="001A16A6" w:rsidRPr="00D32024">
        <w:rPr>
          <w:rFonts w:ascii="Times New Roman" w:hAnsi="Times New Roman" w:cs="Times New Roman"/>
          <w:sz w:val="24"/>
          <w:szCs w:val="24"/>
        </w:rPr>
        <w:t>oard of Directors for approval.</w:t>
      </w:r>
      <w:r w:rsidR="00581820" w:rsidRPr="00D32024">
        <w:rPr>
          <w:rFonts w:ascii="Times New Roman" w:hAnsi="Times New Roman" w:cs="Times New Roman"/>
          <w:sz w:val="24"/>
          <w:szCs w:val="24"/>
        </w:rPr>
        <w:t xml:space="preserve"> The Board of Directors</w:t>
      </w:r>
      <w:r w:rsidRPr="00D32024">
        <w:rPr>
          <w:rFonts w:ascii="Times New Roman" w:hAnsi="Times New Roman" w:cs="Times New Roman"/>
          <w:sz w:val="24"/>
          <w:szCs w:val="24"/>
        </w:rPr>
        <w:t xml:space="preserve"> deliberates on the proposal and decides whether or</w:t>
      </w:r>
      <w:r w:rsidR="001A16A6" w:rsidRPr="00D32024">
        <w:rPr>
          <w:rFonts w:ascii="Times New Roman" w:hAnsi="Times New Roman" w:cs="Times New Roman"/>
          <w:sz w:val="24"/>
          <w:szCs w:val="24"/>
        </w:rPr>
        <w:t xml:space="preserve"> not to approve the Investment. The Head office</w:t>
      </w:r>
      <w:r w:rsidRPr="00D32024">
        <w:rPr>
          <w:rFonts w:ascii="Times New Roman" w:hAnsi="Times New Roman" w:cs="Times New Roman"/>
          <w:sz w:val="24"/>
          <w:szCs w:val="24"/>
        </w:rPr>
        <w:t xml:space="preserve"> delive</w:t>
      </w:r>
      <w:r w:rsidR="001A16A6" w:rsidRPr="00D32024">
        <w:rPr>
          <w:rFonts w:ascii="Times New Roman" w:hAnsi="Times New Roman" w:cs="Times New Roman"/>
          <w:sz w:val="24"/>
          <w:szCs w:val="24"/>
        </w:rPr>
        <w:t xml:space="preserve">rs the approval to the </w:t>
      </w:r>
      <w:r w:rsidRPr="00D32024">
        <w:rPr>
          <w:rFonts w:ascii="Times New Roman" w:hAnsi="Times New Roman" w:cs="Times New Roman"/>
          <w:sz w:val="24"/>
          <w:szCs w:val="24"/>
        </w:rPr>
        <w:t>branch with specific conditions if the committee authorizes the investment. These include:</w:t>
      </w:r>
    </w:p>
    <w:p w:rsidR="00D14A51" w:rsidRPr="00D32024" w:rsidRDefault="00F779AA" w:rsidP="00912700">
      <w:pPr>
        <w:pStyle w:val="ListParagraph"/>
        <w:numPr>
          <w:ilvl w:val="0"/>
          <w:numId w:val="29"/>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All additional terms and conditions, as per the Bank's policy and practice for such</w:t>
      </w:r>
      <w:r w:rsidR="00581820" w:rsidRPr="00D32024">
        <w:rPr>
          <w:rFonts w:ascii="Times New Roman" w:hAnsi="Times New Roman" w:cs="Times New Roman"/>
          <w:sz w:val="24"/>
          <w:szCs w:val="24"/>
        </w:rPr>
        <w:t xml:space="preserve"> advances to defend the Bank’s interest, </w:t>
      </w:r>
      <w:r w:rsidRPr="00D32024">
        <w:rPr>
          <w:rFonts w:ascii="Times New Roman" w:hAnsi="Times New Roman" w:cs="Times New Roman"/>
          <w:sz w:val="24"/>
          <w:szCs w:val="24"/>
        </w:rPr>
        <w:t>apply to this sanction as well.</w:t>
      </w:r>
    </w:p>
    <w:p w:rsidR="00D14A51" w:rsidRPr="00D32024" w:rsidRDefault="00F779AA" w:rsidP="00912700">
      <w:pPr>
        <w:pStyle w:val="ListParagraph"/>
        <w:numPr>
          <w:ilvl w:val="0"/>
          <w:numId w:val="29"/>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The bank may revise, </w:t>
      </w:r>
      <w:r w:rsidR="00581820" w:rsidRPr="00D32024">
        <w:rPr>
          <w:rFonts w:ascii="Times New Roman" w:hAnsi="Times New Roman" w:cs="Times New Roman"/>
          <w:sz w:val="24"/>
          <w:szCs w:val="24"/>
        </w:rPr>
        <w:t>modify, or cancel any terms and condition</w:t>
      </w:r>
      <w:r w:rsidRPr="00D32024">
        <w:rPr>
          <w:rFonts w:ascii="Times New Roman" w:hAnsi="Times New Roman" w:cs="Times New Roman"/>
          <w:sz w:val="24"/>
          <w:szCs w:val="24"/>
        </w:rPr>
        <w:t xml:space="preserve"> of the san</w:t>
      </w:r>
      <w:r w:rsidR="00581820" w:rsidRPr="00D32024">
        <w:rPr>
          <w:rFonts w:ascii="Times New Roman" w:hAnsi="Times New Roman" w:cs="Times New Roman"/>
          <w:sz w:val="24"/>
          <w:szCs w:val="24"/>
        </w:rPr>
        <w:t>ction at any time for any cause</w:t>
      </w:r>
      <w:r w:rsidRPr="00D32024">
        <w:rPr>
          <w:rFonts w:ascii="Times New Roman" w:hAnsi="Times New Roman" w:cs="Times New Roman"/>
          <w:sz w:val="24"/>
          <w:szCs w:val="24"/>
        </w:rPr>
        <w:t>, and the customer will be bound unconditionally.</w:t>
      </w:r>
    </w:p>
    <w:p w:rsidR="00D14A51" w:rsidRPr="00D32024" w:rsidRDefault="00F779AA" w:rsidP="00912700">
      <w:pPr>
        <w:pStyle w:val="ListParagraph"/>
        <w:numPr>
          <w:ilvl w:val="0"/>
          <w:numId w:val="29"/>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The branch must not go over the sanctioned limit.</w:t>
      </w:r>
    </w:p>
    <w:p w:rsidR="00D14A51" w:rsidRPr="00D32024" w:rsidRDefault="00F779AA" w:rsidP="00912700">
      <w:pPr>
        <w:pStyle w:val="ListParagraph"/>
        <w:numPr>
          <w:ilvl w:val="0"/>
          <w:numId w:val="29"/>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Charge documents that have been officially stamped should be obtained.</w:t>
      </w:r>
    </w:p>
    <w:p w:rsidR="001A16A6" w:rsidRPr="00D32024" w:rsidRDefault="00F779AA" w:rsidP="00912700">
      <w:pPr>
        <w:pStyle w:val="ListParagraph"/>
        <w:numPr>
          <w:ilvl w:val="0"/>
          <w:numId w:val="29"/>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Drawings will be permitted only once all mortgage requirements and other security arrangements have been completed.</w:t>
      </w:r>
    </w:p>
    <w:p w:rsidR="00032623" w:rsidRPr="00D32024" w:rsidRDefault="00032623" w:rsidP="00032623">
      <w:pPr>
        <w:spacing w:line="360" w:lineRule="auto"/>
        <w:jc w:val="both"/>
        <w:rPr>
          <w:rFonts w:ascii="Times New Roman" w:hAnsi="Times New Roman" w:cs="Times New Roman"/>
          <w:sz w:val="24"/>
          <w:szCs w:val="24"/>
        </w:rPr>
      </w:pPr>
    </w:p>
    <w:p w:rsidR="001A16A6" w:rsidRPr="00D32024" w:rsidRDefault="00F779AA" w:rsidP="00912700">
      <w:pPr>
        <w:pStyle w:val="ListParagraph"/>
        <w:numPr>
          <w:ilvl w:val="0"/>
          <w:numId w:val="36"/>
        </w:numPr>
        <w:spacing w:line="360" w:lineRule="auto"/>
        <w:jc w:val="both"/>
        <w:rPr>
          <w:rFonts w:ascii="Times New Roman" w:hAnsi="Times New Roman" w:cs="Times New Roman"/>
          <w:sz w:val="24"/>
          <w:szCs w:val="24"/>
        </w:rPr>
      </w:pPr>
      <w:r w:rsidRPr="00D32024">
        <w:rPr>
          <w:rFonts w:ascii="Times New Roman" w:hAnsi="Times New Roman" w:cs="Times New Roman"/>
          <w:b/>
          <w:bCs/>
          <w:sz w:val="24"/>
          <w:szCs w:val="24"/>
        </w:rPr>
        <w:lastRenderedPageBreak/>
        <w:t>Sanction Letter</w:t>
      </w:r>
      <w:r w:rsidR="00D14A51" w:rsidRPr="00D32024">
        <w:rPr>
          <w:rFonts w:ascii="Times New Roman" w:hAnsi="Times New Roman" w:cs="Times New Roman"/>
          <w:b/>
          <w:bCs/>
          <w:sz w:val="24"/>
          <w:szCs w:val="24"/>
        </w:rPr>
        <w:t>:</w:t>
      </w:r>
    </w:p>
    <w:p w:rsidR="00F779AA" w:rsidRPr="00D32024" w:rsidRDefault="00581820" w:rsidP="00581820">
      <w:pPr>
        <w:spacing w:line="360" w:lineRule="auto"/>
        <w:ind w:left="360"/>
        <w:jc w:val="both"/>
        <w:rPr>
          <w:rFonts w:ascii="Times New Roman" w:hAnsi="Times New Roman" w:cs="Times New Roman"/>
          <w:sz w:val="24"/>
          <w:szCs w:val="24"/>
        </w:rPr>
      </w:pPr>
      <w:r w:rsidRPr="00D32024">
        <w:rPr>
          <w:rFonts w:ascii="Times New Roman" w:hAnsi="Times New Roman" w:cs="Times New Roman"/>
          <w:sz w:val="24"/>
          <w:szCs w:val="24"/>
        </w:rPr>
        <w:t>The branch give</w:t>
      </w:r>
      <w:r w:rsidR="00694657" w:rsidRPr="00D32024">
        <w:rPr>
          <w:rFonts w:ascii="Times New Roman" w:hAnsi="Times New Roman" w:cs="Times New Roman"/>
          <w:sz w:val="24"/>
          <w:szCs w:val="24"/>
        </w:rPr>
        <w:t>s</w:t>
      </w:r>
      <w:r w:rsidR="00F779AA" w:rsidRPr="00D32024">
        <w:rPr>
          <w:rFonts w:ascii="Times New Roman" w:hAnsi="Times New Roman" w:cs="Times New Roman"/>
          <w:sz w:val="24"/>
          <w:szCs w:val="24"/>
        </w:rPr>
        <w:t xml:space="preserve"> a sanction letter to the borrower after receiving the HO's approval. Among other things, a sanction</w:t>
      </w:r>
      <w:r w:rsidR="00694657" w:rsidRPr="00D32024">
        <w:rPr>
          <w:rFonts w:ascii="Times New Roman" w:hAnsi="Times New Roman" w:cs="Times New Roman"/>
          <w:sz w:val="24"/>
          <w:szCs w:val="24"/>
        </w:rPr>
        <w:t xml:space="preserve"> letter comprises</w:t>
      </w:r>
      <w:r w:rsidR="00D14A51" w:rsidRPr="00D32024">
        <w:rPr>
          <w:rFonts w:ascii="Times New Roman" w:hAnsi="Times New Roman" w:cs="Times New Roman"/>
          <w:sz w:val="24"/>
          <w:szCs w:val="24"/>
        </w:rPr>
        <w:t xml:space="preserve"> some important information.</w:t>
      </w:r>
    </w:p>
    <w:p w:rsidR="00F779AA" w:rsidRPr="00D32024" w:rsidRDefault="00F779AA" w:rsidP="00912700">
      <w:pPr>
        <w:pStyle w:val="ListParagraph"/>
        <w:numPr>
          <w:ilvl w:val="0"/>
          <w:numId w:val="36"/>
        </w:numPr>
        <w:spacing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Documentation</w:t>
      </w:r>
      <w:r w:rsidR="00D14A51" w:rsidRPr="00D32024">
        <w:rPr>
          <w:rFonts w:ascii="Times New Roman" w:hAnsi="Times New Roman" w:cs="Times New Roman"/>
          <w:b/>
          <w:bCs/>
          <w:sz w:val="24"/>
          <w:szCs w:val="24"/>
        </w:rPr>
        <w:t>:</w:t>
      </w:r>
    </w:p>
    <w:p w:rsidR="00F779AA" w:rsidRPr="00D32024" w:rsidRDefault="00581820" w:rsidP="00F779AA">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When the borrower agreed </w:t>
      </w:r>
      <w:r w:rsidR="006D4B90" w:rsidRPr="00D32024">
        <w:rPr>
          <w:rFonts w:ascii="Times New Roman" w:hAnsi="Times New Roman" w:cs="Times New Roman"/>
          <w:sz w:val="24"/>
          <w:szCs w:val="24"/>
        </w:rPr>
        <w:t xml:space="preserve">on </w:t>
      </w:r>
      <w:r w:rsidRPr="00D32024">
        <w:rPr>
          <w:rFonts w:ascii="Times New Roman" w:hAnsi="Times New Roman" w:cs="Times New Roman"/>
          <w:sz w:val="24"/>
          <w:szCs w:val="24"/>
        </w:rPr>
        <w:t>the sanction letter the documentation process begins</w:t>
      </w:r>
      <w:r w:rsidR="00F779AA" w:rsidRPr="00D32024">
        <w:rPr>
          <w:rFonts w:ascii="Times New Roman" w:hAnsi="Times New Roman" w:cs="Times New Roman"/>
          <w:sz w:val="24"/>
          <w:szCs w:val="24"/>
        </w:rPr>
        <w:t xml:space="preserve">. </w:t>
      </w:r>
      <w:r w:rsidR="00295664" w:rsidRPr="00D32024">
        <w:rPr>
          <w:rFonts w:ascii="Times New Roman" w:hAnsi="Times New Roman" w:cs="Times New Roman"/>
          <w:sz w:val="24"/>
          <w:szCs w:val="24"/>
        </w:rPr>
        <w:t>A written declaration of fact proving specific transactions with legal ramifications, signed by authorized people with legal standing, is referred to as documentation.</w:t>
      </w:r>
      <w:r w:rsidR="00F779AA" w:rsidRPr="00D32024">
        <w:rPr>
          <w:rFonts w:ascii="Times New Roman" w:hAnsi="Times New Roman" w:cs="Times New Roman"/>
          <w:sz w:val="24"/>
          <w:szCs w:val="24"/>
        </w:rPr>
        <w:t>The NCC Ba</w:t>
      </w:r>
      <w:r w:rsidR="00D14A51" w:rsidRPr="00D32024">
        <w:rPr>
          <w:rFonts w:ascii="Times New Roman" w:hAnsi="Times New Roman" w:cs="Times New Roman"/>
          <w:sz w:val="24"/>
          <w:szCs w:val="24"/>
        </w:rPr>
        <w:t xml:space="preserve">nk's most typical documentation </w:t>
      </w:r>
      <w:r w:rsidR="00F779AA" w:rsidRPr="00D32024">
        <w:rPr>
          <w:rFonts w:ascii="Times New Roman" w:hAnsi="Times New Roman" w:cs="Times New Roman"/>
          <w:sz w:val="24"/>
          <w:szCs w:val="24"/>
        </w:rPr>
        <w:t>for sanctioni</w:t>
      </w:r>
      <w:r w:rsidR="00D14A51" w:rsidRPr="00D32024">
        <w:rPr>
          <w:rFonts w:ascii="Times New Roman" w:hAnsi="Times New Roman" w:cs="Times New Roman"/>
          <w:sz w:val="24"/>
          <w:szCs w:val="24"/>
        </w:rPr>
        <w:t>ng various types of investments.</w:t>
      </w:r>
    </w:p>
    <w:p w:rsidR="00D14A51" w:rsidRPr="00D32024" w:rsidRDefault="00F779AA" w:rsidP="00912700">
      <w:pPr>
        <w:pStyle w:val="ListParagraph"/>
        <w:numPr>
          <w:ilvl w:val="0"/>
          <w:numId w:val="36"/>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 </w:t>
      </w:r>
      <w:r w:rsidRPr="00D32024">
        <w:rPr>
          <w:rFonts w:ascii="Times New Roman" w:hAnsi="Times New Roman" w:cs="Times New Roman"/>
          <w:b/>
          <w:bCs/>
          <w:sz w:val="24"/>
          <w:szCs w:val="24"/>
        </w:rPr>
        <w:t>Loan Disbursement</w:t>
      </w:r>
      <w:r w:rsidR="00D14A51" w:rsidRPr="00D32024">
        <w:rPr>
          <w:rFonts w:ascii="Times New Roman" w:hAnsi="Times New Roman" w:cs="Times New Roman"/>
          <w:b/>
          <w:bCs/>
          <w:sz w:val="24"/>
          <w:szCs w:val="24"/>
        </w:rPr>
        <w:t>:</w:t>
      </w:r>
    </w:p>
    <w:p w:rsidR="00F779AA" w:rsidRPr="00D32024" w:rsidRDefault="00F779AA" w:rsidP="00D14A51">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 The bank disburses the loan to the borrower after verifying all of the paperwork. The bank also prepares and gives the borrower a loan payback schedule.</w:t>
      </w:r>
    </w:p>
    <w:p w:rsidR="00D812F2" w:rsidRPr="00D32024" w:rsidRDefault="00660812" w:rsidP="0020662D">
      <w:pPr>
        <w:pStyle w:val="Heading3"/>
        <w:rPr>
          <w:rFonts w:ascii="Times New Roman" w:hAnsi="Times New Roman" w:cs="Times New Roman"/>
          <w:sz w:val="28"/>
        </w:rPr>
      </w:pPr>
      <w:bookmarkStart w:id="38" w:name="_Toc95823977"/>
      <w:r w:rsidRPr="00D32024">
        <w:rPr>
          <w:rFonts w:ascii="Times New Roman" w:hAnsi="Times New Roman" w:cs="Times New Roman"/>
          <w:sz w:val="28"/>
        </w:rPr>
        <w:t xml:space="preserve">3.8 </w:t>
      </w:r>
      <w:r w:rsidR="00D14A51" w:rsidRPr="00D32024">
        <w:rPr>
          <w:rFonts w:ascii="Times New Roman" w:hAnsi="Times New Roman" w:cs="Times New Roman"/>
          <w:sz w:val="28"/>
        </w:rPr>
        <w:t>Loan classification</w:t>
      </w:r>
      <w:bookmarkEnd w:id="38"/>
    </w:p>
    <w:p w:rsidR="00032623" w:rsidRPr="00D32024" w:rsidRDefault="00032623" w:rsidP="00032623">
      <w:pPr>
        <w:rPr>
          <w:rFonts w:ascii="Times New Roman" w:hAnsi="Times New Roman" w:cs="Times New Roman"/>
        </w:rPr>
      </w:pPr>
    </w:p>
    <w:p w:rsidR="00C60FA7" w:rsidRPr="00D32024" w:rsidRDefault="00C60FA7" w:rsidP="00C60FA7">
      <w:pPr>
        <w:spacing w:line="360" w:lineRule="auto"/>
        <w:jc w:val="both"/>
        <w:rPr>
          <w:rFonts w:ascii="Times New Roman" w:hAnsi="Times New Roman" w:cs="Times New Roman"/>
          <w:bCs/>
          <w:color w:val="000000" w:themeColor="text1"/>
          <w:sz w:val="24"/>
          <w:szCs w:val="24"/>
        </w:rPr>
      </w:pPr>
      <w:r w:rsidRPr="00D32024">
        <w:rPr>
          <w:rFonts w:ascii="Times New Roman" w:hAnsi="Times New Roman" w:cs="Times New Roman"/>
          <w:bCs/>
          <w:color w:val="000000" w:themeColor="text1"/>
          <w:sz w:val="24"/>
          <w:szCs w:val="24"/>
        </w:rPr>
        <w:t>Loan classification is an attempt to organize loan data in a systematic way. The degree of risk associated with loans is defined by loan categorization. Loan classification refers to and includes just those assets on a bank's balance sheet that do not generate int</w:t>
      </w:r>
      <w:r w:rsidR="009F4A2A" w:rsidRPr="00D32024">
        <w:rPr>
          <w:rFonts w:ascii="Times New Roman" w:hAnsi="Times New Roman" w:cs="Times New Roman"/>
          <w:bCs/>
          <w:color w:val="000000" w:themeColor="text1"/>
          <w:sz w:val="24"/>
          <w:szCs w:val="24"/>
        </w:rPr>
        <w:t>erest income and have been due for several time. There are two kinds</w:t>
      </w:r>
      <w:r w:rsidRPr="00D32024">
        <w:rPr>
          <w:rFonts w:ascii="Times New Roman" w:hAnsi="Times New Roman" w:cs="Times New Roman"/>
          <w:bCs/>
          <w:color w:val="000000" w:themeColor="text1"/>
          <w:sz w:val="24"/>
          <w:szCs w:val="24"/>
        </w:rPr>
        <w:t xml:space="preserve"> of loans in general.</w:t>
      </w:r>
    </w:p>
    <w:p w:rsidR="00C60FA7" w:rsidRPr="00D32024" w:rsidRDefault="00C60FA7" w:rsidP="00912700">
      <w:pPr>
        <w:pStyle w:val="ListParagraph"/>
        <w:numPr>
          <w:ilvl w:val="0"/>
          <w:numId w:val="30"/>
        </w:numPr>
        <w:spacing w:line="360" w:lineRule="auto"/>
        <w:jc w:val="both"/>
        <w:rPr>
          <w:rFonts w:ascii="Times New Roman" w:hAnsi="Times New Roman" w:cs="Times New Roman"/>
          <w:bCs/>
          <w:color w:val="000000" w:themeColor="text1"/>
          <w:sz w:val="24"/>
          <w:szCs w:val="24"/>
        </w:rPr>
      </w:pPr>
      <w:r w:rsidRPr="00D32024">
        <w:rPr>
          <w:rFonts w:ascii="Times New Roman" w:hAnsi="Times New Roman" w:cs="Times New Roman"/>
          <w:bCs/>
          <w:color w:val="000000" w:themeColor="text1"/>
          <w:sz w:val="24"/>
          <w:szCs w:val="24"/>
        </w:rPr>
        <w:t>Classified Loan.</w:t>
      </w:r>
    </w:p>
    <w:p w:rsidR="00C60FA7" w:rsidRPr="00D32024" w:rsidRDefault="00C60FA7" w:rsidP="00912700">
      <w:pPr>
        <w:pStyle w:val="ListParagraph"/>
        <w:numPr>
          <w:ilvl w:val="0"/>
          <w:numId w:val="30"/>
        </w:numPr>
        <w:spacing w:line="360" w:lineRule="auto"/>
        <w:jc w:val="both"/>
        <w:rPr>
          <w:rFonts w:ascii="Times New Roman" w:hAnsi="Times New Roman" w:cs="Times New Roman"/>
          <w:bCs/>
          <w:color w:val="000000" w:themeColor="text1"/>
          <w:sz w:val="24"/>
          <w:szCs w:val="24"/>
        </w:rPr>
      </w:pPr>
      <w:r w:rsidRPr="00D32024">
        <w:rPr>
          <w:rFonts w:ascii="Times New Roman" w:hAnsi="Times New Roman" w:cs="Times New Roman"/>
          <w:bCs/>
          <w:color w:val="000000" w:themeColor="text1"/>
          <w:sz w:val="24"/>
          <w:szCs w:val="24"/>
        </w:rPr>
        <w:t>Unclassified Loan</w:t>
      </w:r>
    </w:p>
    <w:p w:rsidR="00C60FA7" w:rsidRPr="00D32024" w:rsidRDefault="00C60FA7" w:rsidP="00C60FA7">
      <w:pPr>
        <w:spacing w:line="360" w:lineRule="auto"/>
        <w:jc w:val="both"/>
        <w:rPr>
          <w:rFonts w:ascii="Times New Roman" w:hAnsi="Times New Roman" w:cs="Times New Roman"/>
          <w:b/>
          <w:color w:val="000000" w:themeColor="text1"/>
          <w:sz w:val="24"/>
          <w:szCs w:val="24"/>
        </w:rPr>
      </w:pPr>
      <w:r w:rsidRPr="00D32024">
        <w:rPr>
          <w:rFonts w:ascii="Times New Roman" w:hAnsi="Times New Roman" w:cs="Times New Roman"/>
          <w:b/>
          <w:color w:val="000000" w:themeColor="text1"/>
          <w:sz w:val="24"/>
          <w:szCs w:val="24"/>
        </w:rPr>
        <w:t xml:space="preserve">Classified Loan: </w:t>
      </w:r>
    </w:p>
    <w:p w:rsidR="00C60FA7" w:rsidRPr="00D32024" w:rsidRDefault="00C60FA7" w:rsidP="00C60FA7">
      <w:pPr>
        <w:spacing w:line="360" w:lineRule="auto"/>
        <w:jc w:val="both"/>
        <w:rPr>
          <w:rFonts w:ascii="Times New Roman" w:hAnsi="Times New Roman" w:cs="Times New Roman"/>
          <w:bCs/>
          <w:color w:val="000000" w:themeColor="text1"/>
          <w:sz w:val="24"/>
          <w:szCs w:val="24"/>
        </w:rPr>
      </w:pPr>
      <w:r w:rsidRPr="00D32024">
        <w:rPr>
          <w:rFonts w:ascii="Times New Roman" w:hAnsi="Times New Roman" w:cs="Times New Roman"/>
          <w:bCs/>
          <w:color w:val="000000" w:themeColor="text1"/>
          <w:sz w:val="24"/>
          <w:szCs w:val="24"/>
        </w:rPr>
        <w:t>If a continuous credit is not adjusted</w:t>
      </w:r>
      <w:r w:rsidR="009F4A2A" w:rsidRPr="00D32024">
        <w:rPr>
          <w:rFonts w:ascii="Times New Roman" w:hAnsi="Times New Roman" w:cs="Times New Roman"/>
          <w:bCs/>
          <w:color w:val="000000" w:themeColor="text1"/>
          <w:sz w:val="24"/>
          <w:szCs w:val="24"/>
        </w:rPr>
        <w:t xml:space="preserve"> </w:t>
      </w:r>
      <w:r w:rsidR="006D4B90" w:rsidRPr="00D32024">
        <w:rPr>
          <w:rFonts w:ascii="Times New Roman" w:hAnsi="Times New Roman" w:cs="Times New Roman"/>
          <w:bCs/>
          <w:color w:val="000000" w:themeColor="text1"/>
          <w:sz w:val="24"/>
          <w:szCs w:val="24"/>
        </w:rPr>
        <w:t xml:space="preserve">or </w:t>
      </w:r>
      <w:r w:rsidRPr="00D32024">
        <w:rPr>
          <w:rFonts w:ascii="Times New Roman" w:hAnsi="Times New Roman" w:cs="Times New Roman"/>
          <w:bCs/>
          <w:color w:val="000000" w:themeColor="text1"/>
          <w:sz w:val="24"/>
          <w:szCs w:val="24"/>
        </w:rPr>
        <w:t>renewed befo</w:t>
      </w:r>
      <w:r w:rsidR="000512BF" w:rsidRPr="00D32024">
        <w:rPr>
          <w:rFonts w:ascii="Times New Roman" w:hAnsi="Times New Roman" w:cs="Times New Roman"/>
          <w:bCs/>
          <w:color w:val="000000" w:themeColor="text1"/>
          <w:sz w:val="24"/>
          <w:szCs w:val="24"/>
        </w:rPr>
        <w:t>re the expiration date, the account</w:t>
      </w:r>
      <w:r w:rsidR="006D4B90" w:rsidRPr="00D32024">
        <w:rPr>
          <w:rFonts w:ascii="Times New Roman" w:hAnsi="Times New Roman" w:cs="Times New Roman"/>
          <w:bCs/>
          <w:color w:val="000000" w:themeColor="text1"/>
          <w:sz w:val="24"/>
          <w:szCs w:val="24"/>
        </w:rPr>
        <w:t xml:space="preserve"> will be classified or </w:t>
      </w:r>
      <w:r w:rsidRPr="00D32024">
        <w:rPr>
          <w:rFonts w:ascii="Times New Roman" w:hAnsi="Times New Roman" w:cs="Times New Roman"/>
          <w:bCs/>
          <w:color w:val="000000" w:themeColor="text1"/>
          <w:sz w:val="24"/>
          <w:szCs w:val="24"/>
        </w:rPr>
        <w:t xml:space="preserve">irregular from the next day </w:t>
      </w:r>
      <w:r w:rsidR="000512BF" w:rsidRPr="00D32024">
        <w:rPr>
          <w:rFonts w:ascii="Times New Roman" w:hAnsi="Times New Roman" w:cs="Times New Roman"/>
          <w:bCs/>
          <w:color w:val="000000" w:themeColor="text1"/>
          <w:sz w:val="24"/>
          <w:szCs w:val="24"/>
        </w:rPr>
        <w:t>after the expiration date. Accounts</w:t>
      </w:r>
      <w:r w:rsidRPr="00D32024">
        <w:rPr>
          <w:rFonts w:ascii="Times New Roman" w:hAnsi="Times New Roman" w:cs="Times New Roman"/>
          <w:bCs/>
          <w:color w:val="000000" w:themeColor="text1"/>
          <w:sz w:val="24"/>
          <w:szCs w:val="24"/>
        </w:rPr>
        <w:t xml:space="preserve"> that are judged to have a low possib</w:t>
      </w:r>
      <w:r w:rsidR="006D4B90" w:rsidRPr="00D32024">
        <w:rPr>
          <w:rFonts w:ascii="Times New Roman" w:hAnsi="Times New Roman" w:cs="Times New Roman"/>
          <w:bCs/>
          <w:color w:val="000000" w:themeColor="text1"/>
          <w:sz w:val="24"/>
          <w:szCs w:val="24"/>
        </w:rPr>
        <w:t>ility of payback are categorized</w:t>
      </w:r>
      <w:r w:rsidRPr="00D32024">
        <w:rPr>
          <w:rFonts w:ascii="Times New Roman" w:hAnsi="Times New Roman" w:cs="Times New Roman"/>
          <w:bCs/>
          <w:color w:val="000000" w:themeColor="text1"/>
          <w:sz w:val="24"/>
          <w:szCs w:val="24"/>
        </w:rPr>
        <w:t>. There are various sorts of classified loans:</w:t>
      </w:r>
    </w:p>
    <w:p w:rsidR="00C60FA7" w:rsidRPr="00D32024" w:rsidRDefault="00C60FA7" w:rsidP="00C60FA7">
      <w:pPr>
        <w:spacing w:line="360" w:lineRule="auto"/>
        <w:jc w:val="both"/>
        <w:rPr>
          <w:rFonts w:ascii="Times New Roman" w:hAnsi="Times New Roman" w:cs="Times New Roman"/>
          <w:bCs/>
          <w:color w:val="000000" w:themeColor="text1"/>
          <w:sz w:val="24"/>
          <w:szCs w:val="24"/>
        </w:rPr>
      </w:pPr>
      <w:r w:rsidRPr="00D32024">
        <w:rPr>
          <w:rFonts w:ascii="Times New Roman" w:hAnsi="Times New Roman" w:cs="Times New Roman"/>
          <w:b/>
          <w:color w:val="000000" w:themeColor="text1"/>
          <w:sz w:val="24"/>
          <w:szCs w:val="24"/>
        </w:rPr>
        <w:t>Substandard:</w:t>
      </w:r>
      <w:r w:rsidRPr="00D32024">
        <w:rPr>
          <w:rFonts w:ascii="Times New Roman" w:hAnsi="Times New Roman" w:cs="Times New Roman"/>
          <w:bCs/>
          <w:color w:val="000000" w:themeColor="text1"/>
          <w:sz w:val="24"/>
          <w:szCs w:val="24"/>
        </w:rPr>
        <w:t xml:space="preserve"> The loan will be considered "substa</w:t>
      </w:r>
      <w:r w:rsidR="000512BF" w:rsidRPr="00D32024">
        <w:rPr>
          <w:rFonts w:ascii="Times New Roman" w:hAnsi="Times New Roman" w:cs="Times New Roman"/>
          <w:bCs/>
          <w:color w:val="000000" w:themeColor="text1"/>
          <w:sz w:val="24"/>
          <w:szCs w:val="24"/>
        </w:rPr>
        <w:t>ndard" if it has been unpaid for six months.</w:t>
      </w:r>
    </w:p>
    <w:p w:rsidR="00032623" w:rsidRPr="00D32024" w:rsidRDefault="00032623" w:rsidP="00C60FA7">
      <w:pPr>
        <w:spacing w:line="360" w:lineRule="auto"/>
        <w:jc w:val="both"/>
        <w:rPr>
          <w:rFonts w:ascii="Times New Roman" w:hAnsi="Times New Roman" w:cs="Times New Roman"/>
          <w:bCs/>
          <w:color w:val="000000" w:themeColor="text1"/>
          <w:sz w:val="24"/>
          <w:szCs w:val="24"/>
        </w:rPr>
      </w:pPr>
    </w:p>
    <w:p w:rsidR="00032623" w:rsidRPr="00D32024" w:rsidRDefault="00032623" w:rsidP="00C60FA7">
      <w:pPr>
        <w:spacing w:line="360" w:lineRule="auto"/>
        <w:jc w:val="both"/>
        <w:rPr>
          <w:rFonts w:ascii="Times New Roman" w:hAnsi="Times New Roman" w:cs="Times New Roman"/>
          <w:bCs/>
          <w:color w:val="000000" w:themeColor="text1"/>
          <w:sz w:val="24"/>
          <w:szCs w:val="24"/>
        </w:rPr>
      </w:pPr>
    </w:p>
    <w:p w:rsidR="000512BF" w:rsidRPr="00D32024" w:rsidRDefault="00C60FA7" w:rsidP="00C60FA7">
      <w:pPr>
        <w:spacing w:line="360" w:lineRule="auto"/>
        <w:jc w:val="both"/>
        <w:rPr>
          <w:rFonts w:ascii="Times New Roman" w:hAnsi="Times New Roman" w:cs="Times New Roman"/>
          <w:bCs/>
          <w:color w:val="000000" w:themeColor="text1"/>
          <w:sz w:val="24"/>
          <w:szCs w:val="24"/>
        </w:rPr>
      </w:pPr>
      <w:r w:rsidRPr="00D32024">
        <w:rPr>
          <w:rFonts w:ascii="Times New Roman" w:hAnsi="Times New Roman" w:cs="Times New Roman"/>
          <w:b/>
          <w:color w:val="000000" w:themeColor="text1"/>
          <w:sz w:val="24"/>
          <w:szCs w:val="24"/>
        </w:rPr>
        <w:lastRenderedPageBreak/>
        <w:t>Doubtful:</w:t>
      </w:r>
      <w:r w:rsidRPr="00D32024">
        <w:rPr>
          <w:rFonts w:ascii="Times New Roman" w:hAnsi="Times New Roman" w:cs="Times New Roman"/>
          <w:bCs/>
          <w:color w:val="000000" w:themeColor="text1"/>
          <w:sz w:val="24"/>
          <w:szCs w:val="24"/>
        </w:rPr>
        <w:t xml:space="preserve"> The loan will be considered "doubtful" </w:t>
      </w:r>
      <w:r w:rsidR="000512BF" w:rsidRPr="00D32024">
        <w:rPr>
          <w:rFonts w:ascii="Times New Roman" w:hAnsi="Times New Roman" w:cs="Times New Roman"/>
          <w:bCs/>
          <w:color w:val="000000" w:themeColor="text1"/>
          <w:sz w:val="24"/>
          <w:szCs w:val="24"/>
        </w:rPr>
        <w:t>if it has been unpaid for nine months.</w:t>
      </w:r>
    </w:p>
    <w:p w:rsidR="00C60FA7" w:rsidRPr="00D32024" w:rsidRDefault="00C60FA7" w:rsidP="00C60FA7">
      <w:pPr>
        <w:spacing w:line="360" w:lineRule="auto"/>
        <w:jc w:val="both"/>
        <w:rPr>
          <w:rFonts w:ascii="Times New Roman" w:hAnsi="Times New Roman" w:cs="Times New Roman"/>
          <w:bCs/>
          <w:color w:val="000000" w:themeColor="text1"/>
          <w:sz w:val="24"/>
          <w:szCs w:val="24"/>
        </w:rPr>
      </w:pPr>
      <w:r w:rsidRPr="00D32024">
        <w:rPr>
          <w:rFonts w:ascii="Times New Roman" w:hAnsi="Times New Roman" w:cs="Times New Roman"/>
          <w:b/>
          <w:color w:val="000000" w:themeColor="text1"/>
          <w:sz w:val="24"/>
          <w:szCs w:val="24"/>
        </w:rPr>
        <w:t>Bad:</w:t>
      </w:r>
      <w:r w:rsidRPr="00D32024">
        <w:rPr>
          <w:rFonts w:ascii="Times New Roman" w:hAnsi="Times New Roman" w:cs="Times New Roman"/>
          <w:bCs/>
          <w:color w:val="000000" w:themeColor="text1"/>
          <w:sz w:val="24"/>
          <w:szCs w:val="24"/>
        </w:rPr>
        <w:t xml:space="preserve"> The loan will be regarded as "poor" if the repayment time is twelve months or longer. The time range outlined above also applies to demand loans.</w:t>
      </w:r>
    </w:p>
    <w:p w:rsidR="00C60FA7" w:rsidRPr="00D32024" w:rsidRDefault="00C60FA7" w:rsidP="00C60FA7">
      <w:pPr>
        <w:spacing w:line="360" w:lineRule="auto"/>
        <w:jc w:val="both"/>
        <w:rPr>
          <w:rFonts w:ascii="Times New Roman" w:hAnsi="Times New Roman" w:cs="Times New Roman"/>
          <w:b/>
          <w:color w:val="000000" w:themeColor="text1"/>
          <w:sz w:val="24"/>
          <w:szCs w:val="24"/>
        </w:rPr>
      </w:pPr>
      <w:r w:rsidRPr="00D32024">
        <w:rPr>
          <w:rFonts w:ascii="Times New Roman" w:hAnsi="Times New Roman" w:cs="Times New Roman"/>
          <w:b/>
          <w:color w:val="000000" w:themeColor="text1"/>
          <w:sz w:val="24"/>
          <w:szCs w:val="24"/>
        </w:rPr>
        <w:t>Unclassified loan:</w:t>
      </w:r>
    </w:p>
    <w:p w:rsidR="00C60FA7" w:rsidRPr="00D32024" w:rsidRDefault="00C60FA7" w:rsidP="00BE3DAB">
      <w:pPr>
        <w:spacing w:line="360" w:lineRule="auto"/>
        <w:jc w:val="both"/>
        <w:rPr>
          <w:rFonts w:ascii="Times New Roman" w:hAnsi="Times New Roman" w:cs="Times New Roman"/>
          <w:bCs/>
          <w:color w:val="000000" w:themeColor="text1"/>
          <w:sz w:val="24"/>
          <w:szCs w:val="24"/>
        </w:rPr>
      </w:pPr>
      <w:r w:rsidRPr="00D32024">
        <w:rPr>
          <w:rFonts w:ascii="Times New Roman" w:hAnsi="Times New Roman" w:cs="Times New Roman"/>
          <w:bCs/>
          <w:color w:val="000000" w:themeColor="text1"/>
          <w:sz w:val="24"/>
          <w:szCs w:val="24"/>
        </w:rPr>
        <w:t>In the case of a demand loan, the unclassified time frame also applies.</w:t>
      </w:r>
    </w:p>
    <w:tbl>
      <w:tblPr>
        <w:tblStyle w:val="GridTable4Accent1"/>
        <w:tblW w:w="0" w:type="auto"/>
        <w:tblLook w:val="04A0" w:firstRow="1" w:lastRow="0" w:firstColumn="1" w:lastColumn="0" w:noHBand="0" w:noVBand="1"/>
      </w:tblPr>
      <w:tblGrid>
        <w:gridCol w:w="3069"/>
        <w:gridCol w:w="3097"/>
        <w:gridCol w:w="3077"/>
      </w:tblGrid>
      <w:tr w:rsidR="00D812F2" w:rsidRPr="00D32024" w:rsidTr="000326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69" w:type="dxa"/>
          </w:tcPr>
          <w:p w:rsidR="00D812F2" w:rsidRPr="00D32024" w:rsidRDefault="00D812F2" w:rsidP="00BE3DAB">
            <w:pPr>
              <w:spacing w:after="200"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 Length of overdue</w:t>
            </w:r>
          </w:p>
        </w:tc>
        <w:tc>
          <w:tcPr>
            <w:tcW w:w="3097" w:type="dxa"/>
          </w:tcPr>
          <w:p w:rsidR="00D812F2" w:rsidRPr="00D32024" w:rsidRDefault="00D812F2" w:rsidP="00BE3DAB">
            <w:pPr>
              <w:spacing w:after="20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Status of classification</w:t>
            </w:r>
          </w:p>
        </w:tc>
        <w:tc>
          <w:tcPr>
            <w:tcW w:w="3077" w:type="dxa"/>
          </w:tcPr>
          <w:p w:rsidR="00D812F2" w:rsidRPr="00D32024" w:rsidRDefault="00D812F2" w:rsidP="00BE3DAB">
            <w:pPr>
              <w:spacing w:after="20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Rate of provision</w:t>
            </w:r>
          </w:p>
        </w:tc>
      </w:tr>
      <w:tr w:rsidR="00D812F2" w:rsidRPr="00D32024" w:rsidTr="000326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69" w:type="dxa"/>
          </w:tcPr>
          <w:p w:rsidR="00D812F2" w:rsidRPr="00D32024" w:rsidRDefault="00D812F2" w:rsidP="00BE3DAB">
            <w:pPr>
              <w:spacing w:after="200" w:line="360" w:lineRule="auto"/>
              <w:jc w:val="both"/>
              <w:rPr>
                <w:rFonts w:ascii="Times New Roman" w:hAnsi="Times New Roman" w:cs="Times New Roman"/>
                <w:sz w:val="24"/>
                <w:szCs w:val="24"/>
              </w:rPr>
            </w:pPr>
            <w:r w:rsidRPr="00D32024">
              <w:rPr>
                <w:rFonts w:ascii="Times New Roman" w:hAnsi="Times New Roman" w:cs="Times New Roman"/>
                <w:sz w:val="24"/>
                <w:szCs w:val="24"/>
              </w:rPr>
              <w:t>Less than 3 month</w:t>
            </w:r>
          </w:p>
        </w:tc>
        <w:tc>
          <w:tcPr>
            <w:tcW w:w="3097" w:type="dxa"/>
          </w:tcPr>
          <w:p w:rsidR="00D812F2" w:rsidRPr="00D32024" w:rsidRDefault="00D812F2" w:rsidP="00BE3DAB">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Unclassified loan</w:t>
            </w:r>
          </w:p>
        </w:tc>
        <w:tc>
          <w:tcPr>
            <w:tcW w:w="3077" w:type="dxa"/>
          </w:tcPr>
          <w:p w:rsidR="00D812F2" w:rsidRPr="00D32024" w:rsidRDefault="00D812F2" w:rsidP="00BE3DAB">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1%</w:t>
            </w:r>
          </w:p>
        </w:tc>
      </w:tr>
      <w:tr w:rsidR="00D812F2" w:rsidRPr="00D32024" w:rsidTr="00032623">
        <w:tc>
          <w:tcPr>
            <w:cnfStyle w:val="001000000000" w:firstRow="0" w:lastRow="0" w:firstColumn="1" w:lastColumn="0" w:oddVBand="0" w:evenVBand="0" w:oddHBand="0" w:evenHBand="0" w:firstRowFirstColumn="0" w:firstRowLastColumn="0" w:lastRowFirstColumn="0" w:lastRowLastColumn="0"/>
            <w:tcW w:w="3069" w:type="dxa"/>
          </w:tcPr>
          <w:p w:rsidR="00D812F2" w:rsidRPr="00D32024" w:rsidRDefault="00D812F2" w:rsidP="00BE3DAB">
            <w:pPr>
              <w:spacing w:after="200" w:line="360" w:lineRule="auto"/>
              <w:jc w:val="both"/>
              <w:rPr>
                <w:rFonts w:ascii="Times New Roman" w:hAnsi="Times New Roman" w:cs="Times New Roman"/>
                <w:sz w:val="24"/>
                <w:szCs w:val="24"/>
              </w:rPr>
            </w:pPr>
            <w:r w:rsidRPr="00D32024">
              <w:rPr>
                <w:rFonts w:ascii="Times New Roman" w:hAnsi="Times New Roman" w:cs="Times New Roman"/>
                <w:sz w:val="24"/>
                <w:szCs w:val="24"/>
              </w:rPr>
              <w:t>3 to 6 months</w:t>
            </w:r>
          </w:p>
        </w:tc>
        <w:tc>
          <w:tcPr>
            <w:tcW w:w="3097" w:type="dxa"/>
          </w:tcPr>
          <w:p w:rsidR="00D812F2" w:rsidRPr="00D32024" w:rsidRDefault="00D812F2" w:rsidP="00BE3DAB">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Substandard Loan</w:t>
            </w:r>
          </w:p>
        </w:tc>
        <w:tc>
          <w:tcPr>
            <w:tcW w:w="3077" w:type="dxa"/>
          </w:tcPr>
          <w:p w:rsidR="00D812F2" w:rsidRPr="00D32024" w:rsidRDefault="00D812F2" w:rsidP="00BE3DAB">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20%</w:t>
            </w:r>
          </w:p>
        </w:tc>
      </w:tr>
      <w:tr w:rsidR="00D812F2" w:rsidRPr="00D32024" w:rsidTr="000326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69" w:type="dxa"/>
          </w:tcPr>
          <w:p w:rsidR="00D812F2" w:rsidRPr="00D32024" w:rsidRDefault="00D812F2" w:rsidP="00BE3DAB">
            <w:pPr>
              <w:spacing w:after="200" w:line="360" w:lineRule="auto"/>
              <w:jc w:val="both"/>
              <w:rPr>
                <w:rFonts w:ascii="Times New Roman" w:hAnsi="Times New Roman" w:cs="Times New Roman"/>
                <w:sz w:val="24"/>
                <w:szCs w:val="24"/>
              </w:rPr>
            </w:pPr>
            <w:r w:rsidRPr="00D32024">
              <w:rPr>
                <w:rFonts w:ascii="Times New Roman" w:hAnsi="Times New Roman" w:cs="Times New Roman"/>
                <w:sz w:val="24"/>
                <w:szCs w:val="24"/>
              </w:rPr>
              <w:t>6 to12 months</w:t>
            </w:r>
          </w:p>
        </w:tc>
        <w:tc>
          <w:tcPr>
            <w:tcW w:w="3097" w:type="dxa"/>
          </w:tcPr>
          <w:p w:rsidR="00D812F2" w:rsidRPr="00D32024" w:rsidRDefault="00D812F2" w:rsidP="00BE3DAB">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Doubtful Loan</w:t>
            </w:r>
          </w:p>
        </w:tc>
        <w:tc>
          <w:tcPr>
            <w:tcW w:w="3077" w:type="dxa"/>
          </w:tcPr>
          <w:p w:rsidR="00D812F2" w:rsidRPr="00D32024" w:rsidRDefault="00D812F2" w:rsidP="00BE3DAB">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50%</w:t>
            </w:r>
          </w:p>
        </w:tc>
      </w:tr>
      <w:tr w:rsidR="00D812F2" w:rsidRPr="00D32024" w:rsidTr="00032623">
        <w:tc>
          <w:tcPr>
            <w:cnfStyle w:val="001000000000" w:firstRow="0" w:lastRow="0" w:firstColumn="1" w:lastColumn="0" w:oddVBand="0" w:evenVBand="0" w:oddHBand="0" w:evenHBand="0" w:firstRowFirstColumn="0" w:firstRowLastColumn="0" w:lastRowFirstColumn="0" w:lastRowLastColumn="0"/>
            <w:tcW w:w="3069" w:type="dxa"/>
          </w:tcPr>
          <w:p w:rsidR="00D812F2" w:rsidRPr="00D32024" w:rsidRDefault="00D812F2" w:rsidP="00BE3DAB">
            <w:pPr>
              <w:spacing w:after="200" w:line="360" w:lineRule="auto"/>
              <w:jc w:val="both"/>
              <w:rPr>
                <w:rFonts w:ascii="Times New Roman" w:hAnsi="Times New Roman" w:cs="Times New Roman"/>
                <w:sz w:val="24"/>
                <w:szCs w:val="24"/>
              </w:rPr>
            </w:pPr>
            <w:r w:rsidRPr="00D32024">
              <w:rPr>
                <w:rFonts w:ascii="Times New Roman" w:hAnsi="Times New Roman" w:cs="Times New Roman"/>
                <w:sz w:val="24"/>
                <w:szCs w:val="24"/>
              </w:rPr>
              <w:t>12 months and above</w:t>
            </w:r>
          </w:p>
        </w:tc>
        <w:tc>
          <w:tcPr>
            <w:tcW w:w="3097" w:type="dxa"/>
          </w:tcPr>
          <w:p w:rsidR="00D812F2" w:rsidRPr="00D32024" w:rsidRDefault="00D812F2" w:rsidP="00BE3DAB">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Bad Loss Loan</w:t>
            </w:r>
          </w:p>
        </w:tc>
        <w:tc>
          <w:tcPr>
            <w:tcW w:w="3077" w:type="dxa"/>
          </w:tcPr>
          <w:p w:rsidR="00D812F2" w:rsidRPr="00D32024" w:rsidRDefault="00D812F2" w:rsidP="00BE3DAB">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100%</w:t>
            </w:r>
          </w:p>
        </w:tc>
      </w:tr>
    </w:tbl>
    <w:p w:rsidR="00CB128B" w:rsidRPr="00D32024" w:rsidRDefault="00CB128B" w:rsidP="00BE3DAB">
      <w:pPr>
        <w:spacing w:line="360" w:lineRule="auto"/>
        <w:jc w:val="both"/>
        <w:rPr>
          <w:rFonts w:ascii="Times New Roman" w:hAnsi="Times New Roman" w:cs="Times New Roman"/>
          <w:b/>
          <w:sz w:val="8"/>
          <w:szCs w:val="8"/>
        </w:rPr>
      </w:pPr>
    </w:p>
    <w:p w:rsidR="00D812F2" w:rsidRPr="00D32024" w:rsidRDefault="00660812" w:rsidP="0020662D">
      <w:pPr>
        <w:pStyle w:val="Heading3"/>
        <w:rPr>
          <w:rFonts w:ascii="Times New Roman" w:hAnsi="Times New Roman" w:cs="Times New Roman"/>
          <w:sz w:val="28"/>
        </w:rPr>
      </w:pPr>
      <w:bookmarkStart w:id="39" w:name="_Toc95823978"/>
      <w:r w:rsidRPr="00D32024">
        <w:rPr>
          <w:rFonts w:ascii="Times New Roman" w:hAnsi="Times New Roman" w:cs="Times New Roman"/>
          <w:sz w:val="28"/>
        </w:rPr>
        <w:t xml:space="preserve">3.9 </w:t>
      </w:r>
      <w:r w:rsidR="00605B3E" w:rsidRPr="00D32024">
        <w:rPr>
          <w:rFonts w:ascii="Times New Roman" w:hAnsi="Times New Roman" w:cs="Times New Roman"/>
          <w:sz w:val="28"/>
        </w:rPr>
        <w:t>Security of Loan</w:t>
      </w:r>
      <w:bookmarkEnd w:id="39"/>
    </w:p>
    <w:p w:rsidR="00032623" w:rsidRPr="00D32024" w:rsidRDefault="00032623" w:rsidP="00032623">
      <w:pPr>
        <w:rPr>
          <w:rFonts w:ascii="Times New Roman" w:hAnsi="Times New Roman" w:cs="Times New Roman"/>
        </w:rPr>
      </w:pPr>
    </w:p>
    <w:p w:rsidR="00615D21" w:rsidRPr="00D32024" w:rsidRDefault="00C60FA7" w:rsidP="00615D21">
      <w:pPr>
        <w:spacing w:after="0" w:line="360" w:lineRule="auto"/>
        <w:jc w:val="both"/>
        <w:rPr>
          <w:rFonts w:ascii="Times New Roman" w:hAnsi="Times New Roman" w:cs="Times New Roman"/>
          <w:bCs/>
          <w:sz w:val="24"/>
          <w:szCs w:val="24"/>
        </w:rPr>
      </w:pPr>
      <w:r w:rsidRPr="00D32024">
        <w:rPr>
          <w:rFonts w:ascii="Times New Roman" w:hAnsi="Times New Roman" w:cs="Times New Roman"/>
          <w:bCs/>
          <w:sz w:val="24"/>
          <w:szCs w:val="24"/>
        </w:rPr>
        <w:t>The type of security provided in exchange for a loan might vary. The securities can range from gold and silver to various types of goods,</w:t>
      </w:r>
      <w:r w:rsidRPr="00D32024">
        <w:rPr>
          <w:rFonts w:ascii="Times New Roman" w:hAnsi="Times New Roman" w:cs="Times New Roman"/>
          <w:b/>
          <w:sz w:val="24"/>
          <w:szCs w:val="24"/>
        </w:rPr>
        <w:t xml:space="preserve"> </w:t>
      </w:r>
      <w:r w:rsidR="00D812F2" w:rsidRPr="00D32024">
        <w:rPr>
          <w:rFonts w:ascii="Times New Roman" w:hAnsi="Times New Roman" w:cs="Times New Roman"/>
          <w:bCs/>
          <w:sz w:val="24"/>
          <w:szCs w:val="24"/>
        </w:rPr>
        <w:t>immovable properties,</w:t>
      </w:r>
      <w:r w:rsidRPr="00D32024">
        <w:rPr>
          <w:rFonts w:ascii="Times New Roman" w:hAnsi="Times New Roman" w:cs="Times New Roman"/>
          <w:bCs/>
          <w:sz w:val="24"/>
          <w:szCs w:val="24"/>
        </w:rPr>
        <w:t xml:space="preserve"> life insurance policies, stock exchange securities, promissory note</w:t>
      </w:r>
      <w:r w:rsidR="006D4B90" w:rsidRPr="00D32024">
        <w:rPr>
          <w:rFonts w:ascii="Times New Roman" w:hAnsi="Times New Roman" w:cs="Times New Roman"/>
          <w:bCs/>
          <w:sz w:val="24"/>
          <w:szCs w:val="24"/>
        </w:rPr>
        <w:t>s</w:t>
      </w:r>
      <w:r w:rsidRPr="00D32024">
        <w:rPr>
          <w:rFonts w:ascii="Times New Roman" w:hAnsi="Times New Roman" w:cs="Times New Roman"/>
          <w:bCs/>
          <w:sz w:val="24"/>
          <w:szCs w:val="24"/>
        </w:rPr>
        <w:t xml:space="preserve"> etc.</w:t>
      </w:r>
    </w:p>
    <w:p w:rsidR="00D812F2" w:rsidRPr="00D32024" w:rsidRDefault="00C60FA7" w:rsidP="00615D21">
      <w:pPr>
        <w:spacing w:line="360" w:lineRule="auto"/>
        <w:jc w:val="both"/>
        <w:rPr>
          <w:rFonts w:ascii="Times New Roman" w:hAnsi="Times New Roman" w:cs="Times New Roman"/>
          <w:bCs/>
          <w:sz w:val="24"/>
          <w:szCs w:val="24"/>
        </w:rPr>
      </w:pPr>
      <w:r w:rsidRPr="00D32024">
        <w:rPr>
          <w:rFonts w:ascii="Times New Roman" w:hAnsi="Times New Roman" w:cs="Times New Roman"/>
          <w:bCs/>
          <w:sz w:val="24"/>
          <w:szCs w:val="24"/>
        </w:rPr>
        <w:t>A</w:t>
      </w:r>
      <w:r w:rsidR="00D812F2" w:rsidRPr="00D32024">
        <w:rPr>
          <w:rFonts w:ascii="Times New Roman" w:hAnsi="Times New Roman" w:cs="Times New Roman"/>
          <w:bCs/>
          <w:sz w:val="24"/>
          <w:szCs w:val="24"/>
        </w:rPr>
        <w:t> prudent banker always tries to take tangible assets as securities to</w:t>
      </w:r>
      <w:r w:rsidR="000512BF" w:rsidRPr="00D32024">
        <w:rPr>
          <w:rFonts w:ascii="Times New Roman" w:hAnsi="Times New Roman" w:cs="Times New Roman"/>
          <w:bCs/>
          <w:sz w:val="24"/>
          <w:szCs w:val="24"/>
        </w:rPr>
        <w:t xml:space="preserve"> </w:t>
      </w:r>
      <w:r w:rsidR="00D812F2" w:rsidRPr="00D32024">
        <w:rPr>
          <w:rFonts w:ascii="Times New Roman" w:hAnsi="Times New Roman" w:cs="Times New Roman"/>
          <w:bCs/>
          <w:sz w:val="24"/>
          <w:szCs w:val="24"/>
        </w:rPr>
        <w:t>safe</w:t>
      </w:r>
      <w:r w:rsidR="000512BF" w:rsidRPr="00D32024">
        <w:rPr>
          <w:rFonts w:ascii="Times New Roman" w:hAnsi="Times New Roman" w:cs="Times New Roman"/>
          <w:bCs/>
          <w:sz w:val="24"/>
          <w:szCs w:val="24"/>
        </w:rPr>
        <w:t xml:space="preserve"> </w:t>
      </w:r>
      <w:r w:rsidR="00D812F2" w:rsidRPr="00D32024">
        <w:rPr>
          <w:rFonts w:ascii="Times New Roman" w:hAnsi="Times New Roman" w:cs="Times New Roman"/>
          <w:bCs/>
          <w:sz w:val="24"/>
          <w:szCs w:val="24"/>
        </w:rPr>
        <w:t xml:space="preserve">guard his interests. </w:t>
      </w:r>
      <w:r w:rsidR="00CB128B" w:rsidRPr="00D32024">
        <w:rPr>
          <w:rFonts w:ascii="Times New Roman" w:hAnsi="Times New Roman" w:cs="Times New Roman"/>
          <w:bCs/>
          <w:sz w:val="24"/>
          <w:szCs w:val="24"/>
        </w:rPr>
        <w:t>Generally,</w:t>
      </w:r>
      <w:r w:rsidR="000512BF" w:rsidRPr="00D32024">
        <w:rPr>
          <w:rFonts w:ascii="Times New Roman" w:hAnsi="Times New Roman" w:cs="Times New Roman"/>
          <w:bCs/>
          <w:sz w:val="24"/>
          <w:szCs w:val="24"/>
        </w:rPr>
        <w:t xml:space="preserve"> security has two kinds of</w:t>
      </w:r>
      <w:r w:rsidR="00D812F2" w:rsidRPr="00D32024">
        <w:rPr>
          <w:rFonts w:ascii="Times New Roman" w:hAnsi="Times New Roman" w:cs="Times New Roman"/>
          <w:bCs/>
          <w:sz w:val="24"/>
          <w:szCs w:val="24"/>
        </w:rPr>
        <w:t xml:space="preserve"> –</w:t>
      </w:r>
    </w:p>
    <w:p w:rsidR="00292867" w:rsidRPr="00D32024" w:rsidRDefault="00605B3E" w:rsidP="00BE3DAB">
      <w:pPr>
        <w:spacing w:line="360" w:lineRule="auto"/>
        <w:jc w:val="both"/>
        <w:rPr>
          <w:rFonts w:ascii="Times New Roman" w:hAnsi="Times New Roman" w:cs="Times New Roman"/>
          <w:sz w:val="24"/>
          <w:szCs w:val="24"/>
        </w:rPr>
      </w:pPr>
      <w:r w:rsidRPr="00D32024">
        <w:rPr>
          <w:rFonts w:ascii="Times New Roman" w:hAnsi="Times New Roman" w:cs="Times New Roman"/>
          <w:b/>
          <w:bCs/>
          <w:sz w:val="24"/>
          <w:szCs w:val="24"/>
        </w:rPr>
        <w:t>Primary security:</w:t>
      </w:r>
      <w:r w:rsidRPr="00D32024">
        <w:rPr>
          <w:rFonts w:ascii="Times New Roman" w:hAnsi="Times New Roman" w:cs="Times New Roman"/>
          <w:sz w:val="24"/>
          <w:szCs w:val="24"/>
        </w:rPr>
        <w:t> </w:t>
      </w:r>
      <w:r w:rsidR="00D812F2" w:rsidRPr="00D32024">
        <w:rPr>
          <w:rFonts w:ascii="Times New Roman" w:hAnsi="Times New Roman" w:cs="Times New Roman"/>
          <w:sz w:val="24"/>
          <w:szCs w:val="24"/>
        </w:rPr>
        <w:t>This is de</w:t>
      </w:r>
      <w:r w:rsidRPr="00D32024">
        <w:rPr>
          <w:rFonts w:ascii="Times New Roman" w:hAnsi="Times New Roman" w:cs="Times New Roman"/>
          <w:sz w:val="24"/>
          <w:szCs w:val="24"/>
        </w:rPr>
        <w:t>posited by the borrower himself to cover the advance.</w:t>
      </w:r>
    </w:p>
    <w:p w:rsidR="00D812F2" w:rsidRPr="00D32024" w:rsidRDefault="00D812F2" w:rsidP="00BE3DAB">
      <w:pPr>
        <w:spacing w:line="360" w:lineRule="auto"/>
        <w:jc w:val="both"/>
        <w:rPr>
          <w:rFonts w:ascii="Times New Roman" w:hAnsi="Times New Roman" w:cs="Times New Roman"/>
          <w:sz w:val="24"/>
          <w:szCs w:val="24"/>
        </w:rPr>
      </w:pPr>
      <w:r w:rsidRPr="00D32024">
        <w:rPr>
          <w:rFonts w:ascii="Times New Roman" w:hAnsi="Times New Roman" w:cs="Times New Roman"/>
          <w:b/>
          <w:bCs/>
          <w:sz w:val="24"/>
          <w:szCs w:val="24"/>
        </w:rPr>
        <w:t>Collateral </w:t>
      </w:r>
      <w:r w:rsidR="00CB128B" w:rsidRPr="00D32024">
        <w:rPr>
          <w:rFonts w:ascii="Times New Roman" w:hAnsi="Times New Roman" w:cs="Times New Roman"/>
          <w:b/>
          <w:bCs/>
          <w:sz w:val="24"/>
          <w:szCs w:val="24"/>
        </w:rPr>
        <w:t>security:</w:t>
      </w:r>
      <w:r w:rsidRPr="00D32024">
        <w:rPr>
          <w:rFonts w:ascii="Times New Roman" w:hAnsi="Times New Roman" w:cs="Times New Roman"/>
          <w:sz w:val="24"/>
          <w:szCs w:val="24"/>
        </w:rPr>
        <w:t xml:space="preserve"> This is the additional or subsidiary or secondary securities </w:t>
      </w:r>
      <w:proofErr w:type="gramStart"/>
      <w:r w:rsidRPr="00D32024">
        <w:rPr>
          <w:rFonts w:ascii="Times New Roman" w:hAnsi="Times New Roman" w:cs="Times New Roman"/>
          <w:sz w:val="24"/>
          <w:szCs w:val="24"/>
        </w:rPr>
        <w:t>This</w:t>
      </w:r>
      <w:proofErr w:type="gramEnd"/>
      <w:r w:rsidRPr="00D32024">
        <w:rPr>
          <w:rFonts w:ascii="Times New Roman" w:hAnsi="Times New Roman" w:cs="Times New Roman"/>
          <w:sz w:val="24"/>
          <w:szCs w:val="24"/>
        </w:rPr>
        <w:t xml:space="preserve"> is resorted to after exhausting all possibilities of recovery.</w:t>
      </w:r>
    </w:p>
    <w:p w:rsidR="00D812F2" w:rsidRPr="00D32024" w:rsidRDefault="00660812" w:rsidP="0020662D">
      <w:pPr>
        <w:pStyle w:val="Heading3"/>
        <w:rPr>
          <w:rFonts w:ascii="Times New Roman" w:hAnsi="Times New Roman" w:cs="Times New Roman"/>
          <w:sz w:val="28"/>
        </w:rPr>
      </w:pPr>
      <w:bookmarkStart w:id="40" w:name="_Toc95823979"/>
      <w:r w:rsidRPr="00D32024">
        <w:rPr>
          <w:rFonts w:ascii="Times New Roman" w:hAnsi="Times New Roman" w:cs="Times New Roman"/>
          <w:sz w:val="28"/>
        </w:rPr>
        <w:t xml:space="preserve">3.10 </w:t>
      </w:r>
      <w:r w:rsidR="00605B3E" w:rsidRPr="00D32024">
        <w:rPr>
          <w:rFonts w:ascii="Times New Roman" w:hAnsi="Times New Roman" w:cs="Times New Roman"/>
          <w:sz w:val="28"/>
        </w:rPr>
        <w:t>Recovery</w:t>
      </w:r>
      <w:bookmarkEnd w:id="40"/>
    </w:p>
    <w:p w:rsidR="00B70695" w:rsidRPr="00D32024" w:rsidRDefault="00B70695" w:rsidP="00B70695">
      <w:pPr>
        <w:rPr>
          <w:rFonts w:ascii="Times New Roman" w:hAnsi="Times New Roman" w:cs="Times New Roman"/>
        </w:rPr>
      </w:pPr>
    </w:p>
    <w:p w:rsidR="000512BF" w:rsidRPr="00D32024" w:rsidRDefault="000512BF" w:rsidP="006D4B90">
      <w:pPr>
        <w:spacing w:line="360" w:lineRule="auto"/>
        <w:jc w:val="both"/>
        <w:rPr>
          <w:rFonts w:ascii="Times New Roman" w:hAnsi="Times New Roman" w:cs="Times New Roman"/>
          <w:bCs/>
          <w:color w:val="000000" w:themeColor="text1"/>
          <w:sz w:val="24"/>
          <w:szCs w:val="24"/>
        </w:rPr>
      </w:pPr>
      <w:r w:rsidRPr="00D32024">
        <w:rPr>
          <w:rFonts w:ascii="Times New Roman" w:hAnsi="Times New Roman" w:cs="Times New Roman"/>
          <w:bCs/>
          <w:color w:val="000000" w:themeColor="text1"/>
          <w:sz w:val="24"/>
          <w:szCs w:val="24"/>
        </w:rPr>
        <w:t>The Bank's recovery department is responsible for recovering the landed fund within the specified time frame. If the borrower does not repay the money within the agreed-upon time frame, the bank will designate him a defaulter and attempt to recoup the cash by selling the borrower's stocks, blocking his account, or launching a lawsuit against him.</w:t>
      </w:r>
    </w:p>
    <w:p w:rsidR="00D812F2" w:rsidRPr="00D32024" w:rsidRDefault="00EC535A" w:rsidP="00605B3E">
      <w:pPr>
        <w:rPr>
          <w:rFonts w:ascii="Times New Roman" w:hAnsi="Times New Roman" w:cs="Times New Roman"/>
          <w:b/>
          <w:sz w:val="24"/>
          <w:szCs w:val="24"/>
        </w:rPr>
      </w:pPr>
      <w:r w:rsidRPr="00D32024">
        <w:rPr>
          <w:rFonts w:ascii="Times New Roman" w:hAnsi="Times New Roman" w:cs="Times New Roman"/>
          <w:b/>
          <w:sz w:val="24"/>
          <w:szCs w:val="24"/>
        </w:rPr>
        <w:lastRenderedPageBreak/>
        <w:t>Recovery Procedure</w:t>
      </w:r>
    </w:p>
    <w:p w:rsidR="00605B3E" w:rsidRPr="00D32024" w:rsidRDefault="00605B3E" w:rsidP="006D4B90">
      <w:pPr>
        <w:spacing w:line="360" w:lineRule="auto"/>
        <w:rPr>
          <w:rFonts w:ascii="Times New Roman" w:hAnsi="Times New Roman" w:cs="Times New Roman"/>
          <w:sz w:val="24"/>
          <w:szCs w:val="24"/>
        </w:rPr>
      </w:pPr>
      <w:r w:rsidRPr="00D32024">
        <w:rPr>
          <w:rFonts w:ascii="Times New Roman" w:hAnsi="Times New Roman" w:cs="Times New Roman"/>
          <w:sz w:val="24"/>
          <w:szCs w:val="24"/>
        </w:rPr>
        <w:t>NCC Bank's recovery strategy is the ultimate combination of time, effort, and money. It follows four procedural procedures to recover the loan amount, which are outlined below and are a collaborative effort of the bank, society, and legal entities</w:t>
      </w:r>
    </w:p>
    <w:p w:rsidR="00D812F2" w:rsidRPr="00D32024" w:rsidRDefault="00CB128B" w:rsidP="00BE3DAB">
      <w:pPr>
        <w:spacing w:line="360" w:lineRule="auto"/>
        <w:jc w:val="both"/>
        <w:rPr>
          <w:rFonts w:ascii="Times New Roman" w:hAnsi="Times New Roman" w:cs="Times New Roman"/>
          <w:sz w:val="24"/>
          <w:szCs w:val="24"/>
        </w:rPr>
      </w:pPr>
      <w:r w:rsidRPr="00D32024">
        <w:rPr>
          <w:rFonts w:ascii="Times New Roman" w:hAnsi="Times New Roman" w:cs="Times New Roman"/>
          <w:noProof/>
          <w:sz w:val="24"/>
          <w:szCs w:val="24"/>
          <w:lang w:bidi="ar-SA"/>
        </w:rPr>
        <mc:AlternateContent>
          <mc:Choice Requires="wps">
            <w:drawing>
              <wp:anchor distT="0" distB="0" distL="114300" distR="114300" simplePos="0" relativeHeight="251888640" behindDoc="0" locked="0" layoutInCell="1" allowOverlap="1" wp14:anchorId="7B5B1E40" wp14:editId="71A4840B">
                <wp:simplePos x="0" y="0"/>
                <wp:positionH relativeFrom="column">
                  <wp:posOffset>519430</wp:posOffset>
                </wp:positionH>
                <wp:positionV relativeFrom="paragraph">
                  <wp:posOffset>9764</wp:posOffset>
                </wp:positionV>
                <wp:extent cx="4455160" cy="427990"/>
                <wp:effectExtent l="57150" t="38100" r="78740" b="86360"/>
                <wp:wrapNone/>
                <wp:docPr id="66"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5160" cy="42799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rsidR="002B4074" w:rsidRPr="00083A6B" w:rsidRDefault="002B4074" w:rsidP="00D812F2">
                            <w:pPr>
                              <w:jc w:val="center"/>
                              <w:rPr>
                                <w:rFonts w:ascii="Times New Roman" w:hAnsi="Times New Roman" w:cs="Times New Roman"/>
                                <w:b/>
                                <w:bCs/>
                                <w:sz w:val="24"/>
                                <w:szCs w:val="24"/>
                              </w:rPr>
                            </w:pPr>
                            <w:r w:rsidRPr="00083A6B">
                              <w:rPr>
                                <w:rFonts w:ascii="Times New Roman" w:hAnsi="Times New Roman" w:cs="Times New Roman"/>
                                <w:b/>
                                <w:bCs/>
                                <w:sz w:val="24"/>
                                <w:szCs w:val="24"/>
                              </w:rPr>
                              <w:t>Reminder to the Court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2" type="#_x0000_t202" style="position:absolute;left:0;text-align:left;margin-left:40.9pt;margin-top:.75pt;width:350.8pt;height:33.7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" fillcolor="#a7bfde [1620]" strokecolor="#4579b8 [3044]">
                <v:fill color2="#e4ecf5 [500]" rotate="t" angle="180" colors="0 #a3c4ff;22938f #bfd5ff;1 #e5eeff" focus="100%" type="gradient"/>
                <v:shadow on="t" color="black" opacity="24903f" origin=",.5" offset="0,.55556mm"/>
                <v:textbox>
                  <w:txbxContent>
                    <w:p w:rsidR="0090326D" w:rsidRPr="00083A6B" w:rsidRDefault="0090326D" w:rsidP="00D812F2">
                      <w:pPr>
                        <w:jc w:val="center"/>
                        <w:rPr>
                          <w:rFonts w:ascii="Times New Roman" w:hAnsi="Times New Roman" w:cs="Times New Roman"/>
                          <w:b/>
                          <w:bCs/>
                          <w:sz w:val="24"/>
                          <w:szCs w:val="24"/>
                        </w:rPr>
                      </w:pPr>
                      <w:r w:rsidRPr="00083A6B">
                        <w:rPr>
                          <w:rFonts w:ascii="Times New Roman" w:hAnsi="Times New Roman" w:cs="Times New Roman"/>
                          <w:b/>
                          <w:bCs/>
                          <w:sz w:val="24"/>
                          <w:szCs w:val="24"/>
                        </w:rPr>
                        <w:t>Reminder to the Court</w:t>
                      </w:r>
                    </w:p>
                  </w:txbxContent>
                </v:textbox>
              </v:shape>
            </w:pict>
          </mc:Fallback>
        </mc:AlternateContent>
      </w:r>
      <w:r w:rsidR="00D812F2" w:rsidRPr="00D32024">
        <w:rPr>
          <w:rFonts w:ascii="Times New Roman" w:hAnsi="Times New Roman" w:cs="Times New Roman"/>
          <w:sz w:val="24"/>
          <w:szCs w:val="24"/>
        </w:rPr>
        <w:t xml:space="preserve"> </w:t>
      </w:r>
      <w:r w:rsidR="00EC535A" w:rsidRPr="00D32024">
        <w:rPr>
          <w:rFonts w:ascii="Times New Roman" w:hAnsi="Times New Roman" w:cs="Times New Roman"/>
          <w:sz w:val="24"/>
          <w:szCs w:val="24"/>
        </w:rPr>
        <w:t xml:space="preserve">       </w:t>
      </w:r>
    </w:p>
    <w:p w:rsidR="00D812F2" w:rsidRPr="00D32024" w:rsidRDefault="00215E73" w:rsidP="00BE3DAB">
      <w:pPr>
        <w:spacing w:line="360" w:lineRule="auto"/>
        <w:jc w:val="both"/>
        <w:rPr>
          <w:rFonts w:ascii="Times New Roman" w:hAnsi="Times New Roman" w:cs="Times New Roman"/>
          <w:sz w:val="24"/>
          <w:szCs w:val="24"/>
        </w:rPr>
      </w:pPr>
      <w:r w:rsidRPr="00D32024">
        <w:rPr>
          <w:rFonts w:ascii="Times New Roman" w:hAnsi="Times New Roman" w:cs="Times New Roman"/>
          <w:noProof/>
          <w:sz w:val="24"/>
          <w:szCs w:val="24"/>
          <w:lang w:bidi="ar-SA"/>
        </w:rPr>
        <mc:AlternateContent>
          <mc:Choice Requires="wps">
            <w:drawing>
              <wp:anchor distT="0" distB="0" distL="114300" distR="114300" simplePos="0" relativeHeight="251899904" behindDoc="0" locked="0" layoutInCell="1" allowOverlap="1" wp14:anchorId="4F6A9182" wp14:editId="465CF747">
                <wp:simplePos x="0" y="0"/>
                <wp:positionH relativeFrom="column">
                  <wp:posOffset>537210</wp:posOffset>
                </wp:positionH>
                <wp:positionV relativeFrom="paragraph">
                  <wp:posOffset>329342</wp:posOffset>
                </wp:positionV>
                <wp:extent cx="4455160" cy="427990"/>
                <wp:effectExtent l="57150" t="38100" r="78740" b="86360"/>
                <wp:wrapNone/>
                <wp:docPr id="69"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5160" cy="42799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rsidR="002B4074" w:rsidRPr="00083A6B" w:rsidRDefault="002B4074" w:rsidP="00D812F2">
                            <w:pPr>
                              <w:jc w:val="center"/>
                              <w:rPr>
                                <w:rFonts w:ascii="Times New Roman" w:hAnsi="Times New Roman" w:cs="Times New Roman"/>
                                <w:b/>
                                <w:bCs/>
                                <w:sz w:val="24"/>
                                <w:szCs w:val="24"/>
                              </w:rPr>
                            </w:pPr>
                            <w:r w:rsidRPr="00083A6B">
                              <w:rPr>
                                <w:rFonts w:ascii="Times New Roman" w:hAnsi="Times New Roman" w:cs="Times New Roman"/>
                                <w:b/>
                                <w:bCs/>
                                <w:sz w:val="24"/>
                                <w:szCs w:val="24"/>
                              </w:rPr>
                              <w:t>Creating Social Pressure for the Payment of loans and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43" type="#_x0000_t202" style="position:absolute;left:0;text-align:left;margin-left:42.3pt;margin-top:25.95pt;width:350.8pt;height:33.7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" fillcolor="#a7bfde [1620]" strokecolor="#4579b8 [3044]">
                <v:fill color2="#e4ecf5 [500]" rotate="t" angle="180" colors="0 #a3c4ff;22938f #bfd5ff;1 #e5eeff" focus="100%" type="gradient"/>
                <v:shadow on="t" color="black" opacity="24903f" origin=",.5" offset="0,.55556mm"/>
                <v:textbox>
                  <w:txbxContent>
                    <w:p w:rsidR="0090326D" w:rsidRPr="00083A6B" w:rsidRDefault="0090326D" w:rsidP="00D812F2">
                      <w:pPr>
                        <w:jc w:val="center"/>
                        <w:rPr>
                          <w:rFonts w:ascii="Times New Roman" w:hAnsi="Times New Roman" w:cs="Times New Roman"/>
                          <w:b/>
                          <w:bCs/>
                          <w:sz w:val="24"/>
                          <w:szCs w:val="24"/>
                        </w:rPr>
                      </w:pPr>
                      <w:r w:rsidRPr="00083A6B">
                        <w:rPr>
                          <w:rFonts w:ascii="Times New Roman" w:hAnsi="Times New Roman" w:cs="Times New Roman"/>
                          <w:b/>
                          <w:bCs/>
                          <w:sz w:val="24"/>
                          <w:szCs w:val="24"/>
                        </w:rPr>
                        <w:t>Creating Social Pressure for the Payment of loans and</w:t>
                      </w:r>
                    </w:p>
                  </w:txbxContent>
                </v:textbox>
              </v:shape>
            </w:pict>
          </mc:Fallback>
        </mc:AlternateContent>
      </w:r>
      <w:r w:rsidR="00CB128B" w:rsidRPr="00D32024">
        <w:rPr>
          <w:rFonts w:ascii="Times New Roman" w:hAnsi="Times New Roman" w:cs="Times New Roman"/>
          <w:noProof/>
          <w:sz w:val="24"/>
          <w:szCs w:val="24"/>
          <w:lang w:bidi="ar-SA"/>
        </w:rPr>
        <mc:AlternateContent>
          <mc:Choice Requires="wps">
            <w:drawing>
              <wp:anchor distT="0" distB="0" distL="114300" distR="114300" simplePos="0" relativeHeight="251915264" behindDoc="0" locked="0" layoutInCell="1" allowOverlap="1" wp14:anchorId="77872A78" wp14:editId="177528F8">
                <wp:simplePos x="0" y="0"/>
                <wp:positionH relativeFrom="column">
                  <wp:posOffset>2768856</wp:posOffset>
                </wp:positionH>
                <wp:positionV relativeFrom="paragraph">
                  <wp:posOffset>18811</wp:posOffset>
                </wp:positionV>
                <wp:extent cx="0" cy="295275"/>
                <wp:effectExtent l="57785" t="13970" r="56515" b="14605"/>
                <wp:wrapNone/>
                <wp:docPr id="67"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3E5B95E" id="AutoShape 30" o:spid="_x0000_s1026" type="#_x0000_t32" style="position:absolute;margin-left:218pt;margin-top:1.5pt;width:0;height:23.25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">
                <v:stroke endarrow="block"/>
              </v:shape>
            </w:pict>
          </mc:Fallback>
        </mc:AlternateContent>
      </w:r>
      <w:r w:rsidR="00D812F2" w:rsidRPr="00D32024">
        <w:rPr>
          <w:rFonts w:ascii="Times New Roman" w:hAnsi="Times New Roman" w:cs="Times New Roman"/>
          <w:sz w:val="24"/>
          <w:szCs w:val="24"/>
        </w:rPr>
        <w:t xml:space="preserve">      </w:t>
      </w:r>
    </w:p>
    <w:p w:rsidR="00D812F2" w:rsidRPr="00D32024" w:rsidRDefault="00D812F2" w:rsidP="00BE3DAB">
      <w:pPr>
        <w:spacing w:line="360" w:lineRule="auto"/>
        <w:jc w:val="both"/>
        <w:rPr>
          <w:rFonts w:ascii="Times New Roman" w:hAnsi="Times New Roman" w:cs="Times New Roman"/>
          <w:sz w:val="24"/>
          <w:szCs w:val="24"/>
        </w:rPr>
      </w:pPr>
    </w:p>
    <w:p w:rsidR="00D812F2" w:rsidRPr="00D32024" w:rsidRDefault="00215E73" w:rsidP="00BE3DAB">
      <w:pPr>
        <w:spacing w:line="360" w:lineRule="auto"/>
        <w:jc w:val="both"/>
        <w:rPr>
          <w:rFonts w:ascii="Times New Roman" w:hAnsi="Times New Roman" w:cs="Times New Roman"/>
          <w:sz w:val="24"/>
          <w:szCs w:val="24"/>
        </w:rPr>
      </w:pPr>
      <w:r w:rsidRPr="00D32024">
        <w:rPr>
          <w:rFonts w:ascii="Times New Roman" w:hAnsi="Times New Roman" w:cs="Times New Roman"/>
          <w:noProof/>
          <w:sz w:val="24"/>
          <w:szCs w:val="24"/>
          <w:lang w:bidi="ar-SA"/>
        </w:rPr>
        <mc:AlternateContent>
          <mc:Choice Requires="wps">
            <w:drawing>
              <wp:anchor distT="0" distB="0" distL="114300" distR="114300" simplePos="0" relativeHeight="251931648" behindDoc="0" locked="0" layoutInCell="1" allowOverlap="1" wp14:anchorId="04B170D0" wp14:editId="26419050">
                <wp:simplePos x="0" y="0"/>
                <wp:positionH relativeFrom="column">
                  <wp:posOffset>539750</wp:posOffset>
                </wp:positionH>
                <wp:positionV relativeFrom="paragraph">
                  <wp:posOffset>350108</wp:posOffset>
                </wp:positionV>
                <wp:extent cx="4455160" cy="427990"/>
                <wp:effectExtent l="57150" t="38100" r="78740" b="86360"/>
                <wp:wrapNone/>
                <wp:docPr id="14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5160" cy="42799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rsidR="002B4074" w:rsidRPr="00083A6B" w:rsidRDefault="002B4074" w:rsidP="00D812F2">
                            <w:pPr>
                              <w:jc w:val="center"/>
                              <w:rPr>
                                <w:rFonts w:ascii="Times New Roman" w:hAnsi="Times New Roman" w:cs="Times New Roman"/>
                                <w:b/>
                                <w:bCs/>
                                <w:sz w:val="24"/>
                                <w:szCs w:val="24"/>
                              </w:rPr>
                            </w:pPr>
                            <w:r w:rsidRPr="00083A6B">
                              <w:rPr>
                                <w:rFonts w:ascii="Times New Roman" w:hAnsi="Times New Roman" w:cs="Times New Roman"/>
                                <w:b/>
                                <w:bCs/>
                                <w:sz w:val="24"/>
                                <w:szCs w:val="24"/>
                              </w:rPr>
                              <w:t>Providing legal notice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44" type="#_x0000_t202" style="position:absolute;left:0;text-align:left;margin-left:42.5pt;margin-top:27.55pt;width:350.8pt;height:33.7pt;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" fillcolor="#a7bfde [1620]" strokecolor="#4579b8 [3044]">
                <v:fill color2="#e4ecf5 [500]" rotate="t" angle="180" colors="0 #a3c4ff;22938f #bfd5ff;1 #e5eeff" focus="100%" type="gradient"/>
                <v:shadow on="t" color="black" opacity="24903f" origin=",.5" offset="0,.55556mm"/>
                <v:textbox>
                  <w:txbxContent>
                    <w:p w:rsidR="0090326D" w:rsidRPr="00083A6B" w:rsidRDefault="0090326D" w:rsidP="00D812F2">
                      <w:pPr>
                        <w:jc w:val="center"/>
                        <w:rPr>
                          <w:rFonts w:ascii="Times New Roman" w:hAnsi="Times New Roman" w:cs="Times New Roman"/>
                          <w:b/>
                          <w:bCs/>
                          <w:sz w:val="24"/>
                          <w:szCs w:val="24"/>
                        </w:rPr>
                      </w:pPr>
                      <w:r w:rsidRPr="00083A6B">
                        <w:rPr>
                          <w:rFonts w:ascii="Times New Roman" w:hAnsi="Times New Roman" w:cs="Times New Roman"/>
                          <w:b/>
                          <w:bCs/>
                          <w:sz w:val="24"/>
                          <w:szCs w:val="24"/>
                        </w:rPr>
                        <w:t>Providing legal notice</w:t>
                      </w:r>
                    </w:p>
                  </w:txbxContent>
                </v:textbox>
              </v:shape>
            </w:pict>
          </mc:Fallback>
        </mc:AlternateContent>
      </w:r>
      <w:r w:rsidRPr="00D32024">
        <w:rPr>
          <w:rFonts w:ascii="Times New Roman" w:hAnsi="Times New Roman" w:cs="Times New Roman"/>
          <w:noProof/>
          <w:sz w:val="24"/>
          <w:szCs w:val="24"/>
          <w:lang w:bidi="ar-SA"/>
        </w:rPr>
        <mc:AlternateContent>
          <mc:Choice Requires="wps">
            <w:drawing>
              <wp:anchor distT="0" distB="0" distL="114300" distR="114300" simplePos="0" relativeHeight="251938816" behindDoc="0" locked="0" layoutInCell="1" allowOverlap="1" wp14:anchorId="3C4A221B" wp14:editId="030B45DF">
                <wp:simplePos x="0" y="0"/>
                <wp:positionH relativeFrom="column">
                  <wp:posOffset>2781588</wp:posOffset>
                </wp:positionH>
                <wp:positionV relativeFrom="paragraph">
                  <wp:posOffset>20369</wp:posOffset>
                </wp:positionV>
                <wp:extent cx="0" cy="295275"/>
                <wp:effectExtent l="59055" t="10160" r="55245" b="18415"/>
                <wp:wrapNone/>
                <wp:docPr id="70"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41CA8D2" id="AutoShape 33" o:spid="_x0000_s1026" type="#_x0000_t32" style="position:absolute;margin-left:219pt;margin-top:1.6pt;width:0;height:23.25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">
                <v:stroke endarrow="block"/>
              </v:shape>
            </w:pict>
          </mc:Fallback>
        </mc:AlternateContent>
      </w:r>
      <w:r w:rsidR="00D812F2" w:rsidRPr="00D32024">
        <w:rPr>
          <w:rFonts w:ascii="Times New Roman" w:hAnsi="Times New Roman" w:cs="Times New Roman"/>
          <w:sz w:val="24"/>
          <w:szCs w:val="24"/>
        </w:rPr>
        <w:t xml:space="preserve"> </w:t>
      </w:r>
    </w:p>
    <w:p w:rsidR="00D812F2" w:rsidRPr="00D32024" w:rsidRDefault="00D812F2" w:rsidP="00BE3DAB">
      <w:pPr>
        <w:spacing w:line="360" w:lineRule="auto"/>
        <w:jc w:val="both"/>
        <w:rPr>
          <w:rFonts w:ascii="Times New Roman" w:hAnsi="Times New Roman" w:cs="Times New Roman"/>
          <w:sz w:val="24"/>
          <w:szCs w:val="24"/>
        </w:rPr>
      </w:pPr>
    </w:p>
    <w:p w:rsidR="00D812F2" w:rsidRPr="00D32024" w:rsidRDefault="00215E73" w:rsidP="00BE3DAB">
      <w:pPr>
        <w:spacing w:line="360" w:lineRule="auto"/>
        <w:jc w:val="both"/>
        <w:rPr>
          <w:rFonts w:ascii="Times New Roman" w:hAnsi="Times New Roman" w:cs="Times New Roman"/>
          <w:sz w:val="24"/>
          <w:szCs w:val="24"/>
        </w:rPr>
      </w:pPr>
      <w:r w:rsidRPr="00D32024">
        <w:rPr>
          <w:rFonts w:ascii="Times New Roman" w:hAnsi="Times New Roman" w:cs="Times New Roman"/>
          <w:noProof/>
          <w:sz w:val="24"/>
          <w:szCs w:val="24"/>
          <w:lang w:bidi="ar-SA"/>
        </w:rPr>
        <mc:AlternateContent>
          <mc:Choice Requires="wps">
            <w:drawing>
              <wp:anchor distT="0" distB="0" distL="114300" distR="114300" simplePos="0" relativeHeight="251924480" behindDoc="0" locked="0" layoutInCell="1" allowOverlap="1" wp14:anchorId="62842A3E" wp14:editId="03556924">
                <wp:simplePos x="0" y="0"/>
                <wp:positionH relativeFrom="column">
                  <wp:posOffset>560070</wp:posOffset>
                </wp:positionH>
                <wp:positionV relativeFrom="paragraph">
                  <wp:posOffset>352013</wp:posOffset>
                </wp:positionV>
                <wp:extent cx="4455160" cy="427990"/>
                <wp:effectExtent l="57150" t="38100" r="78740" b="86360"/>
                <wp:wrapNone/>
                <wp:docPr id="73"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5160" cy="42799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rsidR="002B4074" w:rsidRPr="00083A6B" w:rsidRDefault="002B4074" w:rsidP="00D812F2">
                            <w:pPr>
                              <w:jc w:val="center"/>
                              <w:rPr>
                                <w:rFonts w:ascii="Times New Roman" w:hAnsi="Times New Roman" w:cs="Times New Roman"/>
                                <w:b/>
                                <w:bCs/>
                                <w:sz w:val="24"/>
                                <w:szCs w:val="24"/>
                              </w:rPr>
                            </w:pPr>
                            <w:r w:rsidRPr="00083A6B">
                              <w:rPr>
                                <w:rFonts w:ascii="Times New Roman" w:hAnsi="Times New Roman" w:cs="Times New Roman"/>
                                <w:b/>
                                <w:bCs/>
                                <w:sz w:val="24"/>
                                <w:szCs w:val="24"/>
                              </w:rPr>
                              <w:t>Execution of legal rules by the help of court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5" type="#_x0000_t202" style="position:absolute;left:0;text-align:left;margin-left:44.1pt;margin-top:27.7pt;width:350.8pt;height:33.7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" fillcolor="#a7bfde [1620]" strokecolor="#4579b8 [3044]">
                <v:fill color2="#e4ecf5 [500]" rotate="t" angle="180" colors="0 #a3c4ff;22938f #bfd5ff;1 #e5eeff" focus="100%" type="gradient"/>
                <v:shadow on="t" color="black" opacity="24903f" origin=",.5" offset="0,.55556mm"/>
                <v:textbox>
                  <w:txbxContent>
                    <w:p w:rsidR="0090326D" w:rsidRPr="00083A6B" w:rsidRDefault="0090326D" w:rsidP="00D812F2">
                      <w:pPr>
                        <w:jc w:val="center"/>
                        <w:rPr>
                          <w:rFonts w:ascii="Times New Roman" w:hAnsi="Times New Roman" w:cs="Times New Roman"/>
                          <w:b/>
                          <w:bCs/>
                          <w:sz w:val="24"/>
                          <w:szCs w:val="24"/>
                        </w:rPr>
                      </w:pPr>
                      <w:r w:rsidRPr="00083A6B">
                        <w:rPr>
                          <w:rFonts w:ascii="Times New Roman" w:hAnsi="Times New Roman" w:cs="Times New Roman"/>
                          <w:b/>
                          <w:bCs/>
                          <w:sz w:val="24"/>
                          <w:szCs w:val="24"/>
                        </w:rPr>
                        <w:t>Execution of legal rules by the help of court</w:t>
                      </w:r>
                    </w:p>
                  </w:txbxContent>
                </v:textbox>
              </v:shape>
            </w:pict>
          </mc:Fallback>
        </mc:AlternateContent>
      </w:r>
      <w:r w:rsidRPr="00D32024">
        <w:rPr>
          <w:rFonts w:ascii="Times New Roman" w:hAnsi="Times New Roman" w:cs="Times New Roman"/>
          <w:noProof/>
          <w:sz w:val="24"/>
          <w:szCs w:val="24"/>
          <w:lang w:bidi="ar-SA"/>
        </w:rPr>
        <mc:AlternateContent>
          <mc:Choice Requires="wps">
            <w:drawing>
              <wp:anchor distT="0" distB="0" distL="114300" distR="114300" simplePos="0" relativeHeight="251948032" behindDoc="0" locked="0" layoutInCell="1" allowOverlap="1" wp14:anchorId="7EAF41AC" wp14:editId="24775B26">
                <wp:simplePos x="0" y="0"/>
                <wp:positionH relativeFrom="column">
                  <wp:posOffset>2785868</wp:posOffset>
                </wp:positionH>
                <wp:positionV relativeFrom="paragraph">
                  <wp:posOffset>19289</wp:posOffset>
                </wp:positionV>
                <wp:extent cx="0" cy="295275"/>
                <wp:effectExtent l="59690" t="13335" r="54610" b="15240"/>
                <wp:wrapNone/>
                <wp:docPr id="143"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8BD30A2" id="AutoShape 34" o:spid="_x0000_s1026" type="#_x0000_t32" style="position:absolute;margin-left:219.35pt;margin-top:1.5pt;width:0;height:23.25pt;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">
                <v:stroke endarrow="block"/>
              </v:shape>
            </w:pict>
          </mc:Fallback>
        </mc:AlternateContent>
      </w:r>
    </w:p>
    <w:p w:rsidR="00D812F2" w:rsidRPr="00D32024" w:rsidRDefault="00D812F2" w:rsidP="00BE3DAB">
      <w:pPr>
        <w:spacing w:line="360" w:lineRule="auto"/>
        <w:jc w:val="both"/>
        <w:rPr>
          <w:rFonts w:ascii="Times New Roman" w:hAnsi="Times New Roman" w:cs="Times New Roman"/>
          <w:sz w:val="24"/>
          <w:szCs w:val="24"/>
        </w:rPr>
      </w:pPr>
    </w:p>
    <w:p w:rsidR="00215E73" w:rsidRPr="00D32024" w:rsidRDefault="00215E73" w:rsidP="00BE3DAB">
      <w:pPr>
        <w:spacing w:line="360" w:lineRule="auto"/>
        <w:jc w:val="both"/>
        <w:rPr>
          <w:rFonts w:ascii="Times New Roman" w:hAnsi="Times New Roman" w:cs="Times New Roman"/>
          <w:sz w:val="24"/>
          <w:szCs w:val="24"/>
        </w:rPr>
      </w:pPr>
    </w:p>
    <w:p w:rsidR="002C4701" w:rsidRPr="00D32024" w:rsidRDefault="00D812F2" w:rsidP="00BE3DAB">
      <w:pPr>
        <w:spacing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These four steps are described in detail below-</w:t>
      </w:r>
    </w:p>
    <w:p w:rsidR="002C4701" w:rsidRPr="00D32024" w:rsidRDefault="002C4701" w:rsidP="00912700">
      <w:pPr>
        <w:pStyle w:val="ListParagraph"/>
        <w:numPr>
          <w:ilvl w:val="0"/>
          <w:numId w:val="31"/>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A formal communication channel is used to provide a reminder to the client. On the bank's papers, a letter is writte</w:t>
      </w:r>
      <w:r w:rsidR="00A21076" w:rsidRPr="00D32024">
        <w:rPr>
          <w:rFonts w:ascii="Times New Roman" w:hAnsi="Times New Roman" w:cs="Times New Roman"/>
          <w:sz w:val="24"/>
          <w:szCs w:val="24"/>
        </w:rPr>
        <w:t xml:space="preserve">n and appropriately signed. Bank sent the letter </w:t>
      </w:r>
      <w:r w:rsidRPr="00D32024">
        <w:rPr>
          <w:rFonts w:ascii="Times New Roman" w:hAnsi="Times New Roman" w:cs="Times New Roman"/>
          <w:sz w:val="24"/>
          <w:szCs w:val="24"/>
        </w:rPr>
        <w:t>multiple times to remind the respec</w:t>
      </w:r>
      <w:r w:rsidR="00A21076" w:rsidRPr="00D32024">
        <w:rPr>
          <w:rFonts w:ascii="Times New Roman" w:hAnsi="Times New Roman" w:cs="Times New Roman"/>
          <w:sz w:val="24"/>
          <w:szCs w:val="24"/>
        </w:rPr>
        <w:t xml:space="preserve">table debtor of </w:t>
      </w:r>
      <w:r w:rsidRPr="00D32024">
        <w:rPr>
          <w:rFonts w:ascii="Times New Roman" w:hAnsi="Times New Roman" w:cs="Times New Roman"/>
          <w:sz w:val="24"/>
          <w:szCs w:val="24"/>
        </w:rPr>
        <w:t>obligation to return the unpaid balance.</w:t>
      </w:r>
    </w:p>
    <w:p w:rsidR="002C4701" w:rsidRPr="00D32024" w:rsidRDefault="002C4701" w:rsidP="00912700">
      <w:pPr>
        <w:pStyle w:val="ListParagraph"/>
        <w:numPr>
          <w:ilvl w:val="0"/>
          <w:numId w:val="31"/>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 If the loan amo</w:t>
      </w:r>
      <w:r w:rsidR="00A21076" w:rsidRPr="00D32024">
        <w:rPr>
          <w:rFonts w:ascii="Times New Roman" w:hAnsi="Times New Roman" w:cs="Times New Roman"/>
          <w:sz w:val="24"/>
          <w:szCs w:val="24"/>
        </w:rPr>
        <w:t>unt is not repaid after sending a lot</w:t>
      </w:r>
      <w:r w:rsidRPr="00D32024">
        <w:rPr>
          <w:rFonts w:ascii="Times New Roman" w:hAnsi="Times New Roman" w:cs="Times New Roman"/>
          <w:sz w:val="24"/>
          <w:szCs w:val="24"/>
        </w:rPr>
        <w:t xml:space="preserve"> of letters, the client is put under social pressure by others who were suggested to the bank while opening an account.</w:t>
      </w:r>
    </w:p>
    <w:p w:rsidR="002C4701" w:rsidRPr="00D32024" w:rsidRDefault="002C4701" w:rsidP="00912700">
      <w:pPr>
        <w:pStyle w:val="ListParagraph"/>
        <w:numPr>
          <w:ilvl w:val="0"/>
          <w:numId w:val="31"/>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If the foregoing two methods fail to recover the funds, NCC Bank prepares and sends a legal notice. It puts the borrower in jeopardy.</w:t>
      </w:r>
    </w:p>
    <w:p w:rsidR="00D812F2" w:rsidRPr="00D32024" w:rsidRDefault="002C4701" w:rsidP="00912700">
      <w:pPr>
        <w:pStyle w:val="ListParagraph"/>
        <w:numPr>
          <w:ilvl w:val="0"/>
          <w:numId w:val="31"/>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The court's assistance is the fourth and last step in the recovery process. For the sake of its honorable reputation, NCC Bank makes every effort to avoid situations like this.</w:t>
      </w:r>
    </w:p>
    <w:p w:rsidR="00D812F2" w:rsidRPr="00D32024" w:rsidRDefault="002C4701" w:rsidP="006D4B90">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The guidelines contained in BRPD Circular no. </w:t>
      </w:r>
      <w:proofErr w:type="gramStart"/>
      <w:r w:rsidRPr="00D32024">
        <w:rPr>
          <w:rFonts w:ascii="Times New Roman" w:hAnsi="Times New Roman" w:cs="Times New Roman"/>
          <w:sz w:val="24"/>
          <w:szCs w:val="24"/>
        </w:rPr>
        <w:t>16 dated 06.12.98</w:t>
      </w:r>
      <w:proofErr w:type="gramEnd"/>
      <w:r w:rsidRPr="00D32024">
        <w:rPr>
          <w:rFonts w:ascii="Times New Roman" w:hAnsi="Times New Roman" w:cs="Times New Roman"/>
          <w:sz w:val="24"/>
          <w:szCs w:val="24"/>
        </w:rPr>
        <w:t xml:space="preserve"> issued by Bangladesh Bank and partially revised through BRPD Circular no. 9 and 10 dated 14.05.2000 govern the loan classification procedure for all types of loans. According to this circular, if any borrower fails to repay his amount or installment within the following time period, it will fall under the following classification status.</w:t>
      </w:r>
    </w:p>
    <w:p w:rsidR="002C4701" w:rsidRPr="00D32024" w:rsidRDefault="002C4701" w:rsidP="00BE3DAB">
      <w:pPr>
        <w:spacing w:line="360" w:lineRule="auto"/>
        <w:jc w:val="both"/>
        <w:rPr>
          <w:rFonts w:ascii="Times New Roman" w:hAnsi="Times New Roman" w:cs="Times New Roman"/>
          <w:sz w:val="24"/>
          <w:szCs w:val="24"/>
        </w:rPr>
      </w:pPr>
    </w:p>
    <w:p w:rsidR="00D812F2" w:rsidRPr="00D32024" w:rsidRDefault="002D50CD" w:rsidP="0020662D">
      <w:pPr>
        <w:pStyle w:val="Heading3"/>
        <w:rPr>
          <w:rFonts w:ascii="Times New Roman" w:hAnsi="Times New Roman" w:cs="Times New Roman"/>
          <w:sz w:val="28"/>
        </w:rPr>
      </w:pPr>
      <w:bookmarkStart w:id="41" w:name="_Toc95823980"/>
      <w:r w:rsidRPr="00D32024">
        <w:rPr>
          <w:rFonts w:ascii="Times New Roman" w:hAnsi="Times New Roman" w:cs="Times New Roman"/>
          <w:sz w:val="28"/>
        </w:rPr>
        <w:lastRenderedPageBreak/>
        <w:t xml:space="preserve">3.11 </w:t>
      </w:r>
      <w:r w:rsidR="00D812F2" w:rsidRPr="00D32024">
        <w:rPr>
          <w:rFonts w:ascii="Times New Roman" w:hAnsi="Times New Roman" w:cs="Times New Roman"/>
          <w:sz w:val="28"/>
        </w:rPr>
        <w:t>Principles of Sound Lending</w:t>
      </w:r>
      <w:bookmarkEnd w:id="41"/>
      <w:r w:rsidR="00D812F2" w:rsidRPr="00D32024">
        <w:rPr>
          <w:rFonts w:ascii="Times New Roman" w:hAnsi="Times New Roman" w:cs="Times New Roman"/>
          <w:sz w:val="28"/>
        </w:rPr>
        <w:t xml:space="preserve"> </w:t>
      </w:r>
    </w:p>
    <w:p w:rsidR="00B70695" w:rsidRPr="00D32024" w:rsidRDefault="00B70695" w:rsidP="00B70695">
      <w:pPr>
        <w:rPr>
          <w:rFonts w:ascii="Times New Roman" w:hAnsi="Times New Roman" w:cs="Times New Roman"/>
        </w:rPr>
      </w:pPr>
    </w:p>
    <w:p w:rsidR="002C4701" w:rsidRPr="00D32024" w:rsidRDefault="002C4701" w:rsidP="002C4701">
      <w:pPr>
        <w:spacing w:line="360" w:lineRule="auto"/>
        <w:jc w:val="both"/>
        <w:rPr>
          <w:rFonts w:ascii="Times New Roman" w:hAnsi="Times New Roman" w:cs="Times New Roman"/>
          <w:b/>
          <w:sz w:val="24"/>
          <w:szCs w:val="24"/>
        </w:rPr>
      </w:pPr>
      <w:r w:rsidRPr="00D32024">
        <w:rPr>
          <w:rFonts w:ascii="Times New Roman" w:hAnsi="Times New Roman" w:cs="Times New Roman"/>
          <w:b/>
          <w:sz w:val="24"/>
          <w:szCs w:val="24"/>
        </w:rPr>
        <w:t xml:space="preserve">Safety: </w:t>
      </w:r>
      <w:r w:rsidRPr="00D32024">
        <w:rPr>
          <w:rFonts w:ascii="Times New Roman" w:hAnsi="Times New Roman" w:cs="Times New Roman"/>
          <w:bCs/>
          <w:sz w:val="24"/>
          <w:szCs w:val="24"/>
        </w:rPr>
        <w:t xml:space="preserve">NCC Bam only lends when it is safe to do so and the risk element has been sufficiently minimized and compensated. Safety depends upon: </w:t>
      </w:r>
    </w:p>
    <w:p w:rsidR="002C4701" w:rsidRPr="00D32024" w:rsidRDefault="002C4701" w:rsidP="002C4701">
      <w:pPr>
        <w:spacing w:line="360" w:lineRule="auto"/>
        <w:jc w:val="both"/>
        <w:rPr>
          <w:rFonts w:ascii="Times New Roman" w:hAnsi="Times New Roman" w:cs="Times New Roman"/>
          <w:bCs/>
          <w:sz w:val="24"/>
          <w:szCs w:val="24"/>
        </w:rPr>
      </w:pPr>
      <w:r w:rsidRPr="00D32024">
        <w:rPr>
          <w:rFonts w:ascii="Times New Roman" w:hAnsi="Times New Roman" w:cs="Times New Roman"/>
          <w:bCs/>
          <w:sz w:val="24"/>
          <w:szCs w:val="24"/>
        </w:rPr>
        <w:t xml:space="preserve">• The borrower's security; </w:t>
      </w:r>
    </w:p>
    <w:p w:rsidR="002C4701" w:rsidRPr="00D32024" w:rsidRDefault="002C4701" w:rsidP="002C4701">
      <w:pPr>
        <w:spacing w:line="360" w:lineRule="auto"/>
        <w:jc w:val="both"/>
        <w:rPr>
          <w:rFonts w:ascii="Times New Roman" w:hAnsi="Times New Roman" w:cs="Times New Roman"/>
          <w:bCs/>
          <w:sz w:val="24"/>
          <w:szCs w:val="24"/>
        </w:rPr>
      </w:pPr>
      <w:r w:rsidRPr="00D32024">
        <w:rPr>
          <w:rFonts w:ascii="Times New Roman" w:hAnsi="Times New Roman" w:cs="Times New Roman"/>
          <w:bCs/>
          <w:sz w:val="24"/>
          <w:szCs w:val="24"/>
        </w:rPr>
        <w:t xml:space="preserve">• The borrower's ability to repay the advance; and </w:t>
      </w:r>
    </w:p>
    <w:p w:rsidR="002C4701" w:rsidRPr="00D32024" w:rsidRDefault="002C4701" w:rsidP="002C4701">
      <w:pPr>
        <w:spacing w:line="360" w:lineRule="auto"/>
        <w:jc w:val="both"/>
        <w:rPr>
          <w:rFonts w:ascii="Times New Roman" w:hAnsi="Times New Roman" w:cs="Times New Roman"/>
          <w:bCs/>
          <w:sz w:val="24"/>
          <w:szCs w:val="24"/>
        </w:rPr>
      </w:pPr>
      <w:r w:rsidRPr="00D32024">
        <w:rPr>
          <w:rFonts w:ascii="Times New Roman" w:hAnsi="Times New Roman" w:cs="Times New Roman"/>
          <w:bCs/>
          <w:sz w:val="24"/>
          <w:szCs w:val="24"/>
        </w:rPr>
        <w:t>• The borrower's willingness to repay the loan.</w:t>
      </w:r>
    </w:p>
    <w:p w:rsidR="002C4701" w:rsidRPr="00D32024" w:rsidRDefault="002C4701" w:rsidP="002C4701">
      <w:pPr>
        <w:spacing w:line="360" w:lineRule="auto"/>
        <w:jc w:val="both"/>
        <w:rPr>
          <w:rFonts w:ascii="Times New Roman" w:hAnsi="Times New Roman" w:cs="Times New Roman"/>
          <w:b/>
          <w:sz w:val="24"/>
          <w:szCs w:val="24"/>
        </w:rPr>
      </w:pPr>
      <w:r w:rsidRPr="00D32024">
        <w:rPr>
          <w:rFonts w:ascii="Times New Roman" w:hAnsi="Times New Roman" w:cs="Times New Roman"/>
          <w:b/>
          <w:sz w:val="24"/>
          <w:szCs w:val="24"/>
        </w:rPr>
        <w:t xml:space="preserve">Liquidity: </w:t>
      </w:r>
      <w:r w:rsidRPr="00D32024">
        <w:rPr>
          <w:rFonts w:ascii="Times New Roman" w:hAnsi="Times New Roman" w:cs="Times New Roman"/>
          <w:bCs/>
          <w:sz w:val="24"/>
          <w:szCs w:val="24"/>
        </w:rPr>
        <w:t>A bank's liability is repayable on demand or within a short period of time. As a result, the Bank must retain adequate liquidity. Building, plant, machinery, land, and other investments take time to recover, thus they are less liquid.</w:t>
      </w:r>
    </w:p>
    <w:p w:rsidR="002C4701" w:rsidRPr="00D32024" w:rsidRDefault="002C4701" w:rsidP="002C4701">
      <w:pPr>
        <w:spacing w:line="360" w:lineRule="auto"/>
        <w:jc w:val="both"/>
        <w:rPr>
          <w:rFonts w:ascii="Times New Roman" w:hAnsi="Times New Roman" w:cs="Times New Roman"/>
          <w:bCs/>
          <w:sz w:val="24"/>
          <w:szCs w:val="24"/>
        </w:rPr>
      </w:pPr>
      <w:r w:rsidRPr="00D32024">
        <w:rPr>
          <w:rFonts w:ascii="Times New Roman" w:hAnsi="Times New Roman" w:cs="Times New Roman"/>
          <w:b/>
          <w:sz w:val="24"/>
          <w:szCs w:val="24"/>
        </w:rPr>
        <w:t xml:space="preserve">Profitability: </w:t>
      </w:r>
      <w:r w:rsidR="006D4B90" w:rsidRPr="00D32024">
        <w:rPr>
          <w:rFonts w:ascii="Times New Roman" w:hAnsi="Times New Roman" w:cs="Times New Roman"/>
          <w:bCs/>
          <w:sz w:val="24"/>
          <w:szCs w:val="24"/>
        </w:rPr>
        <w:t>It requires paying interest to depositors, depreciation, and maintenance, declaring dividends to shareholders, and reserving money to cover bad and doubtful loans, among other things, so NCC Bank, like all other banks, disburses advances to earn a profit</w:t>
      </w:r>
      <w:proofErr w:type="gramStart"/>
      <w:r w:rsidR="006D4B90" w:rsidRPr="00D32024">
        <w:rPr>
          <w:rFonts w:ascii="Times New Roman" w:hAnsi="Times New Roman" w:cs="Times New Roman"/>
          <w:bCs/>
          <w:sz w:val="24"/>
          <w:szCs w:val="24"/>
        </w:rPr>
        <w:t>.</w:t>
      </w:r>
      <w:r w:rsidRPr="00D32024">
        <w:rPr>
          <w:rFonts w:ascii="Times New Roman" w:hAnsi="Times New Roman" w:cs="Times New Roman"/>
          <w:bCs/>
          <w:sz w:val="24"/>
          <w:szCs w:val="24"/>
        </w:rPr>
        <w:t>.</w:t>
      </w:r>
      <w:proofErr w:type="gramEnd"/>
    </w:p>
    <w:p w:rsidR="002C4701" w:rsidRPr="00D32024" w:rsidRDefault="002C4701" w:rsidP="002C4701">
      <w:pPr>
        <w:spacing w:line="360" w:lineRule="auto"/>
        <w:jc w:val="both"/>
        <w:rPr>
          <w:rFonts w:ascii="Times New Roman" w:hAnsi="Times New Roman" w:cs="Times New Roman"/>
          <w:b/>
          <w:sz w:val="24"/>
          <w:szCs w:val="24"/>
        </w:rPr>
      </w:pPr>
      <w:r w:rsidRPr="00D32024">
        <w:rPr>
          <w:rFonts w:ascii="Times New Roman" w:hAnsi="Times New Roman" w:cs="Times New Roman"/>
          <w:b/>
          <w:sz w:val="24"/>
          <w:szCs w:val="24"/>
        </w:rPr>
        <w:t xml:space="preserve">Security: </w:t>
      </w:r>
      <w:r w:rsidRPr="00D32024">
        <w:rPr>
          <w:rFonts w:ascii="Times New Roman" w:hAnsi="Times New Roman" w:cs="Times New Roman"/>
          <w:bCs/>
          <w:sz w:val="24"/>
          <w:szCs w:val="24"/>
        </w:rPr>
        <w:t xml:space="preserve">Banks take several sorts of securities, such as MTDR, </w:t>
      </w:r>
      <w:proofErr w:type="spellStart"/>
      <w:r w:rsidRPr="00D32024">
        <w:rPr>
          <w:rFonts w:ascii="Times New Roman" w:hAnsi="Times New Roman" w:cs="Times New Roman"/>
          <w:bCs/>
          <w:sz w:val="24"/>
          <w:szCs w:val="24"/>
        </w:rPr>
        <w:t>Sanchaypatra</w:t>
      </w:r>
      <w:proofErr w:type="spellEnd"/>
      <w:r w:rsidRPr="00D32024">
        <w:rPr>
          <w:rFonts w:ascii="Times New Roman" w:hAnsi="Times New Roman" w:cs="Times New Roman"/>
          <w:bCs/>
          <w:sz w:val="24"/>
          <w:szCs w:val="24"/>
        </w:rPr>
        <w:t>, land, work order, and so on, to assure the safety of loans. The banker must guarantee that the securities are sufficient, marketable, and unencumbered.</w:t>
      </w:r>
    </w:p>
    <w:p w:rsidR="00D812F2" w:rsidRPr="00D32024" w:rsidRDefault="002D50CD" w:rsidP="0020662D">
      <w:pPr>
        <w:pStyle w:val="Heading3"/>
        <w:rPr>
          <w:rFonts w:ascii="Times New Roman" w:hAnsi="Times New Roman" w:cs="Times New Roman"/>
          <w:sz w:val="28"/>
        </w:rPr>
      </w:pPr>
      <w:bookmarkStart w:id="42" w:name="_Toc95823981"/>
      <w:r w:rsidRPr="00D32024">
        <w:rPr>
          <w:rFonts w:ascii="Times New Roman" w:hAnsi="Times New Roman" w:cs="Times New Roman"/>
          <w:sz w:val="28"/>
        </w:rPr>
        <w:t xml:space="preserve">3.12 </w:t>
      </w:r>
      <w:r w:rsidR="006663E3" w:rsidRPr="00D32024">
        <w:rPr>
          <w:rFonts w:ascii="Times New Roman" w:hAnsi="Times New Roman" w:cs="Times New Roman"/>
          <w:sz w:val="28"/>
        </w:rPr>
        <w:t>Credit Risk Management</w:t>
      </w:r>
      <w:bookmarkEnd w:id="42"/>
    </w:p>
    <w:p w:rsidR="00B70695" w:rsidRPr="00D32024" w:rsidRDefault="00B70695" w:rsidP="00B70695">
      <w:pPr>
        <w:rPr>
          <w:rFonts w:ascii="Times New Roman" w:hAnsi="Times New Roman" w:cs="Times New Roman"/>
        </w:rPr>
      </w:pPr>
    </w:p>
    <w:p w:rsidR="002C4701" w:rsidRPr="00D32024" w:rsidRDefault="00F1268B" w:rsidP="002C4701">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A credit risk refers to the possibility of a debt default as a result of a borrower's failure to make required payments. In the first case, the bank bears the risk, which includes lost principal and interest, cash flow disruption, and higher collection expenses. If the bank could not manage the risk properly, it would be bankrupt. It is very important for banks to have control over credit risk. It's possible that the loss will be entire or partial. In an efficient market, increased credit risk will be associated with higher borrowing rates</w:t>
      </w:r>
    </w:p>
    <w:p w:rsidR="006663E3" w:rsidRPr="00D32024" w:rsidRDefault="00D812F2" w:rsidP="006663E3">
      <w:pPr>
        <w:spacing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A cred</w:t>
      </w:r>
      <w:r w:rsidR="002B7381" w:rsidRPr="00D32024">
        <w:rPr>
          <w:rFonts w:ascii="Times New Roman" w:hAnsi="Times New Roman" w:cs="Times New Roman"/>
          <w:b/>
          <w:bCs/>
          <w:sz w:val="24"/>
          <w:szCs w:val="24"/>
        </w:rPr>
        <w:t xml:space="preserve">it risk </w:t>
      </w:r>
      <w:r w:rsidRPr="00D32024">
        <w:rPr>
          <w:rFonts w:ascii="Times New Roman" w:hAnsi="Times New Roman" w:cs="Times New Roman"/>
          <w:b/>
          <w:bCs/>
          <w:sz w:val="24"/>
          <w:szCs w:val="24"/>
        </w:rPr>
        <w:t>types:</w:t>
      </w:r>
    </w:p>
    <w:p w:rsidR="006663E3" w:rsidRPr="00D32024" w:rsidRDefault="006663E3" w:rsidP="00912700">
      <w:pPr>
        <w:pStyle w:val="ListParagraph"/>
        <w:numPr>
          <w:ilvl w:val="0"/>
          <w:numId w:val="32"/>
        </w:numPr>
        <w:spacing w:line="360" w:lineRule="auto"/>
        <w:jc w:val="both"/>
        <w:rPr>
          <w:rFonts w:ascii="Times New Roman" w:hAnsi="Times New Roman" w:cs="Times New Roman"/>
          <w:b/>
          <w:bCs/>
          <w:sz w:val="24"/>
          <w:szCs w:val="24"/>
        </w:rPr>
      </w:pPr>
      <w:r w:rsidRPr="00D32024">
        <w:rPr>
          <w:rFonts w:ascii="Times New Roman" w:hAnsi="Times New Roman" w:cs="Times New Roman"/>
          <w:sz w:val="24"/>
          <w:szCs w:val="24"/>
        </w:rPr>
        <w:t>Credit defa</w:t>
      </w:r>
      <w:r w:rsidR="00A21076" w:rsidRPr="00D32024">
        <w:rPr>
          <w:rFonts w:ascii="Times New Roman" w:hAnsi="Times New Roman" w:cs="Times New Roman"/>
          <w:sz w:val="24"/>
          <w:szCs w:val="24"/>
        </w:rPr>
        <w:t xml:space="preserve">ult risk – It refers that if a debtor </w:t>
      </w:r>
      <w:proofErr w:type="spellStart"/>
      <w:r w:rsidR="00A21076" w:rsidRPr="00D32024">
        <w:rPr>
          <w:rFonts w:ascii="Times New Roman" w:hAnsi="Times New Roman" w:cs="Times New Roman"/>
          <w:sz w:val="24"/>
          <w:szCs w:val="24"/>
        </w:rPr>
        <w:t>dosen’t</w:t>
      </w:r>
      <w:proofErr w:type="spellEnd"/>
      <w:r w:rsidRPr="00D32024">
        <w:rPr>
          <w:rFonts w:ascii="Times New Roman" w:hAnsi="Times New Roman" w:cs="Times New Roman"/>
          <w:sz w:val="24"/>
          <w:szCs w:val="24"/>
        </w:rPr>
        <w:t xml:space="preserve"> pay its loan commitments in full or is more than 90 days past due on any</w:t>
      </w:r>
      <w:r w:rsidR="00A21076" w:rsidRPr="00D32024">
        <w:rPr>
          <w:rFonts w:ascii="Times New Roman" w:hAnsi="Times New Roman" w:cs="Times New Roman"/>
          <w:sz w:val="24"/>
          <w:szCs w:val="24"/>
        </w:rPr>
        <w:t xml:space="preserve"> substantial credit obligation called credit </w:t>
      </w:r>
      <w:r w:rsidRPr="00D32024">
        <w:rPr>
          <w:rFonts w:ascii="Times New Roman" w:hAnsi="Times New Roman" w:cs="Times New Roman"/>
          <w:sz w:val="24"/>
          <w:szCs w:val="24"/>
        </w:rPr>
        <w:t xml:space="preserve">default risk </w:t>
      </w:r>
      <w:r w:rsidR="00A21076" w:rsidRPr="00D32024">
        <w:rPr>
          <w:rFonts w:ascii="Times New Roman" w:hAnsi="Times New Roman" w:cs="Times New Roman"/>
          <w:sz w:val="24"/>
          <w:szCs w:val="24"/>
        </w:rPr>
        <w:t xml:space="preserve">. It </w:t>
      </w:r>
      <w:r w:rsidRPr="00D32024">
        <w:rPr>
          <w:rFonts w:ascii="Times New Roman" w:hAnsi="Times New Roman" w:cs="Times New Roman"/>
          <w:sz w:val="24"/>
          <w:szCs w:val="24"/>
        </w:rPr>
        <w:t>can affect all credit-sensitive transactions, such as loans, securities, and derivatives.</w:t>
      </w:r>
    </w:p>
    <w:p w:rsidR="006663E3" w:rsidRPr="00D32024" w:rsidRDefault="006663E3" w:rsidP="00912700">
      <w:pPr>
        <w:pStyle w:val="ListParagraph"/>
        <w:numPr>
          <w:ilvl w:val="0"/>
          <w:numId w:val="32"/>
        </w:numPr>
        <w:spacing w:line="360" w:lineRule="auto"/>
        <w:jc w:val="both"/>
        <w:rPr>
          <w:rFonts w:ascii="Times New Roman" w:hAnsi="Times New Roman" w:cs="Times New Roman"/>
          <w:b/>
          <w:bCs/>
          <w:sz w:val="24"/>
          <w:szCs w:val="24"/>
        </w:rPr>
      </w:pPr>
      <w:r w:rsidRPr="00D32024">
        <w:rPr>
          <w:rFonts w:ascii="Times New Roman" w:hAnsi="Times New Roman" w:cs="Times New Roman"/>
          <w:sz w:val="24"/>
          <w:szCs w:val="24"/>
        </w:rPr>
        <w:lastRenderedPageBreak/>
        <w:t>Concentration risk – The risk that is associated with any one or collection of exposures that has the potential to result in big enough losses to jeopardize a bank's basic operations. It can manifest as a single-name concentration or an industry focus.</w:t>
      </w:r>
    </w:p>
    <w:p w:rsidR="006663E3" w:rsidRPr="00D32024" w:rsidRDefault="006663E3" w:rsidP="00912700">
      <w:pPr>
        <w:pStyle w:val="ListParagraph"/>
        <w:numPr>
          <w:ilvl w:val="0"/>
          <w:numId w:val="32"/>
        </w:numPr>
        <w:spacing w:line="360" w:lineRule="auto"/>
        <w:jc w:val="both"/>
        <w:rPr>
          <w:rFonts w:ascii="Times New Roman" w:hAnsi="Times New Roman" w:cs="Times New Roman"/>
          <w:b/>
          <w:bCs/>
          <w:sz w:val="24"/>
          <w:szCs w:val="24"/>
        </w:rPr>
      </w:pPr>
      <w:r w:rsidRPr="00D32024">
        <w:rPr>
          <w:rFonts w:ascii="Times New Roman" w:hAnsi="Times New Roman" w:cs="Times New Roman"/>
          <w:sz w:val="24"/>
          <w:szCs w:val="24"/>
        </w:rPr>
        <w:t>Country risk – The danger of a sovereign state suspending foreign currency payments (transfer/conversion risk) or defaulting on its debts (sovereign risk); this sort of risk is strongly linked to a country's macroeconomic performance and political stability</w:t>
      </w:r>
    </w:p>
    <w:p w:rsidR="00D812F2" w:rsidRPr="00D32024" w:rsidRDefault="002D50CD" w:rsidP="0020662D">
      <w:pPr>
        <w:pStyle w:val="Heading3"/>
        <w:rPr>
          <w:rFonts w:ascii="Times New Roman" w:hAnsi="Times New Roman" w:cs="Times New Roman"/>
          <w:sz w:val="28"/>
        </w:rPr>
      </w:pPr>
      <w:bookmarkStart w:id="43" w:name="_Toc95823982"/>
      <w:r w:rsidRPr="00D32024">
        <w:rPr>
          <w:rFonts w:ascii="Times New Roman" w:hAnsi="Times New Roman" w:cs="Times New Roman"/>
          <w:sz w:val="28"/>
        </w:rPr>
        <w:t xml:space="preserve">3.13 </w:t>
      </w:r>
      <w:r w:rsidR="006663E3" w:rsidRPr="00D32024">
        <w:rPr>
          <w:rFonts w:ascii="Times New Roman" w:hAnsi="Times New Roman" w:cs="Times New Roman"/>
          <w:sz w:val="28"/>
        </w:rPr>
        <w:t>Credit risk management in NCCBL</w:t>
      </w:r>
      <w:bookmarkEnd w:id="43"/>
    </w:p>
    <w:p w:rsidR="00B70695" w:rsidRPr="00D32024" w:rsidRDefault="00B70695" w:rsidP="00B70695">
      <w:pPr>
        <w:rPr>
          <w:rFonts w:ascii="Times New Roman" w:hAnsi="Times New Roman" w:cs="Times New Roman"/>
        </w:rPr>
      </w:pPr>
    </w:p>
    <w:p w:rsidR="006663E3" w:rsidRPr="00D32024" w:rsidRDefault="006663E3" w:rsidP="000260E1">
      <w:pPr>
        <w:numPr>
          <w:ilvl w:val="0"/>
          <w:numId w:val="7"/>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Oversight of all credit risks emerging from corporate/commercial institutional banking, personal banking, and treasury operations, as well as the bank's credit policies, processes, and controls.</w:t>
      </w:r>
    </w:p>
    <w:p w:rsidR="006663E3" w:rsidRPr="00D32024" w:rsidRDefault="00E666F4" w:rsidP="000260E1">
      <w:pPr>
        <w:numPr>
          <w:ilvl w:val="0"/>
          <w:numId w:val="7"/>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Keeping an eye on asset quality of bank.</w:t>
      </w:r>
    </w:p>
    <w:p w:rsidR="006663E3" w:rsidRPr="00D32024" w:rsidRDefault="004079DF" w:rsidP="000260E1">
      <w:pPr>
        <w:numPr>
          <w:ilvl w:val="0"/>
          <w:numId w:val="7"/>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For managing </w:t>
      </w:r>
      <w:r w:rsidR="006D697C" w:rsidRPr="00D32024">
        <w:rPr>
          <w:rFonts w:ascii="Times New Roman" w:hAnsi="Times New Roman" w:cs="Times New Roman"/>
          <w:sz w:val="24"/>
          <w:szCs w:val="24"/>
        </w:rPr>
        <w:t xml:space="preserve">all classified </w:t>
      </w:r>
      <w:r w:rsidR="00E666F4" w:rsidRPr="00D32024">
        <w:rPr>
          <w:rFonts w:ascii="Times New Roman" w:hAnsi="Times New Roman" w:cs="Times New Roman"/>
          <w:sz w:val="24"/>
          <w:szCs w:val="24"/>
        </w:rPr>
        <w:t>accou</w:t>
      </w:r>
      <w:r w:rsidR="006D697C" w:rsidRPr="00D32024">
        <w:rPr>
          <w:rFonts w:ascii="Times New Roman" w:hAnsi="Times New Roman" w:cs="Times New Roman"/>
          <w:sz w:val="24"/>
          <w:szCs w:val="24"/>
        </w:rPr>
        <w:t>nts to maximize recovery and bank make sure</w:t>
      </w:r>
      <w:r w:rsidR="00E666F4" w:rsidRPr="00D32024">
        <w:rPr>
          <w:rFonts w:ascii="Times New Roman" w:hAnsi="Times New Roman" w:cs="Times New Roman"/>
          <w:sz w:val="24"/>
          <w:szCs w:val="24"/>
        </w:rPr>
        <w:t xml:space="preserve"> timely and sufficient loan loss provisions are made.</w:t>
      </w:r>
    </w:p>
    <w:p w:rsidR="006663E3" w:rsidRPr="00D32024" w:rsidRDefault="006663E3" w:rsidP="000260E1">
      <w:pPr>
        <w:numPr>
          <w:ilvl w:val="0"/>
          <w:numId w:val="7"/>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Within delegated power, approve (or deny) Credit Applications proposed by RM. If total borrower exposure exceeds approved limitations, make a recommendation to the MD/CEO for approval.</w:t>
      </w:r>
    </w:p>
    <w:p w:rsidR="006663E3" w:rsidRPr="00D32024" w:rsidRDefault="006663E3" w:rsidP="000260E1">
      <w:pPr>
        <w:numPr>
          <w:ilvl w:val="0"/>
          <w:numId w:val="7"/>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To give line management with guidance and help on all credit concerns.</w:t>
      </w:r>
    </w:p>
    <w:p w:rsidR="006663E3" w:rsidRPr="00D32024" w:rsidRDefault="006663E3" w:rsidP="000260E1">
      <w:pPr>
        <w:numPr>
          <w:ilvl w:val="0"/>
          <w:numId w:val="7"/>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To guarantee that loan executives have the necessary expertise and/or training to efficiently perform their tasks.</w:t>
      </w:r>
    </w:p>
    <w:p w:rsidR="006663E3" w:rsidRPr="00D32024" w:rsidRDefault="006663E3" w:rsidP="000260E1">
      <w:pPr>
        <w:numPr>
          <w:ilvl w:val="0"/>
          <w:numId w:val="7"/>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To guarantee that all security documentation adheres to the approval requirements and is enforceable.</w:t>
      </w:r>
    </w:p>
    <w:p w:rsidR="006663E3" w:rsidRPr="00D32024" w:rsidRDefault="004079DF" w:rsidP="000260E1">
      <w:pPr>
        <w:numPr>
          <w:ilvl w:val="0"/>
          <w:numId w:val="7"/>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To ensure</w:t>
      </w:r>
      <w:r w:rsidR="006663E3" w:rsidRPr="00D32024">
        <w:rPr>
          <w:rFonts w:ascii="Times New Roman" w:hAnsi="Times New Roman" w:cs="Times New Roman"/>
          <w:sz w:val="24"/>
          <w:szCs w:val="24"/>
        </w:rPr>
        <w:t xml:space="preserve"> that appropriate insurance coverage is in place over assets pledged as collateral, and that it is correctly assigned to the bank, by monitoring insurance coverage.</w:t>
      </w:r>
    </w:p>
    <w:p w:rsidR="006663E3" w:rsidRPr="00D32024" w:rsidRDefault="004079DF" w:rsidP="000260E1">
      <w:pPr>
        <w:numPr>
          <w:ilvl w:val="0"/>
          <w:numId w:val="7"/>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When all terms and conditions approved and all security document complete than bank control loan disbursement.</w:t>
      </w:r>
    </w:p>
    <w:p w:rsidR="006663E3" w:rsidRPr="00D32024" w:rsidRDefault="006663E3" w:rsidP="000260E1">
      <w:pPr>
        <w:numPr>
          <w:ilvl w:val="0"/>
          <w:numId w:val="7"/>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To keep a tight grip on all security papers.</w:t>
      </w:r>
    </w:p>
    <w:p w:rsidR="00D812F2" w:rsidRPr="00372E30" w:rsidRDefault="002D50CD" w:rsidP="0020662D">
      <w:pPr>
        <w:pStyle w:val="Heading3"/>
        <w:rPr>
          <w:rFonts w:ascii="Times New Roman" w:hAnsi="Times New Roman" w:cs="Times New Roman"/>
          <w:sz w:val="28"/>
        </w:rPr>
      </w:pPr>
      <w:bookmarkStart w:id="44" w:name="_Toc95823983"/>
      <w:r w:rsidRPr="00372E30">
        <w:rPr>
          <w:rFonts w:ascii="Times New Roman" w:hAnsi="Times New Roman" w:cs="Times New Roman"/>
          <w:sz w:val="28"/>
        </w:rPr>
        <w:lastRenderedPageBreak/>
        <w:t xml:space="preserve">3.14 </w:t>
      </w:r>
      <w:r w:rsidR="00533C1E" w:rsidRPr="00372E30">
        <w:rPr>
          <w:rFonts w:ascii="Times New Roman" w:hAnsi="Times New Roman" w:cs="Times New Roman"/>
          <w:sz w:val="28"/>
        </w:rPr>
        <w:t>Challenges face by credit department</w:t>
      </w:r>
      <w:bookmarkEnd w:id="44"/>
    </w:p>
    <w:p w:rsidR="00B70695" w:rsidRPr="00372E30" w:rsidRDefault="00B70695" w:rsidP="00B70695">
      <w:pPr>
        <w:rPr>
          <w:rFonts w:ascii="Times New Roman" w:hAnsi="Times New Roman" w:cs="Times New Roman"/>
          <w:sz w:val="28"/>
        </w:rPr>
      </w:pPr>
    </w:p>
    <w:p w:rsidR="006663E3" w:rsidRPr="00D32024" w:rsidRDefault="006663E3" w:rsidP="006663E3">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Despite the fact that NCC bank is improving its loan and advance management, 4.98 percent of total</w:t>
      </w:r>
      <w:r w:rsidR="00F1268B" w:rsidRPr="00D32024">
        <w:rPr>
          <w:rFonts w:ascii="Times New Roman" w:hAnsi="Times New Roman" w:cs="Times New Roman"/>
          <w:sz w:val="24"/>
          <w:szCs w:val="24"/>
        </w:rPr>
        <w:t xml:space="preserve"> loan and advances are categoriz</w:t>
      </w:r>
      <w:r w:rsidRPr="00D32024">
        <w:rPr>
          <w:rFonts w:ascii="Times New Roman" w:hAnsi="Times New Roman" w:cs="Times New Roman"/>
          <w:sz w:val="24"/>
          <w:szCs w:val="24"/>
        </w:rPr>
        <w:t>ed. Loan recovery is one of the most difficult tasks facing the credit department. There are numerous reasons why the bank's loan recovery is still ineffective. In most situations, issues arise as a result of loan sanctioning procedures, project investigation, and loan investigation, among other things. The primary causes of poor debt recovery can be divided into four categories:</w:t>
      </w:r>
    </w:p>
    <w:p w:rsidR="006663E3" w:rsidRPr="00D32024" w:rsidRDefault="006663E3" w:rsidP="006663E3">
      <w:pPr>
        <w:spacing w:line="360" w:lineRule="auto"/>
        <w:rPr>
          <w:rFonts w:ascii="Times New Roman" w:hAnsi="Times New Roman" w:cs="Times New Roman"/>
          <w:sz w:val="24"/>
          <w:szCs w:val="24"/>
        </w:rPr>
      </w:pPr>
      <w:r w:rsidRPr="00D32024">
        <w:rPr>
          <w:rFonts w:ascii="Times New Roman" w:hAnsi="Times New Roman" w:cs="Times New Roman"/>
          <w:b/>
          <w:bCs/>
          <w:sz w:val="24"/>
          <w:szCs w:val="24"/>
        </w:rPr>
        <w:t>Problems created by economic environment</w:t>
      </w:r>
    </w:p>
    <w:p w:rsidR="006663E3" w:rsidRPr="00D32024" w:rsidRDefault="006663E3" w:rsidP="00912700">
      <w:pPr>
        <w:pStyle w:val="ListParagraph"/>
        <w:numPr>
          <w:ilvl w:val="0"/>
          <w:numId w:val="33"/>
        </w:numPr>
        <w:spacing w:line="360" w:lineRule="auto"/>
        <w:rPr>
          <w:rFonts w:ascii="Times New Roman" w:hAnsi="Times New Roman" w:cs="Times New Roman"/>
          <w:sz w:val="24"/>
          <w:szCs w:val="24"/>
        </w:rPr>
      </w:pPr>
      <w:r w:rsidRPr="00D32024">
        <w:rPr>
          <w:rFonts w:ascii="Times New Roman" w:hAnsi="Times New Roman" w:cs="Times New Roman"/>
          <w:b/>
          <w:bCs/>
          <w:sz w:val="24"/>
          <w:szCs w:val="24"/>
        </w:rPr>
        <w:t>Modifications in management patterns:</w:t>
      </w:r>
      <w:r w:rsidRPr="00D32024">
        <w:rPr>
          <w:rFonts w:ascii="Times New Roman" w:hAnsi="Times New Roman" w:cs="Times New Roman"/>
          <w:sz w:val="24"/>
          <w:szCs w:val="24"/>
        </w:rPr>
        <w:t xml:space="preserve"> Modifications in management patterns may cause a delay in the repayment of a mature debt.</w:t>
      </w:r>
    </w:p>
    <w:p w:rsidR="006663E3" w:rsidRPr="00D32024" w:rsidRDefault="006663E3" w:rsidP="00912700">
      <w:pPr>
        <w:pStyle w:val="ListParagraph"/>
        <w:numPr>
          <w:ilvl w:val="0"/>
          <w:numId w:val="33"/>
        </w:numPr>
        <w:spacing w:line="360" w:lineRule="auto"/>
        <w:rPr>
          <w:rFonts w:ascii="Times New Roman" w:hAnsi="Times New Roman" w:cs="Times New Roman"/>
          <w:sz w:val="24"/>
          <w:szCs w:val="24"/>
        </w:rPr>
      </w:pPr>
      <w:r w:rsidRPr="00D32024">
        <w:rPr>
          <w:rFonts w:ascii="Times New Roman" w:hAnsi="Times New Roman" w:cs="Times New Roman"/>
          <w:b/>
          <w:bCs/>
          <w:sz w:val="24"/>
          <w:szCs w:val="24"/>
        </w:rPr>
        <w:t>Shifts in industrial patterns:</w:t>
      </w:r>
      <w:r w:rsidRPr="00D32024">
        <w:rPr>
          <w:rFonts w:ascii="Times New Roman" w:hAnsi="Times New Roman" w:cs="Times New Roman"/>
          <w:sz w:val="24"/>
          <w:szCs w:val="24"/>
        </w:rPr>
        <w:t xml:space="preserve"> Banks occasionally grant loans to failing businesses in order to help them improve their sector, </w:t>
      </w:r>
      <w:proofErr w:type="gramStart"/>
      <w:r w:rsidR="0024303A" w:rsidRPr="00D32024">
        <w:rPr>
          <w:rFonts w:ascii="Times New Roman" w:hAnsi="Times New Roman" w:cs="Times New Roman"/>
          <w:sz w:val="24"/>
          <w:szCs w:val="24"/>
        </w:rPr>
        <w:t>However</w:t>
      </w:r>
      <w:proofErr w:type="gramEnd"/>
      <w:r w:rsidR="0024303A" w:rsidRPr="00D32024">
        <w:rPr>
          <w:rFonts w:ascii="Times New Roman" w:hAnsi="Times New Roman" w:cs="Times New Roman"/>
          <w:sz w:val="24"/>
          <w:szCs w:val="24"/>
        </w:rPr>
        <w:t>, in the vast majority of cases, they are unable to progress.</w:t>
      </w:r>
    </w:p>
    <w:p w:rsidR="006663E3" w:rsidRPr="00D32024" w:rsidRDefault="006663E3" w:rsidP="00912700">
      <w:pPr>
        <w:pStyle w:val="ListParagraph"/>
        <w:numPr>
          <w:ilvl w:val="0"/>
          <w:numId w:val="33"/>
        </w:numPr>
        <w:spacing w:line="360" w:lineRule="auto"/>
        <w:rPr>
          <w:rFonts w:ascii="Times New Roman" w:hAnsi="Times New Roman" w:cs="Times New Roman"/>
          <w:sz w:val="24"/>
          <w:szCs w:val="24"/>
        </w:rPr>
      </w:pPr>
      <w:r w:rsidRPr="00D32024">
        <w:rPr>
          <w:rFonts w:ascii="Times New Roman" w:hAnsi="Times New Roman" w:cs="Times New Roman"/>
          <w:b/>
          <w:bCs/>
          <w:sz w:val="24"/>
          <w:szCs w:val="24"/>
        </w:rPr>
        <w:t>Open market economy operation:</w:t>
      </w:r>
      <w:r w:rsidRPr="00D32024">
        <w:rPr>
          <w:rFonts w:ascii="Times New Roman" w:hAnsi="Times New Roman" w:cs="Times New Roman"/>
          <w:sz w:val="24"/>
          <w:szCs w:val="24"/>
        </w:rPr>
        <w:t xml:space="preserve"> As a result of the emergence of the open market economy in our country, many</w:t>
      </w:r>
      <w:r w:rsidR="0024303A" w:rsidRPr="00D32024">
        <w:rPr>
          <w:rFonts w:ascii="Times New Roman" w:hAnsi="Times New Roman" w:cs="Times New Roman"/>
          <w:sz w:val="24"/>
          <w:szCs w:val="24"/>
        </w:rPr>
        <w:t xml:space="preserve"> industries</w:t>
      </w:r>
      <w:r w:rsidRPr="00D32024">
        <w:rPr>
          <w:rFonts w:ascii="Times New Roman" w:hAnsi="Times New Roman" w:cs="Times New Roman"/>
          <w:sz w:val="24"/>
          <w:szCs w:val="24"/>
        </w:rPr>
        <w:t xml:space="preserve"> have closed their doors. The cost of production is considerable, while the goods' quality falls short of expectations.</w:t>
      </w:r>
      <w:r w:rsidR="0024303A" w:rsidRPr="00D32024">
        <w:rPr>
          <w:rFonts w:ascii="Times New Roman" w:hAnsi="Times New Roman" w:cs="Times New Roman"/>
        </w:rPr>
        <w:t xml:space="preserve"> </w:t>
      </w:r>
      <w:r w:rsidR="0024303A" w:rsidRPr="00D32024">
        <w:rPr>
          <w:rFonts w:ascii="Times New Roman" w:hAnsi="Times New Roman" w:cs="Times New Roman"/>
          <w:sz w:val="24"/>
          <w:szCs w:val="24"/>
        </w:rPr>
        <w:t>As a result, they lose money and the number of bad loans increases.</w:t>
      </w:r>
      <w:r w:rsidRPr="00D32024">
        <w:rPr>
          <w:rFonts w:ascii="Times New Roman" w:hAnsi="Times New Roman" w:cs="Times New Roman"/>
          <w:sz w:val="24"/>
          <w:szCs w:val="24"/>
        </w:rPr>
        <w:t xml:space="preserve"> </w:t>
      </w:r>
    </w:p>
    <w:p w:rsidR="006663E3" w:rsidRPr="00D32024" w:rsidRDefault="00006BFA" w:rsidP="00912700">
      <w:pPr>
        <w:pStyle w:val="ListParagraph"/>
        <w:numPr>
          <w:ilvl w:val="0"/>
          <w:numId w:val="33"/>
        </w:numPr>
        <w:spacing w:line="360" w:lineRule="auto"/>
        <w:rPr>
          <w:rFonts w:ascii="Times New Roman" w:hAnsi="Times New Roman" w:cs="Times New Roman"/>
          <w:sz w:val="24"/>
          <w:szCs w:val="24"/>
        </w:rPr>
      </w:pPr>
      <w:r w:rsidRPr="00D32024">
        <w:rPr>
          <w:rFonts w:ascii="Times New Roman" w:hAnsi="Times New Roman" w:cs="Times New Roman"/>
          <w:b/>
          <w:bCs/>
          <w:sz w:val="24"/>
          <w:szCs w:val="24"/>
        </w:rPr>
        <w:t xml:space="preserve"> Business extension</w:t>
      </w:r>
      <w:r w:rsidR="006663E3" w:rsidRPr="00D32024">
        <w:rPr>
          <w:rFonts w:ascii="Times New Roman" w:hAnsi="Times New Roman" w:cs="Times New Roman"/>
          <w:sz w:val="24"/>
          <w:szCs w:val="24"/>
        </w:rPr>
        <w:t>: Many businesses expand swiftly, but only for a brief period of time. The total amount of classified loans grows with time.</w:t>
      </w:r>
    </w:p>
    <w:p w:rsidR="006663E3" w:rsidRPr="00D32024" w:rsidRDefault="006663E3" w:rsidP="006663E3">
      <w:pPr>
        <w:spacing w:line="360" w:lineRule="auto"/>
        <w:rPr>
          <w:rFonts w:ascii="Times New Roman" w:hAnsi="Times New Roman" w:cs="Times New Roman"/>
          <w:sz w:val="24"/>
          <w:szCs w:val="24"/>
        </w:rPr>
      </w:pPr>
      <w:r w:rsidRPr="00D32024">
        <w:rPr>
          <w:rFonts w:ascii="Times New Roman" w:hAnsi="Times New Roman" w:cs="Times New Roman"/>
          <w:b/>
          <w:bCs/>
          <w:sz w:val="24"/>
          <w:szCs w:val="24"/>
        </w:rPr>
        <w:t>Problems created by government</w:t>
      </w:r>
      <w:r w:rsidRPr="00D32024">
        <w:rPr>
          <w:rFonts w:ascii="Times New Roman" w:hAnsi="Times New Roman" w:cs="Times New Roman"/>
          <w:sz w:val="24"/>
          <w:szCs w:val="24"/>
        </w:rPr>
        <w:t>:</w:t>
      </w:r>
    </w:p>
    <w:p w:rsidR="00D95A1B" w:rsidRPr="00D32024" w:rsidRDefault="006663E3" w:rsidP="006663E3">
      <w:pPr>
        <w:spacing w:line="360" w:lineRule="auto"/>
        <w:rPr>
          <w:rFonts w:ascii="Times New Roman" w:hAnsi="Times New Roman" w:cs="Times New Roman"/>
          <w:sz w:val="24"/>
          <w:szCs w:val="24"/>
        </w:rPr>
      </w:pPr>
      <w:r w:rsidRPr="00D32024">
        <w:rPr>
          <w:rFonts w:ascii="Times New Roman" w:hAnsi="Times New Roman" w:cs="Times New Roman"/>
          <w:sz w:val="24"/>
          <w:szCs w:val="24"/>
        </w:rPr>
        <w:t>T</w:t>
      </w:r>
      <w:r w:rsidR="00006BFA" w:rsidRPr="00D32024">
        <w:rPr>
          <w:rFonts w:ascii="Times New Roman" w:hAnsi="Times New Roman" w:cs="Times New Roman"/>
          <w:sz w:val="24"/>
          <w:szCs w:val="24"/>
        </w:rPr>
        <w:t>he following problems are created</w:t>
      </w:r>
      <w:r w:rsidRPr="00D32024">
        <w:rPr>
          <w:rFonts w:ascii="Times New Roman" w:hAnsi="Times New Roman" w:cs="Times New Roman"/>
          <w:sz w:val="24"/>
          <w:szCs w:val="24"/>
        </w:rPr>
        <w:t xml:space="preserve"> by the government:</w:t>
      </w:r>
    </w:p>
    <w:p w:rsidR="00D95A1B" w:rsidRPr="00D32024" w:rsidRDefault="006663E3" w:rsidP="00912700">
      <w:pPr>
        <w:pStyle w:val="ListParagraph"/>
        <w:numPr>
          <w:ilvl w:val="0"/>
          <w:numId w:val="34"/>
        </w:numPr>
        <w:spacing w:line="360" w:lineRule="auto"/>
        <w:rPr>
          <w:rFonts w:ascii="Times New Roman" w:hAnsi="Times New Roman" w:cs="Times New Roman"/>
          <w:sz w:val="24"/>
          <w:szCs w:val="24"/>
        </w:rPr>
      </w:pPr>
      <w:r w:rsidRPr="00D32024">
        <w:rPr>
          <w:rFonts w:ascii="Times New Roman" w:hAnsi="Times New Roman" w:cs="Times New Roman"/>
          <w:b/>
          <w:bCs/>
          <w:sz w:val="24"/>
          <w:szCs w:val="24"/>
        </w:rPr>
        <w:t>External pressure</w:t>
      </w:r>
      <w:r w:rsidRPr="00D32024">
        <w:rPr>
          <w:rFonts w:ascii="Times New Roman" w:hAnsi="Times New Roman" w:cs="Times New Roman"/>
          <w:sz w:val="24"/>
          <w:szCs w:val="24"/>
        </w:rPr>
        <w:t>: As a result of constant pressure from various interested parties, NCC Bank has had numerous difficulties in the loan recovery process.</w:t>
      </w:r>
    </w:p>
    <w:p w:rsidR="00D95A1B" w:rsidRPr="00D32024" w:rsidRDefault="006663E3" w:rsidP="00B70695">
      <w:pPr>
        <w:pStyle w:val="ListParagraph"/>
        <w:numPr>
          <w:ilvl w:val="0"/>
          <w:numId w:val="34"/>
        </w:numPr>
        <w:spacing w:after="0" w:line="360" w:lineRule="auto"/>
        <w:rPr>
          <w:rFonts w:ascii="Times New Roman" w:hAnsi="Times New Roman" w:cs="Times New Roman"/>
          <w:sz w:val="24"/>
          <w:szCs w:val="24"/>
        </w:rPr>
      </w:pPr>
      <w:r w:rsidRPr="00D32024">
        <w:rPr>
          <w:rFonts w:ascii="Times New Roman" w:hAnsi="Times New Roman" w:cs="Times New Roman"/>
          <w:b/>
          <w:bCs/>
          <w:sz w:val="24"/>
          <w:szCs w:val="24"/>
        </w:rPr>
        <w:t>Legal issues</w:t>
      </w:r>
      <w:r w:rsidRPr="00D32024">
        <w:rPr>
          <w:rFonts w:ascii="Times New Roman" w:hAnsi="Times New Roman" w:cs="Times New Roman"/>
          <w:sz w:val="24"/>
          <w:szCs w:val="24"/>
        </w:rPr>
        <w:t xml:space="preserve">: Current norms and regulations do not adequately address the legal aspects of debt recovery. </w:t>
      </w:r>
      <w:r w:rsidR="00006BFA" w:rsidRPr="00D32024">
        <w:rPr>
          <w:rFonts w:ascii="Times New Roman" w:hAnsi="Times New Roman" w:cs="Times New Roman"/>
          <w:sz w:val="24"/>
          <w:szCs w:val="24"/>
        </w:rPr>
        <w:t>As a result, defaulters can easily be cleared of all charges leveled against them.</w:t>
      </w:r>
    </w:p>
    <w:p w:rsidR="006663E3" w:rsidRPr="00D32024" w:rsidRDefault="00006BFA" w:rsidP="00B70695">
      <w:pPr>
        <w:pStyle w:val="ListParagraph"/>
        <w:numPr>
          <w:ilvl w:val="0"/>
          <w:numId w:val="34"/>
        </w:numPr>
        <w:spacing w:after="0" w:line="360" w:lineRule="auto"/>
        <w:rPr>
          <w:rFonts w:ascii="Times New Roman" w:hAnsi="Times New Roman" w:cs="Times New Roman"/>
          <w:sz w:val="24"/>
          <w:szCs w:val="24"/>
        </w:rPr>
      </w:pPr>
      <w:r w:rsidRPr="00D32024">
        <w:rPr>
          <w:rFonts w:ascii="Times New Roman" w:hAnsi="Times New Roman" w:cs="Times New Roman"/>
          <w:b/>
          <w:bCs/>
          <w:sz w:val="24"/>
          <w:szCs w:val="24"/>
        </w:rPr>
        <w:t>Government policy</w:t>
      </w:r>
      <w:r w:rsidRPr="00D32024">
        <w:rPr>
          <w:rFonts w:ascii="Times New Roman" w:hAnsi="Times New Roman" w:cs="Times New Roman"/>
          <w:sz w:val="24"/>
          <w:szCs w:val="24"/>
        </w:rPr>
        <w:t>:</w:t>
      </w:r>
      <w:r w:rsidR="006663E3" w:rsidRPr="00D32024">
        <w:rPr>
          <w:rFonts w:ascii="Times New Roman" w:hAnsi="Times New Roman" w:cs="Times New Roman"/>
          <w:sz w:val="24"/>
          <w:szCs w:val="24"/>
        </w:rPr>
        <w:t xml:space="preserve"> The government's policies on debt recovery change frequently.</w:t>
      </w:r>
    </w:p>
    <w:p w:rsidR="006663E3" w:rsidRPr="00D32024" w:rsidRDefault="006663E3" w:rsidP="00B70695">
      <w:pPr>
        <w:spacing w:after="0" w:line="360" w:lineRule="auto"/>
        <w:rPr>
          <w:rFonts w:ascii="Times New Roman" w:hAnsi="Times New Roman" w:cs="Times New Roman"/>
          <w:sz w:val="24"/>
          <w:szCs w:val="24"/>
        </w:rPr>
      </w:pPr>
      <w:r w:rsidRPr="00D32024">
        <w:rPr>
          <w:rFonts w:ascii="Times New Roman" w:hAnsi="Times New Roman" w:cs="Times New Roman"/>
          <w:b/>
          <w:bCs/>
          <w:sz w:val="24"/>
          <w:szCs w:val="24"/>
        </w:rPr>
        <w:t>Problem created by political:</w:t>
      </w:r>
    </w:p>
    <w:p w:rsidR="006663E3" w:rsidRPr="00D32024" w:rsidRDefault="006663E3" w:rsidP="00B70695">
      <w:pPr>
        <w:spacing w:after="0" w:line="360" w:lineRule="auto"/>
        <w:rPr>
          <w:rFonts w:ascii="Times New Roman" w:hAnsi="Times New Roman" w:cs="Times New Roman"/>
          <w:sz w:val="24"/>
          <w:szCs w:val="24"/>
        </w:rPr>
      </w:pPr>
      <w:r w:rsidRPr="00D32024">
        <w:rPr>
          <w:rFonts w:ascii="Times New Roman" w:hAnsi="Times New Roman" w:cs="Times New Roman"/>
          <w:sz w:val="24"/>
          <w:szCs w:val="24"/>
        </w:rPr>
        <w:t>Political leaders have been known to take out bank loans and then refuse to return them. As a result, the bank is required to write down these loans.</w:t>
      </w:r>
    </w:p>
    <w:p w:rsidR="006663E3" w:rsidRPr="00D32024" w:rsidRDefault="006663E3" w:rsidP="006663E3">
      <w:pPr>
        <w:spacing w:line="360" w:lineRule="auto"/>
        <w:rPr>
          <w:rFonts w:ascii="Times New Roman" w:hAnsi="Times New Roman" w:cs="Times New Roman"/>
          <w:sz w:val="24"/>
          <w:szCs w:val="24"/>
        </w:rPr>
      </w:pPr>
    </w:p>
    <w:p w:rsidR="00950A96" w:rsidRPr="00D32024" w:rsidRDefault="00950A96" w:rsidP="00950A96">
      <w:pPr>
        <w:spacing w:line="360" w:lineRule="auto"/>
        <w:rPr>
          <w:rFonts w:ascii="Times New Roman" w:hAnsi="Times New Roman" w:cs="Times New Roman"/>
          <w:sz w:val="24"/>
          <w:szCs w:val="24"/>
        </w:rPr>
      </w:pPr>
    </w:p>
    <w:p w:rsidR="00F12DFE" w:rsidRPr="00D32024" w:rsidRDefault="00950A96" w:rsidP="00950A96">
      <w:pPr>
        <w:spacing w:line="360" w:lineRule="auto"/>
        <w:rPr>
          <w:rFonts w:ascii="Times New Roman" w:hAnsi="Times New Roman" w:cs="Times New Roman"/>
          <w:sz w:val="24"/>
          <w:szCs w:val="24"/>
        </w:rPr>
      </w:pPr>
      <w:r w:rsidRPr="00D32024">
        <w:rPr>
          <w:rFonts w:ascii="Times New Roman" w:hAnsi="Times New Roman" w:cs="Times New Roman"/>
          <w:sz w:val="24"/>
          <w:szCs w:val="24"/>
        </w:rPr>
        <w:t xml:space="preserve">                                               </w:t>
      </w:r>
    </w:p>
    <w:p w:rsidR="00F12DFE" w:rsidRPr="00D32024" w:rsidRDefault="00F12DFE" w:rsidP="00950A96">
      <w:pPr>
        <w:spacing w:line="360" w:lineRule="auto"/>
        <w:rPr>
          <w:rFonts w:ascii="Times New Roman" w:hAnsi="Times New Roman" w:cs="Times New Roman"/>
          <w:sz w:val="24"/>
          <w:szCs w:val="24"/>
        </w:rPr>
      </w:pPr>
    </w:p>
    <w:p w:rsidR="00F12DFE" w:rsidRPr="00D32024" w:rsidRDefault="00F12DFE" w:rsidP="00950A96">
      <w:pPr>
        <w:spacing w:line="360" w:lineRule="auto"/>
        <w:rPr>
          <w:rFonts w:ascii="Times New Roman" w:hAnsi="Times New Roman" w:cs="Times New Roman"/>
          <w:sz w:val="24"/>
          <w:szCs w:val="24"/>
        </w:rPr>
      </w:pPr>
    </w:p>
    <w:p w:rsidR="00BE216A" w:rsidRPr="00D32024" w:rsidRDefault="00BE216A" w:rsidP="00950A96">
      <w:pPr>
        <w:spacing w:line="360" w:lineRule="auto"/>
        <w:rPr>
          <w:rFonts w:ascii="Times New Roman" w:hAnsi="Times New Roman" w:cs="Times New Roman"/>
          <w:sz w:val="24"/>
          <w:szCs w:val="24"/>
        </w:rPr>
      </w:pPr>
    </w:p>
    <w:p w:rsidR="00BE216A" w:rsidRPr="00D32024" w:rsidRDefault="00BE216A" w:rsidP="00950A96">
      <w:pPr>
        <w:spacing w:line="360" w:lineRule="auto"/>
        <w:rPr>
          <w:rFonts w:ascii="Times New Roman" w:hAnsi="Times New Roman" w:cs="Times New Roman"/>
          <w:sz w:val="24"/>
          <w:szCs w:val="24"/>
        </w:rPr>
      </w:pPr>
    </w:p>
    <w:p w:rsidR="00D95A1B" w:rsidRPr="00D32024" w:rsidRDefault="00D95A1B" w:rsidP="00BE216A">
      <w:pPr>
        <w:spacing w:line="360" w:lineRule="auto"/>
        <w:jc w:val="center"/>
        <w:rPr>
          <w:rFonts w:ascii="Times New Roman" w:hAnsi="Times New Roman" w:cs="Times New Roman"/>
          <w:sz w:val="58"/>
          <w:szCs w:val="36"/>
        </w:rPr>
      </w:pPr>
    </w:p>
    <w:p w:rsidR="00D95A1B" w:rsidRPr="00D32024" w:rsidRDefault="00D95A1B" w:rsidP="00BE216A">
      <w:pPr>
        <w:pStyle w:val="Heading4"/>
        <w:jc w:val="center"/>
        <w:rPr>
          <w:rFonts w:ascii="Times New Roman" w:eastAsia="Times New Roman" w:hAnsi="Times New Roman" w:cs="Times New Roman"/>
          <w:i w:val="0"/>
          <w:sz w:val="36"/>
          <w:szCs w:val="36"/>
          <w:lang w:val="en-GB" w:bidi="ar-SA"/>
        </w:rPr>
      </w:pPr>
      <w:bookmarkStart w:id="45" w:name="_Toc95823984"/>
      <w:r w:rsidRPr="00D32024">
        <w:rPr>
          <w:rFonts w:ascii="Times New Roman" w:eastAsia="Times New Roman" w:hAnsi="Times New Roman" w:cs="Times New Roman"/>
          <w:i w:val="0"/>
          <w:color w:val="E36C0A" w:themeColor="accent6" w:themeShade="BF"/>
          <w:sz w:val="36"/>
          <w:szCs w:val="36"/>
          <w:lang w:val="en-GB" w:bidi="ar-SA"/>
        </w:rPr>
        <w:t>CHAPTER FOUR</w:t>
      </w:r>
      <w:bookmarkEnd w:id="45"/>
    </w:p>
    <w:bookmarkStart w:id="46" w:name="_Toc95823985"/>
    <w:p w:rsidR="00D95A1B" w:rsidRPr="00D32024" w:rsidRDefault="00BE216A" w:rsidP="00BE216A">
      <w:pPr>
        <w:pStyle w:val="Heading4"/>
        <w:jc w:val="center"/>
        <w:rPr>
          <w:rFonts w:ascii="Times New Roman" w:hAnsi="Times New Roman" w:cs="Times New Roman"/>
          <w:i w:val="0"/>
          <w:sz w:val="36"/>
          <w:szCs w:val="36"/>
        </w:rPr>
      </w:pPr>
      <w:r w:rsidRPr="00D32024">
        <w:rPr>
          <w:rFonts w:ascii="Times New Roman" w:hAnsi="Times New Roman" w:cs="Times New Roman"/>
          <w:noProof/>
          <w:sz w:val="36"/>
          <w:lang w:bidi="ar-SA"/>
        </w:rPr>
        <mc:AlternateContent>
          <mc:Choice Requires="wps">
            <w:drawing>
              <wp:anchor distT="0" distB="0" distL="114300" distR="114300" simplePos="0" relativeHeight="251959296" behindDoc="0" locked="0" layoutInCell="1" allowOverlap="1" wp14:anchorId="11F08E5C" wp14:editId="549212D2">
                <wp:simplePos x="0" y="0"/>
                <wp:positionH relativeFrom="column">
                  <wp:posOffset>-391160</wp:posOffset>
                </wp:positionH>
                <wp:positionV relativeFrom="paragraph">
                  <wp:posOffset>37465</wp:posOffset>
                </wp:positionV>
                <wp:extent cx="6517005" cy="0"/>
                <wp:effectExtent l="0" t="0" r="17145" b="19050"/>
                <wp:wrapNone/>
                <wp:docPr id="41" name="Straight Connector 41"/>
                <wp:cNvGraphicFramePr/>
                <a:graphic xmlns:a="http://schemas.openxmlformats.org/drawingml/2006/main">
                  <a:graphicData uri="http://schemas.microsoft.com/office/word/2010/wordprocessingShape">
                    <wps:wsp>
                      <wps:cNvCnPr/>
                      <wps:spPr>
                        <a:xfrm>
                          <a:off x="0" y="0"/>
                          <a:ext cx="6517005"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1" o:spid="_x0000_s1026" style="position:absolute;z-index:251959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8pt,2.95pt" to="482.3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" strokecolor="black [3040]" strokeweight="1.5pt"/>
            </w:pict>
          </mc:Fallback>
        </mc:AlternateContent>
      </w:r>
      <w:r w:rsidR="00D95A1B" w:rsidRPr="00D32024">
        <w:rPr>
          <w:rFonts w:ascii="Times New Roman" w:eastAsia="Times New Roman" w:hAnsi="Times New Roman" w:cs="Times New Roman"/>
          <w:i w:val="0"/>
          <w:color w:val="0070C0"/>
          <w:sz w:val="36"/>
          <w:szCs w:val="36"/>
          <w:lang w:val="en-GB" w:bidi="ar-SA"/>
        </w:rPr>
        <w:t>ANALYSIS</w:t>
      </w:r>
      <w:bookmarkEnd w:id="46"/>
    </w:p>
    <w:p w:rsidR="00D95A1B" w:rsidRPr="00D32024" w:rsidRDefault="00D95A1B" w:rsidP="00BE216A">
      <w:pPr>
        <w:spacing w:line="360" w:lineRule="auto"/>
        <w:jc w:val="center"/>
        <w:rPr>
          <w:rFonts w:ascii="Times New Roman" w:hAnsi="Times New Roman" w:cs="Times New Roman"/>
          <w:sz w:val="36"/>
          <w:szCs w:val="36"/>
        </w:rPr>
      </w:pPr>
    </w:p>
    <w:p w:rsidR="00D95A1B" w:rsidRPr="00D32024" w:rsidRDefault="00D95A1B" w:rsidP="00D95A1B">
      <w:pPr>
        <w:spacing w:line="360" w:lineRule="auto"/>
        <w:jc w:val="center"/>
        <w:rPr>
          <w:rFonts w:ascii="Times New Roman" w:hAnsi="Times New Roman" w:cs="Times New Roman"/>
          <w:sz w:val="24"/>
          <w:szCs w:val="24"/>
        </w:rPr>
      </w:pPr>
    </w:p>
    <w:p w:rsidR="00D95A1B" w:rsidRPr="00D32024" w:rsidRDefault="00D95A1B" w:rsidP="00D95A1B">
      <w:pPr>
        <w:spacing w:line="360" w:lineRule="auto"/>
        <w:jc w:val="center"/>
        <w:rPr>
          <w:rFonts w:ascii="Times New Roman" w:hAnsi="Times New Roman" w:cs="Times New Roman"/>
          <w:sz w:val="24"/>
          <w:szCs w:val="24"/>
        </w:rPr>
      </w:pPr>
    </w:p>
    <w:p w:rsidR="00D95A1B" w:rsidRPr="00D32024" w:rsidRDefault="00D95A1B" w:rsidP="00D95A1B">
      <w:pPr>
        <w:spacing w:line="360" w:lineRule="auto"/>
        <w:jc w:val="center"/>
        <w:rPr>
          <w:rFonts w:ascii="Times New Roman" w:hAnsi="Times New Roman" w:cs="Times New Roman"/>
          <w:sz w:val="24"/>
          <w:szCs w:val="24"/>
        </w:rPr>
      </w:pPr>
    </w:p>
    <w:p w:rsidR="00D95A1B" w:rsidRPr="00D32024" w:rsidRDefault="00D95A1B" w:rsidP="00D95A1B">
      <w:pPr>
        <w:spacing w:line="360" w:lineRule="auto"/>
        <w:jc w:val="center"/>
        <w:rPr>
          <w:rFonts w:ascii="Times New Roman" w:hAnsi="Times New Roman" w:cs="Times New Roman"/>
          <w:sz w:val="24"/>
          <w:szCs w:val="24"/>
        </w:rPr>
      </w:pPr>
    </w:p>
    <w:p w:rsidR="00D95A1B" w:rsidRPr="00D32024" w:rsidRDefault="00D95A1B" w:rsidP="00D95A1B">
      <w:pPr>
        <w:spacing w:line="360" w:lineRule="auto"/>
        <w:jc w:val="center"/>
        <w:rPr>
          <w:rFonts w:ascii="Times New Roman" w:hAnsi="Times New Roman" w:cs="Times New Roman"/>
          <w:sz w:val="24"/>
          <w:szCs w:val="24"/>
        </w:rPr>
      </w:pPr>
    </w:p>
    <w:p w:rsidR="00D95A1B" w:rsidRPr="00D32024" w:rsidRDefault="00D95A1B" w:rsidP="00D95A1B">
      <w:pPr>
        <w:spacing w:line="360" w:lineRule="auto"/>
        <w:jc w:val="center"/>
        <w:rPr>
          <w:rFonts w:ascii="Times New Roman" w:hAnsi="Times New Roman" w:cs="Times New Roman"/>
          <w:sz w:val="24"/>
          <w:szCs w:val="24"/>
        </w:rPr>
      </w:pPr>
    </w:p>
    <w:p w:rsidR="00D95A1B" w:rsidRPr="00D32024" w:rsidRDefault="00D95A1B" w:rsidP="00D95A1B">
      <w:pPr>
        <w:spacing w:line="360" w:lineRule="auto"/>
        <w:jc w:val="center"/>
        <w:rPr>
          <w:rFonts w:ascii="Times New Roman" w:hAnsi="Times New Roman" w:cs="Times New Roman"/>
          <w:sz w:val="24"/>
          <w:szCs w:val="24"/>
        </w:rPr>
      </w:pPr>
    </w:p>
    <w:p w:rsidR="00D95A1B" w:rsidRPr="00D32024" w:rsidRDefault="00D95A1B" w:rsidP="00D95A1B">
      <w:pPr>
        <w:spacing w:line="360" w:lineRule="auto"/>
        <w:jc w:val="center"/>
        <w:rPr>
          <w:rFonts w:ascii="Times New Roman" w:hAnsi="Times New Roman" w:cs="Times New Roman"/>
          <w:sz w:val="24"/>
          <w:szCs w:val="24"/>
        </w:rPr>
      </w:pPr>
    </w:p>
    <w:p w:rsidR="00D95A1B" w:rsidRPr="00D32024" w:rsidRDefault="00D95A1B" w:rsidP="00D95A1B">
      <w:pPr>
        <w:spacing w:line="360" w:lineRule="auto"/>
        <w:jc w:val="center"/>
        <w:rPr>
          <w:rFonts w:ascii="Times New Roman" w:hAnsi="Times New Roman" w:cs="Times New Roman"/>
          <w:sz w:val="24"/>
          <w:szCs w:val="24"/>
        </w:rPr>
      </w:pPr>
    </w:p>
    <w:p w:rsidR="00D95A1B" w:rsidRPr="00D32024" w:rsidRDefault="00D95A1B" w:rsidP="00D95A1B">
      <w:pPr>
        <w:spacing w:line="360" w:lineRule="auto"/>
        <w:jc w:val="center"/>
        <w:rPr>
          <w:rFonts w:ascii="Times New Roman" w:hAnsi="Times New Roman" w:cs="Times New Roman"/>
          <w:sz w:val="24"/>
          <w:szCs w:val="24"/>
        </w:rPr>
      </w:pPr>
    </w:p>
    <w:p w:rsidR="00F12DFE" w:rsidRPr="00D32024" w:rsidRDefault="00F12DFE" w:rsidP="0020662D">
      <w:pPr>
        <w:pStyle w:val="Heading4"/>
        <w:rPr>
          <w:rFonts w:ascii="Times New Roman" w:hAnsi="Times New Roman" w:cs="Times New Roman"/>
          <w:i w:val="0"/>
          <w:sz w:val="28"/>
        </w:rPr>
      </w:pPr>
      <w:bookmarkStart w:id="47" w:name="_Toc95823986"/>
      <w:r w:rsidRPr="00D32024">
        <w:rPr>
          <w:rFonts w:ascii="Times New Roman" w:hAnsi="Times New Roman" w:cs="Times New Roman"/>
          <w:i w:val="0"/>
          <w:sz w:val="28"/>
        </w:rPr>
        <w:lastRenderedPageBreak/>
        <w:t>Performance Analysis</w:t>
      </w:r>
      <w:r w:rsidR="00D95A1B" w:rsidRPr="00D32024">
        <w:rPr>
          <w:rFonts w:ascii="Times New Roman" w:hAnsi="Times New Roman" w:cs="Times New Roman"/>
          <w:i w:val="0"/>
          <w:sz w:val="28"/>
        </w:rPr>
        <w:t xml:space="preserve"> of NCCBL</w:t>
      </w:r>
      <w:bookmarkEnd w:id="47"/>
    </w:p>
    <w:p w:rsidR="002A5B65" w:rsidRPr="00D32024" w:rsidRDefault="00D95A1B" w:rsidP="0020662D">
      <w:pPr>
        <w:pStyle w:val="Heading4"/>
        <w:rPr>
          <w:rFonts w:ascii="Times New Roman" w:hAnsi="Times New Roman" w:cs="Times New Roman"/>
          <w:i w:val="0"/>
          <w:sz w:val="28"/>
        </w:rPr>
      </w:pPr>
      <w:bookmarkStart w:id="48" w:name="_Toc95823987"/>
      <w:r w:rsidRPr="00D32024">
        <w:rPr>
          <w:rFonts w:ascii="Times New Roman" w:hAnsi="Times New Roman" w:cs="Times New Roman"/>
          <w:i w:val="0"/>
          <w:sz w:val="28"/>
        </w:rPr>
        <w:t xml:space="preserve">4.1 </w:t>
      </w:r>
      <w:r w:rsidR="002A5B65" w:rsidRPr="00D32024">
        <w:rPr>
          <w:rFonts w:ascii="Times New Roman" w:hAnsi="Times New Roman" w:cs="Times New Roman"/>
          <w:i w:val="0"/>
          <w:sz w:val="28"/>
        </w:rPr>
        <w:t>Sector wise Distribution of Loan and Advances</w:t>
      </w:r>
      <w:r w:rsidR="00F12DFE" w:rsidRPr="00D32024">
        <w:rPr>
          <w:rFonts w:ascii="Times New Roman" w:hAnsi="Times New Roman" w:cs="Times New Roman"/>
          <w:i w:val="0"/>
          <w:sz w:val="28"/>
        </w:rPr>
        <w:t xml:space="preserve"> of NCC Bank Ltd</w:t>
      </w:r>
      <w:bookmarkEnd w:id="48"/>
    </w:p>
    <w:p w:rsidR="002A5B65" w:rsidRPr="00D32024" w:rsidRDefault="002A5B65" w:rsidP="00950A96">
      <w:pPr>
        <w:spacing w:line="360" w:lineRule="auto"/>
        <w:rPr>
          <w:rFonts w:ascii="Times New Roman" w:hAnsi="Times New Roman" w:cs="Times New Roman"/>
          <w:sz w:val="24"/>
          <w:szCs w:val="24"/>
        </w:rPr>
      </w:pPr>
    </w:p>
    <w:p w:rsidR="007029FB" w:rsidRPr="00D32024" w:rsidRDefault="00AA7D47" w:rsidP="002A5B65">
      <w:pPr>
        <w:spacing w:line="360" w:lineRule="auto"/>
        <w:jc w:val="center"/>
        <w:rPr>
          <w:rFonts w:ascii="Times New Roman" w:hAnsi="Times New Roman" w:cs="Times New Roman"/>
          <w:sz w:val="24"/>
          <w:szCs w:val="24"/>
        </w:rPr>
      </w:pPr>
      <w:r w:rsidRPr="00D32024">
        <w:rPr>
          <w:rFonts w:ascii="Times New Roman" w:hAnsi="Times New Roman" w:cs="Times New Roman"/>
          <w:noProof/>
          <w:sz w:val="24"/>
          <w:szCs w:val="24"/>
          <w:lang w:bidi="ar-SA"/>
        </w:rPr>
        <w:drawing>
          <wp:inline distT="0" distB="0" distL="0" distR="0" wp14:anchorId="02E8F35C" wp14:editId="3DCCC792">
            <wp:extent cx="4124325" cy="2124075"/>
            <wp:effectExtent l="0" t="0" r="9525" b="9525"/>
            <wp:docPr id="34"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D1F18" w:rsidRPr="00D32024" w:rsidRDefault="00ED1F18" w:rsidP="002A5B65">
      <w:pPr>
        <w:spacing w:line="240" w:lineRule="auto"/>
        <w:jc w:val="center"/>
        <w:rPr>
          <w:rFonts w:ascii="Times New Roman" w:hAnsi="Times New Roman" w:cs="Times New Roman"/>
          <w:b/>
          <w:bCs/>
          <w:szCs w:val="22"/>
        </w:rPr>
      </w:pPr>
      <w:r w:rsidRPr="00D32024">
        <w:rPr>
          <w:rFonts w:ascii="Times New Roman" w:hAnsi="Times New Roman" w:cs="Times New Roman"/>
          <w:b/>
          <w:bCs/>
          <w:szCs w:val="22"/>
        </w:rPr>
        <w:t>Figure-01: Sector wise Loan a</w:t>
      </w:r>
      <w:r w:rsidR="002A5B65" w:rsidRPr="00D32024">
        <w:rPr>
          <w:rFonts w:ascii="Times New Roman" w:hAnsi="Times New Roman" w:cs="Times New Roman"/>
          <w:b/>
          <w:bCs/>
          <w:szCs w:val="22"/>
        </w:rPr>
        <w:t>nd Advance</w:t>
      </w:r>
      <w:r w:rsidRPr="00D32024">
        <w:rPr>
          <w:rFonts w:ascii="Times New Roman" w:hAnsi="Times New Roman" w:cs="Times New Roman"/>
          <w:b/>
          <w:bCs/>
          <w:szCs w:val="22"/>
        </w:rPr>
        <w:t>s</w:t>
      </w:r>
    </w:p>
    <w:p w:rsidR="002A5B65" w:rsidRPr="00D32024" w:rsidRDefault="002A5B65" w:rsidP="002A5B65">
      <w:pPr>
        <w:spacing w:line="240" w:lineRule="auto"/>
        <w:jc w:val="center"/>
        <w:rPr>
          <w:rFonts w:ascii="Times New Roman" w:hAnsi="Times New Roman" w:cs="Times New Roman"/>
          <w:b/>
          <w:bCs/>
          <w:szCs w:val="22"/>
        </w:rPr>
      </w:pPr>
      <w:r w:rsidRPr="00D32024">
        <w:rPr>
          <w:rFonts w:ascii="Times New Roman" w:hAnsi="Times New Roman" w:cs="Times New Roman"/>
          <w:b/>
          <w:bCs/>
          <w:szCs w:val="22"/>
        </w:rPr>
        <w:t>Sources: Annual Report 2020</w:t>
      </w:r>
    </w:p>
    <w:p w:rsidR="002A5B65" w:rsidRPr="00D32024" w:rsidRDefault="002A5B65" w:rsidP="002A5B65">
      <w:pPr>
        <w:spacing w:line="360" w:lineRule="auto"/>
        <w:jc w:val="both"/>
        <w:rPr>
          <w:rFonts w:ascii="Times New Roman" w:hAnsi="Times New Roman" w:cs="Times New Roman"/>
          <w:sz w:val="24"/>
          <w:szCs w:val="24"/>
        </w:rPr>
      </w:pPr>
    </w:p>
    <w:p w:rsidR="0024303A" w:rsidRPr="00D32024" w:rsidRDefault="007063BF" w:rsidP="00BE3DAB">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NCC Bank is first performing growing bank in Bangladesh. NCC Bank is contribute to the nation building efforts of the government, trying best to embrace changes and innovations being emerged in our all endeavors to take the Bank at a level of excellence to become a Bank of choice. That is why NCC Bank distribute sector wise loan, which can impact on our economy. In 2020, NCC Bank was more emphasis on industry in Bangladesh, so they give large amount of loan on industry sector. That can be help to increase our industry to expand their business. Then NCC bank focused on agriculture, import financing, transport and telecommunication, business, and others. It</w:t>
      </w:r>
      <w:r w:rsidR="0024303A" w:rsidRPr="00D32024">
        <w:rPr>
          <w:rFonts w:ascii="Times New Roman" w:hAnsi="Times New Roman" w:cs="Times New Roman"/>
          <w:sz w:val="24"/>
          <w:szCs w:val="24"/>
        </w:rPr>
        <w:t xml:space="preserve"> is helped to increase our GDP.</w:t>
      </w:r>
    </w:p>
    <w:p w:rsidR="0024303A" w:rsidRPr="00D32024" w:rsidRDefault="0024303A" w:rsidP="00BE3DAB">
      <w:pPr>
        <w:spacing w:line="360" w:lineRule="auto"/>
        <w:jc w:val="both"/>
        <w:rPr>
          <w:rFonts w:ascii="Times New Roman" w:hAnsi="Times New Roman" w:cs="Times New Roman"/>
          <w:sz w:val="24"/>
          <w:szCs w:val="24"/>
        </w:rPr>
      </w:pPr>
    </w:p>
    <w:p w:rsidR="0024303A" w:rsidRPr="00D32024" w:rsidRDefault="0024303A" w:rsidP="00BE3DAB">
      <w:pPr>
        <w:spacing w:line="360" w:lineRule="auto"/>
        <w:jc w:val="both"/>
        <w:rPr>
          <w:rFonts w:ascii="Times New Roman" w:hAnsi="Times New Roman" w:cs="Times New Roman"/>
          <w:sz w:val="24"/>
          <w:szCs w:val="24"/>
        </w:rPr>
      </w:pPr>
    </w:p>
    <w:p w:rsidR="0024303A" w:rsidRPr="00D32024" w:rsidRDefault="0024303A" w:rsidP="00BE3DAB">
      <w:pPr>
        <w:spacing w:line="360" w:lineRule="auto"/>
        <w:jc w:val="both"/>
        <w:rPr>
          <w:rFonts w:ascii="Times New Roman" w:hAnsi="Times New Roman" w:cs="Times New Roman"/>
          <w:sz w:val="24"/>
          <w:szCs w:val="24"/>
        </w:rPr>
      </w:pPr>
    </w:p>
    <w:p w:rsidR="00715576" w:rsidRPr="00D32024" w:rsidRDefault="00715576" w:rsidP="00BE3DAB">
      <w:pPr>
        <w:spacing w:line="360" w:lineRule="auto"/>
        <w:jc w:val="both"/>
        <w:rPr>
          <w:rFonts w:ascii="Times New Roman" w:hAnsi="Times New Roman" w:cs="Times New Roman"/>
          <w:sz w:val="24"/>
          <w:szCs w:val="24"/>
        </w:rPr>
      </w:pPr>
    </w:p>
    <w:p w:rsidR="0024303A" w:rsidRPr="00D32024" w:rsidRDefault="0024303A" w:rsidP="00BE3DAB">
      <w:pPr>
        <w:spacing w:line="360" w:lineRule="auto"/>
        <w:jc w:val="both"/>
        <w:rPr>
          <w:rFonts w:ascii="Times New Roman" w:hAnsi="Times New Roman" w:cs="Times New Roman"/>
          <w:sz w:val="24"/>
          <w:szCs w:val="24"/>
        </w:rPr>
      </w:pPr>
    </w:p>
    <w:p w:rsidR="00ED1F18" w:rsidRPr="00D32024" w:rsidRDefault="00ED1F18" w:rsidP="00BE3DAB">
      <w:pPr>
        <w:spacing w:line="360" w:lineRule="auto"/>
        <w:jc w:val="both"/>
        <w:rPr>
          <w:rFonts w:ascii="Times New Roman" w:hAnsi="Times New Roman" w:cs="Times New Roman"/>
          <w:sz w:val="24"/>
          <w:szCs w:val="24"/>
        </w:rPr>
      </w:pPr>
    </w:p>
    <w:p w:rsidR="00AD4948" w:rsidRPr="00D32024" w:rsidRDefault="00D95A1B" w:rsidP="0020662D">
      <w:pPr>
        <w:pStyle w:val="Heading4"/>
        <w:rPr>
          <w:rFonts w:ascii="Times New Roman" w:hAnsi="Times New Roman" w:cs="Times New Roman"/>
          <w:i w:val="0"/>
          <w:sz w:val="28"/>
        </w:rPr>
      </w:pPr>
      <w:bookmarkStart w:id="49" w:name="_Toc95823988"/>
      <w:r w:rsidRPr="00D32024">
        <w:rPr>
          <w:rFonts w:ascii="Times New Roman" w:hAnsi="Times New Roman" w:cs="Times New Roman"/>
          <w:i w:val="0"/>
          <w:sz w:val="28"/>
        </w:rPr>
        <w:lastRenderedPageBreak/>
        <w:t xml:space="preserve">4.2 </w:t>
      </w:r>
      <w:r w:rsidR="00AD4948" w:rsidRPr="00D32024">
        <w:rPr>
          <w:rFonts w:ascii="Times New Roman" w:hAnsi="Times New Roman" w:cs="Times New Roman"/>
          <w:i w:val="0"/>
          <w:sz w:val="28"/>
        </w:rPr>
        <w:t>Geographical Location wise</w:t>
      </w:r>
      <w:r w:rsidR="00B27295" w:rsidRPr="00D32024">
        <w:rPr>
          <w:rFonts w:ascii="Times New Roman" w:hAnsi="Times New Roman" w:cs="Times New Roman"/>
          <w:i w:val="0"/>
          <w:sz w:val="28"/>
        </w:rPr>
        <w:t xml:space="preserve"> Cr</w:t>
      </w:r>
      <w:r w:rsidR="00F12DFE" w:rsidRPr="00D32024">
        <w:rPr>
          <w:rFonts w:ascii="Times New Roman" w:hAnsi="Times New Roman" w:cs="Times New Roman"/>
          <w:i w:val="0"/>
          <w:sz w:val="28"/>
        </w:rPr>
        <w:t>edit Exposure of NCC Bank Ltd</w:t>
      </w:r>
      <w:bookmarkEnd w:id="49"/>
    </w:p>
    <w:p w:rsidR="00715576" w:rsidRPr="00D32024" w:rsidRDefault="00715576" w:rsidP="00715576">
      <w:pPr>
        <w:rPr>
          <w:rFonts w:ascii="Times New Roman" w:hAnsi="Times New Roman" w:cs="Times New Roman"/>
        </w:rPr>
      </w:pPr>
    </w:p>
    <w:p w:rsidR="002A5B65" w:rsidRPr="00D32024" w:rsidRDefault="002A5B65" w:rsidP="002A5B65">
      <w:pPr>
        <w:spacing w:line="360" w:lineRule="auto"/>
        <w:jc w:val="center"/>
        <w:rPr>
          <w:rFonts w:ascii="Times New Roman" w:hAnsi="Times New Roman" w:cs="Times New Roman"/>
          <w:b/>
          <w:bCs/>
          <w:sz w:val="24"/>
          <w:szCs w:val="24"/>
        </w:rPr>
      </w:pPr>
      <w:r w:rsidRPr="00D32024">
        <w:rPr>
          <w:rFonts w:ascii="Times New Roman" w:hAnsi="Times New Roman" w:cs="Times New Roman"/>
          <w:b/>
          <w:bCs/>
          <w:noProof/>
          <w:sz w:val="24"/>
          <w:szCs w:val="24"/>
          <w:lang w:bidi="ar-SA"/>
        </w:rPr>
        <w:drawing>
          <wp:inline distT="0" distB="0" distL="0" distR="0" wp14:anchorId="7410F9E4" wp14:editId="4A4F861B">
            <wp:extent cx="4238625" cy="2409825"/>
            <wp:effectExtent l="0" t="0" r="9525" b="9525"/>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406BD7" w:rsidRPr="00D32024" w:rsidRDefault="00AD4948" w:rsidP="00AD4948">
      <w:pPr>
        <w:spacing w:line="240" w:lineRule="auto"/>
        <w:jc w:val="center"/>
        <w:rPr>
          <w:rFonts w:ascii="Times New Roman" w:hAnsi="Times New Roman" w:cs="Times New Roman"/>
          <w:b/>
          <w:bCs/>
          <w:szCs w:val="22"/>
        </w:rPr>
      </w:pPr>
      <w:r w:rsidRPr="00D32024">
        <w:rPr>
          <w:rFonts w:ascii="Times New Roman" w:hAnsi="Times New Roman" w:cs="Times New Roman"/>
          <w:b/>
          <w:bCs/>
          <w:szCs w:val="22"/>
        </w:rPr>
        <w:t>Figure-02 location wise credit exposure</w:t>
      </w:r>
    </w:p>
    <w:p w:rsidR="00AD4948" w:rsidRPr="00D32024" w:rsidRDefault="00AD4948" w:rsidP="00AD4948">
      <w:pPr>
        <w:spacing w:line="240" w:lineRule="auto"/>
        <w:jc w:val="center"/>
        <w:rPr>
          <w:rFonts w:ascii="Times New Roman" w:hAnsi="Times New Roman" w:cs="Times New Roman"/>
          <w:b/>
          <w:bCs/>
          <w:szCs w:val="22"/>
        </w:rPr>
      </w:pPr>
      <w:r w:rsidRPr="00D32024">
        <w:rPr>
          <w:rFonts w:ascii="Times New Roman" w:hAnsi="Times New Roman" w:cs="Times New Roman"/>
          <w:b/>
          <w:bCs/>
          <w:szCs w:val="22"/>
        </w:rPr>
        <w:t>Sources: Annual Report 2020</w:t>
      </w:r>
    </w:p>
    <w:p w:rsidR="00144E3A" w:rsidRPr="00D32024" w:rsidRDefault="00144E3A" w:rsidP="00AD4948">
      <w:pPr>
        <w:spacing w:line="240" w:lineRule="auto"/>
        <w:jc w:val="both"/>
        <w:rPr>
          <w:rFonts w:ascii="Times New Roman" w:hAnsi="Times New Roman" w:cs="Times New Roman"/>
          <w:sz w:val="24"/>
          <w:szCs w:val="24"/>
        </w:rPr>
      </w:pPr>
    </w:p>
    <w:p w:rsidR="00AD4948" w:rsidRPr="00D32024" w:rsidRDefault="00ED1F18" w:rsidP="00AD4948">
      <w:pPr>
        <w:spacing w:line="24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Here, </w:t>
      </w:r>
      <w:r w:rsidR="00AD4948" w:rsidRPr="00D32024">
        <w:rPr>
          <w:rFonts w:ascii="Times New Roman" w:hAnsi="Times New Roman" w:cs="Times New Roman"/>
          <w:sz w:val="24"/>
          <w:szCs w:val="24"/>
        </w:rPr>
        <w:t>we can see th</w:t>
      </w:r>
      <w:r w:rsidR="0024303A" w:rsidRPr="00D32024">
        <w:rPr>
          <w:rFonts w:ascii="Times New Roman" w:hAnsi="Times New Roman" w:cs="Times New Roman"/>
          <w:sz w:val="24"/>
          <w:szCs w:val="24"/>
        </w:rPr>
        <w:t>at NCCBL provide big</w:t>
      </w:r>
      <w:r w:rsidR="006B62FA" w:rsidRPr="00D32024">
        <w:rPr>
          <w:rFonts w:ascii="Times New Roman" w:hAnsi="Times New Roman" w:cs="Times New Roman"/>
          <w:sz w:val="24"/>
          <w:szCs w:val="24"/>
        </w:rPr>
        <w:t xml:space="preserve"> amount of</w:t>
      </w:r>
      <w:r w:rsidR="00AD4948" w:rsidRPr="00D32024">
        <w:rPr>
          <w:rFonts w:ascii="Times New Roman" w:hAnsi="Times New Roman" w:cs="Times New Roman"/>
          <w:sz w:val="24"/>
          <w:szCs w:val="24"/>
        </w:rPr>
        <w:t xml:space="preserve"> Loan and Advances in Dhaka division.</w:t>
      </w:r>
      <w:r w:rsidRPr="00D32024">
        <w:rPr>
          <w:rFonts w:ascii="Times New Roman" w:hAnsi="Times New Roman" w:cs="Times New Roman"/>
          <w:sz w:val="24"/>
          <w:szCs w:val="24"/>
        </w:rPr>
        <w:t xml:space="preserve"> The number of distribution loans and advances in other divisions is comparatively low. </w:t>
      </w:r>
      <w:r w:rsidR="006B62FA" w:rsidRPr="00D32024">
        <w:rPr>
          <w:rFonts w:ascii="Times New Roman" w:hAnsi="Times New Roman" w:cs="Times New Roman"/>
          <w:sz w:val="24"/>
          <w:szCs w:val="24"/>
        </w:rPr>
        <w:t xml:space="preserve"> </w:t>
      </w:r>
    </w:p>
    <w:p w:rsidR="00746A83" w:rsidRPr="00D32024" w:rsidRDefault="00746A83" w:rsidP="0020662D">
      <w:pPr>
        <w:pStyle w:val="Heading4"/>
        <w:rPr>
          <w:rFonts w:ascii="Times New Roman" w:hAnsi="Times New Roman" w:cs="Times New Roman"/>
        </w:rPr>
      </w:pPr>
    </w:p>
    <w:p w:rsidR="00455DA8" w:rsidRPr="00D32024" w:rsidRDefault="00D95A1B" w:rsidP="0020662D">
      <w:pPr>
        <w:pStyle w:val="Heading4"/>
        <w:rPr>
          <w:rFonts w:ascii="Times New Roman" w:hAnsi="Times New Roman" w:cs="Times New Roman"/>
          <w:i w:val="0"/>
          <w:sz w:val="28"/>
        </w:rPr>
      </w:pPr>
      <w:bookmarkStart w:id="50" w:name="_Toc95823989"/>
      <w:r w:rsidRPr="00D32024">
        <w:rPr>
          <w:rFonts w:ascii="Times New Roman" w:hAnsi="Times New Roman" w:cs="Times New Roman"/>
          <w:i w:val="0"/>
          <w:sz w:val="28"/>
        </w:rPr>
        <w:t xml:space="preserve">.3 </w:t>
      </w:r>
      <w:r w:rsidR="00455DA8" w:rsidRPr="00D32024">
        <w:rPr>
          <w:rFonts w:ascii="Times New Roman" w:hAnsi="Times New Roman" w:cs="Times New Roman"/>
          <w:i w:val="0"/>
          <w:sz w:val="28"/>
        </w:rPr>
        <w:t>Credit Rating</w:t>
      </w:r>
      <w:bookmarkEnd w:id="50"/>
    </w:p>
    <w:p w:rsidR="00746A83" w:rsidRPr="00D32024" w:rsidRDefault="00746A83" w:rsidP="00746A83">
      <w:pPr>
        <w:rPr>
          <w:rFonts w:ascii="Times New Roman" w:hAnsi="Times New Roman" w:cs="Times New Roman"/>
        </w:rPr>
      </w:pPr>
    </w:p>
    <w:tbl>
      <w:tblPr>
        <w:tblStyle w:val="LightGrid-Accent1"/>
        <w:tblW w:w="0" w:type="auto"/>
        <w:tblLook w:val="04A0" w:firstRow="1" w:lastRow="0" w:firstColumn="1" w:lastColumn="0" w:noHBand="0" w:noVBand="1"/>
      </w:tblPr>
      <w:tblGrid>
        <w:gridCol w:w="1811"/>
        <w:gridCol w:w="2575"/>
        <w:gridCol w:w="2193"/>
        <w:gridCol w:w="2193"/>
      </w:tblGrid>
      <w:tr w:rsidR="00144E3A" w:rsidRPr="00D32024" w:rsidTr="00144E3A">
        <w:trPr>
          <w:cnfStyle w:val="100000000000" w:firstRow="1" w:lastRow="0" w:firstColumn="0" w:lastColumn="0" w:oddVBand="0" w:evenVBand="0" w:oddHBand="0"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1811" w:type="dxa"/>
          </w:tcPr>
          <w:p w:rsidR="00144E3A" w:rsidRPr="00D32024" w:rsidRDefault="00144E3A" w:rsidP="00144E3A">
            <w:pPr>
              <w:spacing w:line="360" w:lineRule="auto"/>
              <w:jc w:val="both"/>
              <w:rPr>
                <w:rFonts w:ascii="Times New Roman" w:hAnsi="Times New Roman" w:cs="Times New Roman"/>
                <w:sz w:val="28"/>
              </w:rPr>
            </w:pPr>
            <w:r w:rsidRPr="00D32024">
              <w:rPr>
                <w:rFonts w:ascii="Times New Roman" w:hAnsi="Times New Roman" w:cs="Times New Roman"/>
                <w:sz w:val="28"/>
              </w:rPr>
              <w:t>Particulars</w:t>
            </w:r>
          </w:p>
        </w:tc>
        <w:tc>
          <w:tcPr>
            <w:tcW w:w="2575" w:type="dxa"/>
          </w:tcPr>
          <w:p w:rsidR="00144E3A" w:rsidRPr="00D32024" w:rsidRDefault="00144E3A" w:rsidP="00144E3A">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rPr>
            </w:pPr>
            <w:r w:rsidRPr="00D32024">
              <w:rPr>
                <w:rFonts w:ascii="Times New Roman" w:hAnsi="Times New Roman" w:cs="Times New Roman"/>
                <w:sz w:val="28"/>
              </w:rPr>
              <w:t>2018</w:t>
            </w:r>
          </w:p>
        </w:tc>
        <w:tc>
          <w:tcPr>
            <w:tcW w:w="2193" w:type="dxa"/>
          </w:tcPr>
          <w:p w:rsidR="00144E3A" w:rsidRPr="00D32024" w:rsidRDefault="00144E3A" w:rsidP="00144E3A">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rPr>
            </w:pPr>
            <w:r w:rsidRPr="00D32024">
              <w:rPr>
                <w:rFonts w:ascii="Times New Roman" w:hAnsi="Times New Roman" w:cs="Times New Roman"/>
                <w:sz w:val="28"/>
              </w:rPr>
              <w:t>2019</w:t>
            </w:r>
          </w:p>
        </w:tc>
        <w:tc>
          <w:tcPr>
            <w:tcW w:w="2193" w:type="dxa"/>
          </w:tcPr>
          <w:p w:rsidR="00144E3A" w:rsidRPr="00D32024" w:rsidRDefault="00144E3A" w:rsidP="00144E3A">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rPr>
            </w:pPr>
            <w:r w:rsidRPr="00D32024">
              <w:rPr>
                <w:rFonts w:ascii="Times New Roman" w:hAnsi="Times New Roman" w:cs="Times New Roman"/>
                <w:sz w:val="28"/>
              </w:rPr>
              <w:t>2020</w:t>
            </w:r>
          </w:p>
        </w:tc>
      </w:tr>
      <w:tr w:rsidR="00144E3A" w:rsidRPr="00D32024" w:rsidTr="00144E3A">
        <w:trPr>
          <w:cnfStyle w:val="000000100000" w:firstRow="0" w:lastRow="0" w:firstColumn="0" w:lastColumn="0" w:oddVBand="0" w:evenVBand="0" w:oddHBand="1"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1811" w:type="dxa"/>
          </w:tcPr>
          <w:p w:rsidR="00144E3A" w:rsidRPr="00D32024" w:rsidRDefault="00144E3A" w:rsidP="00144E3A">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Long term</w:t>
            </w:r>
          </w:p>
        </w:tc>
        <w:tc>
          <w:tcPr>
            <w:tcW w:w="2575" w:type="dxa"/>
          </w:tcPr>
          <w:p w:rsidR="00144E3A" w:rsidRPr="00D32024" w:rsidRDefault="00144E3A" w:rsidP="00144E3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AA</w:t>
            </w:r>
          </w:p>
        </w:tc>
        <w:tc>
          <w:tcPr>
            <w:tcW w:w="2193" w:type="dxa"/>
          </w:tcPr>
          <w:p w:rsidR="00144E3A" w:rsidRPr="00D32024" w:rsidRDefault="00144E3A" w:rsidP="00144E3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AA</w:t>
            </w:r>
          </w:p>
        </w:tc>
        <w:tc>
          <w:tcPr>
            <w:tcW w:w="2193" w:type="dxa"/>
          </w:tcPr>
          <w:p w:rsidR="00144E3A" w:rsidRPr="00D32024" w:rsidRDefault="00144E3A" w:rsidP="00144E3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AA</w:t>
            </w:r>
          </w:p>
        </w:tc>
      </w:tr>
      <w:tr w:rsidR="00144E3A" w:rsidRPr="00D32024" w:rsidTr="00144E3A">
        <w:trPr>
          <w:cnfStyle w:val="000000010000" w:firstRow="0" w:lastRow="0" w:firstColumn="0" w:lastColumn="0" w:oddVBand="0" w:evenVBand="0" w:oddHBand="0" w:evenHBand="1"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1811" w:type="dxa"/>
          </w:tcPr>
          <w:p w:rsidR="00144E3A" w:rsidRPr="00D32024" w:rsidRDefault="00144E3A" w:rsidP="00144E3A">
            <w:pPr>
              <w:spacing w:line="360" w:lineRule="auto"/>
              <w:rPr>
                <w:rFonts w:ascii="Times New Roman" w:hAnsi="Times New Roman" w:cs="Times New Roman"/>
                <w:sz w:val="24"/>
                <w:szCs w:val="24"/>
              </w:rPr>
            </w:pPr>
            <w:r w:rsidRPr="00D32024">
              <w:rPr>
                <w:rFonts w:ascii="Times New Roman" w:hAnsi="Times New Roman" w:cs="Times New Roman"/>
                <w:sz w:val="24"/>
                <w:szCs w:val="24"/>
              </w:rPr>
              <w:t>Short term</w:t>
            </w:r>
          </w:p>
        </w:tc>
        <w:tc>
          <w:tcPr>
            <w:tcW w:w="2575" w:type="dxa"/>
          </w:tcPr>
          <w:p w:rsidR="00144E3A" w:rsidRPr="00D32024" w:rsidRDefault="00144E3A" w:rsidP="00144E3A">
            <w:pPr>
              <w:spacing w:line="360"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ST-1</w:t>
            </w:r>
          </w:p>
        </w:tc>
        <w:tc>
          <w:tcPr>
            <w:tcW w:w="2193" w:type="dxa"/>
          </w:tcPr>
          <w:p w:rsidR="00144E3A" w:rsidRPr="00D32024" w:rsidRDefault="00144E3A" w:rsidP="00144E3A">
            <w:pPr>
              <w:spacing w:line="360"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8"/>
              </w:rPr>
            </w:pPr>
            <w:r w:rsidRPr="00D32024">
              <w:rPr>
                <w:rFonts w:ascii="Times New Roman" w:hAnsi="Times New Roman" w:cs="Times New Roman"/>
                <w:sz w:val="28"/>
              </w:rPr>
              <w:t>ST-1</w:t>
            </w:r>
          </w:p>
        </w:tc>
        <w:tc>
          <w:tcPr>
            <w:tcW w:w="2193" w:type="dxa"/>
          </w:tcPr>
          <w:p w:rsidR="00144E3A" w:rsidRPr="00D32024" w:rsidRDefault="00144E3A" w:rsidP="00144E3A">
            <w:pPr>
              <w:spacing w:line="360"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8"/>
              </w:rPr>
            </w:pPr>
            <w:r w:rsidRPr="00D32024">
              <w:rPr>
                <w:rFonts w:ascii="Times New Roman" w:hAnsi="Times New Roman" w:cs="Times New Roman"/>
                <w:sz w:val="28"/>
              </w:rPr>
              <w:t>ST-1</w:t>
            </w:r>
          </w:p>
        </w:tc>
      </w:tr>
      <w:tr w:rsidR="00144E3A" w:rsidRPr="00D32024" w:rsidTr="00144E3A">
        <w:trPr>
          <w:cnfStyle w:val="000000100000" w:firstRow="0" w:lastRow="0" w:firstColumn="0" w:lastColumn="0" w:oddVBand="0" w:evenVBand="0" w:oddHBand="1"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1811" w:type="dxa"/>
          </w:tcPr>
          <w:p w:rsidR="00144E3A" w:rsidRPr="00D32024" w:rsidRDefault="00144E3A" w:rsidP="00144E3A">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Out look</w:t>
            </w:r>
          </w:p>
        </w:tc>
        <w:tc>
          <w:tcPr>
            <w:tcW w:w="2575" w:type="dxa"/>
          </w:tcPr>
          <w:p w:rsidR="00144E3A" w:rsidRPr="00D32024" w:rsidRDefault="00144E3A" w:rsidP="00144E3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Stable</w:t>
            </w:r>
          </w:p>
        </w:tc>
        <w:tc>
          <w:tcPr>
            <w:tcW w:w="2193" w:type="dxa"/>
          </w:tcPr>
          <w:p w:rsidR="00144E3A" w:rsidRPr="00D32024" w:rsidRDefault="00144E3A" w:rsidP="00144E3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Stable</w:t>
            </w:r>
          </w:p>
        </w:tc>
        <w:tc>
          <w:tcPr>
            <w:tcW w:w="2193" w:type="dxa"/>
          </w:tcPr>
          <w:p w:rsidR="00144E3A" w:rsidRPr="00D32024" w:rsidRDefault="00144E3A" w:rsidP="00144E3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32024">
              <w:rPr>
                <w:rFonts w:ascii="Times New Roman" w:hAnsi="Times New Roman" w:cs="Times New Roman"/>
                <w:sz w:val="24"/>
                <w:szCs w:val="24"/>
              </w:rPr>
              <w:t>Stable</w:t>
            </w:r>
          </w:p>
        </w:tc>
      </w:tr>
    </w:tbl>
    <w:p w:rsidR="00144E3A" w:rsidRPr="00D32024" w:rsidRDefault="00144E3A" w:rsidP="00144E3A">
      <w:pPr>
        <w:spacing w:line="360" w:lineRule="auto"/>
        <w:rPr>
          <w:rFonts w:ascii="Times New Roman" w:hAnsi="Times New Roman" w:cs="Times New Roman"/>
          <w:b/>
          <w:bCs/>
          <w:sz w:val="28"/>
        </w:rPr>
      </w:pPr>
    </w:p>
    <w:p w:rsidR="00B27295" w:rsidRPr="00D32024" w:rsidRDefault="00FA273D" w:rsidP="00BE3DAB">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Here we can see that the in 2018,</w:t>
      </w:r>
      <w:r w:rsidR="00144E3A" w:rsidRPr="00D32024">
        <w:rPr>
          <w:rFonts w:ascii="Times New Roman" w:hAnsi="Times New Roman" w:cs="Times New Roman"/>
          <w:sz w:val="24"/>
          <w:szCs w:val="24"/>
        </w:rPr>
        <w:t xml:space="preserve"> </w:t>
      </w:r>
      <w:r w:rsidRPr="00D32024">
        <w:rPr>
          <w:rFonts w:ascii="Times New Roman" w:hAnsi="Times New Roman" w:cs="Times New Roman"/>
          <w:sz w:val="24"/>
          <w:szCs w:val="24"/>
        </w:rPr>
        <w:t xml:space="preserve">2019 and 2020 credit performance of long </w:t>
      </w:r>
      <w:proofErr w:type="gramStart"/>
      <w:r w:rsidRPr="00D32024">
        <w:rPr>
          <w:rFonts w:ascii="Times New Roman" w:hAnsi="Times New Roman" w:cs="Times New Roman"/>
          <w:sz w:val="24"/>
          <w:szCs w:val="24"/>
        </w:rPr>
        <w:t>term ,short</w:t>
      </w:r>
      <w:proofErr w:type="gramEnd"/>
      <w:r w:rsidRPr="00D32024">
        <w:rPr>
          <w:rFonts w:ascii="Times New Roman" w:hAnsi="Times New Roman" w:cs="Times New Roman"/>
          <w:sz w:val="24"/>
          <w:szCs w:val="24"/>
        </w:rPr>
        <w:t xml:space="preserve"> term quite good.</w:t>
      </w:r>
      <w:r w:rsidR="00B27295" w:rsidRPr="00D32024">
        <w:rPr>
          <w:rFonts w:ascii="Times New Roman" w:hAnsi="Times New Roman" w:cs="Times New Roman"/>
          <w:sz w:val="24"/>
          <w:szCs w:val="24"/>
        </w:rPr>
        <w:t xml:space="preserve"> </w:t>
      </w:r>
      <w:r w:rsidRPr="00D32024">
        <w:rPr>
          <w:rFonts w:ascii="Times New Roman" w:hAnsi="Times New Roman" w:cs="Times New Roman"/>
          <w:sz w:val="24"/>
          <w:szCs w:val="24"/>
        </w:rPr>
        <w:t>‘</w:t>
      </w:r>
      <w:r w:rsidR="00B27295" w:rsidRPr="00D32024">
        <w:rPr>
          <w:rFonts w:ascii="Times New Roman" w:hAnsi="Times New Roman" w:cs="Times New Roman"/>
          <w:sz w:val="24"/>
          <w:szCs w:val="24"/>
        </w:rPr>
        <w:t>AA</w:t>
      </w:r>
      <w:r w:rsidRPr="00D32024">
        <w:rPr>
          <w:rFonts w:ascii="Times New Roman" w:hAnsi="Times New Roman" w:cs="Times New Roman"/>
          <w:sz w:val="24"/>
          <w:szCs w:val="24"/>
        </w:rPr>
        <w:t>’</w:t>
      </w:r>
      <w:r w:rsidR="00B27295" w:rsidRPr="00D32024">
        <w:rPr>
          <w:rFonts w:ascii="Times New Roman" w:hAnsi="Times New Roman" w:cs="Times New Roman"/>
          <w:sz w:val="24"/>
          <w:szCs w:val="24"/>
        </w:rPr>
        <w:t xml:space="preserve"> in the long term is adjudged to be of high quality and rated </w:t>
      </w:r>
      <w:r w:rsidRPr="00D32024">
        <w:rPr>
          <w:rFonts w:ascii="Times New Roman" w:hAnsi="Times New Roman" w:cs="Times New Roman"/>
          <w:sz w:val="24"/>
          <w:szCs w:val="24"/>
        </w:rPr>
        <w:t>‘</w:t>
      </w:r>
      <w:r w:rsidR="00B27295" w:rsidRPr="00D32024">
        <w:rPr>
          <w:rFonts w:ascii="Times New Roman" w:hAnsi="Times New Roman" w:cs="Times New Roman"/>
          <w:sz w:val="24"/>
          <w:szCs w:val="24"/>
        </w:rPr>
        <w:t>ST-1</w:t>
      </w:r>
      <w:r w:rsidRPr="00D32024">
        <w:rPr>
          <w:rFonts w:ascii="Times New Roman" w:hAnsi="Times New Roman" w:cs="Times New Roman"/>
          <w:sz w:val="24"/>
          <w:szCs w:val="24"/>
        </w:rPr>
        <w:t>’</w:t>
      </w:r>
      <w:r w:rsidR="00B27295" w:rsidRPr="00D32024">
        <w:rPr>
          <w:rFonts w:ascii="Times New Roman" w:hAnsi="Times New Roman" w:cs="Times New Roman"/>
          <w:sz w:val="24"/>
          <w:szCs w:val="24"/>
        </w:rPr>
        <w:t xml:space="preserve"> in the short term indicated highest certainty of timely payment,</w:t>
      </w:r>
      <w:r w:rsidR="00334123" w:rsidRPr="00D32024">
        <w:rPr>
          <w:rFonts w:ascii="Times New Roman" w:hAnsi="Times New Roman" w:cs="Times New Roman"/>
          <w:sz w:val="24"/>
          <w:szCs w:val="24"/>
        </w:rPr>
        <w:t xml:space="preserve"> </w:t>
      </w:r>
      <w:r w:rsidR="00B27295" w:rsidRPr="00D32024">
        <w:rPr>
          <w:rFonts w:ascii="Times New Roman" w:hAnsi="Times New Roman" w:cs="Times New Roman"/>
          <w:sz w:val="24"/>
          <w:szCs w:val="24"/>
        </w:rPr>
        <w:t>short term liquidity is very strong and s</w:t>
      </w:r>
      <w:r w:rsidR="00F12DFE" w:rsidRPr="00D32024">
        <w:rPr>
          <w:rFonts w:ascii="Times New Roman" w:hAnsi="Times New Roman" w:cs="Times New Roman"/>
          <w:sz w:val="24"/>
          <w:szCs w:val="24"/>
        </w:rPr>
        <w:t xml:space="preserve">afety is almost like risk free </w:t>
      </w:r>
      <w:proofErr w:type="spellStart"/>
      <w:r w:rsidR="00F12DFE" w:rsidRPr="00D32024">
        <w:rPr>
          <w:rFonts w:ascii="Times New Roman" w:hAnsi="Times New Roman" w:cs="Times New Roman"/>
          <w:sz w:val="24"/>
          <w:szCs w:val="24"/>
        </w:rPr>
        <w:t>G</w:t>
      </w:r>
      <w:r w:rsidR="00B27295" w:rsidRPr="00D32024">
        <w:rPr>
          <w:rFonts w:ascii="Times New Roman" w:hAnsi="Times New Roman" w:cs="Times New Roman"/>
          <w:sz w:val="24"/>
          <w:szCs w:val="24"/>
        </w:rPr>
        <w:t>ovt</w:t>
      </w:r>
      <w:proofErr w:type="spellEnd"/>
      <w:r w:rsidR="00B27295" w:rsidRPr="00D32024">
        <w:rPr>
          <w:rFonts w:ascii="Times New Roman" w:hAnsi="Times New Roman" w:cs="Times New Roman"/>
          <w:sz w:val="24"/>
          <w:szCs w:val="24"/>
        </w:rPr>
        <w:t xml:space="preserve"> short term obligations.</w:t>
      </w:r>
      <w:r w:rsidRPr="00D32024">
        <w:rPr>
          <w:rFonts w:ascii="Times New Roman" w:hAnsi="Times New Roman" w:cs="Times New Roman"/>
          <w:sz w:val="24"/>
          <w:szCs w:val="24"/>
        </w:rPr>
        <w:t xml:space="preserve"> S</w:t>
      </w:r>
      <w:r w:rsidR="00B27295" w:rsidRPr="00D32024">
        <w:rPr>
          <w:rFonts w:ascii="Times New Roman" w:hAnsi="Times New Roman" w:cs="Times New Roman"/>
          <w:sz w:val="24"/>
          <w:szCs w:val="24"/>
        </w:rPr>
        <w:t>table outlook indicates rating is likely to remain unchanged</w:t>
      </w:r>
      <w:r w:rsidR="00455DA8" w:rsidRPr="00D32024">
        <w:rPr>
          <w:rFonts w:ascii="Times New Roman" w:hAnsi="Times New Roman" w:cs="Times New Roman"/>
          <w:sz w:val="24"/>
          <w:szCs w:val="24"/>
        </w:rPr>
        <w:t>.</w:t>
      </w:r>
    </w:p>
    <w:p w:rsidR="00B27295" w:rsidRPr="00D32024" w:rsidRDefault="00D95A1B" w:rsidP="0020662D">
      <w:pPr>
        <w:pStyle w:val="Heading4"/>
        <w:rPr>
          <w:rFonts w:ascii="Times New Roman" w:hAnsi="Times New Roman" w:cs="Times New Roman"/>
          <w:i w:val="0"/>
          <w:sz w:val="28"/>
        </w:rPr>
      </w:pPr>
      <w:bookmarkStart w:id="51" w:name="_Toc95823990"/>
      <w:r w:rsidRPr="00D32024">
        <w:rPr>
          <w:rFonts w:ascii="Times New Roman" w:hAnsi="Times New Roman" w:cs="Times New Roman"/>
          <w:i w:val="0"/>
          <w:sz w:val="28"/>
        </w:rPr>
        <w:lastRenderedPageBreak/>
        <w:t xml:space="preserve">4.4 </w:t>
      </w:r>
      <w:r w:rsidR="00A64F81" w:rsidRPr="00D32024">
        <w:rPr>
          <w:rFonts w:ascii="Times New Roman" w:hAnsi="Times New Roman" w:cs="Times New Roman"/>
          <w:i w:val="0"/>
          <w:sz w:val="28"/>
        </w:rPr>
        <w:t>Net classified loan</w:t>
      </w:r>
      <w:r w:rsidRPr="00D32024">
        <w:rPr>
          <w:rFonts w:ascii="Times New Roman" w:hAnsi="Times New Roman" w:cs="Times New Roman"/>
          <w:i w:val="0"/>
          <w:sz w:val="28"/>
        </w:rPr>
        <w:t xml:space="preserve"> of NCCBL</w:t>
      </w:r>
      <w:bookmarkEnd w:id="51"/>
    </w:p>
    <w:p w:rsidR="00715576" w:rsidRPr="00D32024" w:rsidRDefault="00715576" w:rsidP="00715576">
      <w:pPr>
        <w:rPr>
          <w:rFonts w:ascii="Times New Roman" w:hAnsi="Times New Roman" w:cs="Times New Roman"/>
        </w:rPr>
      </w:pPr>
    </w:p>
    <w:p w:rsidR="00BA6D74" w:rsidRPr="00D32024" w:rsidRDefault="00BA6D74" w:rsidP="00143936">
      <w:pPr>
        <w:spacing w:line="240" w:lineRule="auto"/>
        <w:jc w:val="center"/>
        <w:rPr>
          <w:rFonts w:ascii="Times New Roman" w:hAnsi="Times New Roman" w:cs="Times New Roman"/>
          <w:b/>
          <w:bCs/>
          <w:sz w:val="24"/>
          <w:szCs w:val="24"/>
        </w:rPr>
      </w:pPr>
      <w:r w:rsidRPr="00D32024">
        <w:rPr>
          <w:rFonts w:ascii="Times New Roman" w:hAnsi="Times New Roman" w:cs="Times New Roman"/>
          <w:b/>
          <w:bCs/>
          <w:noProof/>
          <w:sz w:val="24"/>
          <w:szCs w:val="24"/>
          <w:lang w:bidi="ar-SA"/>
        </w:rPr>
        <w:drawing>
          <wp:inline distT="0" distB="0" distL="0" distR="0" wp14:anchorId="67D89166" wp14:editId="7A4EDCDA">
            <wp:extent cx="4582632" cy="2573079"/>
            <wp:effectExtent l="0" t="0" r="27940" b="17780"/>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143936" w:rsidRPr="00D32024" w:rsidRDefault="00143936" w:rsidP="00143936">
      <w:pPr>
        <w:spacing w:line="240" w:lineRule="auto"/>
        <w:jc w:val="center"/>
        <w:rPr>
          <w:rFonts w:ascii="Times New Roman" w:hAnsi="Times New Roman" w:cs="Times New Roman"/>
          <w:b/>
          <w:bCs/>
          <w:szCs w:val="22"/>
        </w:rPr>
      </w:pPr>
      <w:r w:rsidRPr="00D32024">
        <w:rPr>
          <w:rFonts w:ascii="Times New Roman" w:hAnsi="Times New Roman" w:cs="Times New Roman"/>
          <w:b/>
          <w:bCs/>
          <w:szCs w:val="22"/>
        </w:rPr>
        <w:t>Figure-03 (Net classified loan)</w:t>
      </w:r>
    </w:p>
    <w:p w:rsidR="00B27295" w:rsidRPr="00D32024" w:rsidRDefault="00B27295" w:rsidP="00BE3DAB">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As we can see that in 2018 to 2019 net classified loan decreased that indicate good performance of loan and advance but in 2020 it was increased slightly.</w:t>
      </w:r>
    </w:p>
    <w:p w:rsidR="00B27295" w:rsidRPr="00D32024" w:rsidRDefault="00D95A1B" w:rsidP="0020662D">
      <w:pPr>
        <w:pStyle w:val="Heading4"/>
        <w:rPr>
          <w:rFonts w:ascii="Times New Roman" w:hAnsi="Times New Roman" w:cs="Times New Roman"/>
          <w:i w:val="0"/>
          <w:sz w:val="28"/>
        </w:rPr>
      </w:pPr>
      <w:bookmarkStart w:id="52" w:name="_Toc95823991"/>
      <w:r w:rsidRPr="00D32024">
        <w:rPr>
          <w:rFonts w:ascii="Times New Roman" w:hAnsi="Times New Roman" w:cs="Times New Roman"/>
          <w:i w:val="0"/>
          <w:sz w:val="28"/>
        </w:rPr>
        <w:t xml:space="preserve">4.5 </w:t>
      </w:r>
      <w:r w:rsidR="00B27295" w:rsidRPr="00D32024">
        <w:rPr>
          <w:rFonts w:ascii="Times New Roman" w:hAnsi="Times New Roman" w:cs="Times New Roman"/>
          <w:i w:val="0"/>
          <w:sz w:val="28"/>
        </w:rPr>
        <w:t>Interest income of loan and advance</w:t>
      </w:r>
      <w:r w:rsidR="00144E3A" w:rsidRPr="00D32024">
        <w:rPr>
          <w:rFonts w:ascii="Times New Roman" w:hAnsi="Times New Roman" w:cs="Times New Roman"/>
          <w:i w:val="0"/>
          <w:sz w:val="28"/>
        </w:rPr>
        <w:t>s</w:t>
      </w:r>
      <w:bookmarkEnd w:id="52"/>
    </w:p>
    <w:p w:rsidR="00715576" w:rsidRPr="00D32024" w:rsidRDefault="00715576" w:rsidP="00715576">
      <w:pPr>
        <w:rPr>
          <w:rFonts w:ascii="Times New Roman" w:hAnsi="Times New Roman" w:cs="Times New Roman"/>
        </w:rPr>
      </w:pPr>
    </w:p>
    <w:p w:rsidR="00A64F81" w:rsidRPr="00D32024" w:rsidRDefault="00A64F81" w:rsidP="00A64F81">
      <w:pPr>
        <w:spacing w:line="360" w:lineRule="auto"/>
        <w:jc w:val="center"/>
        <w:rPr>
          <w:rFonts w:ascii="Times New Roman" w:hAnsi="Times New Roman" w:cs="Times New Roman"/>
          <w:b/>
          <w:bCs/>
          <w:sz w:val="24"/>
          <w:szCs w:val="24"/>
        </w:rPr>
      </w:pPr>
      <w:r w:rsidRPr="00D32024">
        <w:rPr>
          <w:rFonts w:ascii="Times New Roman" w:hAnsi="Times New Roman" w:cs="Times New Roman"/>
          <w:b/>
          <w:bCs/>
          <w:noProof/>
          <w:sz w:val="24"/>
          <w:szCs w:val="24"/>
          <w:lang w:bidi="ar-SA"/>
        </w:rPr>
        <w:drawing>
          <wp:inline distT="0" distB="0" distL="0" distR="0" wp14:anchorId="3E7B9F7E" wp14:editId="27A267D6">
            <wp:extent cx="4676775" cy="2419350"/>
            <wp:effectExtent l="0" t="0" r="9525" b="19050"/>
            <wp:docPr id="43" name="Chart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143936" w:rsidRPr="00D32024" w:rsidRDefault="00143936" w:rsidP="00A64F81">
      <w:pPr>
        <w:spacing w:line="360" w:lineRule="auto"/>
        <w:jc w:val="center"/>
        <w:rPr>
          <w:rFonts w:ascii="Times New Roman" w:hAnsi="Times New Roman" w:cs="Times New Roman"/>
          <w:b/>
          <w:bCs/>
          <w:szCs w:val="22"/>
        </w:rPr>
      </w:pPr>
      <w:r w:rsidRPr="00D32024">
        <w:rPr>
          <w:rFonts w:ascii="Times New Roman" w:hAnsi="Times New Roman" w:cs="Times New Roman"/>
          <w:b/>
          <w:bCs/>
          <w:szCs w:val="22"/>
        </w:rPr>
        <w:t>Figure-04 (Interest income from loan and advance)</w:t>
      </w:r>
    </w:p>
    <w:p w:rsidR="00144E3A" w:rsidRPr="00D32024" w:rsidRDefault="00B27295" w:rsidP="006131D9">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In 2018 to 2019 increase of interest income was </w:t>
      </w:r>
      <w:r w:rsidR="00A64F81" w:rsidRPr="00D32024">
        <w:rPr>
          <w:rFonts w:ascii="Times New Roman" w:hAnsi="Times New Roman" w:cs="Times New Roman"/>
          <w:sz w:val="24"/>
          <w:szCs w:val="24"/>
        </w:rPr>
        <w:t>remarkable because of increase 0</w:t>
      </w:r>
      <w:r w:rsidRPr="00D32024">
        <w:rPr>
          <w:rFonts w:ascii="Times New Roman" w:hAnsi="Times New Roman" w:cs="Times New Roman"/>
          <w:sz w:val="24"/>
          <w:szCs w:val="24"/>
        </w:rPr>
        <w:t>f loan and advance but in 2020 loan and advance decrease also interest income of loan and advance decreased.</w:t>
      </w:r>
    </w:p>
    <w:p w:rsidR="00144E3A" w:rsidRPr="00D32024" w:rsidRDefault="00144E3A" w:rsidP="0020662D">
      <w:pPr>
        <w:pStyle w:val="Heading4"/>
        <w:rPr>
          <w:rFonts w:ascii="Times New Roman" w:hAnsi="Times New Roman" w:cs="Times New Roman"/>
          <w:i w:val="0"/>
          <w:sz w:val="28"/>
        </w:rPr>
      </w:pPr>
      <w:bookmarkStart w:id="53" w:name="_Toc95823992"/>
      <w:r w:rsidRPr="00D32024">
        <w:rPr>
          <w:rFonts w:ascii="Times New Roman" w:hAnsi="Times New Roman" w:cs="Times New Roman"/>
          <w:i w:val="0"/>
          <w:sz w:val="28"/>
        </w:rPr>
        <w:lastRenderedPageBreak/>
        <w:t>SWOT Analysis</w:t>
      </w:r>
      <w:bookmarkEnd w:id="53"/>
    </w:p>
    <w:p w:rsidR="00715576" w:rsidRPr="00D32024" w:rsidRDefault="00715576" w:rsidP="00715576">
      <w:pPr>
        <w:rPr>
          <w:rFonts w:ascii="Times New Roman" w:hAnsi="Times New Roman" w:cs="Times New Roman"/>
        </w:rPr>
      </w:pPr>
    </w:p>
    <w:p w:rsidR="00144E3A" w:rsidRPr="00D32024" w:rsidRDefault="00144E3A" w:rsidP="00144E3A">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 xml:space="preserve">SWOT analysis is an important part for any organization because it </w:t>
      </w:r>
      <w:proofErr w:type="gramStart"/>
      <w:r w:rsidRPr="00D32024">
        <w:rPr>
          <w:rFonts w:ascii="Times New Roman" w:hAnsi="Times New Roman" w:cs="Times New Roman"/>
          <w:sz w:val="24"/>
          <w:szCs w:val="24"/>
        </w:rPr>
        <w:t>describe</w:t>
      </w:r>
      <w:proofErr w:type="gramEnd"/>
      <w:r w:rsidRPr="00D32024">
        <w:rPr>
          <w:rFonts w:ascii="Times New Roman" w:hAnsi="Times New Roman" w:cs="Times New Roman"/>
          <w:sz w:val="24"/>
          <w:szCs w:val="24"/>
        </w:rPr>
        <w:t xml:space="preserve"> the strength, weakness, opportunity and threats of any organization. It also helps the company to measure its weakness and try</w:t>
      </w:r>
      <w:r w:rsidR="0011404C">
        <w:rPr>
          <w:rFonts w:ascii="Times New Roman" w:hAnsi="Times New Roman" w:cs="Times New Roman"/>
          <w:sz w:val="24"/>
          <w:szCs w:val="24"/>
        </w:rPr>
        <w:t xml:space="preserve"> to</w:t>
      </w:r>
      <w:r w:rsidRPr="00D32024">
        <w:rPr>
          <w:rFonts w:ascii="Times New Roman" w:hAnsi="Times New Roman" w:cs="Times New Roman"/>
          <w:sz w:val="24"/>
          <w:szCs w:val="24"/>
        </w:rPr>
        <w:t xml:space="preserve"> overcome with initial steps and with their opportunity company can gain competitive advantage and </w:t>
      </w:r>
      <w:proofErr w:type="gramStart"/>
      <w:r w:rsidRPr="00D32024">
        <w:rPr>
          <w:rFonts w:ascii="Times New Roman" w:hAnsi="Times New Roman" w:cs="Times New Roman"/>
          <w:sz w:val="24"/>
          <w:szCs w:val="24"/>
        </w:rPr>
        <w:t>compete</w:t>
      </w:r>
      <w:proofErr w:type="gramEnd"/>
      <w:r w:rsidRPr="00D32024">
        <w:rPr>
          <w:rFonts w:ascii="Times New Roman" w:hAnsi="Times New Roman" w:cs="Times New Roman"/>
          <w:sz w:val="24"/>
          <w:szCs w:val="24"/>
        </w:rPr>
        <w:t xml:space="preserve"> their competitor. NCCBL SWOT analysis are given below-</w:t>
      </w:r>
    </w:p>
    <w:p w:rsidR="00144E3A" w:rsidRPr="00D32024" w:rsidRDefault="00144E3A" w:rsidP="00144E3A">
      <w:pPr>
        <w:spacing w:line="360" w:lineRule="auto"/>
        <w:jc w:val="both"/>
        <w:rPr>
          <w:rFonts w:ascii="Times New Roman" w:hAnsi="Times New Roman" w:cs="Times New Roman"/>
          <w:b/>
          <w:bCs/>
          <w:sz w:val="24"/>
          <w:szCs w:val="24"/>
        </w:rPr>
      </w:pPr>
      <w:r w:rsidRPr="00D32024">
        <w:rPr>
          <w:rFonts w:ascii="Times New Roman" w:hAnsi="Times New Roman" w:cs="Times New Roman"/>
          <w:b/>
          <w:bCs/>
          <w:noProof/>
          <w:sz w:val="24"/>
          <w:szCs w:val="24"/>
          <w:lang w:bidi="ar-SA"/>
        </w:rPr>
        <w:drawing>
          <wp:inline distT="0" distB="0" distL="0" distR="0" wp14:anchorId="1C764606" wp14:editId="00692063">
            <wp:extent cx="4742121" cy="2456121"/>
            <wp:effectExtent l="0" t="0" r="0" b="1905"/>
            <wp:docPr id="22" name="Diagram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rsidR="00144E3A" w:rsidRPr="00D32024" w:rsidRDefault="00144E3A" w:rsidP="00144E3A">
      <w:pPr>
        <w:spacing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 xml:space="preserve">Strengths </w:t>
      </w:r>
    </w:p>
    <w:p w:rsidR="00144E3A" w:rsidRPr="00D32024" w:rsidRDefault="00144E3A" w:rsidP="00912700">
      <w:pPr>
        <w:numPr>
          <w:ilvl w:val="0"/>
          <w:numId w:val="19"/>
        </w:numPr>
        <w:spacing w:line="360" w:lineRule="auto"/>
        <w:jc w:val="both"/>
        <w:rPr>
          <w:rFonts w:ascii="Times New Roman" w:hAnsi="Times New Roman" w:cs="Times New Roman"/>
          <w:sz w:val="24"/>
          <w:szCs w:val="24"/>
        </w:rPr>
      </w:pPr>
      <w:r w:rsidRPr="00D32024">
        <w:rPr>
          <w:rFonts w:ascii="Times New Roman" w:hAnsi="Times New Roman" w:cs="Times New Roman"/>
          <w:b/>
          <w:bCs/>
          <w:sz w:val="24"/>
          <w:szCs w:val="24"/>
        </w:rPr>
        <w:t>Special Deposit Scheme</w:t>
      </w:r>
      <w:r w:rsidRPr="00D32024">
        <w:rPr>
          <w:rFonts w:ascii="Times New Roman" w:hAnsi="Times New Roman" w:cs="Times New Roman"/>
          <w:sz w:val="24"/>
          <w:szCs w:val="24"/>
        </w:rPr>
        <w:t>: NCC bank provides special deposit scheme like ‘SND’,’SSS’ and NRB millionaire scheme. They also provide special scheme for women empowerment. These schemes are profitable and also attract customer.</w:t>
      </w:r>
    </w:p>
    <w:p w:rsidR="00144E3A" w:rsidRPr="00D32024" w:rsidRDefault="00144E3A" w:rsidP="00912700">
      <w:pPr>
        <w:numPr>
          <w:ilvl w:val="0"/>
          <w:numId w:val="19"/>
        </w:numPr>
        <w:spacing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 xml:space="preserve">Innovation: </w:t>
      </w:r>
      <w:r w:rsidRPr="00D32024">
        <w:rPr>
          <w:rFonts w:ascii="Times New Roman" w:hAnsi="Times New Roman" w:cs="Times New Roman"/>
          <w:sz w:val="24"/>
          <w:szCs w:val="24"/>
        </w:rPr>
        <w:t>NCC bank develop</w:t>
      </w:r>
      <w:r w:rsidR="0011404C">
        <w:rPr>
          <w:rFonts w:ascii="Times New Roman" w:hAnsi="Times New Roman" w:cs="Times New Roman"/>
          <w:sz w:val="24"/>
          <w:szCs w:val="24"/>
        </w:rPr>
        <w:t>s</w:t>
      </w:r>
      <w:r w:rsidRPr="00D32024">
        <w:rPr>
          <w:rFonts w:ascii="Times New Roman" w:hAnsi="Times New Roman" w:cs="Times New Roman"/>
          <w:sz w:val="24"/>
          <w:szCs w:val="24"/>
        </w:rPr>
        <w:t xml:space="preserve"> their product and services day by day and they presented new items continuously. It makes a positive picture.</w:t>
      </w:r>
    </w:p>
    <w:p w:rsidR="00144E3A" w:rsidRPr="00D32024" w:rsidRDefault="00144E3A" w:rsidP="00912700">
      <w:pPr>
        <w:numPr>
          <w:ilvl w:val="0"/>
          <w:numId w:val="19"/>
        </w:numPr>
        <w:spacing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 xml:space="preserve">Empowered Workforce: </w:t>
      </w:r>
      <w:r w:rsidRPr="00D32024">
        <w:rPr>
          <w:rFonts w:ascii="Times New Roman" w:hAnsi="Times New Roman" w:cs="Times New Roman"/>
          <w:sz w:val="24"/>
          <w:szCs w:val="24"/>
        </w:rPr>
        <w:t>Human resource management department is well managed. Management notice that if the employee motivated they can provide good customer service and it helps to success for the organization.</w:t>
      </w:r>
    </w:p>
    <w:p w:rsidR="00144E3A" w:rsidRPr="00D32024" w:rsidRDefault="00144E3A" w:rsidP="00912700">
      <w:pPr>
        <w:numPr>
          <w:ilvl w:val="0"/>
          <w:numId w:val="19"/>
        </w:numPr>
        <w:spacing w:line="360" w:lineRule="auto"/>
        <w:jc w:val="both"/>
        <w:rPr>
          <w:rFonts w:ascii="Times New Roman" w:hAnsi="Times New Roman" w:cs="Times New Roman"/>
          <w:sz w:val="24"/>
          <w:szCs w:val="24"/>
        </w:rPr>
      </w:pPr>
      <w:r w:rsidRPr="00D32024">
        <w:rPr>
          <w:rFonts w:ascii="Times New Roman" w:hAnsi="Times New Roman" w:cs="Times New Roman"/>
          <w:b/>
          <w:bCs/>
          <w:sz w:val="24"/>
          <w:szCs w:val="24"/>
        </w:rPr>
        <w:t xml:space="preserve">Company Reputation: </w:t>
      </w:r>
      <w:r w:rsidRPr="00D32024">
        <w:rPr>
          <w:rFonts w:ascii="Times New Roman" w:hAnsi="Times New Roman" w:cs="Times New Roman"/>
          <w:sz w:val="24"/>
          <w:szCs w:val="24"/>
        </w:rPr>
        <w:t>NCC Bank stands with strong position in the banking industry and it is well known capitalized bank. It also provide</w:t>
      </w:r>
      <w:r w:rsidR="0011404C">
        <w:rPr>
          <w:rFonts w:ascii="Times New Roman" w:hAnsi="Times New Roman" w:cs="Times New Roman"/>
          <w:sz w:val="24"/>
          <w:szCs w:val="24"/>
        </w:rPr>
        <w:t>s</w:t>
      </w:r>
      <w:r w:rsidRPr="00D32024">
        <w:rPr>
          <w:rFonts w:ascii="Times New Roman" w:hAnsi="Times New Roman" w:cs="Times New Roman"/>
          <w:sz w:val="24"/>
          <w:szCs w:val="24"/>
        </w:rPr>
        <w:t xml:space="preserve"> financial service in whole</w:t>
      </w:r>
      <w:r w:rsidR="0011404C">
        <w:rPr>
          <w:rFonts w:ascii="Times New Roman" w:hAnsi="Times New Roman" w:cs="Times New Roman"/>
          <w:sz w:val="24"/>
          <w:szCs w:val="24"/>
        </w:rPr>
        <w:t xml:space="preserve"> country. This good reputation </w:t>
      </w:r>
      <w:r w:rsidRPr="00D32024">
        <w:rPr>
          <w:rFonts w:ascii="Times New Roman" w:hAnsi="Times New Roman" w:cs="Times New Roman"/>
          <w:sz w:val="24"/>
          <w:szCs w:val="24"/>
        </w:rPr>
        <w:t>took place in customer mind.</w:t>
      </w:r>
    </w:p>
    <w:p w:rsidR="00144E3A" w:rsidRPr="00D32024" w:rsidRDefault="00144E3A" w:rsidP="00912700">
      <w:pPr>
        <w:numPr>
          <w:ilvl w:val="0"/>
          <w:numId w:val="19"/>
        </w:numPr>
        <w:spacing w:line="360" w:lineRule="auto"/>
        <w:jc w:val="both"/>
        <w:rPr>
          <w:rFonts w:ascii="Times New Roman" w:hAnsi="Times New Roman" w:cs="Times New Roman"/>
          <w:sz w:val="24"/>
          <w:szCs w:val="24"/>
        </w:rPr>
      </w:pPr>
      <w:r w:rsidRPr="00D32024">
        <w:rPr>
          <w:rFonts w:ascii="Times New Roman" w:hAnsi="Times New Roman" w:cs="Times New Roman"/>
          <w:b/>
          <w:bCs/>
          <w:sz w:val="24"/>
          <w:szCs w:val="24"/>
        </w:rPr>
        <w:lastRenderedPageBreak/>
        <w:t>Good Customer Service</w:t>
      </w:r>
      <w:r w:rsidRPr="00D32024">
        <w:rPr>
          <w:rFonts w:ascii="Times New Roman" w:hAnsi="Times New Roman" w:cs="Times New Roman"/>
          <w:sz w:val="24"/>
          <w:szCs w:val="24"/>
        </w:rPr>
        <w:t>: NCCBL's main strength is its excellent customer service. They have implemented a ONE-STOP-SHOP service. If a customer requires assistance with any aspect of NCCBL's banking, it is available.</w:t>
      </w:r>
    </w:p>
    <w:p w:rsidR="00144E3A" w:rsidRPr="00D32024" w:rsidRDefault="00144E3A" w:rsidP="00912700">
      <w:pPr>
        <w:numPr>
          <w:ilvl w:val="0"/>
          <w:numId w:val="19"/>
        </w:numPr>
        <w:spacing w:line="360" w:lineRule="auto"/>
        <w:jc w:val="both"/>
        <w:rPr>
          <w:rFonts w:ascii="Times New Roman" w:hAnsi="Times New Roman" w:cs="Times New Roman"/>
          <w:sz w:val="24"/>
          <w:szCs w:val="24"/>
        </w:rPr>
      </w:pPr>
      <w:r w:rsidRPr="00D32024">
        <w:rPr>
          <w:rFonts w:ascii="Times New Roman" w:hAnsi="Times New Roman" w:cs="Times New Roman"/>
          <w:b/>
          <w:bCs/>
          <w:sz w:val="24"/>
          <w:szCs w:val="24"/>
        </w:rPr>
        <w:t>Smart Pay &amp; Discount:</w:t>
      </w:r>
      <w:r w:rsidRPr="00D32024">
        <w:rPr>
          <w:rFonts w:ascii="Times New Roman" w:hAnsi="Times New Roman" w:cs="Times New Roman"/>
          <w:sz w:val="24"/>
          <w:szCs w:val="24"/>
        </w:rPr>
        <w:t xml:space="preserve"> The bank introduced Smart Pay service with an Equal Monthly Installment (EMI) facility for credit card holders. This is a service provided to customers in </w:t>
      </w:r>
      <w:proofErr w:type="gramStart"/>
      <w:r w:rsidRPr="00D32024">
        <w:rPr>
          <w:rFonts w:ascii="Times New Roman" w:hAnsi="Times New Roman" w:cs="Times New Roman"/>
          <w:sz w:val="24"/>
          <w:szCs w:val="24"/>
        </w:rPr>
        <w:t>which</w:t>
      </w:r>
      <w:proofErr w:type="gramEnd"/>
      <w:r w:rsidRPr="00D32024">
        <w:rPr>
          <w:rFonts w:ascii="Times New Roman" w:hAnsi="Times New Roman" w:cs="Times New Roman"/>
          <w:sz w:val="24"/>
          <w:szCs w:val="24"/>
        </w:rPr>
        <w:t xml:space="preserve"> they can buy their products from selected outlets with 0% interest and a </w:t>
      </w:r>
      <w:proofErr w:type="spellStart"/>
      <w:r w:rsidRPr="00D32024">
        <w:rPr>
          <w:rFonts w:ascii="Times New Roman" w:hAnsi="Times New Roman" w:cs="Times New Roman"/>
          <w:sz w:val="24"/>
          <w:szCs w:val="24"/>
        </w:rPr>
        <w:t>favourable</w:t>
      </w:r>
      <w:proofErr w:type="spellEnd"/>
      <w:r w:rsidRPr="00D32024">
        <w:rPr>
          <w:rFonts w:ascii="Times New Roman" w:hAnsi="Times New Roman" w:cs="Times New Roman"/>
          <w:sz w:val="24"/>
          <w:szCs w:val="24"/>
        </w:rPr>
        <w:t xml:space="preserve"> time frame.</w:t>
      </w:r>
    </w:p>
    <w:p w:rsidR="00144E3A" w:rsidRPr="00D32024" w:rsidRDefault="0011404C" w:rsidP="00912700">
      <w:pPr>
        <w:numPr>
          <w:ilvl w:val="0"/>
          <w:numId w:val="19"/>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High qualified expertise</w:t>
      </w:r>
      <w:r w:rsidR="00144E3A" w:rsidRPr="00D32024">
        <w:rPr>
          <w:rFonts w:ascii="Times New Roman" w:hAnsi="Times New Roman" w:cs="Times New Roman"/>
          <w:b/>
          <w:bCs/>
          <w:sz w:val="24"/>
          <w:szCs w:val="24"/>
        </w:rPr>
        <w:t>:</w:t>
      </w:r>
      <w:r w:rsidR="00144E3A" w:rsidRPr="00D32024">
        <w:rPr>
          <w:rFonts w:ascii="Times New Roman" w:hAnsi="Times New Roman" w:cs="Times New Roman"/>
          <w:sz w:val="24"/>
          <w:szCs w:val="24"/>
        </w:rPr>
        <w:t xml:space="preserve"> NCCBL hire graduated, post graduated and person who have experience before. Top management of NCCBL highly qualified.</w:t>
      </w:r>
    </w:p>
    <w:p w:rsidR="00144E3A" w:rsidRPr="00D32024" w:rsidRDefault="00144E3A" w:rsidP="00144E3A">
      <w:pPr>
        <w:spacing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 xml:space="preserve">Weakness  </w:t>
      </w:r>
    </w:p>
    <w:p w:rsidR="00144E3A" w:rsidRPr="00D32024" w:rsidRDefault="00144E3A" w:rsidP="00912700">
      <w:pPr>
        <w:numPr>
          <w:ilvl w:val="0"/>
          <w:numId w:val="20"/>
        </w:numPr>
        <w:spacing w:line="360" w:lineRule="auto"/>
        <w:jc w:val="both"/>
        <w:rPr>
          <w:rFonts w:ascii="Times New Roman" w:hAnsi="Times New Roman" w:cs="Times New Roman"/>
          <w:sz w:val="24"/>
          <w:szCs w:val="24"/>
        </w:rPr>
      </w:pPr>
      <w:r w:rsidRPr="00D32024">
        <w:rPr>
          <w:rFonts w:ascii="Times New Roman" w:hAnsi="Times New Roman" w:cs="Times New Roman"/>
          <w:b/>
          <w:bCs/>
          <w:sz w:val="24"/>
          <w:szCs w:val="24"/>
        </w:rPr>
        <w:t>Lack of Advertising &amp; Promotion:</w:t>
      </w:r>
      <w:r w:rsidRPr="00D32024">
        <w:rPr>
          <w:rFonts w:ascii="Times New Roman" w:hAnsi="Times New Roman" w:cs="Times New Roman"/>
          <w:sz w:val="24"/>
          <w:szCs w:val="24"/>
        </w:rPr>
        <w:t xml:space="preserve"> The </w:t>
      </w:r>
      <w:proofErr w:type="gramStart"/>
      <w:r w:rsidRPr="00D32024">
        <w:rPr>
          <w:rFonts w:ascii="Times New Roman" w:hAnsi="Times New Roman" w:cs="Times New Roman"/>
          <w:sz w:val="24"/>
          <w:szCs w:val="24"/>
        </w:rPr>
        <w:t>bank  have</w:t>
      </w:r>
      <w:proofErr w:type="gramEnd"/>
      <w:r w:rsidRPr="00D32024">
        <w:rPr>
          <w:rFonts w:ascii="Times New Roman" w:hAnsi="Times New Roman" w:cs="Times New Roman"/>
          <w:sz w:val="24"/>
          <w:szCs w:val="24"/>
        </w:rPr>
        <w:t xml:space="preserve"> no strong advertising exercises. Like, in bill boards, advertising in television, on internet etc. NCC bank does not arrange promotions and advertising for their new service offer.</w:t>
      </w:r>
    </w:p>
    <w:p w:rsidR="00144E3A" w:rsidRPr="00D32024" w:rsidRDefault="00144E3A" w:rsidP="00912700">
      <w:pPr>
        <w:numPr>
          <w:ilvl w:val="0"/>
          <w:numId w:val="20"/>
        </w:numPr>
        <w:spacing w:line="360" w:lineRule="auto"/>
        <w:jc w:val="both"/>
        <w:rPr>
          <w:rFonts w:ascii="Times New Roman" w:hAnsi="Times New Roman" w:cs="Times New Roman"/>
          <w:sz w:val="24"/>
          <w:szCs w:val="24"/>
        </w:rPr>
      </w:pPr>
      <w:proofErr w:type="gramStart"/>
      <w:r w:rsidRPr="00D32024">
        <w:rPr>
          <w:rFonts w:ascii="Times New Roman" w:hAnsi="Times New Roman" w:cs="Times New Roman"/>
          <w:b/>
          <w:bCs/>
          <w:sz w:val="24"/>
          <w:szCs w:val="24"/>
        </w:rPr>
        <w:t>Location :</w:t>
      </w:r>
      <w:proofErr w:type="gramEnd"/>
      <w:r w:rsidRPr="00D32024">
        <w:rPr>
          <w:rFonts w:ascii="Times New Roman" w:hAnsi="Times New Roman" w:cs="Times New Roman"/>
          <w:sz w:val="24"/>
          <w:szCs w:val="24"/>
        </w:rPr>
        <w:t xml:space="preserve"> NCC Bank has a small number of branches. There are currently 122 branches operating throughout the country, but bank should open branches in strategic locations. They must focus on an effective area where they can increase their profit.</w:t>
      </w:r>
    </w:p>
    <w:p w:rsidR="00144E3A" w:rsidRPr="00D32024" w:rsidRDefault="00144E3A" w:rsidP="00912700">
      <w:pPr>
        <w:numPr>
          <w:ilvl w:val="0"/>
          <w:numId w:val="20"/>
        </w:numPr>
        <w:spacing w:line="360" w:lineRule="auto"/>
        <w:jc w:val="both"/>
        <w:rPr>
          <w:rFonts w:ascii="Times New Roman" w:hAnsi="Times New Roman" w:cs="Times New Roman"/>
          <w:sz w:val="24"/>
          <w:szCs w:val="24"/>
        </w:rPr>
      </w:pPr>
      <w:r w:rsidRPr="00D32024">
        <w:rPr>
          <w:rFonts w:ascii="Times New Roman" w:hAnsi="Times New Roman" w:cs="Times New Roman"/>
          <w:b/>
          <w:bCs/>
          <w:sz w:val="24"/>
          <w:szCs w:val="24"/>
        </w:rPr>
        <w:t xml:space="preserve">Rush is cash </w:t>
      </w:r>
      <w:proofErr w:type="gramStart"/>
      <w:r w:rsidRPr="00D32024">
        <w:rPr>
          <w:rFonts w:ascii="Times New Roman" w:hAnsi="Times New Roman" w:cs="Times New Roman"/>
          <w:b/>
          <w:bCs/>
          <w:sz w:val="24"/>
          <w:szCs w:val="24"/>
        </w:rPr>
        <w:t>service :</w:t>
      </w:r>
      <w:proofErr w:type="gramEnd"/>
      <w:r w:rsidRPr="00D32024">
        <w:rPr>
          <w:rFonts w:ascii="Times New Roman" w:hAnsi="Times New Roman" w:cs="Times New Roman"/>
          <w:sz w:val="24"/>
          <w:szCs w:val="24"/>
        </w:rPr>
        <w:t xml:space="preserve"> They don’t given token for customer </w:t>
      </w:r>
      <w:proofErr w:type="spellStart"/>
      <w:r w:rsidRPr="00D32024">
        <w:rPr>
          <w:rFonts w:ascii="Times New Roman" w:hAnsi="Times New Roman" w:cs="Times New Roman"/>
          <w:sz w:val="24"/>
          <w:szCs w:val="24"/>
        </w:rPr>
        <w:t>quee</w:t>
      </w:r>
      <w:proofErr w:type="spellEnd"/>
      <w:r w:rsidRPr="00D32024">
        <w:rPr>
          <w:rFonts w:ascii="Times New Roman" w:hAnsi="Times New Roman" w:cs="Times New Roman"/>
          <w:sz w:val="24"/>
          <w:szCs w:val="24"/>
        </w:rPr>
        <w:t xml:space="preserve"> for  this reason customer break sequence and make </w:t>
      </w:r>
      <w:proofErr w:type="spellStart"/>
      <w:r w:rsidRPr="00D32024">
        <w:rPr>
          <w:rFonts w:ascii="Times New Roman" w:hAnsi="Times New Roman" w:cs="Times New Roman"/>
          <w:sz w:val="24"/>
          <w:szCs w:val="24"/>
        </w:rPr>
        <w:t>hassel</w:t>
      </w:r>
      <w:proofErr w:type="spellEnd"/>
      <w:r w:rsidRPr="00D32024">
        <w:rPr>
          <w:rFonts w:ascii="Times New Roman" w:hAnsi="Times New Roman" w:cs="Times New Roman"/>
          <w:sz w:val="24"/>
          <w:szCs w:val="24"/>
        </w:rPr>
        <w:t xml:space="preserve"> for other customer. Another problem is that  branches has target and it  must fulfill by </w:t>
      </w:r>
      <w:proofErr w:type="spellStart"/>
      <w:r w:rsidRPr="00D32024">
        <w:rPr>
          <w:rFonts w:ascii="Times New Roman" w:hAnsi="Times New Roman" w:cs="Times New Roman"/>
          <w:sz w:val="24"/>
          <w:szCs w:val="24"/>
        </w:rPr>
        <w:t>employee.For</w:t>
      </w:r>
      <w:proofErr w:type="spellEnd"/>
      <w:r w:rsidRPr="00D32024">
        <w:rPr>
          <w:rFonts w:ascii="Times New Roman" w:hAnsi="Times New Roman" w:cs="Times New Roman"/>
          <w:sz w:val="24"/>
          <w:szCs w:val="24"/>
        </w:rPr>
        <w:t xml:space="preserve"> this officer of cash need customer for DPS and </w:t>
      </w:r>
      <w:proofErr w:type="spellStart"/>
      <w:r w:rsidRPr="00D32024">
        <w:rPr>
          <w:rFonts w:ascii="Times New Roman" w:hAnsi="Times New Roman" w:cs="Times New Roman"/>
          <w:sz w:val="24"/>
          <w:szCs w:val="24"/>
        </w:rPr>
        <w:t>FDR.Officer</w:t>
      </w:r>
      <w:proofErr w:type="spellEnd"/>
      <w:r w:rsidRPr="00D32024">
        <w:rPr>
          <w:rFonts w:ascii="Times New Roman" w:hAnsi="Times New Roman" w:cs="Times New Roman"/>
          <w:sz w:val="24"/>
          <w:szCs w:val="24"/>
        </w:rPr>
        <w:t xml:space="preserve"> try to communicate and marketing their services and it causes late.</w:t>
      </w:r>
    </w:p>
    <w:p w:rsidR="00144E3A" w:rsidRPr="00D32024" w:rsidRDefault="00144E3A" w:rsidP="00144E3A">
      <w:pPr>
        <w:spacing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Opportunity</w:t>
      </w:r>
    </w:p>
    <w:p w:rsidR="00144E3A" w:rsidRPr="00D32024" w:rsidRDefault="00144E3A" w:rsidP="00912700">
      <w:pPr>
        <w:numPr>
          <w:ilvl w:val="0"/>
          <w:numId w:val="21"/>
        </w:numPr>
        <w:spacing w:line="360" w:lineRule="auto"/>
        <w:jc w:val="both"/>
        <w:rPr>
          <w:rFonts w:ascii="Times New Roman" w:hAnsi="Times New Roman" w:cs="Times New Roman"/>
          <w:sz w:val="24"/>
          <w:szCs w:val="24"/>
        </w:rPr>
      </w:pPr>
      <w:r w:rsidRPr="00D32024">
        <w:rPr>
          <w:rFonts w:ascii="Times New Roman" w:hAnsi="Times New Roman" w:cs="Times New Roman"/>
          <w:b/>
          <w:bCs/>
          <w:sz w:val="24"/>
          <w:szCs w:val="24"/>
        </w:rPr>
        <w:t>Remittance Service:</w:t>
      </w:r>
      <w:r w:rsidRPr="00D32024">
        <w:rPr>
          <w:rFonts w:ascii="Times New Roman" w:hAnsi="Times New Roman" w:cs="Times New Roman"/>
          <w:sz w:val="24"/>
          <w:szCs w:val="24"/>
        </w:rPr>
        <w:t xml:space="preserve"> NCC Bank has placed a high value on foreign remittance services in according with Bangladesh Bank policy. As a super-agent, it started remittance business with Money Gram. In the meanwhile, the Bank has set up remittance drawing arrangements with 32 MTOs throughout the world, including all of the main web-based businesses.</w:t>
      </w:r>
    </w:p>
    <w:p w:rsidR="00144E3A" w:rsidRPr="00D32024" w:rsidRDefault="00144E3A" w:rsidP="00912700">
      <w:pPr>
        <w:numPr>
          <w:ilvl w:val="0"/>
          <w:numId w:val="21"/>
        </w:numPr>
        <w:spacing w:line="360" w:lineRule="auto"/>
        <w:jc w:val="both"/>
        <w:rPr>
          <w:rFonts w:ascii="Times New Roman" w:hAnsi="Times New Roman" w:cs="Times New Roman"/>
          <w:sz w:val="24"/>
          <w:szCs w:val="24"/>
        </w:rPr>
      </w:pPr>
      <w:r w:rsidRPr="00D32024">
        <w:rPr>
          <w:rFonts w:ascii="Times New Roman" w:hAnsi="Times New Roman" w:cs="Times New Roman"/>
          <w:b/>
          <w:sz w:val="24"/>
          <w:szCs w:val="24"/>
        </w:rPr>
        <w:t xml:space="preserve"> Security</w:t>
      </w:r>
      <w:r w:rsidRPr="00D32024">
        <w:rPr>
          <w:rFonts w:ascii="Times New Roman" w:hAnsi="Times New Roman" w:cs="Times New Roman"/>
          <w:sz w:val="24"/>
          <w:szCs w:val="24"/>
        </w:rPr>
        <w:t xml:space="preserve">: The ATM booths of the Dutch Bangla Bank were hacked, which is cause for alarm. As a result, NCC Bank can strengthen their security in order to reassure </w:t>
      </w:r>
      <w:r w:rsidRPr="00D32024">
        <w:rPr>
          <w:rFonts w:ascii="Times New Roman" w:hAnsi="Times New Roman" w:cs="Times New Roman"/>
          <w:sz w:val="24"/>
          <w:szCs w:val="24"/>
        </w:rPr>
        <w:lastRenderedPageBreak/>
        <w:t>their customers. They may use anything like a fingerprint scanner or a PIN number on the phone to accomplish this.</w:t>
      </w:r>
    </w:p>
    <w:p w:rsidR="00144E3A" w:rsidRPr="00D32024" w:rsidRDefault="00144E3A" w:rsidP="00912700">
      <w:pPr>
        <w:numPr>
          <w:ilvl w:val="0"/>
          <w:numId w:val="21"/>
        </w:numPr>
        <w:spacing w:line="360" w:lineRule="auto"/>
        <w:jc w:val="both"/>
        <w:rPr>
          <w:rFonts w:ascii="Times New Roman" w:hAnsi="Times New Roman" w:cs="Times New Roman"/>
          <w:sz w:val="24"/>
          <w:szCs w:val="24"/>
        </w:rPr>
      </w:pPr>
      <w:r w:rsidRPr="00D32024">
        <w:rPr>
          <w:rFonts w:ascii="Times New Roman" w:hAnsi="Times New Roman" w:cs="Times New Roman"/>
          <w:b/>
          <w:bCs/>
          <w:sz w:val="24"/>
          <w:szCs w:val="24"/>
        </w:rPr>
        <w:t>High demand of Deposit:</w:t>
      </w:r>
      <w:r w:rsidRPr="00D32024">
        <w:rPr>
          <w:rFonts w:ascii="Times New Roman" w:hAnsi="Times New Roman" w:cs="Times New Roman"/>
          <w:sz w:val="24"/>
          <w:szCs w:val="24"/>
        </w:rPr>
        <w:t xml:space="preserve"> </w:t>
      </w:r>
      <w:smartTag w:uri="urn:schemas-microsoft-com:office:smarttags" w:element="stockticker">
        <w:r w:rsidRPr="00D32024">
          <w:rPr>
            <w:rFonts w:ascii="Times New Roman" w:hAnsi="Times New Roman" w:cs="Times New Roman"/>
            <w:sz w:val="24"/>
            <w:szCs w:val="24"/>
          </w:rPr>
          <w:t>NCC</w:t>
        </w:r>
      </w:smartTag>
      <w:r w:rsidRPr="00D32024">
        <w:rPr>
          <w:rFonts w:ascii="Times New Roman" w:hAnsi="Times New Roman" w:cs="Times New Roman"/>
          <w:sz w:val="24"/>
          <w:szCs w:val="24"/>
        </w:rPr>
        <w:t xml:space="preserve"> Bank offers a deposit scheme that pays 9.75 percent for a one-year deposit and has no hidden fees. This is a unique strategy that no other bank offers. To attract customers, NCCBL should advertise this type of scheme more.</w:t>
      </w:r>
    </w:p>
    <w:p w:rsidR="00144E3A" w:rsidRPr="00D32024" w:rsidRDefault="00144E3A" w:rsidP="00144E3A">
      <w:pPr>
        <w:spacing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Threats</w:t>
      </w:r>
    </w:p>
    <w:p w:rsidR="00144E3A" w:rsidRPr="00D32024" w:rsidRDefault="00144E3A" w:rsidP="00912700">
      <w:pPr>
        <w:numPr>
          <w:ilvl w:val="0"/>
          <w:numId w:val="23"/>
        </w:numPr>
        <w:spacing w:line="360" w:lineRule="auto"/>
        <w:jc w:val="both"/>
        <w:rPr>
          <w:rFonts w:ascii="Times New Roman" w:hAnsi="Times New Roman" w:cs="Times New Roman"/>
          <w:sz w:val="24"/>
          <w:szCs w:val="24"/>
        </w:rPr>
      </w:pPr>
      <w:r w:rsidRPr="00D32024">
        <w:rPr>
          <w:rFonts w:ascii="Times New Roman" w:hAnsi="Times New Roman" w:cs="Times New Roman"/>
          <w:b/>
          <w:bCs/>
          <w:sz w:val="24"/>
          <w:szCs w:val="24"/>
        </w:rPr>
        <w:t xml:space="preserve">Lot of competitors: </w:t>
      </w:r>
      <w:r w:rsidRPr="00D32024">
        <w:rPr>
          <w:rFonts w:ascii="Times New Roman" w:hAnsi="Times New Roman" w:cs="Times New Roman"/>
          <w:sz w:val="24"/>
          <w:szCs w:val="24"/>
        </w:rPr>
        <w:t xml:space="preserve">Dhaka Bank, IFIC, One Bank, Southeast Bank </w:t>
      </w:r>
      <w:proofErr w:type="gramStart"/>
      <w:r w:rsidRPr="00D32024">
        <w:rPr>
          <w:rFonts w:ascii="Times New Roman" w:hAnsi="Times New Roman" w:cs="Times New Roman"/>
          <w:sz w:val="24"/>
          <w:szCs w:val="24"/>
        </w:rPr>
        <w:t>are</w:t>
      </w:r>
      <w:proofErr w:type="gramEnd"/>
      <w:r w:rsidRPr="00D32024">
        <w:rPr>
          <w:rFonts w:ascii="Times New Roman" w:hAnsi="Times New Roman" w:cs="Times New Roman"/>
          <w:sz w:val="24"/>
          <w:szCs w:val="24"/>
        </w:rPr>
        <w:t xml:space="preserve"> main competitors of NCC Bank. These banks are really doing very good campaign to attract customer and investors. The increases of multinational banks are also threats for the bank.</w:t>
      </w:r>
    </w:p>
    <w:p w:rsidR="00144E3A" w:rsidRPr="00D32024" w:rsidRDefault="00144E3A" w:rsidP="00912700">
      <w:pPr>
        <w:numPr>
          <w:ilvl w:val="0"/>
          <w:numId w:val="23"/>
        </w:numPr>
        <w:spacing w:line="360" w:lineRule="auto"/>
        <w:jc w:val="both"/>
        <w:rPr>
          <w:rFonts w:ascii="Times New Roman" w:hAnsi="Times New Roman" w:cs="Times New Roman"/>
          <w:sz w:val="24"/>
          <w:szCs w:val="24"/>
        </w:rPr>
      </w:pPr>
      <w:r w:rsidRPr="00D32024">
        <w:rPr>
          <w:rFonts w:ascii="Times New Roman" w:hAnsi="Times New Roman" w:cs="Times New Roman"/>
          <w:b/>
          <w:bCs/>
          <w:sz w:val="24"/>
          <w:szCs w:val="24"/>
        </w:rPr>
        <w:t>Target fulfillment:</w:t>
      </w:r>
      <w:r w:rsidRPr="00D32024">
        <w:rPr>
          <w:rFonts w:ascii="Times New Roman" w:hAnsi="Times New Roman" w:cs="Times New Roman"/>
          <w:sz w:val="24"/>
          <w:szCs w:val="24"/>
        </w:rPr>
        <w:t xml:space="preserve"> Each branch of NCCBL has target. Employee must have </w:t>
      </w:r>
      <w:proofErr w:type="gramStart"/>
      <w:r w:rsidRPr="00D32024">
        <w:rPr>
          <w:rFonts w:ascii="Times New Roman" w:hAnsi="Times New Roman" w:cs="Times New Roman"/>
          <w:sz w:val="24"/>
          <w:szCs w:val="24"/>
        </w:rPr>
        <w:t>reach</w:t>
      </w:r>
      <w:proofErr w:type="gramEnd"/>
      <w:r w:rsidRPr="00D32024">
        <w:rPr>
          <w:rFonts w:ascii="Times New Roman" w:hAnsi="Times New Roman" w:cs="Times New Roman"/>
          <w:sz w:val="24"/>
          <w:szCs w:val="24"/>
        </w:rPr>
        <w:t xml:space="preserve"> the target. If they cannot fill up target properly they get punishment.  </w:t>
      </w:r>
    </w:p>
    <w:p w:rsidR="00144E3A" w:rsidRPr="00D32024" w:rsidRDefault="00144E3A" w:rsidP="00144E3A">
      <w:pPr>
        <w:spacing w:line="360" w:lineRule="auto"/>
        <w:jc w:val="both"/>
        <w:rPr>
          <w:rFonts w:ascii="Times New Roman" w:hAnsi="Times New Roman" w:cs="Times New Roman"/>
          <w:b/>
          <w:bCs/>
          <w:sz w:val="24"/>
          <w:szCs w:val="24"/>
        </w:rPr>
      </w:pPr>
    </w:p>
    <w:p w:rsidR="00144E3A" w:rsidRPr="00D32024" w:rsidRDefault="00144E3A" w:rsidP="006131D9">
      <w:pPr>
        <w:spacing w:line="360" w:lineRule="auto"/>
        <w:jc w:val="both"/>
        <w:rPr>
          <w:rFonts w:ascii="Times New Roman" w:hAnsi="Times New Roman" w:cs="Times New Roman"/>
          <w:sz w:val="24"/>
          <w:szCs w:val="24"/>
        </w:rPr>
      </w:pPr>
    </w:p>
    <w:p w:rsidR="00144E3A" w:rsidRPr="00D32024" w:rsidRDefault="00144E3A" w:rsidP="006131D9">
      <w:pPr>
        <w:spacing w:line="360" w:lineRule="auto"/>
        <w:jc w:val="both"/>
        <w:rPr>
          <w:rFonts w:ascii="Times New Roman" w:hAnsi="Times New Roman" w:cs="Times New Roman"/>
          <w:sz w:val="24"/>
          <w:szCs w:val="24"/>
        </w:rPr>
      </w:pPr>
    </w:p>
    <w:p w:rsidR="00144E3A" w:rsidRPr="00D32024" w:rsidRDefault="00144E3A" w:rsidP="006131D9">
      <w:pPr>
        <w:spacing w:line="360" w:lineRule="auto"/>
        <w:jc w:val="both"/>
        <w:rPr>
          <w:rFonts w:ascii="Times New Roman" w:hAnsi="Times New Roman" w:cs="Times New Roman"/>
          <w:sz w:val="24"/>
          <w:szCs w:val="24"/>
        </w:rPr>
      </w:pPr>
    </w:p>
    <w:p w:rsidR="00144E3A" w:rsidRPr="00D32024" w:rsidRDefault="00144E3A" w:rsidP="006131D9">
      <w:pPr>
        <w:spacing w:line="360" w:lineRule="auto"/>
        <w:jc w:val="both"/>
        <w:rPr>
          <w:rFonts w:ascii="Times New Roman" w:hAnsi="Times New Roman" w:cs="Times New Roman"/>
          <w:sz w:val="24"/>
          <w:szCs w:val="24"/>
        </w:rPr>
      </w:pPr>
    </w:p>
    <w:p w:rsidR="00144E3A" w:rsidRPr="00D32024" w:rsidRDefault="00144E3A" w:rsidP="006131D9">
      <w:pPr>
        <w:spacing w:line="360" w:lineRule="auto"/>
        <w:jc w:val="both"/>
        <w:rPr>
          <w:rFonts w:ascii="Times New Roman" w:hAnsi="Times New Roman" w:cs="Times New Roman"/>
          <w:sz w:val="24"/>
          <w:szCs w:val="24"/>
        </w:rPr>
      </w:pPr>
    </w:p>
    <w:p w:rsidR="00144E3A" w:rsidRPr="00D32024" w:rsidRDefault="00144E3A" w:rsidP="006131D9">
      <w:pPr>
        <w:spacing w:line="360" w:lineRule="auto"/>
        <w:jc w:val="both"/>
        <w:rPr>
          <w:rFonts w:ascii="Times New Roman" w:hAnsi="Times New Roman" w:cs="Times New Roman"/>
          <w:sz w:val="24"/>
          <w:szCs w:val="24"/>
        </w:rPr>
      </w:pPr>
    </w:p>
    <w:p w:rsidR="00144E3A" w:rsidRPr="00D32024" w:rsidRDefault="00144E3A" w:rsidP="006131D9">
      <w:pPr>
        <w:spacing w:line="360" w:lineRule="auto"/>
        <w:jc w:val="both"/>
        <w:rPr>
          <w:rFonts w:ascii="Times New Roman" w:hAnsi="Times New Roman" w:cs="Times New Roman"/>
          <w:sz w:val="24"/>
          <w:szCs w:val="24"/>
        </w:rPr>
      </w:pPr>
    </w:p>
    <w:p w:rsidR="00144E3A" w:rsidRPr="00D32024" w:rsidRDefault="00144E3A" w:rsidP="006131D9">
      <w:pPr>
        <w:spacing w:line="360" w:lineRule="auto"/>
        <w:jc w:val="both"/>
        <w:rPr>
          <w:rFonts w:ascii="Times New Roman" w:hAnsi="Times New Roman" w:cs="Times New Roman"/>
          <w:sz w:val="24"/>
          <w:szCs w:val="24"/>
        </w:rPr>
      </w:pPr>
    </w:p>
    <w:p w:rsidR="00144E3A" w:rsidRPr="00D32024" w:rsidRDefault="00144E3A" w:rsidP="006131D9">
      <w:pPr>
        <w:spacing w:line="360" w:lineRule="auto"/>
        <w:jc w:val="both"/>
        <w:rPr>
          <w:rFonts w:ascii="Times New Roman" w:hAnsi="Times New Roman" w:cs="Times New Roman"/>
          <w:sz w:val="24"/>
          <w:szCs w:val="24"/>
        </w:rPr>
      </w:pPr>
    </w:p>
    <w:p w:rsidR="00144E3A" w:rsidRPr="00D32024" w:rsidRDefault="00144E3A" w:rsidP="006131D9">
      <w:pPr>
        <w:spacing w:line="360" w:lineRule="auto"/>
        <w:jc w:val="both"/>
        <w:rPr>
          <w:rFonts w:ascii="Times New Roman" w:hAnsi="Times New Roman" w:cs="Times New Roman"/>
          <w:sz w:val="24"/>
          <w:szCs w:val="24"/>
        </w:rPr>
      </w:pPr>
    </w:p>
    <w:p w:rsidR="00144E3A" w:rsidRPr="00D32024" w:rsidRDefault="00144E3A" w:rsidP="006131D9">
      <w:pPr>
        <w:spacing w:line="360" w:lineRule="auto"/>
        <w:jc w:val="both"/>
        <w:rPr>
          <w:rFonts w:ascii="Times New Roman" w:hAnsi="Times New Roman" w:cs="Times New Roman"/>
          <w:sz w:val="24"/>
          <w:szCs w:val="24"/>
        </w:rPr>
      </w:pPr>
    </w:p>
    <w:p w:rsidR="00425A76" w:rsidRPr="00D32024" w:rsidRDefault="00425A76" w:rsidP="006131D9">
      <w:pPr>
        <w:spacing w:line="360" w:lineRule="auto"/>
        <w:jc w:val="both"/>
        <w:rPr>
          <w:rFonts w:ascii="Times New Roman" w:hAnsi="Times New Roman" w:cs="Times New Roman"/>
          <w:sz w:val="24"/>
          <w:szCs w:val="24"/>
        </w:rPr>
      </w:pPr>
    </w:p>
    <w:p w:rsidR="00143936" w:rsidRPr="00D32024" w:rsidRDefault="00F12DFE" w:rsidP="0020662D">
      <w:pPr>
        <w:pStyle w:val="Heading4"/>
        <w:rPr>
          <w:rFonts w:ascii="Times New Roman" w:hAnsi="Times New Roman" w:cs="Times New Roman"/>
          <w:i w:val="0"/>
          <w:sz w:val="28"/>
        </w:rPr>
      </w:pPr>
      <w:bookmarkStart w:id="54" w:name="_Toc95823993"/>
      <w:r w:rsidRPr="00D32024">
        <w:rPr>
          <w:rFonts w:ascii="Times New Roman" w:hAnsi="Times New Roman" w:cs="Times New Roman"/>
          <w:i w:val="0"/>
          <w:sz w:val="28"/>
        </w:rPr>
        <w:lastRenderedPageBreak/>
        <w:t xml:space="preserve">Comparison </w:t>
      </w:r>
      <w:r w:rsidR="00D751DE" w:rsidRPr="00D32024">
        <w:rPr>
          <w:rFonts w:ascii="Times New Roman" w:hAnsi="Times New Roman" w:cs="Times New Roman"/>
          <w:i w:val="0"/>
          <w:sz w:val="28"/>
        </w:rPr>
        <w:t>Analysis</w:t>
      </w:r>
      <w:bookmarkEnd w:id="54"/>
    </w:p>
    <w:p w:rsidR="00715576" w:rsidRPr="00D32024" w:rsidRDefault="00715576" w:rsidP="00715576">
      <w:pPr>
        <w:rPr>
          <w:rFonts w:ascii="Times New Roman" w:hAnsi="Times New Roman" w:cs="Times New Roman"/>
        </w:rPr>
      </w:pPr>
    </w:p>
    <w:p w:rsidR="00783052" w:rsidRPr="00D32024" w:rsidRDefault="00783052" w:rsidP="006131D9">
      <w:pPr>
        <w:spacing w:line="360" w:lineRule="auto"/>
        <w:jc w:val="both"/>
        <w:rPr>
          <w:rFonts w:ascii="Times New Roman" w:hAnsi="Times New Roman" w:cs="Times New Roman"/>
          <w:color w:val="000000" w:themeColor="text1"/>
          <w:sz w:val="24"/>
          <w:szCs w:val="24"/>
        </w:rPr>
      </w:pPr>
      <w:r w:rsidRPr="00D32024">
        <w:rPr>
          <w:rFonts w:ascii="Times New Roman" w:hAnsi="Times New Roman" w:cs="Times New Roman"/>
          <w:color w:val="000000" w:themeColor="text1"/>
          <w:sz w:val="24"/>
          <w:szCs w:val="24"/>
        </w:rPr>
        <w:t>To compare with other banks' credit performance, I used the previous 3 years' annual reports of competitors' banks and analyzed some important ratios like loan and advances, credit deposit ratio, net interest margin, non-performing loans and advances, and ROA, which are related to credit activity. For comparison, I selected some competitors' banks of NCCBL. These banks are One Bank, Dhaka Bank, Bank Asia, and IFIC Bank.</w:t>
      </w:r>
    </w:p>
    <w:p w:rsidR="00B27295" w:rsidRPr="00D32024" w:rsidRDefault="00D95A1B" w:rsidP="0020662D">
      <w:pPr>
        <w:pStyle w:val="Heading4"/>
        <w:rPr>
          <w:rFonts w:ascii="Times New Roman" w:hAnsi="Times New Roman" w:cs="Times New Roman"/>
          <w:i w:val="0"/>
          <w:sz w:val="28"/>
        </w:rPr>
      </w:pPr>
      <w:bookmarkStart w:id="55" w:name="_Toc95823994"/>
      <w:r w:rsidRPr="00D32024">
        <w:rPr>
          <w:rFonts w:ascii="Times New Roman" w:hAnsi="Times New Roman" w:cs="Times New Roman"/>
          <w:i w:val="0"/>
          <w:sz w:val="28"/>
        </w:rPr>
        <w:t xml:space="preserve">4.6 </w:t>
      </w:r>
      <w:r w:rsidR="00B27295" w:rsidRPr="00D32024">
        <w:rPr>
          <w:rFonts w:ascii="Times New Roman" w:hAnsi="Times New Roman" w:cs="Times New Roman"/>
          <w:i w:val="0"/>
          <w:sz w:val="28"/>
        </w:rPr>
        <w:t>Loan and advance</w:t>
      </w:r>
      <w:r w:rsidR="002D456F" w:rsidRPr="00D32024">
        <w:rPr>
          <w:rFonts w:ascii="Times New Roman" w:hAnsi="Times New Roman" w:cs="Times New Roman"/>
          <w:i w:val="0"/>
          <w:sz w:val="28"/>
        </w:rPr>
        <w:t>s of selected</w:t>
      </w:r>
      <w:r w:rsidR="00143936" w:rsidRPr="00D32024">
        <w:rPr>
          <w:rFonts w:ascii="Times New Roman" w:hAnsi="Times New Roman" w:cs="Times New Roman"/>
          <w:i w:val="0"/>
          <w:sz w:val="28"/>
        </w:rPr>
        <w:t xml:space="preserve"> banks VS NCCBL</w:t>
      </w:r>
      <w:bookmarkEnd w:id="55"/>
    </w:p>
    <w:p w:rsidR="00715576" w:rsidRPr="00D32024" w:rsidRDefault="00715576" w:rsidP="00715576">
      <w:pPr>
        <w:rPr>
          <w:rFonts w:ascii="Times New Roman" w:hAnsi="Times New Roman" w:cs="Times New Roman"/>
        </w:rPr>
      </w:pPr>
    </w:p>
    <w:tbl>
      <w:tblPr>
        <w:tblStyle w:val="TableGrid"/>
        <w:tblW w:w="0" w:type="auto"/>
        <w:tblLook w:val="04A0" w:firstRow="1" w:lastRow="0" w:firstColumn="1" w:lastColumn="0" w:noHBand="0" w:noVBand="1"/>
      </w:tblPr>
      <w:tblGrid>
        <w:gridCol w:w="2166"/>
        <w:gridCol w:w="2166"/>
        <w:gridCol w:w="2166"/>
        <w:gridCol w:w="2166"/>
      </w:tblGrid>
      <w:tr w:rsidR="00B27295" w:rsidRPr="00D32024" w:rsidTr="006131D9">
        <w:trPr>
          <w:trHeight w:val="590"/>
        </w:trPr>
        <w:tc>
          <w:tcPr>
            <w:tcW w:w="2166" w:type="dxa"/>
          </w:tcPr>
          <w:p w:rsidR="00B27295" w:rsidRPr="00D32024" w:rsidRDefault="000B5243" w:rsidP="000B5243">
            <w:pPr>
              <w:spacing w:after="200" w:line="360" w:lineRule="auto"/>
              <w:rPr>
                <w:rFonts w:ascii="Times New Roman" w:hAnsi="Times New Roman" w:cs="Times New Roman"/>
                <w:b/>
                <w:bCs/>
                <w:sz w:val="24"/>
                <w:szCs w:val="24"/>
              </w:rPr>
            </w:pPr>
            <w:r w:rsidRPr="00D32024">
              <w:rPr>
                <w:rFonts w:ascii="Times New Roman" w:hAnsi="Times New Roman" w:cs="Times New Roman"/>
                <w:b/>
                <w:bCs/>
                <w:sz w:val="24"/>
                <w:szCs w:val="24"/>
              </w:rPr>
              <w:t xml:space="preserve"> </w:t>
            </w:r>
            <w:r w:rsidR="00783052" w:rsidRPr="00D32024">
              <w:rPr>
                <w:rFonts w:ascii="Times New Roman" w:hAnsi="Times New Roman" w:cs="Times New Roman"/>
                <w:b/>
                <w:bCs/>
                <w:sz w:val="24"/>
                <w:szCs w:val="24"/>
              </w:rPr>
              <w:t>Particulars</w:t>
            </w:r>
          </w:p>
        </w:tc>
        <w:tc>
          <w:tcPr>
            <w:tcW w:w="2166" w:type="dxa"/>
          </w:tcPr>
          <w:p w:rsidR="00B27295" w:rsidRPr="00D32024" w:rsidRDefault="00B27295" w:rsidP="000B5243">
            <w:pPr>
              <w:spacing w:after="200" w:line="360" w:lineRule="auto"/>
              <w:rPr>
                <w:rFonts w:ascii="Times New Roman" w:hAnsi="Times New Roman" w:cs="Times New Roman"/>
                <w:b/>
                <w:bCs/>
                <w:sz w:val="24"/>
                <w:szCs w:val="24"/>
              </w:rPr>
            </w:pPr>
            <w:r w:rsidRPr="00D32024">
              <w:rPr>
                <w:rFonts w:ascii="Times New Roman" w:hAnsi="Times New Roman" w:cs="Times New Roman"/>
                <w:b/>
                <w:bCs/>
                <w:sz w:val="24"/>
                <w:szCs w:val="24"/>
              </w:rPr>
              <w:t>2018</w:t>
            </w:r>
          </w:p>
        </w:tc>
        <w:tc>
          <w:tcPr>
            <w:tcW w:w="2166" w:type="dxa"/>
          </w:tcPr>
          <w:p w:rsidR="00B27295" w:rsidRPr="00D32024" w:rsidRDefault="00B27295" w:rsidP="000B5243">
            <w:pPr>
              <w:spacing w:after="200" w:line="360" w:lineRule="auto"/>
              <w:rPr>
                <w:rFonts w:ascii="Times New Roman" w:hAnsi="Times New Roman" w:cs="Times New Roman"/>
                <w:b/>
                <w:bCs/>
                <w:sz w:val="24"/>
                <w:szCs w:val="24"/>
              </w:rPr>
            </w:pPr>
            <w:r w:rsidRPr="00D32024">
              <w:rPr>
                <w:rFonts w:ascii="Times New Roman" w:hAnsi="Times New Roman" w:cs="Times New Roman"/>
                <w:b/>
                <w:bCs/>
                <w:sz w:val="24"/>
                <w:szCs w:val="24"/>
              </w:rPr>
              <w:t>2019</w:t>
            </w:r>
          </w:p>
        </w:tc>
        <w:tc>
          <w:tcPr>
            <w:tcW w:w="2166" w:type="dxa"/>
          </w:tcPr>
          <w:p w:rsidR="00B27295" w:rsidRPr="00D32024" w:rsidRDefault="00B27295" w:rsidP="000B5243">
            <w:pPr>
              <w:spacing w:after="200" w:line="360" w:lineRule="auto"/>
              <w:rPr>
                <w:rFonts w:ascii="Times New Roman" w:hAnsi="Times New Roman" w:cs="Times New Roman"/>
                <w:b/>
                <w:bCs/>
                <w:sz w:val="24"/>
                <w:szCs w:val="24"/>
              </w:rPr>
            </w:pPr>
            <w:r w:rsidRPr="00D32024">
              <w:rPr>
                <w:rFonts w:ascii="Times New Roman" w:hAnsi="Times New Roman" w:cs="Times New Roman"/>
                <w:b/>
                <w:bCs/>
                <w:sz w:val="24"/>
                <w:szCs w:val="24"/>
              </w:rPr>
              <w:t>2020</w:t>
            </w:r>
          </w:p>
        </w:tc>
      </w:tr>
      <w:tr w:rsidR="00B27295" w:rsidRPr="00D32024" w:rsidTr="006131D9">
        <w:trPr>
          <w:trHeight w:val="576"/>
        </w:trPr>
        <w:tc>
          <w:tcPr>
            <w:tcW w:w="2166" w:type="dxa"/>
          </w:tcPr>
          <w:p w:rsidR="00B27295" w:rsidRPr="00D32024" w:rsidRDefault="00B27295" w:rsidP="000B5243">
            <w:pPr>
              <w:spacing w:after="200" w:line="360" w:lineRule="auto"/>
              <w:rPr>
                <w:rFonts w:ascii="Times New Roman" w:hAnsi="Times New Roman" w:cs="Times New Roman"/>
                <w:b/>
                <w:bCs/>
                <w:szCs w:val="22"/>
              </w:rPr>
            </w:pPr>
            <w:r w:rsidRPr="00D32024">
              <w:rPr>
                <w:rFonts w:ascii="Times New Roman" w:hAnsi="Times New Roman" w:cs="Times New Roman"/>
                <w:b/>
                <w:bCs/>
                <w:szCs w:val="22"/>
              </w:rPr>
              <w:t>NCC</w:t>
            </w:r>
            <w:r w:rsidR="00F7518C" w:rsidRPr="00D32024">
              <w:rPr>
                <w:rFonts w:ascii="Times New Roman" w:hAnsi="Times New Roman" w:cs="Times New Roman"/>
                <w:b/>
                <w:bCs/>
                <w:szCs w:val="22"/>
              </w:rPr>
              <w:t xml:space="preserve"> Bank</w:t>
            </w:r>
          </w:p>
        </w:tc>
        <w:tc>
          <w:tcPr>
            <w:tcW w:w="2166" w:type="dxa"/>
          </w:tcPr>
          <w:p w:rsidR="00B27295" w:rsidRPr="00D32024" w:rsidRDefault="00B27295" w:rsidP="000B5243">
            <w:pPr>
              <w:spacing w:after="200" w:line="360" w:lineRule="auto"/>
              <w:rPr>
                <w:rFonts w:ascii="Times New Roman" w:hAnsi="Times New Roman" w:cs="Times New Roman"/>
                <w:szCs w:val="22"/>
              </w:rPr>
            </w:pPr>
            <w:r w:rsidRPr="00D32024">
              <w:rPr>
                <w:rFonts w:ascii="Times New Roman" w:hAnsi="Times New Roman" w:cs="Times New Roman"/>
                <w:szCs w:val="22"/>
              </w:rPr>
              <w:t>173,867</w:t>
            </w:r>
          </w:p>
        </w:tc>
        <w:tc>
          <w:tcPr>
            <w:tcW w:w="2166" w:type="dxa"/>
          </w:tcPr>
          <w:p w:rsidR="00B27295" w:rsidRPr="00D32024" w:rsidRDefault="00B27295" w:rsidP="000B5243">
            <w:pPr>
              <w:spacing w:after="200" w:line="360" w:lineRule="auto"/>
              <w:rPr>
                <w:rFonts w:ascii="Times New Roman" w:hAnsi="Times New Roman" w:cs="Times New Roman"/>
                <w:szCs w:val="22"/>
              </w:rPr>
            </w:pPr>
            <w:r w:rsidRPr="00D32024">
              <w:rPr>
                <w:rFonts w:ascii="Times New Roman" w:hAnsi="Times New Roman" w:cs="Times New Roman"/>
                <w:szCs w:val="22"/>
              </w:rPr>
              <w:t>179,037</w:t>
            </w:r>
          </w:p>
        </w:tc>
        <w:tc>
          <w:tcPr>
            <w:tcW w:w="2166" w:type="dxa"/>
          </w:tcPr>
          <w:p w:rsidR="00B27295" w:rsidRPr="00D32024" w:rsidRDefault="00B27295" w:rsidP="000B5243">
            <w:pPr>
              <w:spacing w:after="200" w:line="360" w:lineRule="auto"/>
              <w:rPr>
                <w:rFonts w:ascii="Times New Roman" w:hAnsi="Times New Roman" w:cs="Times New Roman"/>
                <w:szCs w:val="22"/>
              </w:rPr>
            </w:pPr>
            <w:r w:rsidRPr="00D32024">
              <w:rPr>
                <w:rFonts w:ascii="Times New Roman" w:hAnsi="Times New Roman" w:cs="Times New Roman"/>
                <w:szCs w:val="22"/>
              </w:rPr>
              <w:t>178,159</w:t>
            </w:r>
          </w:p>
        </w:tc>
      </w:tr>
      <w:tr w:rsidR="00B27295" w:rsidRPr="00D32024" w:rsidTr="006131D9">
        <w:trPr>
          <w:trHeight w:val="590"/>
        </w:trPr>
        <w:tc>
          <w:tcPr>
            <w:tcW w:w="2166" w:type="dxa"/>
          </w:tcPr>
          <w:p w:rsidR="00B27295" w:rsidRPr="00D32024" w:rsidRDefault="00B27295" w:rsidP="000B5243">
            <w:pPr>
              <w:spacing w:after="200" w:line="360" w:lineRule="auto"/>
              <w:rPr>
                <w:rFonts w:ascii="Times New Roman" w:hAnsi="Times New Roman" w:cs="Times New Roman"/>
                <w:b/>
                <w:bCs/>
                <w:szCs w:val="22"/>
              </w:rPr>
            </w:pPr>
            <w:r w:rsidRPr="00D32024">
              <w:rPr>
                <w:rFonts w:ascii="Times New Roman" w:hAnsi="Times New Roman" w:cs="Times New Roman"/>
                <w:b/>
                <w:bCs/>
                <w:szCs w:val="22"/>
              </w:rPr>
              <w:t>One</w:t>
            </w:r>
            <w:r w:rsidR="00F7518C" w:rsidRPr="00D32024">
              <w:rPr>
                <w:rFonts w:ascii="Times New Roman" w:hAnsi="Times New Roman" w:cs="Times New Roman"/>
                <w:b/>
                <w:bCs/>
                <w:szCs w:val="22"/>
              </w:rPr>
              <w:t xml:space="preserve"> Bank</w:t>
            </w:r>
          </w:p>
        </w:tc>
        <w:tc>
          <w:tcPr>
            <w:tcW w:w="2166" w:type="dxa"/>
          </w:tcPr>
          <w:p w:rsidR="00B27295" w:rsidRPr="00D32024" w:rsidRDefault="00B27295" w:rsidP="000B5243">
            <w:pPr>
              <w:spacing w:after="200" w:line="360" w:lineRule="auto"/>
              <w:rPr>
                <w:rFonts w:ascii="Times New Roman" w:hAnsi="Times New Roman" w:cs="Times New Roman"/>
                <w:szCs w:val="22"/>
              </w:rPr>
            </w:pPr>
            <w:r w:rsidRPr="00D32024">
              <w:rPr>
                <w:rFonts w:ascii="Times New Roman" w:hAnsi="Times New Roman" w:cs="Times New Roman"/>
                <w:szCs w:val="22"/>
              </w:rPr>
              <w:t>198,909</w:t>
            </w:r>
          </w:p>
        </w:tc>
        <w:tc>
          <w:tcPr>
            <w:tcW w:w="2166" w:type="dxa"/>
          </w:tcPr>
          <w:p w:rsidR="00B27295" w:rsidRPr="00D32024" w:rsidRDefault="00B27295" w:rsidP="000B5243">
            <w:pPr>
              <w:spacing w:after="200" w:line="360" w:lineRule="auto"/>
              <w:rPr>
                <w:rFonts w:ascii="Times New Roman" w:hAnsi="Times New Roman" w:cs="Times New Roman"/>
                <w:szCs w:val="22"/>
              </w:rPr>
            </w:pPr>
            <w:r w:rsidRPr="00D32024">
              <w:rPr>
                <w:rFonts w:ascii="Times New Roman" w:hAnsi="Times New Roman" w:cs="Times New Roman"/>
                <w:szCs w:val="22"/>
              </w:rPr>
              <w:t>215,228</w:t>
            </w:r>
          </w:p>
        </w:tc>
        <w:tc>
          <w:tcPr>
            <w:tcW w:w="2166" w:type="dxa"/>
          </w:tcPr>
          <w:p w:rsidR="00B27295" w:rsidRPr="00D32024" w:rsidRDefault="00B27295" w:rsidP="000B5243">
            <w:pPr>
              <w:spacing w:after="200" w:line="360" w:lineRule="auto"/>
              <w:rPr>
                <w:rFonts w:ascii="Times New Roman" w:hAnsi="Times New Roman" w:cs="Times New Roman"/>
                <w:szCs w:val="22"/>
              </w:rPr>
            </w:pPr>
            <w:r w:rsidRPr="00D32024">
              <w:rPr>
                <w:rFonts w:ascii="Times New Roman" w:hAnsi="Times New Roman" w:cs="Times New Roman"/>
                <w:szCs w:val="22"/>
              </w:rPr>
              <w:t>220,342</w:t>
            </w:r>
          </w:p>
        </w:tc>
      </w:tr>
      <w:tr w:rsidR="00F7518C" w:rsidRPr="00D32024" w:rsidTr="006131D9">
        <w:trPr>
          <w:trHeight w:val="576"/>
        </w:trPr>
        <w:tc>
          <w:tcPr>
            <w:tcW w:w="2166" w:type="dxa"/>
          </w:tcPr>
          <w:p w:rsidR="00F7518C" w:rsidRPr="00D32024" w:rsidRDefault="00783052" w:rsidP="000B5243">
            <w:pPr>
              <w:spacing w:after="200" w:line="360" w:lineRule="auto"/>
              <w:rPr>
                <w:rFonts w:ascii="Times New Roman" w:hAnsi="Times New Roman" w:cs="Times New Roman"/>
                <w:b/>
                <w:bCs/>
                <w:szCs w:val="22"/>
              </w:rPr>
            </w:pPr>
            <w:r w:rsidRPr="00D32024">
              <w:rPr>
                <w:rFonts w:ascii="Times New Roman" w:hAnsi="Times New Roman" w:cs="Times New Roman"/>
                <w:b/>
                <w:bCs/>
                <w:szCs w:val="22"/>
              </w:rPr>
              <w:t>Dhaka B</w:t>
            </w:r>
            <w:r w:rsidR="00F7518C" w:rsidRPr="00D32024">
              <w:rPr>
                <w:rFonts w:ascii="Times New Roman" w:hAnsi="Times New Roman" w:cs="Times New Roman"/>
                <w:b/>
                <w:bCs/>
                <w:szCs w:val="22"/>
              </w:rPr>
              <w:t>ank</w:t>
            </w:r>
          </w:p>
        </w:tc>
        <w:tc>
          <w:tcPr>
            <w:tcW w:w="2166" w:type="dxa"/>
          </w:tcPr>
          <w:p w:rsidR="00F7518C" w:rsidRPr="00D32024" w:rsidRDefault="00F7518C" w:rsidP="000B5243">
            <w:pPr>
              <w:spacing w:after="200" w:line="360" w:lineRule="auto"/>
              <w:rPr>
                <w:rFonts w:ascii="Times New Roman" w:hAnsi="Times New Roman" w:cs="Times New Roman"/>
                <w:szCs w:val="22"/>
              </w:rPr>
            </w:pPr>
            <w:r w:rsidRPr="00D32024">
              <w:rPr>
                <w:rFonts w:ascii="Times New Roman" w:hAnsi="Times New Roman" w:cs="Times New Roman"/>
                <w:szCs w:val="22"/>
              </w:rPr>
              <w:t>180,626</w:t>
            </w:r>
          </w:p>
        </w:tc>
        <w:tc>
          <w:tcPr>
            <w:tcW w:w="2166" w:type="dxa"/>
          </w:tcPr>
          <w:p w:rsidR="00F7518C" w:rsidRPr="00D32024" w:rsidRDefault="00F7518C" w:rsidP="000B5243">
            <w:pPr>
              <w:spacing w:after="200" w:line="360" w:lineRule="auto"/>
              <w:rPr>
                <w:rFonts w:ascii="Times New Roman" w:hAnsi="Times New Roman" w:cs="Times New Roman"/>
                <w:szCs w:val="22"/>
              </w:rPr>
            </w:pPr>
            <w:r w:rsidRPr="00D32024">
              <w:rPr>
                <w:rFonts w:ascii="Times New Roman" w:hAnsi="Times New Roman" w:cs="Times New Roman"/>
                <w:szCs w:val="22"/>
              </w:rPr>
              <w:t>195,635</w:t>
            </w:r>
          </w:p>
        </w:tc>
        <w:tc>
          <w:tcPr>
            <w:tcW w:w="2166" w:type="dxa"/>
          </w:tcPr>
          <w:p w:rsidR="00F7518C" w:rsidRPr="00D32024" w:rsidRDefault="00F7518C" w:rsidP="000B5243">
            <w:pPr>
              <w:spacing w:after="200" w:line="360" w:lineRule="auto"/>
              <w:rPr>
                <w:rFonts w:ascii="Times New Roman" w:hAnsi="Times New Roman" w:cs="Times New Roman"/>
                <w:szCs w:val="22"/>
              </w:rPr>
            </w:pPr>
            <w:r w:rsidRPr="00D32024">
              <w:rPr>
                <w:rFonts w:ascii="Times New Roman" w:hAnsi="Times New Roman" w:cs="Times New Roman"/>
                <w:szCs w:val="22"/>
              </w:rPr>
              <w:t>198,660</w:t>
            </w:r>
          </w:p>
        </w:tc>
      </w:tr>
      <w:tr w:rsidR="00F7518C" w:rsidRPr="00D32024" w:rsidTr="006131D9">
        <w:trPr>
          <w:trHeight w:val="590"/>
        </w:trPr>
        <w:tc>
          <w:tcPr>
            <w:tcW w:w="2166" w:type="dxa"/>
          </w:tcPr>
          <w:p w:rsidR="00F7518C" w:rsidRPr="00D32024" w:rsidRDefault="00F7518C" w:rsidP="000B5243">
            <w:pPr>
              <w:spacing w:after="200" w:line="360" w:lineRule="auto"/>
              <w:rPr>
                <w:rFonts w:ascii="Times New Roman" w:hAnsi="Times New Roman" w:cs="Times New Roman"/>
                <w:b/>
                <w:bCs/>
                <w:szCs w:val="22"/>
              </w:rPr>
            </w:pPr>
            <w:r w:rsidRPr="00D32024">
              <w:rPr>
                <w:rFonts w:ascii="Times New Roman" w:hAnsi="Times New Roman" w:cs="Times New Roman"/>
                <w:b/>
                <w:bCs/>
                <w:szCs w:val="22"/>
              </w:rPr>
              <w:t>Bank Asia</w:t>
            </w:r>
          </w:p>
        </w:tc>
        <w:tc>
          <w:tcPr>
            <w:tcW w:w="2166" w:type="dxa"/>
          </w:tcPr>
          <w:p w:rsidR="00F7518C" w:rsidRPr="00D32024" w:rsidRDefault="00F7518C" w:rsidP="000B5243">
            <w:pPr>
              <w:spacing w:after="200" w:line="360" w:lineRule="auto"/>
              <w:rPr>
                <w:rFonts w:ascii="Times New Roman" w:hAnsi="Times New Roman" w:cs="Times New Roman"/>
                <w:szCs w:val="22"/>
              </w:rPr>
            </w:pPr>
            <w:r w:rsidRPr="00D32024">
              <w:rPr>
                <w:rFonts w:ascii="Times New Roman" w:hAnsi="Times New Roman" w:cs="Times New Roman"/>
                <w:szCs w:val="22"/>
              </w:rPr>
              <w:t>214,618.15</w:t>
            </w:r>
          </w:p>
        </w:tc>
        <w:tc>
          <w:tcPr>
            <w:tcW w:w="2166" w:type="dxa"/>
          </w:tcPr>
          <w:p w:rsidR="00F7518C" w:rsidRPr="00D32024" w:rsidRDefault="00F7518C" w:rsidP="000B5243">
            <w:pPr>
              <w:spacing w:after="200" w:line="360" w:lineRule="auto"/>
              <w:rPr>
                <w:rFonts w:ascii="Times New Roman" w:hAnsi="Times New Roman" w:cs="Times New Roman"/>
                <w:szCs w:val="22"/>
              </w:rPr>
            </w:pPr>
            <w:r w:rsidRPr="00D32024">
              <w:rPr>
                <w:rFonts w:ascii="Times New Roman" w:hAnsi="Times New Roman" w:cs="Times New Roman"/>
                <w:szCs w:val="22"/>
              </w:rPr>
              <w:t>227,298.96</w:t>
            </w:r>
          </w:p>
        </w:tc>
        <w:tc>
          <w:tcPr>
            <w:tcW w:w="2166" w:type="dxa"/>
          </w:tcPr>
          <w:p w:rsidR="00F7518C" w:rsidRPr="00D32024" w:rsidRDefault="00F7518C" w:rsidP="000B5243">
            <w:pPr>
              <w:spacing w:after="200" w:line="360" w:lineRule="auto"/>
              <w:rPr>
                <w:rFonts w:ascii="Times New Roman" w:hAnsi="Times New Roman" w:cs="Times New Roman"/>
                <w:szCs w:val="22"/>
              </w:rPr>
            </w:pPr>
            <w:r w:rsidRPr="00D32024">
              <w:rPr>
                <w:rFonts w:ascii="Times New Roman" w:hAnsi="Times New Roman" w:cs="Times New Roman"/>
                <w:szCs w:val="22"/>
              </w:rPr>
              <w:t>244,642.03</w:t>
            </w:r>
          </w:p>
        </w:tc>
      </w:tr>
      <w:tr w:rsidR="00F7518C" w:rsidRPr="00D32024" w:rsidTr="006131D9">
        <w:trPr>
          <w:trHeight w:val="445"/>
        </w:trPr>
        <w:tc>
          <w:tcPr>
            <w:tcW w:w="2166" w:type="dxa"/>
          </w:tcPr>
          <w:p w:rsidR="00F7518C" w:rsidRPr="00D32024" w:rsidRDefault="00F7518C" w:rsidP="000B5243">
            <w:pPr>
              <w:spacing w:after="200" w:line="360" w:lineRule="auto"/>
              <w:rPr>
                <w:rFonts w:ascii="Times New Roman" w:hAnsi="Times New Roman" w:cs="Times New Roman"/>
                <w:b/>
                <w:bCs/>
                <w:szCs w:val="22"/>
              </w:rPr>
            </w:pPr>
            <w:r w:rsidRPr="00D32024">
              <w:rPr>
                <w:rFonts w:ascii="Times New Roman" w:hAnsi="Times New Roman" w:cs="Times New Roman"/>
                <w:b/>
                <w:bCs/>
                <w:szCs w:val="22"/>
              </w:rPr>
              <w:t>IFIC Bank</w:t>
            </w:r>
          </w:p>
        </w:tc>
        <w:tc>
          <w:tcPr>
            <w:tcW w:w="2166" w:type="dxa"/>
          </w:tcPr>
          <w:p w:rsidR="00F7518C" w:rsidRPr="00D32024" w:rsidRDefault="00F7518C" w:rsidP="000B5243">
            <w:pPr>
              <w:spacing w:after="200" w:line="360" w:lineRule="auto"/>
              <w:rPr>
                <w:rFonts w:ascii="Times New Roman" w:hAnsi="Times New Roman" w:cs="Times New Roman"/>
                <w:szCs w:val="22"/>
              </w:rPr>
            </w:pPr>
            <w:r w:rsidRPr="00D32024">
              <w:rPr>
                <w:rFonts w:ascii="Times New Roman" w:hAnsi="Times New Roman" w:cs="Times New Roman"/>
                <w:szCs w:val="22"/>
              </w:rPr>
              <w:t>206,930</w:t>
            </w:r>
          </w:p>
        </w:tc>
        <w:tc>
          <w:tcPr>
            <w:tcW w:w="2166" w:type="dxa"/>
          </w:tcPr>
          <w:p w:rsidR="00F7518C" w:rsidRPr="00D32024" w:rsidRDefault="00F7518C" w:rsidP="000B5243">
            <w:pPr>
              <w:spacing w:after="200" w:line="360" w:lineRule="auto"/>
              <w:rPr>
                <w:rFonts w:ascii="Times New Roman" w:hAnsi="Times New Roman" w:cs="Times New Roman"/>
                <w:szCs w:val="22"/>
              </w:rPr>
            </w:pPr>
            <w:r w:rsidRPr="00D32024">
              <w:rPr>
                <w:rFonts w:ascii="Times New Roman" w:hAnsi="Times New Roman" w:cs="Times New Roman"/>
                <w:szCs w:val="22"/>
              </w:rPr>
              <w:t>228,589</w:t>
            </w:r>
          </w:p>
        </w:tc>
        <w:tc>
          <w:tcPr>
            <w:tcW w:w="2166" w:type="dxa"/>
          </w:tcPr>
          <w:p w:rsidR="00F7518C" w:rsidRPr="00D32024" w:rsidRDefault="00F7518C" w:rsidP="000B5243">
            <w:pPr>
              <w:spacing w:after="200" w:line="360" w:lineRule="auto"/>
              <w:rPr>
                <w:rFonts w:ascii="Times New Roman" w:hAnsi="Times New Roman" w:cs="Times New Roman"/>
                <w:szCs w:val="22"/>
              </w:rPr>
            </w:pPr>
            <w:r w:rsidRPr="00D32024">
              <w:rPr>
                <w:rFonts w:ascii="Times New Roman" w:hAnsi="Times New Roman" w:cs="Times New Roman"/>
                <w:szCs w:val="22"/>
              </w:rPr>
              <w:t>260,650</w:t>
            </w:r>
          </w:p>
        </w:tc>
      </w:tr>
    </w:tbl>
    <w:p w:rsidR="00EF2C99" w:rsidRPr="00D32024" w:rsidRDefault="00EF2C99" w:rsidP="000B5243">
      <w:pPr>
        <w:tabs>
          <w:tab w:val="center" w:pos="720"/>
        </w:tabs>
        <w:spacing w:line="360" w:lineRule="auto"/>
        <w:jc w:val="both"/>
        <w:rPr>
          <w:rFonts w:ascii="Times New Roman" w:hAnsi="Times New Roman" w:cs="Times New Roman"/>
          <w:sz w:val="24"/>
          <w:szCs w:val="24"/>
        </w:rPr>
      </w:pPr>
    </w:p>
    <w:p w:rsidR="000B5243" w:rsidRPr="00D32024" w:rsidRDefault="000B5243" w:rsidP="000B5243">
      <w:pPr>
        <w:tabs>
          <w:tab w:val="center" w:pos="720"/>
        </w:tabs>
        <w:spacing w:line="360" w:lineRule="auto"/>
        <w:jc w:val="both"/>
        <w:rPr>
          <w:rFonts w:ascii="Times New Roman" w:hAnsi="Times New Roman" w:cs="Times New Roman"/>
          <w:sz w:val="24"/>
          <w:szCs w:val="24"/>
        </w:rPr>
      </w:pPr>
      <w:r w:rsidRPr="00D32024">
        <w:rPr>
          <w:rFonts w:ascii="Times New Roman" w:hAnsi="Times New Roman" w:cs="Times New Roman"/>
          <w:noProof/>
          <w:sz w:val="24"/>
          <w:szCs w:val="24"/>
          <w:lang w:bidi="ar-SA"/>
        </w:rPr>
        <w:drawing>
          <wp:inline distT="0" distB="0" distL="0" distR="0" wp14:anchorId="5C0C1F06" wp14:editId="580F17B3">
            <wp:extent cx="5486400" cy="3083442"/>
            <wp:effectExtent l="0" t="0" r="19050" b="22225"/>
            <wp:docPr id="44" name="Chart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0260E1" w:rsidRPr="00D32024" w:rsidRDefault="006534E0" w:rsidP="000260E1">
      <w:pPr>
        <w:tabs>
          <w:tab w:val="center" w:pos="720"/>
        </w:tabs>
        <w:spacing w:line="360" w:lineRule="auto"/>
        <w:jc w:val="center"/>
        <w:rPr>
          <w:rFonts w:ascii="Times New Roman" w:hAnsi="Times New Roman" w:cs="Times New Roman"/>
          <w:b/>
          <w:bCs/>
          <w:szCs w:val="22"/>
        </w:rPr>
      </w:pPr>
      <w:r w:rsidRPr="00D32024">
        <w:rPr>
          <w:rFonts w:ascii="Times New Roman" w:hAnsi="Times New Roman" w:cs="Times New Roman"/>
          <w:b/>
          <w:bCs/>
          <w:szCs w:val="22"/>
        </w:rPr>
        <w:t xml:space="preserve">Figure 05- Loan and advance (in million) </w:t>
      </w:r>
    </w:p>
    <w:p w:rsidR="00466BE8" w:rsidRPr="00D32024" w:rsidRDefault="00783052" w:rsidP="000260E1">
      <w:pPr>
        <w:tabs>
          <w:tab w:val="center" w:pos="720"/>
        </w:tabs>
        <w:spacing w:line="360" w:lineRule="auto"/>
        <w:jc w:val="both"/>
        <w:rPr>
          <w:rFonts w:ascii="Times New Roman" w:hAnsi="Times New Roman" w:cs="Times New Roman"/>
          <w:sz w:val="24"/>
          <w:szCs w:val="24"/>
        </w:rPr>
      </w:pPr>
      <w:r w:rsidRPr="00D32024">
        <w:rPr>
          <w:rFonts w:ascii="Times New Roman" w:hAnsi="Times New Roman" w:cs="Times New Roman"/>
          <w:b/>
          <w:bCs/>
          <w:sz w:val="24"/>
          <w:szCs w:val="24"/>
        </w:rPr>
        <w:lastRenderedPageBreak/>
        <w:t>Interpretation</w:t>
      </w:r>
      <w:r w:rsidRPr="00D32024">
        <w:rPr>
          <w:rFonts w:ascii="Times New Roman" w:hAnsi="Times New Roman" w:cs="Times New Roman"/>
          <w:sz w:val="24"/>
          <w:szCs w:val="24"/>
        </w:rPr>
        <w:t xml:space="preserve">: </w:t>
      </w:r>
      <w:r w:rsidR="00B27295" w:rsidRPr="00D32024">
        <w:rPr>
          <w:rFonts w:ascii="Times New Roman" w:hAnsi="Times New Roman" w:cs="Times New Roman"/>
          <w:sz w:val="24"/>
          <w:szCs w:val="24"/>
        </w:rPr>
        <w:t>Loan and advance of NCC</w:t>
      </w:r>
      <w:r w:rsidR="007162A3" w:rsidRPr="00D32024">
        <w:rPr>
          <w:rFonts w:ascii="Times New Roman" w:hAnsi="Times New Roman" w:cs="Times New Roman"/>
          <w:sz w:val="24"/>
          <w:szCs w:val="24"/>
        </w:rPr>
        <w:t xml:space="preserve"> Bank </w:t>
      </w:r>
      <w:r w:rsidR="00DD3B49" w:rsidRPr="00D32024">
        <w:rPr>
          <w:rFonts w:ascii="Times New Roman" w:hAnsi="Times New Roman" w:cs="Times New Roman"/>
          <w:sz w:val="24"/>
          <w:szCs w:val="24"/>
        </w:rPr>
        <w:t xml:space="preserve">increased year to year but compare to the other bank </w:t>
      </w:r>
      <w:r w:rsidR="007162A3" w:rsidRPr="00D32024">
        <w:rPr>
          <w:rFonts w:ascii="Times New Roman" w:hAnsi="Times New Roman" w:cs="Times New Roman"/>
          <w:sz w:val="24"/>
          <w:szCs w:val="24"/>
        </w:rPr>
        <w:t xml:space="preserve">the </w:t>
      </w:r>
      <w:r w:rsidR="009F285D" w:rsidRPr="00D32024">
        <w:rPr>
          <w:rFonts w:ascii="Times New Roman" w:hAnsi="Times New Roman" w:cs="Times New Roman"/>
          <w:sz w:val="24"/>
          <w:szCs w:val="24"/>
        </w:rPr>
        <w:t xml:space="preserve">growth of </w:t>
      </w:r>
      <w:r w:rsidR="00DD3B49" w:rsidRPr="00D32024">
        <w:rPr>
          <w:rFonts w:ascii="Times New Roman" w:hAnsi="Times New Roman" w:cs="Times New Roman"/>
          <w:sz w:val="24"/>
          <w:szCs w:val="24"/>
        </w:rPr>
        <w:t xml:space="preserve">loan and advance is poor. In 2018 to 2019 </w:t>
      </w:r>
      <w:r w:rsidR="00702ED1" w:rsidRPr="00D32024">
        <w:rPr>
          <w:rFonts w:ascii="Times New Roman" w:hAnsi="Times New Roman" w:cs="Times New Roman"/>
          <w:sz w:val="24"/>
          <w:szCs w:val="24"/>
        </w:rPr>
        <w:t>b</w:t>
      </w:r>
      <w:r w:rsidR="00B27295" w:rsidRPr="00D32024">
        <w:rPr>
          <w:rFonts w:ascii="Times New Roman" w:hAnsi="Times New Roman" w:cs="Times New Roman"/>
          <w:sz w:val="24"/>
          <w:szCs w:val="24"/>
        </w:rPr>
        <w:t>ecause the number of branches of NCC Bank</w:t>
      </w:r>
      <w:r w:rsidR="007162A3" w:rsidRPr="00D32024">
        <w:rPr>
          <w:rFonts w:ascii="Times New Roman" w:hAnsi="Times New Roman" w:cs="Times New Roman"/>
          <w:sz w:val="24"/>
          <w:szCs w:val="24"/>
        </w:rPr>
        <w:t xml:space="preserve"> was also increased day by day </w:t>
      </w:r>
      <w:r w:rsidR="00B27295" w:rsidRPr="00D32024">
        <w:rPr>
          <w:rFonts w:ascii="Times New Roman" w:hAnsi="Times New Roman" w:cs="Times New Roman"/>
          <w:sz w:val="24"/>
          <w:szCs w:val="24"/>
        </w:rPr>
        <w:t>and deposit amounts were increased for this reason bank can lend money to customers. But In 2020 loan and advanced</w:t>
      </w:r>
      <w:r w:rsidR="00DD3B49" w:rsidRPr="00D32024">
        <w:rPr>
          <w:rFonts w:ascii="Times New Roman" w:hAnsi="Times New Roman" w:cs="Times New Roman"/>
          <w:sz w:val="24"/>
          <w:szCs w:val="24"/>
        </w:rPr>
        <w:t xml:space="preserve"> </w:t>
      </w:r>
      <w:r w:rsidR="00B27295" w:rsidRPr="00D32024">
        <w:rPr>
          <w:rFonts w:ascii="Times New Roman" w:hAnsi="Times New Roman" w:cs="Times New Roman"/>
          <w:sz w:val="24"/>
          <w:szCs w:val="24"/>
        </w:rPr>
        <w:t>slightly</w:t>
      </w:r>
      <w:r w:rsidR="006534E0" w:rsidRPr="00D32024">
        <w:rPr>
          <w:rFonts w:ascii="Times New Roman" w:hAnsi="Times New Roman" w:cs="Times New Roman"/>
          <w:sz w:val="24"/>
          <w:szCs w:val="24"/>
        </w:rPr>
        <w:t xml:space="preserve"> decrease</w:t>
      </w:r>
      <w:r w:rsidR="00F41864" w:rsidRPr="00D32024">
        <w:rPr>
          <w:rFonts w:ascii="Times New Roman" w:hAnsi="Times New Roman" w:cs="Times New Roman"/>
          <w:sz w:val="24"/>
          <w:szCs w:val="24"/>
        </w:rPr>
        <w:t xml:space="preserve"> because of pandemic. </w:t>
      </w:r>
      <w:r w:rsidR="006534E0" w:rsidRPr="00D32024">
        <w:rPr>
          <w:rFonts w:ascii="Times New Roman" w:hAnsi="Times New Roman" w:cs="Times New Roman"/>
          <w:sz w:val="24"/>
          <w:szCs w:val="24"/>
        </w:rPr>
        <w:t>O</w:t>
      </w:r>
      <w:r w:rsidR="00B27295" w:rsidRPr="00D32024">
        <w:rPr>
          <w:rFonts w:ascii="Times New Roman" w:hAnsi="Times New Roman" w:cs="Times New Roman"/>
          <w:sz w:val="24"/>
          <w:szCs w:val="24"/>
        </w:rPr>
        <w:t>thers bank growth of loan and advances increased.</w:t>
      </w:r>
    </w:p>
    <w:p w:rsidR="00B27295" w:rsidRPr="00D32024" w:rsidRDefault="006534E0" w:rsidP="0020662D">
      <w:pPr>
        <w:pStyle w:val="Heading4"/>
        <w:rPr>
          <w:rFonts w:ascii="Times New Roman" w:hAnsi="Times New Roman" w:cs="Times New Roman"/>
          <w:i w:val="0"/>
          <w:sz w:val="28"/>
        </w:rPr>
      </w:pPr>
      <w:bookmarkStart w:id="56" w:name="_Toc95823995"/>
      <w:r w:rsidRPr="00D32024">
        <w:rPr>
          <w:rFonts w:ascii="Times New Roman" w:hAnsi="Times New Roman" w:cs="Times New Roman"/>
          <w:i w:val="0"/>
          <w:sz w:val="28"/>
        </w:rPr>
        <w:t xml:space="preserve">4.7 </w:t>
      </w:r>
      <w:r w:rsidR="00B27295" w:rsidRPr="00D32024">
        <w:rPr>
          <w:rFonts w:ascii="Times New Roman" w:hAnsi="Times New Roman" w:cs="Times New Roman"/>
          <w:i w:val="0"/>
          <w:sz w:val="28"/>
        </w:rPr>
        <w:t>Credit deposit ratio</w:t>
      </w:r>
      <w:r w:rsidR="009F285D" w:rsidRPr="00D32024">
        <w:rPr>
          <w:rFonts w:ascii="Times New Roman" w:hAnsi="Times New Roman" w:cs="Times New Roman"/>
          <w:i w:val="0"/>
          <w:sz w:val="28"/>
        </w:rPr>
        <w:t xml:space="preserve"> of selected</w:t>
      </w:r>
      <w:r w:rsidR="00783052" w:rsidRPr="00D32024">
        <w:rPr>
          <w:rFonts w:ascii="Times New Roman" w:hAnsi="Times New Roman" w:cs="Times New Roman"/>
          <w:i w:val="0"/>
          <w:sz w:val="28"/>
        </w:rPr>
        <w:t xml:space="preserve"> banks VS</w:t>
      </w:r>
      <w:r w:rsidRPr="00D32024">
        <w:rPr>
          <w:rFonts w:ascii="Times New Roman" w:hAnsi="Times New Roman" w:cs="Times New Roman"/>
          <w:i w:val="0"/>
          <w:sz w:val="28"/>
        </w:rPr>
        <w:t xml:space="preserve"> NCCBL</w:t>
      </w:r>
      <w:bookmarkEnd w:id="56"/>
    </w:p>
    <w:p w:rsidR="00715576" w:rsidRPr="00D32024" w:rsidRDefault="00715576" w:rsidP="00715576">
      <w:pPr>
        <w:rPr>
          <w:rFonts w:ascii="Times New Roman" w:hAnsi="Times New Roman" w:cs="Times New Roman"/>
        </w:rPr>
      </w:pPr>
    </w:p>
    <w:tbl>
      <w:tblPr>
        <w:tblStyle w:val="TableGrid"/>
        <w:tblW w:w="0" w:type="auto"/>
        <w:tblLook w:val="04A0" w:firstRow="1" w:lastRow="0" w:firstColumn="1" w:lastColumn="0" w:noHBand="0" w:noVBand="1"/>
      </w:tblPr>
      <w:tblGrid>
        <w:gridCol w:w="2108"/>
        <w:gridCol w:w="2108"/>
        <w:gridCol w:w="2108"/>
        <w:gridCol w:w="2108"/>
      </w:tblGrid>
      <w:tr w:rsidR="00B27295" w:rsidRPr="00D32024" w:rsidTr="006534E0">
        <w:trPr>
          <w:trHeight w:val="616"/>
        </w:trPr>
        <w:tc>
          <w:tcPr>
            <w:tcW w:w="2108" w:type="dxa"/>
          </w:tcPr>
          <w:p w:rsidR="00B27295" w:rsidRPr="00D32024" w:rsidRDefault="00783052" w:rsidP="00BE3DAB">
            <w:pPr>
              <w:spacing w:after="200"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Particulars</w:t>
            </w:r>
          </w:p>
        </w:tc>
        <w:tc>
          <w:tcPr>
            <w:tcW w:w="2108" w:type="dxa"/>
          </w:tcPr>
          <w:p w:rsidR="00B27295" w:rsidRPr="00D32024" w:rsidRDefault="00B27295" w:rsidP="00BE3DAB">
            <w:pPr>
              <w:spacing w:after="200"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2018</w:t>
            </w:r>
          </w:p>
        </w:tc>
        <w:tc>
          <w:tcPr>
            <w:tcW w:w="2108" w:type="dxa"/>
          </w:tcPr>
          <w:p w:rsidR="00B27295" w:rsidRPr="00D32024" w:rsidRDefault="00B27295" w:rsidP="00BE3DAB">
            <w:pPr>
              <w:spacing w:after="200"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2019</w:t>
            </w:r>
          </w:p>
        </w:tc>
        <w:tc>
          <w:tcPr>
            <w:tcW w:w="2108" w:type="dxa"/>
          </w:tcPr>
          <w:p w:rsidR="00B27295" w:rsidRPr="00D32024" w:rsidRDefault="00B27295" w:rsidP="00BE3DAB">
            <w:pPr>
              <w:spacing w:after="200"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2020</w:t>
            </w:r>
          </w:p>
        </w:tc>
      </w:tr>
      <w:tr w:rsidR="00B27295" w:rsidRPr="00D32024" w:rsidTr="006534E0">
        <w:trPr>
          <w:trHeight w:val="634"/>
        </w:trPr>
        <w:tc>
          <w:tcPr>
            <w:tcW w:w="2108" w:type="dxa"/>
          </w:tcPr>
          <w:p w:rsidR="00B27295" w:rsidRPr="00D32024" w:rsidRDefault="00466BE8" w:rsidP="00BE3DAB">
            <w:pPr>
              <w:spacing w:after="200"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NCC Bank</w:t>
            </w:r>
          </w:p>
        </w:tc>
        <w:tc>
          <w:tcPr>
            <w:tcW w:w="2108" w:type="dxa"/>
          </w:tcPr>
          <w:p w:rsidR="00B27295" w:rsidRPr="00D32024" w:rsidRDefault="00466BE8" w:rsidP="00BE3DAB">
            <w:pPr>
              <w:spacing w:after="200" w:line="360" w:lineRule="auto"/>
              <w:jc w:val="both"/>
              <w:rPr>
                <w:rFonts w:ascii="Times New Roman" w:hAnsi="Times New Roman" w:cs="Times New Roman"/>
                <w:sz w:val="24"/>
                <w:szCs w:val="24"/>
              </w:rPr>
            </w:pPr>
            <w:r w:rsidRPr="00D32024">
              <w:rPr>
                <w:rFonts w:ascii="Times New Roman" w:hAnsi="Times New Roman" w:cs="Times New Roman"/>
                <w:sz w:val="24"/>
                <w:szCs w:val="24"/>
              </w:rPr>
              <w:t>83</w:t>
            </w:r>
            <w:r w:rsidR="00B27295" w:rsidRPr="00D32024">
              <w:rPr>
                <w:rFonts w:ascii="Times New Roman" w:hAnsi="Times New Roman" w:cs="Times New Roman"/>
                <w:sz w:val="24"/>
                <w:szCs w:val="24"/>
              </w:rPr>
              <w:t>%</w:t>
            </w:r>
          </w:p>
        </w:tc>
        <w:tc>
          <w:tcPr>
            <w:tcW w:w="2108" w:type="dxa"/>
          </w:tcPr>
          <w:p w:rsidR="00B27295" w:rsidRPr="00D32024" w:rsidRDefault="00B27295" w:rsidP="00BE3DAB">
            <w:pPr>
              <w:spacing w:after="200" w:line="360" w:lineRule="auto"/>
              <w:jc w:val="both"/>
              <w:rPr>
                <w:rFonts w:ascii="Times New Roman" w:hAnsi="Times New Roman" w:cs="Times New Roman"/>
                <w:sz w:val="24"/>
                <w:szCs w:val="24"/>
              </w:rPr>
            </w:pPr>
            <w:r w:rsidRPr="00D32024">
              <w:rPr>
                <w:rFonts w:ascii="Times New Roman" w:hAnsi="Times New Roman" w:cs="Times New Roman"/>
                <w:sz w:val="24"/>
                <w:szCs w:val="24"/>
              </w:rPr>
              <w:t>82.80%</w:t>
            </w:r>
          </w:p>
        </w:tc>
        <w:tc>
          <w:tcPr>
            <w:tcW w:w="2108" w:type="dxa"/>
          </w:tcPr>
          <w:p w:rsidR="00B27295" w:rsidRPr="00D32024" w:rsidRDefault="00B27295" w:rsidP="00BE3DAB">
            <w:pPr>
              <w:spacing w:after="200" w:line="360" w:lineRule="auto"/>
              <w:jc w:val="both"/>
              <w:rPr>
                <w:rFonts w:ascii="Times New Roman" w:hAnsi="Times New Roman" w:cs="Times New Roman"/>
                <w:sz w:val="24"/>
                <w:szCs w:val="24"/>
              </w:rPr>
            </w:pPr>
            <w:r w:rsidRPr="00D32024">
              <w:rPr>
                <w:rFonts w:ascii="Times New Roman" w:hAnsi="Times New Roman" w:cs="Times New Roman"/>
                <w:sz w:val="24"/>
                <w:szCs w:val="24"/>
              </w:rPr>
              <w:t>81.36%</w:t>
            </w:r>
          </w:p>
        </w:tc>
      </w:tr>
      <w:tr w:rsidR="00B27295" w:rsidRPr="00D32024" w:rsidTr="006534E0">
        <w:trPr>
          <w:trHeight w:val="616"/>
        </w:trPr>
        <w:tc>
          <w:tcPr>
            <w:tcW w:w="2108" w:type="dxa"/>
          </w:tcPr>
          <w:p w:rsidR="00B27295" w:rsidRPr="00D32024" w:rsidRDefault="00B27295" w:rsidP="00BE3DAB">
            <w:pPr>
              <w:spacing w:after="200"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One</w:t>
            </w:r>
            <w:r w:rsidR="00466BE8" w:rsidRPr="00D32024">
              <w:rPr>
                <w:rFonts w:ascii="Times New Roman" w:hAnsi="Times New Roman" w:cs="Times New Roman"/>
                <w:b/>
                <w:bCs/>
                <w:sz w:val="24"/>
                <w:szCs w:val="24"/>
              </w:rPr>
              <w:t xml:space="preserve"> Bank</w:t>
            </w:r>
          </w:p>
        </w:tc>
        <w:tc>
          <w:tcPr>
            <w:tcW w:w="2108" w:type="dxa"/>
          </w:tcPr>
          <w:p w:rsidR="00B27295" w:rsidRPr="00D32024" w:rsidRDefault="00B27295" w:rsidP="00BE3DAB">
            <w:pPr>
              <w:spacing w:after="200" w:line="360" w:lineRule="auto"/>
              <w:jc w:val="both"/>
              <w:rPr>
                <w:rFonts w:ascii="Times New Roman" w:hAnsi="Times New Roman" w:cs="Times New Roman"/>
                <w:sz w:val="24"/>
                <w:szCs w:val="24"/>
              </w:rPr>
            </w:pPr>
            <w:r w:rsidRPr="00D32024">
              <w:rPr>
                <w:rFonts w:ascii="Times New Roman" w:hAnsi="Times New Roman" w:cs="Times New Roman"/>
                <w:sz w:val="24"/>
                <w:szCs w:val="24"/>
              </w:rPr>
              <w:t>83.59%</w:t>
            </w:r>
          </w:p>
        </w:tc>
        <w:tc>
          <w:tcPr>
            <w:tcW w:w="2108" w:type="dxa"/>
          </w:tcPr>
          <w:p w:rsidR="00B27295" w:rsidRPr="00D32024" w:rsidRDefault="00B27295" w:rsidP="00BE3DAB">
            <w:pPr>
              <w:spacing w:after="200" w:line="360" w:lineRule="auto"/>
              <w:jc w:val="both"/>
              <w:rPr>
                <w:rFonts w:ascii="Times New Roman" w:hAnsi="Times New Roman" w:cs="Times New Roman"/>
                <w:sz w:val="24"/>
                <w:szCs w:val="24"/>
              </w:rPr>
            </w:pPr>
            <w:r w:rsidRPr="00D32024">
              <w:rPr>
                <w:rFonts w:ascii="Times New Roman" w:hAnsi="Times New Roman" w:cs="Times New Roman"/>
                <w:sz w:val="24"/>
                <w:szCs w:val="24"/>
              </w:rPr>
              <w:t>83.88%</w:t>
            </w:r>
          </w:p>
        </w:tc>
        <w:tc>
          <w:tcPr>
            <w:tcW w:w="2108" w:type="dxa"/>
          </w:tcPr>
          <w:p w:rsidR="00B27295" w:rsidRPr="00D32024" w:rsidRDefault="00B27295" w:rsidP="00BE3DAB">
            <w:pPr>
              <w:spacing w:after="200" w:line="360" w:lineRule="auto"/>
              <w:jc w:val="both"/>
              <w:rPr>
                <w:rFonts w:ascii="Times New Roman" w:hAnsi="Times New Roman" w:cs="Times New Roman"/>
                <w:sz w:val="24"/>
                <w:szCs w:val="24"/>
              </w:rPr>
            </w:pPr>
            <w:r w:rsidRPr="00D32024">
              <w:rPr>
                <w:rFonts w:ascii="Times New Roman" w:hAnsi="Times New Roman" w:cs="Times New Roman"/>
                <w:sz w:val="24"/>
                <w:szCs w:val="24"/>
              </w:rPr>
              <w:t>85.33%</w:t>
            </w:r>
          </w:p>
        </w:tc>
      </w:tr>
      <w:tr w:rsidR="00B27295" w:rsidRPr="00D32024" w:rsidTr="006534E0">
        <w:trPr>
          <w:trHeight w:val="616"/>
        </w:trPr>
        <w:tc>
          <w:tcPr>
            <w:tcW w:w="2108" w:type="dxa"/>
          </w:tcPr>
          <w:p w:rsidR="00B27295" w:rsidRPr="00D32024" w:rsidRDefault="00783052" w:rsidP="00BE3DAB">
            <w:pPr>
              <w:spacing w:after="200"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Dhaka B</w:t>
            </w:r>
            <w:r w:rsidR="00B27295" w:rsidRPr="00D32024">
              <w:rPr>
                <w:rFonts w:ascii="Times New Roman" w:hAnsi="Times New Roman" w:cs="Times New Roman"/>
                <w:b/>
                <w:bCs/>
                <w:sz w:val="24"/>
                <w:szCs w:val="24"/>
              </w:rPr>
              <w:t>ank</w:t>
            </w:r>
          </w:p>
        </w:tc>
        <w:tc>
          <w:tcPr>
            <w:tcW w:w="2108" w:type="dxa"/>
          </w:tcPr>
          <w:p w:rsidR="00B27295" w:rsidRPr="00D32024" w:rsidRDefault="00B27295" w:rsidP="00BE3DAB">
            <w:pPr>
              <w:spacing w:after="200" w:line="360" w:lineRule="auto"/>
              <w:jc w:val="both"/>
              <w:rPr>
                <w:rFonts w:ascii="Times New Roman" w:hAnsi="Times New Roman" w:cs="Times New Roman"/>
                <w:sz w:val="24"/>
                <w:szCs w:val="24"/>
              </w:rPr>
            </w:pPr>
            <w:r w:rsidRPr="00D32024">
              <w:rPr>
                <w:rFonts w:ascii="Times New Roman" w:hAnsi="Times New Roman" w:cs="Times New Roman"/>
                <w:sz w:val="24"/>
                <w:szCs w:val="24"/>
              </w:rPr>
              <w:t>82.79</w:t>
            </w:r>
            <w:r w:rsidR="007771AB" w:rsidRPr="00D32024">
              <w:rPr>
                <w:rFonts w:ascii="Times New Roman" w:hAnsi="Times New Roman" w:cs="Times New Roman"/>
                <w:sz w:val="24"/>
                <w:szCs w:val="24"/>
              </w:rPr>
              <w:t>%</w:t>
            </w:r>
          </w:p>
        </w:tc>
        <w:tc>
          <w:tcPr>
            <w:tcW w:w="2108" w:type="dxa"/>
          </w:tcPr>
          <w:p w:rsidR="00B27295" w:rsidRPr="00D32024" w:rsidRDefault="00B27295" w:rsidP="00BE3DAB">
            <w:pPr>
              <w:spacing w:after="200" w:line="360" w:lineRule="auto"/>
              <w:jc w:val="both"/>
              <w:rPr>
                <w:rFonts w:ascii="Times New Roman" w:hAnsi="Times New Roman" w:cs="Times New Roman"/>
                <w:sz w:val="24"/>
                <w:szCs w:val="24"/>
              </w:rPr>
            </w:pPr>
            <w:r w:rsidRPr="00D32024">
              <w:rPr>
                <w:rFonts w:ascii="Times New Roman" w:hAnsi="Times New Roman" w:cs="Times New Roman"/>
                <w:sz w:val="24"/>
                <w:szCs w:val="24"/>
              </w:rPr>
              <w:t>84.97</w:t>
            </w:r>
            <w:r w:rsidR="007771AB" w:rsidRPr="00D32024">
              <w:rPr>
                <w:rFonts w:ascii="Times New Roman" w:hAnsi="Times New Roman" w:cs="Times New Roman"/>
                <w:sz w:val="24"/>
                <w:szCs w:val="24"/>
              </w:rPr>
              <w:t>%</w:t>
            </w:r>
          </w:p>
        </w:tc>
        <w:tc>
          <w:tcPr>
            <w:tcW w:w="2108" w:type="dxa"/>
          </w:tcPr>
          <w:p w:rsidR="00B27295" w:rsidRPr="00D32024" w:rsidRDefault="00B27295" w:rsidP="00BE3DAB">
            <w:pPr>
              <w:spacing w:after="200" w:line="360" w:lineRule="auto"/>
              <w:jc w:val="both"/>
              <w:rPr>
                <w:rFonts w:ascii="Times New Roman" w:hAnsi="Times New Roman" w:cs="Times New Roman"/>
                <w:sz w:val="24"/>
                <w:szCs w:val="24"/>
              </w:rPr>
            </w:pPr>
            <w:r w:rsidRPr="00D32024">
              <w:rPr>
                <w:rFonts w:ascii="Times New Roman" w:hAnsi="Times New Roman" w:cs="Times New Roman"/>
                <w:sz w:val="24"/>
                <w:szCs w:val="24"/>
              </w:rPr>
              <w:t>83.28</w:t>
            </w:r>
            <w:r w:rsidR="007771AB" w:rsidRPr="00D32024">
              <w:rPr>
                <w:rFonts w:ascii="Times New Roman" w:hAnsi="Times New Roman" w:cs="Times New Roman"/>
                <w:sz w:val="24"/>
                <w:szCs w:val="24"/>
              </w:rPr>
              <w:t>%</w:t>
            </w:r>
          </w:p>
        </w:tc>
      </w:tr>
      <w:tr w:rsidR="00B27295" w:rsidRPr="00D32024" w:rsidTr="006534E0">
        <w:trPr>
          <w:trHeight w:val="616"/>
        </w:trPr>
        <w:tc>
          <w:tcPr>
            <w:tcW w:w="2108" w:type="dxa"/>
          </w:tcPr>
          <w:p w:rsidR="00B27295" w:rsidRPr="00D32024" w:rsidRDefault="00466BE8" w:rsidP="00BE3DAB">
            <w:pPr>
              <w:spacing w:after="200"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Bank Asia</w:t>
            </w:r>
          </w:p>
        </w:tc>
        <w:tc>
          <w:tcPr>
            <w:tcW w:w="2108" w:type="dxa"/>
          </w:tcPr>
          <w:p w:rsidR="00B27295" w:rsidRPr="00D32024" w:rsidRDefault="00B27295" w:rsidP="00BE3DAB">
            <w:pPr>
              <w:spacing w:after="200" w:line="360" w:lineRule="auto"/>
              <w:jc w:val="both"/>
              <w:rPr>
                <w:rFonts w:ascii="Times New Roman" w:hAnsi="Times New Roman" w:cs="Times New Roman"/>
                <w:sz w:val="24"/>
                <w:szCs w:val="24"/>
              </w:rPr>
            </w:pPr>
            <w:r w:rsidRPr="00D32024">
              <w:rPr>
                <w:rFonts w:ascii="Times New Roman" w:hAnsi="Times New Roman" w:cs="Times New Roman"/>
                <w:sz w:val="24"/>
                <w:szCs w:val="24"/>
              </w:rPr>
              <w:t>81.75%</w:t>
            </w:r>
          </w:p>
        </w:tc>
        <w:tc>
          <w:tcPr>
            <w:tcW w:w="2108" w:type="dxa"/>
          </w:tcPr>
          <w:p w:rsidR="00B27295" w:rsidRPr="00D32024" w:rsidRDefault="00B27295" w:rsidP="00BE3DAB">
            <w:pPr>
              <w:spacing w:after="200" w:line="360" w:lineRule="auto"/>
              <w:jc w:val="both"/>
              <w:rPr>
                <w:rFonts w:ascii="Times New Roman" w:hAnsi="Times New Roman" w:cs="Times New Roman"/>
                <w:sz w:val="24"/>
                <w:szCs w:val="24"/>
              </w:rPr>
            </w:pPr>
            <w:r w:rsidRPr="00D32024">
              <w:rPr>
                <w:rFonts w:ascii="Times New Roman" w:hAnsi="Times New Roman" w:cs="Times New Roman"/>
                <w:sz w:val="24"/>
                <w:szCs w:val="24"/>
              </w:rPr>
              <w:t>76.47%</w:t>
            </w:r>
          </w:p>
        </w:tc>
        <w:tc>
          <w:tcPr>
            <w:tcW w:w="2108" w:type="dxa"/>
          </w:tcPr>
          <w:p w:rsidR="00B27295" w:rsidRPr="00D32024" w:rsidRDefault="00B27295" w:rsidP="00BE3DAB">
            <w:pPr>
              <w:spacing w:after="200" w:line="360" w:lineRule="auto"/>
              <w:jc w:val="both"/>
              <w:rPr>
                <w:rFonts w:ascii="Times New Roman" w:hAnsi="Times New Roman" w:cs="Times New Roman"/>
                <w:sz w:val="24"/>
                <w:szCs w:val="24"/>
              </w:rPr>
            </w:pPr>
            <w:r w:rsidRPr="00D32024">
              <w:rPr>
                <w:rFonts w:ascii="Times New Roman" w:hAnsi="Times New Roman" w:cs="Times New Roman"/>
                <w:sz w:val="24"/>
                <w:szCs w:val="24"/>
              </w:rPr>
              <w:t>69.42%</w:t>
            </w:r>
          </w:p>
        </w:tc>
      </w:tr>
      <w:tr w:rsidR="00B27295" w:rsidRPr="00D32024" w:rsidTr="006534E0">
        <w:trPr>
          <w:trHeight w:val="634"/>
        </w:trPr>
        <w:tc>
          <w:tcPr>
            <w:tcW w:w="2108" w:type="dxa"/>
          </w:tcPr>
          <w:p w:rsidR="00B27295" w:rsidRPr="00D32024" w:rsidRDefault="00B27295" w:rsidP="00BE3DAB">
            <w:pPr>
              <w:spacing w:after="200"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IFIC</w:t>
            </w:r>
            <w:r w:rsidR="00466BE8" w:rsidRPr="00D32024">
              <w:rPr>
                <w:rFonts w:ascii="Times New Roman" w:hAnsi="Times New Roman" w:cs="Times New Roman"/>
                <w:b/>
                <w:bCs/>
                <w:sz w:val="24"/>
                <w:szCs w:val="24"/>
              </w:rPr>
              <w:t xml:space="preserve"> Bank</w:t>
            </w:r>
          </w:p>
        </w:tc>
        <w:tc>
          <w:tcPr>
            <w:tcW w:w="2108" w:type="dxa"/>
          </w:tcPr>
          <w:p w:rsidR="00B27295" w:rsidRPr="00D32024" w:rsidRDefault="00B27295" w:rsidP="00BE3DAB">
            <w:pPr>
              <w:spacing w:after="200" w:line="360" w:lineRule="auto"/>
              <w:jc w:val="both"/>
              <w:rPr>
                <w:rFonts w:ascii="Times New Roman" w:hAnsi="Times New Roman" w:cs="Times New Roman"/>
                <w:sz w:val="24"/>
                <w:szCs w:val="24"/>
              </w:rPr>
            </w:pPr>
            <w:r w:rsidRPr="00D32024">
              <w:rPr>
                <w:rFonts w:ascii="Times New Roman" w:hAnsi="Times New Roman" w:cs="Times New Roman"/>
                <w:sz w:val="24"/>
                <w:szCs w:val="24"/>
              </w:rPr>
              <w:t>86.83%</w:t>
            </w:r>
          </w:p>
        </w:tc>
        <w:tc>
          <w:tcPr>
            <w:tcW w:w="2108" w:type="dxa"/>
          </w:tcPr>
          <w:p w:rsidR="00B27295" w:rsidRPr="00D32024" w:rsidRDefault="00B27295" w:rsidP="00BE3DAB">
            <w:pPr>
              <w:spacing w:after="200" w:line="360" w:lineRule="auto"/>
              <w:jc w:val="both"/>
              <w:rPr>
                <w:rFonts w:ascii="Times New Roman" w:hAnsi="Times New Roman" w:cs="Times New Roman"/>
                <w:sz w:val="24"/>
                <w:szCs w:val="24"/>
              </w:rPr>
            </w:pPr>
            <w:r w:rsidRPr="00D32024">
              <w:rPr>
                <w:rFonts w:ascii="Times New Roman" w:hAnsi="Times New Roman" w:cs="Times New Roman"/>
                <w:sz w:val="24"/>
                <w:szCs w:val="24"/>
              </w:rPr>
              <w:t>84.08%</w:t>
            </w:r>
          </w:p>
        </w:tc>
        <w:tc>
          <w:tcPr>
            <w:tcW w:w="2108" w:type="dxa"/>
          </w:tcPr>
          <w:p w:rsidR="00B27295" w:rsidRPr="00D32024" w:rsidRDefault="00B27295" w:rsidP="00BE3DAB">
            <w:pPr>
              <w:spacing w:after="200" w:line="360" w:lineRule="auto"/>
              <w:jc w:val="both"/>
              <w:rPr>
                <w:rFonts w:ascii="Times New Roman" w:hAnsi="Times New Roman" w:cs="Times New Roman"/>
                <w:sz w:val="24"/>
                <w:szCs w:val="24"/>
              </w:rPr>
            </w:pPr>
            <w:r w:rsidRPr="00D32024">
              <w:rPr>
                <w:rFonts w:ascii="Times New Roman" w:hAnsi="Times New Roman" w:cs="Times New Roman"/>
                <w:sz w:val="24"/>
                <w:szCs w:val="24"/>
              </w:rPr>
              <w:t>82.4%</w:t>
            </w:r>
          </w:p>
        </w:tc>
      </w:tr>
    </w:tbl>
    <w:p w:rsidR="004864B9" w:rsidRPr="00D32024" w:rsidRDefault="004864B9" w:rsidP="00BE3DAB">
      <w:pPr>
        <w:spacing w:line="360" w:lineRule="auto"/>
        <w:jc w:val="both"/>
        <w:rPr>
          <w:rFonts w:ascii="Times New Roman" w:hAnsi="Times New Roman" w:cs="Times New Roman"/>
          <w:sz w:val="24"/>
          <w:szCs w:val="24"/>
        </w:rPr>
      </w:pPr>
    </w:p>
    <w:p w:rsidR="004864B9" w:rsidRPr="00D32024" w:rsidRDefault="009E57D1" w:rsidP="00702ED1">
      <w:pPr>
        <w:spacing w:line="360" w:lineRule="auto"/>
        <w:rPr>
          <w:rFonts w:ascii="Times New Roman" w:hAnsi="Times New Roman" w:cs="Times New Roman"/>
          <w:sz w:val="24"/>
          <w:szCs w:val="24"/>
        </w:rPr>
      </w:pPr>
      <w:r w:rsidRPr="00D32024">
        <w:rPr>
          <w:rFonts w:ascii="Times New Roman" w:hAnsi="Times New Roman" w:cs="Times New Roman"/>
          <w:noProof/>
          <w:sz w:val="24"/>
          <w:szCs w:val="24"/>
          <w:lang w:bidi="ar-SA"/>
        </w:rPr>
        <w:drawing>
          <wp:inline distT="0" distB="0" distL="0" distR="0" wp14:anchorId="560D132E" wp14:editId="4EA5ADCB">
            <wp:extent cx="5252484" cy="2849526"/>
            <wp:effectExtent l="0" t="0" r="24765" b="27305"/>
            <wp:docPr id="54" name="Chart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702ED1" w:rsidRPr="00D32024" w:rsidRDefault="00702ED1" w:rsidP="00702ED1">
      <w:pPr>
        <w:spacing w:line="360" w:lineRule="auto"/>
        <w:jc w:val="center"/>
        <w:rPr>
          <w:rFonts w:ascii="Times New Roman" w:hAnsi="Times New Roman" w:cs="Times New Roman"/>
          <w:b/>
          <w:bCs/>
          <w:szCs w:val="22"/>
        </w:rPr>
      </w:pPr>
      <w:r w:rsidRPr="00D32024">
        <w:rPr>
          <w:rFonts w:ascii="Times New Roman" w:hAnsi="Times New Roman" w:cs="Times New Roman"/>
          <w:b/>
          <w:bCs/>
          <w:szCs w:val="22"/>
        </w:rPr>
        <w:t>Figure 06- (Credit deposit ratio)</w:t>
      </w:r>
    </w:p>
    <w:p w:rsidR="00715576" w:rsidRPr="00D32024" w:rsidRDefault="00715576" w:rsidP="00702ED1">
      <w:pPr>
        <w:spacing w:line="360" w:lineRule="auto"/>
        <w:jc w:val="center"/>
        <w:rPr>
          <w:rFonts w:ascii="Times New Roman" w:hAnsi="Times New Roman" w:cs="Times New Roman"/>
          <w:b/>
          <w:bCs/>
          <w:szCs w:val="22"/>
        </w:rPr>
      </w:pPr>
    </w:p>
    <w:p w:rsidR="007771AB" w:rsidRPr="00D32024" w:rsidRDefault="00783052" w:rsidP="00BE3DAB">
      <w:pPr>
        <w:spacing w:line="360" w:lineRule="auto"/>
        <w:jc w:val="both"/>
        <w:rPr>
          <w:rFonts w:ascii="Times New Roman" w:hAnsi="Times New Roman" w:cs="Times New Roman"/>
          <w:sz w:val="24"/>
          <w:szCs w:val="24"/>
        </w:rPr>
      </w:pPr>
      <w:r w:rsidRPr="00D32024">
        <w:rPr>
          <w:rFonts w:ascii="Times New Roman" w:hAnsi="Times New Roman" w:cs="Times New Roman"/>
          <w:b/>
          <w:bCs/>
          <w:sz w:val="24"/>
          <w:szCs w:val="24"/>
        </w:rPr>
        <w:lastRenderedPageBreak/>
        <w:t>Interpretation:</w:t>
      </w:r>
      <w:r w:rsidRPr="00D32024">
        <w:rPr>
          <w:rFonts w:ascii="Times New Roman" w:hAnsi="Times New Roman" w:cs="Times New Roman"/>
          <w:sz w:val="24"/>
          <w:szCs w:val="24"/>
        </w:rPr>
        <w:t xml:space="preserve"> </w:t>
      </w:r>
      <w:r w:rsidR="007771AB" w:rsidRPr="00D32024">
        <w:rPr>
          <w:rFonts w:ascii="Times New Roman" w:hAnsi="Times New Roman" w:cs="Times New Roman"/>
          <w:sz w:val="24"/>
          <w:szCs w:val="24"/>
        </w:rPr>
        <w:t>The credit-deposit ratio indicates the state of the country's credit demand or the ability of banks to lend. For the same time period, it compares a bank's total loans to its total deposits. The proper CDR is a delicate balance for banks and the ideal credit-to-deposit ratio is 80% to 90%</w:t>
      </w:r>
      <w:r w:rsidR="00F41864" w:rsidRPr="00D32024">
        <w:rPr>
          <w:rFonts w:ascii="Times New Roman" w:hAnsi="Times New Roman" w:cs="Times New Roman"/>
          <w:sz w:val="24"/>
          <w:szCs w:val="24"/>
        </w:rPr>
        <w:t xml:space="preserve">.Here we can see </w:t>
      </w:r>
      <w:r w:rsidR="007771AB" w:rsidRPr="00D32024">
        <w:rPr>
          <w:rFonts w:ascii="Times New Roman" w:hAnsi="Times New Roman" w:cs="Times New Roman"/>
          <w:sz w:val="24"/>
          <w:szCs w:val="24"/>
        </w:rPr>
        <w:t>that NCC bank stands sustainable position with good percentage</w:t>
      </w:r>
      <w:r w:rsidR="00F41864" w:rsidRPr="00D32024">
        <w:rPr>
          <w:rFonts w:ascii="Times New Roman" w:hAnsi="Times New Roman" w:cs="Times New Roman"/>
          <w:sz w:val="24"/>
          <w:szCs w:val="24"/>
        </w:rPr>
        <w:t xml:space="preserve"> in CDR ratio compare to the other bank.</w:t>
      </w:r>
      <w:r w:rsidR="007771AB" w:rsidRPr="00D32024">
        <w:rPr>
          <w:rFonts w:ascii="Times New Roman" w:hAnsi="Times New Roman" w:cs="Times New Roman"/>
          <w:sz w:val="24"/>
          <w:szCs w:val="24"/>
        </w:rPr>
        <w:t xml:space="preserve"> Others banks ratio fluctuate year to year that is not good for their deposit and loan performance.</w:t>
      </w:r>
    </w:p>
    <w:p w:rsidR="00B27295" w:rsidRPr="00D32024" w:rsidRDefault="00702ED1" w:rsidP="0020662D">
      <w:pPr>
        <w:pStyle w:val="Heading4"/>
        <w:rPr>
          <w:rFonts w:ascii="Times New Roman" w:hAnsi="Times New Roman" w:cs="Times New Roman"/>
          <w:i w:val="0"/>
          <w:sz w:val="28"/>
        </w:rPr>
      </w:pPr>
      <w:bookmarkStart w:id="57" w:name="_Toc95823996"/>
      <w:r w:rsidRPr="00D32024">
        <w:rPr>
          <w:rFonts w:ascii="Times New Roman" w:hAnsi="Times New Roman" w:cs="Times New Roman"/>
          <w:i w:val="0"/>
          <w:sz w:val="28"/>
        </w:rPr>
        <w:t xml:space="preserve">4.8 </w:t>
      </w:r>
      <w:r w:rsidR="00B27295" w:rsidRPr="00D32024">
        <w:rPr>
          <w:rFonts w:ascii="Times New Roman" w:hAnsi="Times New Roman" w:cs="Times New Roman"/>
          <w:i w:val="0"/>
          <w:sz w:val="28"/>
        </w:rPr>
        <w:t>Non performing loan</w:t>
      </w:r>
      <w:r w:rsidR="0011404C">
        <w:rPr>
          <w:rFonts w:ascii="Times New Roman" w:hAnsi="Times New Roman" w:cs="Times New Roman"/>
          <w:i w:val="0"/>
          <w:sz w:val="28"/>
        </w:rPr>
        <w:t>s</w:t>
      </w:r>
      <w:r w:rsidR="00EF2C99" w:rsidRPr="00D32024">
        <w:rPr>
          <w:rFonts w:ascii="Times New Roman" w:hAnsi="Times New Roman" w:cs="Times New Roman"/>
          <w:i w:val="0"/>
          <w:sz w:val="28"/>
        </w:rPr>
        <w:t xml:space="preserve"> of selected banks VS </w:t>
      </w:r>
      <w:r w:rsidRPr="00D32024">
        <w:rPr>
          <w:rFonts w:ascii="Times New Roman" w:hAnsi="Times New Roman" w:cs="Times New Roman"/>
          <w:i w:val="0"/>
          <w:sz w:val="28"/>
        </w:rPr>
        <w:t>NCCBL</w:t>
      </w:r>
      <w:bookmarkEnd w:id="57"/>
    </w:p>
    <w:p w:rsidR="00715576" w:rsidRPr="00D32024" w:rsidRDefault="00715576" w:rsidP="00715576">
      <w:pPr>
        <w:rPr>
          <w:rFonts w:ascii="Times New Roman" w:hAnsi="Times New Roman" w:cs="Times New Roman"/>
        </w:rPr>
      </w:pPr>
    </w:p>
    <w:tbl>
      <w:tblPr>
        <w:tblStyle w:val="TableGrid"/>
        <w:tblW w:w="0" w:type="auto"/>
        <w:tblLook w:val="04A0" w:firstRow="1" w:lastRow="0" w:firstColumn="1" w:lastColumn="0" w:noHBand="0" w:noVBand="1"/>
      </w:tblPr>
      <w:tblGrid>
        <w:gridCol w:w="2033"/>
        <w:gridCol w:w="2033"/>
        <w:gridCol w:w="2033"/>
        <w:gridCol w:w="2033"/>
      </w:tblGrid>
      <w:tr w:rsidR="00B27295" w:rsidRPr="00D32024" w:rsidTr="000260E1">
        <w:trPr>
          <w:trHeight w:val="580"/>
        </w:trPr>
        <w:tc>
          <w:tcPr>
            <w:tcW w:w="2033" w:type="dxa"/>
          </w:tcPr>
          <w:p w:rsidR="00B27295" w:rsidRPr="00D32024" w:rsidRDefault="00EF2C99" w:rsidP="00BE3DAB">
            <w:pPr>
              <w:spacing w:after="200"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Particulars</w:t>
            </w:r>
          </w:p>
        </w:tc>
        <w:tc>
          <w:tcPr>
            <w:tcW w:w="2033" w:type="dxa"/>
          </w:tcPr>
          <w:p w:rsidR="00B27295" w:rsidRPr="00D32024" w:rsidRDefault="00B27295" w:rsidP="00BE3DAB">
            <w:pPr>
              <w:spacing w:after="200"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2018</w:t>
            </w:r>
          </w:p>
        </w:tc>
        <w:tc>
          <w:tcPr>
            <w:tcW w:w="2033" w:type="dxa"/>
          </w:tcPr>
          <w:p w:rsidR="00B27295" w:rsidRPr="00D32024" w:rsidRDefault="00B27295" w:rsidP="00BE3DAB">
            <w:pPr>
              <w:spacing w:after="200"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2019</w:t>
            </w:r>
          </w:p>
        </w:tc>
        <w:tc>
          <w:tcPr>
            <w:tcW w:w="2033" w:type="dxa"/>
          </w:tcPr>
          <w:p w:rsidR="00B27295" w:rsidRPr="00D32024" w:rsidRDefault="00B27295" w:rsidP="00BE3DAB">
            <w:pPr>
              <w:spacing w:after="200"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2020</w:t>
            </w:r>
          </w:p>
        </w:tc>
      </w:tr>
      <w:tr w:rsidR="00B27295" w:rsidRPr="00D32024" w:rsidTr="000260E1">
        <w:trPr>
          <w:trHeight w:val="566"/>
        </w:trPr>
        <w:tc>
          <w:tcPr>
            <w:tcW w:w="2033" w:type="dxa"/>
          </w:tcPr>
          <w:p w:rsidR="00B27295" w:rsidRPr="00D32024" w:rsidRDefault="009D5B29" w:rsidP="00BE3DAB">
            <w:pPr>
              <w:spacing w:after="200"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NCC Bank</w:t>
            </w:r>
          </w:p>
        </w:tc>
        <w:tc>
          <w:tcPr>
            <w:tcW w:w="2033" w:type="dxa"/>
          </w:tcPr>
          <w:p w:rsidR="00B27295" w:rsidRPr="00D32024" w:rsidRDefault="00B27295" w:rsidP="00BE3DAB">
            <w:pPr>
              <w:spacing w:after="200" w:line="360" w:lineRule="auto"/>
              <w:jc w:val="both"/>
              <w:rPr>
                <w:rFonts w:ascii="Times New Roman" w:hAnsi="Times New Roman" w:cs="Times New Roman"/>
                <w:sz w:val="24"/>
                <w:szCs w:val="24"/>
              </w:rPr>
            </w:pPr>
            <w:r w:rsidRPr="00D32024">
              <w:rPr>
                <w:rFonts w:ascii="Times New Roman" w:hAnsi="Times New Roman" w:cs="Times New Roman"/>
                <w:sz w:val="24"/>
                <w:szCs w:val="24"/>
              </w:rPr>
              <w:t>5.80%</w:t>
            </w:r>
          </w:p>
        </w:tc>
        <w:tc>
          <w:tcPr>
            <w:tcW w:w="2033" w:type="dxa"/>
          </w:tcPr>
          <w:p w:rsidR="00B27295" w:rsidRPr="00D32024" w:rsidRDefault="00B27295" w:rsidP="00BE3DAB">
            <w:pPr>
              <w:spacing w:after="200" w:line="360" w:lineRule="auto"/>
              <w:jc w:val="both"/>
              <w:rPr>
                <w:rFonts w:ascii="Times New Roman" w:hAnsi="Times New Roman" w:cs="Times New Roman"/>
                <w:sz w:val="24"/>
                <w:szCs w:val="24"/>
              </w:rPr>
            </w:pPr>
            <w:r w:rsidRPr="00D32024">
              <w:rPr>
                <w:rFonts w:ascii="Times New Roman" w:hAnsi="Times New Roman" w:cs="Times New Roman"/>
                <w:sz w:val="24"/>
                <w:szCs w:val="24"/>
              </w:rPr>
              <w:t>4.81%</w:t>
            </w:r>
          </w:p>
        </w:tc>
        <w:tc>
          <w:tcPr>
            <w:tcW w:w="2033" w:type="dxa"/>
          </w:tcPr>
          <w:p w:rsidR="00B27295" w:rsidRPr="00D32024" w:rsidRDefault="00B27295" w:rsidP="00BE3DAB">
            <w:pPr>
              <w:spacing w:after="200" w:line="360" w:lineRule="auto"/>
              <w:jc w:val="both"/>
              <w:rPr>
                <w:rFonts w:ascii="Times New Roman" w:hAnsi="Times New Roman" w:cs="Times New Roman"/>
                <w:sz w:val="24"/>
                <w:szCs w:val="24"/>
              </w:rPr>
            </w:pPr>
            <w:r w:rsidRPr="00D32024">
              <w:rPr>
                <w:rFonts w:ascii="Times New Roman" w:hAnsi="Times New Roman" w:cs="Times New Roman"/>
                <w:sz w:val="24"/>
                <w:szCs w:val="24"/>
              </w:rPr>
              <w:t>4.98%</w:t>
            </w:r>
          </w:p>
        </w:tc>
      </w:tr>
      <w:tr w:rsidR="00B27295" w:rsidRPr="00D32024" w:rsidTr="000260E1">
        <w:trPr>
          <w:trHeight w:val="580"/>
        </w:trPr>
        <w:tc>
          <w:tcPr>
            <w:tcW w:w="2033" w:type="dxa"/>
          </w:tcPr>
          <w:p w:rsidR="00B27295" w:rsidRPr="00D32024" w:rsidRDefault="00B27295" w:rsidP="00BE3DAB">
            <w:pPr>
              <w:spacing w:after="200"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One bank</w:t>
            </w:r>
          </w:p>
        </w:tc>
        <w:tc>
          <w:tcPr>
            <w:tcW w:w="2033" w:type="dxa"/>
          </w:tcPr>
          <w:p w:rsidR="00B27295" w:rsidRPr="00D32024" w:rsidRDefault="00B27295" w:rsidP="00BE3DAB">
            <w:pPr>
              <w:spacing w:after="200" w:line="360" w:lineRule="auto"/>
              <w:jc w:val="both"/>
              <w:rPr>
                <w:rFonts w:ascii="Times New Roman" w:hAnsi="Times New Roman" w:cs="Times New Roman"/>
                <w:sz w:val="24"/>
                <w:szCs w:val="24"/>
              </w:rPr>
            </w:pPr>
            <w:r w:rsidRPr="00D32024">
              <w:rPr>
                <w:rFonts w:ascii="Times New Roman" w:hAnsi="Times New Roman" w:cs="Times New Roman"/>
                <w:sz w:val="24"/>
                <w:szCs w:val="24"/>
              </w:rPr>
              <w:t>8.60%</w:t>
            </w:r>
          </w:p>
        </w:tc>
        <w:tc>
          <w:tcPr>
            <w:tcW w:w="2033" w:type="dxa"/>
          </w:tcPr>
          <w:p w:rsidR="00B27295" w:rsidRPr="00D32024" w:rsidRDefault="00B27295" w:rsidP="00BE3DAB">
            <w:pPr>
              <w:spacing w:after="200" w:line="360" w:lineRule="auto"/>
              <w:jc w:val="both"/>
              <w:rPr>
                <w:rFonts w:ascii="Times New Roman" w:hAnsi="Times New Roman" w:cs="Times New Roman"/>
                <w:sz w:val="24"/>
                <w:szCs w:val="24"/>
              </w:rPr>
            </w:pPr>
            <w:r w:rsidRPr="00D32024">
              <w:rPr>
                <w:rFonts w:ascii="Times New Roman" w:hAnsi="Times New Roman" w:cs="Times New Roman"/>
                <w:sz w:val="24"/>
                <w:szCs w:val="24"/>
              </w:rPr>
              <w:t>9.24%</w:t>
            </w:r>
          </w:p>
        </w:tc>
        <w:tc>
          <w:tcPr>
            <w:tcW w:w="2033" w:type="dxa"/>
          </w:tcPr>
          <w:p w:rsidR="00B27295" w:rsidRPr="00D32024" w:rsidRDefault="00B27295" w:rsidP="00BE3DAB">
            <w:pPr>
              <w:spacing w:after="200" w:line="360" w:lineRule="auto"/>
              <w:jc w:val="both"/>
              <w:rPr>
                <w:rFonts w:ascii="Times New Roman" w:hAnsi="Times New Roman" w:cs="Times New Roman"/>
                <w:sz w:val="24"/>
                <w:szCs w:val="24"/>
              </w:rPr>
            </w:pPr>
            <w:r w:rsidRPr="00D32024">
              <w:rPr>
                <w:rFonts w:ascii="Times New Roman" w:hAnsi="Times New Roman" w:cs="Times New Roman"/>
                <w:sz w:val="24"/>
                <w:szCs w:val="24"/>
              </w:rPr>
              <w:t>8.60%</w:t>
            </w:r>
          </w:p>
        </w:tc>
      </w:tr>
      <w:tr w:rsidR="00B27295" w:rsidRPr="00D32024" w:rsidTr="000260E1">
        <w:trPr>
          <w:trHeight w:val="580"/>
        </w:trPr>
        <w:tc>
          <w:tcPr>
            <w:tcW w:w="2033" w:type="dxa"/>
          </w:tcPr>
          <w:p w:rsidR="00B27295" w:rsidRPr="00D32024" w:rsidRDefault="00B27295" w:rsidP="00BE3DAB">
            <w:pPr>
              <w:spacing w:after="200"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Dhaka</w:t>
            </w:r>
            <w:r w:rsidR="009D5B29" w:rsidRPr="00D32024">
              <w:rPr>
                <w:rFonts w:ascii="Times New Roman" w:hAnsi="Times New Roman" w:cs="Times New Roman"/>
                <w:b/>
                <w:bCs/>
                <w:sz w:val="24"/>
                <w:szCs w:val="24"/>
              </w:rPr>
              <w:t xml:space="preserve"> Bank</w:t>
            </w:r>
          </w:p>
        </w:tc>
        <w:tc>
          <w:tcPr>
            <w:tcW w:w="2033" w:type="dxa"/>
          </w:tcPr>
          <w:p w:rsidR="00B27295" w:rsidRPr="00D32024" w:rsidRDefault="00B27295" w:rsidP="00BE3DAB">
            <w:pPr>
              <w:spacing w:after="200" w:line="360" w:lineRule="auto"/>
              <w:jc w:val="both"/>
              <w:rPr>
                <w:rFonts w:ascii="Times New Roman" w:hAnsi="Times New Roman" w:cs="Times New Roman"/>
                <w:sz w:val="24"/>
                <w:szCs w:val="24"/>
              </w:rPr>
            </w:pPr>
            <w:r w:rsidRPr="00D32024">
              <w:rPr>
                <w:rFonts w:ascii="Times New Roman" w:hAnsi="Times New Roman" w:cs="Times New Roman"/>
                <w:sz w:val="24"/>
                <w:szCs w:val="24"/>
              </w:rPr>
              <w:t>4.99</w:t>
            </w:r>
            <w:r w:rsidR="00EF43DA" w:rsidRPr="00D32024">
              <w:rPr>
                <w:rFonts w:ascii="Times New Roman" w:hAnsi="Times New Roman" w:cs="Times New Roman"/>
                <w:sz w:val="24"/>
                <w:szCs w:val="24"/>
              </w:rPr>
              <w:t>%</w:t>
            </w:r>
          </w:p>
        </w:tc>
        <w:tc>
          <w:tcPr>
            <w:tcW w:w="2033" w:type="dxa"/>
          </w:tcPr>
          <w:p w:rsidR="00B27295" w:rsidRPr="00D32024" w:rsidRDefault="00B27295" w:rsidP="00BE3DAB">
            <w:pPr>
              <w:spacing w:after="200" w:line="360" w:lineRule="auto"/>
              <w:jc w:val="both"/>
              <w:rPr>
                <w:rFonts w:ascii="Times New Roman" w:hAnsi="Times New Roman" w:cs="Times New Roman"/>
                <w:sz w:val="24"/>
                <w:szCs w:val="24"/>
              </w:rPr>
            </w:pPr>
            <w:r w:rsidRPr="00D32024">
              <w:rPr>
                <w:rFonts w:ascii="Times New Roman" w:hAnsi="Times New Roman" w:cs="Times New Roman"/>
                <w:sz w:val="24"/>
                <w:szCs w:val="24"/>
              </w:rPr>
              <w:t>4.74</w:t>
            </w:r>
            <w:r w:rsidR="00EF43DA" w:rsidRPr="00D32024">
              <w:rPr>
                <w:rFonts w:ascii="Times New Roman" w:hAnsi="Times New Roman" w:cs="Times New Roman"/>
                <w:sz w:val="24"/>
                <w:szCs w:val="24"/>
              </w:rPr>
              <w:t>%</w:t>
            </w:r>
          </w:p>
        </w:tc>
        <w:tc>
          <w:tcPr>
            <w:tcW w:w="2033" w:type="dxa"/>
          </w:tcPr>
          <w:p w:rsidR="00B27295" w:rsidRPr="00D32024" w:rsidRDefault="00B27295" w:rsidP="00BE3DAB">
            <w:pPr>
              <w:spacing w:after="200" w:line="360" w:lineRule="auto"/>
              <w:jc w:val="both"/>
              <w:rPr>
                <w:rFonts w:ascii="Times New Roman" w:hAnsi="Times New Roman" w:cs="Times New Roman"/>
                <w:sz w:val="24"/>
                <w:szCs w:val="24"/>
              </w:rPr>
            </w:pPr>
            <w:r w:rsidRPr="00D32024">
              <w:rPr>
                <w:rFonts w:ascii="Times New Roman" w:hAnsi="Times New Roman" w:cs="Times New Roman"/>
                <w:sz w:val="24"/>
                <w:szCs w:val="24"/>
              </w:rPr>
              <w:t>3.13</w:t>
            </w:r>
            <w:r w:rsidR="00EF43DA" w:rsidRPr="00D32024">
              <w:rPr>
                <w:rFonts w:ascii="Times New Roman" w:hAnsi="Times New Roman" w:cs="Times New Roman"/>
                <w:sz w:val="24"/>
                <w:szCs w:val="24"/>
              </w:rPr>
              <w:t>%</w:t>
            </w:r>
          </w:p>
        </w:tc>
      </w:tr>
      <w:tr w:rsidR="00B27295" w:rsidRPr="00D32024" w:rsidTr="000260E1">
        <w:trPr>
          <w:trHeight w:val="580"/>
        </w:trPr>
        <w:tc>
          <w:tcPr>
            <w:tcW w:w="2033" w:type="dxa"/>
          </w:tcPr>
          <w:p w:rsidR="00B27295" w:rsidRPr="00D32024" w:rsidRDefault="00B27295" w:rsidP="00BE3DAB">
            <w:pPr>
              <w:spacing w:after="200"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Bank Asia</w:t>
            </w:r>
          </w:p>
        </w:tc>
        <w:tc>
          <w:tcPr>
            <w:tcW w:w="2033" w:type="dxa"/>
          </w:tcPr>
          <w:p w:rsidR="00B27295" w:rsidRPr="00D32024" w:rsidRDefault="00B27295" w:rsidP="00BE3DAB">
            <w:pPr>
              <w:spacing w:after="200" w:line="360" w:lineRule="auto"/>
              <w:jc w:val="both"/>
              <w:rPr>
                <w:rFonts w:ascii="Times New Roman" w:hAnsi="Times New Roman" w:cs="Times New Roman"/>
                <w:sz w:val="24"/>
                <w:szCs w:val="24"/>
              </w:rPr>
            </w:pPr>
            <w:r w:rsidRPr="00D32024">
              <w:rPr>
                <w:rFonts w:ascii="Times New Roman" w:hAnsi="Times New Roman" w:cs="Times New Roman"/>
                <w:sz w:val="24"/>
                <w:szCs w:val="24"/>
              </w:rPr>
              <w:t>3.24%</w:t>
            </w:r>
          </w:p>
        </w:tc>
        <w:tc>
          <w:tcPr>
            <w:tcW w:w="2033" w:type="dxa"/>
          </w:tcPr>
          <w:p w:rsidR="00B27295" w:rsidRPr="00D32024" w:rsidRDefault="00B27295" w:rsidP="00BE3DAB">
            <w:pPr>
              <w:spacing w:after="200" w:line="360" w:lineRule="auto"/>
              <w:jc w:val="both"/>
              <w:rPr>
                <w:rFonts w:ascii="Times New Roman" w:hAnsi="Times New Roman" w:cs="Times New Roman"/>
                <w:sz w:val="24"/>
                <w:szCs w:val="24"/>
              </w:rPr>
            </w:pPr>
            <w:r w:rsidRPr="00D32024">
              <w:rPr>
                <w:rFonts w:ascii="Times New Roman" w:hAnsi="Times New Roman" w:cs="Times New Roman"/>
                <w:sz w:val="24"/>
                <w:szCs w:val="24"/>
              </w:rPr>
              <w:t>4.61%</w:t>
            </w:r>
          </w:p>
        </w:tc>
        <w:tc>
          <w:tcPr>
            <w:tcW w:w="2033" w:type="dxa"/>
          </w:tcPr>
          <w:p w:rsidR="00B27295" w:rsidRPr="00D32024" w:rsidRDefault="00B27295" w:rsidP="00BE3DAB">
            <w:pPr>
              <w:spacing w:after="200" w:line="360" w:lineRule="auto"/>
              <w:jc w:val="both"/>
              <w:rPr>
                <w:rFonts w:ascii="Times New Roman" w:hAnsi="Times New Roman" w:cs="Times New Roman"/>
                <w:sz w:val="24"/>
                <w:szCs w:val="24"/>
              </w:rPr>
            </w:pPr>
            <w:r w:rsidRPr="00D32024">
              <w:rPr>
                <w:rFonts w:ascii="Times New Roman" w:hAnsi="Times New Roman" w:cs="Times New Roman"/>
                <w:sz w:val="24"/>
                <w:szCs w:val="24"/>
              </w:rPr>
              <w:t>4.10%</w:t>
            </w:r>
          </w:p>
        </w:tc>
      </w:tr>
      <w:tr w:rsidR="00B27295" w:rsidRPr="00D32024" w:rsidTr="000260E1">
        <w:trPr>
          <w:trHeight w:val="580"/>
        </w:trPr>
        <w:tc>
          <w:tcPr>
            <w:tcW w:w="2033" w:type="dxa"/>
          </w:tcPr>
          <w:p w:rsidR="00B27295" w:rsidRPr="00D32024" w:rsidRDefault="00B27295" w:rsidP="00BE3DAB">
            <w:pPr>
              <w:spacing w:after="200"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IFIC</w:t>
            </w:r>
            <w:r w:rsidR="009D5B29" w:rsidRPr="00D32024">
              <w:rPr>
                <w:rFonts w:ascii="Times New Roman" w:hAnsi="Times New Roman" w:cs="Times New Roman"/>
                <w:b/>
                <w:bCs/>
                <w:sz w:val="24"/>
                <w:szCs w:val="24"/>
              </w:rPr>
              <w:t xml:space="preserve"> Bank</w:t>
            </w:r>
          </w:p>
        </w:tc>
        <w:tc>
          <w:tcPr>
            <w:tcW w:w="2033" w:type="dxa"/>
          </w:tcPr>
          <w:p w:rsidR="00B27295" w:rsidRPr="00D32024" w:rsidRDefault="00B27295" w:rsidP="00BE3DAB">
            <w:pPr>
              <w:spacing w:after="200" w:line="360" w:lineRule="auto"/>
              <w:jc w:val="both"/>
              <w:rPr>
                <w:rFonts w:ascii="Times New Roman" w:hAnsi="Times New Roman" w:cs="Times New Roman"/>
                <w:sz w:val="24"/>
                <w:szCs w:val="24"/>
              </w:rPr>
            </w:pPr>
            <w:r w:rsidRPr="00D32024">
              <w:rPr>
                <w:rFonts w:ascii="Times New Roman" w:hAnsi="Times New Roman" w:cs="Times New Roman"/>
                <w:sz w:val="24"/>
                <w:szCs w:val="24"/>
              </w:rPr>
              <w:t>6.16%</w:t>
            </w:r>
          </w:p>
        </w:tc>
        <w:tc>
          <w:tcPr>
            <w:tcW w:w="2033" w:type="dxa"/>
          </w:tcPr>
          <w:p w:rsidR="00B27295" w:rsidRPr="00D32024" w:rsidRDefault="00B27295" w:rsidP="00BE3DAB">
            <w:pPr>
              <w:spacing w:after="200" w:line="360" w:lineRule="auto"/>
              <w:jc w:val="both"/>
              <w:rPr>
                <w:rFonts w:ascii="Times New Roman" w:hAnsi="Times New Roman" w:cs="Times New Roman"/>
                <w:sz w:val="24"/>
                <w:szCs w:val="24"/>
              </w:rPr>
            </w:pPr>
            <w:r w:rsidRPr="00D32024">
              <w:rPr>
                <w:rFonts w:ascii="Times New Roman" w:hAnsi="Times New Roman" w:cs="Times New Roman"/>
                <w:sz w:val="24"/>
                <w:szCs w:val="24"/>
              </w:rPr>
              <w:t>5.37%</w:t>
            </w:r>
          </w:p>
        </w:tc>
        <w:tc>
          <w:tcPr>
            <w:tcW w:w="2033" w:type="dxa"/>
          </w:tcPr>
          <w:p w:rsidR="00B27295" w:rsidRPr="00D32024" w:rsidRDefault="00B27295" w:rsidP="00BE3DAB">
            <w:pPr>
              <w:spacing w:after="200" w:line="360" w:lineRule="auto"/>
              <w:jc w:val="both"/>
              <w:rPr>
                <w:rFonts w:ascii="Times New Roman" w:hAnsi="Times New Roman" w:cs="Times New Roman"/>
                <w:sz w:val="24"/>
                <w:szCs w:val="24"/>
              </w:rPr>
            </w:pPr>
            <w:r w:rsidRPr="00D32024">
              <w:rPr>
                <w:rFonts w:ascii="Times New Roman" w:hAnsi="Times New Roman" w:cs="Times New Roman"/>
                <w:sz w:val="24"/>
                <w:szCs w:val="24"/>
              </w:rPr>
              <w:t>3.97%</w:t>
            </w:r>
          </w:p>
        </w:tc>
      </w:tr>
    </w:tbl>
    <w:p w:rsidR="00142667" w:rsidRPr="00D32024" w:rsidRDefault="00142667" w:rsidP="00BE3DAB">
      <w:pPr>
        <w:spacing w:line="360" w:lineRule="auto"/>
        <w:jc w:val="both"/>
        <w:rPr>
          <w:rFonts w:ascii="Times New Roman" w:hAnsi="Times New Roman" w:cs="Times New Roman"/>
          <w:sz w:val="24"/>
          <w:szCs w:val="24"/>
        </w:rPr>
      </w:pPr>
    </w:p>
    <w:p w:rsidR="00142667" w:rsidRPr="00D32024" w:rsidRDefault="009D5B29" w:rsidP="009D5B29">
      <w:pPr>
        <w:spacing w:line="360" w:lineRule="auto"/>
        <w:jc w:val="both"/>
        <w:rPr>
          <w:rFonts w:ascii="Times New Roman" w:hAnsi="Times New Roman" w:cs="Times New Roman"/>
          <w:sz w:val="24"/>
          <w:szCs w:val="24"/>
        </w:rPr>
      </w:pPr>
      <w:r w:rsidRPr="00D32024">
        <w:rPr>
          <w:rFonts w:ascii="Times New Roman" w:hAnsi="Times New Roman" w:cs="Times New Roman"/>
          <w:noProof/>
          <w:sz w:val="24"/>
          <w:szCs w:val="24"/>
          <w:lang w:bidi="ar-SA"/>
        </w:rPr>
        <w:drawing>
          <wp:inline distT="0" distB="0" distL="0" distR="0" wp14:anchorId="450915AB" wp14:editId="0891218F">
            <wp:extent cx="5103628" cy="3115339"/>
            <wp:effectExtent l="0" t="0" r="20955" b="27940"/>
            <wp:docPr id="55" name="Chart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702ED1" w:rsidRPr="00D32024" w:rsidRDefault="00E02C42" w:rsidP="00702ED1">
      <w:pPr>
        <w:spacing w:line="360" w:lineRule="auto"/>
        <w:jc w:val="center"/>
        <w:rPr>
          <w:rFonts w:ascii="Times New Roman" w:hAnsi="Times New Roman" w:cs="Times New Roman"/>
          <w:b/>
          <w:bCs/>
          <w:szCs w:val="22"/>
        </w:rPr>
      </w:pPr>
      <w:r w:rsidRPr="00D32024">
        <w:rPr>
          <w:rFonts w:ascii="Times New Roman" w:hAnsi="Times New Roman" w:cs="Times New Roman"/>
          <w:b/>
          <w:bCs/>
          <w:szCs w:val="22"/>
        </w:rPr>
        <w:t>Figure 07- (</w:t>
      </w:r>
      <w:proofErr w:type="spellStart"/>
      <w:r w:rsidRPr="00D32024">
        <w:rPr>
          <w:rFonts w:ascii="Times New Roman" w:hAnsi="Times New Roman" w:cs="Times New Roman"/>
          <w:b/>
          <w:bCs/>
          <w:szCs w:val="22"/>
        </w:rPr>
        <w:t>Non P</w:t>
      </w:r>
      <w:r w:rsidR="00702ED1" w:rsidRPr="00D32024">
        <w:rPr>
          <w:rFonts w:ascii="Times New Roman" w:hAnsi="Times New Roman" w:cs="Times New Roman"/>
          <w:b/>
          <w:bCs/>
          <w:szCs w:val="22"/>
        </w:rPr>
        <w:t>erforming</w:t>
      </w:r>
      <w:proofErr w:type="spellEnd"/>
      <w:r w:rsidR="00702ED1" w:rsidRPr="00D32024">
        <w:rPr>
          <w:rFonts w:ascii="Times New Roman" w:hAnsi="Times New Roman" w:cs="Times New Roman"/>
          <w:b/>
          <w:bCs/>
          <w:szCs w:val="22"/>
        </w:rPr>
        <w:t xml:space="preserve"> loan)</w:t>
      </w:r>
    </w:p>
    <w:p w:rsidR="007162A3" w:rsidRPr="00D32024" w:rsidRDefault="00EF2C99" w:rsidP="00BE3DAB">
      <w:pPr>
        <w:spacing w:line="360" w:lineRule="auto"/>
        <w:jc w:val="both"/>
        <w:rPr>
          <w:rFonts w:ascii="Times New Roman" w:hAnsi="Times New Roman" w:cs="Times New Roman"/>
          <w:sz w:val="24"/>
          <w:szCs w:val="24"/>
        </w:rPr>
      </w:pPr>
      <w:r w:rsidRPr="00D32024">
        <w:rPr>
          <w:rFonts w:ascii="Times New Roman" w:hAnsi="Times New Roman" w:cs="Times New Roman"/>
          <w:b/>
          <w:bCs/>
          <w:sz w:val="24"/>
          <w:szCs w:val="24"/>
        </w:rPr>
        <w:lastRenderedPageBreak/>
        <w:t>Interpretation:</w:t>
      </w:r>
      <w:r w:rsidRPr="00D32024">
        <w:rPr>
          <w:rFonts w:ascii="Times New Roman" w:hAnsi="Times New Roman" w:cs="Times New Roman"/>
          <w:sz w:val="24"/>
          <w:szCs w:val="24"/>
        </w:rPr>
        <w:t xml:space="preserve"> </w:t>
      </w:r>
      <w:r w:rsidR="00EF43DA" w:rsidRPr="00D32024">
        <w:rPr>
          <w:rFonts w:ascii="Times New Roman" w:hAnsi="Times New Roman" w:cs="Times New Roman"/>
          <w:sz w:val="24"/>
          <w:szCs w:val="24"/>
        </w:rPr>
        <w:t>When principal and interest payments are due for more than 90 days or according to the provisions of the loan agreement, it is referred to as a nonperforming loan. Profitability of the banks is strongly influenced by the increase of NPLs.</w:t>
      </w:r>
      <w:r w:rsidRPr="00D32024">
        <w:rPr>
          <w:rFonts w:ascii="Times New Roman" w:hAnsi="Times New Roman" w:cs="Times New Roman"/>
        </w:rPr>
        <w:t xml:space="preserve"> </w:t>
      </w:r>
      <w:r w:rsidRPr="00D32024">
        <w:rPr>
          <w:rFonts w:ascii="Times New Roman" w:hAnsi="Times New Roman" w:cs="Times New Roman"/>
          <w:sz w:val="24"/>
          <w:szCs w:val="24"/>
        </w:rPr>
        <w:t xml:space="preserve">It reduces the retained earnings of the bank. </w:t>
      </w:r>
      <w:r w:rsidR="00EF43DA" w:rsidRPr="00D32024">
        <w:rPr>
          <w:rFonts w:ascii="Times New Roman" w:hAnsi="Times New Roman" w:cs="Times New Roman"/>
          <w:sz w:val="24"/>
          <w:szCs w:val="24"/>
        </w:rPr>
        <w:t xml:space="preserve">Here we </w:t>
      </w:r>
      <w:r w:rsidR="00E02C42" w:rsidRPr="00D32024">
        <w:rPr>
          <w:rFonts w:ascii="Times New Roman" w:hAnsi="Times New Roman" w:cs="Times New Roman"/>
          <w:sz w:val="24"/>
          <w:szCs w:val="24"/>
        </w:rPr>
        <w:t xml:space="preserve">can see </w:t>
      </w:r>
      <w:proofErr w:type="spellStart"/>
      <w:r w:rsidR="00E02C42" w:rsidRPr="00D32024">
        <w:rPr>
          <w:rFonts w:ascii="Times New Roman" w:hAnsi="Times New Roman" w:cs="Times New Roman"/>
          <w:sz w:val="24"/>
          <w:szCs w:val="24"/>
        </w:rPr>
        <w:t>non performing</w:t>
      </w:r>
      <w:proofErr w:type="spellEnd"/>
      <w:r w:rsidR="00E02C42" w:rsidRPr="00D32024">
        <w:rPr>
          <w:rFonts w:ascii="Times New Roman" w:hAnsi="Times New Roman" w:cs="Times New Roman"/>
          <w:sz w:val="24"/>
          <w:szCs w:val="24"/>
        </w:rPr>
        <w:t xml:space="preserve"> loan of </w:t>
      </w:r>
      <w:r w:rsidR="00EF43DA" w:rsidRPr="00D32024">
        <w:rPr>
          <w:rFonts w:ascii="Times New Roman" w:hAnsi="Times New Roman" w:cs="Times New Roman"/>
          <w:sz w:val="24"/>
          <w:szCs w:val="24"/>
        </w:rPr>
        <w:t>NCC bank decrease from 2018 to 2019 and it indicates that their retain</w:t>
      </w:r>
      <w:r w:rsidRPr="00D32024">
        <w:rPr>
          <w:rFonts w:ascii="Times New Roman" w:hAnsi="Times New Roman" w:cs="Times New Roman"/>
          <w:sz w:val="24"/>
          <w:szCs w:val="24"/>
        </w:rPr>
        <w:t xml:space="preserve">ed </w:t>
      </w:r>
      <w:proofErr w:type="spellStart"/>
      <w:r w:rsidRPr="00D32024">
        <w:rPr>
          <w:rFonts w:ascii="Times New Roman" w:hAnsi="Times New Roman" w:cs="Times New Roman"/>
          <w:sz w:val="24"/>
          <w:szCs w:val="24"/>
        </w:rPr>
        <w:t>earning</w:t>
      </w:r>
      <w:proofErr w:type="spellEnd"/>
      <w:r w:rsidRPr="00D32024">
        <w:rPr>
          <w:rFonts w:ascii="Times New Roman" w:hAnsi="Times New Roman" w:cs="Times New Roman"/>
          <w:sz w:val="24"/>
          <w:szCs w:val="24"/>
        </w:rPr>
        <w:t xml:space="preserve"> from loan increase. C</w:t>
      </w:r>
      <w:r w:rsidR="00EF43DA" w:rsidRPr="00D32024">
        <w:rPr>
          <w:rFonts w:ascii="Times New Roman" w:hAnsi="Times New Roman" w:cs="Times New Roman"/>
          <w:sz w:val="24"/>
          <w:szCs w:val="24"/>
        </w:rPr>
        <w:t>ompare to the other bank the NPL percentage is low and one bank stand high percentage.</w:t>
      </w:r>
    </w:p>
    <w:p w:rsidR="00B27295" w:rsidRPr="00D32024" w:rsidRDefault="00702ED1" w:rsidP="0020662D">
      <w:pPr>
        <w:pStyle w:val="Heading4"/>
        <w:rPr>
          <w:rFonts w:ascii="Times New Roman" w:hAnsi="Times New Roman" w:cs="Times New Roman"/>
          <w:i w:val="0"/>
          <w:sz w:val="28"/>
        </w:rPr>
      </w:pPr>
      <w:bookmarkStart w:id="58" w:name="_Toc95823997"/>
      <w:r w:rsidRPr="00D32024">
        <w:rPr>
          <w:rFonts w:ascii="Times New Roman" w:hAnsi="Times New Roman" w:cs="Times New Roman"/>
          <w:i w:val="0"/>
          <w:sz w:val="28"/>
        </w:rPr>
        <w:t xml:space="preserve">4.9 </w:t>
      </w:r>
      <w:r w:rsidR="00B27295" w:rsidRPr="00D32024">
        <w:rPr>
          <w:rFonts w:ascii="Times New Roman" w:hAnsi="Times New Roman" w:cs="Times New Roman"/>
          <w:i w:val="0"/>
          <w:sz w:val="28"/>
        </w:rPr>
        <w:t xml:space="preserve">Net interest margin </w:t>
      </w:r>
      <w:r w:rsidR="00174B63">
        <w:rPr>
          <w:rFonts w:ascii="Times New Roman" w:hAnsi="Times New Roman" w:cs="Times New Roman"/>
          <w:i w:val="0"/>
          <w:sz w:val="28"/>
        </w:rPr>
        <w:t>of selected</w:t>
      </w:r>
      <w:r w:rsidR="00EF2C99" w:rsidRPr="00D32024">
        <w:rPr>
          <w:rFonts w:ascii="Times New Roman" w:hAnsi="Times New Roman" w:cs="Times New Roman"/>
          <w:i w:val="0"/>
          <w:sz w:val="28"/>
        </w:rPr>
        <w:t xml:space="preserve"> banks VS</w:t>
      </w:r>
      <w:r w:rsidRPr="00D32024">
        <w:rPr>
          <w:rFonts w:ascii="Times New Roman" w:hAnsi="Times New Roman" w:cs="Times New Roman"/>
          <w:i w:val="0"/>
          <w:sz w:val="28"/>
        </w:rPr>
        <w:t xml:space="preserve"> NCCBL</w:t>
      </w:r>
      <w:bookmarkEnd w:id="58"/>
    </w:p>
    <w:p w:rsidR="00715576" w:rsidRPr="00D32024" w:rsidRDefault="00715576" w:rsidP="00715576">
      <w:pPr>
        <w:rPr>
          <w:rFonts w:ascii="Times New Roman" w:hAnsi="Times New Roman" w:cs="Times New Roman"/>
        </w:rPr>
      </w:pPr>
    </w:p>
    <w:tbl>
      <w:tblPr>
        <w:tblStyle w:val="TableGrid"/>
        <w:tblW w:w="0" w:type="auto"/>
        <w:tblLook w:val="04A0" w:firstRow="1" w:lastRow="0" w:firstColumn="1" w:lastColumn="0" w:noHBand="0" w:noVBand="1"/>
      </w:tblPr>
      <w:tblGrid>
        <w:gridCol w:w="2267"/>
        <w:gridCol w:w="2267"/>
        <w:gridCol w:w="2267"/>
        <w:gridCol w:w="2267"/>
      </w:tblGrid>
      <w:tr w:rsidR="00B27295" w:rsidRPr="00D32024" w:rsidTr="00715576">
        <w:trPr>
          <w:trHeight w:val="130"/>
        </w:trPr>
        <w:tc>
          <w:tcPr>
            <w:tcW w:w="2267" w:type="dxa"/>
          </w:tcPr>
          <w:p w:rsidR="00B27295" w:rsidRPr="00D32024" w:rsidRDefault="00EF2C99" w:rsidP="00715576">
            <w:pPr>
              <w:spacing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Particulars</w:t>
            </w:r>
          </w:p>
        </w:tc>
        <w:tc>
          <w:tcPr>
            <w:tcW w:w="2267" w:type="dxa"/>
          </w:tcPr>
          <w:p w:rsidR="00B27295" w:rsidRPr="00D32024" w:rsidRDefault="00B27295" w:rsidP="00715576">
            <w:pPr>
              <w:spacing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2018</w:t>
            </w:r>
          </w:p>
        </w:tc>
        <w:tc>
          <w:tcPr>
            <w:tcW w:w="2267" w:type="dxa"/>
          </w:tcPr>
          <w:p w:rsidR="00B27295" w:rsidRPr="00D32024" w:rsidRDefault="00B27295" w:rsidP="00715576">
            <w:pPr>
              <w:spacing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2019</w:t>
            </w:r>
          </w:p>
        </w:tc>
        <w:tc>
          <w:tcPr>
            <w:tcW w:w="2267" w:type="dxa"/>
          </w:tcPr>
          <w:p w:rsidR="00B27295" w:rsidRPr="00D32024" w:rsidRDefault="00B27295" w:rsidP="00715576">
            <w:pPr>
              <w:spacing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2020</w:t>
            </w:r>
          </w:p>
        </w:tc>
      </w:tr>
      <w:tr w:rsidR="00B27295" w:rsidRPr="00D32024" w:rsidTr="00EF2C99">
        <w:trPr>
          <w:trHeight w:val="488"/>
        </w:trPr>
        <w:tc>
          <w:tcPr>
            <w:tcW w:w="2267" w:type="dxa"/>
          </w:tcPr>
          <w:p w:rsidR="00B27295" w:rsidRPr="00D32024" w:rsidRDefault="00B27295" w:rsidP="00715576">
            <w:pPr>
              <w:spacing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NCC</w:t>
            </w:r>
            <w:r w:rsidR="003C50A0" w:rsidRPr="00D32024">
              <w:rPr>
                <w:rFonts w:ascii="Times New Roman" w:hAnsi="Times New Roman" w:cs="Times New Roman"/>
                <w:b/>
                <w:bCs/>
                <w:sz w:val="24"/>
                <w:szCs w:val="24"/>
              </w:rPr>
              <w:t xml:space="preserve"> Bank</w:t>
            </w:r>
          </w:p>
        </w:tc>
        <w:tc>
          <w:tcPr>
            <w:tcW w:w="2267" w:type="dxa"/>
          </w:tcPr>
          <w:p w:rsidR="00B27295" w:rsidRPr="00D32024" w:rsidRDefault="00B27295" w:rsidP="0071557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2.97%</w:t>
            </w:r>
          </w:p>
        </w:tc>
        <w:tc>
          <w:tcPr>
            <w:tcW w:w="2267" w:type="dxa"/>
          </w:tcPr>
          <w:p w:rsidR="00B27295" w:rsidRPr="00D32024" w:rsidRDefault="00B27295" w:rsidP="0071557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2.97%</w:t>
            </w:r>
          </w:p>
        </w:tc>
        <w:tc>
          <w:tcPr>
            <w:tcW w:w="2267" w:type="dxa"/>
          </w:tcPr>
          <w:p w:rsidR="00B27295" w:rsidRPr="00D32024" w:rsidRDefault="00B27295" w:rsidP="0071557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1.91%</w:t>
            </w:r>
          </w:p>
        </w:tc>
      </w:tr>
      <w:tr w:rsidR="00B27295" w:rsidRPr="00D32024" w:rsidTr="00EF2C99">
        <w:trPr>
          <w:trHeight w:val="502"/>
        </w:trPr>
        <w:tc>
          <w:tcPr>
            <w:tcW w:w="2267" w:type="dxa"/>
          </w:tcPr>
          <w:p w:rsidR="00B27295" w:rsidRPr="00D32024" w:rsidRDefault="00B27295" w:rsidP="00715576">
            <w:pPr>
              <w:spacing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One</w:t>
            </w:r>
            <w:r w:rsidR="003C50A0" w:rsidRPr="00D32024">
              <w:rPr>
                <w:rFonts w:ascii="Times New Roman" w:hAnsi="Times New Roman" w:cs="Times New Roman"/>
                <w:b/>
                <w:bCs/>
                <w:sz w:val="24"/>
                <w:szCs w:val="24"/>
              </w:rPr>
              <w:t xml:space="preserve"> Bank</w:t>
            </w:r>
          </w:p>
        </w:tc>
        <w:tc>
          <w:tcPr>
            <w:tcW w:w="2267" w:type="dxa"/>
          </w:tcPr>
          <w:p w:rsidR="00B27295" w:rsidRPr="00D32024" w:rsidRDefault="00B27295" w:rsidP="0071557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5.42</w:t>
            </w:r>
            <w:r w:rsidR="003C50A0" w:rsidRPr="00D32024">
              <w:rPr>
                <w:rFonts w:ascii="Times New Roman" w:hAnsi="Times New Roman" w:cs="Times New Roman"/>
                <w:sz w:val="24"/>
                <w:szCs w:val="24"/>
              </w:rPr>
              <w:t>%</w:t>
            </w:r>
          </w:p>
        </w:tc>
        <w:tc>
          <w:tcPr>
            <w:tcW w:w="2267" w:type="dxa"/>
          </w:tcPr>
          <w:p w:rsidR="00B27295" w:rsidRPr="00D32024" w:rsidRDefault="00B27295" w:rsidP="0071557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4.36</w:t>
            </w:r>
            <w:r w:rsidR="003C50A0" w:rsidRPr="00D32024">
              <w:rPr>
                <w:rFonts w:ascii="Times New Roman" w:hAnsi="Times New Roman" w:cs="Times New Roman"/>
                <w:sz w:val="24"/>
                <w:szCs w:val="24"/>
              </w:rPr>
              <w:t>%</w:t>
            </w:r>
          </w:p>
        </w:tc>
        <w:tc>
          <w:tcPr>
            <w:tcW w:w="2267" w:type="dxa"/>
          </w:tcPr>
          <w:p w:rsidR="00B27295" w:rsidRPr="00D32024" w:rsidRDefault="00B27295" w:rsidP="0071557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3.42</w:t>
            </w:r>
            <w:r w:rsidR="003C50A0" w:rsidRPr="00D32024">
              <w:rPr>
                <w:rFonts w:ascii="Times New Roman" w:hAnsi="Times New Roman" w:cs="Times New Roman"/>
                <w:sz w:val="24"/>
                <w:szCs w:val="24"/>
              </w:rPr>
              <w:t>%</w:t>
            </w:r>
          </w:p>
        </w:tc>
      </w:tr>
      <w:tr w:rsidR="00B27295" w:rsidRPr="00D32024" w:rsidTr="00EF2C99">
        <w:trPr>
          <w:trHeight w:val="488"/>
        </w:trPr>
        <w:tc>
          <w:tcPr>
            <w:tcW w:w="2267" w:type="dxa"/>
          </w:tcPr>
          <w:p w:rsidR="00B27295" w:rsidRPr="00D32024" w:rsidRDefault="00B27295" w:rsidP="00715576">
            <w:pPr>
              <w:spacing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Dhaka</w:t>
            </w:r>
            <w:r w:rsidR="003C50A0" w:rsidRPr="00D32024">
              <w:rPr>
                <w:rFonts w:ascii="Times New Roman" w:hAnsi="Times New Roman" w:cs="Times New Roman"/>
                <w:b/>
                <w:bCs/>
                <w:sz w:val="24"/>
                <w:szCs w:val="24"/>
              </w:rPr>
              <w:t xml:space="preserve"> Bank</w:t>
            </w:r>
          </w:p>
        </w:tc>
        <w:tc>
          <w:tcPr>
            <w:tcW w:w="2267" w:type="dxa"/>
          </w:tcPr>
          <w:p w:rsidR="00B27295" w:rsidRPr="00D32024" w:rsidRDefault="00B27295" w:rsidP="0071557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3.79</w:t>
            </w:r>
            <w:r w:rsidR="003C50A0" w:rsidRPr="00D32024">
              <w:rPr>
                <w:rFonts w:ascii="Times New Roman" w:hAnsi="Times New Roman" w:cs="Times New Roman"/>
                <w:sz w:val="24"/>
                <w:szCs w:val="24"/>
              </w:rPr>
              <w:t>%</w:t>
            </w:r>
          </w:p>
        </w:tc>
        <w:tc>
          <w:tcPr>
            <w:tcW w:w="2267" w:type="dxa"/>
          </w:tcPr>
          <w:p w:rsidR="00B27295" w:rsidRPr="00D32024" w:rsidRDefault="00B27295" w:rsidP="0071557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3.06</w:t>
            </w:r>
            <w:r w:rsidR="003C50A0" w:rsidRPr="00D32024">
              <w:rPr>
                <w:rFonts w:ascii="Times New Roman" w:hAnsi="Times New Roman" w:cs="Times New Roman"/>
                <w:sz w:val="24"/>
                <w:szCs w:val="24"/>
              </w:rPr>
              <w:t>%</w:t>
            </w:r>
          </w:p>
        </w:tc>
        <w:tc>
          <w:tcPr>
            <w:tcW w:w="2267" w:type="dxa"/>
          </w:tcPr>
          <w:p w:rsidR="00B27295" w:rsidRPr="00D32024" w:rsidRDefault="00B27295" w:rsidP="0071557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2.97</w:t>
            </w:r>
            <w:r w:rsidR="003C50A0" w:rsidRPr="00D32024">
              <w:rPr>
                <w:rFonts w:ascii="Times New Roman" w:hAnsi="Times New Roman" w:cs="Times New Roman"/>
                <w:sz w:val="24"/>
                <w:szCs w:val="24"/>
              </w:rPr>
              <w:t>%</w:t>
            </w:r>
          </w:p>
        </w:tc>
      </w:tr>
      <w:tr w:rsidR="00B27295" w:rsidRPr="00D32024" w:rsidTr="00EF2C99">
        <w:trPr>
          <w:trHeight w:val="488"/>
        </w:trPr>
        <w:tc>
          <w:tcPr>
            <w:tcW w:w="2267" w:type="dxa"/>
          </w:tcPr>
          <w:p w:rsidR="00B27295" w:rsidRPr="00D32024" w:rsidRDefault="003C50A0" w:rsidP="00715576">
            <w:pPr>
              <w:spacing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Bank Asia</w:t>
            </w:r>
          </w:p>
        </w:tc>
        <w:tc>
          <w:tcPr>
            <w:tcW w:w="2267" w:type="dxa"/>
          </w:tcPr>
          <w:p w:rsidR="00B27295" w:rsidRPr="00D32024" w:rsidRDefault="003C50A0" w:rsidP="0071557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4.32%</w:t>
            </w:r>
          </w:p>
        </w:tc>
        <w:tc>
          <w:tcPr>
            <w:tcW w:w="2267" w:type="dxa"/>
          </w:tcPr>
          <w:p w:rsidR="00B27295" w:rsidRPr="00D32024" w:rsidRDefault="003C50A0" w:rsidP="0071557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5.21%</w:t>
            </w:r>
          </w:p>
        </w:tc>
        <w:tc>
          <w:tcPr>
            <w:tcW w:w="2267" w:type="dxa"/>
          </w:tcPr>
          <w:p w:rsidR="00B27295" w:rsidRPr="00D32024" w:rsidRDefault="003C50A0" w:rsidP="0071557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3.41%</w:t>
            </w:r>
          </w:p>
        </w:tc>
      </w:tr>
      <w:tr w:rsidR="00B27295" w:rsidRPr="00D32024" w:rsidTr="00EF2C99">
        <w:trPr>
          <w:trHeight w:val="276"/>
        </w:trPr>
        <w:tc>
          <w:tcPr>
            <w:tcW w:w="2267" w:type="dxa"/>
          </w:tcPr>
          <w:p w:rsidR="00B27295" w:rsidRPr="00D32024" w:rsidRDefault="00B27295" w:rsidP="00715576">
            <w:pPr>
              <w:spacing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IFIC</w:t>
            </w:r>
            <w:r w:rsidR="003C50A0" w:rsidRPr="00D32024">
              <w:rPr>
                <w:rFonts w:ascii="Times New Roman" w:hAnsi="Times New Roman" w:cs="Times New Roman"/>
                <w:b/>
                <w:bCs/>
                <w:sz w:val="24"/>
                <w:szCs w:val="24"/>
              </w:rPr>
              <w:t xml:space="preserve"> Bank</w:t>
            </w:r>
          </w:p>
        </w:tc>
        <w:tc>
          <w:tcPr>
            <w:tcW w:w="2267" w:type="dxa"/>
          </w:tcPr>
          <w:p w:rsidR="00B27295" w:rsidRPr="00D32024" w:rsidRDefault="00B27295" w:rsidP="0071557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4.56</w:t>
            </w:r>
            <w:r w:rsidR="003C50A0" w:rsidRPr="00D32024">
              <w:rPr>
                <w:rFonts w:ascii="Times New Roman" w:hAnsi="Times New Roman" w:cs="Times New Roman"/>
                <w:sz w:val="24"/>
                <w:szCs w:val="24"/>
              </w:rPr>
              <w:t>%</w:t>
            </w:r>
          </w:p>
        </w:tc>
        <w:tc>
          <w:tcPr>
            <w:tcW w:w="2267" w:type="dxa"/>
          </w:tcPr>
          <w:p w:rsidR="00B27295" w:rsidRPr="00D32024" w:rsidRDefault="00B27295" w:rsidP="0071557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6.39</w:t>
            </w:r>
            <w:r w:rsidR="003C50A0" w:rsidRPr="00D32024">
              <w:rPr>
                <w:rFonts w:ascii="Times New Roman" w:hAnsi="Times New Roman" w:cs="Times New Roman"/>
                <w:sz w:val="24"/>
                <w:szCs w:val="24"/>
              </w:rPr>
              <w:t>%</w:t>
            </w:r>
          </w:p>
        </w:tc>
        <w:tc>
          <w:tcPr>
            <w:tcW w:w="2267" w:type="dxa"/>
          </w:tcPr>
          <w:p w:rsidR="00B27295" w:rsidRPr="00D32024" w:rsidRDefault="00B27295" w:rsidP="0071557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2.86</w:t>
            </w:r>
            <w:r w:rsidR="003C50A0" w:rsidRPr="00D32024">
              <w:rPr>
                <w:rFonts w:ascii="Times New Roman" w:hAnsi="Times New Roman" w:cs="Times New Roman"/>
                <w:sz w:val="24"/>
                <w:szCs w:val="24"/>
              </w:rPr>
              <w:t>%</w:t>
            </w:r>
          </w:p>
        </w:tc>
      </w:tr>
    </w:tbl>
    <w:p w:rsidR="003C50A0" w:rsidRPr="00D32024" w:rsidRDefault="003C50A0" w:rsidP="00BE3DAB">
      <w:pPr>
        <w:spacing w:line="360" w:lineRule="auto"/>
        <w:jc w:val="both"/>
        <w:rPr>
          <w:rFonts w:ascii="Times New Roman" w:hAnsi="Times New Roman" w:cs="Times New Roman"/>
          <w:sz w:val="24"/>
          <w:szCs w:val="24"/>
        </w:rPr>
      </w:pPr>
    </w:p>
    <w:p w:rsidR="003C50A0" w:rsidRPr="00D32024" w:rsidRDefault="009631E5" w:rsidP="00BE3DAB">
      <w:pPr>
        <w:spacing w:line="360" w:lineRule="auto"/>
        <w:jc w:val="both"/>
        <w:rPr>
          <w:rFonts w:ascii="Times New Roman" w:hAnsi="Times New Roman" w:cs="Times New Roman"/>
          <w:sz w:val="24"/>
          <w:szCs w:val="24"/>
        </w:rPr>
      </w:pPr>
      <w:r w:rsidRPr="00D32024">
        <w:rPr>
          <w:rFonts w:ascii="Times New Roman" w:hAnsi="Times New Roman" w:cs="Times New Roman"/>
          <w:noProof/>
          <w:sz w:val="24"/>
          <w:szCs w:val="24"/>
          <w:lang w:bidi="ar-SA"/>
        </w:rPr>
        <w:drawing>
          <wp:inline distT="0" distB="0" distL="0" distR="0" wp14:anchorId="42C115A9" wp14:editId="0468BC68">
            <wp:extent cx="5305647" cy="3030279"/>
            <wp:effectExtent l="0" t="0" r="9525" b="17780"/>
            <wp:docPr id="58" name="Chart 58"/>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702ED1" w:rsidRPr="00D32024" w:rsidRDefault="00EF2C99" w:rsidP="00702ED1">
      <w:pPr>
        <w:spacing w:line="360" w:lineRule="auto"/>
        <w:jc w:val="center"/>
        <w:rPr>
          <w:rFonts w:ascii="Times New Roman" w:hAnsi="Times New Roman" w:cs="Times New Roman"/>
          <w:b/>
          <w:bCs/>
          <w:szCs w:val="22"/>
        </w:rPr>
      </w:pPr>
      <w:r w:rsidRPr="00D32024">
        <w:rPr>
          <w:rFonts w:ascii="Times New Roman" w:hAnsi="Times New Roman" w:cs="Times New Roman"/>
          <w:b/>
          <w:bCs/>
          <w:szCs w:val="22"/>
        </w:rPr>
        <w:t>Figure o8- (</w:t>
      </w:r>
      <w:r w:rsidR="00702ED1" w:rsidRPr="00D32024">
        <w:rPr>
          <w:rFonts w:ascii="Times New Roman" w:hAnsi="Times New Roman" w:cs="Times New Roman"/>
          <w:b/>
          <w:bCs/>
          <w:szCs w:val="22"/>
        </w:rPr>
        <w:t>Net interest margin)</w:t>
      </w:r>
    </w:p>
    <w:p w:rsidR="00EA53F6" w:rsidRPr="00D32024" w:rsidRDefault="00EF2C99" w:rsidP="00BE3DAB">
      <w:pPr>
        <w:spacing w:line="360" w:lineRule="auto"/>
        <w:jc w:val="both"/>
        <w:rPr>
          <w:rFonts w:ascii="Times New Roman" w:hAnsi="Times New Roman" w:cs="Times New Roman"/>
          <w:sz w:val="24"/>
          <w:szCs w:val="24"/>
        </w:rPr>
      </w:pPr>
      <w:r w:rsidRPr="00D32024">
        <w:rPr>
          <w:rFonts w:ascii="Times New Roman" w:hAnsi="Times New Roman" w:cs="Times New Roman"/>
          <w:b/>
          <w:bCs/>
          <w:sz w:val="24"/>
          <w:szCs w:val="24"/>
        </w:rPr>
        <w:t>Interpretation:</w:t>
      </w:r>
      <w:r w:rsidRPr="00D32024">
        <w:rPr>
          <w:rFonts w:ascii="Times New Roman" w:hAnsi="Times New Roman" w:cs="Times New Roman"/>
          <w:sz w:val="24"/>
          <w:szCs w:val="24"/>
        </w:rPr>
        <w:t xml:space="preserve"> </w:t>
      </w:r>
      <w:r w:rsidR="00EA53F6" w:rsidRPr="00D32024">
        <w:rPr>
          <w:rFonts w:ascii="Times New Roman" w:hAnsi="Times New Roman" w:cs="Times New Roman"/>
          <w:sz w:val="24"/>
          <w:szCs w:val="24"/>
        </w:rPr>
        <w:t>Net interest margin refers to difference between inter</w:t>
      </w:r>
      <w:r w:rsidR="00E02C42" w:rsidRPr="00D32024">
        <w:rPr>
          <w:rFonts w:ascii="Times New Roman" w:hAnsi="Times New Roman" w:cs="Times New Roman"/>
          <w:sz w:val="24"/>
          <w:szCs w:val="24"/>
        </w:rPr>
        <w:t>e</w:t>
      </w:r>
      <w:r w:rsidR="00EA53F6" w:rsidRPr="00D32024">
        <w:rPr>
          <w:rFonts w:ascii="Times New Roman" w:hAnsi="Times New Roman" w:cs="Times New Roman"/>
          <w:sz w:val="24"/>
          <w:szCs w:val="24"/>
        </w:rPr>
        <w:t xml:space="preserve">st income and interest expenses. Bank interest income generated from loan, investment and others. Interest expenses are charges to savings account holders and deposit certificates. High interest margin refers </w:t>
      </w:r>
      <w:r w:rsidR="00EA53F6" w:rsidRPr="00D32024">
        <w:rPr>
          <w:rFonts w:ascii="Times New Roman" w:hAnsi="Times New Roman" w:cs="Times New Roman"/>
          <w:sz w:val="24"/>
          <w:szCs w:val="24"/>
        </w:rPr>
        <w:lastRenderedPageBreak/>
        <w:t xml:space="preserve">that bank generated good profit from their products and investment. Here we can see that in 2020 net interest margin decline that means banks interest income lower than expenses. </w:t>
      </w:r>
      <w:r w:rsidR="00132F71" w:rsidRPr="00D32024">
        <w:rPr>
          <w:rFonts w:ascii="Times New Roman" w:hAnsi="Times New Roman" w:cs="Times New Roman"/>
          <w:sz w:val="24"/>
          <w:szCs w:val="24"/>
        </w:rPr>
        <w:t xml:space="preserve">In 2018 and 2019 </w:t>
      </w:r>
      <w:r w:rsidR="00EA53F6" w:rsidRPr="00D32024">
        <w:rPr>
          <w:rFonts w:ascii="Times New Roman" w:hAnsi="Times New Roman" w:cs="Times New Roman"/>
          <w:sz w:val="24"/>
          <w:szCs w:val="24"/>
        </w:rPr>
        <w:t>net interest margin was good.</w:t>
      </w:r>
    </w:p>
    <w:p w:rsidR="00B27295" w:rsidRPr="00D32024" w:rsidRDefault="00132F71" w:rsidP="0020662D">
      <w:pPr>
        <w:pStyle w:val="Heading4"/>
        <w:rPr>
          <w:rFonts w:ascii="Times New Roman" w:hAnsi="Times New Roman" w:cs="Times New Roman"/>
          <w:i w:val="0"/>
          <w:sz w:val="28"/>
        </w:rPr>
      </w:pPr>
      <w:bookmarkStart w:id="59" w:name="_Toc95823998"/>
      <w:r w:rsidRPr="00D32024">
        <w:rPr>
          <w:rFonts w:ascii="Times New Roman" w:hAnsi="Times New Roman" w:cs="Times New Roman"/>
          <w:i w:val="0"/>
          <w:sz w:val="28"/>
        </w:rPr>
        <w:t xml:space="preserve">4.10 </w:t>
      </w:r>
      <w:r w:rsidR="00B27295" w:rsidRPr="00D32024">
        <w:rPr>
          <w:rFonts w:ascii="Times New Roman" w:hAnsi="Times New Roman" w:cs="Times New Roman"/>
          <w:i w:val="0"/>
          <w:sz w:val="28"/>
        </w:rPr>
        <w:t>ROA</w:t>
      </w:r>
      <w:r w:rsidR="002D456F" w:rsidRPr="00D32024">
        <w:rPr>
          <w:rFonts w:ascii="Times New Roman" w:hAnsi="Times New Roman" w:cs="Times New Roman"/>
          <w:i w:val="0"/>
          <w:sz w:val="28"/>
        </w:rPr>
        <w:t xml:space="preserve"> of s</w:t>
      </w:r>
      <w:r w:rsidR="00E02C42" w:rsidRPr="00D32024">
        <w:rPr>
          <w:rFonts w:ascii="Times New Roman" w:hAnsi="Times New Roman" w:cs="Times New Roman"/>
          <w:i w:val="0"/>
          <w:sz w:val="28"/>
        </w:rPr>
        <w:t>e</w:t>
      </w:r>
      <w:r w:rsidR="002D456F" w:rsidRPr="00D32024">
        <w:rPr>
          <w:rFonts w:ascii="Times New Roman" w:hAnsi="Times New Roman" w:cs="Times New Roman"/>
          <w:i w:val="0"/>
          <w:sz w:val="28"/>
        </w:rPr>
        <w:t>lected</w:t>
      </w:r>
      <w:r w:rsidR="00174B63">
        <w:rPr>
          <w:rFonts w:ascii="Times New Roman" w:hAnsi="Times New Roman" w:cs="Times New Roman"/>
          <w:i w:val="0"/>
          <w:sz w:val="28"/>
        </w:rPr>
        <w:t xml:space="preserve"> banks </w:t>
      </w:r>
      <w:proofErr w:type="gramStart"/>
      <w:r w:rsidR="00174B63">
        <w:rPr>
          <w:rFonts w:ascii="Times New Roman" w:hAnsi="Times New Roman" w:cs="Times New Roman"/>
          <w:i w:val="0"/>
          <w:sz w:val="28"/>
        </w:rPr>
        <w:t xml:space="preserve">VS </w:t>
      </w:r>
      <w:r w:rsidRPr="00D32024">
        <w:rPr>
          <w:rFonts w:ascii="Times New Roman" w:hAnsi="Times New Roman" w:cs="Times New Roman"/>
          <w:i w:val="0"/>
          <w:sz w:val="28"/>
        </w:rPr>
        <w:t xml:space="preserve"> NCCBL</w:t>
      </w:r>
      <w:bookmarkEnd w:id="59"/>
      <w:proofErr w:type="gramEnd"/>
    </w:p>
    <w:p w:rsidR="00715576" w:rsidRPr="00D32024" w:rsidRDefault="00715576" w:rsidP="00715576">
      <w:pPr>
        <w:rPr>
          <w:rFonts w:ascii="Times New Roman" w:hAnsi="Times New Roman" w:cs="Times New Roman"/>
        </w:rPr>
      </w:pPr>
    </w:p>
    <w:tbl>
      <w:tblPr>
        <w:tblStyle w:val="TableGrid"/>
        <w:tblW w:w="0" w:type="auto"/>
        <w:tblLook w:val="04A0" w:firstRow="1" w:lastRow="0" w:firstColumn="1" w:lastColumn="0" w:noHBand="0" w:noVBand="1"/>
      </w:tblPr>
      <w:tblGrid>
        <w:gridCol w:w="2254"/>
        <w:gridCol w:w="2251"/>
        <w:gridCol w:w="2251"/>
        <w:gridCol w:w="2251"/>
      </w:tblGrid>
      <w:tr w:rsidR="00B27295" w:rsidRPr="00D32024" w:rsidTr="00715576">
        <w:trPr>
          <w:trHeight w:val="197"/>
        </w:trPr>
        <w:tc>
          <w:tcPr>
            <w:tcW w:w="2254" w:type="dxa"/>
          </w:tcPr>
          <w:p w:rsidR="00B27295" w:rsidRPr="00D32024" w:rsidRDefault="00715576" w:rsidP="00715576">
            <w:pPr>
              <w:spacing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Particulars</w:t>
            </w:r>
          </w:p>
        </w:tc>
        <w:tc>
          <w:tcPr>
            <w:tcW w:w="2251" w:type="dxa"/>
          </w:tcPr>
          <w:p w:rsidR="00B27295" w:rsidRPr="00D32024" w:rsidRDefault="00B27295" w:rsidP="00715576">
            <w:pPr>
              <w:spacing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2018</w:t>
            </w:r>
          </w:p>
        </w:tc>
        <w:tc>
          <w:tcPr>
            <w:tcW w:w="2251" w:type="dxa"/>
          </w:tcPr>
          <w:p w:rsidR="00B27295" w:rsidRPr="00D32024" w:rsidRDefault="00B27295" w:rsidP="00715576">
            <w:pPr>
              <w:spacing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2019</w:t>
            </w:r>
          </w:p>
        </w:tc>
        <w:tc>
          <w:tcPr>
            <w:tcW w:w="2251" w:type="dxa"/>
          </w:tcPr>
          <w:p w:rsidR="00B27295" w:rsidRPr="00D32024" w:rsidRDefault="00B27295" w:rsidP="00715576">
            <w:pPr>
              <w:spacing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2020</w:t>
            </w:r>
          </w:p>
        </w:tc>
      </w:tr>
      <w:tr w:rsidR="00B27295" w:rsidRPr="00D32024" w:rsidTr="00715576">
        <w:trPr>
          <w:trHeight w:val="143"/>
        </w:trPr>
        <w:tc>
          <w:tcPr>
            <w:tcW w:w="2254" w:type="dxa"/>
          </w:tcPr>
          <w:p w:rsidR="00B27295" w:rsidRPr="00D32024" w:rsidRDefault="00EA53F6" w:rsidP="00715576">
            <w:pPr>
              <w:spacing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NCC Bank</w:t>
            </w:r>
          </w:p>
        </w:tc>
        <w:tc>
          <w:tcPr>
            <w:tcW w:w="2251" w:type="dxa"/>
          </w:tcPr>
          <w:p w:rsidR="00B27295" w:rsidRPr="00D32024" w:rsidRDefault="00B27295" w:rsidP="0071557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0.82%</w:t>
            </w:r>
          </w:p>
        </w:tc>
        <w:tc>
          <w:tcPr>
            <w:tcW w:w="2251" w:type="dxa"/>
          </w:tcPr>
          <w:p w:rsidR="00B27295" w:rsidRPr="00D32024" w:rsidRDefault="00B27295" w:rsidP="0071557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0.86%</w:t>
            </w:r>
          </w:p>
        </w:tc>
        <w:tc>
          <w:tcPr>
            <w:tcW w:w="2251" w:type="dxa"/>
          </w:tcPr>
          <w:p w:rsidR="00B27295" w:rsidRPr="00D32024" w:rsidRDefault="00B27295" w:rsidP="0071557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0.87%</w:t>
            </w:r>
          </w:p>
        </w:tc>
      </w:tr>
      <w:tr w:rsidR="00B27295" w:rsidRPr="00D32024" w:rsidTr="00715576">
        <w:trPr>
          <w:trHeight w:val="130"/>
        </w:trPr>
        <w:tc>
          <w:tcPr>
            <w:tcW w:w="2254" w:type="dxa"/>
          </w:tcPr>
          <w:p w:rsidR="00B27295" w:rsidRPr="00D32024" w:rsidRDefault="00B27295" w:rsidP="00715576">
            <w:pPr>
              <w:spacing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One</w:t>
            </w:r>
            <w:r w:rsidR="00EA53F6" w:rsidRPr="00D32024">
              <w:rPr>
                <w:rFonts w:ascii="Times New Roman" w:hAnsi="Times New Roman" w:cs="Times New Roman"/>
                <w:b/>
                <w:bCs/>
                <w:sz w:val="24"/>
                <w:szCs w:val="24"/>
              </w:rPr>
              <w:t xml:space="preserve"> Bank</w:t>
            </w:r>
          </w:p>
        </w:tc>
        <w:tc>
          <w:tcPr>
            <w:tcW w:w="2251" w:type="dxa"/>
          </w:tcPr>
          <w:p w:rsidR="00B27295" w:rsidRPr="00D32024" w:rsidRDefault="00B27295" w:rsidP="0071557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0.56%</w:t>
            </w:r>
          </w:p>
        </w:tc>
        <w:tc>
          <w:tcPr>
            <w:tcW w:w="2251" w:type="dxa"/>
          </w:tcPr>
          <w:p w:rsidR="00B27295" w:rsidRPr="00D32024" w:rsidRDefault="00B27295" w:rsidP="0071557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0.59%</w:t>
            </w:r>
          </w:p>
        </w:tc>
        <w:tc>
          <w:tcPr>
            <w:tcW w:w="2251" w:type="dxa"/>
          </w:tcPr>
          <w:p w:rsidR="00B27295" w:rsidRPr="00D32024" w:rsidRDefault="00B27295" w:rsidP="0071557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0.44%</w:t>
            </w:r>
          </w:p>
        </w:tc>
      </w:tr>
      <w:tr w:rsidR="00B27295" w:rsidRPr="00D32024" w:rsidTr="00715576">
        <w:trPr>
          <w:trHeight w:val="130"/>
        </w:trPr>
        <w:tc>
          <w:tcPr>
            <w:tcW w:w="2254" w:type="dxa"/>
          </w:tcPr>
          <w:p w:rsidR="00B27295" w:rsidRPr="00D32024" w:rsidRDefault="00B27295" w:rsidP="00715576">
            <w:pPr>
              <w:spacing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Dhaka</w:t>
            </w:r>
            <w:r w:rsidR="00EA53F6" w:rsidRPr="00D32024">
              <w:rPr>
                <w:rFonts w:ascii="Times New Roman" w:hAnsi="Times New Roman" w:cs="Times New Roman"/>
                <w:b/>
                <w:bCs/>
                <w:sz w:val="24"/>
                <w:szCs w:val="24"/>
              </w:rPr>
              <w:t xml:space="preserve"> Bank</w:t>
            </w:r>
          </w:p>
        </w:tc>
        <w:tc>
          <w:tcPr>
            <w:tcW w:w="2251" w:type="dxa"/>
          </w:tcPr>
          <w:p w:rsidR="00B27295" w:rsidRPr="00D32024" w:rsidRDefault="00B27295" w:rsidP="0071557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0.54%</w:t>
            </w:r>
          </w:p>
        </w:tc>
        <w:tc>
          <w:tcPr>
            <w:tcW w:w="2251" w:type="dxa"/>
          </w:tcPr>
          <w:p w:rsidR="00B27295" w:rsidRPr="00D32024" w:rsidRDefault="00B27295" w:rsidP="0071557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0.56%</w:t>
            </w:r>
          </w:p>
        </w:tc>
        <w:tc>
          <w:tcPr>
            <w:tcW w:w="2251" w:type="dxa"/>
          </w:tcPr>
          <w:p w:rsidR="00B27295" w:rsidRPr="00D32024" w:rsidRDefault="00B27295" w:rsidP="0071557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0.70%</w:t>
            </w:r>
          </w:p>
        </w:tc>
      </w:tr>
      <w:tr w:rsidR="00B27295" w:rsidRPr="00D32024" w:rsidTr="00715576">
        <w:trPr>
          <w:trHeight w:val="130"/>
        </w:trPr>
        <w:tc>
          <w:tcPr>
            <w:tcW w:w="2254" w:type="dxa"/>
          </w:tcPr>
          <w:p w:rsidR="00B27295" w:rsidRPr="00D32024" w:rsidRDefault="00EA53F6" w:rsidP="00715576">
            <w:pPr>
              <w:spacing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Bank Asia</w:t>
            </w:r>
          </w:p>
        </w:tc>
        <w:tc>
          <w:tcPr>
            <w:tcW w:w="2251" w:type="dxa"/>
          </w:tcPr>
          <w:p w:rsidR="00B27295" w:rsidRPr="00D32024" w:rsidRDefault="00B27295" w:rsidP="0071557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0.76%</w:t>
            </w:r>
          </w:p>
        </w:tc>
        <w:tc>
          <w:tcPr>
            <w:tcW w:w="2251" w:type="dxa"/>
          </w:tcPr>
          <w:p w:rsidR="00B27295" w:rsidRPr="00D32024" w:rsidRDefault="00B27295" w:rsidP="0071557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0.59%</w:t>
            </w:r>
          </w:p>
        </w:tc>
        <w:tc>
          <w:tcPr>
            <w:tcW w:w="2251" w:type="dxa"/>
          </w:tcPr>
          <w:p w:rsidR="00B27295" w:rsidRPr="00D32024" w:rsidRDefault="00B27295" w:rsidP="0071557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0.53%</w:t>
            </w:r>
          </w:p>
        </w:tc>
      </w:tr>
      <w:tr w:rsidR="00B27295" w:rsidRPr="00D32024" w:rsidTr="00715576">
        <w:trPr>
          <w:trHeight w:val="130"/>
        </w:trPr>
        <w:tc>
          <w:tcPr>
            <w:tcW w:w="2254" w:type="dxa"/>
          </w:tcPr>
          <w:p w:rsidR="00B27295" w:rsidRPr="00D32024" w:rsidRDefault="00EA53F6" w:rsidP="00715576">
            <w:pPr>
              <w:spacing w:line="360" w:lineRule="auto"/>
              <w:jc w:val="both"/>
              <w:rPr>
                <w:rFonts w:ascii="Times New Roman" w:hAnsi="Times New Roman" w:cs="Times New Roman"/>
                <w:b/>
                <w:bCs/>
                <w:sz w:val="24"/>
                <w:szCs w:val="24"/>
              </w:rPr>
            </w:pPr>
            <w:r w:rsidRPr="00D32024">
              <w:rPr>
                <w:rFonts w:ascii="Times New Roman" w:hAnsi="Times New Roman" w:cs="Times New Roman"/>
                <w:b/>
                <w:bCs/>
                <w:sz w:val="24"/>
                <w:szCs w:val="24"/>
              </w:rPr>
              <w:t>IFIC Bank</w:t>
            </w:r>
          </w:p>
        </w:tc>
        <w:tc>
          <w:tcPr>
            <w:tcW w:w="2251" w:type="dxa"/>
          </w:tcPr>
          <w:p w:rsidR="00B27295" w:rsidRPr="00D32024" w:rsidRDefault="00B27295" w:rsidP="0071557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0.8%</w:t>
            </w:r>
          </w:p>
        </w:tc>
        <w:tc>
          <w:tcPr>
            <w:tcW w:w="2251" w:type="dxa"/>
          </w:tcPr>
          <w:p w:rsidR="00B27295" w:rsidRPr="00D32024" w:rsidRDefault="00B27295" w:rsidP="0071557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0.8%</w:t>
            </w:r>
          </w:p>
        </w:tc>
        <w:tc>
          <w:tcPr>
            <w:tcW w:w="2251" w:type="dxa"/>
          </w:tcPr>
          <w:p w:rsidR="00B27295" w:rsidRPr="00D32024" w:rsidRDefault="00B27295" w:rsidP="00715576">
            <w:p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0.2%</w:t>
            </w:r>
          </w:p>
        </w:tc>
      </w:tr>
    </w:tbl>
    <w:p w:rsidR="00B27295" w:rsidRPr="00D32024" w:rsidRDefault="00B27295" w:rsidP="00EA53F6">
      <w:pPr>
        <w:spacing w:line="360" w:lineRule="auto"/>
        <w:jc w:val="both"/>
        <w:rPr>
          <w:rFonts w:ascii="Times New Roman" w:hAnsi="Times New Roman" w:cs="Times New Roman"/>
          <w:sz w:val="24"/>
          <w:szCs w:val="24"/>
        </w:rPr>
      </w:pPr>
    </w:p>
    <w:p w:rsidR="00EA53F6" w:rsidRPr="00D32024" w:rsidRDefault="00EA53F6" w:rsidP="00EA53F6">
      <w:pPr>
        <w:spacing w:line="360" w:lineRule="auto"/>
        <w:jc w:val="both"/>
        <w:rPr>
          <w:rFonts w:ascii="Times New Roman" w:hAnsi="Times New Roman" w:cs="Times New Roman"/>
          <w:sz w:val="24"/>
          <w:szCs w:val="24"/>
        </w:rPr>
      </w:pPr>
      <w:r w:rsidRPr="00D32024">
        <w:rPr>
          <w:rFonts w:ascii="Times New Roman" w:hAnsi="Times New Roman" w:cs="Times New Roman"/>
          <w:noProof/>
          <w:sz w:val="24"/>
          <w:szCs w:val="24"/>
          <w:lang w:bidi="ar-SA"/>
        </w:rPr>
        <w:drawing>
          <wp:inline distT="0" distB="0" distL="0" distR="0" wp14:anchorId="41108440" wp14:editId="31AE5402">
            <wp:extent cx="5401340" cy="3094074"/>
            <wp:effectExtent l="0" t="0" r="27940" b="11430"/>
            <wp:docPr id="59" name="Chart 59"/>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F41864" w:rsidRPr="00D32024" w:rsidRDefault="00E02C42" w:rsidP="00F41864">
      <w:pPr>
        <w:spacing w:line="360" w:lineRule="auto"/>
        <w:jc w:val="center"/>
        <w:rPr>
          <w:rFonts w:ascii="Times New Roman" w:hAnsi="Times New Roman" w:cs="Times New Roman"/>
          <w:b/>
          <w:bCs/>
          <w:szCs w:val="22"/>
        </w:rPr>
      </w:pPr>
      <w:r w:rsidRPr="00D32024">
        <w:rPr>
          <w:rFonts w:ascii="Times New Roman" w:hAnsi="Times New Roman" w:cs="Times New Roman"/>
          <w:b/>
          <w:bCs/>
          <w:szCs w:val="22"/>
        </w:rPr>
        <w:t>Figure 09- (</w:t>
      </w:r>
      <w:r w:rsidR="00F41864" w:rsidRPr="00D32024">
        <w:rPr>
          <w:rFonts w:ascii="Times New Roman" w:hAnsi="Times New Roman" w:cs="Times New Roman"/>
          <w:b/>
          <w:bCs/>
          <w:szCs w:val="22"/>
        </w:rPr>
        <w:t>ROA)</w:t>
      </w:r>
    </w:p>
    <w:p w:rsidR="00B15984" w:rsidRPr="00D32024" w:rsidRDefault="00E75F3B" w:rsidP="00BE3DAB">
      <w:pPr>
        <w:spacing w:line="360" w:lineRule="auto"/>
        <w:jc w:val="both"/>
        <w:rPr>
          <w:rFonts w:ascii="Times New Roman" w:hAnsi="Times New Roman" w:cs="Times New Roman"/>
          <w:sz w:val="24"/>
          <w:szCs w:val="24"/>
        </w:rPr>
      </w:pPr>
      <w:r w:rsidRPr="00D32024">
        <w:rPr>
          <w:rFonts w:ascii="Times New Roman" w:hAnsi="Times New Roman" w:cs="Times New Roman"/>
          <w:b/>
          <w:bCs/>
          <w:sz w:val="24"/>
          <w:szCs w:val="24"/>
        </w:rPr>
        <w:t>Interpretation:</w:t>
      </w:r>
      <w:r>
        <w:rPr>
          <w:rFonts w:ascii="Times New Roman" w:hAnsi="Times New Roman" w:cs="Times New Roman"/>
          <w:b/>
          <w:bCs/>
          <w:sz w:val="24"/>
          <w:szCs w:val="24"/>
        </w:rPr>
        <w:t xml:space="preserve"> </w:t>
      </w:r>
      <w:r w:rsidR="00F41864" w:rsidRPr="00D32024">
        <w:rPr>
          <w:rFonts w:ascii="Times New Roman" w:hAnsi="Times New Roman" w:cs="Times New Roman"/>
          <w:sz w:val="24"/>
          <w:szCs w:val="24"/>
        </w:rPr>
        <w:t xml:space="preserve">The financial ratio return on assets (ROA) measures how profitable a company is in comparison to its total assets. </w:t>
      </w:r>
      <w:r w:rsidR="00254D1D" w:rsidRPr="00D32024">
        <w:rPr>
          <w:rFonts w:ascii="Times New Roman" w:hAnsi="Times New Roman" w:cs="Times New Roman"/>
          <w:sz w:val="24"/>
          <w:szCs w:val="24"/>
        </w:rPr>
        <w:t>A high return on investment (ROI) indicates that the</w:t>
      </w:r>
      <w:r w:rsidR="000260E1" w:rsidRPr="00D32024">
        <w:rPr>
          <w:rFonts w:ascii="Times New Roman" w:hAnsi="Times New Roman" w:cs="Times New Roman"/>
          <w:sz w:val="24"/>
          <w:szCs w:val="24"/>
        </w:rPr>
        <w:t xml:space="preserve"> </w:t>
      </w:r>
      <w:r w:rsidR="00254D1D" w:rsidRPr="00D32024">
        <w:rPr>
          <w:rFonts w:ascii="Times New Roman" w:hAnsi="Times New Roman" w:cs="Times New Roman"/>
          <w:sz w:val="24"/>
          <w:szCs w:val="24"/>
        </w:rPr>
        <w:t xml:space="preserve">management is very efficient. The </w:t>
      </w:r>
      <w:r w:rsidR="00F41864" w:rsidRPr="00D32024">
        <w:rPr>
          <w:rFonts w:ascii="Times New Roman" w:hAnsi="Times New Roman" w:cs="Times New Roman"/>
          <w:sz w:val="24"/>
          <w:szCs w:val="24"/>
        </w:rPr>
        <w:t xml:space="preserve">ROA of </w:t>
      </w:r>
      <w:r w:rsidR="00254D1D" w:rsidRPr="00D32024">
        <w:rPr>
          <w:rFonts w:ascii="Times New Roman" w:hAnsi="Times New Roman" w:cs="Times New Roman"/>
          <w:sz w:val="24"/>
          <w:szCs w:val="24"/>
        </w:rPr>
        <w:t>NCC bank</w:t>
      </w:r>
      <w:r w:rsidR="00F41864" w:rsidRPr="00D32024">
        <w:rPr>
          <w:rFonts w:ascii="Times New Roman" w:hAnsi="Times New Roman" w:cs="Times New Roman"/>
          <w:sz w:val="24"/>
          <w:szCs w:val="24"/>
        </w:rPr>
        <w:t xml:space="preserve"> is </w:t>
      </w:r>
      <w:r w:rsidR="00E02C42" w:rsidRPr="00D32024">
        <w:rPr>
          <w:rFonts w:ascii="Times New Roman" w:hAnsi="Times New Roman" w:cs="Times New Roman"/>
          <w:sz w:val="24"/>
          <w:szCs w:val="24"/>
        </w:rPr>
        <w:t xml:space="preserve">high and growth also remarkable </w:t>
      </w:r>
      <w:r w:rsidR="00254D1D" w:rsidRPr="00D32024">
        <w:rPr>
          <w:rFonts w:ascii="Times New Roman" w:hAnsi="Times New Roman" w:cs="Times New Roman"/>
          <w:sz w:val="24"/>
          <w:szCs w:val="24"/>
        </w:rPr>
        <w:t>compare to the other bank.</w:t>
      </w:r>
    </w:p>
    <w:p w:rsidR="00B15984" w:rsidRPr="00D32024" w:rsidRDefault="00B15984" w:rsidP="00BE3DAB">
      <w:pPr>
        <w:spacing w:line="360" w:lineRule="auto"/>
        <w:jc w:val="both"/>
        <w:rPr>
          <w:rFonts w:ascii="Times New Roman" w:hAnsi="Times New Roman" w:cs="Times New Roman"/>
          <w:sz w:val="24"/>
          <w:szCs w:val="24"/>
        </w:rPr>
      </w:pPr>
    </w:p>
    <w:p w:rsidR="00254D1D" w:rsidRPr="00D32024" w:rsidRDefault="00254D1D" w:rsidP="00254D1D">
      <w:pPr>
        <w:spacing w:line="360" w:lineRule="auto"/>
        <w:rPr>
          <w:rFonts w:ascii="Times New Roman" w:hAnsi="Times New Roman" w:cs="Times New Roman"/>
          <w:sz w:val="24"/>
          <w:szCs w:val="24"/>
        </w:rPr>
      </w:pPr>
    </w:p>
    <w:p w:rsidR="0073637B" w:rsidRPr="00D32024" w:rsidRDefault="0073637B" w:rsidP="00BE3DAB">
      <w:pPr>
        <w:spacing w:line="360" w:lineRule="auto"/>
        <w:jc w:val="center"/>
        <w:rPr>
          <w:rFonts w:ascii="Times New Roman" w:hAnsi="Times New Roman" w:cs="Times New Roman"/>
          <w:sz w:val="24"/>
          <w:szCs w:val="24"/>
        </w:rPr>
      </w:pPr>
    </w:p>
    <w:p w:rsidR="00132F71" w:rsidRPr="00D32024" w:rsidRDefault="00132F71" w:rsidP="00BE3DAB">
      <w:pPr>
        <w:spacing w:line="360" w:lineRule="auto"/>
        <w:jc w:val="center"/>
        <w:rPr>
          <w:rFonts w:ascii="Times New Roman" w:hAnsi="Times New Roman" w:cs="Times New Roman"/>
          <w:sz w:val="24"/>
          <w:szCs w:val="24"/>
        </w:rPr>
      </w:pPr>
    </w:p>
    <w:p w:rsidR="00132F71" w:rsidRPr="00D32024" w:rsidRDefault="00132F71" w:rsidP="00BE3DAB">
      <w:pPr>
        <w:spacing w:line="360" w:lineRule="auto"/>
        <w:jc w:val="center"/>
        <w:rPr>
          <w:rFonts w:ascii="Times New Roman" w:hAnsi="Times New Roman" w:cs="Times New Roman"/>
          <w:sz w:val="24"/>
          <w:szCs w:val="24"/>
        </w:rPr>
      </w:pPr>
    </w:p>
    <w:p w:rsidR="00132F71" w:rsidRPr="00D32024" w:rsidRDefault="00132F71" w:rsidP="00BE3DAB">
      <w:pPr>
        <w:spacing w:line="360" w:lineRule="auto"/>
        <w:jc w:val="center"/>
        <w:rPr>
          <w:rFonts w:ascii="Times New Roman" w:hAnsi="Times New Roman" w:cs="Times New Roman"/>
          <w:sz w:val="24"/>
          <w:szCs w:val="24"/>
        </w:rPr>
      </w:pPr>
    </w:p>
    <w:p w:rsidR="00927645" w:rsidRPr="00D32024" w:rsidRDefault="00927645" w:rsidP="00BE3DAB">
      <w:pPr>
        <w:spacing w:line="360" w:lineRule="auto"/>
        <w:jc w:val="center"/>
        <w:rPr>
          <w:rFonts w:ascii="Times New Roman" w:hAnsi="Times New Roman" w:cs="Times New Roman"/>
          <w:sz w:val="24"/>
          <w:szCs w:val="24"/>
        </w:rPr>
      </w:pPr>
    </w:p>
    <w:p w:rsidR="00927645" w:rsidRPr="00D32024" w:rsidRDefault="00927645" w:rsidP="00BE3DAB">
      <w:pPr>
        <w:spacing w:line="360" w:lineRule="auto"/>
        <w:jc w:val="center"/>
        <w:rPr>
          <w:rFonts w:ascii="Times New Roman" w:hAnsi="Times New Roman" w:cs="Times New Roman"/>
          <w:sz w:val="24"/>
          <w:szCs w:val="24"/>
        </w:rPr>
      </w:pPr>
    </w:p>
    <w:p w:rsidR="00EF2C99" w:rsidRPr="00D32024" w:rsidRDefault="00EF2C99" w:rsidP="00BE3DAB">
      <w:pPr>
        <w:spacing w:line="360" w:lineRule="auto"/>
        <w:jc w:val="center"/>
        <w:rPr>
          <w:rFonts w:ascii="Times New Roman" w:hAnsi="Times New Roman" w:cs="Times New Roman"/>
          <w:sz w:val="24"/>
          <w:szCs w:val="24"/>
        </w:rPr>
      </w:pPr>
    </w:p>
    <w:p w:rsidR="00EF2C99" w:rsidRPr="00D32024" w:rsidRDefault="00EF2C99" w:rsidP="00927645">
      <w:pPr>
        <w:spacing w:line="360" w:lineRule="auto"/>
        <w:jc w:val="center"/>
        <w:rPr>
          <w:rFonts w:ascii="Times New Roman" w:hAnsi="Times New Roman" w:cs="Times New Roman"/>
          <w:sz w:val="36"/>
          <w:szCs w:val="36"/>
        </w:rPr>
      </w:pPr>
    </w:p>
    <w:p w:rsidR="00132F71" w:rsidRPr="00D32024" w:rsidRDefault="00132F71" w:rsidP="00927645">
      <w:pPr>
        <w:pStyle w:val="Heading5"/>
        <w:jc w:val="center"/>
        <w:rPr>
          <w:rFonts w:ascii="Times New Roman" w:eastAsia="Times New Roman" w:hAnsi="Times New Roman" w:cs="Times New Roman"/>
          <w:color w:val="E36C0A" w:themeColor="accent6" w:themeShade="BF"/>
          <w:sz w:val="36"/>
          <w:szCs w:val="36"/>
          <w:lang w:val="en-GB" w:bidi="ar-SA"/>
        </w:rPr>
      </w:pPr>
      <w:bookmarkStart w:id="60" w:name="_Toc95823999"/>
      <w:r w:rsidRPr="00D32024">
        <w:rPr>
          <w:rFonts w:ascii="Times New Roman" w:eastAsia="Times New Roman" w:hAnsi="Times New Roman" w:cs="Times New Roman"/>
          <w:color w:val="E36C0A" w:themeColor="accent6" w:themeShade="BF"/>
          <w:sz w:val="36"/>
          <w:szCs w:val="36"/>
          <w:lang w:val="en-GB" w:bidi="ar-SA"/>
        </w:rPr>
        <w:t>CHAPTER FIVE</w:t>
      </w:r>
      <w:bookmarkEnd w:id="60"/>
    </w:p>
    <w:bookmarkStart w:id="61" w:name="_Toc95824000"/>
    <w:p w:rsidR="00132F71" w:rsidRPr="00D32024" w:rsidRDefault="00927645" w:rsidP="00927645">
      <w:pPr>
        <w:pStyle w:val="Heading5"/>
        <w:jc w:val="center"/>
        <w:rPr>
          <w:rFonts w:ascii="Times New Roman" w:eastAsia="Times New Roman" w:hAnsi="Times New Roman" w:cs="Times New Roman"/>
          <w:color w:val="0070C0"/>
          <w:sz w:val="36"/>
          <w:szCs w:val="36"/>
          <w:lang w:val="en-GB" w:bidi="ar-SA"/>
        </w:rPr>
      </w:pPr>
      <w:r w:rsidRPr="00D32024">
        <w:rPr>
          <w:rFonts w:ascii="Times New Roman" w:hAnsi="Times New Roman" w:cs="Times New Roman"/>
          <w:noProof/>
          <w:sz w:val="36"/>
          <w:lang w:bidi="ar-SA"/>
        </w:rPr>
        <mc:AlternateContent>
          <mc:Choice Requires="wps">
            <w:drawing>
              <wp:anchor distT="0" distB="0" distL="114300" distR="114300" simplePos="0" relativeHeight="251961344" behindDoc="0" locked="0" layoutInCell="1" allowOverlap="1" wp14:anchorId="07D99284" wp14:editId="40D697DD">
                <wp:simplePos x="0" y="0"/>
                <wp:positionH relativeFrom="column">
                  <wp:posOffset>-455930</wp:posOffset>
                </wp:positionH>
                <wp:positionV relativeFrom="paragraph">
                  <wp:posOffset>34181</wp:posOffset>
                </wp:positionV>
                <wp:extent cx="6517005" cy="0"/>
                <wp:effectExtent l="0" t="0" r="17145" b="19050"/>
                <wp:wrapNone/>
                <wp:docPr id="42" name="Straight Connector 42"/>
                <wp:cNvGraphicFramePr/>
                <a:graphic xmlns:a="http://schemas.openxmlformats.org/drawingml/2006/main">
                  <a:graphicData uri="http://schemas.microsoft.com/office/word/2010/wordprocessingShape">
                    <wps:wsp>
                      <wps:cNvCnPr/>
                      <wps:spPr>
                        <a:xfrm>
                          <a:off x="0" y="0"/>
                          <a:ext cx="6517005"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2" o:spid="_x0000_s1026" style="position:absolute;z-index:251961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9pt,2.7pt" to="477.2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" strokecolor="black [3040]" strokeweight="1.5pt"/>
            </w:pict>
          </mc:Fallback>
        </mc:AlternateContent>
      </w:r>
      <w:r w:rsidR="009E06C6" w:rsidRPr="00D32024">
        <w:rPr>
          <w:rFonts w:ascii="Times New Roman" w:eastAsia="Times New Roman" w:hAnsi="Times New Roman" w:cs="Times New Roman"/>
          <w:color w:val="0070C0"/>
          <w:sz w:val="36"/>
          <w:szCs w:val="36"/>
          <w:lang w:val="en-GB" w:bidi="ar-SA"/>
        </w:rPr>
        <w:t>FINDINGS, RECOMANDATION &amp; CONCLUSION</w:t>
      </w:r>
      <w:bookmarkEnd w:id="61"/>
    </w:p>
    <w:p w:rsidR="00132F71" w:rsidRPr="00D32024" w:rsidRDefault="00132F71" w:rsidP="00927645">
      <w:pPr>
        <w:spacing w:line="360" w:lineRule="auto"/>
        <w:jc w:val="center"/>
        <w:rPr>
          <w:rFonts w:ascii="Times New Roman" w:hAnsi="Times New Roman" w:cs="Times New Roman"/>
          <w:sz w:val="36"/>
          <w:szCs w:val="36"/>
        </w:rPr>
      </w:pPr>
    </w:p>
    <w:p w:rsidR="00132F71" w:rsidRPr="00D32024" w:rsidRDefault="00132F71" w:rsidP="00BE3DAB">
      <w:pPr>
        <w:spacing w:line="360" w:lineRule="auto"/>
        <w:jc w:val="center"/>
        <w:rPr>
          <w:rFonts w:ascii="Times New Roman" w:hAnsi="Times New Roman" w:cs="Times New Roman"/>
          <w:sz w:val="24"/>
          <w:szCs w:val="24"/>
        </w:rPr>
      </w:pPr>
    </w:p>
    <w:p w:rsidR="00132F71" w:rsidRPr="00D32024" w:rsidRDefault="00132F71" w:rsidP="00BE3DAB">
      <w:pPr>
        <w:spacing w:line="360" w:lineRule="auto"/>
        <w:jc w:val="center"/>
        <w:rPr>
          <w:rFonts w:ascii="Times New Roman" w:hAnsi="Times New Roman" w:cs="Times New Roman"/>
          <w:sz w:val="24"/>
          <w:szCs w:val="24"/>
        </w:rPr>
      </w:pPr>
    </w:p>
    <w:p w:rsidR="00132F71" w:rsidRPr="00D32024" w:rsidRDefault="00132F71" w:rsidP="00BE3DAB">
      <w:pPr>
        <w:spacing w:line="360" w:lineRule="auto"/>
        <w:jc w:val="center"/>
        <w:rPr>
          <w:rFonts w:ascii="Times New Roman" w:hAnsi="Times New Roman" w:cs="Times New Roman"/>
          <w:sz w:val="24"/>
          <w:szCs w:val="24"/>
        </w:rPr>
      </w:pPr>
    </w:p>
    <w:p w:rsidR="00132F71" w:rsidRPr="00D32024" w:rsidRDefault="00132F71" w:rsidP="00BE3DAB">
      <w:pPr>
        <w:spacing w:line="360" w:lineRule="auto"/>
        <w:jc w:val="center"/>
        <w:rPr>
          <w:rFonts w:ascii="Times New Roman" w:hAnsi="Times New Roman" w:cs="Times New Roman"/>
          <w:sz w:val="24"/>
          <w:szCs w:val="24"/>
        </w:rPr>
      </w:pPr>
    </w:p>
    <w:p w:rsidR="00132F71" w:rsidRPr="00D32024" w:rsidRDefault="00132F71" w:rsidP="00BE3DAB">
      <w:pPr>
        <w:spacing w:line="360" w:lineRule="auto"/>
        <w:jc w:val="center"/>
        <w:rPr>
          <w:rFonts w:ascii="Times New Roman" w:hAnsi="Times New Roman" w:cs="Times New Roman"/>
          <w:sz w:val="24"/>
          <w:szCs w:val="24"/>
        </w:rPr>
      </w:pPr>
    </w:p>
    <w:p w:rsidR="00132F71" w:rsidRPr="00D32024" w:rsidRDefault="00132F71" w:rsidP="00BE3DAB">
      <w:pPr>
        <w:spacing w:line="360" w:lineRule="auto"/>
        <w:jc w:val="center"/>
        <w:rPr>
          <w:rFonts w:ascii="Times New Roman" w:hAnsi="Times New Roman" w:cs="Times New Roman"/>
          <w:sz w:val="24"/>
          <w:szCs w:val="24"/>
        </w:rPr>
      </w:pPr>
    </w:p>
    <w:p w:rsidR="00132F71" w:rsidRPr="00D32024" w:rsidRDefault="00132F71" w:rsidP="00BE3DAB">
      <w:pPr>
        <w:spacing w:line="360" w:lineRule="auto"/>
        <w:jc w:val="center"/>
        <w:rPr>
          <w:rFonts w:ascii="Times New Roman" w:hAnsi="Times New Roman" w:cs="Times New Roman"/>
          <w:sz w:val="24"/>
          <w:szCs w:val="24"/>
        </w:rPr>
      </w:pPr>
    </w:p>
    <w:p w:rsidR="00132F71" w:rsidRPr="00D32024" w:rsidRDefault="00132F71" w:rsidP="00BE3DAB">
      <w:pPr>
        <w:spacing w:line="360" w:lineRule="auto"/>
        <w:jc w:val="center"/>
        <w:rPr>
          <w:rFonts w:ascii="Times New Roman" w:hAnsi="Times New Roman" w:cs="Times New Roman"/>
          <w:sz w:val="24"/>
          <w:szCs w:val="24"/>
        </w:rPr>
      </w:pPr>
    </w:p>
    <w:p w:rsidR="00132F71" w:rsidRPr="00D32024" w:rsidRDefault="00132F71" w:rsidP="00BE3DAB">
      <w:pPr>
        <w:spacing w:line="360" w:lineRule="auto"/>
        <w:jc w:val="center"/>
        <w:rPr>
          <w:rFonts w:ascii="Times New Roman" w:hAnsi="Times New Roman" w:cs="Times New Roman"/>
          <w:sz w:val="24"/>
          <w:szCs w:val="24"/>
        </w:rPr>
      </w:pPr>
    </w:p>
    <w:p w:rsidR="008D77BA" w:rsidRPr="00D32024" w:rsidRDefault="008D77BA" w:rsidP="00D9706A">
      <w:pPr>
        <w:spacing w:line="360" w:lineRule="auto"/>
        <w:jc w:val="both"/>
        <w:rPr>
          <w:rFonts w:ascii="Times New Roman" w:hAnsi="Times New Roman" w:cs="Times New Roman"/>
          <w:sz w:val="24"/>
          <w:szCs w:val="24"/>
        </w:rPr>
      </w:pPr>
    </w:p>
    <w:p w:rsidR="009E06C6" w:rsidRPr="00D32024" w:rsidRDefault="00912700" w:rsidP="00EF698E">
      <w:pPr>
        <w:pStyle w:val="Heading5"/>
        <w:rPr>
          <w:rFonts w:ascii="Times New Roman" w:hAnsi="Times New Roman" w:cs="Times New Roman"/>
          <w:sz w:val="28"/>
        </w:rPr>
      </w:pPr>
      <w:bookmarkStart w:id="62" w:name="_Toc95824001"/>
      <w:r w:rsidRPr="00D32024">
        <w:rPr>
          <w:rFonts w:ascii="Times New Roman" w:hAnsi="Times New Roman" w:cs="Times New Roman"/>
          <w:sz w:val="28"/>
        </w:rPr>
        <w:lastRenderedPageBreak/>
        <w:t xml:space="preserve">5.1 </w:t>
      </w:r>
      <w:r w:rsidR="009E06C6" w:rsidRPr="00D32024">
        <w:rPr>
          <w:rFonts w:ascii="Times New Roman" w:hAnsi="Times New Roman" w:cs="Times New Roman"/>
          <w:sz w:val="28"/>
        </w:rPr>
        <w:t>Findings</w:t>
      </w:r>
      <w:bookmarkEnd w:id="62"/>
    </w:p>
    <w:p w:rsidR="00927645" w:rsidRPr="00D32024" w:rsidRDefault="00927645" w:rsidP="00927645">
      <w:pPr>
        <w:rPr>
          <w:rFonts w:ascii="Times New Roman" w:hAnsi="Times New Roman" w:cs="Times New Roman"/>
        </w:rPr>
      </w:pPr>
    </w:p>
    <w:p w:rsidR="009E06C6" w:rsidRPr="00D32024" w:rsidRDefault="00D9706A" w:rsidP="00912700">
      <w:pPr>
        <w:pStyle w:val="ListParagraph"/>
        <w:numPr>
          <w:ilvl w:val="0"/>
          <w:numId w:val="38"/>
        </w:numPr>
        <w:spacing w:line="360" w:lineRule="auto"/>
        <w:jc w:val="both"/>
        <w:rPr>
          <w:rFonts w:ascii="Times New Roman" w:hAnsi="Times New Roman" w:cs="Times New Roman"/>
          <w:color w:val="000000" w:themeColor="text1"/>
          <w:sz w:val="24"/>
          <w:szCs w:val="24"/>
        </w:rPr>
      </w:pPr>
      <w:r w:rsidRPr="00D32024">
        <w:rPr>
          <w:rFonts w:ascii="Times New Roman" w:hAnsi="Times New Roman" w:cs="Times New Roman"/>
          <w:color w:val="000000" w:themeColor="text1"/>
          <w:sz w:val="24"/>
          <w:szCs w:val="24"/>
        </w:rPr>
        <w:t>Loans are not properly distributed in different sectors; that's why credit risk increases.</w:t>
      </w:r>
    </w:p>
    <w:p w:rsidR="00D9706A" w:rsidRPr="00D32024" w:rsidRDefault="00D9706A" w:rsidP="00912700">
      <w:pPr>
        <w:pStyle w:val="ListParagraph"/>
        <w:numPr>
          <w:ilvl w:val="0"/>
          <w:numId w:val="38"/>
        </w:numPr>
        <w:spacing w:line="360" w:lineRule="auto"/>
        <w:jc w:val="both"/>
        <w:rPr>
          <w:rFonts w:ascii="Times New Roman" w:hAnsi="Times New Roman" w:cs="Times New Roman"/>
          <w:color w:val="000000" w:themeColor="text1"/>
          <w:sz w:val="24"/>
          <w:szCs w:val="24"/>
        </w:rPr>
      </w:pPr>
      <w:r w:rsidRPr="00D32024">
        <w:rPr>
          <w:rFonts w:ascii="Times New Roman" w:hAnsi="Times New Roman" w:cs="Times New Roman"/>
          <w:color w:val="000000" w:themeColor="text1"/>
          <w:sz w:val="24"/>
          <w:szCs w:val="24"/>
        </w:rPr>
        <w:t>Customers hide their information, especially their real income amount, while taking loans, and it causes credit risk.</w:t>
      </w:r>
    </w:p>
    <w:p w:rsidR="00D9706A" w:rsidRPr="00D32024" w:rsidRDefault="00A03FCF" w:rsidP="00912700">
      <w:pPr>
        <w:pStyle w:val="ListParagraph"/>
        <w:numPr>
          <w:ilvl w:val="0"/>
          <w:numId w:val="38"/>
        </w:numPr>
        <w:spacing w:line="360" w:lineRule="auto"/>
        <w:jc w:val="both"/>
        <w:rPr>
          <w:rFonts w:ascii="Times New Roman" w:hAnsi="Times New Roman" w:cs="Times New Roman"/>
          <w:color w:val="000000" w:themeColor="text1"/>
          <w:sz w:val="24"/>
          <w:szCs w:val="24"/>
        </w:rPr>
      </w:pPr>
      <w:r w:rsidRPr="00D32024">
        <w:rPr>
          <w:rFonts w:ascii="Times New Roman" w:hAnsi="Times New Roman" w:cs="Times New Roman"/>
          <w:color w:val="000000" w:themeColor="text1"/>
          <w:sz w:val="24"/>
          <w:szCs w:val="24"/>
        </w:rPr>
        <w:t>The process of sanctioning loans is too lengthy.</w:t>
      </w:r>
    </w:p>
    <w:p w:rsidR="00A03FCF" w:rsidRPr="00D32024" w:rsidRDefault="00A03FCF" w:rsidP="00912700">
      <w:pPr>
        <w:pStyle w:val="ListParagraph"/>
        <w:numPr>
          <w:ilvl w:val="0"/>
          <w:numId w:val="38"/>
        </w:numPr>
        <w:spacing w:line="360" w:lineRule="auto"/>
        <w:jc w:val="both"/>
        <w:rPr>
          <w:rFonts w:ascii="Times New Roman" w:hAnsi="Times New Roman" w:cs="Times New Roman"/>
          <w:color w:val="000000" w:themeColor="text1"/>
          <w:sz w:val="24"/>
          <w:szCs w:val="24"/>
        </w:rPr>
      </w:pPr>
      <w:r w:rsidRPr="00D32024">
        <w:rPr>
          <w:rFonts w:ascii="Times New Roman" w:hAnsi="Times New Roman" w:cs="Times New Roman"/>
          <w:color w:val="000000" w:themeColor="text1"/>
          <w:sz w:val="24"/>
          <w:szCs w:val="24"/>
        </w:rPr>
        <w:t>Because of bank's loan portfolio is limited, banks cannot give loans according to customer preferences.</w:t>
      </w:r>
    </w:p>
    <w:p w:rsidR="00A03FCF" w:rsidRPr="00D32024" w:rsidRDefault="009F285D" w:rsidP="00912700">
      <w:pPr>
        <w:pStyle w:val="ListParagraph"/>
        <w:numPr>
          <w:ilvl w:val="0"/>
          <w:numId w:val="38"/>
        </w:numPr>
        <w:spacing w:line="360" w:lineRule="auto"/>
        <w:jc w:val="both"/>
        <w:rPr>
          <w:rFonts w:ascii="Times New Roman" w:hAnsi="Times New Roman" w:cs="Times New Roman"/>
          <w:color w:val="000000" w:themeColor="text1"/>
          <w:sz w:val="24"/>
          <w:szCs w:val="24"/>
        </w:rPr>
      </w:pPr>
      <w:r w:rsidRPr="00D32024">
        <w:rPr>
          <w:rFonts w:ascii="Times New Roman" w:hAnsi="Times New Roman" w:cs="Times New Roman"/>
          <w:color w:val="000000" w:themeColor="text1"/>
          <w:sz w:val="24"/>
          <w:szCs w:val="24"/>
        </w:rPr>
        <w:t>Sometimes government policy for credit is not supportive for which risk increases.</w:t>
      </w:r>
    </w:p>
    <w:p w:rsidR="009F285D" w:rsidRPr="00D32024" w:rsidRDefault="00365625" w:rsidP="00912700">
      <w:pPr>
        <w:pStyle w:val="ListParagraph"/>
        <w:numPr>
          <w:ilvl w:val="0"/>
          <w:numId w:val="38"/>
        </w:numPr>
        <w:spacing w:line="360" w:lineRule="auto"/>
        <w:jc w:val="both"/>
        <w:rPr>
          <w:rFonts w:ascii="Times New Roman" w:hAnsi="Times New Roman" w:cs="Times New Roman"/>
          <w:color w:val="000000" w:themeColor="text1"/>
          <w:sz w:val="24"/>
          <w:szCs w:val="24"/>
        </w:rPr>
      </w:pPr>
      <w:r w:rsidRPr="00D32024">
        <w:rPr>
          <w:rFonts w:ascii="Times New Roman" w:hAnsi="Times New Roman" w:cs="Times New Roman"/>
          <w:color w:val="000000" w:themeColor="text1"/>
          <w:sz w:val="24"/>
          <w:szCs w:val="24"/>
        </w:rPr>
        <w:t>After analysis I found that in 2020 the credit deposit ratio, Net interest margin decrease because of national and global economic situation.</w:t>
      </w:r>
    </w:p>
    <w:p w:rsidR="008D77BA" w:rsidRPr="00D32024" w:rsidRDefault="00365625" w:rsidP="00912700">
      <w:pPr>
        <w:pStyle w:val="ListParagraph"/>
        <w:numPr>
          <w:ilvl w:val="0"/>
          <w:numId w:val="38"/>
        </w:numPr>
        <w:spacing w:line="360" w:lineRule="auto"/>
        <w:jc w:val="both"/>
        <w:rPr>
          <w:rFonts w:ascii="Times New Roman" w:hAnsi="Times New Roman" w:cs="Times New Roman"/>
          <w:color w:val="000000" w:themeColor="text1"/>
          <w:sz w:val="24"/>
          <w:szCs w:val="24"/>
        </w:rPr>
      </w:pPr>
      <w:r w:rsidRPr="00D32024">
        <w:rPr>
          <w:rFonts w:ascii="Times New Roman" w:hAnsi="Times New Roman" w:cs="Times New Roman"/>
          <w:color w:val="000000" w:themeColor="text1"/>
          <w:sz w:val="24"/>
          <w:szCs w:val="24"/>
        </w:rPr>
        <w:t>Lack of proper monitoring</w:t>
      </w:r>
      <w:r w:rsidR="008D77BA" w:rsidRPr="00D32024">
        <w:rPr>
          <w:rFonts w:ascii="Times New Roman" w:hAnsi="Times New Roman" w:cs="Times New Roman"/>
          <w:color w:val="000000" w:themeColor="text1"/>
          <w:sz w:val="24"/>
          <w:szCs w:val="24"/>
        </w:rPr>
        <w:t xml:space="preserve"> system</w:t>
      </w:r>
      <w:r w:rsidRPr="00D32024">
        <w:rPr>
          <w:rFonts w:ascii="Times New Roman" w:hAnsi="Times New Roman" w:cs="Times New Roman"/>
          <w:color w:val="000000" w:themeColor="text1"/>
          <w:sz w:val="24"/>
          <w:szCs w:val="24"/>
        </w:rPr>
        <w:t xml:space="preserve"> </w:t>
      </w:r>
      <w:proofErr w:type="spellStart"/>
      <w:r w:rsidRPr="00D32024">
        <w:rPr>
          <w:rFonts w:ascii="Times New Roman" w:hAnsi="Times New Roman" w:cs="Times New Roman"/>
          <w:color w:val="000000" w:themeColor="text1"/>
          <w:sz w:val="24"/>
          <w:szCs w:val="24"/>
        </w:rPr>
        <w:t>non performing</w:t>
      </w:r>
      <w:proofErr w:type="spellEnd"/>
      <w:r w:rsidRPr="00D32024">
        <w:rPr>
          <w:rFonts w:ascii="Times New Roman" w:hAnsi="Times New Roman" w:cs="Times New Roman"/>
          <w:color w:val="000000" w:themeColor="text1"/>
          <w:sz w:val="24"/>
          <w:szCs w:val="24"/>
        </w:rPr>
        <w:t xml:space="preserve"> </w:t>
      </w:r>
      <w:r w:rsidR="008D77BA" w:rsidRPr="00D32024">
        <w:rPr>
          <w:rFonts w:ascii="Times New Roman" w:hAnsi="Times New Roman" w:cs="Times New Roman"/>
          <w:color w:val="000000" w:themeColor="text1"/>
          <w:sz w:val="24"/>
          <w:szCs w:val="24"/>
        </w:rPr>
        <w:t>loans increased in 2020.</w:t>
      </w:r>
    </w:p>
    <w:p w:rsidR="005C1B43" w:rsidRPr="00D32024" w:rsidRDefault="00912700" w:rsidP="00EF698E">
      <w:pPr>
        <w:pStyle w:val="Heading5"/>
        <w:rPr>
          <w:rFonts w:ascii="Times New Roman" w:hAnsi="Times New Roman" w:cs="Times New Roman"/>
          <w:sz w:val="28"/>
        </w:rPr>
      </w:pPr>
      <w:bookmarkStart w:id="63" w:name="_Toc95824002"/>
      <w:r w:rsidRPr="00D32024">
        <w:rPr>
          <w:rFonts w:ascii="Times New Roman" w:hAnsi="Times New Roman" w:cs="Times New Roman"/>
          <w:sz w:val="28"/>
        </w:rPr>
        <w:t xml:space="preserve">5.2 </w:t>
      </w:r>
      <w:r w:rsidR="005C1B43" w:rsidRPr="00D32024">
        <w:rPr>
          <w:rFonts w:ascii="Times New Roman" w:hAnsi="Times New Roman" w:cs="Times New Roman"/>
          <w:sz w:val="28"/>
        </w:rPr>
        <w:t>Recommendations</w:t>
      </w:r>
      <w:bookmarkEnd w:id="63"/>
    </w:p>
    <w:p w:rsidR="00927645" w:rsidRPr="00D32024" w:rsidRDefault="00927645" w:rsidP="00927645">
      <w:pPr>
        <w:rPr>
          <w:rFonts w:ascii="Times New Roman" w:hAnsi="Times New Roman" w:cs="Times New Roman"/>
        </w:rPr>
      </w:pPr>
    </w:p>
    <w:p w:rsidR="009E5589" w:rsidRPr="00D32024" w:rsidRDefault="005C1B43" w:rsidP="009E5589">
      <w:pPr>
        <w:spacing w:line="360" w:lineRule="auto"/>
        <w:jc w:val="both"/>
        <w:rPr>
          <w:rFonts w:ascii="Times New Roman" w:hAnsi="Times New Roman" w:cs="Times New Roman"/>
          <w:b/>
          <w:bCs/>
          <w:color w:val="1F497D" w:themeColor="text2"/>
          <w:sz w:val="28"/>
        </w:rPr>
      </w:pPr>
      <w:r w:rsidRPr="00D32024">
        <w:rPr>
          <w:rFonts w:ascii="Times New Roman" w:hAnsi="Times New Roman" w:cs="Times New Roman"/>
          <w:sz w:val="24"/>
          <w:szCs w:val="24"/>
        </w:rPr>
        <w:t xml:space="preserve">After </w:t>
      </w:r>
      <w:r w:rsidR="001D76C2" w:rsidRPr="00D32024">
        <w:rPr>
          <w:rFonts w:ascii="Times New Roman" w:hAnsi="Times New Roman" w:cs="Times New Roman"/>
          <w:sz w:val="24"/>
          <w:szCs w:val="24"/>
        </w:rPr>
        <w:t xml:space="preserve">analysis of credit </w:t>
      </w:r>
      <w:r w:rsidRPr="00D32024">
        <w:rPr>
          <w:rFonts w:ascii="Times New Roman" w:hAnsi="Times New Roman" w:cs="Times New Roman"/>
          <w:sz w:val="24"/>
          <w:szCs w:val="24"/>
        </w:rPr>
        <w:t xml:space="preserve">performance, management, product of NCCBL I would recommend some issue that bank should follow. NCCBL </w:t>
      </w:r>
      <w:r w:rsidR="001D76C2" w:rsidRPr="00D32024">
        <w:rPr>
          <w:rFonts w:ascii="Times New Roman" w:hAnsi="Times New Roman" w:cs="Times New Roman"/>
          <w:sz w:val="24"/>
          <w:szCs w:val="24"/>
        </w:rPr>
        <w:t>requires the f</w:t>
      </w:r>
      <w:r w:rsidR="009E5589" w:rsidRPr="00D32024">
        <w:rPr>
          <w:rFonts w:ascii="Times New Roman" w:hAnsi="Times New Roman" w:cs="Times New Roman"/>
          <w:sz w:val="24"/>
          <w:szCs w:val="24"/>
        </w:rPr>
        <w:t>ollowi</w:t>
      </w:r>
      <w:r w:rsidR="00132F71" w:rsidRPr="00D32024">
        <w:rPr>
          <w:rFonts w:ascii="Times New Roman" w:hAnsi="Times New Roman" w:cs="Times New Roman"/>
          <w:sz w:val="24"/>
          <w:szCs w:val="24"/>
        </w:rPr>
        <w:t>ng recommendation that can help</w:t>
      </w:r>
      <w:r w:rsidR="001D76C2" w:rsidRPr="00D32024">
        <w:rPr>
          <w:rFonts w:ascii="Times New Roman" w:hAnsi="Times New Roman" w:cs="Times New Roman"/>
          <w:sz w:val="24"/>
          <w:szCs w:val="24"/>
        </w:rPr>
        <w:t xml:space="preserve"> to improve its credit management process:</w:t>
      </w:r>
    </w:p>
    <w:p w:rsidR="009E5589" w:rsidRPr="00D32024" w:rsidRDefault="009E5589" w:rsidP="00912700">
      <w:pPr>
        <w:pStyle w:val="ListParagraph"/>
        <w:numPr>
          <w:ilvl w:val="0"/>
          <w:numId w:val="24"/>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NCCBL should</w:t>
      </w:r>
      <w:r w:rsidR="002959A3" w:rsidRPr="00D32024">
        <w:rPr>
          <w:rFonts w:ascii="Times New Roman" w:hAnsi="Times New Roman" w:cs="Times New Roman"/>
          <w:sz w:val="24"/>
          <w:szCs w:val="24"/>
        </w:rPr>
        <w:t xml:space="preserve"> properly diversified loans to different sectors.</w:t>
      </w:r>
    </w:p>
    <w:p w:rsidR="002959A3" w:rsidRPr="00D32024" w:rsidRDefault="002959A3" w:rsidP="00912700">
      <w:pPr>
        <w:pStyle w:val="ListParagraph"/>
        <w:numPr>
          <w:ilvl w:val="0"/>
          <w:numId w:val="24"/>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It can try to decrease the interest rate on loan according to the declaration of the Government so that risk of default may decrease.</w:t>
      </w:r>
    </w:p>
    <w:p w:rsidR="009E5589" w:rsidRPr="00D32024" w:rsidRDefault="009E5589" w:rsidP="00912700">
      <w:pPr>
        <w:pStyle w:val="ListParagraph"/>
        <w:numPr>
          <w:ilvl w:val="0"/>
          <w:numId w:val="24"/>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To avoid loan default, a proper and effective monitoring system can be built.</w:t>
      </w:r>
    </w:p>
    <w:p w:rsidR="009E5589" w:rsidRPr="00D32024" w:rsidRDefault="00FE3D7D" w:rsidP="00912700">
      <w:pPr>
        <w:pStyle w:val="ListParagraph"/>
        <w:numPr>
          <w:ilvl w:val="0"/>
          <w:numId w:val="24"/>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The Deposit mobilization of NCC BL has increased over the years with respect to investment opportunity and introduce new deposit scheme. There is a fluctuating growth rate. The bank should concentrate on the growth rate.</w:t>
      </w:r>
    </w:p>
    <w:p w:rsidR="00FE3D7D" w:rsidRPr="00D32024" w:rsidRDefault="00FE3D7D" w:rsidP="00912700">
      <w:pPr>
        <w:pStyle w:val="ListParagraph"/>
        <w:numPr>
          <w:ilvl w:val="0"/>
          <w:numId w:val="24"/>
        </w:numPr>
        <w:spacing w:line="360" w:lineRule="auto"/>
        <w:jc w:val="both"/>
        <w:rPr>
          <w:rFonts w:ascii="Times New Roman" w:hAnsi="Times New Roman" w:cs="Times New Roman"/>
          <w:sz w:val="24"/>
          <w:szCs w:val="24"/>
        </w:rPr>
      </w:pPr>
      <w:r w:rsidRPr="00D32024">
        <w:rPr>
          <w:rFonts w:ascii="Times New Roman" w:hAnsi="Times New Roman" w:cs="Times New Roman"/>
          <w:sz w:val="24"/>
          <w:szCs w:val="24"/>
        </w:rPr>
        <w:t>They can give loan to proper customers by KYC information and NID verification.</w:t>
      </w:r>
    </w:p>
    <w:p w:rsidR="003D42C9" w:rsidRPr="00D32024" w:rsidRDefault="003D42C9" w:rsidP="00EF698E">
      <w:pPr>
        <w:pStyle w:val="Heading5"/>
        <w:rPr>
          <w:rFonts w:ascii="Times New Roman" w:hAnsi="Times New Roman" w:cs="Times New Roman"/>
          <w:sz w:val="28"/>
        </w:rPr>
      </w:pPr>
      <w:bookmarkStart w:id="64" w:name="_Toc95824003"/>
    </w:p>
    <w:p w:rsidR="00D32024" w:rsidRPr="00D32024" w:rsidRDefault="00D32024" w:rsidP="00D32024"/>
    <w:p w:rsidR="00D32024" w:rsidRPr="00D32024" w:rsidRDefault="00D32024" w:rsidP="00D32024"/>
    <w:p w:rsidR="00D32024" w:rsidRPr="00D32024" w:rsidRDefault="00D32024" w:rsidP="00EF698E">
      <w:pPr>
        <w:pStyle w:val="Heading5"/>
        <w:rPr>
          <w:rFonts w:ascii="Times New Roman" w:hAnsi="Times New Roman" w:cs="Times New Roman"/>
          <w:sz w:val="28"/>
        </w:rPr>
      </w:pPr>
    </w:p>
    <w:p w:rsidR="00D32024" w:rsidRDefault="00D32024" w:rsidP="00D32024"/>
    <w:p w:rsidR="00D32024" w:rsidRPr="00D32024" w:rsidRDefault="00D32024" w:rsidP="00D32024"/>
    <w:p w:rsidR="00FE3D7D" w:rsidRPr="00D32024" w:rsidRDefault="00912700" w:rsidP="00EF698E">
      <w:pPr>
        <w:pStyle w:val="Heading5"/>
        <w:rPr>
          <w:rFonts w:ascii="Times New Roman" w:hAnsi="Times New Roman" w:cs="Times New Roman"/>
          <w:sz w:val="28"/>
        </w:rPr>
      </w:pPr>
      <w:r w:rsidRPr="00D32024">
        <w:rPr>
          <w:rFonts w:ascii="Times New Roman" w:hAnsi="Times New Roman" w:cs="Times New Roman"/>
          <w:sz w:val="28"/>
        </w:rPr>
        <w:lastRenderedPageBreak/>
        <w:t xml:space="preserve">5.3 </w:t>
      </w:r>
      <w:r w:rsidR="009E5589" w:rsidRPr="00D32024">
        <w:rPr>
          <w:rFonts w:ascii="Times New Roman" w:hAnsi="Times New Roman" w:cs="Times New Roman"/>
          <w:sz w:val="28"/>
        </w:rPr>
        <w:t>Conclusion</w:t>
      </w:r>
      <w:bookmarkEnd w:id="64"/>
    </w:p>
    <w:p w:rsidR="00927645" w:rsidRPr="00D32024" w:rsidRDefault="00927645" w:rsidP="00927645">
      <w:pPr>
        <w:rPr>
          <w:rFonts w:ascii="Times New Roman" w:hAnsi="Times New Roman" w:cs="Times New Roman"/>
        </w:rPr>
      </w:pPr>
    </w:p>
    <w:p w:rsidR="00DF6D61" w:rsidRPr="00D32024" w:rsidRDefault="00DF6D61" w:rsidP="00132F71">
      <w:pPr>
        <w:spacing w:line="360" w:lineRule="auto"/>
        <w:jc w:val="both"/>
        <w:rPr>
          <w:rFonts w:ascii="Times New Roman" w:hAnsi="Times New Roman" w:cs="Times New Roman"/>
          <w:color w:val="000000" w:themeColor="text1"/>
          <w:sz w:val="24"/>
          <w:szCs w:val="24"/>
        </w:rPr>
      </w:pPr>
      <w:r w:rsidRPr="00D32024">
        <w:rPr>
          <w:rFonts w:ascii="Times New Roman" w:hAnsi="Times New Roman" w:cs="Times New Roman"/>
          <w:color w:val="000000" w:themeColor="text1"/>
          <w:sz w:val="24"/>
          <w:szCs w:val="24"/>
        </w:rPr>
        <w:t xml:space="preserve">Banks are always contributing to a country's economic prosperity. In comparison to other banks, NCC Bank plays a key part in the country's socioeconomic development. The bank is currently performing well. Analyzing its performance reveals that potential growth could be boosted with effective policy implications. In my internship period I noticed that the work environment of NCC Bank is very friendly. </w:t>
      </w:r>
      <w:proofErr w:type="gramStart"/>
      <w:r w:rsidRPr="00D32024">
        <w:rPr>
          <w:rFonts w:ascii="Times New Roman" w:hAnsi="Times New Roman" w:cs="Times New Roman"/>
          <w:color w:val="000000" w:themeColor="text1"/>
          <w:sz w:val="24"/>
          <w:szCs w:val="24"/>
        </w:rPr>
        <w:t>comparison</w:t>
      </w:r>
      <w:proofErr w:type="gramEnd"/>
      <w:r w:rsidRPr="00D32024">
        <w:rPr>
          <w:rFonts w:ascii="Times New Roman" w:hAnsi="Times New Roman" w:cs="Times New Roman"/>
          <w:color w:val="000000" w:themeColor="text1"/>
          <w:sz w:val="24"/>
          <w:szCs w:val="24"/>
        </w:rPr>
        <w:t xml:space="preserve"> to recently created banks, it has an advantage in the form of a diverse variety of activities. Rather than focusing on niches, the bank has been able to expand its operations in mass banking over time. Because of its vast range of offerings, it may offset the poor performance of one sector with the performance of another. The bank's capital market operations have become a significant source of profit growth. The NCC bank brokerage business is focusing on establishing new work stations to help investors in outlying areas. The bank was successful in assembling a multi-component loan portfolio. Nonperforming loans, on the other hand, pose a serious threat to prudent credit management.</w:t>
      </w:r>
    </w:p>
    <w:p w:rsidR="00A02277" w:rsidRPr="00D32024" w:rsidRDefault="00A02277" w:rsidP="00132F71">
      <w:pPr>
        <w:spacing w:line="360" w:lineRule="auto"/>
        <w:jc w:val="both"/>
        <w:rPr>
          <w:rFonts w:ascii="Times New Roman" w:hAnsi="Times New Roman" w:cs="Times New Roman"/>
          <w:color w:val="000000" w:themeColor="text1"/>
          <w:sz w:val="24"/>
          <w:szCs w:val="24"/>
        </w:rPr>
      </w:pPr>
    </w:p>
    <w:p w:rsidR="00A02277" w:rsidRPr="00D32024" w:rsidRDefault="00A02277" w:rsidP="00132F71">
      <w:pPr>
        <w:spacing w:line="360" w:lineRule="auto"/>
        <w:jc w:val="both"/>
        <w:rPr>
          <w:rFonts w:ascii="Times New Roman" w:hAnsi="Times New Roman" w:cs="Times New Roman"/>
          <w:color w:val="000000" w:themeColor="text1"/>
          <w:sz w:val="24"/>
          <w:szCs w:val="24"/>
        </w:rPr>
      </w:pPr>
    </w:p>
    <w:p w:rsidR="00403E5F" w:rsidRPr="00D32024" w:rsidRDefault="00403E5F" w:rsidP="00132F71">
      <w:pPr>
        <w:spacing w:line="360" w:lineRule="auto"/>
        <w:jc w:val="both"/>
        <w:rPr>
          <w:rFonts w:ascii="Times New Roman" w:hAnsi="Times New Roman" w:cs="Times New Roman"/>
          <w:color w:val="000000" w:themeColor="text1"/>
          <w:sz w:val="24"/>
          <w:szCs w:val="24"/>
        </w:rPr>
      </w:pPr>
    </w:p>
    <w:p w:rsidR="00403E5F" w:rsidRPr="00D32024" w:rsidRDefault="00403E5F" w:rsidP="00132F71">
      <w:pPr>
        <w:spacing w:line="360" w:lineRule="auto"/>
        <w:jc w:val="both"/>
        <w:rPr>
          <w:rFonts w:ascii="Times New Roman" w:hAnsi="Times New Roman" w:cs="Times New Roman"/>
          <w:color w:val="000000" w:themeColor="text1"/>
          <w:sz w:val="24"/>
          <w:szCs w:val="24"/>
        </w:rPr>
      </w:pPr>
    </w:p>
    <w:p w:rsidR="00403E5F" w:rsidRPr="00D32024" w:rsidRDefault="00403E5F" w:rsidP="00132F71">
      <w:pPr>
        <w:spacing w:line="360" w:lineRule="auto"/>
        <w:jc w:val="both"/>
        <w:rPr>
          <w:rFonts w:ascii="Times New Roman" w:hAnsi="Times New Roman" w:cs="Times New Roman"/>
          <w:color w:val="000000" w:themeColor="text1"/>
          <w:sz w:val="24"/>
          <w:szCs w:val="24"/>
        </w:rPr>
      </w:pPr>
    </w:p>
    <w:p w:rsidR="00403E5F" w:rsidRPr="00D32024" w:rsidRDefault="00403E5F" w:rsidP="00132F71">
      <w:pPr>
        <w:spacing w:line="360" w:lineRule="auto"/>
        <w:jc w:val="both"/>
        <w:rPr>
          <w:rFonts w:ascii="Times New Roman" w:hAnsi="Times New Roman" w:cs="Times New Roman"/>
          <w:color w:val="000000" w:themeColor="text1"/>
          <w:sz w:val="24"/>
          <w:szCs w:val="24"/>
        </w:rPr>
      </w:pPr>
    </w:p>
    <w:p w:rsidR="00403E5F" w:rsidRPr="00D32024" w:rsidRDefault="00403E5F" w:rsidP="00132F71">
      <w:pPr>
        <w:spacing w:line="360" w:lineRule="auto"/>
        <w:jc w:val="both"/>
        <w:rPr>
          <w:rFonts w:ascii="Times New Roman" w:hAnsi="Times New Roman" w:cs="Times New Roman"/>
          <w:color w:val="000000" w:themeColor="text1"/>
          <w:sz w:val="24"/>
          <w:szCs w:val="24"/>
        </w:rPr>
      </w:pPr>
    </w:p>
    <w:p w:rsidR="00403E5F" w:rsidRPr="00D32024" w:rsidRDefault="00403E5F" w:rsidP="00132F71">
      <w:pPr>
        <w:spacing w:line="360" w:lineRule="auto"/>
        <w:jc w:val="both"/>
        <w:rPr>
          <w:rFonts w:ascii="Times New Roman" w:hAnsi="Times New Roman" w:cs="Times New Roman"/>
          <w:color w:val="000000" w:themeColor="text1"/>
          <w:sz w:val="24"/>
          <w:szCs w:val="24"/>
        </w:rPr>
      </w:pPr>
    </w:p>
    <w:p w:rsidR="00403E5F" w:rsidRPr="00D32024" w:rsidRDefault="00403E5F" w:rsidP="00132F71">
      <w:pPr>
        <w:spacing w:line="360" w:lineRule="auto"/>
        <w:jc w:val="both"/>
        <w:rPr>
          <w:rFonts w:ascii="Times New Roman" w:hAnsi="Times New Roman" w:cs="Times New Roman"/>
          <w:color w:val="000000" w:themeColor="text1"/>
          <w:sz w:val="24"/>
          <w:szCs w:val="24"/>
        </w:rPr>
      </w:pPr>
    </w:p>
    <w:p w:rsidR="00403E5F" w:rsidRPr="00D32024" w:rsidRDefault="00403E5F" w:rsidP="00132F71">
      <w:pPr>
        <w:spacing w:line="360" w:lineRule="auto"/>
        <w:jc w:val="both"/>
        <w:rPr>
          <w:rFonts w:ascii="Times New Roman" w:hAnsi="Times New Roman" w:cs="Times New Roman"/>
          <w:color w:val="000000" w:themeColor="text1"/>
          <w:sz w:val="24"/>
          <w:szCs w:val="24"/>
        </w:rPr>
      </w:pPr>
    </w:p>
    <w:p w:rsidR="00403E5F" w:rsidRPr="00D32024" w:rsidRDefault="00403E5F" w:rsidP="00132F71">
      <w:pPr>
        <w:spacing w:line="360" w:lineRule="auto"/>
        <w:jc w:val="both"/>
        <w:rPr>
          <w:rFonts w:ascii="Times New Roman" w:hAnsi="Times New Roman" w:cs="Times New Roman"/>
          <w:color w:val="000000" w:themeColor="text1"/>
          <w:sz w:val="24"/>
          <w:szCs w:val="24"/>
        </w:rPr>
      </w:pPr>
    </w:p>
    <w:p w:rsidR="00403E5F" w:rsidRPr="00D32024" w:rsidRDefault="00403E5F" w:rsidP="00132F71">
      <w:pPr>
        <w:spacing w:line="360" w:lineRule="auto"/>
        <w:jc w:val="both"/>
        <w:rPr>
          <w:rFonts w:ascii="Times New Roman" w:hAnsi="Times New Roman" w:cs="Times New Roman"/>
          <w:color w:val="000000" w:themeColor="text1"/>
          <w:sz w:val="24"/>
          <w:szCs w:val="24"/>
        </w:rPr>
      </w:pPr>
    </w:p>
    <w:p w:rsidR="00A02277" w:rsidRPr="00D32024" w:rsidRDefault="00A02277" w:rsidP="00912700">
      <w:pPr>
        <w:spacing w:line="360" w:lineRule="auto"/>
        <w:rPr>
          <w:rFonts w:ascii="Times New Roman" w:hAnsi="Times New Roman" w:cs="Times New Roman"/>
          <w:b/>
          <w:bCs/>
          <w:color w:val="1F497D" w:themeColor="text2"/>
          <w:sz w:val="28"/>
        </w:rPr>
      </w:pPr>
      <w:r w:rsidRPr="00D32024">
        <w:rPr>
          <w:rFonts w:ascii="Times New Roman" w:hAnsi="Times New Roman" w:cs="Times New Roman"/>
          <w:b/>
          <w:bCs/>
          <w:color w:val="1F497D" w:themeColor="text2"/>
          <w:sz w:val="28"/>
        </w:rPr>
        <w:lastRenderedPageBreak/>
        <w:t>References</w:t>
      </w:r>
    </w:p>
    <w:p w:rsidR="00A02277" w:rsidRPr="00D32024" w:rsidRDefault="004D1344" w:rsidP="00912700">
      <w:pPr>
        <w:pStyle w:val="ListParagraph"/>
        <w:numPr>
          <w:ilvl w:val="0"/>
          <w:numId w:val="37"/>
        </w:numPr>
        <w:spacing w:line="360" w:lineRule="auto"/>
        <w:jc w:val="both"/>
        <w:rPr>
          <w:rFonts w:ascii="Times New Roman" w:hAnsi="Times New Roman" w:cs="Times New Roman"/>
          <w:color w:val="000000" w:themeColor="text1"/>
          <w:sz w:val="24"/>
          <w:szCs w:val="24"/>
        </w:rPr>
      </w:pPr>
      <w:hyperlink r:id="rId31" w:history="1">
        <w:r w:rsidR="00A02277" w:rsidRPr="00D32024">
          <w:rPr>
            <w:rStyle w:val="Hyperlink"/>
            <w:rFonts w:ascii="Times New Roman" w:hAnsi="Times New Roman" w:cs="Times New Roman"/>
            <w:sz w:val="24"/>
            <w:szCs w:val="24"/>
            <w:u w:val="none"/>
          </w:rPr>
          <w:t>https://www.nccbank.com.bd/</w:t>
        </w:r>
      </w:hyperlink>
    </w:p>
    <w:p w:rsidR="00A02277" w:rsidRPr="00D32024" w:rsidRDefault="004D1344" w:rsidP="00912700">
      <w:pPr>
        <w:pStyle w:val="ListParagraph"/>
        <w:numPr>
          <w:ilvl w:val="0"/>
          <w:numId w:val="37"/>
        </w:numPr>
        <w:spacing w:line="360" w:lineRule="auto"/>
        <w:jc w:val="both"/>
        <w:rPr>
          <w:rFonts w:ascii="Times New Roman" w:hAnsi="Times New Roman" w:cs="Times New Roman"/>
          <w:color w:val="000000" w:themeColor="text1"/>
          <w:sz w:val="24"/>
          <w:szCs w:val="24"/>
        </w:rPr>
      </w:pPr>
      <w:hyperlink r:id="rId32" w:history="1">
        <w:r w:rsidR="00A02277" w:rsidRPr="00D32024">
          <w:rPr>
            <w:rStyle w:val="Hyperlink"/>
            <w:rFonts w:ascii="Times New Roman" w:hAnsi="Times New Roman" w:cs="Times New Roman"/>
            <w:sz w:val="24"/>
            <w:szCs w:val="24"/>
            <w:u w:val="none"/>
          </w:rPr>
          <w:t>https://www.nccbank.com.bd/NccbFinancialReports/annualReports</w:t>
        </w:r>
      </w:hyperlink>
    </w:p>
    <w:p w:rsidR="00A02277" w:rsidRPr="00D32024" w:rsidRDefault="004D1344" w:rsidP="00912700">
      <w:pPr>
        <w:pStyle w:val="ListParagraph"/>
        <w:numPr>
          <w:ilvl w:val="0"/>
          <w:numId w:val="37"/>
        </w:numPr>
        <w:spacing w:line="360" w:lineRule="auto"/>
        <w:jc w:val="both"/>
        <w:rPr>
          <w:rFonts w:ascii="Times New Roman" w:hAnsi="Times New Roman" w:cs="Times New Roman"/>
          <w:color w:val="000000" w:themeColor="text1"/>
          <w:sz w:val="24"/>
          <w:szCs w:val="24"/>
        </w:rPr>
      </w:pPr>
      <w:hyperlink r:id="rId33" w:history="1">
        <w:r w:rsidR="00C91A87" w:rsidRPr="00D32024">
          <w:rPr>
            <w:rStyle w:val="Hyperlink"/>
            <w:rFonts w:ascii="Times New Roman" w:hAnsi="Times New Roman" w:cs="Times New Roman"/>
            <w:sz w:val="24"/>
            <w:szCs w:val="24"/>
            <w:u w:val="none"/>
          </w:rPr>
          <w:t>https://corporatefinanceinstitute.com/resources/knowledge/finance/credit-analysisratios/</w:t>
        </w:r>
      </w:hyperlink>
    </w:p>
    <w:p w:rsidR="00A02277" w:rsidRPr="00D32024" w:rsidRDefault="004D1344" w:rsidP="00912700">
      <w:pPr>
        <w:pStyle w:val="ListParagraph"/>
        <w:numPr>
          <w:ilvl w:val="0"/>
          <w:numId w:val="37"/>
        </w:numPr>
        <w:spacing w:line="360" w:lineRule="auto"/>
        <w:jc w:val="both"/>
        <w:rPr>
          <w:rFonts w:ascii="Times New Roman" w:hAnsi="Times New Roman" w:cs="Times New Roman"/>
          <w:color w:val="000000" w:themeColor="text1"/>
          <w:sz w:val="24"/>
          <w:szCs w:val="24"/>
        </w:rPr>
      </w:pPr>
      <w:hyperlink r:id="rId34" w:history="1">
        <w:r w:rsidR="00C91A87" w:rsidRPr="00D32024">
          <w:rPr>
            <w:rStyle w:val="Hyperlink"/>
            <w:rFonts w:ascii="Times New Roman" w:hAnsi="Times New Roman" w:cs="Times New Roman"/>
            <w:sz w:val="24"/>
            <w:szCs w:val="24"/>
            <w:u w:val="none"/>
          </w:rPr>
          <w:t>https://www.bankasia-bd.com/about/annualreport</w:t>
        </w:r>
      </w:hyperlink>
    </w:p>
    <w:p w:rsidR="00A02277" w:rsidRPr="00D32024" w:rsidRDefault="004D1344" w:rsidP="00912700">
      <w:pPr>
        <w:pStyle w:val="ListParagraph"/>
        <w:numPr>
          <w:ilvl w:val="0"/>
          <w:numId w:val="37"/>
        </w:numPr>
        <w:spacing w:line="360" w:lineRule="auto"/>
        <w:jc w:val="both"/>
        <w:rPr>
          <w:rFonts w:ascii="Times New Roman" w:hAnsi="Times New Roman" w:cs="Times New Roman"/>
          <w:color w:val="000000" w:themeColor="text1"/>
          <w:sz w:val="24"/>
          <w:szCs w:val="24"/>
        </w:rPr>
      </w:pPr>
      <w:hyperlink r:id="rId35" w:history="1">
        <w:r w:rsidR="00A02277" w:rsidRPr="00D32024">
          <w:rPr>
            <w:rStyle w:val="Hyperlink"/>
            <w:rFonts w:ascii="Times New Roman" w:hAnsi="Times New Roman" w:cs="Times New Roman"/>
            <w:sz w:val="24"/>
            <w:szCs w:val="24"/>
            <w:u w:val="none"/>
          </w:rPr>
          <w:t>https://dhakabankltd.com/financial-statements-reports/</w:t>
        </w:r>
      </w:hyperlink>
    </w:p>
    <w:p w:rsidR="00A02277" w:rsidRPr="00D32024" w:rsidRDefault="004D1344" w:rsidP="00912700">
      <w:pPr>
        <w:pStyle w:val="ListParagraph"/>
        <w:numPr>
          <w:ilvl w:val="0"/>
          <w:numId w:val="37"/>
        </w:numPr>
        <w:spacing w:line="360" w:lineRule="auto"/>
        <w:jc w:val="both"/>
        <w:rPr>
          <w:rFonts w:ascii="Times New Roman" w:hAnsi="Times New Roman" w:cs="Times New Roman"/>
          <w:color w:val="000000" w:themeColor="text1"/>
          <w:sz w:val="24"/>
          <w:szCs w:val="24"/>
        </w:rPr>
      </w:pPr>
      <w:hyperlink r:id="rId36" w:history="1">
        <w:r w:rsidR="00A02277" w:rsidRPr="00D32024">
          <w:rPr>
            <w:rStyle w:val="Hyperlink"/>
            <w:rFonts w:ascii="Times New Roman" w:hAnsi="Times New Roman" w:cs="Times New Roman"/>
            <w:sz w:val="24"/>
            <w:szCs w:val="24"/>
            <w:u w:val="none"/>
          </w:rPr>
          <w:t>https://www.ificbank.com.bd/annual-report</w:t>
        </w:r>
      </w:hyperlink>
    </w:p>
    <w:p w:rsidR="00A02277" w:rsidRPr="00D32024" w:rsidRDefault="004D1344" w:rsidP="00912700">
      <w:pPr>
        <w:pStyle w:val="ListParagraph"/>
        <w:numPr>
          <w:ilvl w:val="0"/>
          <w:numId w:val="37"/>
        </w:numPr>
        <w:spacing w:line="360" w:lineRule="auto"/>
        <w:jc w:val="both"/>
        <w:rPr>
          <w:rStyle w:val="Hyperlink"/>
          <w:rFonts w:ascii="Times New Roman" w:hAnsi="Times New Roman" w:cs="Times New Roman"/>
          <w:color w:val="000000" w:themeColor="text1"/>
          <w:sz w:val="24"/>
          <w:szCs w:val="24"/>
          <w:u w:val="none"/>
        </w:rPr>
      </w:pPr>
      <w:hyperlink r:id="rId37" w:history="1">
        <w:r w:rsidR="00C91A87" w:rsidRPr="00D32024">
          <w:rPr>
            <w:rStyle w:val="Hyperlink"/>
            <w:rFonts w:ascii="Times New Roman" w:hAnsi="Times New Roman" w:cs="Times New Roman"/>
            <w:sz w:val="24"/>
            <w:szCs w:val="24"/>
            <w:u w:val="none"/>
          </w:rPr>
          <w:t>https://www.onebank.com.bd/home/financial/annual-reports/</w:t>
        </w:r>
      </w:hyperlink>
    </w:p>
    <w:p w:rsidR="0020662D" w:rsidRPr="00D32024" w:rsidRDefault="0020662D" w:rsidP="0020662D">
      <w:pPr>
        <w:spacing w:line="360" w:lineRule="auto"/>
        <w:jc w:val="both"/>
        <w:rPr>
          <w:rFonts w:ascii="Times New Roman" w:hAnsi="Times New Roman" w:cs="Times New Roman"/>
          <w:color w:val="000000" w:themeColor="text1"/>
          <w:sz w:val="24"/>
          <w:szCs w:val="24"/>
        </w:rPr>
      </w:pPr>
    </w:p>
    <w:p w:rsidR="0020662D" w:rsidRPr="00D32024" w:rsidRDefault="0020662D" w:rsidP="0020662D">
      <w:pPr>
        <w:spacing w:line="360" w:lineRule="auto"/>
        <w:jc w:val="both"/>
        <w:rPr>
          <w:rFonts w:ascii="Times New Roman" w:hAnsi="Times New Roman" w:cs="Times New Roman"/>
          <w:color w:val="000000" w:themeColor="text1"/>
          <w:sz w:val="24"/>
          <w:szCs w:val="24"/>
        </w:rPr>
      </w:pPr>
    </w:p>
    <w:p w:rsidR="0020662D" w:rsidRPr="00D32024" w:rsidRDefault="0020662D" w:rsidP="0020662D">
      <w:pPr>
        <w:spacing w:line="360" w:lineRule="auto"/>
        <w:jc w:val="both"/>
        <w:rPr>
          <w:rFonts w:ascii="Times New Roman" w:hAnsi="Times New Roman" w:cs="Times New Roman"/>
          <w:color w:val="000000" w:themeColor="text1"/>
          <w:sz w:val="24"/>
          <w:szCs w:val="24"/>
        </w:rPr>
      </w:pPr>
    </w:p>
    <w:p w:rsidR="0020662D" w:rsidRPr="00D32024" w:rsidRDefault="0020662D" w:rsidP="0020662D">
      <w:pPr>
        <w:spacing w:line="360" w:lineRule="auto"/>
        <w:jc w:val="both"/>
        <w:rPr>
          <w:rFonts w:ascii="Times New Roman" w:hAnsi="Times New Roman" w:cs="Times New Roman"/>
          <w:color w:val="000000" w:themeColor="text1"/>
          <w:sz w:val="24"/>
          <w:szCs w:val="24"/>
        </w:rPr>
      </w:pPr>
    </w:p>
    <w:p w:rsidR="0020662D" w:rsidRDefault="0020662D" w:rsidP="0020662D">
      <w:pPr>
        <w:spacing w:line="360" w:lineRule="auto"/>
        <w:jc w:val="both"/>
        <w:rPr>
          <w:rFonts w:ascii="Times New Roman" w:hAnsi="Times New Roman" w:cs="Times New Roman"/>
          <w:color w:val="000000" w:themeColor="text1"/>
          <w:sz w:val="24"/>
          <w:szCs w:val="24"/>
        </w:rPr>
      </w:pPr>
    </w:p>
    <w:p w:rsidR="00D32024" w:rsidRDefault="00D32024" w:rsidP="0020662D">
      <w:pPr>
        <w:spacing w:line="360" w:lineRule="auto"/>
        <w:jc w:val="both"/>
        <w:rPr>
          <w:rFonts w:ascii="Times New Roman" w:hAnsi="Times New Roman" w:cs="Times New Roman"/>
          <w:color w:val="000000" w:themeColor="text1"/>
          <w:sz w:val="24"/>
          <w:szCs w:val="24"/>
        </w:rPr>
      </w:pPr>
    </w:p>
    <w:p w:rsidR="00D32024" w:rsidRDefault="00D32024" w:rsidP="0020662D">
      <w:pPr>
        <w:spacing w:line="360" w:lineRule="auto"/>
        <w:jc w:val="both"/>
        <w:rPr>
          <w:rFonts w:ascii="Times New Roman" w:hAnsi="Times New Roman" w:cs="Times New Roman"/>
          <w:color w:val="000000" w:themeColor="text1"/>
          <w:sz w:val="24"/>
          <w:szCs w:val="24"/>
        </w:rPr>
      </w:pPr>
    </w:p>
    <w:p w:rsidR="00D32024" w:rsidRDefault="00D32024" w:rsidP="0020662D">
      <w:pPr>
        <w:spacing w:line="360" w:lineRule="auto"/>
        <w:jc w:val="both"/>
        <w:rPr>
          <w:rFonts w:ascii="Times New Roman" w:hAnsi="Times New Roman" w:cs="Times New Roman"/>
          <w:color w:val="000000" w:themeColor="text1"/>
          <w:sz w:val="24"/>
          <w:szCs w:val="24"/>
        </w:rPr>
      </w:pPr>
    </w:p>
    <w:p w:rsidR="00D32024" w:rsidRDefault="00D32024" w:rsidP="0020662D">
      <w:pPr>
        <w:spacing w:line="360" w:lineRule="auto"/>
        <w:jc w:val="both"/>
        <w:rPr>
          <w:rFonts w:ascii="Times New Roman" w:hAnsi="Times New Roman" w:cs="Times New Roman"/>
          <w:color w:val="000000" w:themeColor="text1"/>
          <w:sz w:val="24"/>
          <w:szCs w:val="24"/>
        </w:rPr>
      </w:pPr>
    </w:p>
    <w:p w:rsidR="00D32024" w:rsidRDefault="00D32024" w:rsidP="0020662D">
      <w:pPr>
        <w:spacing w:line="360" w:lineRule="auto"/>
        <w:jc w:val="both"/>
        <w:rPr>
          <w:rFonts w:ascii="Times New Roman" w:hAnsi="Times New Roman" w:cs="Times New Roman"/>
          <w:color w:val="000000" w:themeColor="text1"/>
          <w:sz w:val="24"/>
          <w:szCs w:val="24"/>
        </w:rPr>
      </w:pPr>
    </w:p>
    <w:p w:rsidR="00D32024" w:rsidRDefault="00D32024" w:rsidP="0020662D">
      <w:pPr>
        <w:spacing w:line="360" w:lineRule="auto"/>
        <w:jc w:val="both"/>
        <w:rPr>
          <w:rFonts w:ascii="Times New Roman" w:hAnsi="Times New Roman" w:cs="Times New Roman"/>
          <w:color w:val="000000" w:themeColor="text1"/>
          <w:sz w:val="24"/>
          <w:szCs w:val="24"/>
        </w:rPr>
      </w:pPr>
    </w:p>
    <w:p w:rsidR="00D32024" w:rsidRDefault="00D32024" w:rsidP="0020662D">
      <w:pPr>
        <w:spacing w:line="360" w:lineRule="auto"/>
        <w:jc w:val="both"/>
        <w:rPr>
          <w:rFonts w:ascii="Times New Roman" w:hAnsi="Times New Roman" w:cs="Times New Roman"/>
          <w:color w:val="000000" w:themeColor="text1"/>
          <w:sz w:val="24"/>
          <w:szCs w:val="24"/>
        </w:rPr>
      </w:pPr>
    </w:p>
    <w:p w:rsidR="00D32024" w:rsidRDefault="00D32024" w:rsidP="0020662D">
      <w:pPr>
        <w:spacing w:line="360" w:lineRule="auto"/>
        <w:jc w:val="both"/>
        <w:rPr>
          <w:rFonts w:ascii="Times New Roman" w:hAnsi="Times New Roman" w:cs="Times New Roman"/>
          <w:color w:val="000000" w:themeColor="text1"/>
          <w:sz w:val="24"/>
          <w:szCs w:val="24"/>
        </w:rPr>
      </w:pPr>
    </w:p>
    <w:p w:rsidR="00D32024" w:rsidRDefault="00D32024" w:rsidP="0020662D">
      <w:pPr>
        <w:spacing w:line="360" w:lineRule="auto"/>
        <w:jc w:val="both"/>
        <w:rPr>
          <w:rFonts w:ascii="Times New Roman" w:hAnsi="Times New Roman" w:cs="Times New Roman"/>
          <w:color w:val="000000" w:themeColor="text1"/>
          <w:sz w:val="24"/>
          <w:szCs w:val="24"/>
        </w:rPr>
      </w:pPr>
    </w:p>
    <w:p w:rsidR="00D32024" w:rsidRPr="00D32024" w:rsidRDefault="00D32024" w:rsidP="0020662D">
      <w:pPr>
        <w:spacing w:line="360" w:lineRule="auto"/>
        <w:jc w:val="both"/>
        <w:rPr>
          <w:rFonts w:ascii="Times New Roman" w:hAnsi="Times New Roman" w:cs="Times New Roman"/>
          <w:color w:val="000000" w:themeColor="text1"/>
          <w:sz w:val="24"/>
          <w:szCs w:val="24"/>
        </w:rPr>
      </w:pPr>
    </w:p>
    <w:p w:rsidR="0020662D" w:rsidRPr="00D32024" w:rsidRDefault="0020662D" w:rsidP="0020662D">
      <w:pPr>
        <w:spacing w:line="360" w:lineRule="auto"/>
        <w:jc w:val="both"/>
        <w:rPr>
          <w:rFonts w:ascii="Times New Roman" w:hAnsi="Times New Roman" w:cs="Times New Roman"/>
          <w:color w:val="000000" w:themeColor="text1"/>
          <w:sz w:val="24"/>
          <w:szCs w:val="24"/>
        </w:rPr>
      </w:pPr>
    </w:p>
    <w:p w:rsidR="0020662D" w:rsidRPr="00D32024" w:rsidRDefault="0020662D" w:rsidP="0020662D">
      <w:pPr>
        <w:spacing w:line="360" w:lineRule="auto"/>
        <w:jc w:val="both"/>
        <w:rPr>
          <w:rFonts w:ascii="Times New Roman" w:hAnsi="Times New Roman" w:cs="Times New Roman"/>
          <w:b/>
          <w:color w:val="000000" w:themeColor="text1"/>
          <w:sz w:val="28"/>
        </w:rPr>
      </w:pPr>
      <w:r w:rsidRPr="00D32024">
        <w:rPr>
          <w:rFonts w:ascii="Times New Roman" w:hAnsi="Times New Roman" w:cs="Times New Roman"/>
          <w:b/>
          <w:noProof/>
          <w:color w:val="000000" w:themeColor="text1"/>
          <w:sz w:val="28"/>
          <w:lang w:bidi="ar-SA"/>
        </w:rPr>
        <w:lastRenderedPageBreak/>
        <w:drawing>
          <wp:anchor distT="0" distB="0" distL="114300" distR="114300" simplePos="0" relativeHeight="251952128" behindDoc="0" locked="0" layoutInCell="1" allowOverlap="1" wp14:anchorId="038CBED3" wp14:editId="49814758">
            <wp:simplePos x="0" y="0"/>
            <wp:positionH relativeFrom="column">
              <wp:posOffset>-139065</wp:posOffset>
            </wp:positionH>
            <wp:positionV relativeFrom="paragraph">
              <wp:posOffset>395728</wp:posOffset>
            </wp:positionV>
            <wp:extent cx="5791901" cy="8115847"/>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CC Bank.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91901" cy="8115847"/>
                    </a:xfrm>
                    <a:prstGeom prst="rect">
                      <a:avLst/>
                    </a:prstGeom>
                  </pic:spPr>
                </pic:pic>
              </a:graphicData>
            </a:graphic>
            <wp14:sizeRelH relativeFrom="page">
              <wp14:pctWidth>0</wp14:pctWidth>
            </wp14:sizeRelH>
            <wp14:sizeRelV relativeFrom="page">
              <wp14:pctHeight>0</wp14:pctHeight>
            </wp14:sizeRelV>
          </wp:anchor>
        </w:drawing>
      </w:r>
      <w:r w:rsidR="004F1904" w:rsidRPr="00D32024">
        <w:rPr>
          <w:rFonts w:ascii="Times New Roman" w:hAnsi="Times New Roman" w:cs="Times New Roman"/>
          <w:b/>
          <w:color w:val="000000" w:themeColor="text1"/>
          <w:sz w:val="28"/>
        </w:rPr>
        <w:t>Appendix-A</w:t>
      </w:r>
    </w:p>
    <w:sectPr w:rsidR="0020662D" w:rsidRPr="00D32024" w:rsidSect="00B07D82">
      <w:type w:val="continuous"/>
      <w:pgSz w:w="11907" w:h="16839"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1344" w:rsidRDefault="004D1344" w:rsidP="0090326D">
      <w:pPr>
        <w:spacing w:after="0" w:line="240" w:lineRule="auto"/>
      </w:pPr>
      <w:r>
        <w:separator/>
      </w:r>
    </w:p>
  </w:endnote>
  <w:endnote w:type="continuationSeparator" w:id="0">
    <w:p w:rsidR="004D1344" w:rsidRDefault="004D1344" w:rsidP="009032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074" w:rsidRDefault="002B4074">
    <w:pPr>
      <w:pStyle w:val="Footer"/>
      <w:jc w:val="center"/>
    </w:pPr>
  </w:p>
  <w:p w:rsidR="002B4074" w:rsidRDefault="002B4074" w:rsidP="001739DA">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779526"/>
      <w:docPartObj>
        <w:docPartGallery w:val="Page Numbers (Bottom of Page)"/>
        <w:docPartUnique/>
      </w:docPartObj>
    </w:sdtPr>
    <w:sdtEndPr>
      <w:rPr>
        <w:rFonts w:ascii="Times New Roman" w:hAnsi="Times New Roman" w:cs="Times New Roman"/>
        <w:noProof/>
        <w:sz w:val="28"/>
      </w:rPr>
    </w:sdtEndPr>
    <w:sdtContent>
      <w:p w:rsidR="002B4074" w:rsidRPr="00612747" w:rsidRDefault="002B4074">
        <w:pPr>
          <w:pStyle w:val="Footer"/>
          <w:jc w:val="center"/>
          <w:rPr>
            <w:rFonts w:ascii="Times New Roman" w:hAnsi="Times New Roman" w:cs="Times New Roman"/>
            <w:sz w:val="28"/>
          </w:rPr>
        </w:pPr>
        <w:r w:rsidRPr="00612747">
          <w:rPr>
            <w:rFonts w:ascii="Times New Roman" w:hAnsi="Times New Roman" w:cs="Times New Roman"/>
            <w:sz w:val="28"/>
          </w:rPr>
          <w:fldChar w:fldCharType="begin"/>
        </w:r>
        <w:r w:rsidRPr="00612747">
          <w:rPr>
            <w:rFonts w:ascii="Times New Roman" w:hAnsi="Times New Roman" w:cs="Times New Roman"/>
            <w:sz w:val="28"/>
          </w:rPr>
          <w:instrText xml:space="preserve"> PAGE   \* MERGEFORMAT </w:instrText>
        </w:r>
        <w:r w:rsidRPr="00612747">
          <w:rPr>
            <w:rFonts w:ascii="Times New Roman" w:hAnsi="Times New Roman" w:cs="Times New Roman"/>
            <w:sz w:val="28"/>
          </w:rPr>
          <w:fldChar w:fldCharType="separate"/>
        </w:r>
        <w:r w:rsidR="00AE0064">
          <w:rPr>
            <w:rFonts w:ascii="Times New Roman" w:hAnsi="Times New Roman" w:cs="Times New Roman"/>
            <w:noProof/>
            <w:sz w:val="28"/>
          </w:rPr>
          <w:t>8</w:t>
        </w:r>
        <w:r w:rsidRPr="00612747">
          <w:rPr>
            <w:rFonts w:ascii="Times New Roman" w:hAnsi="Times New Roman" w:cs="Times New Roman"/>
            <w:noProof/>
            <w:sz w:val="28"/>
          </w:rPr>
          <w:fldChar w:fldCharType="end"/>
        </w:r>
      </w:p>
    </w:sdtContent>
  </w:sdt>
  <w:p w:rsidR="002B4074" w:rsidRDefault="002B4074" w:rsidP="001739DA">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1344" w:rsidRDefault="004D1344" w:rsidP="0090326D">
      <w:pPr>
        <w:spacing w:after="0" w:line="240" w:lineRule="auto"/>
      </w:pPr>
      <w:r>
        <w:separator/>
      </w:r>
    </w:p>
  </w:footnote>
  <w:footnote w:type="continuationSeparator" w:id="0">
    <w:p w:rsidR="004D1344" w:rsidRDefault="004D1344" w:rsidP="0090326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F1C00"/>
    <w:multiLevelType w:val="hybridMultilevel"/>
    <w:tmpl w:val="AE2C8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5F79C9"/>
    <w:multiLevelType w:val="multilevel"/>
    <w:tmpl w:val="BB4CD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DE5022"/>
    <w:multiLevelType w:val="multilevel"/>
    <w:tmpl w:val="F3DE2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D60109"/>
    <w:multiLevelType w:val="hybridMultilevel"/>
    <w:tmpl w:val="A5621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2C5E9A"/>
    <w:multiLevelType w:val="hybridMultilevel"/>
    <w:tmpl w:val="17DCA14A"/>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nsid w:val="19656D0C"/>
    <w:multiLevelType w:val="hybridMultilevel"/>
    <w:tmpl w:val="5A886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2927E1"/>
    <w:multiLevelType w:val="hybridMultilevel"/>
    <w:tmpl w:val="1E2602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CF0CF3"/>
    <w:multiLevelType w:val="hybridMultilevel"/>
    <w:tmpl w:val="DE08967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nsid w:val="1C406EDF"/>
    <w:multiLevelType w:val="hybridMultilevel"/>
    <w:tmpl w:val="69C04FD2"/>
    <w:lvl w:ilvl="0" w:tplc="DE16AB04">
      <w:start w:val="2"/>
      <w:numFmt w:val="low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4808E8"/>
    <w:multiLevelType w:val="hybridMultilevel"/>
    <w:tmpl w:val="B726D7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E050EB"/>
    <w:multiLevelType w:val="hybridMultilevel"/>
    <w:tmpl w:val="05EC77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54D2CC1"/>
    <w:multiLevelType w:val="hybridMultilevel"/>
    <w:tmpl w:val="8E0CDD8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nsid w:val="262635DC"/>
    <w:multiLevelType w:val="multilevel"/>
    <w:tmpl w:val="CB96C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80F6F33"/>
    <w:multiLevelType w:val="hybridMultilevel"/>
    <w:tmpl w:val="DCD6924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82145E4"/>
    <w:multiLevelType w:val="multilevel"/>
    <w:tmpl w:val="EACE5F36"/>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8F14F18"/>
    <w:multiLevelType w:val="multilevel"/>
    <w:tmpl w:val="FFFAA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B865F94"/>
    <w:multiLevelType w:val="hybridMultilevel"/>
    <w:tmpl w:val="FDBE0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B964928"/>
    <w:multiLevelType w:val="multilevel"/>
    <w:tmpl w:val="8B12D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C200FE4"/>
    <w:multiLevelType w:val="hybridMultilevel"/>
    <w:tmpl w:val="C9EC15C8"/>
    <w:lvl w:ilvl="0" w:tplc="09EE305C">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9">
    <w:nsid w:val="2D390E03"/>
    <w:multiLevelType w:val="multilevel"/>
    <w:tmpl w:val="962A2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F440452"/>
    <w:multiLevelType w:val="hybridMultilevel"/>
    <w:tmpl w:val="EE5A86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7736F3B"/>
    <w:multiLevelType w:val="multilevel"/>
    <w:tmpl w:val="F8D6C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9C616CD"/>
    <w:multiLevelType w:val="hybridMultilevel"/>
    <w:tmpl w:val="F89658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B101F42"/>
    <w:multiLevelType w:val="hybridMultilevel"/>
    <w:tmpl w:val="E0B665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C072BE6"/>
    <w:multiLevelType w:val="hybridMultilevel"/>
    <w:tmpl w:val="9B42DAA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3DCF76AB"/>
    <w:multiLevelType w:val="hybridMultilevel"/>
    <w:tmpl w:val="8ADE0DD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402C1864"/>
    <w:multiLevelType w:val="multilevel"/>
    <w:tmpl w:val="CBDA1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0F12856"/>
    <w:multiLevelType w:val="hybridMultilevel"/>
    <w:tmpl w:val="3DB48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1DB2542"/>
    <w:multiLevelType w:val="hybridMultilevel"/>
    <w:tmpl w:val="8F9A7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91B545D"/>
    <w:multiLevelType w:val="hybridMultilevel"/>
    <w:tmpl w:val="6E52D2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026288"/>
    <w:multiLevelType w:val="hybridMultilevel"/>
    <w:tmpl w:val="B146370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4CFD58F1"/>
    <w:multiLevelType w:val="multilevel"/>
    <w:tmpl w:val="A5449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F0778EB"/>
    <w:multiLevelType w:val="hybridMultilevel"/>
    <w:tmpl w:val="3BDA8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21C4CEC"/>
    <w:multiLevelType w:val="hybridMultilevel"/>
    <w:tmpl w:val="80BC2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9B3F99"/>
    <w:multiLevelType w:val="multilevel"/>
    <w:tmpl w:val="1F741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7FB13A0"/>
    <w:multiLevelType w:val="hybridMultilevel"/>
    <w:tmpl w:val="38C8DEC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6D0A78"/>
    <w:multiLevelType w:val="multilevel"/>
    <w:tmpl w:val="A9604F32"/>
    <w:lvl w:ilvl="0">
      <w:start w:val="2"/>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8C96C4A"/>
    <w:multiLevelType w:val="hybridMultilevel"/>
    <w:tmpl w:val="058401EE"/>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8">
    <w:nsid w:val="5E825A25"/>
    <w:multiLevelType w:val="hybridMultilevel"/>
    <w:tmpl w:val="AD30B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F4C37C5"/>
    <w:multiLevelType w:val="hybridMultilevel"/>
    <w:tmpl w:val="92CC2D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17C18A5"/>
    <w:multiLevelType w:val="hybridMultilevel"/>
    <w:tmpl w:val="580C4C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2B87874"/>
    <w:multiLevelType w:val="hybridMultilevel"/>
    <w:tmpl w:val="74240A6C"/>
    <w:lvl w:ilvl="0" w:tplc="0409000B">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55F498A"/>
    <w:multiLevelType w:val="hybridMultilevel"/>
    <w:tmpl w:val="85F6B8C4"/>
    <w:lvl w:ilvl="0" w:tplc="C0726C70">
      <w:start w:val="9"/>
      <w:numFmt w:val="lowerLetter"/>
      <w:lvlText w:val="%1)"/>
      <w:lvlJc w:val="left"/>
      <w:pPr>
        <w:ind w:left="720" w:hanging="360"/>
      </w:pPr>
      <w:rPr>
        <w:rFonts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6FC1513"/>
    <w:multiLevelType w:val="hybridMultilevel"/>
    <w:tmpl w:val="43D6D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8461F77"/>
    <w:multiLevelType w:val="hybridMultilevel"/>
    <w:tmpl w:val="9412DDC8"/>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8A7206E"/>
    <w:multiLevelType w:val="hybridMultilevel"/>
    <w:tmpl w:val="808AA292"/>
    <w:lvl w:ilvl="0" w:tplc="A77CD79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BC3747F"/>
    <w:multiLevelType w:val="hybridMultilevel"/>
    <w:tmpl w:val="17825D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FC66039"/>
    <w:multiLevelType w:val="hybridMultilevel"/>
    <w:tmpl w:val="9132D4F4"/>
    <w:lvl w:ilvl="0" w:tplc="0409000B">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3A01BE1"/>
    <w:multiLevelType w:val="multilevel"/>
    <w:tmpl w:val="593A6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5842673"/>
    <w:multiLevelType w:val="hybridMultilevel"/>
    <w:tmpl w:val="6EBEEF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98C4B6F"/>
    <w:multiLevelType w:val="hybridMultilevel"/>
    <w:tmpl w:val="6C101D34"/>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51">
    <w:nsid w:val="7C5633E9"/>
    <w:multiLevelType w:val="hybridMultilevel"/>
    <w:tmpl w:val="3EDCC8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F274E1E"/>
    <w:multiLevelType w:val="hybridMultilevel"/>
    <w:tmpl w:val="31DAF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FE07DC4"/>
    <w:multiLevelType w:val="multilevel"/>
    <w:tmpl w:val="3D960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7"/>
  </w:num>
  <w:num w:numId="2">
    <w:abstractNumId w:val="32"/>
  </w:num>
  <w:num w:numId="3">
    <w:abstractNumId w:val="4"/>
  </w:num>
  <w:num w:numId="4">
    <w:abstractNumId w:val="7"/>
  </w:num>
  <w:num w:numId="5">
    <w:abstractNumId w:val="18"/>
  </w:num>
  <w:num w:numId="6">
    <w:abstractNumId w:val="11"/>
  </w:num>
  <w:num w:numId="7">
    <w:abstractNumId w:val="47"/>
  </w:num>
  <w:num w:numId="8">
    <w:abstractNumId w:val="28"/>
  </w:num>
  <w:num w:numId="9">
    <w:abstractNumId w:val="27"/>
  </w:num>
  <w:num w:numId="10">
    <w:abstractNumId w:val="30"/>
  </w:num>
  <w:num w:numId="11">
    <w:abstractNumId w:val="24"/>
  </w:num>
  <w:num w:numId="12">
    <w:abstractNumId w:val="25"/>
  </w:num>
  <w:num w:numId="13">
    <w:abstractNumId w:val="50"/>
  </w:num>
  <w:num w:numId="14">
    <w:abstractNumId w:val="45"/>
  </w:num>
  <w:num w:numId="15">
    <w:abstractNumId w:val="35"/>
  </w:num>
  <w:num w:numId="16">
    <w:abstractNumId w:val="5"/>
  </w:num>
  <w:num w:numId="17">
    <w:abstractNumId w:val="38"/>
  </w:num>
  <w:num w:numId="18">
    <w:abstractNumId w:val="46"/>
  </w:num>
  <w:num w:numId="19">
    <w:abstractNumId w:val="41"/>
  </w:num>
  <w:num w:numId="20">
    <w:abstractNumId w:val="6"/>
  </w:num>
  <w:num w:numId="21">
    <w:abstractNumId w:val="40"/>
  </w:num>
  <w:num w:numId="22">
    <w:abstractNumId w:val="23"/>
  </w:num>
  <w:num w:numId="23">
    <w:abstractNumId w:val="9"/>
  </w:num>
  <w:num w:numId="24">
    <w:abstractNumId w:val="10"/>
  </w:num>
  <w:num w:numId="25">
    <w:abstractNumId w:val="22"/>
  </w:num>
  <w:num w:numId="26">
    <w:abstractNumId w:val="44"/>
  </w:num>
  <w:num w:numId="27">
    <w:abstractNumId w:val="33"/>
  </w:num>
  <w:num w:numId="28">
    <w:abstractNumId w:val="52"/>
  </w:num>
  <w:num w:numId="29">
    <w:abstractNumId w:val="43"/>
  </w:num>
  <w:num w:numId="30">
    <w:abstractNumId w:val="51"/>
  </w:num>
  <w:num w:numId="31">
    <w:abstractNumId w:val="39"/>
  </w:num>
  <w:num w:numId="32">
    <w:abstractNumId w:val="0"/>
  </w:num>
  <w:num w:numId="33">
    <w:abstractNumId w:val="29"/>
  </w:num>
  <w:num w:numId="34">
    <w:abstractNumId w:val="20"/>
  </w:num>
  <w:num w:numId="35">
    <w:abstractNumId w:val="42"/>
  </w:num>
  <w:num w:numId="36">
    <w:abstractNumId w:val="8"/>
  </w:num>
  <w:num w:numId="37">
    <w:abstractNumId w:val="13"/>
  </w:num>
  <w:num w:numId="38">
    <w:abstractNumId w:val="49"/>
  </w:num>
  <w:num w:numId="39">
    <w:abstractNumId w:val="14"/>
  </w:num>
  <w:num w:numId="40">
    <w:abstractNumId w:val="34"/>
  </w:num>
  <w:num w:numId="41">
    <w:abstractNumId w:val="15"/>
  </w:num>
  <w:num w:numId="42">
    <w:abstractNumId w:val="1"/>
  </w:num>
  <w:num w:numId="43">
    <w:abstractNumId w:val="31"/>
  </w:num>
  <w:num w:numId="44">
    <w:abstractNumId w:val="36"/>
  </w:num>
  <w:num w:numId="45">
    <w:abstractNumId w:val="3"/>
  </w:num>
  <w:num w:numId="46">
    <w:abstractNumId w:val="19"/>
  </w:num>
  <w:num w:numId="47">
    <w:abstractNumId w:val="53"/>
  </w:num>
  <w:num w:numId="48">
    <w:abstractNumId w:val="48"/>
  </w:num>
  <w:num w:numId="49">
    <w:abstractNumId w:val="21"/>
  </w:num>
  <w:num w:numId="50">
    <w:abstractNumId w:val="17"/>
  </w:num>
  <w:num w:numId="51">
    <w:abstractNumId w:val="2"/>
  </w:num>
  <w:num w:numId="52">
    <w:abstractNumId w:val="26"/>
  </w:num>
  <w:num w:numId="53">
    <w:abstractNumId w:val="12"/>
  </w:num>
  <w:num w:numId="54">
    <w:abstractNumId w:val="1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46A"/>
    <w:rsid w:val="000013BE"/>
    <w:rsid w:val="00006BFA"/>
    <w:rsid w:val="00006D45"/>
    <w:rsid w:val="000260E1"/>
    <w:rsid w:val="00032623"/>
    <w:rsid w:val="0003749F"/>
    <w:rsid w:val="000447FA"/>
    <w:rsid w:val="000512BF"/>
    <w:rsid w:val="00065037"/>
    <w:rsid w:val="000666DD"/>
    <w:rsid w:val="00083A6B"/>
    <w:rsid w:val="00097EB4"/>
    <w:rsid w:val="000A05AC"/>
    <w:rsid w:val="000B5243"/>
    <w:rsid w:val="000B7B84"/>
    <w:rsid w:val="000C3510"/>
    <w:rsid w:val="000C5BCA"/>
    <w:rsid w:val="000C7B56"/>
    <w:rsid w:val="000E0994"/>
    <w:rsid w:val="000E2CFC"/>
    <w:rsid w:val="000E336F"/>
    <w:rsid w:val="000E52E7"/>
    <w:rsid w:val="000E5C77"/>
    <w:rsid w:val="00107C83"/>
    <w:rsid w:val="0011404C"/>
    <w:rsid w:val="00132F71"/>
    <w:rsid w:val="00135AEC"/>
    <w:rsid w:val="00142667"/>
    <w:rsid w:val="00143936"/>
    <w:rsid w:val="00144E3A"/>
    <w:rsid w:val="00157BDD"/>
    <w:rsid w:val="00164C9C"/>
    <w:rsid w:val="001739DA"/>
    <w:rsid w:val="00174B63"/>
    <w:rsid w:val="00184D5F"/>
    <w:rsid w:val="00194BF8"/>
    <w:rsid w:val="001A16A6"/>
    <w:rsid w:val="001A6E85"/>
    <w:rsid w:val="001B3904"/>
    <w:rsid w:val="001B7C1A"/>
    <w:rsid w:val="001C38A4"/>
    <w:rsid w:val="001D47C9"/>
    <w:rsid w:val="001D4D6D"/>
    <w:rsid w:val="001D76C2"/>
    <w:rsid w:val="001F33C3"/>
    <w:rsid w:val="001F6A73"/>
    <w:rsid w:val="00203590"/>
    <w:rsid w:val="0020662D"/>
    <w:rsid w:val="00215E73"/>
    <w:rsid w:val="0024303A"/>
    <w:rsid w:val="00243C0B"/>
    <w:rsid w:val="0025007F"/>
    <w:rsid w:val="00254D1D"/>
    <w:rsid w:val="00264A31"/>
    <w:rsid w:val="00281BCA"/>
    <w:rsid w:val="00290E2E"/>
    <w:rsid w:val="0029268B"/>
    <w:rsid w:val="00292867"/>
    <w:rsid w:val="00295664"/>
    <w:rsid w:val="002959A3"/>
    <w:rsid w:val="002A4FA3"/>
    <w:rsid w:val="002A5B65"/>
    <w:rsid w:val="002B08D4"/>
    <w:rsid w:val="002B3F69"/>
    <w:rsid w:val="002B4074"/>
    <w:rsid w:val="002B5F85"/>
    <w:rsid w:val="002B600D"/>
    <w:rsid w:val="002B7381"/>
    <w:rsid w:val="002C4701"/>
    <w:rsid w:val="002C51F2"/>
    <w:rsid w:val="002D456F"/>
    <w:rsid w:val="002D50CD"/>
    <w:rsid w:val="002E36A9"/>
    <w:rsid w:val="002F05C2"/>
    <w:rsid w:val="00325DF0"/>
    <w:rsid w:val="00334123"/>
    <w:rsid w:val="003364B5"/>
    <w:rsid w:val="00351413"/>
    <w:rsid w:val="0036199A"/>
    <w:rsid w:val="00365625"/>
    <w:rsid w:val="00372E30"/>
    <w:rsid w:val="00387FB7"/>
    <w:rsid w:val="003A191F"/>
    <w:rsid w:val="003C3833"/>
    <w:rsid w:val="003C50A0"/>
    <w:rsid w:val="003D42C9"/>
    <w:rsid w:val="003F2B7F"/>
    <w:rsid w:val="003F54BB"/>
    <w:rsid w:val="00403E5F"/>
    <w:rsid w:val="0040505B"/>
    <w:rsid w:val="00406BD7"/>
    <w:rsid w:val="004079DF"/>
    <w:rsid w:val="00417DB8"/>
    <w:rsid w:val="004225A8"/>
    <w:rsid w:val="00425A76"/>
    <w:rsid w:val="00431A6A"/>
    <w:rsid w:val="004356F8"/>
    <w:rsid w:val="00440FB5"/>
    <w:rsid w:val="00455DA8"/>
    <w:rsid w:val="00466BE8"/>
    <w:rsid w:val="004864B9"/>
    <w:rsid w:val="004A1C39"/>
    <w:rsid w:val="004A613C"/>
    <w:rsid w:val="004C13A2"/>
    <w:rsid w:val="004D1344"/>
    <w:rsid w:val="004E2264"/>
    <w:rsid w:val="004E5DC8"/>
    <w:rsid w:val="004E6525"/>
    <w:rsid w:val="004E7968"/>
    <w:rsid w:val="004E7D32"/>
    <w:rsid w:val="004F1904"/>
    <w:rsid w:val="004F246A"/>
    <w:rsid w:val="004F4CD6"/>
    <w:rsid w:val="005063EB"/>
    <w:rsid w:val="00510DD3"/>
    <w:rsid w:val="00512290"/>
    <w:rsid w:val="00533C1E"/>
    <w:rsid w:val="0053462F"/>
    <w:rsid w:val="00574BA0"/>
    <w:rsid w:val="00581820"/>
    <w:rsid w:val="005831E1"/>
    <w:rsid w:val="00584732"/>
    <w:rsid w:val="00591772"/>
    <w:rsid w:val="005A46B4"/>
    <w:rsid w:val="005C1B43"/>
    <w:rsid w:val="005E17FE"/>
    <w:rsid w:val="005F57F5"/>
    <w:rsid w:val="005F6245"/>
    <w:rsid w:val="006043E1"/>
    <w:rsid w:val="00605B3E"/>
    <w:rsid w:val="00612747"/>
    <w:rsid w:val="006131D9"/>
    <w:rsid w:val="006150E5"/>
    <w:rsid w:val="00615D21"/>
    <w:rsid w:val="00624B89"/>
    <w:rsid w:val="00634809"/>
    <w:rsid w:val="006534E0"/>
    <w:rsid w:val="00655F9D"/>
    <w:rsid w:val="00660812"/>
    <w:rsid w:val="006654A8"/>
    <w:rsid w:val="006663E3"/>
    <w:rsid w:val="00671D34"/>
    <w:rsid w:val="0067660B"/>
    <w:rsid w:val="00694657"/>
    <w:rsid w:val="006B5E89"/>
    <w:rsid w:val="006B62FA"/>
    <w:rsid w:val="006C26AE"/>
    <w:rsid w:val="006C3F40"/>
    <w:rsid w:val="006C7D6A"/>
    <w:rsid w:val="006D3550"/>
    <w:rsid w:val="006D4B90"/>
    <w:rsid w:val="006D697C"/>
    <w:rsid w:val="006F5E50"/>
    <w:rsid w:val="006F75BA"/>
    <w:rsid w:val="007029FB"/>
    <w:rsid w:val="00702ED1"/>
    <w:rsid w:val="007063BF"/>
    <w:rsid w:val="00712630"/>
    <w:rsid w:val="00714BBC"/>
    <w:rsid w:val="00715576"/>
    <w:rsid w:val="007162A3"/>
    <w:rsid w:val="00717EE2"/>
    <w:rsid w:val="00722FA4"/>
    <w:rsid w:val="0073637B"/>
    <w:rsid w:val="00737990"/>
    <w:rsid w:val="00746A83"/>
    <w:rsid w:val="00747ED7"/>
    <w:rsid w:val="0075609A"/>
    <w:rsid w:val="007560A6"/>
    <w:rsid w:val="0076077A"/>
    <w:rsid w:val="00765B40"/>
    <w:rsid w:val="00765CFC"/>
    <w:rsid w:val="007771AB"/>
    <w:rsid w:val="00783052"/>
    <w:rsid w:val="007911A5"/>
    <w:rsid w:val="007A2098"/>
    <w:rsid w:val="007B4D79"/>
    <w:rsid w:val="007F41F9"/>
    <w:rsid w:val="00842CBE"/>
    <w:rsid w:val="00865269"/>
    <w:rsid w:val="0086611B"/>
    <w:rsid w:val="00866A7E"/>
    <w:rsid w:val="008735BC"/>
    <w:rsid w:val="0088612F"/>
    <w:rsid w:val="00892650"/>
    <w:rsid w:val="0089282A"/>
    <w:rsid w:val="00897FCF"/>
    <w:rsid w:val="008A479A"/>
    <w:rsid w:val="008A7EF5"/>
    <w:rsid w:val="008B1325"/>
    <w:rsid w:val="008D77BA"/>
    <w:rsid w:val="008E17FF"/>
    <w:rsid w:val="008E211F"/>
    <w:rsid w:val="0090326D"/>
    <w:rsid w:val="00904C22"/>
    <w:rsid w:val="009112C1"/>
    <w:rsid w:val="00912700"/>
    <w:rsid w:val="009272F3"/>
    <w:rsid w:val="00927645"/>
    <w:rsid w:val="0094584B"/>
    <w:rsid w:val="00950911"/>
    <w:rsid w:val="00950A96"/>
    <w:rsid w:val="009615DC"/>
    <w:rsid w:val="00961640"/>
    <w:rsid w:val="009631E5"/>
    <w:rsid w:val="00966BD4"/>
    <w:rsid w:val="00970825"/>
    <w:rsid w:val="00990907"/>
    <w:rsid w:val="009B56E9"/>
    <w:rsid w:val="009C46C0"/>
    <w:rsid w:val="009C691C"/>
    <w:rsid w:val="009D5B29"/>
    <w:rsid w:val="009E06C6"/>
    <w:rsid w:val="009E5589"/>
    <w:rsid w:val="009E57D1"/>
    <w:rsid w:val="009F285D"/>
    <w:rsid w:val="009F4A2A"/>
    <w:rsid w:val="00A02277"/>
    <w:rsid w:val="00A03FCF"/>
    <w:rsid w:val="00A05336"/>
    <w:rsid w:val="00A154BD"/>
    <w:rsid w:val="00A21076"/>
    <w:rsid w:val="00A425A1"/>
    <w:rsid w:val="00A434B5"/>
    <w:rsid w:val="00A64F81"/>
    <w:rsid w:val="00A72B34"/>
    <w:rsid w:val="00A8068B"/>
    <w:rsid w:val="00A81DA1"/>
    <w:rsid w:val="00A83AA5"/>
    <w:rsid w:val="00A93D87"/>
    <w:rsid w:val="00A93ECB"/>
    <w:rsid w:val="00AA3BE2"/>
    <w:rsid w:val="00AA7D47"/>
    <w:rsid w:val="00AB3088"/>
    <w:rsid w:val="00AC7EBA"/>
    <w:rsid w:val="00AD4948"/>
    <w:rsid w:val="00AE0064"/>
    <w:rsid w:val="00AE3482"/>
    <w:rsid w:val="00AF2899"/>
    <w:rsid w:val="00AF566B"/>
    <w:rsid w:val="00B01340"/>
    <w:rsid w:val="00B07D82"/>
    <w:rsid w:val="00B15984"/>
    <w:rsid w:val="00B27295"/>
    <w:rsid w:val="00B27933"/>
    <w:rsid w:val="00B70695"/>
    <w:rsid w:val="00B7254E"/>
    <w:rsid w:val="00B731FC"/>
    <w:rsid w:val="00B750F3"/>
    <w:rsid w:val="00B8653D"/>
    <w:rsid w:val="00B86864"/>
    <w:rsid w:val="00B90A52"/>
    <w:rsid w:val="00BA6D74"/>
    <w:rsid w:val="00BA6E13"/>
    <w:rsid w:val="00BB356C"/>
    <w:rsid w:val="00BD465D"/>
    <w:rsid w:val="00BD7D0C"/>
    <w:rsid w:val="00BE092E"/>
    <w:rsid w:val="00BE216A"/>
    <w:rsid w:val="00BE3DAB"/>
    <w:rsid w:val="00BE43A4"/>
    <w:rsid w:val="00BF2979"/>
    <w:rsid w:val="00BF51DB"/>
    <w:rsid w:val="00C0324D"/>
    <w:rsid w:val="00C14692"/>
    <w:rsid w:val="00C44ED3"/>
    <w:rsid w:val="00C6012F"/>
    <w:rsid w:val="00C60FA7"/>
    <w:rsid w:val="00C73444"/>
    <w:rsid w:val="00C8312B"/>
    <w:rsid w:val="00C87619"/>
    <w:rsid w:val="00C91A87"/>
    <w:rsid w:val="00C94D0A"/>
    <w:rsid w:val="00C95C7B"/>
    <w:rsid w:val="00CA0874"/>
    <w:rsid w:val="00CB128B"/>
    <w:rsid w:val="00CB1762"/>
    <w:rsid w:val="00CB7B86"/>
    <w:rsid w:val="00CC18C6"/>
    <w:rsid w:val="00CD0C84"/>
    <w:rsid w:val="00CD6394"/>
    <w:rsid w:val="00D06EAB"/>
    <w:rsid w:val="00D14A51"/>
    <w:rsid w:val="00D1599F"/>
    <w:rsid w:val="00D24E92"/>
    <w:rsid w:val="00D32024"/>
    <w:rsid w:val="00D46F13"/>
    <w:rsid w:val="00D6777A"/>
    <w:rsid w:val="00D708A9"/>
    <w:rsid w:val="00D751DE"/>
    <w:rsid w:val="00D812F2"/>
    <w:rsid w:val="00D8230C"/>
    <w:rsid w:val="00D87DC1"/>
    <w:rsid w:val="00D917A5"/>
    <w:rsid w:val="00D921B6"/>
    <w:rsid w:val="00D95A1B"/>
    <w:rsid w:val="00D9706A"/>
    <w:rsid w:val="00DA483D"/>
    <w:rsid w:val="00DC2496"/>
    <w:rsid w:val="00DD3B49"/>
    <w:rsid w:val="00DE0DB7"/>
    <w:rsid w:val="00DE1653"/>
    <w:rsid w:val="00DE3D4F"/>
    <w:rsid w:val="00DF6D61"/>
    <w:rsid w:val="00E00DA8"/>
    <w:rsid w:val="00E0140B"/>
    <w:rsid w:val="00E02C42"/>
    <w:rsid w:val="00E03F7B"/>
    <w:rsid w:val="00E13568"/>
    <w:rsid w:val="00E42F88"/>
    <w:rsid w:val="00E4773F"/>
    <w:rsid w:val="00E666F4"/>
    <w:rsid w:val="00E74E3D"/>
    <w:rsid w:val="00E75F3B"/>
    <w:rsid w:val="00E813DD"/>
    <w:rsid w:val="00E865DD"/>
    <w:rsid w:val="00E90D92"/>
    <w:rsid w:val="00EA2608"/>
    <w:rsid w:val="00EA53F6"/>
    <w:rsid w:val="00EC4B65"/>
    <w:rsid w:val="00EC535A"/>
    <w:rsid w:val="00EC67C0"/>
    <w:rsid w:val="00ED1F18"/>
    <w:rsid w:val="00EE4B6A"/>
    <w:rsid w:val="00EF2C99"/>
    <w:rsid w:val="00EF43DA"/>
    <w:rsid w:val="00EF4449"/>
    <w:rsid w:val="00EF698E"/>
    <w:rsid w:val="00F1268B"/>
    <w:rsid w:val="00F12DFE"/>
    <w:rsid w:val="00F41864"/>
    <w:rsid w:val="00F4282F"/>
    <w:rsid w:val="00F62DB9"/>
    <w:rsid w:val="00F700EA"/>
    <w:rsid w:val="00F72628"/>
    <w:rsid w:val="00F74256"/>
    <w:rsid w:val="00F7518C"/>
    <w:rsid w:val="00F779AA"/>
    <w:rsid w:val="00F87F4C"/>
    <w:rsid w:val="00FA273D"/>
    <w:rsid w:val="00FE2D2F"/>
    <w:rsid w:val="00FE3D7D"/>
    <w:rsid w:val="00FE4968"/>
    <w:rsid w:val="00FF023C"/>
    <w:rsid w:val="00FF65EB"/>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bn-BD"/>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2F71"/>
  </w:style>
  <w:style w:type="paragraph" w:styleId="Heading1">
    <w:name w:val="heading 1"/>
    <w:basedOn w:val="Normal"/>
    <w:next w:val="Normal"/>
    <w:link w:val="Heading1Char"/>
    <w:uiPriority w:val="9"/>
    <w:qFormat/>
    <w:rsid w:val="0090326D"/>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paragraph" w:styleId="Heading2">
    <w:name w:val="heading 2"/>
    <w:basedOn w:val="Normal"/>
    <w:next w:val="Normal"/>
    <w:link w:val="Heading2Char"/>
    <w:uiPriority w:val="9"/>
    <w:unhideWhenUsed/>
    <w:qFormat/>
    <w:rsid w:val="0020662D"/>
    <w:pPr>
      <w:keepNext/>
      <w:keepLines/>
      <w:spacing w:before="200" w:after="0"/>
      <w:outlineLvl w:val="1"/>
    </w:pPr>
    <w:rPr>
      <w:rFonts w:asciiTheme="majorHAnsi" w:eastAsiaTheme="majorEastAsia" w:hAnsiTheme="majorHAnsi" w:cstheme="majorBidi"/>
      <w:b/>
      <w:bCs/>
      <w:color w:val="4F81BD" w:themeColor="accent1"/>
      <w:sz w:val="26"/>
      <w:szCs w:val="33"/>
    </w:rPr>
  </w:style>
  <w:style w:type="paragraph" w:styleId="Heading3">
    <w:name w:val="heading 3"/>
    <w:basedOn w:val="Normal"/>
    <w:next w:val="Normal"/>
    <w:link w:val="Heading3Char"/>
    <w:uiPriority w:val="9"/>
    <w:unhideWhenUsed/>
    <w:qFormat/>
    <w:rsid w:val="0020662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0662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F698E"/>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6A73"/>
    <w:pPr>
      <w:ind w:left="720"/>
      <w:contextualSpacing/>
    </w:pPr>
  </w:style>
  <w:style w:type="table" w:styleId="TableGrid">
    <w:name w:val="Table Grid"/>
    <w:basedOn w:val="TableNormal"/>
    <w:uiPriority w:val="59"/>
    <w:rsid w:val="000A05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27295"/>
    <w:rPr>
      <w:color w:val="0000FF" w:themeColor="hyperlink"/>
      <w:u w:val="single"/>
    </w:rPr>
  </w:style>
  <w:style w:type="table" w:customStyle="1" w:styleId="GridTable2Accent1">
    <w:name w:val="Grid Table 2 Accent 1"/>
    <w:basedOn w:val="TableNormal"/>
    <w:uiPriority w:val="47"/>
    <w:rsid w:val="00334123"/>
    <w:pPr>
      <w:spacing w:after="0" w:line="240" w:lineRule="auto"/>
    </w:p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PlainTable1">
    <w:name w:val="Plain Table 1"/>
    <w:basedOn w:val="TableNormal"/>
    <w:uiPriority w:val="41"/>
    <w:rsid w:val="00EE4B6A"/>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4Accent1">
    <w:name w:val="Grid Table 4 Accent 1"/>
    <w:basedOn w:val="TableNormal"/>
    <w:uiPriority w:val="49"/>
    <w:rsid w:val="00EE4B6A"/>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BalloonText">
    <w:name w:val="Balloon Text"/>
    <w:basedOn w:val="Normal"/>
    <w:link w:val="BalloonTextChar"/>
    <w:uiPriority w:val="99"/>
    <w:semiHidden/>
    <w:unhideWhenUsed/>
    <w:rsid w:val="00083A6B"/>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083A6B"/>
    <w:rPr>
      <w:rFonts w:ascii="Tahoma" w:hAnsi="Tahoma" w:cs="Tahoma"/>
      <w:sz w:val="16"/>
      <w:szCs w:val="20"/>
    </w:rPr>
  </w:style>
  <w:style w:type="table" w:styleId="LightGrid-Accent1">
    <w:name w:val="Light Grid Accent 1"/>
    <w:basedOn w:val="TableNormal"/>
    <w:uiPriority w:val="62"/>
    <w:rsid w:val="00083A6B"/>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List-Accent1">
    <w:name w:val="Light List Accent 1"/>
    <w:basedOn w:val="TableNormal"/>
    <w:uiPriority w:val="61"/>
    <w:rsid w:val="00FE2D2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MediumShading2-Accent1">
    <w:name w:val="Medium Shading 2 Accent 1"/>
    <w:basedOn w:val="TableNormal"/>
    <w:uiPriority w:val="64"/>
    <w:rsid w:val="00FE2D2F"/>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Accent1">
    <w:name w:val="Medium Shading 1 Accent 1"/>
    <w:basedOn w:val="TableNormal"/>
    <w:uiPriority w:val="63"/>
    <w:rsid w:val="00FE2D2F"/>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Grid1-Accent1">
    <w:name w:val="Medium Grid 1 Accent 1"/>
    <w:basedOn w:val="TableNormal"/>
    <w:uiPriority w:val="67"/>
    <w:rsid w:val="00FE2D2F"/>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LightGrid-Accent5">
    <w:name w:val="Light Grid Accent 5"/>
    <w:basedOn w:val="TableNormal"/>
    <w:uiPriority w:val="62"/>
    <w:rsid w:val="00E42F88"/>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Shading-Accent1">
    <w:name w:val="Light Shading Accent 1"/>
    <w:basedOn w:val="TableNormal"/>
    <w:uiPriority w:val="60"/>
    <w:rsid w:val="00144E3A"/>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4">
    <w:name w:val="Light Shading Accent 4"/>
    <w:basedOn w:val="TableNormal"/>
    <w:uiPriority w:val="60"/>
    <w:rsid w:val="00144E3A"/>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customStyle="1" w:styleId="root-block-node">
    <w:name w:val="root-block-node"/>
    <w:basedOn w:val="Normal"/>
    <w:rsid w:val="0088612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032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326D"/>
  </w:style>
  <w:style w:type="paragraph" w:styleId="Footer">
    <w:name w:val="footer"/>
    <w:basedOn w:val="Normal"/>
    <w:link w:val="FooterChar"/>
    <w:uiPriority w:val="99"/>
    <w:unhideWhenUsed/>
    <w:rsid w:val="009032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326D"/>
  </w:style>
  <w:style w:type="character" w:customStyle="1" w:styleId="Heading1Char">
    <w:name w:val="Heading 1 Char"/>
    <w:basedOn w:val="DefaultParagraphFont"/>
    <w:link w:val="Heading1"/>
    <w:uiPriority w:val="9"/>
    <w:rsid w:val="0090326D"/>
    <w:rPr>
      <w:rFonts w:asciiTheme="majorHAnsi" w:eastAsiaTheme="majorEastAsia" w:hAnsiTheme="majorHAnsi" w:cstheme="majorBidi"/>
      <w:b/>
      <w:bCs/>
      <w:color w:val="365F91" w:themeColor="accent1" w:themeShade="BF"/>
      <w:sz w:val="28"/>
      <w:szCs w:val="35"/>
    </w:rPr>
  </w:style>
  <w:style w:type="paragraph" w:styleId="TOCHeading">
    <w:name w:val="TOC Heading"/>
    <w:basedOn w:val="Heading1"/>
    <w:next w:val="Normal"/>
    <w:uiPriority w:val="39"/>
    <w:semiHidden/>
    <w:unhideWhenUsed/>
    <w:qFormat/>
    <w:rsid w:val="0090326D"/>
    <w:pPr>
      <w:outlineLvl w:val="9"/>
    </w:pPr>
    <w:rPr>
      <w:szCs w:val="28"/>
      <w:lang w:eastAsia="ja-JP" w:bidi="ar-SA"/>
    </w:rPr>
  </w:style>
  <w:style w:type="character" w:customStyle="1" w:styleId="Heading2Char">
    <w:name w:val="Heading 2 Char"/>
    <w:basedOn w:val="DefaultParagraphFont"/>
    <w:link w:val="Heading2"/>
    <w:uiPriority w:val="9"/>
    <w:rsid w:val="0020662D"/>
    <w:rPr>
      <w:rFonts w:asciiTheme="majorHAnsi" w:eastAsiaTheme="majorEastAsia" w:hAnsiTheme="majorHAnsi" w:cstheme="majorBidi"/>
      <w:b/>
      <w:bCs/>
      <w:color w:val="4F81BD" w:themeColor="accent1"/>
      <w:sz w:val="26"/>
      <w:szCs w:val="33"/>
    </w:rPr>
  </w:style>
  <w:style w:type="character" w:customStyle="1" w:styleId="Heading3Char">
    <w:name w:val="Heading 3 Char"/>
    <w:basedOn w:val="DefaultParagraphFont"/>
    <w:link w:val="Heading3"/>
    <w:uiPriority w:val="9"/>
    <w:rsid w:val="0020662D"/>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0662D"/>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EF698E"/>
    <w:rPr>
      <w:rFonts w:asciiTheme="majorHAnsi" w:eastAsiaTheme="majorEastAsia" w:hAnsiTheme="majorHAnsi" w:cstheme="majorBidi"/>
      <w:color w:val="243F60" w:themeColor="accent1" w:themeShade="7F"/>
    </w:rPr>
  </w:style>
  <w:style w:type="paragraph" w:styleId="TOC1">
    <w:name w:val="toc 1"/>
    <w:basedOn w:val="Normal"/>
    <w:next w:val="Normal"/>
    <w:autoRedefine/>
    <w:uiPriority w:val="39"/>
    <w:unhideWhenUsed/>
    <w:rsid w:val="00A72B34"/>
    <w:pPr>
      <w:tabs>
        <w:tab w:val="right" w:leader="dot" w:pos="9017"/>
      </w:tabs>
      <w:spacing w:after="100"/>
      <w:ind w:left="270"/>
    </w:pPr>
  </w:style>
  <w:style w:type="paragraph" w:styleId="TOC2">
    <w:name w:val="toc 2"/>
    <w:basedOn w:val="Normal"/>
    <w:next w:val="Normal"/>
    <w:autoRedefine/>
    <w:uiPriority w:val="39"/>
    <w:unhideWhenUsed/>
    <w:rsid w:val="00892650"/>
    <w:pPr>
      <w:spacing w:after="100"/>
      <w:ind w:left="220"/>
    </w:pPr>
  </w:style>
  <w:style w:type="paragraph" w:styleId="TOC3">
    <w:name w:val="toc 3"/>
    <w:basedOn w:val="Normal"/>
    <w:next w:val="Normal"/>
    <w:autoRedefine/>
    <w:uiPriority w:val="39"/>
    <w:unhideWhenUsed/>
    <w:rsid w:val="00892650"/>
    <w:pPr>
      <w:spacing w:after="100"/>
      <w:ind w:left="440"/>
    </w:pPr>
  </w:style>
  <w:style w:type="paragraph" w:styleId="TOC4">
    <w:name w:val="toc 4"/>
    <w:basedOn w:val="Normal"/>
    <w:next w:val="Normal"/>
    <w:autoRedefine/>
    <w:uiPriority w:val="39"/>
    <w:unhideWhenUsed/>
    <w:rsid w:val="00892650"/>
    <w:pPr>
      <w:spacing w:after="100"/>
      <w:ind w:left="660"/>
    </w:pPr>
  </w:style>
  <w:style w:type="paragraph" w:styleId="TOC5">
    <w:name w:val="toc 5"/>
    <w:basedOn w:val="Normal"/>
    <w:next w:val="Normal"/>
    <w:autoRedefine/>
    <w:uiPriority w:val="39"/>
    <w:unhideWhenUsed/>
    <w:rsid w:val="00892650"/>
    <w:pPr>
      <w:spacing w:after="100"/>
      <w:ind w:left="8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bn-BD"/>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2F71"/>
  </w:style>
  <w:style w:type="paragraph" w:styleId="Heading1">
    <w:name w:val="heading 1"/>
    <w:basedOn w:val="Normal"/>
    <w:next w:val="Normal"/>
    <w:link w:val="Heading1Char"/>
    <w:uiPriority w:val="9"/>
    <w:qFormat/>
    <w:rsid w:val="0090326D"/>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paragraph" w:styleId="Heading2">
    <w:name w:val="heading 2"/>
    <w:basedOn w:val="Normal"/>
    <w:next w:val="Normal"/>
    <w:link w:val="Heading2Char"/>
    <w:uiPriority w:val="9"/>
    <w:unhideWhenUsed/>
    <w:qFormat/>
    <w:rsid w:val="0020662D"/>
    <w:pPr>
      <w:keepNext/>
      <w:keepLines/>
      <w:spacing w:before="200" w:after="0"/>
      <w:outlineLvl w:val="1"/>
    </w:pPr>
    <w:rPr>
      <w:rFonts w:asciiTheme="majorHAnsi" w:eastAsiaTheme="majorEastAsia" w:hAnsiTheme="majorHAnsi" w:cstheme="majorBidi"/>
      <w:b/>
      <w:bCs/>
      <w:color w:val="4F81BD" w:themeColor="accent1"/>
      <w:sz w:val="26"/>
      <w:szCs w:val="33"/>
    </w:rPr>
  </w:style>
  <w:style w:type="paragraph" w:styleId="Heading3">
    <w:name w:val="heading 3"/>
    <w:basedOn w:val="Normal"/>
    <w:next w:val="Normal"/>
    <w:link w:val="Heading3Char"/>
    <w:uiPriority w:val="9"/>
    <w:unhideWhenUsed/>
    <w:qFormat/>
    <w:rsid w:val="0020662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0662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F698E"/>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6A73"/>
    <w:pPr>
      <w:ind w:left="720"/>
      <w:contextualSpacing/>
    </w:pPr>
  </w:style>
  <w:style w:type="table" w:styleId="TableGrid">
    <w:name w:val="Table Grid"/>
    <w:basedOn w:val="TableNormal"/>
    <w:uiPriority w:val="59"/>
    <w:rsid w:val="000A05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27295"/>
    <w:rPr>
      <w:color w:val="0000FF" w:themeColor="hyperlink"/>
      <w:u w:val="single"/>
    </w:rPr>
  </w:style>
  <w:style w:type="table" w:customStyle="1" w:styleId="GridTable2Accent1">
    <w:name w:val="Grid Table 2 Accent 1"/>
    <w:basedOn w:val="TableNormal"/>
    <w:uiPriority w:val="47"/>
    <w:rsid w:val="00334123"/>
    <w:pPr>
      <w:spacing w:after="0" w:line="240" w:lineRule="auto"/>
    </w:p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PlainTable1">
    <w:name w:val="Plain Table 1"/>
    <w:basedOn w:val="TableNormal"/>
    <w:uiPriority w:val="41"/>
    <w:rsid w:val="00EE4B6A"/>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4Accent1">
    <w:name w:val="Grid Table 4 Accent 1"/>
    <w:basedOn w:val="TableNormal"/>
    <w:uiPriority w:val="49"/>
    <w:rsid w:val="00EE4B6A"/>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BalloonText">
    <w:name w:val="Balloon Text"/>
    <w:basedOn w:val="Normal"/>
    <w:link w:val="BalloonTextChar"/>
    <w:uiPriority w:val="99"/>
    <w:semiHidden/>
    <w:unhideWhenUsed/>
    <w:rsid w:val="00083A6B"/>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083A6B"/>
    <w:rPr>
      <w:rFonts w:ascii="Tahoma" w:hAnsi="Tahoma" w:cs="Tahoma"/>
      <w:sz w:val="16"/>
      <w:szCs w:val="20"/>
    </w:rPr>
  </w:style>
  <w:style w:type="table" w:styleId="LightGrid-Accent1">
    <w:name w:val="Light Grid Accent 1"/>
    <w:basedOn w:val="TableNormal"/>
    <w:uiPriority w:val="62"/>
    <w:rsid w:val="00083A6B"/>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List-Accent1">
    <w:name w:val="Light List Accent 1"/>
    <w:basedOn w:val="TableNormal"/>
    <w:uiPriority w:val="61"/>
    <w:rsid w:val="00FE2D2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MediumShading2-Accent1">
    <w:name w:val="Medium Shading 2 Accent 1"/>
    <w:basedOn w:val="TableNormal"/>
    <w:uiPriority w:val="64"/>
    <w:rsid w:val="00FE2D2F"/>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Accent1">
    <w:name w:val="Medium Shading 1 Accent 1"/>
    <w:basedOn w:val="TableNormal"/>
    <w:uiPriority w:val="63"/>
    <w:rsid w:val="00FE2D2F"/>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Grid1-Accent1">
    <w:name w:val="Medium Grid 1 Accent 1"/>
    <w:basedOn w:val="TableNormal"/>
    <w:uiPriority w:val="67"/>
    <w:rsid w:val="00FE2D2F"/>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LightGrid-Accent5">
    <w:name w:val="Light Grid Accent 5"/>
    <w:basedOn w:val="TableNormal"/>
    <w:uiPriority w:val="62"/>
    <w:rsid w:val="00E42F88"/>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Shading-Accent1">
    <w:name w:val="Light Shading Accent 1"/>
    <w:basedOn w:val="TableNormal"/>
    <w:uiPriority w:val="60"/>
    <w:rsid w:val="00144E3A"/>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4">
    <w:name w:val="Light Shading Accent 4"/>
    <w:basedOn w:val="TableNormal"/>
    <w:uiPriority w:val="60"/>
    <w:rsid w:val="00144E3A"/>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customStyle="1" w:styleId="root-block-node">
    <w:name w:val="root-block-node"/>
    <w:basedOn w:val="Normal"/>
    <w:rsid w:val="0088612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032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326D"/>
  </w:style>
  <w:style w:type="paragraph" w:styleId="Footer">
    <w:name w:val="footer"/>
    <w:basedOn w:val="Normal"/>
    <w:link w:val="FooterChar"/>
    <w:uiPriority w:val="99"/>
    <w:unhideWhenUsed/>
    <w:rsid w:val="009032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326D"/>
  </w:style>
  <w:style w:type="character" w:customStyle="1" w:styleId="Heading1Char">
    <w:name w:val="Heading 1 Char"/>
    <w:basedOn w:val="DefaultParagraphFont"/>
    <w:link w:val="Heading1"/>
    <w:uiPriority w:val="9"/>
    <w:rsid w:val="0090326D"/>
    <w:rPr>
      <w:rFonts w:asciiTheme="majorHAnsi" w:eastAsiaTheme="majorEastAsia" w:hAnsiTheme="majorHAnsi" w:cstheme="majorBidi"/>
      <w:b/>
      <w:bCs/>
      <w:color w:val="365F91" w:themeColor="accent1" w:themeShade="BF"/>
      <w:sz w:val="28"/>
      <w:szCs w:val="35"/>
    </w:rPr>
  </w:style>
  <w:style w:type="paragraph" w:styleId="TOCHeading">
    <w:name w:val="TOC Heading"/>
    <w:basedOn w:val="Heading1"/>
    <w:next w:val="Normal"/>
    <w:uiPriority w:val="39"/>
    <w:semiHidden/>
    <w:unhideWhenUsed/>
    <w:qFormat/>
    <w:rsid w:val="0090326D"/>
    <w:pPr>
      <w:outlineLvl w:val="9"/>
    </w:pPr>
    <w:rPr>
      <w:szCs w:val="28"/>
      <w:lang w:eastAsia="ja-JP" w:bidi="ar-SA"/>
    </w:rPr>
  </w:style>
  <w:style w:type="character" w:customStyle="1" w:styleId="Heading2Char">
    <w:name w:val="Heading 2 Char"/>
    <w:basedOn w:val="DefaultParagraphFont"/>
    <w:link w:val="Heading2"/>
    <w:uiPriority w:val="9"/>
    <w:rsid w:val="0020662D"/>
    <w:rPr>
      <w:rFonts w:asciiTheme="majorHAnsi" w:eastAsiaTheme="majorEastAsia" w:hAnsiTheme="majorHAnsi" w:cstheme="majorBidi"/>
      <w:b/>
      <w:bCs/>
      <w:color w:val="4F81BD" w:themeColor="accent1"/>
      <w:sz w:val="26"/>
      <w:szCs w:val="33"/>
    </w:rPr>
  </w:style>
  <w:style w:type="character" w:customStyle="1" w:styleId="Heading3Char">
    <w:name w:val="Heading 3 Char"/>
    <w:basedOn w:val="DefaultParagraphFont"/>
    <w:link w:val="Heading3"/>
    <w:uiPriority w:val="9"/>
    <w:rsid w:val="0020662D"/>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0662D"/>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EF698E"/>
    <w:rPr>
      <w:rFonts w:asciiTheme="majorHAnsi" w:eastAsiaTheme="majorEastAsia" w:hAnsiTheme="majorHAnsi" w:cstheme="majorBidi"/>
      <w:color w:val="243F60" w:themeColor="accent1" w:themeShade="7F"/>
    </w:rPr>
  </w:style>
  <w:style w:type="paragraph" w:styleId="TOC1">
    <w:name w:val="toc 1"/>
    <w:basedOn w:val="Normal"/>
    <w:next w:val="Normal"/>
    <w:autoRedefine/>
    <w:uiPriority w:val="39"/>
    <w:unhideWhenUsed/>
    <w:rsid w:val="00A72B34"/>
    <w:pPr>
      <w:tabs>
        <w:tab w:val="right" w:leader="dot" w:pos="9017"/>
      </w:tabs>
      <w:spacing w:after="100"/>
      <w:ind w:left="270"/>
    </w:pPr>
  </w:style>
  <w:style w:type="paragraph" w:styleId="TOC2">
    <w:name w:val="toc 2"/>
    <w:basedOn w:val="Normal"/>
    <w:next w:val="Normal"/>
    <w:autoRedefine/>
    <w:uiPriority w:val="39"/>
    <w:unhideWhenUsed/>
    <w:rsid w:val="00892650"/>
    <w:pPr>
      <w:spacing w:after="100"/>
      <w:ind w:left="220"/>
    </w:pPr>
  </w:style>
  <w:style w:type="paragraph" w:styleId="TOC3">
    <w:name w:val="toc 3"/>
    <w:basedOn w:val="Normal"/>
    <w:next w:val="Normal"/>
    <w:autoRedefine/>
    <w:uiPriority w:val="39"/>
    <w:unhideWhenUsed/>
    <w:rsid w:val="00892650"/>
    <w:pPr>
      <w:spacing w:after="100"/>
      <w:ind w:left="440"/>
    </w:pPr>
  </w:style>
  <w:style w:type="paragraph" w:styleId="TOC4">
    <w:name w:val="toc 4"/>
    <w:basedOn w:val="Normal"/>
    <w:next w:val="Normal"/>
    <w:autoRedefine/>
    <w:uiPriority w:val="39"/>
    <w:unhideWhenUsed/>
    <w:rsid w:val="00892650"/>
    <w:pPr>
      <w:spacing w:after="100"/>
      <w:ind w:left="660"/>
    </w:pPr>
  </w:style>
  <w:style w:type="paragraph" w:styleId="TOC5">
    <w:name w:val="toc 5"/>
    <w:basedOn w:val="Normal"/>
    <w:next w:val="Normal"/>
    <w:autoRedefine/>
    <w:uiPriority w:val="39"/>
    <w:unhideWhenUsed/>
    <w:rsid w:val="00892650"/>
    <w:pPr>
      <w:spacing w:after="100"/>
      <w:ind w:left="8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75428">
      <w:bodyDiv w:val="1"/>
      <w:marLeft w:val="0"/>
      <w:marRight w:val="0"/>
      <w:marTop w:val="0"/>
      <w:marBottom w:val="0"/>
      <w:divBdr>
        <w:top w:val="none" w:sz="0" w:space="0" w:color="auto"/>
        <w:left w:val="none" w:sz="0" w:space="0" w:color="auto"/>
        <w:bottom w:val="none" w:sz="0" w:space="0" w:color="auto"/>
        <w:right w:val="none" w:sz="0" w:space="0" w:color="auto"/>
      </w:divBdr>
    </w:div>
    <w:div w:id="91558868">
      <w:bodyDiv w:val="1"/>
      <w:marLeft w:val="0"/>
      <w:marRight w:val="0"/>
      <w:marTop w:val="0"/>
      <w:marBottom w:val="0"/>
      <w:divBdr>
        <w:top w:val="none" w:sz="0" w:space="0" w:color="auto"/>
        <w:left w:val="none" w:sz="0" w:space="0" w:color="auto"/>
        <w:bottom w:val="none" w:sz="0" w:space="0" w:color="auto"/>
        <w:right w:val="none" w:sz="0" w:space="0" w:color="auto"/>
      </w:divBdr>
    </w:div>
    <w:div w:id="111944108">
      <w:bodyDiv w:val="1"/>
      <w:marLeft w:val="0"/>
      <w:marRight w:val="0"/>
      <w:marTop w:val="0"/>
      <w:marBottom w:val="0"/>
      <w:divBdr>
        <w:top w:val="none" w:sz="0" w:space="0" w:color="auto"/>
        <w:left w:val="none" w:sz="0" w:space="0" w:color="auto"/>
        <w:bottom w:val="none" w:sz="0" w:space="0" w:color="auto"/>
        <w:right w:val="none" w:sz="0" w:space="0" w:color="auto"/>
      </w:divBdr>
    </w:div>
    <w:div w:id="160395696">
      <w:bodyDiv w:val="1"/>
      <w:marLeft w:val="0"/>
      <w:marRight w:val="0"/>
      <w:marTop w:val="0"/>
      <w:marBottom w:val="0"/>
      <w:divBdr>
        <w:top w:val="none" w:sz="0" w:space="0" w:color="auto"/>
        <w:left w:val="none" w:sz="0" w:space="0" w:color="auto"/>
        <w:bottom w:val="none" w:sz="0" w:space="0" w:color="auto"/>
        <w:right w:val="none" w:sz="0" w:space="0" w:color="auto"/>
      </w:divBdr>
    </w:div>
    <w:div w:id="169375913">
      <w:bodyDiv w:val="1"/>
      <w:marLeft w:val="0"/>
      <w:marRight w:val="0"/>
      <w:marTop w:val="0"/>
      <w:marBottom w:val="0"/>
      <w:divBdr>
        <w:top w:val="none" w:sz="0" w:space="0" w:color="auto"/>
        <w:left w:val="none" w:sz="0" w:space="0" w:color="auto"/>
        <w:bottom w:val="none" w:sz="0" w:space="0" w:color="auto"/>
        <w:right w:val="none" w:sz="0" w:space="0" w:color="auto"/>
      </w:divBdr>
    </w:div>
    <w:div w:id="185098413">
      <w:bodyDiv w:val="1"/>
      <w:marLeft w:val="0"/>
      <w:marRight w:val="0"/>
      <w:marTop w:val="0"/>
      <w:marBottom w:val="0"/>
      <w:divBdr>
        <w:top w:val="none" w:sz="0" w:space="0" w:color="auto"/>
        <w:left w:val="none" w:sz="0" w:space="0" w:color="auto"/>
        <w:bottom w:val="none" w:sz="0" w:space="0" w:color="auto"/>
        <w:right w:val="none" w:sz="0" w:space="0" w:color="auto"/>
      </w:divBdr>
    </w:div>
    <w:div w:id="268440638">
      <w:bodyDiv w:val="1"/>
      <w:marLeft w:val="0"/>
      <w:marRight w:val="0"/>
      <w:marTop w:val="0"/>
      <w:marBottom w:val="0"/>
      <w:divBdr>
        <w:top w:val="none" w:sz="0" w:space="0" w:color="auto"/>
        <w:left w:val="none" w:sz="0" w:space="0" w:color="auto"/>
        <w:bottom w:val="none" w:sz="0" w:space="0" w:color="auto"/>
        <w:right w:val="none" w:sz="0" w:space="0" w:color="auto"/>
      </w:divBdr>
    </w:div>
    <w:div w:id="348609714">
      <w:bodyDiv w:val="1"/>
      <w:marLeft w:val="0"/>
      <w:marRight w:val="0"/>
      <w:marTop w:val="0"/>
      <w:marBottom w:val="0"/>
      <w:divBdr>
        <w:top w:val="none" w:sz="0" w:space="0" w:color="auto"/>
        <w:left w:val="none" w:sz="0" w:space="0" w:color="auto"/>
        <w:bottom w:val="none" w:sz="0" w:space="0" w:color="auto"/>
        <w:right w:val="none" w:sz="0" w:space="0" w:color="auto"/>
      </w:divBdr>
    </w:div>
    <w:div w:id="379211810">
      <w:bodyDiv w:val="1"/>
      <w:marLeft w:val="0"/>
      <w:marRight w:val="0"/>
      <w:marTop w:val="0"/>
      <w:marBottom w:val="0"/>
      <w:divBdr>
        <w:top w:val="none" w:sz="0" w:space="0" w:color="auto"/>
        <w:left w:val="none" w:sz="0" w:space="0" w:color="auto"/>
        <w:bottom w:val="none" w:sz="0" w:space="0" w:color="auto"/>
        <w:right w:val="none" w:sz="0" w:space="0" w:color="auto"/>
      </w:divBdr>
    </w:div>
    <w:div w:id="393507656">
      <w:bodyDiv w:val="1"/>
      <w:marLeft w:val="0"/>
      <w:marRight w:val="0"/>
      <w:marTop w:val="0"/>
      <w:marBottom w:val="0"/>
      <w:divBdr>
        <w:top w:val="none" w:sz="0" w:space="0" w:color="auto"/>
        <w:left w:val="none" w:sz="0" w:space="0" w:color="auto"/>
        <w:bottom w:val="none" w:sz="0" w:space="0" w:color="auto"/>
        <w:right w:val="none" w:sz="0" w:space="0" w:color="auto"/>
      </w:divBdr>
    </w:div>
    <w:div w:id="531770733">
      <w:bodyDiv w:val="1"/>
      <w:marLeft w:val="0"/>
      <w:marRight w:val="0"/>
      <w:marTop w:val="0"/>
      <w:marBottom w:val="0"/>
      <w:divBdr>
        <w:top w:val="none" w:sz="0" w:space="0" w:color="auto"/>
        <w:left w:val="none" w:sz="0" w:space="0" w:color="auto"/>
        <w:bottom w:val="none" w:sz="0" w:space="0" w:color="auto"/>
        <w:right w:val="none" w:sz="0" w:space="0" w:color="auto"/>
      </w:divBdr>
    </w:div>
    <w:div w:id="576280841">
      <w:bodyDiv w:val="1"/>
      <w:marLeft w:val="0"/>
      <w:marRight w:val="0"/>
      <w:marTop w:val="0"/>
      <w:marBottom w:val="0"/>
      <w:divBdr>
        <w:top w:val="none" w:sz="0" w:space="0" w:color="auto"/>
        <w:left w:val="none" w:sz="0" w:space="0" w:color="auto"/>
        <w:bottom w:val="none" w:sz="0" w:space="0" w:color="auto"/>
        <w:right w:val="none" w:sz="0" w:space="0" w:color="auto"/>
      </w:divBdr>
    </w:div>
    <w:div w:id="760561287">
      <w:bodyDiv w:val="1"/>
      <w:marLeft w:val="0"/>
      <w:marRight w:val="0"/>
      <w:marTop w:val="0"/>
      <w:marBottom w:val="0"/>
      <w:divBdr>
        <w:top w:val="none" w:sz="0" w:space="0" w:color="auto"/>
        <w:left w:val="none" w:sz="0" w:space="0" w:color="auto"/>
        <w:bottom w:val="none" w:sz="0" w:space="0" w:color="auto"/>
        <w:right w:val="none" w:sz="0" w:space="0" w:color="auto"/>
      </w:divBdr>
    </w:div>
    <w:div w:id="784076759">
      <w:bodyDiv w:val="1"/>
      <w:marLeft w:val="0"/>
      <w:marRight w:val="0"/>
      <w:marTop w:val="0"/>
      <w:marBottom w:val="0"/>
      <w:divBdr>
        <w:top w:val="none" w:sz="0" w:space="0" w:color="auto"/>
        <w:left w:val="none" w:sz="0" w:space="0" w:color="auto"/>
        <w:bottom w:val="none" w:sz="0" w:space="0" w:color="auto"/>
        <w:right w:val="none" w:sz="0" w:space="0" w:color="auto"/>
      </w:divBdr>
    </w:div>
    <w:div w:id="808942049">
      <w:bodyDiv w:val="1"/>
      <w:marLeft w:val="0"/>
      <w:marRight w:val="0"/>
      <w:marTop w:val="0"/>
      <w:marBottom w:val="0"/>
      <w:divBdr>
        <w:top w:val="none" w:sz="0" w:space="0" w:color="auto"/>
        <w:left w:val="none" w:sz="0" w:space="0" w:color="auto"/>
        <w:bottom w:val="none" w:sz="0" w:space="0" w:color="auto"/>
        <w:right w:val="none" w:sz="0" w:space="0" w:color="auto"/>
      </w:divBdr>
    </w:div>
    <w:div w:id="830020436">
      <w:bodyDiv w:val="1"/>
      <w:marLeft w:val="0"/>
      <w:marRight w:val="0"/>
      <w:marTop w:val="0"/>
      <w:marBottom w:val="0"/>
      <w:divBdr>
        <w:top w:val="none" w:sz="0" w:space="0" w:color="auto"/>
        <w:left w:val="none" w:sz="0" w:space="0" w:color="auto"/>
        <w:bottom w:val="none" w:sz="0" w:space="0" w:color="auto"/>
        <w:right w:val="none" w:sz="0" w:space="0" w:color="auto"/>
      </w:divBdr>
    </w:div>
    <w:div w:id="871117712">
      <w:bodyDiv w:val="1"/>
      <w:marLeft w:val="0"/>
      <w:marRight w:val="0"/>
      <w:marTop w:val="0"/>
      <w:marBottom w:val="0"/>
      <w:divBdr>
        <w:top w:val="none" w:sz="0" w:space="0" w:color="auto"/>
        <w:left w:val="none" w:sz="0" w:space="0" w:color="auto"/>
        <w:bottom w:val="none" w:sz="0" w:space="0" w:color="auto"/>
        <w:right w:val="none" w:sz="0" w:space="0" w:color="auto"/>
      </w:divBdr>
    </w:div>
    <w:div w:id="946624180">
      <w:bodyDiv w:val="1"/>
      <w:marLeft w:val="0"/>
      <w:marRight w:val="0"/>
      <w:marTop w:val="0"/>
      <w:marBottom w:val="0"/>
      <w:divBdr>
        <w:top w:val="none" w:sz="0" w:space="0" w:color="auto"/>
        <w:left w:val="none" w:sz="0" w:space="0" w:color="auto"/>
        <w:bottom w:val="none" w:sz="0" w:space="0" w:color="auto"/>
        <w:right w:val="none" w:sz="0" w:space="0" w:color="auto"/>
      </w:divBdr>
    </w:div>
    <w:div w:id="1015574609">
      <w:bodyDiv w:val="1"/>
      <w:marLeft w:val="0"/>
      <w:marRight w:val="0"/>
      <w:marTop w:val="0"/>
      <w:marBottom w:val="0"/>
      <w:divBdr>
        <w:top w:val="none" w:sz="0" w:space="0" w:color="auto"/>
        <w:left w:val="none" w:sz="0" w:space="0" w:color="auto"/>
        <w:bottom w:val="none" w:sz="0" w:space="0" w:color="auto"/>
        <w:right w:val="none" w:sz="0" w:space="0" w:color="auto"/>
      </w:divBdr>
    </w:div>
    <w:div w:id="1120564268">
      <w:bodyDiv w:val="1"/>
      <w:marLeft w:val="0"/>
      <w:marRight w:val="0"/>
      <w:marTop w:val="0"/>
      <w:marBottom w:val="0"/>
      <w:divBdr>
        <w:top w:val="none" w:sz="0" w:space="0" w:color="auto"/>
        <w:left w:val="none" w:sz="0" w:space="0" w:color="auto"/>
        <w:bottom w:val="none" w:sz="0" w:space="0" w:color="auto"/>
        <w:right w:val="none" w:sz="0" w:space="0" w:color="auto"/>
      </w:divBdr>
    </w:div>
    <w:div w:id="1245185527">
      <w:bodyDiv w:val="1"/>
      <w:marLeft w:val="0"/>
      <w:marRight w:val="0"/>
      <w:marTop w:val="0"/>
      <w:marBottom w:val="0"/>
      <w:divBdr>
        <w:top w:val="none" w:sz="0" w:space="0" w:color="auto"/>
        <w:left w:val="none" w:sz="0" w:space="0" w:color="auto"/>
        <w:bottom w:val="none" w:sz="0" w:space="0" w:color="auto"/>
        <w:right w:val="none" w:sz="0" w:space="0" w:color="auto"/>
      </w:divBdr>
    </w:div>
    <w:div w:id="1271934170">
      <w:bodyDiv w:val="1"/>
      <w:marLeft w:val="0"/>
      <w:marRight w:val="0"/>
      <w:marTop w:val="0"/>
      <w:marBottom w:val="0"/>
      <w:divBdr>
        <w:top w:val="none" w:sz="0" w:space="0" w:color="auto"/>
        <w:left w:val="none" w:sz="0" w:space="0" w:color="auto"/>
        <w:bottom w:val="none" w:sz="0" w:space="0" w:color="auto"/>
        <w:right w:val="none" w:sz="0" w:space="0" w:color="auto"/>
      </w:divBdr>
    </w:div>
    <w:div w:id="1350645403">
      <w:bodyDiv w:val="1"/>
      <w:marLeft w:val="0"/>
      <w:marRight w:val="0"/>
      <w:marTop w:val="0"/>
      <w:marBottom w:val="0"/>
      <w:divBdr>
        <w:top w:val="none" w:sz="0" w:space="0" w:color="auto"/>
        <w:left w:val="none" w:sz="0" w:space="0" w:color="auto"/>
        <w:bottom w:val="none" w:sz="0" w:space="0" w:color="auto"/>
        <w:right w:val="none" w:sz="0" w:space="0" w:color="auto"/>
      </w:divBdr>
    </w:div>
    <w:div w:id="1395665360">
      <w:bodyDiv w:val="1"/>
      <w:marLeft w:val="0"/>
      <w:marRight w:val="0"/>
      <w:marTop w:val="0"/>
      <w:marBottom w:val="0"/>
      <w:divBdr>
        <w:top w:val="none" w:sz="0" w:space="0" w:color="auto"/>
        <w:left w:val="none" w:sz="0" w:space="0" w:color="auto"/>
        <w:bottom w:val="none" w:sz="0" w:space="0" w:color="auto"/>
        <w:right w:val="none" w:sz="0" w:space="0" w:color="auto"/>
      </w:divBdr>
    </w:div>
    <w:div w:id="1540699610">
      <w:bodyDiv w:val="1"/>
      <w:marLeft w:val="0"/>
      <w:marRight w:val="0"/>
      <w:marTop w:val="0"/>
      <w:marBottom w:val="0"/>
      <w:divBdr>
        <w:top w:val="none" w:sz="0" w:space="0" w:color="auto"/>
        <w:left w:val="none" w:sz="0" w:space="0" w:color="auto"/>
        <w:bottom w:val="none" w:sz="0" w:space="0" w:color="auto"/>
        <w:right w:val="none" w:sz="0" w:space="0" w:color="auto"/>
      </w:divBdr>
    </w:div>
    <w:div w:id="1547836669">
      <w:bodyDiv w:val="1"/>
      <w:marLeft w:val="0"/>
      <w:marRight w:val="0"/>
      <w:marTop w:val="0"/>
      <w:marBottom w:val="0"/>
      <w:divBdr>
        <w:top w:val="none" w:sz="0" w:space="0" w:color="auto"/>
        <w:left w:val="none" w:sz="0" w:space="0" w:color="auto"/>
        <w:bottom w:val="none" w:sz="0" w:space="0" w:color="auto"/>
        <w:right w:val="none" w:sz="0" w:space="0" w:color="auto"/>
      </w:divBdr>
    </w:div>
    <w:div w:id="1561552143">
      <w:bodyDiv w:val="1"/>
      <w:marLeft w:val="0"/>
      <w:marRight w:val="0"/>
      <w:marTop w:val="0"/>
      <w:marBottom w:val="0"/>
      <w:divBdr>
        <w:top w:val="none" w:sz="0" w:space="0" w:color="auto"/>
        <w:left w:val="none" w:sz="0" w:space="0" w:color="auto"/>
        <w:bottom w:val="none" w:sz="0" w:space="0" w:color="auto"/>
        <w:right w:val="none" w:sz="0" w:space="0" w:color="auto"/>
      </w:divBdr>
    </w:div>
    <w:div w:id="1617637870">
      <w:bodyDiv w:val="1"/>
      <w:marLeft w:val="0"/>
      <w:marRight w:val="0"/>
      <w:marTop w:val="0"/>
      <w:marBottom w:val="0"/>
      <w:divBdr>
        <w:top w:val="none" w:sz="0" w:space="0" w:color="auto"/>
        <w:left w:val="none" w:sz="0" w:space="0" w:color="auto"/>
        <w:bottom w:val="none" w:sz="0" w:space="0" w:color="auto"/>
        <w:right w:val="none" w:sz="0" w:space="0" w:color="auto"/>
      </w:divBdr>
    </w:div>
    <w:div w:id="1634361207">
      <w:bodyDiv w:val="1"/>
      <w:marLeft w:val="0"/>
      <w:marRight w:val="0"/>
      <w:marTop w:val="0"/>
      <w:marBottom w:val="0"/>
      <w:divBdr>
        <w:top w:val="none" w:sz="0" w:space="0" w:color="auto"/>
        <w:left w:val="none" w:sz="0" w:space="0" w:color="auto"/>
        <w:bottom w:val="none" w:sz="0" w:space="0" w:color="auto"/>
        <w:right w:val="none" w:sz="0" w:space="0" w:color="auto"/>
      </w:divBdr>
    </w:div>
    <w:div w:id="1742019305">
      <w:bodyDiv w:val="1"/>
      <w:marLeft w:val="0"/>
      <w:marRight w:val="0"/>
      <w:marTop w:val="0"/>
      <w:marBottom w:val="0"/>
      <w:divBdr>
        <w:top w:val="none" w:sz="0" w:space="0" w:color="auto"/>
        <w:left w:val="none" w:sz="0" w:space="0" w:color="auto"/>
        <w:bottom w:val="none" w:sz="0" w:space="0" w:color="auto"/>
        <w:right w:val="none" w:sz="0" w:space="0" w:color="auto"/>
      </w:divBdr>
    </w:div>
    <w:div w:id="1867399665">
      <w:bodyDiv w:val="1"/>
      <w:marLeft w:val="0"/>
      <w:marRight w:val="0"/>
      <w:marTop w:val="0"/>
      <w:marBottom w:val="0"/>
      <w:divBdr>
        <w:top w:val="none" w:sz="0" w:space="0" w:color="auto"/>
        <w:left w:val="none" w:sz="0" w:space="0" w:color="auto"/>
        <w:bottom w:val="none" w:sz="0" w:space="0" w:color="auto"/>
        <w:right w:val="none" w:sz="0" w:space="0" w:color="auto"/>
      </w:divBdr>
    </w:div>
    <w:div w:id="1959798347">
      <w:bodyDiv w:val="1"/>
      <w:marLeft w:val="0"/>
      <w:marRight w:val="0"/>
      <w:marTop w:val="0"/>
      <w:marBottom w:val="0"/>
      <w:divBdr>
        <w:top w:val="none" w:sz="0" w:space="0" w:color="auto"/>
        <w:left w:val="none" w:sz="0" w:space="0" w:color="auto"/>
        <w:bottom w:val="none" w:sz="0" w:space="0" w:color="auto"/>
        <w:right w:val="none" w:sz="0" w:space="0" w:color="auto"/>
      </w:divBdr>
    </w:div>
    <w:div w:id="2048144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chart" Target="charts/chart2.xml"/><Relationship Id="rId26" Type="http://schemas.openxmlformats.org/officeDocument/2006/relationships/chart" Target="charts/chart5.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diagramData" Target="diagrams/data2.xml"/><Relationship Id="rId34" Type="http://schemas.openxmlformats.org/officeDocument/2006/relationships/hyperlink" Target="https://www.bankasia-bd.com/about/annualreport" TargetMode="Externa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chart" Target="charts/chart1.xml"/><Relationship Id="rId25" Type="http://schemas.microsoft.com/office/2007/relationships/diagramDrawing" Target="diagrams/drawing2.xml"/><Relationship Id="rId33" Type="http://schemas.openxmlformats.org/officeDocument/2006/relationships/hyperlink" Target="https://corporatefinanceinstitute.com/resources/knowledge/finance/credit-analysisratios/" TargetMode="External"/><Relationship Id="rId38" Type="http://schemas.openxmlformats.org/officeDocument/2006/relationships/image" Target="media/image2.jpe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chart" Target="charts/chart4.xml"/><Relationship Id="rId29"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diagramColors" Target="diagrams/colors2.xml"/><Relationship Id="rId32" Type="http://schemas.openxmlformats.org/officeDocument/2006/relationships/hyperlink" Target="https://www.nccbank.com.bd/NccbFinancialReports/annualReports" TargetMode="External"/><Relationship Id="rId37" Type="http://schemas.openxmlformats.org/officeDocument/2006/relationships/hyperlink" Target="https://www.onebank.com.bd/home/financial/annual-reports/"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diagramColors" Target="diagrams/colors1.xml"/><Relationship Id="rId23" Type="http://schemas.openxmlformats.org/officeDocument/2006/relationships/diagramQuickStyle" Target="diagrams/quickStyle2.xml"/><Relationship Id="rId28" Type="http://schemas.openxmlformats.org/officeDocument/2006/relationships/chart" Target="charts/chart7.xml"/><Relationship Id="rId36" Type="http://schemas.openxmlformats.org/officeDocument/2006/relationships/hyperlink" Target="https://www.ificbank.com.bd/annual-report" TargetMode="External"/><Relationship Id="rId10" Type="http://schemas.openxmlformats.org/officeDocument/2006/relationships/footer" Target="footer1.xml"/><Relationship Id="rId19" Type="http://schemas.openxmlformats.org/officeDocument/2006/relationships/chart" Target="charts/chart3.xml"/><Relationship Id="rId31" Type="http://schemas.openxmlformats.org/officeDocument/2006/relationships/hyperlink" Target="https://www.nccbank.com.bd/"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diagramQuickStyle" Target="diagrams/quickStyle1.xml"/><Relationship Id="rId22" Type="http://schemas.openxmlformats.org/officeDocument/2006/relationships/diagramLayout" Target="diagrams/layout2.xml"/><Relationship Id="rId27" Type="http://schemas.openxmlformats.org/officeDocument/2006/relationships/chart" Target="charts/chart6.xml"/><Relationship Id="rId30" Type="http://schemas.openxmlformats.org/officeDocument/2006/relationships/chart" Target="charts/chart9.xml"/><Relationship Id="rId35" Type="http://schemas.openxmlformats.org/officeDocument/2006/relationships/hyperlink" Target="https://dhakabankltd.com/financial-statements-reports/"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tx>
            <c:strRef>
              <c:f>Sheet1!$B$1</c:f>
              <c:strCache>
                <c:ptCount val="1"/>
                <c:pt idx="0">
                  <c:v>Sales</c:v>
                </c:pt>
              </c:strCache>
            </c:strRef>
          </c:tx>
          <c:dLbls>
            <c:dLbl>
              <c:idx val="0"/>
              <c:showLegendKey val="0"/>
              <c:showVal val="1"/>
              <c:showCatName val="0"/>
              <c:showSerName val="0"/>
              <c:showPercent val="0"/>
              <c:showBubbleSize val="0"/>
            </c:dLbl>
            <c:dLbl>
              <c:idx val="1"/>
              <c:showLegendKey val="0"/>
              <c:showVal val="1"/>
              <c:showCatName val="0"/>
              <c:showSerName val="0"/>
              <c:showPercent val="0"/>
              <c:showBubbleSize val="0"/>
            </c:dLbl>
            <c:dLbl>
              <c:idx val="2"/>
              <c:showLegendKey val="0"/>
              <c:showVal val="1"/>
              <c:showCatName val="0"/>
              <c:showSerName val="0"/>
              <c:showPercent val="0"/>
              <c:showBubbleSize val="0"/>
            </c:dLbl>
            <c:dLbl>
              <c:idx val="3"/>
              <c:showLegendKey val="0"/>
              <c:showVal val="1"/>
              <c:showCatName val="0"/>
              <c:showSerName val="0"/>
              <c:showPercent val="0"/>
              <c:showBubbleSize val="0"/>
            </c:dLbl>
            <c:dLbl>
              <c:idx val="4"/>
              <c:showLegendKey val="0"/>
              <c:showVal val="1"/>
              <c:showCatName val="0"/>
              <c:showSerName val="0"/>
              <c:showPercent val="0"/>
              <c:showBubbleSize val="0"/>
            </c:dLbl>
            <c:dLbl>
              <c:idx val="5"/>
              <c:showLegendKey val="0"/>
              <c:showVal val="1"/>
              <c:showCatName val="0"/>
              <c:showSerName val="0"/>
              <c:showPercent val="0"/>
              <c:showBubbleSize val="0"/>
            </c:dLbl>
            <c:showLegendKey val="0"/>
            <c:showVal val="0"/>
            <c:showCatName val="0"/>
            <c:showSerName val="0"/>
            <c:showPercent val="0"/>
            <c:showBubbleSize val="0"/>
          </c:dLbls>
          <c:cat>
            <c:strRef>
              <c:f>Sheet1!$A$2:$A$7</c:f>
              <c:strCache>
                <c:ptCount val="6"/>
                <c:pt idx="0">
                  <c:v>Industries</c:v>
                </c:pt>
                <c:pt idx="1">
                  <c:v>Commercia</c:v>
                </c:pt>
                <c:pt idx="2">
                  <c:v>Export finance </c:v>
                </c:pt>
                <c:pt idx="3">
                  <c:v>Import Finance</c:v>
                </c:pt>
                <c:pt idx="4">
                  <c:v>Retail</c:v>
                </c:pt>
                <c:pt idx="5">
                  <c:v>Agricultrual</c:v>
                </c:pt>
              </c:strCache>
            </c:strRef>
          </c:cat>
          <c:val>
            <c:numRef>
              <c:f>Sheet1!$B$2:$B$7</c:f>
              <c:numCache>
                <c:formatCode>0.00%</c:formatCode>
                <c:ptCount val="6"/>
                <c:pt idx="0">
                  <c:v>0.47989999999999999</c:v>
                </c:pt>
                <c:pt idx="1">
                  <c:v>0.1598</c:v>
                </c:pt>
                <c:pt idx="2">
                  <c:v>3.49E-2</c:v>
                </c:pt>
                <c:pt idx="3">
                  <c:v>0.1076</c:v>
                </c:pt>
                <c:pt idx="4">
                  <c:v>3.8199999999999998E-2</c:v>
                </c:pt>
                <c:pt idx="5">
                  <c:v>2.6800000000000001E-2</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tx>
            <c:strRef>
              <c:f>Sheet1!$B$1</c:f>
              <c:strCache>
                <c:ptCount val="1"/>
                <c:pt idx="0">
                  <c:v>Sales</c:v>
                </c:pt>
              </c:strCache>
            </c:strRef>
          </c:tx>
          <c:dLbls>
            <c:dLbl>
              <c:idx val="0"/>
              <c:showLegendKey val="0"/>
              <c:showVal val="1"/>
              <c:showCatName val="0"/>
              <c:showSerName val="0"/>
              <c:showPercent val="0"/>
              <c:showBubbleSize val="0"/>
            </c:dLbl>
            <c:dLbl>
              <c:idx val="1"/>
              <c:showLegendKey val="0"/>
              <c:showVal val="1"/>
              <c:showCatName val="0"/>
              <c:showSerName val="0"/>
              <c:showPercent val="0"/>
              <c:showBubbleSize val="0"/>
            </c:dLbl>
            <c:dLbl>
              <c:idx val="2"/>
              <c:showLegendKey val="0"/>
              <c:showVal val="1"/>
              <c:showCatName val="0"/>
              <c:showSerName val="0"/>
              <c:showPercent val="0"/>
              <c:showBubbleSize val="0"/>
            </c:dLbl>
            <c:dLbl>
              <c:idx val="3"/>
              <c:showLegendKey val="0"/>
              <c:showVal val="1"/>
              <c:showCatName val="0"/>
              <c:showSerName val="0"/>
              <c:showPercent val="0"/>
              <c:showBubbleSize val="0"/>
            </c:dLbl>
            <c:dLbl>
              <c:idx val="4"/>
              <c:showLegendKey val="0"/>
              <c:showVal val="1"/>
              <c:showCatName val="0"/>
              <c:showSerName val="0"/>
              <c:showPercent val="0"/>
              <c:showBubbleSize val="0"/>
            </c:dLbl>
            <c:dLbl>
              <c:idx val="5"/>
              <c:showLegendKey val="0"/>
              <c:showVal val="1"/>
              <c:showCatName val="0"/>
              <c:showSerName val="0"/>
              <c:showPercent val="0"/>
              <c:showBubbleSize val="0"/>
            </c:dLbl>
            <c:dLbl>
              <c:idx val="6"/>
              <c:showLegendKey val="0"/>
              <c:showVal val="1"/>
              <c:showCatName val="0"/>
              <c:showSerName val="0"/>
              <c:showPercent val="0"/>
              <c:showBubbleSize val="0"/>
            </c:dLbl>
            <c:dLbl>
              <c:idx val="7"/>
              <c:showLegendKey val="0"/>
              <c:showVal val="1"/>
              <c:showCatName val="0"/>
              <c:showSerName val="0"/>
              <c:showPercent val="0"/>
              <c:showBubbleSize val="0"/>
            </c:dLbl>
            <c:showLegendKey val="0"/>
            <c:showVal val="0"/>
            <c:showCatName val="0"/>
            <c:showSerName val="0"/>
            <c:showPercent val="0"/>
            <c:showBubbleSize val="0"/>
          </c:dLbls>
          <c:cat>
            <c:strRef>
              <c:f>Sheet1!$A$2:$A$9</c:f>
              <c:strCache>
                <c:ptCount val="8"/>
                <c:pt idx="0">
                  <c:v>Dhaka</c:v>
                </c:pt>
                <c:pt idx="1">
                  <c:v>Chittagong</c:v>
                </c:pt>
                <c:pt idx="2">
                  <c:v>Sylhet</c:v>
                </c:pt>
                <c:pt idx="3">
                  <c:v>Rajshahi</c:v>
                </c:pt>
                <c:pt idx="4">
                  <c:v>Khulna</c:v>
                </c:pt>
                <c:pt idx="5">
                  <c:v>Rangpur</c:v>
                </c:pt>
                <c:pt idx="6">
                  <c:v>Mymensingh</c:v>
                </c:pt>
                <c:pt idx="7">
                  <c:v>Barisal</c:v>
                </c:pt>
              </c:strCache>
            </c:strRef>
          </c:cat>
          <c:val>
            <c:numRef>
              <c:f>Sheet1!$B$2:$B$9</c:f>
              <c:numCache>
                <c:formatCode>0.00%</c:formatCode>
                <c:ptCount val="8"/>
                <c:pt idx="0">
                  <c:v>0.73270000000000002</c:v>
                </c:pt>
                <c:pt idx="1">
                  <c:v>0.2059</c:v>
                </c:pt>
                <c:pt idx="2">
                  <c:v>1.89E-2</c:v>
                </c:pt>
                <c:pt idx="3">
                  <c:v>1.37E-2</c:v>
                </c:pt>
                <c:pt idx="4">
                  <c:v>1.3100000000000001E-2</c:v>
                </c:pt>
                <c:pt idx="5">
                  <c:v>7.9000000000000008E-3</c:v>
                </c:pt>
                <c:pt idx="6">
                  <c:v>4.8999999999999998E-3</c:v>
                </c:pt>
                <c:pt idx="7">
                  <c:v>2.8999999999999998E-3</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r>
              <a:rPr lang="en-US" sz="1050">
                <a:latin typeface="Arial" pitchFamily="34" charset="0"/>
                <a:cs typeface="Arial" pitchFamily="34" charset="0"/>
              </a:rPr>
              <a:t>Net</a:t>
            </a:r>
            <a:r>
              <a:rPr lang="en-US" sz="1050" baseline="0">
                <a:latin typeface="Arial" pitchFamily="34" charset="0"/>
                <a:cs typeface="Arial" pitchFamily="34" charset="0"/>
              </a:rPr>
              <a:t> Classified Loan</a:t>
            </a:r>
            <a:endParaRPr lang="en-US" sz="1050">
              <a:latin typeface="Arial" pitchFamily="34" charset="0"/>
              <a:cs typeface="Arial" pitchFamily="34" charset="0"/>
            </a:endParaRPr>
          </a:p>
        </c:rich>
      </c:tx>
      <c:overlay val="0"/>
    </c:title>
    <c:autoTitleDeleted val="0"/>
    <c:plotArea>
      <c:layout/>
      <c:barChart>
        <c:barDir val="bar"/>
        <c:grouping val="clustered"/>
        <c:varyColors val="0"/>
        <c:ser>
          <c:idx val="0"/>
          <c:order val="0"/>
          <c:tx>
            <c:strRef>
              <c:f>Sheet1!$B$1</c:f>
              <c:strCache>
                <c:ptCount val="1"/>
                <c:pt idx="0">
                  <c:v>Series 1</c:v>
                </c:pt>
              </c:strCache>
            </c:strRef>
          </c:tx>
          <c:invertIfNegative val="0"/>
          <c:dPt>
            <c:idx val="0"/>
            <c:invertIfNegative val="0"/>
            <c:bubble3D val="0"/>
            <c:spPr>
              <a:solidFill>
                <a:srgbClr val="002060"/>
              </a:solidFill>
            </c:spPr>
          </c:dPt>
          <c:dPt>
            <c:idx val="1"/>
            <c:invertIfNegative val="0"/>
            <c:bubble3D val="0"/>
            <c:spPr>
              <a:solidFill>
                <a:schemeClr val="accent1">
                  <a:lumMod val="60000"/>
                  <a:lumOff val="40000"/>
                </a:schemeClr>
              </a:solidFill>
            </c:spPr>
          </c:dPt>
          <c:dPt>
            <c:idx val="2"/>
            <c:invertIfNegative val="0"/>
            <c:bubble3D val="0"/>
            <c:spPr>
              <a:solidFill>
                <a:srgbClr val="0070C0"/>
              </a:solidFill>
            </c:spPr>
          </c:dPt>
          <c:dLbls>
            <c:txPr>
              <a:bodyPr/>
              <a:lstStyle/>
              <a:p>
                <a:pPr>
                  <a:defRPr b="1"/>
                </a:pPr>
                <a:endParaRPr lang="en-US"/>
              </a:p>
            </c:txPr>
            <c:showLegendKey val="0"/>
            <c:showVal val="1"/>
            <c:showCatName val="0"/>
            <c:showSerName val="0"/>
            <c:showPercent val="0"/>
            <c:showBubbleSize val="0"/>
            <c:showLeaderLines val="0"/>
          </c:dLbls>
          <c:cat>
            <c:numRef>
              <c:f>Sheet1!$A$2:$A$4</c:f>
              <c:numCache>
                <c:formatCode>General</c:formatCode>
                <c:ptCount val="3"/>
                <c:pt idx="0">
                  <c:v>2018</c:v>
                </c:pt>
                <c:pt idx="1">
                  <c:v>2019</c:v>
                </c:pt>
                <c:pt idx="2">
                  <c:v>2020</c:v>
                </c:pt>
              </c:numCache>
            </c:numRef>
          </c:cat>
          <c:val>
            <c:numRef>
              <c:f>Sheet1!$B$2:$B$4</c:f>
              <c:numCache>
                <c:formatCode>0.00%</c:formatCode>
                <c:ptCount val="3"/>
                <c:pt idx="0">
                  <c:v>3.3799999999999997E-2</c:v>
                </c:pt>
                <c:pt idx="1">
                  <c:v>1.89E-2</c:v>
                </c:pt>
                <c:pt idx="2">
                  <c:v>2.92E-2</c:v>
                </c:pt>
              </c:numCache>
            </c:numRef>
          </c:val>
        </c:ser>
        <c:dLbls>
          <c:showLegendKey val="0"/>
          <c:showVal val="0"/>
          <c:showCatName val="0"/>
          <c:showSerName val="0"/>
          <c:showPercent val="0"/>
          <c:showBubbleSize val="0"/>
        </c:dLbls>
        <c:gapWidth val="150"/>
        <c:axId val="81765504"/>
        <c:axId val="81767040"/>
      </c:barChart>
      <c:catAx>
        <c:axId val="81765504"/>
        <c:scaling>
          <c:orientation val="minMax"/>
        </c:scaling>
        <c:delete val="0"/>
        <c:axPos val="l"/>
        <c:numFmt formatCode="General" sourceLinked="1"/>
        <c:majorTickMark val="out"/>
        <c:minorTickMark val="none"/>
        <c:tickLblPos val="nextTo"/>
        <c:crossAx val="81767040"/>
        <c:crosses val="autoZero"/>
        <c:auto val="1"/>
        <c:lblAlgn val="ctr"/>
        <c:lblOffset val="100"/>
        <c:noMultiLvlLbl val="0"/>
      </c:catAx>
      <c:valAx>
        <c:axId val="81767040"/>
        <c:scaling>
          <c:orientation val="minMax"/>
        </c:scaling>
        <c:delete val="0"/>
        <c:axPos val="b"/>
        <c:majorGridlines/>
        <c:numFmt formatCode="0.00%" sourceLinked="1"/>
        <c:majorTickMark val="out"/>
        <c:minorTickMark val="none"/>
        <c:tickLblPos val="nextTo"/>
        <c:crossAx val="81765504"/>
        <c:crosses val="autoZero"/>
        <c:crossBetween val="between"/>
      </c:valAx>
      <c:spPr>
        <a:solidFill>
          <a:schemeClr val="bg1"/>
        </a:solidFill>
      </c:spPr>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r>
              <a:rPr lang="en-US" sz="1050" b="1">
                <a:latin typeface="Arial" pitchFamily="34" charset="0"/>
                <a:cs typeface="Arial" pitchFamily="34" charset="0"/>
              </a:rPr>
              <a:t>Interest</a:t>
            </a:r>
            <a:r>
              <a:rPr lang="en-US" sz="1050" b="1" baseline="0">
                <a:latin typeface="Arial" pitchFamily="34" charset="0"/>
                <a:cs typeface="Arial" pitchFamily="34" charset="0"/>
              </a:rPr>
              <a:t> income of loan and advance</a:t>
            </a:r>
            <a:endParaRPr lang="en-US" sz="1050" b="1">
              <a:latin typeface="Arial" pitchFamily="34" charset="0"/>
              <a:cs typeface="Arial" pitchFamily="34" charset="0"/>
            </a:endParaRPr>
          </a:p>
        </c:rich>
      </c:tx>
      <c:overlay val="0"/>
    </c:title>
    <c:autoTitleDeleted val="0"/>
    <c:plotArea>
      <c:layout/>
      <c:barChart>
        <c:barDir val="bar"/>
        <c:grouping val="clustered"/>
        <c:varyColors val="0"/>
        <c:ser>
          <c:idx val="0"/>
          <c:order val="0"/>
          <c:tx>
            <c:strRef>
              <c:f>Sheet1!$B$1</c:f>
              <c:strCache>
                <c:ptCount val="1"/>
                <c:pt idx="0">
                  <c:v>Series 1</c:v>
                </c:pt>
              </c:strCache>
            </c:strRef>
          </c:tx>
          <c:invertIfNegative val="0"/>
          <c:dPt>
            <c:idx val="0"/>
            <c:invertIfNegative val="0"/>
            <c:bubble3D val="0"/>
            <c:spPr>
              <a:solidFill>
                <a:schemeClr val="accent2">
                  <a:lumMod val="50000"/>
                </a:schemeClr>
              </a:solidFill>
            </c:spPr>
          </c:dPt>
          <c:dPt>
            <c:idx val="1"/>
            <c:invertIfNegative val="0"/>
            <c:bubble3D val="0"/>
            <c:spPr>
              <a:solidFill>
                <a:schemeClr val="accent2">
                  <a:lumMod val="75000"/>
                </a:schemeClr>
              </a:solidFill>
            </c:spPr>
          </c:dPt>
          <c:dPt>
            <c:idx val="2"/>
            <c:invertIfNegative val="0"/>
            <c:bubble3D val="0"/>
            <c:spPr>
              <a:solidFill>
                <a:schemeClr val="accent2">
                  <a:lumMod val="60000"/>
                  <a:lumOff val="40000"/>
                </a:schemeClr>
              </a:solidFill>
            </c:spPr>
          </c:dPt>
          <c:dLbls>
            <c:dLbl>
              <c:idx val="0"/>
              <c:showLegendKey val="0"/>
              <c:showVal val="1"/>
              <c:showCatName val="0"/>
              <c:showSerName val="0"/>
              <c:showPercent val="0"/>
              <c:showBubbleSize val="0"/>
            </c:dLbl>
            <c:dLbl>
              <c:idx val="1"/>
              <c:showLegendKey val="0"/>
              <c:showVal val="1"/>
              <c:showCatName val="0"/>
              <c:showSerName val="0"/>
              <c:showPercent val="0"/>
              <c:showBubbleSize val="0"/>
            </c:dLbl>
            <c:dLbl>
              <c:idx val="2"/>
              <c:showLegendKey val="0"/>
              <c:showVal val="1"/>
              <c:showCatName val="0"/>
              <c:showSerName val="0"/>
              <c:showPercent val="0"/>
              <c:showBubbleSize val="0"/>
            </c:dLbl>
            <c:txPr>
              <a:bodyPr/>
              <a:lstStyle/>
              <a:p>
                <a:pPr>
                  <a:defRPr b="1"/>
                </a:pPr>
                <a:endParaRPr lang="en-US"/>
              </a:p>
            </c:txPr>
            <c:showLegendKey val="0"/>
            <c:showVal val="0"/>
            <c:showCatName val="0"/>
            <c:showSerName val="0"/>
            <c:showPercent val="0"/>
            <c:showBubbleSize val="0"/>
          </c:dLbls>
          <c:cat>
            <c:numRef>
              <c:f>Sheet1!$A$2:$A$5</c:f>
              <c:numCache>
                <c:formatCode>General</c:formatCode>
                <c:ptCount val="4"/>
                <c:pt idx="0">
                  <c:v>2018</c:v>
                </c:pt>
                <c:pt idx="1">
                  <c:v>2019</c:v>
                </c:pt>
                <c:pt idx="2">
                  <c:v>2020</c:v>
                </c:pt>
              </c:numCache>
            </c:numRef>
          </c:cat>
          <c:val>
            <c:numRef>
              <c:f>Sheet1!$B$2:$B$5</c:f>
              <c:numCache>
                <c:formatCode>General</c:formatCode>
                <c:ptCount val="4"/>
                <c:pt idx="0">
                  <c:v>17702</c:v>
                </c:pt>
                <c:pt idx="1">
                  <c:v>20415</c:v>
                </c:pt>
                <c:pt idx="2">
                  <c:v>15955</c:v>
                </c:pt>
                <c:pt idx="3">
                  <c:v>4.5</c:v>
                </c:pt>
              </c:numCache>
            </c:numRef>
          </c:val>
        </c:ser>
        <c:dLbls>
          <c:showLegendKey val="0"/>
          <c:showVal val="0"/>
          <c:showCatName val="0"/>
          <c:showSerName val="0"/>
          <c:showPercent val="0"/>
          <c:showBubbleSize val="0"/>
        </c:dLbls>
        <c:gapWidth val="150"/>
        <c:axId val="81936768"/>
        <c:axId val="81938304"/>
      </c:barChart>
      <c:catAx>
        <c:axId val="81936768"/>
        <c:scaling>
          <c:orientation val="minMax"/>
        </c:scaling>
        <c:delete val="0"/>
        <c:axPos val="l"/>
        <c:numFmt formatCode="General" sourceLinked="1"/>
        <c:majorTickMark val="out"/>
        <c:minorTickMark val="none"/>
        <c:tickLblPos val="nextTo"/>
        <c:crossAx val="81938304"/>
        <c:crosses val="autoZero"/>
        <c:auto val="1"/>
        <c:lblAlgn val="ctr"/>
        <c:lblOffset val="100"/>
        <c:noMultiLvlLbl val="0"/>
      </c:catAx>
      <c:valAx>
        <c:axId val="81938304"/>
        <c:scaling>
          <c:orientation val="minMax"/>
        </c:scaling>
        <c:delete val="0"/>
        <c:axPos val="b"/>
        <c:majorGridlines/>
        <c:numFmt formatCode="General" sourceLinked="1"/>
        <c:majorTickMark val="out"/>
        <c:minorTickMark val="none"/>
        <c:tickLblPos val="nextTo"/>
        <c:crossAx val="81936768"/>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8"/>
    </mc:Choice>
    <mc:Fallback>
      <c:style val="28"/>
    </mc:Fallback>
  </mc:AlternateContent>
  <c:chart>
    <c:autoTitleDeleted val="0"/>
    <c:plotArea>
      <c:layout/>
      <c:barChart>
        <c:barDir val="col"/>
        <c:grouping val="clustered"/>
        <c:varyColors val="0"/>
        <c:ser>
          <c:idx val="0"/>
          <c:order val="0"/>
          <c:tx>
            <c:strRef>
              <c:f>Sheet1!$B$1</c:f>
              <c:strCache>
                <c:ptCount val="1"/>
                <c:pt idx="0">
                  <c:v>2018</c:v>
                </c:pt>
              </c:strCache>
            </c:strRef>
          </c:tx>
          <c:invertIfNegative val="0"/>
          <c:cat>
            <c:strRef>
              <c:f>Sheet1!$A$2:$A$6</c:f>
              <c:strCache>
                <c:ptCount val="5"/>
                <c:pt idx="0">
                  <c:v>NCC Bank</c:v>
                </c:pt>
                <c:pt idx="1">
                  <c:v>One Bank</c:v>
                </c:pt>
                <c:pt idx="2">
                  <c:v>Dhaka Bank</c:v>
                </c:pt>
                <c:pt idx="3">
                  <c:v>Bank Asia</c:v>
                </c:pt>
                <c:pt idx="4">
                  <c:v>IFIC Bank</c:v>
                </c:pt>
              </c:strCache>
            </c:strRef>
          </c:cat>
          <c:val>
            <c:numRef>
              <c:f>Sheet1!$B$2:$B$6</c:f>
              <c:numCache>
                <c:formatCode>#,##0</c:formatCode>
                <c:ptCount val="5"/>
                <c:pt idx="0">
                  <c:v>173867</c:v>
                </c:pt>
                <c:pt idx="1">
                  <c:v>198909</c:v>
                </c:pt>
                <c:pt idx="2">
                  <c:v>180626</c:v>
                </c:pt>
                <c:pt idx="3" formatCode="#,##0.00">
                  <c:v>214618.15</c:v>
                </c:pt>
                <c:pt idx="4">
                  <c:v>206930</c:v>
                </c:pt>
              </c:numCache>
            </c:numRef>
          </c:val>
        </c:ser>
        <c:ser>
          <c:idx val="1"/>
          <c:order val="1"/>
          <c:tx>
            <c:strRef>
              <c:f>Sheet1!$C$1</c:f>
              <c:strCache>
                <c:ptCount val="1"/>
                <c:pt idx="0">
                  <c:v>2019</c:v>
                </c:pt>
              </c:strCache>
            </c:strRef>
          </c:tx>
          <c:invertIfNegative val="0"/>
          <c:cat>
            <c:strRef>
              <c:f>Sheet1!$A$2:$A$6</c:f>
              <c:strCache>
                <c:ptCount val="5"/>
                <c:pt idx="0">
                  <c:v>NCC Bank</c:v>
                </c:pt>
                <c:pt idx="1">
                  <c:v>One Bank</c:v>
                </c:pt>
                <c:pt idx="2">
                  <c:v>Dhaka Bank</c:v>
                </c:pt>
                <c:pt idx="3">
                  <c:v>Bank Asia</c:v>
                </c:pt>
                <c:pt idx="4">
                  <c:v>IFIC Bank</c:v>
                </c:pt>
              </c:strCache>
            </c:strRef>
          </c:cat>
          <c:val>
            <c:numRef>
              <c:f>Sheet1!$C$2:$C$6</c:f>
              <c:numCache>
                <c:formatCode>#,##0</c:formatCode>
                <c:ptCount val="5"/>
                <c:pt idx="0">
                  <c:v>179037</c:v>
                </c:pt>
                <c:pt idx="1">
                  <c:v>215228</c:v>
                </c:pt>
                <c:pt idx="2">
                  <c:v>195635</c:v>
                </c:pt>
                <c:pt idx="3" formatCode="#,##0.00">
                  <c:v>227298.96</c:v>
                </c:pt>
                <c:pt idx="4">
                  <c:v>228589</c:v>
                </c:pt>
              </c:numCache>
            </c:numRef>
          </c:val>
        </c:ser>
        <c:ser>
          <c:idx val="2"/>
          <c:order val="2"/>
          <c:tx>
            <c:strRef>
              <c:f>Sheet1!$D$1</c:f>
              <c:strCache>
                <c:ptCount val="1"/>
                <c:pt idx="0">
                  <c:v>2020</c:v>
                </c:pt>
              </c:strCache>
            </c:strRef>
          </c:tx>
          <c:invertIfNegative val="0"/>
          <c:cat>
            <c:strRef>
              <c:f>Sheet1!$A$2:$A$6</c:f>
              <c:strCache>
                <c:ptCount val="5"/>
                <c:pt idx="0">
                  <c:v>NCC Bank</c:v>
                </c:pt>
                <c:pt idx="1">
                  <c:v>One Bank</c:v>
                </c:pt>
                <c:pt idx="2">
                  <c:v>Dhaka Bank</c:v>
                </c:pt>
                <c:pt idx="3">
                  <c:v>Bank Asia</c:v>
                </c:pt>
                <c:pt idx="4">
                  <c:v>IFIC Bank</c:v>
                </c:pt>
              </c:strCache>
            </c:strRef>
          </c:cat>
          <c:val>
            <c:numRef>
              <c:f>Sheet1!$D$2:$D$6</c:f>
              <c:numCache>
                <c:formatCode>#,##0</c:formatCode>
                <c:ptCount val="5"/>
                <c:pt idx="0">
                  <c:v>178159</c:v>
                </c:pt>
                <c:pt idx="1">
                  <c:v>220342</c:v>
                </c:pt>
                <c:pt idx="2">
                  <c:v>198660</c:v>
                </c:pt>
                <c:pt idx="3" formatCode="#,##0.00">
                  <c:v>244642.03</c:v>
                </c:pt>
                <c:pt idx="4">
                  <c:v>260650</c:v>
                </c:pt>
              </c:numCache>
            </c:numRef>
          </c:val>
        </c:ser>
        <c:dLbls>
          <c:showLegendKey val="0"/>
          <c:showVal val="0"/>
          <c:showCatName val="0"/>
          <c:showSerName val="0"/>
          <c:showPercent val="0"/>
          <c:showBubbleSize val="0"/>
        </c:dLbls>
        <c:gapWidth val="150"/>
        <c:axId val="82050048"/>
        <c:axId val="82182912"/>
      </c:barChart>
      <c:catAx>
        <c:axId val="82050048"/>
        <c:scaling>
          <c:orientation val="minMax"/>
        </c:scaling>
        <c:delete val="0"/>
        <c:axPos val="b"/>
        <c:majorTickMark val="out"/>
        <c:minorTickMark val="none"/>
        <c:tickLblPos val="nextTo"/>
        <c:txPr>
          <a:bodyPr/>
          <a:lstStyle/>
          <a:p>
            <a:pPr>
              <a:defRPr b="1"/>
            </a:pPr>
            <a:endParaRPr lang="en-US"/>
          </a:p>
        </c:txPr>
        <c:crossAx val="82182912"/>
        <c:crosses val="autoZero"/>
        <c:auto val="1"/>
        <c:lblAlgn val="ctr"/>
        <c:lblOffset val="100"/>
        <c:noMultiLvlLbl val="0"/>
      </c:catAx>
      <c:valAx>
        <c:axId val="82182912"/>
        <c:scaling>
          <c:orientation val="minMax"/>
        </c:scaling>
        <c:delete val="0"/>
        <c:axPos val="l"/>
        <c:majorGridlines/>
        <c:numFmt formatCode="#,##0" sourceLinked="1"/>
        <c:majorTickMark val="out"/>
        <c:minorTickMark val="none"/>
        <c:tickLblPos val="nextTo"/>
        <c:crossAx val="82050048"/>
        <c:crosses val="autoZero"/>
        <c:crossBetween val="between"/>
      </c:valAx>
    </c:plotArea>
    <c:legend>
      <c:legendPos val="r"/>
      <c:overlay val="0"/>
      <c:txPr>
        <a:bodyPr/>
        <a:lstStyle/>
        <a:p>
          <a:pPr>
            <a:defRPr b="1"/>
          </a:pPr>
          <a:endParaRPr lang="en-US"/>
        </a:p>
      </c:txPr>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9"/>
    </mc:Choice>
    <mc:Fallback>
      <c:style val="19"/>
    </mc:Fallback>
  </mc:AlternateContent>
  <c:chart>
    <c:autoTitleDeleted val="0"/>
    <c:plotArea>
      <c:layout/>
      <c:barChart>
        <c:barDir val="col"/>
        <c:grouping val="clustered"/>
        <c:varyColors val="0"/>
        <c:ser>
          <c:idx val="0"/>
          <c:order val="0"/>
          <c:tx>
            <c:strRef>
              <c:f>Sheet1!$B$1</c:f>
              <c:strCache>
                <c:ptCount val="1"/>
                <c:pt idx="0">
                  <c:v>2018</c:v>
                </c:pt>
              </c:strCache>
            </c:strRef>
          </c:tx>
          <c:invertIfNegative val="0"/>
          <c:cat>
            <c:strRef>
              <c:f>Sheet1!$A$2:$A$6</c:f>
              <c:strCache>
                <c:ptCount val="5"/>
                <c:pt idx="0">
                  <c:v>NCC Bank</c:v>
                </c:pt>
                <c:pt idx="1">
                  <c:v>One Bank</c:v>
                </c:pt>
                <c:pt idx="2">
                  <c:v>Dhaka bank</c:v>
                </c:pt>
                <c:pt idx="3">
                  <c:v>Bank Asia</c:v>
                </c:pt>
                <c:pt idx="4">
                  <c:v>IFIC Bank</c:v>
                </c:pt>
              </c:strCache>
            </c:strRef>
          </c:cat>
          <c:val>
            <c:numRef>
              <c:f>Sheet1!$B$2:$B$6</c:f>
              <c:numCache>
                <c:formatCode>General</c:formatCode>
                <c:ptCount val="5"/>
                <c:pt idx="0">
                  <c:v>83</c:v>
                </c:pt>
                <c:pt idx="1">
                  <c:v>83.59</c:v>
                </c:pt>
                <c:pt idx="2">
                  <c:v>82.79</c:v>
                </c:pt>
                <c:pt idx="3">
                  <c:v>81.75</c:v>
                </c:pt>
                <c:pt idx="4">
                  <c:v>86.83</c:v>
                </c:pt>
              </c:numCache>
            </c:numRef>
          </c:val>
        </c:ser>
        <c:ser>
          <c:idx val="1"/>
          <c:order val="1"/>
          <c:tx>
            <c:strRef>
              <c:f>Sheet1!$C$1</c:f>
              <c:strCache>
                <c:ptCount val="1"/>
                <c:pt idx="0">
                  <c:v>2019</c:v>
                </c:pt>
              </c:strCache>
            </c:strRef>
          </c:tx>
          <c:invertIfNegative val="0"/>
          <c:cat>
            <c:strRef>
              <c:f>Sheet1!$A$2:$A$6</c:f>
              <c:strCache>
                <c:ptCount val="5"/>
                <c:pt idx="0">
                  <c:v>NCC Bank</c:v>
                </c:pt>
                <c:pt idx="1">
                  <c:v>One Bank</c:v>
                </c:pt>
                <c:pt idx="2">
                  <c:v>Dhaka bank</c:v>
                </c:pt>
                <c:pt idx="3">
                  <c:v>Bank Asia</c:v>
                </c:pt>
                <c:pt idx="4">
                  <c:v>IFIC Bank</c:v>
                </c:pt>
              </c:strCache>
            </c:strRef>
          </c:cat>
          <c:val>
            <c:numRef>
              <c:f>Sheet1!$C$2:$C$6</c:f>
              <c:numCache>
                <c:formatCode>General</c:formatCode>
                <c:ptCount val="5"/>
                <c:pt idx="0">
                  <c:v>82.8</c:v>
                </c:pt>
                <c:pt idx="1">
                  <c:v>83.88</c:v>
                </c:pt>
                <c:pt idx="2">
                  <c:v>84.97</c:v>
                </c:pt>
                <c:pt idx="3">
                  <c:v>76.47</c:v>
                </c:pt>
                <c:pt idx="4">
                  <c:v>84.08</c:v>
                </c:pt>
              </c:numCache>
            </c:numRef>
          </c:val>
        </c:ser>
        <c:ser>
          <c:idx val="2"/>
          <c:order val="2"/>
          <c:tx>
            <c:strRef>
              <c:f>Sheet1!$D$1</c:f>
              <c:strCache>
                <c:ptCount val="1"/>
                <c:pt idx="0">
                  <c:v>2020</c:v>
                </c:pt>
              </c:strCache>
            </c:strRef>
          </c:tx>
          <c:invertIfNegative val="0"/>
          <c:cat>
            <c:strRef>
              <c:f>Sheet1!$A$2:$A$6</c:f>
              <c:strCache>
                <c:ptCount val="5"/>
                <c:pt idx="0">
                  <c:v>NCC Bank</c:v>
                </c:pt>
                <c:pt idx="1">
                  <c:v>One Bank</c:v>
                </c:pt>
                <c:pt idx="2">
                  <c:v>Dhaka bank</c:v>
                </c:pt>
                <c:pt idx="3">
                  <c:v>Bank Asia</c:v>
                </c:pt>
                <c:pt idx="4">
                  <c:v>IFIC Bank</c:v>
                </c:pt>
              </c:strCache>
            </c:strRef>
          </c:cat>
          <c:val>
            <c:numRef>
              <c:f>Sheet1!$D$2:$D$6</c:f>
              <c:numCache>
                <c:formatCode>General</c:formatCode>
                <c:ptCount val="5"/>
                <c:pt idx="0">
                  <c:v>81.36</c:v>
                </c:pt>
                <c:pt idx="1">
                  <c:v>85.33</c:v>
                </c:pt>
                <c:pt idx="2">
                  <c:v>83.28</c:v>
                </c:pt>
                <c:pt idx="3">
                  <c:v>69.42</c:v>
                </c:pt>
                <c:pt idx="4">
                  <c:v>82.4</c:v>
                </c:pt>
              </c:numCache>
            </c:numRef>
          </c:val>
        </c:ser>
        <c:dLbls>
          <c:showLegendKey val="0"/>
          <c:showVal val="0"/>
          <c:showCatName val="0"/>
          <c:showSerName val="0"/>
          <c:showPercent val="0"/>
          <c:showBubbleSize val="0"/>
        </c:dLbls>
        <c:gapWidth val="150"/>
        <c:axId val="81704832"/>
        <c:axId val="81706368"/>
      </c:barChart>
      <c:catAx>
        <c:axId val="81704832"/>
        <c:scaling>
          <c:orientation val="minMax"/>
        </c:scaling>
        <c:delete val="0"/>
        <c:axPos val="b"/>
        <c:numFmt formatCode="General" sourceLinked="1"/>
        <c:majorTickMark val="out"/>
        <c:minorTickMark val="none"/>
        <c:tickLblPos val="nextTo"/>
        <c:txPr>
          <a:bodyPr/>
          <a:lstStyle/>
          <a:p>
            <a:pPr>
              <a:defRPr sz="1050" b="1"/>
            </a:pPr>
            <a:endParaRPr lang="en-US"/>
          </a:p>
        </c:txPr>
        <c:crossAx val="81706368"/>
        <c:crosses val="autoZero"/>
        <c:auto val="1"/>
        <c:lblAlgn val="ctr"/>
        <c:lblOffset val="100"/>
        <c:noMultiLvlLbl val="0"/>
      </c:catAx>
      <c:valAx>
        <c:axId val="81706368"/>
        <c:scaling>
          <c:orientation val="minMax"/>
        </c:scaling>
        <c:delete val="0"/>
        <c:axPos val="l"/>
        <c:majorGridlines/>
        <c:numFmt formatCode="General" sourceLinked="1"/>
        <c:majorTickMark val="out"/>
        <c:minorTickMark val="none"/>
        <c:tickLblPos val="nextTo"/>
        <c:crossAx val="81704832"/>
        <c:crosses val="autoZero"/>
        <c:crossBetween val="between"/>
      </c:valAx>
    </c:plotArea>
    <c:legend>
      <c:legendPos val="r"/>
      <c:overlay val="0"/>
      <c:txPr>
        <a:bodyPr/>
        <a:lstStyle/>
        <a:p>
          <a:pPr>
            <a:defRPr sz="1050" b="1"/>
          </a:pPr>
          <a:endParaRPr lang="en-US"/>
        </a:p>
      </c:txPr>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2"/>
    </mc:Choice>
    <mc:Fallback>
      <c:style val="2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2018</c:v>
                </c:pt>
              </c:strCache>
            </c:strRef>
          </c:tx>
          <c:invertIfNegative val="0"/>
          <c:cat>
            <c:strRef>
              <c:f>Sheet1!$A$2:$A$6</c:f>
              <c:strCache>
                <c:ptCount val="5"/>
                <c:pt idx="0">
                  <c:v>NCC Bank</c:v>
                </c:pt>
                <c:pt idx="1">
                  <c:v>One bank</c:v>
                </c:pt>
                <c:pt idx="2">
                  <c:v>Dhaka Bank</c:v>
                </c:pt>
                <c:pt idx="3">
                  <c:v>Bank Asia</c:v>
                </c:pt>
                <c:pt idx="4">
                  <c:v>IFIC Bank</c:v>
                </c:pt>
              </c:strCache>
            </c:strRef>
          </c:cat>
          <c:val>
            <c:numRef>
              <c:f>Sheet1!$B$2:$B$6</c:f>
              <c:numCache>
                <c:formatCode>0.00%</c:formatCode>
                <c:ptCount val="5"/>
                <c:pt idx="0">
                  <c:v>5.8000000000000003E-2</c:v>
                </c:pt>
                <c:pt idx="1">
                  <c:v>8.5999999999999993E-2</c:v>
                </c:pt>
                <c:pt idx="2">
                  <c:v>4.99E-2</c:v>
                </c:pt>
                <c:pt idx="3">
                  <c:v>3.2399999999999998E-2</c:v>
                </c:pt>
                <c:pt idx="4">
                  <c:v>6.1600000000000002E-2</c:v>
                </c:pt>
              </c:numCache>
            </c:numRef>
          </c:val>
        </c:ser>
        <c:ser>
          <c:idx val="1"/>
          <c:order val="1"/>
          <c:tx>
            <c:strRef>
              <c:f>Sheet1!$C$1</c:f>
              <c:strCache>
                <c:ptCount val="1"/>
                <c:pt idx="0">
                  <c:v>2019</c:v>
                </c:pt>
              </c:strCache>
            </c:strRef>
          </c:tx>
          <c:invertIfNegative val="0"/>
          <c:cat>
            <c:strRef>
              <c:f>Sheet1!$A$2:$A$6</c:f>
              <c:strCache>
                <c:ptCount val="5"/>
                <c:pt idx="0">
                  <c:v>NCC Bank</c:v>
                </c:pt>
                <c:pt idx="1">
                  <c:v>One bank</c:v>
                </c:pt>
                <c:pt idx="2">
                  <c:v>Dhaka Bank</c:v>
                </c:pt>
                <c:pt idx="3">
                  <c:v>Bank Asia</c:v>
                </c:pt>
                <c:pt idx="4">
                  <c:v>IFIC Bank</c:v>
                </c:pt>
              </c:strCache>
            </c:strRef>
          </c:cat>
          <c:val>
            <c:numRef>
              <c:f>Sheet1!$C$2:$C$6</c:f>
              <c:numCache>
                <c:formatCode>0.00%</c:formatCode>
                <c:ptCount val="5"/>
                <c:pt idx="0">
                  <c:v>4.8099999999999997E-2</c:v>
                </c:pt>
                <c:pt idx="1">
                  <c:v>9.2399999999999996E-2</c:v>
                </c:pt>
                <c:pt idx="2">
                  <c:v>4.7399999999999998E-2</c:v>
                </c:pt>
                <c:pt idx="3">
                  <c:v>4.6100000000000002E-2</c:v>
                </c:pt>
                <c:pt idx="4">
                  <c:v>5.3699999999999998E-2</c:v>
                </c:pt>
              </c:numCache>
            </c:numRef>
          </c:val>
        </c:ser>
        <c:ser>
          <c:idx val="2"/>
          <c:order val="2"/>
          <c:tx>
            <c:strRef>
              <c:f>Sheet1!$D$1</c:f>
              <c:strCache>
                <c:ptCount val="1"/>
                <c:pt idx="0">
                  <c:v>2020</c:v>
                </c:pt>
              </c:strCache>
            </c:strRef>
          </c:tx>
          <c:invertIfNegative val="0"/>
          <c:cat>
            <c:strRef>
              <c:f>Sheet1!$A$2:$A$6</c:f>
              <c:strCache>
                <c:ptCount val="5"/>
                <c:pt idx="0">
                  <c:v>NCC Bank</c:v>
                </c:pt>
                <c:pt idx="1">
                  <c:v>One bank</c:v>
                </c:pt>
                <c:pt idx="2">
                  <c:v>Dhaka Bank</c:v>
                </c:pt>
                <c:pt idx="3">
                  <c:v>Bank Asia</c:v>
                </c:pt>
                <c:pt idx="4">
                  <c:v>IFIC Bank</c:v>
                </c:pt>
              </c:strCache>
            </c:strRef>
          </c:cat>
          <c:val>
            <c:numRef>
              <c:f>Sheet1!$D$3:$D$6</c:f>
              <c:numCache>
                <c:formatCode>0.00%</c:formatCode>
                <c:ptCount val="4"/>
                <c:pt idx="0">
                  <c:v>8.5999999999999993E-2</c:v>
                </c:pt>
                <c:pt idx="1">
                  <c:v>3.1300000000000001E-2</c:v>
                </c:pt>
                <c:pt idx="2">
                  <c:v>4.1000000000000002E-2</c:v>
                </c:pt>
                <c:pt idx="3">
                  <c:v>3.9699999999999999E-2</c:v>
                </c:pt>
              </c:numCache>
            </c:numRef>
          </c:val>
        </c:ser>
        <c:dLbls>
          <c:showLegendKey val="0"/>
          <c:showVal val="0"/>
          <c:showCatName val="0"/>
          <c:showSerName val="0"/>
          <c:showPercent val="0"/>
          <c:showBubbleSize val="0"/>
        </c:dLbls>
        <c:gapWidth val="150"/>
        <c:shape val="cylinder"/>
        <c:axId val="82572416"/>
        <c:axId val="82573952"/>
        <c:axId val="0"/>
      </c:bar3DChart>
      <c:catAx>
        <c:axId val="82572416"/>
        <c:scaling>
          <c:orientation val="minMax"/>
        </c:scaling>
        <c:delete val="0"/>
        <c:axPos val="b"/>
        <c:numFmt formatCode="General" sourceLinked="1"/>
        <c:majorTickMark val="out"/>
        <c:minorTickMark val="none"/>
        <c:tickLblPos val="nextTo"/>
        <c:txPr>
          <a:bodyPr/>
          <a:lstStyle/>
          <a:p>
            <a:pPr>
              <a:defRPr sz="1050" b="1"/>
            </a:pPr>
            <a:endParaRPr lang="en-US"/>
          </a:p>
        </c:txPr>
        <c:crossAx val="82573952"/>
        <c:crosses val="autoZero"/>
        <c:auto val="1"/>
        <c:lblAlgn val="ctr"/>
        <c:lblOffset val="100"/>
        <c:noMultiLvlLbl val="0"/>
      </c:catAx>
      <c:valAx>
        <c:axId val="82573952"/>
        <c:scaling>
          <c:orientation val="minMax"/>
        </c:scaling>
        <c:delete val="0"/>
        <c:axPos val="l"/>
        <c:majorGridlines/>
        <c:numFmt formatCode="0.00%" sourceLinked="1"/>
        <c:majorTickMark val="out"/>
        <c:minorTickMark val="none"/>
        <c:tickLblPos val="nextTo"/>
        <c:crossAx val="82572416"/>
        <c:crosses val="autoZero"/>
        <c:crossBetween val="between"/>
      </c:valAx>
    </c:plotArea>
    <c:legend>
      <c:legendPos val="r"/>
      <c:overlay val="0"/>
      <c:txPr>
        <a:bodyPr/>
        <a:lstStyle/>
        <a:p>
          <a:pPr>
            <a:defRPr b="1"/>
          </a:pPr>
          <a:endParaRPr lang="en-US"/>
        </a:p>
      </c:txPr>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1"/>
    </mc:Choice>
    <mc:Fallback>
      <c:style val="31"/>
    </mc:Fallback>
  </mc:AlternateContent>
  <c:chart>
    <c:autoTitleDeleted val="0"/>
    <c:plotArea>
      <c:layout/>
      <c:barChart>
        <c:barDir val="col"/>
        <c:grouping val="clustered"/>
        <c:varyColors val="0"/>
        <c:ser>
          <c:idx val="0"/>
          <c:order val="0"/>
          <c:tx>
            <c:strRef>
              <c:f>Sheet1!$B$1</c:f>
              <c:strCache>
                <c:ptCount val="1"/>
                <c:pt idx="0">
                  <c:v>2018</c:v>
                </c:pt>
              </c:strCache>
            </c:strRef>
          </c:tx>
          <c:invertIfNegative val="0"/>
          <c:cat>
            <c:strRef>
              <c:f>Sheet1!$A$2:$A$6</c:f>
              <c:strCache>
                <c:ptCount val="5"/>
                <c:pt idx="0">
                  <c:v>NCC Bank</c:v>
                </c:pt>
                <c:pt idx="1">
                  <c:v>One Bank</c:v>
                </c:pt>
                <c:pt idx="2">
                  <c:v>Dhaka Bank</c:v>
                </c:pt>
                <c:pt idx="3">
                  <c:v>Bank Asia</c:v>
                </c:pt>
                <c:pt idx="4">
                  <c:v>IFIC Bank</c:v>
                </c:pt>
              </c:strCache>
            </c:strRef>
          </c:cat>
          <c:val>
            <c:numRef>
              <c:f>Sheet1!$B$2:$B$6</c:f>
              <c:numCache>
                <c:formatCode>General</c:formatCode>
                <c:ptCount val="5"/>
                <c:pt idx="0">
                  <c:v>2.97</c:v>
                </c:pt>
                <c:pt idx="1">
                  <c:v>5.42</c:v>
                </c:pt>
                <c:pt idx="2">
                  <c:v>3.79</c:v>
                </c:pt>
                <c:pt idx="3">
                  <c:v>4.32</c:v>
                </c:pt>
                <c:pt idx="4">
                  <c:v>4.55</c:v>
                </c:pt>
              </c:numCache>
            </c:numRef>
          </c:val>
        </c:ser>
        <c:ser>
          <c:idx val="1"/>
          <c:order val="1"/>
          <c:tx>
            <c:strRef>
              <c:f>Sheet1!$C$1</c:f>
              <c:strCache>
                <c:ptCount val="1"/>
                <c:pt idx="0">
                  <c:v>2019</c:v>
                </c:pt>
              </c:strCache>
            </c:strRef>
          </c:tx>
          <c:invertIfNegative val="0"/>
          <c:cat>
            <c:strRef>
              <c:f>Sheet1!$A$2:$A$6</c:f>
              <c:strCache>
                <c:ptCount val="5"/>
                <c:pt idx="0">
                  <c:v>NCC Bank</c:v>
                </c:pt>
                <c:pt idx="1">
                  <c:v>One Bank</c:v>
                </c:pt>
                <c:pt idx="2">
                  <c:v>Dhaka Bank</c:v>
                </c:pt>
                <c:pt idx="3">
                  <c:v>Bank Asia</c:v>
                </c:pt>
                <c:pt idx="4">
                  <c:v>IFIC Bank</c:v>
                </c:pt>
              </c:strCache>
            </c:strRef>
          </c:cat>
          <c:val>
            <c:numRef>
              <c:f>Sheet1!$C$2:$C$6</c:f>
              <c:numCache>
                <c:formatCode>General</c:formatCode>
                <c:ptCount val="5"/>
                <c:pt idx="0">
                  <c:v>2.97</c:v>
                </c:pt>
                <c:pt idx="1">
                  <c:v>4.3600000000000003</c:v>
                </c:pt>
                <c:pt idx="2">
                  <c:v>3.06</c:v>
                </c:pt>
                <c:pt idx="3">
                  <c:v>5.21</c:v>
                </c:pt>
                <c:pt idx="4">
                  <c:v>6.39</c:v>
                </c:pt>
              </c:numCache>
            </c:numRef>
          </c:val>
        </c:ser>
        <c:ser>
          <c:idx val="2"/>
          <c:order val="2"/>
          <c:tx>
            <c:strRef>
              <c:f>Sheet1!$D$1</c:f>
              <c:strCache>
                <c:ptCount val="1"/>
                <c:pt idx="0">
                  <c:v>2020</c:v>
                </c:pt>
              </c:strCache>
            </c:strRef>
          </c:tx>
          <c:invertIfNegative val="0"/>
          <c:cat>
            <c:strRef>
              <c:f>Sheet1!$A$2:$A$6</c:f>
              <c:strCache>
                <c:ptCount val="5"/>
                <c:pt idx="0">
                  <c:v>NCC Bank</c:v>
                </c:pt>
                <c:pt idx="1">
                  <c:v>One Bank</c:v>
                </c:pt>
                <c:pt idx="2">
                  <c:v>Dhaka Bank</c:v>
                </c:pt>
                <c:pt idx="3">
                  <c:v>Bank Asia</c:v>
                </c:pt>
                <c:pt idx="4">
                  <c:v>IFIC Bank</c:v>
                </c:pt>
              </c:strCache>
            </c:strRef>
          </c:cat>
          <c:val>
            <c:numRef>
              <c:f>Sheet1!$D$2:$D$6</c:f>
              <c:numCache>
                <c:formatCode>General</c:formatCode>
                <c:ptCount val="5"/>
                <c:pt idx="0">
                  <c:v>1.91</c:v>
                </c:pt>
                <c:pt idx="1">
                  <c:v>3.42</c:v>
                </c:pt>
                <c:pt idx="2">
                  <c:v>2.97</c:v>
                </c:pt>
                <c:pt idx="3">
                  <c:v>3.41</c:v>
                </c:pt>
                <c:pt idx="4">
                  <c:v>2.86</c:v>
                </c:pt>
              </c:numCache>
            </c:numRef>
          </c:val>
        </c:ser>
        <c:dLbls>
          <c:showLegendKey val="0"/>
          <c:showVal val="0"/>
          <c:showCatName val="0"/>
          <c:showSerName val="0"/>
          <c:showPercent val="0"/>
          <c:showBubbleSize val="0"/>
        </c:dLbls>
        <c:gapWidth val="150"/>
        <c:axId val="81957248"/>
        <c:axId val="81958784"/>
      </c:barChart>
      <c:catAx>
        <c:axId val="81957248"/>
        <c:scaling>
          <c:orientation val="minMax"/>
        </c:scaling>
        <c:delete val="0"/>
        <c:axPos val="b"/>
        <c:majorTickMark val="out"/>
        <c:minorTickMark val="none"/>
        <c:tickLblPos val="nextTo"/>
        <c:txPr>
          <a:bodyPr/>
          <a:lstStyle/>
          <a:p>
            <a:pPr>
              <a:defRPr sz="1050" b="1"/>
            </a:pPr>
            <a:endParaRPr lang="en-US"/>
          </a:p>
        </c:txPr>
        <c:crossAx val="81958784"/>
        <c:crosses val="autoZero"/>
        <c:auto val="1"/>
        <c:lblAlgn val="ctr"/>
        <c:lblOffset val="100"/>
        <c:noMultiLvlLbl val="0"/>
      </c:catAx>
      <c:valAx>
        <c:axId val="81958784"/>
        <c:scaling>
          <c:orientation val="minMax"/>
        </c:scaling>
        <c:delete val="0"/>
        <c:axPos val="l"/>
        <c:majorGridlines/>
        <c:numFmt formatCode="General" sourceLinked="1"/>
        <c:majorTickMark val="out"/>
        <c:minorTickMark val="none"/>
        <c:tickLblPos val="nextTo"/>
        <c:crossAx val="81957248"/>
        <c:crosses val="autoZero"/>
        <c:crossBetween val="between"/>
      </c:valAx>
    </c:plotArea>
    <c:legend>
      <c:legendPos val="r"/>
      <c:overlay val="0"/>
      <c:txPr>
        <a:bodyPr/>
        <a:lstStyle/>
        <a:p>
          <a:pPr>
            <a:defRPr sz="1050" b="1"/>
          </a:pPr>
          <a:endParaRPr lang="en-US"/>
        </a:p>
      </c:txPr>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0"/>
    </mc:Choice>
    <mc:Fallback>
      <c:style val="20"/>
    </mc:Fallback>
  </mc:AlternateContent>
  <c:chart>
    <c:autoTitleDeleted val="0"/>
    <c:plotArea>
      <c:layout/>
      <c:barChart>
        <c:barDir val="col"/>
        <c:grouping val="clustered"/>
        <c:varyColors val="0"/>
        <c:ser>
          <c:idx val="0"/>
          <c:order val="0"/>
          <c:tx>
            <c:strRef>
              <c:f>Sheet1!$B$1</c:f>
              <c:strCache>
                <c:ptCount val="1"/>
                <c:pt idx="0">
                  <c:v>2017</c:v>
                </c:pt>
              </c:strCache>
            </c:strRef>
          </c:tx>
          <c:invertIfNegative val="0"/>
          <c:cat>
            <c:strRef>
              <c:f>Sheet1!$A$2:$A$6</c:f>
              <c:strCache>
                <c:ptCount val="5"/>
                <c:pt idx="0">
                  <c:v>NCC Bank</c:v>
                </c:pt>
                <c:pt idx="1">
                  <c:v>One Bank</c:v>
                </c:pt>
                <c:pt idx="2">
                  <c:v>Dhaka Bank</c:v>
                </c:pt>
                <c:pt idx="3">
                  <c:v>Bank Asia</c:v>
                </c:pt>
                <c:pt idx="4">
                  <c:v>IFIC Bank</c:v>
                </c:pt>
              </c:strCache>
            </c:strRef>
          </c:cat>
          <c:val>
            <c:numRef>
              <c:f>Sheet1!$B$2:$B$6</c:f>
              <c:numCache>
                <c:formatCode>0.00%</c:formatCode>
                <c:ptCount val="5"/>
                <c:pt idx="0">
                  <c:v>8.2000000000000007E-3</c:v>
                </c:pt>
                <c:pt idx="1">
                  <c:v>5.5999999999999999E-3</c:v>
                </c:pt>
                <c:pt idx="2">
                  <c:v>5.4000000000000003E-3</c:v>
                </c:pt>
                <c:pt idx="3">
                  <c:v>7.6E-3</c:v>
                </c:pt>
                <c:pt idx="4">
                  <c:v>8.0000000000000002E-3</c:v>
                </c:pt>
              </c:numCache>
            </c:numRef>
          </c:val>
        </c:ser>
        <c:ser>
          <c:idx val="1"/>
          <c:order val="1"/>
          <c:tx>
            <c:strRef>
              <c:f>Sheet1!$C$1</c:f>
              <c:strCache>
                <c:ptCount val="1"/>
                <c:pt idx="0">
                  <c:v>2018</c:v>
                </c:pt>
              </c:strCache>
            </c:strRef>
          </c:tx>
          <c:invertIfNegative val="0"/>
          <c:cat>
            <c:strRef>
              <c:f>Sheet1!$A$2:$A$6</c:f>
              <c:strCache>
                <c:ptCount val="5"/>
                <c:pt idx="0">
                  <c:v>NCC Bank</c:v>
                </c:pt>
                <c:pt idx="1">
                  <c:v>One Bank</c:v>
                </c:pt>
                <c:pt idx="2">
                  <c:v>Dhaka Bank</c:v>
                </c:pt>
                <c:pt idx="3">
                  <c:v>Bank Asia</c:v>
                </c:pt>
                <c:pt idx="4">
                  <c:v>IFIC Bank</c:v>
                </c:pt>
              </c:strCache>
            </c:strRef>
          </c:cat>
          <c:val>
            <c:numRef>
              <c:f>Sheet1!$C$2:$C$6</c:f>
              <c:numCache>
                <c:formatCode>0.00%</c:formatCode>
                <c:ptCount val="5"/>
                <c:pt idx="0">
                  <c:v>8.6E-3</c:v>
                </c:pt>
                <c:pt idx="1">
                  <c:v>5.8999999999999999E-3</c:v>
                </c:pt>
                <c:pt idx="2">
                  <c:v>5.5999999999999999E-3</c:v>
                </c:pt>
                <c:pt idx="3">
                  <c:v>5.8999999999999999E-3</c:v>
                </c:pt>
                <c:pt idx="4">
                  <c:v>8.0000000000000002E-3</c:v>
                </c:pt>
              </c:numCache>
            </c:numRef>
          </c:val>
        </c:ser>
        <c:ser>
          <c:idx val="2"/>
          <c:order val="2"/>
          <c:tx>
            <c:strRef>
              <c:f>Sheet1!$D$1</c:f>
              <c:strCache>
                <c:ptCount val="1"/>
                <c:pt idx="0">
                  <c:v>2019</c:v>
                </c:pt>
              </c:strCache>
            </c:strRef>
          </c:tx>
          <c:invertIfNegative val="0"/>
          <c:cat>
            <c:strRef>
              <c:f>Sheet1!$A$2:$A$6</c:f>
              <c:strCache>
                <c:ptCount val="5"/>
                <c:pt idx="0">
                  <c:v>NCC Bank</c:v>
                </c:pt>
                <c:pt idx="1">
                  <c:v>One Bank</c:v>
                </c:pt>
                <c:pt idx="2">
                  <c:v>Dhaka Bank</c:v>
                </c:pt>
                <c:pt idx="3">
                  <c:v>Bank Asia</c:v>
                </c:pt>
                <c:pt idx="4">
                  <c:v>IFIC Bank</c:v>
                </c:pt>
              </c:strCache>
            </c:strRef>
          </c:cat>
          <c:val>
            <c:numRef>
              <c:f>Sheet1!$D$2:$D$6</c:f>
              <c:numCache>
                <c:formatCode>0.00%</c:formatCode>
                <c:ptCount val="5"/>
                <c:pt idx="0">
                  <c:v>8.6999999999999994E-3</c:v>
                </c:pt>
                <c:pt idx="1">
                  <c:v>4.4000000000000003E-3</c:v>
                </c:pt>
                <c:pt idx="2">
                  <c:v>7.0000000000000001E-3</c:v>
                </c:pt>
                <c:pt idx="3">
                  <c:v>5.3E-3</c:v>
                </c:pt>
                <c:pt idx="4">
                  <c:v>2E-3</c:v>
                </c:pt>
              </c:numCache>
            </c:numRef>
          </c:val>
        </c:ser>
        <c:dLbls>
          <c:showLegendKey val="0"/>
          <c:showVal val="0"/>
          <c:showCatName val="0"/>
          <c:showSerName val="0"/>
          <c:showPercent val="0"/>
          <c:showBubbleSize val="0"/>
        </c:dLbls>
        <c:gapWidth val="150"/>
        <c:axId val="82213888"/>
        <c:axId val="109150976"/>
      </c:barChart>
      <c:catAx>
        <c:axId val="82213888"/>
        <c:scaling>
          <c:orientation val="minMax"/>
        </c:scaling>
        <c:delete val="0"/>
        <c:axPos val="b"/>
        <c:numFmt formatCode="General" sourceLinked="1"/>
        <c:majorTickMark val="out"/>
        <c:minorTickMark val="none"/>
        <c:tickLblPos val="nextTo"/>
        <c:crossAx val="109150976"/>
        <c:crosses val="autoZero"/>
        <c:auto val="1"/>
        <c:lblAlgn val="ctr"/>
        <c:lblOffset val="100"/>
        <c:noMultiLvlLbl val="0"/>
      </c:catAx>
      <c:valAx>
        <c:axId val="109150976"/>
        <c:scaling>
          <c:orientation val="minMax"/>
        </c:scaling>
        <c:delete val="0"/>
        <c:axPos val="l"/>
        <c:majorGridlines/>
        <c:numFmt formatCode="0.00%" sourceLinked="1"/>
        <c:majorTickMark val="out"/>
        <c:minorTickMark val="none"/>
        <c:tickLblPos val="nextTo"/>
        <c:crossAx val="82213888"/>
        <c:crosses val="autoZero"/>
        <c:crossBetween val="between"/>
      </c:valAx>
    </c:plotArea>
    <c:legend>
      <c:legendPos val="r"/>
      <c:overlay val="0"/>
    </c:legend>
    <c:plotVisOnly val="1"/>
    <c:dispBlanksAs val="gap"/>
    <c:showDLblsOverMax val="0"/>
  </c:chart>
  <c:txPr>
    <a:bodyPr/>
    <a:lstStyle/>
    <a:p>
      <a:pPr>
        <a:defRPr b="1"/>
      </a:pPr>
      <a:endParaRPr lang="en-U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30FD1DA-04AC-45EB-81CA-F738535D12FB}" type="doc">
      <dgm:prSet loTypeId="urn:microsoft.com/office/officeart/2005/8/layout/cycle7" loCatId="cycle" qsTypeId="urn:microsoft.com/office/officeart/2005/8/quickstyle/simple1" qsCatId="simple" csTypeId="urn:microsoft.com/office/officeart/2005/8/colors/colorful1" csCatId="colorful" phldr="1"/>
      <dgm:spPr/>
      <dgm:t>
        <a:bodyPr/>
        <a:lstStyle/>
        <a:p>
          <a:endParaRPr lang="en-US"/>
        </a:p>
      </dgm:t>
    </dgm:pt>
    <dgm:pt modelId="{4C2F4CC1-FD24-4CD8-8010-72009ED3D5C4}">
      <dgm:prSet phldrT="[Text]" custT="1"/>
      <dgm:spPr/>
      <dgm:t>
        <a:bodyPr/>
        <a:lstStyle/>
        <a:p>
          <a:r>
            <a:rPr lang="en-US" sz="1100" b="0">
              <a:solidFill>
                <a:sysClr val="windowText" lastClr="000000"/>
              </a:solidFill>
              <a:latin typeface="Arial" pitchFamily="34" charset="0"/>
              <a:cs typeface="Arial" pitchFamily="34" charset="0"/>
            </a:rPr>
            <a:t>Integrity</a:t>
          </a:r>
        </a:p>
      </dgm:t>
    </dgm:pt>
    <dgm:pt modelId="{7CE4732B-50AA-4DCF-8594-3B214262385D}" type="parTrans" cxnId="{3F5FDEE3-5FEA-43F2-81A0-950221D3A965}">
      <dgm:prSet/>
      <dgm:spPr/>
      <dgm:t>
        <a:bodyPr/>
        <a:lstStyle/>
        <a:p>
          <a:endParaRPr lang="en-US"/>
        </a:p>
      </dgm:t>
    </dgm:pt>
    <dgm:pt modelId="{494D6AD2-D597-4FE1-8F6B-35181D756D41}" type="sibTrans" cxnId="{3F5FDEE3-5FEA-43F2-81A0-950221D3A965}">
      <dgm:prSet/>
      <dgm:spPr/>
      <dgm:t>
        <a:bodyPr/>
        <a:lstStyle/>
        <a:p>
          <a:endParaRPr lang="en-US"/>
        </a:p>
      </dgm:t>
    </dgm:pt>
    <dgm:pt modelId="{E46F1807-6273-418B-8D5C-7D426D8D1822}">
      <dgm:prSet phldrT="[Text]" custT="1"/>
      <dgm:spPr/>
      <dgm:t>
        <a:bodyPr/>
        <a:lstStyle/>
        <a:p>
          <a:r>
            <a:rPr lang="en-US" sz="1050">
              <a:solidFill>
                <a:sysClr val="windowText" lastClr="000000"/>
              </a:solidFill>
            </a:rPr>
            <a:t>confidentiality</a:t>
          </a:r>
        </a:p>
      </dgm:t>
    </dgm:pt>
    <dgm:pt modelId="{767AB20C-56D9-4B71-9081-E406DB7C7B9E}" type="parTrans" cxnId="{6D7F92F6-771B-4F53-A670-21A7CD842BAF}">
      <dgm:prSet/>
      <dgm:spPr/>
      <dgm:t>
        <a:bodyPr/>
        <a:lstStyle/>
        <a:p>
          <a:endParaRPr lang="en-US"/>
        </a:p>
      </dgm:t>
    </dgm:pt>
    <dgm:pt modelId="{C3A90348-97AF-4636-A1D4-95D9D9FA1012}" type="sibTrans" cxnId="{6D7F92F6-771B-4F53-A670-21A7CD842BAF}">
      <dgm:prSet/>
      <dgm:spPr/>
      <dgm:t>
        <a:bodyPr/>
        <a:lstStyle/>
        <a:p>
          <a:endParaRPr lang="en-US"/>
        </a:p>
      </dgm:t>
    </dgm:pt>
    <dgm:pt modelId="{F6C88860-F205-4412-A156-2A6A530332B1}">
      <dgm:prSet phldrT="[Text]" custT="1"/>
      <dgm:spPr/>
      <dgm:t>
        <a:bodyPr/>
        <a:lstStyle/>
        <a:p>
          <a:r>
            <a:rPr lang="en-US" sz="1100">
              <a:solidFill>
                <a:sysClr val="windowText" lastClr="000000"/>
              </a:solidFill>
            </a:rPr>
            <a:t>commitment</a:t>
          </a:r>
        </a:p>
      </dgm:t>
    </dgm:pt>
    <dgm:pt modelId="{2CB38080-708B-42E5-AF38-0A3C147ED031}" type="parTrans" cxnId="{8B1C9A1A-1B98-482E-9058-31669D317705}">
      <dgm:prSet/>
      <dgm:spPr/>
      <dgm:t>
        <a:bodyPr/>
        <a:lstStyle/>
        <a:p>
          <a:endParaRPr lang="en-US"/>
        </a:p>
      </dgm:t>
    </dgm:pt>
    <dgm:pt modelId="{D7ABB171-CDF2-4349-9938-CE36C6B7A5BD}" type="sibTrans" cxnId="{8B1C9A1A-1B98-482E-9058-31669D317705}">
      <dgm:prSet/>
      <dgm:spPr/>
      <dgm:t>
        <a:bodyPr/>
        <a:lstStyle/>
        <a:p>
          <a:endParaRPr lang="en-US"/>
        </a:p>
      </dgm:t>
    </dgm:pt>
    <dgm:pt modelId="{AB1DFD61-28BC-4E04-8F58-B91F2B1AFDD9}">
      <dgm:prSet phldrT="[Text]" custT="1"/>
      <dgm:spPr/>
      <dgm:t>
        <a:bodyPr/>
        <a:lstStyle/>
        <a:p>
          <a:r>
            <a:rPr lang="en-US" sz="1000">
              <a:solidFill>
                <a:sysClr val="windowText" lastClr="000000"/>
              </a:solidFill>
            </a:rPr>
            <a:t>professionalism</a:t>
          </a:r>
        </a:p>
      </dgm:t>
    </dgm:pt>
    <dgm:pt modelId="{D994F24F-41EA-4B69-BFFB-EE9A107B3010}" type="parTrans" cxnId="{66672F9B-0B45-4BDF-AB4B-F1D63D2DB04C}">
      <dgm:prSet/>
      <dgm:spPr/>
      <dgm:t>
        <a:bodyPr/>
        <a:lstStyle/>
        <a:p>
          <a:endParaRPr lang="en-US"/>
        </a:p>
      </dgm:t>
    </dgm:pt>
    <dgm:pt modelId="{59A13AD2-32B7-4AE9-B194-10665D8B6D03}" type="sibTrans" cxnId="{66672F9B-0B45-4BDF-AB4B-F1D63D2DB04C}">
      <dgm:prSet/>
      <dgm:spPr/>
      <dgm:t>
        <a:bodyPr/>
        <a:lstStyle/>
        <a:p>
          <a:endParaRPr lang="en-US"/>
        </a:p>
      </dgm:t>
    </dgm:pt>
    <dgm:pt modelId="{C793ACF5-01FB-4E8E-AA93-DFAB005500C1}">
      <dgm:prSet phldrT="[Text]" custT="1"/>
      <dgm:spPr/>
      <dgm:t>
        <a:bodyPr/>
        <a:lstStyle/>
        <a:p>
          <a:r>
            <a:rPr lang="en-US" sz="1050">
              <a:solidFill>
                <a:sysClr val="windowText" lastClr="000000"/>
              </a:solidFill>
            </a:rPr>
            <a:t>respect for individual</a:t>
          </a:r>
        </a:p>
      </dgm:t>
    </dgm:pt>
    <dgm:pt modelId="{8C3CC9C2-CE92-48BB-B2DA-F6D1378C353E}" type="parTrans" cxnId="{E29B4C23-364E-4B6E-A966-08D935695DD3}">
      <dgm:prSet/>
      <dgm:spPr/>
      <dgm:t>
        <a:bodyPr/>
        <a:lstStyle/>
        <a:p>
          <a:endParaRPr lang="en-US"/>
        </a:p>
      </dgm:t>
    </dgm:pt>
    <dgm:pt modelId="{378DAB4C-760A-4946-8DDE-2015540EF498}" type="sibTrans" cxnId="{E29B4C23-364E-4B6E-A966-08D935695DD3}">
      <dgm:prSet/>
      <dgm:spPr/>
      <dgm:t>
        <a:bodyPr/>
        <a:lstStyle/>
        <a:p>
          <a:endParaRPr lang="en-US"/>
        </a:p>
      </dgm:t>
    </dgm:pt>
    <dgm:pt modelId="{04B1C0F3-C0DF-4E48-AD53-7881328A46DA}">
      <dgm:prSet phldrT="[Text]" custT="1"/>
      <dgm:spPr/>
      <dgm:t>
        <a:bodyPr/>
        <a:lstStyle/>
        <a:p>
          <a:r>
            <a:rPr lang="en-US" sz="1100">
              <a:solidFill>
                <a:sysClr val="windowText" lastClr="000000"/>
              </a:solidFill>
            </a:rPr>
            <a:t>accountability</a:t>
          </a:r>
        </a:p>
      </dgm:t>
    </dgm:pt>
    <dgm:pt modelId="{7BD080D0-4C83-4B24-9091-7E0F3BCB6A95}" type="parTrans" cxnId="{B736AD81-B4F7-41BB-9982-5F8B291CF3E5}">
      <dgm:prSet/>
      <dgm:spPr/>
      <dgm:t>
        <a:bodyPr/>
        <a:lstStyle/>
        <a:p>
          <a:endParaRPr lang="en-US"/>
        </a:p>
      </dgm:t>
    </dgm:pt>
    <dgm:pt modelId="{954E9B6B-87F2-487A-81A7-491639ECB99B}" type="sibTrans" cxnId="{B736AD81-B4F7-41BB-9982-5F8B291CF3E5}">
      <dgm:prSet/>
      <dgm:spPr/>
      <dgm:t>
        <a:bodyPr/>
        <a:lstStyle/>
        <a:p>
          <a:endParaRPr lang="en-US"/>
        </a:p>
      </dgm:t>
    </dgm:pt>
    <dgm:pt modelId="{29B82C44-10BB-42BE-B4DB-A3833B3146EE}">
      <dgm:prSet phldrT="[Text]" custT="1"/>
      <dgm:spPr/>
      <dgm:t>
        <a:bodyPr/>
        <a:lstStyle/>
        <a:p>
          <a:r>
            <a:rPr lang="en-US" sz="1050">
              <a:solidFill>
                <a:sysClr val="windowText" lastClr="000000"/>
              </a:solidFill>
            </a:rPr>
            <a:t>respect for nature</a:t>
          </a:r>
        </a:p>
      </dgm:t>
    </dgm:pt>
    <dgm:pt modelId="{AD1480EA-FEBD-4490-9254-D63BB121E971}" type="parTrans" cxnId="{9F1276A7-C01B-42F5-992A-50C1CB1F4F0D}">
      <dgm:prSet/>
      <dgm:spPr/>
      <dgm:t>
        <a:bodyPr/>
        <a:lstStyle/>
        <a:p>
          <a:endParaRPr lang="en-US"/>
        </a:p>
      </dgm:t>
    </dgm:pt>
    <dgm:pt modelId="{9C447E87-1883-4AB1-957D-8BED2E353F6C}" type="sibTrans" cxnId="{9F1276A7-C01B-42F5-992A-50C1CB1F4F0D}">
      <dgm:prSet/>
      <dgm:spPr/>
      <dgm:t>
        <a:bodyPr/>
        <a:lstStyle/>
        <a:p>
          <a:endParaRPr lang="en-US"/>
        </a:p>
      </dgm:t>
    </dgm:pt>
    <dgm:pt modelId="{FC013649-AB86-4891-A1EE-359795FE4BD1}" type="pres">
      <dgm:prSet presAssocID="{C30FD1DA-04AC-45EB-81CA-F738535D12FB}" presName="Name0" presStyleCnt="0">
        <dgm:presLayoutVars>
          <dgm:dir/>
          <dgm:resizeHandles val="exact"/>
        </dgm:presLayoutVars>
      </dgm:prSet>
      <dgm:spPr/>
      <dgm:t>
        <a:bodyPr/>
        <a:lstStyle/>
        <a:p>
          <a:endParaRPr lang="en-US"/>
        </a:p>
      </dgm:t>
    </dgm:pt>
    <dgm:pt modelId="{DA286756-2AAA-4B35-AFAA-F3B20D171FDF}" type="pres">
      <dgm:prSet presAssocID="{4C2F4CC1-FD24-4CD8-8010-72009ED3D5C4}" presName="node" presStyleLbl="node1" presStyleIdx="0" presStyleCnt="7" custScaleX="136008" custScaleY="131523">
        <dgm:presLayoutVars>
          <dgm:bulletEnabled val="1"/>
        </dgm:presLayoutVars>
      </dgm:prSet>
      <dgm:spPr/>
      <dgm:t>
        <a:bodyPr/>
        <a:lstStyle/>
        <a:p>
          <a:endParaRPr lang="en-US"/>
        </a:p>
      </dgm:t>
    </dgm:pt>
    <dgm:pt modelId="{8AE606EF-422C-4D85-BE4B-EA57DD34295B}" type="pres">
      <dgm:prSet presAssocID="{494D6AD2-D597-4FE1-8F6B-35181D756D41}" presName="sibTrans" presStyleLbl="sibTrans2D1" presStyleIdx="0" presStyleCnt="7"/>
      <dgm:spPr/>
      <dgm:t>
        <a:bodyPr/>
        <a:lstStyle/>
        <a:p>
          <a:endParaRPr lang="en-US"/>
        </a:p>
      </dgm:t>
    </dgm:pt>
    <dgm:pt modelId="{5A370C2E-20F0-4883-A83E-06A8B9055651}" type="pres">
      <dgm:prSet presAssocID="{494D6AD2-D597-4FE1-8F6B-35181D756D41}" presName="connectorText" presStyleLbl="sibTrans2D1" presStyleIdx="0" presStyleCnt="7"/>
      <dgm:spPr/>
      <dgm:t>
        <a:bodyPr/>
        <a:lstStyle/>
        <a:p>
          <a:endParaRPr lang="en-US"/>
        </a:p>
      </dgm:t>
    </dgm:pt>
    <dgm:pt modelId="{29585BE7-67C3-42D9-A18D-23E551D081D9}" type="pres">
      <dgm:prSet presAssocID="{E46F1807-6273-418B-8D5C-7D426D8D1822}" presName="node" presStyleLbl="node1" presStyleIdx="1" presStyleCnt="7" custScaleX="145827" custScaleY="122419">
        <dgm:presLayoutVars>
          <dgm:bulletEnabled val="1"/>
        </dgm:presLayoutVars>
      </dgm:prSet>
      <dgm:spPr/>
      <dgm:t>
        <a:bodyPr/>
        <a:lstStyle/>
        <a:p>
          <a:endParaRPr lang="en-US"/>
        </a:p>
      </dgm:t>
    </dgm:pt>
    <dgm:pt modelId="{B4FB9040-995E-4FD7-9A0A-4008227ED63D}" type="pres">
      <dgm:prSet presAssocID="{C3A90348-97AF-4636-A1D4-95D9D9FA1012}" presName="sibTrans" presStyleLbl="sibTrans2D1" presStyleIdx="1" presStyleCnt="7"/>
      <dgm:spPr/>
      <dgm:t>
        <a:bodyPr/>
        <a:lstStyle/>
        <a:p>
          <a:endParaRPr lang="en-US"/>
        </a:p>
      </dgm:t>
    </dgm:pt>
    <dgm:pt modelId="{4CC4CAD8-EE25-43D0-A97B-619D0FEF7308}" type="pres">
      <dgm:prSet presAssocID="{C3A90348-97AF-4636-A1D4-95D9D9FA1012}" presName="connectorText" presStyleLbl="sibTrans2D1" presStyleIdx="1" presStyleCnt="7"/>
      <dgm:spPr/>
      <dgm:t>
        <a:bodyPr/>
        <a:lstStyle/>
        <a:p>
          <a:endParaRPr lang="en-US"/>
        </a:p>
      </dgm:t>
    </dgm:pt>
    <dgm:pt modelId="{0A92164B-9068-44D0-9E6A-80F5E96513E9}" type="pres">
      <dgm:prSet presAssocID="{F6C88860-F205-4412-A156-2A6A530332B1}" presName="node" presStyleLbl="node1" presStyleIdx="2" presStyleCnt="7" custScaleX="140291" custScaleY="124977">
        <dgm:presLayoutVars>
          <dgm:bulletEnabled val="1"/>
        </dgm:presLayoutVars>
      </dgm:prSet>
      <dgm:spPr/>
      <dgm:t>
        <a:bodyPr/>
        <a:lstStyle/>
        <a:p>
          <a:endParaRPr lang="en-US"/>
        </a:p>
      </dgm:t>
    </dgm:pt>
    <dgm:pt modelId="{21F1DB35-261C-4C32-A745-9E86600578AC}" type="pres">
      <dgm:prSet presAssocID="{D7ABB171-CDF2-4349-9938-CE36C6B7A5BD}" presName="sibTrans" presStyleLbl="sibTrans2D1" presStyleIdx="2" presStyleCnt="7"/>
      <dgm:spPr/>
      <dgm:t>
        <a:bodyPr/>
        <a:lstStyle/>
        <a:p>
          <a:endParaRPr lang="en-US"/>
        </a:p>
      </dgm:t>
    </dgm:pt>
    <dgm:pt modelId="{3A2A1984-3716-4C19-A52D-D2EB10C07916}" type="pres">
      <dgm:prSet presAssocID="{D7ABB171-CDF2-4349-9938-CE36C6B7A5BD}" presName="connectorText" presStyleLbl="sibTrans2D1" presStyleIdx="2" presStyleCnt="7"/>
      <dgm:spPr/>
      <dgm:t>
        <a:bodyPr/>
        <a:lstStyle/>
        <a:p>
          <a:endParaRPr lang="en-US"/>
        </a:p>
      </dgm:t>
    </dgm:pt>
    <dgm:pt modelId="{41002B48-C5E0-4F5F-A267-D365F70046F7}" type="pres">
      <dgm:prSet presAssocID="{AB1DFD61-28BC-4E04-8F58-B91F2B1AFDD9}" presName="node" presStyleLbl="node1" presStyleIdx="3" presStyleCnt="7" custScaleX="127885" custScaleY="133750" custRadScaleRad="97380" custRadScaleInc="-4724">
        <dgm:presLayoutVars>
          <dgm:bulletEnabled val="1"/>
        </dgm:presLayoutVars>
      </dgm:prSet>
      <dgm:spPr/>
      <dgm:t>
        <a:bodyPr/>
        <a:lstStyle/>
        <a:p>
          <a:endParaRPr lang="en-US"/>
        </a:p>
      </dgm:t>
    </dgm:pt>
    <dgm:pt modelId="{2C925281-FAEA-4D68-9E0B-0F4CE2F346D4}" type="pres">
      <dgm:prSet presAssocID="{59A13AD2-32B7-4AE9-B194-10665D8B6D03}" presName="sibTrans" presStyleLbl="sibTrans2D1" presStyleIdx="3" presStyleCnt="7"/>
      <dgm:spPr/>
      <dgm:t>
        <a:bodyPr/>
        <a:lstStyle/>
        <a:p>
          <a:endParaRPr lang="en-US"/>
        </a:p>
      </dgm:t>
    </dgm:pt>
    <dgm:pt modelId="{E0281FA8-A9E0-4D3C-B31E-2AA48CF9D805}" type="pres">
      <dgm:prSet presAssocID="{59A13AD2-32B7-4AE9-B194-10665D8B6D03}" presName="connectorText" presStyleLbl="sibTrans2D1" presStyleIdx="3" presStyleCnt="7"/>
      <dgm:spPr/>
      <dgm:t>
        <a:bodyPr/>
        <a:lstStyle/>
        <a:p>
          <a:endParaRPr lang="en-US"/>
        </a:p>
      </dgm:t>
    </dgm:pt>
    <dgm:pt modelId="{8A50D568-CBFF-4D24-A6CD-EC5B64C542C5}" type="pres">
      <dgm:prSet presAssocID="{C793ACF5-01FB-4E8E-AA93-DFAB005500C1}" presName="node" presStyleLbl="node1" presStyleIdx="4" presStyleCnt="7" custScaleX="151371" custScaleY="117418">
        <dgm:presLayoutVars>
          <dgm:bulletEnabled val="1"/>
        </dgm:presLayoutVars>
      </dgm:prSet>
      <dgm:spPr/>
      <dgm:t>
        <a:bodyPr/>
        <a:lstStyle/>
        <a:p>
          <a:endParaRPr lang="en-US"/>
        </a:p>
      </dgm:t>
    </dgm:pt>
    <dgm:pt modelId="{A14BD7F6-CE3F-4909-AF46-7F7A5708E1FD}" type="pres">
      <dgm:prSet presAssocID="{378DAB4C-760A-4946-8DDE-2015540EF498}" presName="sibTrans" presStyleLbl="sibTrans2D1" presStyleIdx="4" presStyleCnt="7"/>
      <dgm:spPr/>
      <dgm:t>
        <a:bodyPr/>
        <a:lstStyle/>
        <a:p>
          <a:endParaRPr lang="en-US"/>
        </a:p>
      </dgm:t>
    </dgm:pt>
    <dgm:pt modelId="{8F79C1AB-7C5F-4B81-94F3-D5107B1B026D}" type="pres">
      <dgm:prSet presAssocID="{378DAB4C-760A-4946-8DDE-2015540EF498}" presName="connectorText" presStyleLbl="sibTrans2D1" presStyleIdx="4" presStyleCnt="7"/>
      <dgm:spPr/>
      <dgm:t>
        <a:bodyPr/>
        <a:lstStyle/>
        <a:p>
          <a:endParaRPr lang="en-US"/>
        </a:p>
      </dgm:t>
    </dgm:pt>
    <dgm:pt modelId="{F6157B12-CFBF-417B-B533-D14C1699ED70}" type="pres">
      <dgm:prSet presAssocID="{04B1C0F3-C0DF-4E48-AD53-7881328A46DA}" presName="node" presStyleLbl="node1" presStyleIdx="5" presStyleCnt="7" custScaleX="140869" custScaleY="135452" custRadScaleRad="101883" custRadScaleInc="-3870">
        <dgm:presLayoutVars>
          <dgm:bulletEnabled val="1"/>
        </dgm:presLayoutVars>
      </dgm:prSet>
      <dgm:spPr/>
      <dgm:t>
        <a:bodyPr/>
        <a:lstStyle/>
        <a:p>
          <a:endParaRPr lang="en-US"/>
        </a:p>
      </dgm:t>
    </dgm:pt>
    <dgm:pt modelId="{BF33239F-8E5F-40F1-BB7D-33E6E2E1D31C}" type="pres">
      <dgm:prSet presAssocID="{954E9B6B-87F2-487A-81A7-491639ECB99B}" presName="sibTrans" presStyleLbl="sibTrans2D1" presStyleIdx="5" presStyleCnt="7"/>
      <dgm:spPr/>
      <dgm:t>
        <a:bodyPr/>
        <a:lstStyle/>
        <a:p>
          <a:endParaRPr lang="en-US"/>
        </a:p>
      </dgm:t>
    </dgm:pt>
    <dgm:pt modelId="{FAA5EA30-D45E-4623-B929-1A6A897C395A}" type="pres">
      <dgm:prSet presAssocID="{954E9B6B-87F2-487A-81A7-491639ECB99B}" presName="connectorText" presStyleLbl="sibTrans2D1" presStyleIdx="5" presStyleCnt="7"/>
      <dgm:spPr/>
      <dgm:t>
        <a:bodyPr/>
        <a:lstStyle/>
        <a:p>
          <a:endParaRPr lang="en-US"/>
        </a:p>
      </dgm:t>
    </dgm:pt>
    <dgm:pt modelId="{B7C65755-21A4-4973-895F-933E9A8FACE4}" type="pres">
      <dgm:prSet presAssocID="{29B82C44-10BB-42BE-B4DB-A3833B3146EE}" presName="node" presStyleLbl="node1" presStyleIdx="6" presStyleCnt="7" custScaleX="146334" custScaleY="127099">
        <dgm:presLayoutVars>
          <dgm:bulletEnabled val="1"/>
        </dgm:presLayoutVars>
      </dgm:prSet>
      <dgm:spPr/>
      <dgm:t>
        <a:bodyPr/>
        <a:lstStyle/>
        <a:p>
          <a:endParaRPr lang="en-US"/>
        </a:p>
      </dgm:t>
    </dgm:pt>
    <dgm:pt modelId="{2486FBC4-E905-4C08-8708-7A3FCB32402F}" type="pres">
      <dgm:prSet presAssocID="{9C447E87-1883-4AB1-957D-8BED2E353F6C}" presName="sibTrans" presStyleLbl="sibTrans2D1" presStyleIdx="6" presStyleCnt="7"/>
      <dgm:spPr/>
      <dgm:t>
        <a:bodyPr/>
        <a:lstStyle/>
        <a:p>
          <a:endParaRPr lang="en-US"/>
        </a:p>
      </dgm:t>
    </dgm:pt>
    <dgm:pt modelId="{ACA9AACD-20BF-4F89-9095-5AC84EB82F6D}" type="pres">
      <dgm:prSet presAssocID="{9C447E87-1883-4AB1-957D-8BED2E353F6C}" presName="connectorText" presStyleLbl="sibTrans2D1" presStyleIdx="6" presStyleCnt="7"/>
      <dgm:spPr/>
      <dgm:t>
        <a:bodyPr/>
        <a:lstStyle/>
        <a:p>
          <a:endParaRPr lang="en-US"/>
        </a:p>
      </dgm:t>
    </dgm:pt>
  </dgm:ptLst>
  <dgm:cxnLst>
    <dgm:cxn modelId="{6C5B8AAD-BE7B-415D-84D3-F3EEB9BE19FF}" type="presOf" srcId="{378DAB4C-760A-4946-8DDE-2015540EF498}" destId="{8F79C1AB-7C5F-4B81-94F3-D5107B1B026D}" srcOrd="1" destOrd="0" presId="urn:microsoft.com/office/officeart/2005/8/layout/cycle7"/>
    <dgm:cxn modelId="{5245864A-BBC2-4903-8509-1E4B93AFC6B2}" type="presOf" srcId="{C30FD1DA-04AC-45EB-81CA-F738535D12FB}" destId="{FC013649-AB86-4891-A1EE-359795FE4BD1}" srcOrd="0" destOrd="0" presId="urn:microsoft.com/office/officeart/2005/8/layout/cycle7"/>
    <dgm:cxn modelId="{91260D54-7730-4B35-8AF0-867ED252AF82}" type="presOf" srcId="{C3A90348-97AF-4636-A1D4-95D9D9FA1012}" destId="{B4FB9040-995E-4FD7-9A0A-4008227ED63D}" srcOrd="0" destOrd="0" presId="urn:microsoft.com/office/officeart/2005/8/layout/cycle7"/>
    <dgm:cxn modelId="{3F5FDEE3-5FEA-43F2-81A0-950221D3A965}" srcId="{C30FD1DA-04AC-45EB-81CA-F738535D12FB}" destId="{4C2F4CC1-FD24-4CD8-8010-72009ED3D5C4}" srcOrd="0" destOrd="0" parTransId="{7CE4732B-50AA-4DCF-8594-3B214262385D}" sibTransId="{494D6AD2-D597-4FE1-8F6B-35181D756D41}"/>
    <dgm:cxn modelId="{1CA63C42-49B9-4362-8840-CD2CECEB7C35}" type="presOf" srcId="{D7ABB171-CDF2-4349-9938-CE36C6B7A5BD}" destId="{21F1DB35-261C-4C32-A745-9E86600578AC}" srcOrd="0" destOrd="0" presId="urn:microsoft.com/office/officeart/2005/8/layout/cycle7"/>
    <dgm:cxn modelId="{4EE4D5C9-FD2E-4343-B083-F4885ACBA52C}" type="presOf" srcId="{AB1DFD61-28BC-4E04-8F58-B91F2B1AFDD9}" destId="{41002B48-C5E0-4F5F-A267-D365F70046F7}" srcOrd="0" destOrd="0" presId="urn:microsoft.com/office/officeart/2005/8/layout/cycle7"/>
    <dgm:cxn modelId="{6D7F92F6-771B-4F53-A670-21A7CD842BAF}" srcId="{C30FD1DA-04AC-45EB-81CA-F738535D12FB}" destId="{E46F1807-6273-418B-8D5C-7D426D8D1822}" srcOrd="1" destOrd="0" parTransId="{767AB20C-56D9-4B71-9081-E406DB7C7B9E}" sibTransId="{C3A90348-97AF-4636-A1D4-95D9D9FA1012}"/>
    <dgm:cxn modelId="{CC1EF11F-BE80-4040-B4E5-688E809DD4B8}" type="presOf" srcId="{59A13AD2-32B7-4AE9-B194-10665D8B6D03}" destId="{2C925281-FAEA-4D68-9E0B-0F4CE2F346D4}" srcOrd="0" destOrd="0" presId="urn:microsoft.com/office/officeart/2005/8/layout/cycle7"/>
    <dgm:cxn modelId="{6DE3D33F-0E97-47EB-B4AC-B276D3229BDF}" type="presOf" srcId="{D7ABB171-CDF2-4349-9938-CE36C6B7A5BD}" destId="{3A2A1984-3716-4C19-A52D-D2EB10C07916}" srcOrd="1" destOrd="0" presId="urn:microsoft.com/office/officeart/2005/8/layout/cycle7"/>
    <dgm:cxn modelId="{66672F9B-0B45-4BDF-AB4B-F1D63D2DB04C}" srcId="{C30FD1DA-04AC-45EB-81CA-F738535D12FB}" destId="{AB1DFD61-28BC-4E04-8F58-B91F2B1AFDD9}" srcOrd="3" destOrd="0" parTransId="{D994F24F-41EA-4B69-BFFB-EE9A107B3010}" sibTransId="{59A13AD2-32B7-4AE9-B194-10665D8B6D03}"/>
    <dgm:cxn modelId="{4A5C6F36-B6D8-4CC2-BFB6-2D9D7C541622}" type="presOf" srcId="{04B1C0F3-C0DF-4E48-AD53-7881328A46DA}" destId="{F6157B12-CFBF-417B-B533-D14C1699ED70}" srcOrd="0" destOrd="0" presId="urn:microsoft.com/office/officeart/2005/8/layout/cycle7"/>
    <dgm:cxn modelId="{4A7CA695-A430-4CA4-A5E3-171C787A395E}" type="presOf" srcId="{F6C88860-F205-4412-A156-2A6A530332B1}" destId="{0A92164B-9068-44D0-9E6A-80F5E96513E9}" srcOrd="0" destOrd="0" presId="urn:microsoft.com/office/officeart/2005/8/layout/cycle7"/>
    <dgm:cxn modelId="{8B1C9A1A-1B98-482E-9058-31669D317705}" srcId="{C30FD1DA-04AC-45EB-81CA-F738535D12FB}" destId="{F6C88860-F205-4412-A156-2A6A530332B1}" srcOrd="2" destOrd="0" parTransId="{2CB38080-708B-42E5-AF38-0A3C147ED031}" sibTransId="{D7ABB171-CDF2-4349-9938-CE36C6B7A5BD}"/>
    <dgm:cxn modelId="{B736AD81-B4F7-41BB-9982-5F8B291CF3E5}" srcId="{C30FD1DA-04AC-45EB-81CA-F738535D12FB}" destId="{04B1C0F3-C0DF-4E48-AD53-7881328A46DA}" srcOrd="5" destOrd="0" parTransId="{7BD080D0-4C83-4B24-9091-7E0F3BCB6A95}" sibTransId="{954E9B6B-87F2-487A-81A7-491639ECB99B}"/>
    <dgm:cxn modelId="{353F1035-FA99-495A-8DA9-F2926535277C}" type="presOf" srcId="{C3A90348-97AF-4636-A1D4-95D9D9FA1012}" destId="{4CC4CAD8-EE25-43D0-A97B-619D0FEF7308}" srcOrd="1" destOrd="0" presId="urn:microsoft.com/office/officeart/2005/8/layout/cycle7"/>
    <dgm:cxn modelId="{88144F74-42C6-4D39-BD41-25EB015AC564}" type="presOf" srcId="{494D6AD2-D597-4FE1-8F6B-35181D756D41}" destId="{8AE606EF-422C-4D85-BE4B-EA57DD34295B}" srcOrd="0" destOrd="0" presId="urn:microsoft.com/office/officeart/2005/8/layout/cycle7"/>
    <dgm:cxn modelId="{9F1276A7-C01B-42F5-992A-50C1CB1F4F0D}" srcId="{C30FD1DA-04AC-45EB-81CA-F738535D12FB}" destId="{29B82C44-10BB-42BE-B4DB-A3833B3146EE}" srcOrd="6" destOrd="0" parTransId="{AD1480EA-FEBD-4490-9254-D63BB121E971}" sibTransId="{9C447E87-1883-4AB1-957D-8BED2E353F6C}"/>
    <dgm:cxn modelId="{65C33D86-D1D7-4E78-9EF8-E51393A1B119}" type="presOf" srcId="{4C2F4CC1-FD24-4CD8-8010-72009ED3D5C4}" destId="{DA286756-2AAA-4B35-AFAA-F3B20D171FDF}" srcOrd="0" destOrd="0" presId="urn:microsoft.com/office/officeart/2005/8/layout/cycle7"/>
    <dgm:cxn modelId="{22934E60-5C61-491F-8BAA-3343D282AFBE}" type="presOf" srcId="{9C447E87-1883-4AB1-957D-8BED2E353F6C}" destId="{2486FBC4-E905-4C08-8708-7A3FCB32402F}" srcOrd="0" destOrd="0" presId="urn:microsoft.com/office/officeart/2005/8/layout/cycle7"/>
    <dgm:cxn modelId="{1F6C7469-AF97-48FD-9BDF-F77D41C626AF}" type="presOf" srcId="{494D6AD2-D597-4FE1-8F6B-35181D756D41}" destId="{5A370C2E-20F0-4883-A83E-06A8B9055651}" srcOrd="1" destOrd="0" presId="urn:microsoft.com/office/officeart/2005/8/layout/cycle7"/>
    <dgm:cxn modelId="{C1769BDE-726D-45EC-A8EE-A8C91D76958D}" type="presOf" srcId="{954E9B6B-87F2-487A-81A7-491639ECB99B}" destId="{FAA5EA30-D45E-4623-B929-1A6A897C395A}" srcOrd="1" destOrd="0" presId="urn:microsoft.com/office/officeart/2005/8/layout/cycle7"/>
    <dgm:cxn modelId="{E29B4C23-364E-4B6E-A966-08D935695DD3}" srcId="{C30FD1DA-04AC-45EB-81CA-F738535D12FB}" destId="{C793ACF5-01FB-4E8E-AA93-DFAB005500C1}" srcOrd="4" destOrd="0" parTransId="{8C3CC9C2-CE92-48BB-B2DA-F6D1378C353E}" sibTransId="{378DAB4C-760A-4946-8DDE-2015540EF498}"/>
    <dgm:cxn modelId="{696FBF28-F31B-46DD-A996-728A2558A6F2}" type="presOf" srcId="{9C447E87-1883-4AB1-957D-8BED2E353F6C}" destId="{ACA9AACD-20BF-4F89-9095-5AC84EB82F6D}" srcOrd="1" destOrd="0" presId="urn:microsoft.com/office/officeart/2005/8/layout/cycle7"/>
    <dgm:cxn modelId="{DA3F4B26-D913-4136-9160-E077553DE3DA}" type="presOf" srcId="{E46F1807-6273-418B-8D5C-7D426D8D1822}" destId="{29585BE7-67C3-42D9-A18D-23E551D081D9}" srcOrd="0" destOrd="0" presId="urn:microsoft.com/office/officeart/2005/8/layout/cycle7"/>
    <dgm:cxn modelId="{5878A964-1304-464B-A933-10B2939B2F07}" type="presOf" srcId="{59A13AD2-32B7-4AE9-B194-10665D8B6D03}" destId="{E0281FA8-A9E0-4D3C-B31E-2AA48CF9D805}" srcOrd="1" destOrd="0" presId="urn:microsoft.com/office/officeart/2005/8/layout/cycle7"/>
    <dgm:cxn modelId="{357B6A04-10D0-4E90-BA58-85EA26CEA9EA}" type="presOf" srcId="{954E9B6B-87F2-487A-81A7-491639ECB99B}" destId="{BF33239F-8E5F-40F1-BB7D-33E6E2E1D31C}" srcOrd="0" destOrd="0" presId="urn:microsoft.com/office/officeart/2005/8/layout/cycle7"/>
    <dgm:cxn modelId="{A9624D90-2712-4BD1-A6C8-C90EB6593B93}" type="presOf" srcId="{29B82C44-10BB-42BE-B4DB-A3833B3146EE}" destId="{B7C65755-21A4-4973-895F-933E9A8FACE4}" srcOrd="0" destOrd="0" presId="urn:microsoft.com/office/officeart/2005/8/layout/cycle7"/>
    <dgm:cxn modelId="{FEACA0A0-71CF-428A-915C-EA5ABD2B63D5}" type="presOf" srcId="{378DAB4C-760A-4946-8DDE-2015540EF498}" destId="{A14BD7F6-CE3F-4909-AF46-7F7A5708E1FD}" srcOrd="0" destOrd="0" presId="urn:microsoft.com/office/officeart/2005/8/layout/cycle7"/>
    <dgm:cxn modelId="{07776B1B-D4A0-448B-B0E0-7343D795AB5F}" type="presOf" srcId="{C793ACF5-01FB-4E8E-AA93-DFAB005500C1}" destId="{8A50D568-CBFF-4D24-A6CD-EC5B64C542C5}" srcOrd="0" destOrd="0" presId="urn:microsoft.com/office/officeart/2005/8/layout/cycle7"/>
    <dgm:cxn modelId="{8B7C7FB0-8AC0-4753-9E2B-C11CDAE84421}" type="presParOf" srcId="{FC013649-AB86-4891-A1EE-359795FE4BD1}" destId="{DA286756-2AAA-4B35-AFAA-F3B20D171FDF}" srcOrd="0" destOrd="0" presId="urn:microsoft.com/office/officeart/2005/8/layout/cycle7"/>
    <dgm:cxn modelId="{55FBD74A-5D9F-4631-92D0-B11F3A9B8048}" type="presParOf" srcId="{FC013649-AB86-4891-A1EE-359795FE4BD1}" destId="{8AE606EF-422C-4D85-BE4B-EA57DD34295B}" srcOrd="1" destOrd="0" presId="urn:microsoft.com/office/officeart/2005/8/layout/cycle7"/>
    <dgm:cxn modelId="{96B8234A-7707-49FD-8819-87B33FDE3A0D}" type="presParOf" srcId="{8AE606EF-422C-4D85-BE4B-EA57DD34295B}" destId="{5A370C2E-20F0-4883-A83E-06A8B9055651}" srcOrd="0" destOrd="0" presId="urn:microsoft.com/office/officeart/2005/8/layout/cycle7"/>
    <dgm:cxn modelId="{26AECFA3-C47E-4768-A64F-7BEE10ECADBB}" type="presParOf" srcId="{FC013649-AB86-4891-A1EE-359795FE4BD1}" destId="{29585BE7-67C3-42D9-A18D-23E551D081D9}" srcOrd="2" destOrd="0" presId="urn:microsoft.com/office/officeart/2005/8/layout/cycle7"/>
    <dgm:cxn modelId="{665550ED-C0E8-484B-A5CD-17733F0FC291}" type="presParOf" srcId="{FC013649-AB86-4891-A1EE-359795FE4BD1}" destId="{B4FB9040-995E-4FD7-9A0A-4008227ED63D}" srcOrd="3" destOrd="0" presId="urn:microsoft.com/office/officeart/2005/8/layout/cycle7"/>
    <dgm:cxn modelId="{3523144A-CE19-4608-B82C-CEA7F3E9D0E4}" type="presParOf" srcId="{B4FB9040-995E-4FD7-9A0A-4008227ED63D}" destId="{4CC4CAD8-EE25-43D0-A97B-619D0FEF7308}" srcOrd="0" destOrd="0" presId="urn:microsoft.com/office/officeart/2005/8/layout/cycle7"/>
    <dgm:cxn modelId="{ABEC469A-C66E-4ACB-B388-707F0FFCDEB2}" type="presParOf" srcId="{FC013649-AB86-4891-A1EE-359795FE4BD1}" destId="{0A92164B-9068-44D0-9E6A-80F5E96513E9}" srcOrd="4" destOrd="0" presId="urn:microsoft.com/office/officeart/2005/8/layout/cycle7"/>
    <dgm:cxn modelId="{D445B1AF-F8BE-4BA8-AF12-A54E696449B4}" type="presParOf" srcId="{FC013649-AB86-4891-A1EE-359795FE4BD1}" destId="{21F1DB35-261C-4C32-A745-9E86600578AC}" srcOrd="5" destOrd="0" presId="urn:microsoft.com/office/officeart/2005/8/layout/cycle7"/>
    <dgm:cxn modelId="{C9E2C8C5-37E6-416E-BC88-AB5F915819E6}" type="presParOf" srcId="{21F1DB35-261C-4C32-A745-9E86600578AC}" destId="{3A2A1984-3716-4C19-A52D-D2EB10C07916}" srcOrd="0" destOrd="0" presId="urn:microsoft.com/office/officeart/2005/8/layout/cycle7"/>
    <dgm:cxn modelId="{A090A363-2E89-4904-88CF-0B6EB4BEF536}" type="presParOf" srcId="{FC013649-AB86-4891-A1EE-359795FE4BD1}" destId="{41002B48-C5E0-4F5F-A267-D365F70046F7}" srcOrd="6" destOrd="0" presId="urn:microsoft.com/office/officeart/2005/8/layout/cycle7"/>
    <dgm:cxn modelId="{CB820BAA-A2FB-4703-B578-8D7AA96F4B3D}" type="presParOf" srcId="{FC013649-AB86-4891-A1EE-359795FE4BD1}" destId="{2C925281-FAEA-4D68-9E0B-0F4CE2F346D4}" srcOrd="7" destOrd="0" presId="urn:microsoft.com/office/officeart/2005/8/layout/cycle7"/>
    <dgm:cxn modelId="{1A9FF328-E682-4757-BC45-AF559F59EFEB}" type="presParOf" srcId="{2C925281-FAEA-4D68-9E0B-0F4CE2F346D4}" destId="{E0281FA8-A9E0-4D3C-B31E-2AA48CF9D805}" srcOrd="0" destOrd="0" presId="urn:microsoft.com/office/officeart/2005/8/layout/cycle7"/>
    <dgm:cxn modelId="{ABA86E76-5E4E-4A35-9380-E3DD78ACC383}" type="presParOf" srcId="{FC013649-AB86-4891-A1EE-359795FE4BD1}" destId="{8A50D568-CBFF-4D24-A6CD-EC5B64C542C5}" srcOrd="8" destOrd="0" presId="urn:microsoft.com/office/officeart/2005/8/layout/cycle7"/>
    <dgm:cxn modelId="{C88A7ECB-3E1C-4C9F-A812-75694320CFE8}" type="presParOf" srcId="{FC013649-AB86-4891-A1EE-359795FE4BD1}" destId="{A14BD7F6-CE3F-4909-AF46-7F7A5708E1FD}" srcOrd="9" destOrd="0" presId="urn:microsoft.com/office/officeart/2005/8/layout/cycle7"/>
    <dgm:cxn modelId="{B2EBEEF0-5F47-4183-B6C6-5503C354E321}" type="presParOf" srcId="{A14BD7F6-CE3F-4909-AF46-7F7A5708E1FD}" destId="{8F79C1AB-7C5F-4B81-94F3-D5107B1B026D}" srcOrd="0" destOrd="0" presId="urn:microsoft.com/office/officeart/2005/8/layout/cycle7"/>
    <dgm:cxn modelId="{BBBC05C9-B59B-4F5A-80CC-5DC67D6CEE45}" type="presParOf" srcId="{FC013649-AB86-4891-A1EE-359795FE4BD1}" destId="{F6157B12-CFBF-417B-B533-D14C1699ED70}" srcOrd="10" destOrd="0" presId="urn:microsoft.com/office/officeart/2005/8/layout/cycle7"/>
    <dgm:cxn modelId="{AE9116DA-7FED-49DA-BA76-046F7F6B9102}" type="presParOf" srcId="{FC013649-AB86-4891-A1EE-359795FE4BD1}" destId="{BF33239F-8E5F-40F1-BB7D-33E6E2E1D31C}" srcOrd="11" destOrd="0" presId="urn:microsoft.com/office/officeart/2005/8/layout/cycle7"/>
    <dgm:cxn modelId="{23991BA2-820E-46B7-8A9E-5A81A9A4D9D6}" type="presParOf" srcId="{BF33239F-8E5F-40F1-BB7D-33E6E2E1D31C}" destId="{FAA5EA30-D45E-4623-B929-1A6A897C395A}" srcOrd="0" destOrd="0" presId="urn:microsoft.com/office/officeart/2005/8/layout/cycle7"/>
    <dgm:cxn modelId="{92C324AA-508E-4AC6-B8B7-122999A05C7E}" type="presParOf" srcId="{FC013649-AB86-4891-A1EE-359795FE4BD1}" destId="{B7C65755-21A4-4973-895F-933E9A8FACE4}" srcOrd="12" destOrd="0" presId="urn:microsoft.com/office/officeart/2005/8/layout/cycle7"/>
    <dgm:cxn modelId="{9643570C-E54B-48D2-B588-46F653D8B70D}" type="presParOf" srcId="{FC013649-AB86-4891-A1EE-359795FE4BD1}" destId="{2486FBC4-E905-4C08-8708-7A3FCB32402F}" srcOrd="13" destOrd="0" presId="urn:microsoft.com/office/officeart/2005/8/layout/cycle7"/>
    <dgm:cxn modelId="{348ECEFD-1517-43C3-8933-B915AE7A7469}" type="presParOf" srcId="{2486FBC4-E905-4C08-8708-7A3FCB32402F}" destId="{ACA9AACD-20BF-4F89-9095-5AC84EB82F6D}" srcOrd="0" destOrd="0" presId="urn:microsoft.com/office/officeart/2005/8/layout/cycle7"/>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77C42DE-D8B2-4D73-8988-9E3DB647CDB8}" type="doc">
      <dgm:prSet loTypeId="urn:microsoft.com/office/officeart/2005/8/layout/matrix2" loCatId="matrix" qsTypeId="urn:microsoft.com/office/officeart/2005/8/quickstyle/simple1" qsCatId="simple" csTypeId="urn:microsoft.com/office/officeart/2005/8/colors/colorful1" csCatId="colorful" phldr="1"/>
      <dgm:spPr/>
      <dgm:t>
        <a:bodyPr/>
        <a:lstStyle/>
        <a:p>
          <a:endParaRPr lang="en-US"/>
        </a:p>
      </dgm:t>
    </dgm:pt>
    <dgm:pt modelId="{C27881C8-B43B-43F4-A9C3-80870AE1D1D6}">
      <dgm:prSet phldrT="[Text]" custT="1"/>
      <dgm:spPr/>
      <dgm:t>
        <a:bodyPr/>
        <a:lstStyle/>
        <a:p>
          <a:pPr algn="ctr"/>
          <a:r>
            <a:rPr lang="en-US" sz="1400" b="1">
              <a:solidFill>
                <a:sysClr val="windowText" lastClr="000000"/>
              </a:solidFill>
              <a:latin typeface="Times New Roman" pitchFamily="18" charset="0"/>
              <a:cs typeface="Times New Roman" pitchFamily="18" charset="0"/>
            </a:rPr>
            <a:t>Strength</a:t>
          </a:r>
        </a:p>
      </dgm:t>
    </dgm:pt>
    <dgm:pt modelId="{6785515C-4641-44CF-93BF-45FE7B03A059}" type="parTrans" cxnId="{EC2283C0-3E47-4BC1-A093-3B7E051AE422}">
      <dgm:prSet/>
      <dgm:spPr/>
      <dgm:t>
        <a:bodyPr/>
        <a:lstStyle/>
        <a:p>
          <a:pPr algn="ctr"/>
          <a:endParaRPr lang="en-US"/>
        </a:p>
      </dgm:t>
    </dgm:pt>
    <dgm:pt modelId="{A059FD04-28F6-4ABA-8A7A-68FAF2B14505}" type="sibTrans" cxnId="{EC2283C0-3E47-4BC1-A093-3B7E051AE422}">
      <dgm:prSet/>
      <dgm:spPr/>
      <dgm:t>
        <a:bodyPr/>
        <a:lstStyle/>
        <a:p>
          <a:pPr algn="ctr"/>
          <a:endParaRPr lang="en-US"/>
        </a:p>
      </dgm:t>
    </dgm:pt>
    <dgm:pt modelId="{8B5173E6-0869-4C51-8594-6AEB634AEF51}">
      <dgm:prSet phldrT="[Text]" custT="1"/>
      <dgm:spPr/>
      <dgm:t>
        <a:bodyPr/>
        <a:lstStyle/>
        <a:p>
          <a:pPr algn="ctr"/>
          <a:r>
            <a:rPr lang="en-US" sz="1400" b="1">
              <a:solidFill>
                <a:schemeClr val="tx1"/>
              </a:solidFill>
              <a:latin typeface="Times New Roman" pitchFamily="18" charset="0"/>
              <a:cs typeface="Times New Roman" pitchFamily="18" charset="0"/>
            </a:rPr>
            <a:t>Weakness</a:t>
          </a:r>
        </a:p>
      </dgm:t>
    </dgm:pt>
    <dgm:pt modelId="{EF2DEF81-2DCE-4CBA-8840-90D2E9EC52DA}" type="parTrans" cxnId="{A9E278C9-8EFA-40BD-9562-B485285C793E}">
      <dgm:prSet/>
      <dgm:spPr/>
      <dgm:t>
        <a:bodyPr/>
        <a:lstStyle/>
        <a:p>
          <a:pPr algn="ctr"/>
          <a:endParaRPr lang="en-US"/>
        </a:p>
      </dgm:t>
    </dgm:pt>
    <dgm:pt modelId="{D23C4EFB-D9FD-46DE-8D1B-50466F16F4D1}" type="sibTrans" cxnId="{A9E278C9-8EFA-40BD-9562-B485285C793E}">
      <dgm:prSet/>
      <dgm:spPr/>
      <dgm:t>
        <a:bodyPr/>
        <a:lstStyle/>
        <a:p>
          <a:pPr algn="ctr"/>
          <a:endParaRPr lang="en-US"/>
        </a:p>
      </dgm:t>
    </dgm:pt>
    <dgm:pt modelId="{76F9DC24-8EC4-40FF-A38A-305C3ECAFB69}">
      <dgm:prSet phldrT="[Text]" custT="1"/>
      <dgm:spPr/>
      <dgm:t>
        <a:bodyPr/>
        <a:lstStyle/>
        <a:p>
          <a:pPr algn="ctr"/>
          <a:r>
            <a:rPr lang="en-US" sz="1100" b="1">
              <a:solidFill>
                <a:sysClr val="windowText" lastClr="000000"/>
              </a:solidFill>
              <a:latin typeface="Times New Roman" pitchFamily="18" charset="0"/>
              <a:cs typeface="Times New Roman" pitchFamily="18" charset="0"/>
            </a:rPr>
            <a:t>Opportunity</a:t>
          </a:r>
        </a:p>
      </dgm:t>
    </dgm:pt>
    <dgm:pt modelId="{4843AA76-6337-4422-B00C-00C3D01A500D}" type="parTrans" cxnId="{3473C560-2DD5-40B2-9FCA-8AD8A0E08D34}">
      <dgm:prSet/>
      <dgm:spPr/>
      <dgm:t>
        <a:bodyPr/>
        <a:lstStyle/>
        <a:p>
          <a:pPr algn="ctr"/>
          <a:endParaRPr lang="en-US"/>
        </a:p>
      </dgm:t>
    </dgm:pt>
    <dgm:pt modelId="{473F5C77-9A2E-42D8-B50D-8FE0935EB747}" type="sibTrans" cxnId="{3473C560-2DD5-40B2-9FCA-8AD8A0E08D34}">
      <dgm:prSet/>
      <dgm:spPr/>
      <dgm:t>
        <a:bodyPr/>
        <a:lstStyle/>
        <a:p>
          <a:pPr algn="ctr"/>
          <a:endParaRPr lang="en-US"/>
        </a:p>
      </dgm:t>
    </dgm:pt>
    <dgm:pt modelId="{F00F38A3-1B74-4E63-AF0F-748DD4D7BEED}">
      <dgm:prSet phldrT="[Text]" custT="1"/>
      <dgm:spPr/>
      <dgm:t>
        <a:bodyPr/>
        <a:lstStyle/>
        <a:p>
          <a:pPr algn="ctr"/>
          <a:r>
            <a:rPr lang="en-US" sz="1200" b="1">
              <a:solidFill>
                <a:sysClr val="windowText" lastClr="000000"/>
              </a:solidFill>
              <a:latin typeface="Times New Roman" pitchFamily="18" charset="0"/>
              <a:cs typeface="Times New Roman" pitchFamily="18" charset="0"/>
            </a:rPr>
            <a:t>Threats</a:t>
          </a:r>
        </a:p>
      </dgm:t>
    </dgm:pt>
    <dgm:pt modelId="{53C8C1A9-6733-4E73-B831-020BA61DEAEB}" type="parTrans" cxnId="{7C0014A6-3EA4-4C93-9F82-B8A4201C3A0D}">
      <dgm:prSet/>
      <dgm:spPr/>
      <dgm:t>
        <a:bodyPr/>
        <a:lstStyle/>
        <a:p>
          <a:pPr algn="ctr"/>
          <a:endParaRPr lang="en-US"/>
        </a:p>
      </dgm:t>
    </dgm:pt>
    <dgm:pt modelId="{1A39F60B-96D7-40BC-B2B3-8CC44061079F}" type="sibTrans" cxnId="{7C0014A6-3EA4-4C93-9F82-B8A4201C3A0D}">
      <dgm:prSet/>
      <dgm:spPr/>
      <dgm:t>
        <a:bodyPr/>
        <a:lstStyle/>
        <a:p>
          <a:pPr algn="ctr"/>
          <a:endParaRPr lang="en-US"/>
        </a:p>
      </dgm:t>
    </dgm:pt>
    <dgm:pt modelId="{A9436660-9055-4CA2-B51E-4E774F4FC0A7}" type="pres">
      <dgm:prSet presAssocID="{F77C42DE-D8B2-4D73-8988-9E3DB647CDB8}" presName="matrix" presStyleCnt="0">
        <dgm:presLayoutVars>
          <dgm:chMax val="1"/>
          <dgm:dir/>
          <dgm:resizeHandles val="exact"/>
        </dgm:presLayoutVars>
      </dgm:prSet>
      <dgm:spPr/>
      <dgm:t>
        <a:bodyPr/>
        <a:lstStyle/>
        <a:p>
          <a:endParaRPr lang="en-US"/>
        </a:p>
      </dgm:t>
    </dgm:pt>
    <dgm:pt modelId="{19D6F6C6-00B0-4EC4-9D86-0EBE77367A24}" type="pres">
      <dgm:prSet presAssocID="{F77C42DE-D8B2-4D73-8988-9E3DB647CDB8}" presName="axisShape" presStyleLbl="bgShp" presStyleIdx="0" presStyleCnt="1"/>
      <dgm:spPr/>
    </dgm:pt>
    <dgm:pt modelId="{47E489CF-A05A-4556-A79B-2E9207183658}" type="pres">
      <dgm:prSet presAssocID="{F77C42DE-D8B2-4D73-8988-9E3DB647CDB8}" presName="rect1" presStyleLbl="node1" presStyleIdx="0" presStyleCnt="4">
        <dgm:presLayoutVars>
          <dgm:chMax val="0"/>
          <dgm:chPref val="0"/>
          <dgm:bulletEnabled val="1"/>
        </dgm:presLayoutVars>
      </dgm:prSet>
      <dgm:spPr/>
      <dgm:t>
        <a:bodyPr/>
        <a:lstStyle/>
        <a:p>
          <a:endParaRPr lang="en-US"/>
        </a:p>
      </dgm:t>
    </dgm:pt>
    <dgm:pt modelId="{2BDDAA14-07F3-4459-9433-3A029ABC9E7F}" type="pres">
      <dgm:prSet presAssocID="{F77C42DE-D8B2-4D73-8988-9E3DB647CDB8}" presName="rect2" presStyleLbl="node1" presStyleIdx="1" presStyleCnt="4">
        <dgm:presLayoutVars>
          <dgm:chMax val="0"/>
          <dgm:chPref val="0"/>
          <dgm:bulletEnabled val="1"/>
        </dgm:presLayoutVars>
      </dgm:prSet>
      <dgm:spPr/>
      <dgm:t>
        <a:bodyPr/>
        <a:lstStyle/>
        <a:p>
          <a:endParaRPr lang="en-US"/>
        </a:p>
      </dgm:t>
    </dgm:pt>
    <dgm:pt modelId="{C79A1847-BD00-4945-BF27-81CE457AFD71}" type="pres">
      <dgm:prSet presAssocID="{F77C42DE-D8B2-4D73-8988-9E3DB647CDB8}" presName="rect3" presStyleLbl="node1" presStyleIdx="2" presStyleCnt="4">
        <dgm:presLayoutVars>
          <dgm:chMax val="0"/>
          <dgm:chPref val="0"/>
          <dgm:bulletEnabled val="1"/>
        </dgm:presLayoutVars>
      </dgm:prSet>
      <dgm:spPr/>
      <dgm:t>
        <a:bodyPr/>
        <a:lstStyle/>
        <a:p>
          <a:endParaRPr lang="en-US"/>
        </a:p>
      </dgm:t>
    </dgm:pt>
    <dgm:pt modelId="{B8C04AB8-859E-4993-969B-81645B6961FC}" type="pres">
      <dgm:prSet presAssocID="{F77C42DE-D8B2-4D73-8988-9E3DB647CDB8}" presName="rect4" presStyleLbl="node1" presStyleIdx="3" presStyleCnt="4">
        <dgm:presLayoutVars>
          <dgm:chMax val="0"/>
          <dgm:chPref val="0"/>
          <dgm:bulletEnabled val="1"/>
        </dgm:presLayoutVars>
      </dgm:prSet>
      <dgm:spPr/>
      <dgm:t>
        <a:bodyPr/>
        <a:lstStyle/>
        <a:p>
          <a:endParaRPr lang="en-US"/>
        </a:p>
      </dgm:t>
    </dgm:pt>
  </dgm:ptLst>
  <dgm:cxnLst>
    <dgm:cxn modelId="{85CF0CAD-85FF-4D5E-9123-1461F0AFA7BA}" type="presOf" srcId="{8B5173E6-0869-4C51-8594-6AEB634AEF51}" destId="{2BDDAA14-07F3-4459-9433-3A029ABC9E7F}" srcOrd="0" destOrd="0" presId="urn:microsoft.com/office/officeart/2005/8/layout/matrix2"/>
    <dgm:cxn modelId="{EC2283C0-3E47-4BC1-A093-3B7E051AE422}" srcId="{F77C42DE-D8B2-4D73-8988-9E3DB647CDB8}" destId="{C27881C8-B43B-43F4-A9C3-80870AE1D1D6}" srcOrd="0" destOrd="0" parTransId="{6785515C-4641-44CF-93BF-45FE7B03A059}" sibTransId="{A059FD04-28F6-4ABA-8A7A-68FAF2B14505}"/>
    <dgm:cxn modelId="{4A55176F-7A80-4AF0-9875-AFFAEC51CC8D}" type="presOf" srcId="{F00F38A3-1B74-4E63-AF0F-748DD4D7BEED}" destId="{B8C04AB8-859E-4993-969B-81645B6961FC}" srcOrd="0" destOrd="0" presId="urn:microsoft.com/office/officeart/2005/8/layout/matrix2"/>
    <dgm:cxn modelId="{92A44F35-1D66-40AD-B2AA-07C95A32FA04}" type="presOf" srcId="{76F9DC24-8EC4-40FF-A38A-305C3ECAFB69}" destId="{C79A1847-BD00-4945-BF27-81CE457AFD71}" srcOrd="0" destOrd="0" presId="urn:microsoft.com/office/officeart/2005/8/layout/matrix2"/>
    <dgm:cxn modelId="{E2234952-71B9-47D5-9821-7A4F662D92CB}" type="presOf" srcId="{C27881C8-B43B-43F4-A9C3-80870AE1D1D6}" destId="{47E489CF-A05A-4556-A79B-2E9207183658}" srcOrd="0" destOrd="0" presId="urn:microsoft.com/office/officeart/2005/8/layout/matrix2"/>
    <dgm:cxn modelId="{3473C560-2DD5-40B2-9FCA-8AD8A0E08D34}" srcId="{F77C42DE-D8B2-4D73-8988-9E3DB647CDB8}" destId="{76F9DC24-8EC4-40FF-A38A-305C3ECAFB69}" srcOrd="2" destOrd="0" parTransId="{4843AA76-6337-4422-B00C-00C3D01A500D}" sibTransId="{473F5C77-9A2E-42D8-B50D-8FE0935EB747}"/>
    <dgm:cxn modelId="{A9E278C9-8EFA-40BD-9562-B485285C793E}" srcId="{F77C42DE-D8B2-4D73-8988-9E3DB647CDB8}" destId="{8B5173E6-0869-4C51-8594-6AEB634AEF51}" srcOrd="1" destOrd="0" parTransId="{EF2DEF81-2DCE-4CBA-8840-90D2E9EC52DA}" sibTransId="{D23C4EFB-D9FD-46DE-8D1B-50466F16F4D1}"/>
    <dgm:cxn modelId="{7C0014A6-3EA4-4C93-9F82-B8A4201C3A0D}" srcId="{F77C42DE-D8B2-4D73-8988-9E3DB647CDB8}" destId="{F00F38A3-1B74-4E63-AF0F-748DD4D7BEED}" srcOrd="3" destOrd="0" parTransId="{53C8C1A9-6733-4E73-B831-020BA61DEAEB}" sibTransId="{1A39F60B-96D7-40BC-B2B3-8CC44061079F}"/>
    <dgm:cxn modelId="{91D3D68F-DBCC-46EF-8AB9-F45A3AB41DE6}" type="presOf" srcId="{F77C42DE-D8B2-4D73-8988-9E3DB647CDB8}" destId="{A9436660-9055-4CA2-B51E-4E774F4FC0A7}" srcOrd="0" destOrd="0" presId="urn:microsoft.com/office/officeart/2005/8/layout/matrix2"/>
    <dgm:cxn modelId="{4D52454A-EB50-4672-8802-E48BAF52F965}" type="presParOf" srcId="{A9436660-9055-4CA2-B51E-4E774F4FC0A7}" destId="{19D6F6C6-00B0-4EC4-9D86-0EBE77367A24}" srcOrd="0" destOrd="0" presId="urn:microsoft.com/office/officeart/2005/8/layout/matrix2"/>
    <dgm:cxn modelId="{499338DD-9AC7-4369-BAEF-DAECDF675F03}" type="presParOf" srcId="{A9436660-9055-4CA2-B51E-4E774F4FC0A7}" destId="{47E489CF-A05A-4556-A79B-2E9207183658}" srcOrd="1" destOrd="0" presId="urn:microsoft.com/office/officeart/2005/8/layout/matrix2"/>
    <dgm:cxn modelId="{578D3A64-1476-4E4D-8B66-A670A410C88E}" type="presParOf" srcId="{A9436660-9055-4CA2-B51E-4E774F4FC0A7}" destId="{2BDDAA14-07F3-4459-9433-3A029ABC9E7F}" srcOrd="2" destOrd="0" presId="urn:microsoft.com/office/officeart/2005/8/layout/matrix2"/>
    <dgm:cxn modelId="{9C29C249-7770-4DE7-AAA3-2762B21804A3}" type="presParOf" srcId="{A9436660-9055-4CA2-B51E-4E774F4FC0A7}" destId="{C79A1847-BD00-4945-BF27-81CE457AFD71}" srcOrd="3" destOrd="0" presId="urn:microsoft.com/office/officeart/2005/8/layout/matrix2"/>
    <dgm:cxn modelId="{019FA5D3-554F-481A-BCE5-EA5695F1A1E0}" type="presParOf" srcId="{A9436660-9055-4CA2-B51E-4E774F4FC0A7}" destId="{B8C04AB8-859E-4993-969B-81645B6961FC}" srcOrd="4" destOrd="0" presId="urn:microsoft.com/office/officeart/2005/8/layout/matrix2"/>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A286756-2AAA-4B35-AFAA-F3B20D171FDF}">
      <dsp:nvSpPr>
        <dsp:cNvPr id="0" name=""/>
        <dsp:cNvSpPr/>
      </dsp:nvSpPr>
      <dsp:spPr>
        <a:xfrm>
          <a:off x="2002546" y="-53500"/>
          <a:ext cx="898425" cy="434399"/>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b="0" kern="1200">
              <a:solidFill>
                <a:sysClr val="windowText" lastClr="000000"/>
              </a:solidFill>
              <a:latin typeface="Arial" pitchFamily="34" charset="0"/>
              <a:cs typeface="Arial" pitchFamily="34" charset="0"/>
            </a:rPr>
            <a:t>Integrity</a:t>
          </a:r>
        </a:p>
      </dsp:txBody>
      <dsp:txXfrm>
        <a:off x="2015269" y="-40777"/>
        <a:ext cx="872979" cy="408953"/>
      </dsp:txXfrm>
    </dsp:sp>
    <dsp:sp modelId="{8AE606EF-422C-4D85-BE4B-EA57DD34295B}">
      <dsp:nvSpPr>
        <dsp:cNvPr id="0" name=""/>
        <dsp:cNvSpPr/>
      </dsp:nvSpPr>
      <dsp:spPr>
        <a:xfrm rot="1542857">
          <a:off x="2918177" y="365545"/>
          <a:ext cx="145483" cy="115599"/>
        </a:xfrm>
        <a:prstGeom prst="lef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2952857" y="388665"/>
        <a:ext cx="76123" cy="69359"/>
      </dsp:txXfrm>
    </dsp:sp>
    <dsp:sp modelId="{29585BE7-67C3-42D9-A18D-23E551D081D9}">
      <dsp:nvSpPr>
        <dsp:cNvPr id="0" name=""/>
        <dsp:cNvSpPr/>
      </dsp:nvSpPr>
      <dsp:spPr>
        <a:xfrm>
          <a:off x="3019023" y="466661"/>
          <a:ext cx="963287" cy="404330"/>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US" sz="1050" kern="1200">
              <a:solidFill>
                <a:sysClr val="windowText" lastClr="000000"/>
              </a:solidFill>
            </a:rPr>
            <a:t>confidentiality</a:t>
          </a:r>
        </a:p>
      </dsp:txBody>
      <dsp:txXfrm>
        <a:off x="3030865" y="478503"/>
        <a:ext cx="939603" cy="380646"/>
      </dsp:txXfrm>
    </dsp:sp>
    <dsp:sp modelId="{B4FB9040-995E-4FD7-9A0A-4008227ED63D}">
      <dsp:nvSpPr>
        <dsp:cNvPr id="0" name=""/>
        <dsp:cNvSpPr/>
      </dsp:nvSpPr>
      <dsp:spPr>
        <a:xfrm rot="4628571">
          <a:off x="3556972" y="1176420"/>
          <a:ext cx="145483" cy="115599"/>
        </a:xfrm>
        <a:prstGeom prst="lef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3591652" y="1199540"/>
        <a:ext cx="76123" cy="69359"/>
      </dsp:txXfrm>
    </dsp:sp>
    <dsp:sp modelId="{0A92164B-9068-44D0-9E6A-80F5E96513E9}">
      <dsp:nvSpPr>
        <dsp:cNvPr id="0" name=""/>
        <dsp:cNvSpPr/>
      </dsp:nvSpPr>
      <dsp:spPr>
        <a:xfrm>
          <a:off x="3296366" y="1597448"/>
          <a:ext cx="926718" cy="412779"/>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rPr>
            <a:t>commitment</a:t>
          </a:r>
        </a:p>
      </dsp:txBody>
      <dsp:txXfrm>
        <a:off x="3308456" y="1609538"/>
        <a:ext cx="902538" cy="388599"/>
      </dsp:txXfrm>
    </dsp:sp>
    <dsp:sp modelId="{21F1DB35-261C-4C32-A745-9E86600578AC}">
      <dsp:nvSpPr>
        <dsp:cNvPr id="0" name=""/>
        <dsp:cNvSpPr/>
      </dsp:nvSpPr>
      <dsp:spPr>
        <a:xfrm rot="7775201">
          <a:off x="3334827" y="2171922"/>
          <a:ext cx="145483" cy="115599"/>
        </a:xfrm>
        <a:prstGeom prst="lef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3369507" y="2195042"/>
        <a:ext cx="76123" cy="69359"/>
      </dsp:txXfrm>
    </dsp:sp>
    <dsp:sp modelId="{41002B48-C5E0-4F5F-A267-D365F70046F7}">
      <dsp:nvSpPr>
        <dsp:cNvPr id="0" name=""/>
        <dsp:cNvSpPr/>
      </dsp:nvSpPr>
      <dsp:spPr>
        <a:xfrm>
          <a:off x="2621050" y="2449217"/>
          <a:ext cx="844767" cy="441755"/>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rPr>
            <a:t>professionalism</a:t>
          </a:r>
        </a:p>
      </dsp:txBody>
      <dsp:txXfrm>
        <a:off x="2633989" y="2462156"/>
        <a:ext cx="818889" cy="415877"/>
      </dsp:txXfrm>
    </dsp:sp>
    <dsp:sp modelId="{2C925281-FAEA-4D68-9E0B-0F4CE2F346D4}">
      <dsp:nvSpPr>
        <dsp:cNvPr id="0" name=""/>
        <dsp:cNvSpPr/>
      </dsp:nvSpPr>
      <dsp:spPr>
        <a:xfrm rot="10671338">
          <a:off x="2422590" y="2632818"/>
          <a:ext cx="145483" cy="115599"/>
        </a:xfrm>
        <a:prstGeom prst="lef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457270" y="2655938"/>
        <a:ext cx="76123" cy="69359"/>
      </dsp:txXfrm>
    </dsp:sp>
    <dsp:sp modelId="{8A50D568-CBFF-4D24-A6CD-EC5B64C542C5}">
      <dsp:nvSpPr>
        <dsp:cNvPr id="0" name=""/>
        <dsp:cNvSpPr/>
      </dsp:nvSpPr>
      <dsp:spPr>
        <a:xfrm>
          <a:off x="1369704" y="2520139"/>
          <a:ext cx="999908" cy="387813"/>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US" sz="1050" kern="1200">
              <a:solidFill>
                <a:sysClr val="windowText" lastClr="000000"/>
              </a:solidFill>
            </a:rPr>
            <a:t>respect for individual</a:t>
          </a:r>
        </a:p>
      </dsp:txBody>
      <dsp:txXfrm>
        <a:off x="1381063" y="2531498"/>
        <a:ext cx="977190" cy="365095"/>
      </dsp:txXfrm>
    </dsp:sp>
    <dsp:sp modelId="{A14BD7F6-CE3F-4909-AF46-7F7A5708E1FD}">
      <dsp:nvSpPr>
        <dsp:cNvPr id="0" name=""/>
        <dsp:cNvSpPr/>
      </dsp:nvSpPr>
      <dsp:spPr>
        <a:xfrm rot="13787780">
          <a:off x="1436996" y="2230392"/>
          <a:ext cx="145483" cy="115599"/>
        </a:xfrm>
        <a:prstGeom prst="leftRightArrow">
          <a:avLst>
            <a:gd name="adj1" fmla="val 60000"/>
            <a:gd name="adj2" fmla="val 50000"/>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1471676" y="2253512"/>
        <a:ext cx="76123" cy="69359"/>
      </dsp:txXfrm>
    </dsp:sp>
    <dsp:sp modelId="{F6157B12-CFBF-417B-B533-D14C1699ED70}">
      <dsp:nvSpPr>
        <dsp:cNvPr id="0" name=""/>
        <dsp:cNvSpPr/>
      </dsp:nvSpPr>
      <dsp:spPr>
        <a:xfrm>
          <a:off x="659379" y="1608868"/>
          <a:ext cx="930536" cy="447376"/>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rPr>
            <a:t>accountability</a:t>
          </a:r>
        </a:p>
      </dsp:txBody>
      <dsp:txXfrm>
        <a:off x="672482" y="1621971"/>
        <a:ext cx="904330" cy="421170"/>
      </dsp:txXfrm>
    </dsp:sp>
    <dsp:sp modelId="{BF33239F-8E5F-40F1-BB7D-33E6E2E1D31C}">
      <dsp:nvSpPr>
        <dsp:cNvPr id="0" name=""/>
        <dsp:cNvSpPr/>
      </dsp:nvSpPr>
      <dsp:spPr>
        <a:xfrm rot="17006696">
          <a:off x="1192656" y="1185995"/>
          <a:ext cx="145483" cy="115599"/>
        </a:xfrm>
        <a:prstGeom prst="lef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1227336" y="1209115"/>
        <a:ext cx="76123" cy="69359"/>
      </dsp:txXfrm>
    </dsp:sp>
    <dsp:sp modelId="{B7C65755-21A4-4973-895F-933E9A8FACE4}">
      <dsp:nvSpPr>
        <dsp:cNvPr id="0" name=""/>
        <dsp:cNvSpPr/>
      </dsp:nvSpPr>
      <dsp:spPr>
        <a:xfrm>
          <a:off x="919533" y="458933"/>
          <a:ext cx="966636" cy="419787"/>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US" sz="1050" kern="1200">
              <a:solidFill>
                <a:sysClr val="windowText" lastClr="000000"/>
              </a:solidFill>
            </a:rPr>
            <a:t>respect for nature</a:t>
          </a:r>
        </a:p>
      </dsp:txBody>
      <dsp:txXfrm>
        <a:off x="931828" y="471228"/>
        <a:ext cx="942046" cy="395197"/>
      </dsp:txXfrm>
    </dsp:sp>
    <dsp:sp modelId="{2486FBC4-E905-4C08-8708-7A3FCB32402F}">
      <dsp:nvSpPr>
        <dsp:cNvPr id="0" name=""/>
        <dsp:cNvSpPr/>
      </dsp:nvSpPr>
      <dsp:spPr>
        <a:xfrm rot="20057143">
          <a:off x="1847881" y="361681"/>
          <a:ext cx="145483" cy="115599"/>
        </a:xfrm>
        <a:prstGeom prst="lef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1882561" y="384801"/>
        <a:ext cx="76123" cy="6935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9D6F6C6-00B0-4EC4-9D86-0EBE77367A24}">
      <dsp:nvSpPr>
        <dsp:cNvPr id="0" name=""/>
        <dsp:cNvSpPr/>
      </dsp:nvSpPr>
      <dsp:spPr>
        <a:xfrm>
          <a:off x="1143000" y="0"/>
          <a:ext cx="2456121" cy="2456121"/>
        </a:xfrm>
        <a:prstGeom prst="quadArrow">
          <a:avLst>
            <a:gd name="adj1" fmla="val 2000"/>
            <a:gd name="adj2" fmla="val 4000"/>
            <a:gd name="adj3" fmla="val 5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7E489CF-A05A-4556-A79B-2E9207183658}">
      <dsp:nvSpPr>
        <dsp:cNvPr id="0" name=""/>
        <dsp:cNvSpPr/>
      </dsp:nvSpPr>
      <dsp:spPr>
        <a:xfrm>
          <a:off x="1302647" y="159647"/>
          <a:ext cx="982448" cy="982448"/>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solidFill>
                <a:sysClr val="windowText" lastClr="000000"/>
              </a:solidFill>
              <a:latin typeface="Times New Roman" pitchFamily="18" charset="0"/>
              <a:cs typeface="Times New Roman" pitchFamily="18" charset="0"/>
            </a:rPr>
            <a:t>Strength</a:t>
          </a:r>
        </a:p>
      </dsp:txBody>
      <dsp:txXfrm>
        <a:off x="1350606" y="207606"/>
        <a:ext cx="886530" cy="886530"/>
      </dsp:txXfrm>
    </dsp:sp>
    <dsp:sp modelId="{2BDDAA14-07F3-4459-9433-3A029ABC9E7F}">
      <dsp:nvSpPr>
        <dsp:cNvPr id="0" name=""/>
        <dsp:cNvSpPr/>
      </dsp:nvSpPr>
      <dsp:spPr>
        <a:xfrm>
          <a:off x="2457024" y="159647"/>
          <a:ext cx="982448" cy="982448"/>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solidFill>
                <a:schemeClr val="tx1"/>
              </a:solidFill>
              <a:latin typeface="Times New Roman" pitchFamily="18" charset="0"/>
              <a:cs typeface="Times New Roman" pitchFamily="18" charset="0"/>
            </a:rPr>
            <a:t>Weakness</a:t>
          </a:r>
        </a:p>
      </dsp:txBody>
      <dsp:txXfrm>
        <a:off x="2504983" y="207606"/>
        <a:ext cx="886530" cy="886530"/>
      </dsp:txXfrm>
    </dsp:sp>
    <dsp:sp modelId="{C79A1847-BD00-4945-BF27-81CE457AFD71}">
      <dsp:nvSpPr>
        <dsp:cNvPr id="0" name=""/>
        <dsp:cNvSpPr/>
      </dsp:nvSpPr>
      <dsp:spPr>
        <a:xfrm>
          <a:off x="1302647" y="1314024"/>
          <a:ext cx="982448" cy="982448"/>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Times New Roman" pitchFamily="18" charset="0"/>
              <a:cs typeface="Times New Roman" pitchFamily="18" charset="0"/>
            </a:rPr>
            <a:t>Opportunity</a:t>
          </a:r>
        </a:p>
      </dsp:txBody>
      <dsp:txXfrm>
        <a:off x="1350606" y="1361983"/>
        <a:ext cx="886530" cy="886530"/>
      </dsp:txXfrm>
    </dsp:sp>
    <dsp:sp modelId="{B8C04AB8-859E-4993-969B-81645B6961FC}">
      <dsp:nvSpPr>
        <dsp:cNvPr id="0" name=""/>
        <dsp:cNvSpPr/>
      </dsp:nvSpPr>
      <dsp:spPr>
        <a:xfrm>
          <a:off x="2457024" y="1314024"/>
          <a:ext cx="982448" cy="982448"/>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Times New Roman" pitchFamily="18" charset="0"/>
              <a:cs typeface="Times New Roman" pitchFamily="18" charset="0"/>
            </a:rPr>
            <a:t>Threats</a:t>
          </a:r>
        </a:p>
      </dsp:txBody>
      <dsp:txXfrm>
        <a:off x="2504983" y="1361983"/>
        <a:ext cx="886530" cy="886530"/>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3B6F9F-3D44-4AF1-9749-07BEAB06D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52</Pages>
  <Words>8896</Words>
  <Characters>50713</Characters>
  <Application>Microsoft Office Word</Application>
  <DocSecurity>0</DocSecurity>
  <Lines>422</Lines>
  <Paragraphs>118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59491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Mosabbir Ahmed</cp:lastModifiedBy>
  <cp:revision>3</cp:revision>
  <dcterms:created xsi:type="dcterms:W3CDTF">2022-03-21T07:09:00Z</dcterms:created>
  <dcterms:modified xsi:type="dcterms:W3CDTF">2022-03-22T04:00:00Z</dcterms:modified>
</cp:coreProperties>
</file>