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E61" w:rsidRPr="00A26E61" w:rsidRDefault="00A26E61" w:rsidP="00A26E61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A26E61">
        <w:rPr>
          <w:rFonts w:ascii="Nirmala UI" w:hAnsi="Nirmala UI" w:cs="Nirmala UI"/>
          <w:b/>
          <w:sz w:val="24"/>
          <w:szCs w:val="24"/>
        </w:rPr>
        <w:t>প্রেস</w:t>
      </w:r>
      <w:proofErr w:type="spellEnd"/>
      <w:r w:rsidRPr="00A26E61">
        <w:rPr>
          <w:b/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b/>
          <w:sz w:val="24"/>
          <w:szCs w:val="24"/>
        </w:rPr>
        <w:t>বিজ্ঞপ্তি</w:t>
      </w:r>
      <w:proofErr w:type="spellEnd"/>
    </w:p>
    <w:p w:rsidR="00A26E61" w:rsidRPr="00A26E61" w:rsidRDefault="00A26E61" w:rsidP="00A26E61">
      <w:pPr>
        <w:spacing w:after="0" w:line="240" w:lineRule="auto"/>
        <w:jc w:val="both"/>
        <w:rPr>
          <w:sz w:val="24"/>
          <w:szCs w:val="24"/>
        </w:rPr>
      </w:pPr>
    </w:p>
    <w:p w:rsidR="00A26E61" w:rsidRPr="00A26E61" w:rsidRDefault="00A26E61" w:rsidP="00A26E61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A26E61">
        <w:rPr>
          <w:rFonts w:ascii="Nirmala UI" w:hAnsi="Nirmala UI" w:cs="Nirmala UI"/>
          <w:sz w:val="24"/>
          <w:szCs w:val="24"/>
        </w:rPr>
        <w:t>ফেব্রুয়ারি</w:t>
      </w:r>
      <w:proofErr w:type="spellEnd"/>
      <w:r w:rsidRPr="00A26E61">
        <w:rPr>
          <w:sz w:val="24"/>
          <w:szCs w:val="24"/>
        </w:rPr>
        <w:t xml:space="preserve"> </w:t>
      </w:r>
      <w:r w:rsidRPr="00A26E61">
        <w:rPr>
          <w:rFonts w:ascii="Nirmala UI" w:hAnsi="Nirmala UI" w:cs="Nirmala UI"/>
          <w:sz w:val="24"/>
          <w:szCs w:val="24"/>
        </w:rPr>
        <w:t>২৩</w:t>
      </w:r>
      <w:r w:rsidRPr="00A26E61">
        <w:rPr>
          <w:sz w:val="24"/>
          <w:szCs w:val="24"/>
        </w:rPr>
        <w:t xml:space="preserve">, </w:t>
      </w:r>
      <w:r w:rsidRPr="00A26E61">
        <w:rPr>
          <w:rFonts w:ascii="Nirmala UI" w:hAnsi="Nirmala UI" w:cs="Nirmala UI"/>
          <w:sz w:val="24"/>
          <w:szCs w:val="24"/>
        </w:rPr>
        <w:t>২০১৯</w:t>
      </w:r>
    </w:p>
    <w:p w:rsidR="00A26E61" w:rsidRPr="00A26E61" w:rsidRDefault="00A26E61" w:rsidP="00A26E61">
      <w:pPr>
        <w:spacing w:after="0" w:line="240" w:lineRule="auto"/>
        <w:jc w:val="both"/>
        <w:rPr>
          <w:sz w:val="24"/>
          <w:szCs w:val="24"/>
        </w:rPr>
      </w:pPr>
    </w:p>
    <w:p w:rsidR="00A26E61" w:rsidRPr="00A26E61" w:rsidRDefault="00A26E61" w:rsidP="00A26E61">
      <w:pPr>
        <w:spacing w:after="0" w:line="240" w:lineRule="auto"/>
        <w:jc w:val="both"/>
        <w:rPr>
          <w:sz w:val="24"/>
          <w:szCs w:val="24"/>
        </w:rPr>
      </w:pPr>
    </w:p>
    <w:p w:rsidR="00A26E61" w:rsidRDefault="00A26E61" w:rsidP="00A26E61">
      <w:pPr>
        <w:spacing w:after="0" w:line="240" w:lineRule="auto"/>
        <w:jc w:val="center"/>
        <w:rPr>
          <w:rFonts w:ascii="Nirmala UI" w:hAnsi="Nirmala UI" w:cs="Nirmala UI"/>
          <w:b/>
          <w:sz w:val="24"/>
          <w:szCs w:val="24"/>
        </w:rPr>
      </w:pPr>
      <w:proofErr w:type="spellStart"/>
      <w:r w:rsidRPr="00A26E61">
        <w:rPr>
          <w:rFonts w:ascii="Nirmala UI" w:hAnsi="Nirmala UI" w:cs="Nirmala UI"/>
          <w:b/>
          <w:sz w:val="24"/>
          <w:szCs w:val="24"/>
        </w:rPr>
        <w:t>ইউআইইউতে</w:t>
      </w:r>
      <w:proofErr w:type="spellEnd"/>
      <w:r w:rsidRPr="00A26E61">
        <w:rPr>
          <w:b/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b/>
          <w:sz w:val="24"/>
          <w:szCs w:val="24"/>
        </w:rPr>
        <w:t>শেষ</w:t>
      </w:r>
      <w:proofErr w:type="spellEnd"/>
      <w:r w:rsidRPr="00A26E61">
        <w:rPr>
          <w:b/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b/>
          <w:sz w:val="24"/>
          <w:szCs w:val="24"/>
        </w:rPr>
        <w:t>হল</w:t>
      </w:r>
      <w:proofErr w:type="spellEnd"/>
      <w:r w:rsidRPr="00A26E61">
        <w:rPr>
          <w:b/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b/>
          <w:sz w:val="24"/>
          <w:szCs w:val="24"/>
        </w:rPr>
        <w:t>তৃতীয়</w:t>
      </w:r>
      <w:proofErr w:type="spellEnd"/>
      <w:r w:rsidRPr="00A26E61">
        <w:rPr>
          <w:b/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b/>
          <w:sz w:val="24"/>
          <w:szCs w:val="24"/>
        </w:rPr>
        <w:t>টেকসই</w:t>
      </w:r>
      <w:proofErr w:type="spellEnd"/>
      <w:r w:rsidRPr="00A26E61">
        <w:rPr>
          <w:b/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b/>
          <w:sz w:val="24"/>
          <w:szCs w:val="24"/>
        </w:rPr>
        <w:t>উন্নয়ন</w:t>
      </w:r>
      <w:proofErr w:type="spellEnd"/>
      <w:r w:rsidRPr="00A26E61">
        <w:rPr>
          <w:b/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b/>
          <w:sz w:val="24"/>
          <w:szCs w:val="24"/>
        </w:rPr>
        <w:t>বিষয়ক</w:t>
      </w:r>
      <w:proofErr w:type="spellEnd"/>
      <w:r w:rsidRPr="00A26E61">
        <w:rPr>
          <w:b/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b/>
          <w:sz w:val="24"/>
          <w:szCs w:val="24"/>
        </w:rPr>
        <w:t>আন্তর্জাতিক</w:t>
      </w:r>
      <w:proofErr w:type="spellEnd"/>
      <w:r w:rsidRPr="00A26E61">
        <w:rPr>
          <w:b/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b/>
          <w:sz w:val="24"/>
          <w:szCs w:val="24"/>
        </w:rPr>
        <w:t>সম্মেলন</w:t>
      </w:r>
      <w:proofErr w:type="spellEnd"/>
    </w:p>
    <w:p w:rsidR="00A26E61" w:rsidRPr="00A26E61" w:rsidRDefault="00A26E61" w:rsidP="00A26E61">
      <w:pPr>
        <w:spacing w:after="0" w:line="240" w:lineRule="auto"/>
        <w:jc w:val="center"/>
        <w:rPr>
          <w:b/>
          <w:sz w:val="24"/>
          <w:szCs w:val="24"/>
        </w:rPr>
      </w:pPr>
    </w:p>
    <w:p w:rsidR="00A26E61" w:rsidRPr="00A26E61" w:rsidRDefault="00A26E61" w:rsidP="00A26E61">
      <w:pPr>
        <w:spacing w:after="0" w:line="240" w:lineRule="auto"/>
        <w:jc w:val="both"/>
        <w:rPr>
          <w:sz w:val="24"/>
          <w:szCs w:val="24"/>
        </w:rPr>
      </w:pPr>
    </w:p>
    <w:p w:rsidR="00A26E61" w:rsidRPr="00A26E61" w:rsidRDefault="00A26E61" w:rsidP="00A26E61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A26E61">
        <w:rPr>
          <w:rFonts w:ascii="Nirmala UI" w:hAnsi="Nirmala UI" w:cs="Nirmala UI"/>
          <w:sz w:val="24"/>
          <w:szCs w:val="24"/>
        </w:rPr>
        <w:t>টেকসই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উন্নয়নের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লক্ষ্য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অর্জনে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চ্যালেঞ্জ</w:t>
      </w:r>
      <w:proofErr w:type="spellEnd"/>
      <w:r w:rsidRPr="00A26E61">
        <w:rPr>
          <w:sz w:val="24"/>
          <w:szCs w:val="24"/>
        </w:rPr>
        <w:t xml:space="preserve">,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বৈশি</w:t>
      </w:r>
      <w:r w:rsidRPr="00A26E61">
        <w:rPr>
          <w:sz w:val="24"/>
          <w:szCs w:val="24"/>
        </w:rPr>
        <w:t>^</w:t>
      </w:r>
      <w:r w:rsidRPr="00A26E61">
        <w:rPr>
          <w:rFonts w:ascii="Nirmala UI" w:hAnsi="Nirmala UI" w:cs="Nirmala UI"/>
          <w:sz w:val="24"/>
          <w:szCs w:val="24"/>
        </w:rPr>
        <w:t>ক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জলবায়ু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ঝুঁকি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মোকাবেলা</w:t>
      </w:r>
      <w:proofErr w:type="spellEnd"/>
      <w:r w:rsidRPr="00A26E61">
        <w:rPr>
          <w:sz w:val="24"/>
          <w:szCs w:val="24"/>
        </w:rPr>
        <w:t xml:space="preserve">,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নিরাপদ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পানি</w:t>
      </w:r>
      <w:proofErr w:type="spellEnd"/>
      <w:r w:rsidRPr="00A26E61">
        <w:rPr>
          <w:sz w:val="24"/>
          <w:szCs w:val="24"/>
        </w:rPr>
        <w:t xml:space="preserve"> </w:t>
      </w:r>
      <w:r w:rsidRPr="00A26E61">
        <w:rPr>
          <w:rFonts w:ascii="Nirmala UI" w:hAnsi="Nirmala UI" w:cs="Nirmala UI"/>
          <w:sz w:val="24"/>
          <w:szCs w:val="24"/>
        </w:rPr>
        <w:t>ও</w:t>
      </w:r>
      <w:r w:rsidRPr="00A26E61">
        <w:rPr>
          <w:sz w:val="24"/>
          <w:szCs w:val="24"/>
        </w:rPr>
        <w:t xml:space="preserve"> </w:t>
      </w:r>
      <w:r w:rsidRPr="00A26E61">
        <w:rPr>
          <w:rFonts w:ascii="Nirmala UI" w:hAnsi="Nirmala UI" w:cs="Nirmala UI"/>
          <w:sz w:val="24"/>
          <w:szCs w:val="24"/>
        </w:rPr>
        <w:t>২১০০</w:t>
      </w:r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সালের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ম</w:t>
      </w:r>
      <w:bookmarkStart w:id="0" w:name="_GoBack"/>
      <w:bookmarkEnd w:id="0"/>
      <w:r w:rsidRPr="00A26E61">
        <w:rPr>
          <w:rFonts w:ascii="Nirmala UI" w:hAnsi="Nirmala UI" w:cs="Nirmala UI"/>
          <w:sz w:val="24"/>
          <w:szCs w:val="24"/>
        </w:rPr>
        <w:t>ধ্যে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ডেল্টা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প্লান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বা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বদ্বীপ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পরিকল্পনা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বাস্তবায়নে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করণীয়সহ</w:t>
      </w:r>
      <w:proofErr w:type="spellEnd"/>
      <w:r w:rsidRPr="00A26E61">
        <w:rPr>
          <w:sz w:val="24"/>
          <w:szCs w:val="24"/>
        </w:rPr>
        <w:t xml:space="preserve"> </w:t>
      </w:r>
      <w:r w:rsidRPr="00A26E61">
        <w:rPr>
          <w:rFonts w:ascii="Nirmala UI" w:hAnsi="Nirmala UI" w:cs="Nirmala UI"/>
          <w:sz w:val="24"/>
          <w:szCs w:val="24"/>
        </w:rPr>
        <w:t>৯২টি</w:t>
      </w:r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গবেষণা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পেপার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উপস্থাপনের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মধ্য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দিয়ে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শেষ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হয়েছে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দুদিন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ব্যাপী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তৃতীয়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টেসকই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উন্নয়ন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বিষয়ক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আন্তর্জাতিক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সেমিনার</w:t>
      </w:r>
      <w:proofErr w:type="spellEnd"/>
      <w:r w:rsidRPr="00A26E61">
        <w:rPr>
          <w:rFonts w:ascii="Nirmala UI" w:hAnsi="Nirmala UI" w:cs="Nirmala UI"/>
          <w:sz w:val="24"/>
          <w:szCs w:val="24"/>
        </w:rPr>
        <w:t>।</w:t>
      </w:r>
      <w:r w:rsidRPr="00A26E61">
        <w:rPr>
          <w:sz w:val="24"/>
          <w:szCs w:val="24"/>
        </w:rPr>
        <w:t xml:space="preserve"> </w:t>
      </w:r>
    </w:p>
    <w:p w:rsidR="00A26E61" w:rsidRPr="00A26E61" w:rsidRDefault="00A26E61" w:rsidP="00A26E61">
      <w:pPr>
        <w:spacing w:after="0" w:line="240" w:lineRule="auto"/>
        <w:jc w:val="both"/>
        <w:rPr>
          <w:sz w:val="24"/>
          <w:szCs w:val="24"/>
        </w:rPr>
      </w:pPr>
    </w:p>
    <w:p w:rsidR="00A26E61" w:rsidRPr="00A26E61" w:rsidRDefault="00A26E61" w:rsidP="00A26E61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A26E61">
        <w:rPr>
          <w:rFonts w:ascii="Nirmala UI" w:hAnsi="Nirmala UI" w:cs="Nirmala UI"/>
          <w:sz w:val="24"/>
          <w:szCs w:val="24"/>
        </w:rPr>
        <w:t>বুধবার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রাজধানীর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ইউনাইটেড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ইন্টারন্যাশনাল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ইউনিভার্সিটিতে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সম্মেলনের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সমাপনী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অনুষ্ঠানে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বক্তব্য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রাখেন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নেদ্যারল্যান্ডের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রাষ্ট্রদূত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হ্যারি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ভারওয়েজি</w:t>
      </w:r>
      <w:proofErr w:type="spellEnd"/>
      <w:r w:rsidRPr="00A26E61">
        <w:rPr>
          <w:rFonts w:ascii="Nirmala UI" w:hAnsi="Nirmala UI" w:cs="Nirmala UI"/>
          <w:sz w:val="24"/>
          <w:szCs w:val="24"/>
        </w:rPr>
        <w:t>।</w:t>
      </w:r>
      <w:r w:rsidRPr="00A26E61">
        <w:rPr>
          <w:sz w:val="24"/>
          <w:szCs w:val="24"/>
        </w:rPr>
        <w:t xml:space="preserve"> 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তিনি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বলেন</w:t>
      </w:r>
      <w:proofErr w:type="spellEnd"/>
      <w:r w:rsidRPr="00A26E61">
        <w:rPr>
          <w:sz w:val="24"/>
          <w:szCs w:val="24"/>
        </w:rPr>
        <w:t xml:space="preserve">,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নেদারল্যাল্ড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সরকার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বাংলাদেশের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ডেল্টা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প্লান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বাস্তবায়নে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সহযোগীতা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অব্যাহত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রাখবে</w:t>
      </w:r>
      <w:proofErr w:type="spellEnd"/>
      <w:r w:rsidRPr="00A26E61">
        <w:rPr>
          <w:rFonts w:ascii="Nirmala UI" w:hAnsi="Nirmala UI" w:cs="Nirmala UI"/>
          <w:sz w:val="24"/>
          <w:szCs w:val="24"/>
        </w:rPr>
        <w:t>।</w:t>
      </w:r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টেকসই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উন্নয়ন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লক্ষ্যমাত্রা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বাস্তবায়নে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আঞ্চলিক</w:t>
      </w:r>
      <w:proofErr w:type="spellEnd"/>
      <w:r w:rsidRPr="00A26E61">
        <w:rPr>
          <w:sz w:val="24"/>
          <w:szCs w:val="24"/>
        </w:rPr>
        <w:t xml:space="preserve">,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জাতীয়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এবং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বৈশি</w:t>
      </w:r>
      <w:r w:rsidRPr="00A26E61">
        <w:rPr>
          <w:sz w:val="24"/>
          <w:szCs w:val="24"/>
        </w:rPr>
        <w:t>^</w:t>
      </w:r>
      <w:r w:rsidRPr="00A26E61">
        <w:rPr>
          <w:rFonts w:ascii="Nirmala UI" w:hAnsi="Nirmala UI" w:cs="Nirmala UI"/>
          <w:sz w:val="24"/>
          <w:szCs w:val="24"/>
        </w:rPr>
        <w:t>কভাবে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কার্যকরী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বিজ্ঞানসম্মত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পলিসি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দরকার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বল্ওে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জানান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তিনি</w:t>
      </w:r>
      <w:proofErr w:type="spellEnd"/>
      <w:r w:rsidRPr="00A26E61">
        <w:rPr>
          <w:rFonts w:ascii="Nirmala UI" w:hAnsi="Nirmala UI" w:cs="Nirmala UI"/>
          <w:sz w:val="24"/>
          <w:szCs w:val="24"/>
        </w:rPr>
        <w:t>।</w:t>
      </w:r>
      <w:r w:rsidRPr="00A26E61">
        <w:rPr>
          <w:sz w:val="24"/>
          <w:szCs w:val="24"/>
        </w:rPr>
        <w:t xml:space="preserve"> 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অনুষ্ঠানে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বক্তারা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বন্যা</w:t>
      </w:r>
      <w:proofErr w:type="spellEnd"/>
      <w:r w:rsidRPr="00A26E61">
        <w:rPr>
          <w:sz w:val="24"/>
          <w:szCs w:val="24"/>
        </w:rPr>
        <w:t xml:space="preserve">,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নদীভাঙন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রোধ</w:t>
      </w:r>
      <w:proofErr w:type="spellEnd"/>
      <w:r w:rsidRPr="00A26E61">
        <w:rPr>
          <w:sz w:val="24"/>
          <w:szCs w:val="24"/>
        </w:rPr>
        <w:t xml:space="preserve">,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পরিবেশ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সুরক্ষা</w:t>
      </w:r>
      <w:proofErr w:type="spellEnd"/>
      <w:r w:rsidRPr="00A26E61">
        <w:rPr>
          <w:sz w:val="24"/>
          <w:szCs w:val="24"/>
        </w:rPr>
        <w:t xml:space="preserve">,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কর্মসংস্থান</w:t>
      </w:r>
      <w:proofErr w:type="spellEnd"/>
      <w:r w:rsidRPr="00A26E61">
        <w:rPr>
          <w:sz w:val="24"/>
          <w:szCs w:val="24"/>
        </w:rPr>
        <w:t xml:space="preserve"> </w:t>
      </w:r>
      <w:r w:rsidRPr="00A26E61">
        <w:rPr>
          <w:rFonts w:ascii="Nirmala UI" w:hAnsi="Nirmala UI" w:cs="Nirmala UI"/>
          <w:sz w:val="24"/>
          <w:szCs w:val="24"/>
        </w:rPr>
        <w:t>ও</w:t>
      </w:r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দারিদ্র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দূরীকরণে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কৌশল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নির্ধারণের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তাগিদ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দেন</w:t>
      </w:r>
      <w:proofErr w:type="spellEnd"/>
      <w:r w:rsidRPr="00A26E61">
        <w:rPr>
          <w:rFonts w:ascii="Nirmala UI" w:hAnsi="Nirmala UI" w:cs="Nirmala UI"/>
          <w:sz w:val="24"/>
          <w:szCs w:val="24"/>
        </w:rPr>
        <w:t>।</w:t>
      </w:r>
      <w:r w:rsidRPr="00A26E61">
        <w:rPr>
          <w:sz w:val="24"/>
          <w:szCs w:val="24"/>
        </w:rPr>
        <w:t xml:space="preserve"> </w:t>
      </w:r>
      <w:r w:rsidRPr="00A26E61">
        <w:rPr>
          <w:rFonts w:ascii="Nirmala UI" w:hAnsi="Nirmala UI" w:cs="Nirmala UI"/>
          <w:sz w:val="24"/>
          <w:szCs w:val="24"/>
        </w:rPr>
        <w:t>এ</w:t>
      </w:r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ছাড়া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অর্থনৈতিক</w:t>
      </w:r>
      <w:proofErr w:type="spellEnd"/>
      <w:r w:rsidRPr="00A26E61">
        <w:rPr>
          <w:sz w:val="24"/>
          <w:szCs w:val="24"/>
        </w:rPr>
        <w:t xml:space="preserve"> </w:t>
      </w:r>
      <w:r w:rsidRPr="00A26E61">
        <w:rPr>
          <w:rFonts w:ascii="Nirmala UI" w:hAnsi="Nirmala UI" w:cs="Nirmala UI"/>
          <w:sz w:val="24"/>
          <w:szCs w:val="24"/>
        </w:rPr>
        <w:t>ও</w:t>
      </w:r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অবকাঠামো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উন্নয়নের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পাশাপাশি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দীর্ঘমেয়াদি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গবেষণায়ও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গুরুত্ব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দেয়ার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পরামর্শ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বিশেষজ্ঞদের</w:t>
      </w:r>
      <w:proofErr w:type="spellEnd"/>
      <w:r w:rsidRPr="00A26E61">
        <w:rPr>
          <w:rFonts w:ascii="Nirmala UI" w:hAnsi="Nirmala UI" w:cs="Nirmala UI"/>
          <w:sz w:val="24"/>
          <w:szCs w:val="24"/>
        </w:rPr>
        <w:t>।</w:t>
      </w:r>
    </w:p>
    <w:p w:rsidR="00A26E61" w:rsidRPr="00A26E61" w:rsidRDefault="00A26E61" w:rsidP="00A26E61">
      <w:pPr>
        <w:spacing w:after="0" w:line="240" w:lineRule="auto"/>
        <w:jc w:val="both"/>
        <w:rPr>
          <w:sz w:val="24"/>
          <w:szCs w:val="24"/>
        </w:rPr>
      </w:pPr>
    </w:p>
    <w:p w:rsidR="00A26E61" w:rsidRDefault="00A26E61" w:rsidP="00A26E61">
      <w:pPr>
        <w:spacing w:after="0"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26E61">
        <w:rPr>
          <w:rFonts w:ascii="Nirmala UI" w:hAnsi="Nirmala UI" w:cs="Nirmala UI"/>
          <w:sz w:val="24"/>
          <w:szCs w:val="24"/>
        </w:rPr>
        <w:t>ইউনাইটেড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ইন্টারন্যাশনাল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ইউনিভার্সিটির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উপাচার্য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অধ্যাপক</w:t>
      </w:r>
      <w:proofErr w:type="spellEnd"/>
      <w:r w:rsidRPr="00A26E61">
        <w:rPr>
          <w:sz w:val="24"/>
          <w:szCs w:val="24"/>
        </w:rPr>
        <w:t xml:space="preserve"> </w:t>
      </w:r>
      <w:r w:rsidRPr="00A26E61">
        <w:rPr>
          <w:rFonts w:ascii="Nirmala UI" w:hAnsi="Nirmala UI" w:cs="Nirmala UI"/>
          <w:sz w:val="24"/>
          <w:szCs w:val="24"/>
        </w:rPr>
        <w:t>ড</w:t>
      </w:r>
      <w:r w:rsidRPr="00A26E61">
        <w:rPr>
          <w:sz w:val="24"/>
          <w:szCs w:val="24"/>
        </w:rPr>
        <w:t xml:space="preserve">.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চৌধুরী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মোফিজুর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রহমানের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সভাপতিত্বে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অনুষ্ঠানে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বক্তব্য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রাখেন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নেদারল্যান্ডের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রাষ্ট্রদূত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হ্যারি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ভারওয়েজি</w:t>
      </w:r>
      <w:proofErr w:type="spellEnd"/>
      <w:r w:rsidRPr="00A26E61">
        <w:rPr>
          <w:sz w:val="24"/>
          <w:szCs w:val="24"/>
        </w:rPr>
        <w:t xml:space="preserve">,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ইন্ডিপেনডেনন্ট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ইউনিভার্সিটির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আইসিসিসিএডির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পরিচালক</w:t>
      </w:r>
      <w:proofErr w:type="spellEnd"/>
      <w:r w:rsidRPr="00A26E61">
        <w:rPr>
          <w:sz w:val="24"/>
          <w:szCs w:val="24"/>
        </w:rPr>
        <w:t xml:space="preserve"> </w:t>
      </w:r>
      <w:r w:rsidRPr="00A26E61">
        <w:rPr>
          <w:rFonts w:ascii="Nirmala UI" w:hAnsi="Nirmala UI" w:cs="Nirmala UI"/>
          <w:sz w:val="24"/>
          <w:szCs w:val="24"/>
        </w:rPr>
        <w:t>ড</w:t>
      </w:r>
      <w:r w:rsidRPr="00A26E61">
        <w:rPr>
          <w:sz w:val="24"/>
          <w:szCs w:val="24"/>
        </w:rPr>
        <w:t xml:space="preserve">.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সালিমুল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হক</w:t>
      </w:r>
      <w:proofErr w:type="spellEnd"/>
      <w:r w:rsidRPr="00A26E61">
        <w:rPr>
          <w:sz w:val="24"/>
          <w:szCs w:val="24"/>
        </w:rPr>
        <w:t xml:space="preserve"> </w:t>
      </w:r>
      <w:r w:rsidRPr="00A26E61">
        <w:rPr>
          <w:rFonts w:ascii="Nirmala UI" w:hAnsi="Nirmala UI" w:cs="Nirmala UI"/>
          <w:sz w:val="24"/>
          <w:szCs w:val="24"/>
        </w:rPr>
        <w:t>ও</w:t>
      </w:r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আইডিএসএসের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পরিচালক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অধ্যাপক</w:t>
      </w:r>
      <w:proofErr w:type="spellEnd"/>
      <w:r w:rsidRPr="00A26E61">
        <w:rPr>
          <w:sz w:val="24"/>
          <w:szCs w:val="24"/>
        </w:rPr>
        <w:t xml:space="preserve"> </w:t>
      </w:r>
      <w:r w:rsidRPr="00A26E61">
        <w:rPr>
          <w:rFonts w:ascii="Nirmala UI" w:hAnsi="Nirmala UI" w:cs="Nirmala UI"/>
          <w:sz w:val="24"/>
          <w:szCs w:val="24"/>
        </w:rPr>
        <w:t>ড</w:t>
      </w:r>
      <w:r w:rsidRPr="00A26E61">
        <w:rPr>
          <w:sz w:val="24"/>
          <w:szCs w:val="24"/>
        </w:rPr>
        <w:t xml:space="preserve">.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হামিদুল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হক</w:t>
      </w:r>
      <w:proofErr w:type="spellEnd"/>
      <w:r w:rsidRPr="00A26E61">
        <w:rPr>
          <w:rFonts w:ascii="Nirmala UI" w:hAnsi="Nirmala UI" w:cs="Nirmala UI"/>
          <w:sz w:val="24"/>
          <w:szCs w:val="24"/>
        </w:rPr>
        <w:t>।</w:t>
      </w:r>
    </w:p>
    <w:p w:rsidR="00A26E61" w:rsidRPr="00A26E61" w:rsidRDefault="00A26E61" w:rsidP="00A26E61">
      <w:pPr>
        <w:spacing w:after="0" w:line="240" w:lineRule="auto"/>
        <w:jc w:val="both"/>
        <w:rPr>
          <w:sz w:val="24"/>
          <w:szCs w:val="24"/>
        </w:rPr>
      </w:pPr>
      <w:r w:rsidRPr="00A26E61">
        <w:rPr>
          <w:sz w:val="24"/>
          <w:szCs w:val="24"/>
        </w:rPr>
        <w:t xml:space="preserve"> </w:t>
      </w:r>
    </w:p>
    <w:p w:rsidR="00A26E61" w:rsidRPr="00A26E61" w:rsidRDefault="00A26E61" w:rsidP="00A26E61">
      <w:pPr>
        <w:spacing w:after="0" w:line="240" w:lineRule="auto"/>
        <w:jc w:val="both"/>
        <w:rPr>
          <w:sz w:val="24"/>
          <w:szCs w:val="24"/>
        </w:rPr>
      </w:pPr>
    </w:p>
    <w:p w:rsidR="00A26E61" w:rsidRPr="00A26E61" w:rsidRDefault="00A26E61" w:rsidP="00A26E61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A26E61">
        <w:rPr>
          <w:rFonts w:ascii="Nirmala UI" w:hAnsi="Nirmala UI" w:cs="Nirmala UI"/>
          <w:sz w:val="24"/>
          <w:szCs w:val="24"/>
        </w:rPr>
        <w:t>আন্তরিক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ধন্যবাদসহ</w:t>
      </w:r>
      <w:proofErr w:type="spellEnd"/>
    </w:p>
    <w:p w:rsidR="00A26E61" w:rsidRPr="00A26E61" w:rsidRDefault="00A26E61" w:rsidP="00A26E61">
      <w:pPr>
        <w:spacing w:after="0" w:line="240" w:lineRule="auto"/>
        <w:jc w:val="both"/>
        <w:rPr>
          <w:sz w:val="24"/>
          <w:szCs w:val="24"/>
        </w:rPr>
      </w:pPr>
    </w:p>
    <w:p w:rsidR="00A26E61" w:rsidRPr="00A26E61" w:rsidRDefault="00A26E61" w:rsidP="00A26E61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A26E61">
        <w:rPr>
          <w:rFonts w:ascii="Nirmala UI" w:hAnsi="Nirmala UI" w:cs="Nirmala UI"/>
          <w:sz w:val="24"/>
          <w:szCs w:val="24"/>
        </w:rPr>
        <w:t>আবু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সাদাত</w:t>
      </w:r>
      <w:proofErr w:type="spellEnd"/>
    </w:p>
    <w:p w:rsidR="00A26E61" w:rsidRPr="00A26E61" w:rsidRDefault="00A26E61" w:rsidP="00A26E61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A26E61">
        <w:rPr>
          <w:rFonts w:ascii="Nirmala UI" w:hAnsi="Nirmala UI" w:cs="Nirmala UI"/>
          <w:sz w:val="24"/>
          <w:szCs w:val="24"/>
        </w:rPr>
        <w:t>উপ</w:t>
      </w:r>
      <w:r w:rsidRPr="00A26E61">
        <w:rPr>
          <w:sz w:val="24"/>
          <w:szCs w:val="24"/>
        </w:rPr>
        <w:t>-</w:t>
      </w:r>
      <w:r w:rsidRPr="00A26E61">
        <w:rPr>
          <w:rFonts w:ascii="Nirmala UI" w:hAnsi="Nirmala UI" w:cs="Nirmala UI"/>
          <w:sz w:val="24"/>
          <w:szCs w:val="24"/>
        </w:rPr>
        <w:t>পরিচালক</w:t>
      </w:r>
      <w:proofErr w:type="spellEnd"/>
      <w:r w:rsidRPr="00A26E61">
        <w:rPr>
          <w:sz w:val="24"/>
          <w:szCs w:val="24"/>
        </w:rPr>
        <w:t xml:space="preserve"> (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জনসংযোগ</w:t>
      </w:r>
      <w:proofErr w:type="spellEnd"/>
      <w:r w:rsidRPr="00A26E61">
        <w:rPr>
          <w:sz w:val="24"/>
          <w:szCs w:val="24"/>
        </w:rPr>
        <w:t>)</w:t>
      </w:r>
    </w:p>
    <w:p w:rsidR="00A54A0D" w:rsidRPr="006C52CD" w:rsidRDefault="00A26E61" w:rsidP="00A26E61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A26E61">
        <w:rPr>
          <w:rFonts w:ascii="Nirmala UI" w:hAnsi="Nirmala UI" w:cs="Nirmala UI"/>
          <w:sz w:val="24"/>
          <w:szCs w:val="24"/>
        </w:rPr>
        <w:t>ইউন্ইাটেড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ইন্টারন্যাশনাল</w:t>
      </w:r>
      <w:proofErr w:type="spellEnd"/>
      <w:r w:rsidRPr="00A26E61">
        <w:rPr>
          <w:sz w:val="24"/>
          <w:szCs w:val="24"/>
        </w:rPr>
        <w:t xml:space="preserve"> </w:t>
      </w:r>
      <w:proofErr w:type="spellStart"/>
      <w:r w:rsidRPr="00A26E61">
        <w:rPr>
          <w:rFonts w:ascii="Nirmala UI" w:hAnsi="Nirmala UI" w:cs="Nirmala UI"/>
          <w:sz w:val="24"/>
          <w:szCs w:val="24"/>
        </w:rPr>
        <w:t>ইউনিভার্সিটি</w:t>
      </w:r>
      <w:proofErr w:type="spellEnd"/>
    </w:p>
    <w:sectPr w:rsidR="00A54A0D" w:rsidRPr="006C52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AdorshoLipi"/>
    <w:panose1 w:val="01010600010101010101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D07"/>
    <w:rsid w:val="00046BC9"/>
    <w:rsid w:val="000A267B"/>
    <w:rsid w:val="000C0FA7"/>
    <w:rsid w:val="00146136"/>
    <w:rsid w:val="00147A98"/>
    <w:rsid w:val="00221951"/>
    <w:rsid w:val="00242F40"/>
    <w:rsid w:val="0028549E"/>
    <w:rsid w:val="002A3AAC"/>
    <w:rsid w:val="002C5D07"/>
    <w:rsid w:val="003501FB"/>
    <w:rsid w:val="003E4DA3"/>
    <w:rsid w:val="005119DC"/>
    <w:rsid w:val="00533955"/>
    <w:rsid w:val="005A7289"/>
    <w:rsid w:val="005A75A6"/>
    <w:rsid w:val="005C1BD9"/>
    <w:rsid w:val="00622474"/>
    <w:rsid w:val="00637064"/>
    <w:rsid w:val="00686520"/>
    <w:rsid w:val="006C25A8"/>
    <w:rsid w:val="006C52CD"/>
    <w:rsid w:val="007953B6"/>
    <w:rsid w:val="00795B91"/>
    <w:rsid w:val="00800B42"/>
    <w:rsid w:val="00824140"/>
    <w:rsid w:val="008356BB"/>
    <w:rsid w:val="00842B9C"/>
    <w:rsid w:val="008A669B"/>
    <w:rsid w:val="008B0475"/>
    <w:rsid w:val="008C72E9"/>
    <w:rsid w:val="008D21FB"/>
    <w:rsid w:val="00903ACA"/>
    <w:rsid w:val="009109E8"/>
    <w:rsid w:val="009569E7"/>
    <w:rsid w:val="00984235"/>
    <w:rsid w:val="009D55A4"/>
    <w:rsid w:val="009D6DEF"/>
    <w:rsid w:val="00A26E61"/>
    <w:rsid w:val="00A30556"/>
    <w:rsid w:val="00A54A0D"/>
    <w:rsid w:val="00AB6215"/>
    <w:rsid w:val="00AF7C4F"/>
    <w:rsid w:val="00B06B90"/>
    <w:rsid w:val="00B31433"/>
    <w:rsid w:val="00B601EE"/>
    <w:rsid w:val="00B74F4E"/>
    <w:rsid w:val="00BF5F34"/>
    <w:rsid w:val="00C050D0"/>
    <w:rsid w:val="00CC6A48"/>
    <w:rsid w:val="00CE5E34"/>
    <w:rsid w:val="00D10A09"/>
    <w:rsid w:val="00D31BC4"/>
    <w:rsid w:val="00D509B1"/>
    <w:rsid w:val="00DC5CEB"/>
    <w:rsid w:val="00E426D4"/>
    <w:rsid w:val="00EA56D6"/>
    <w:rsid w:val="00EC1CF8"/>
    <w:rsid w:val="00EF30C8"/>
    <w:rsid w:val="00F22B83"/>
    <w:rsid w:val="00F82A7C"/>
    <w:rsid w:val="00FA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808775-579C-40B7-BEA0-D9D5870C2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D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5D0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F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Al Mamun</dc:creator>
  <cp:keywords/>
  <dc:description/>
  <cp:lastModifiedBy>Sadiqur Rahman</cp:lastModifiedBy>
  <cp:revision>39</cp:revision>
  <cp:lastPrinted>2019-02-20T11:06:00Z</cp:lastPrinted>
  <dcterms:created xsi:type="dcterms:W3CDTF">2019-02-20T10:48:00Z</dcterms:created>
  <dcterms:modified xsi:type="dcterms:W3CDTF">2019-04-24T10:15:00Z</dcterms:modified>
</cp:coreProperties>
</file>