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683" w:rsidRDefault="009E0683" w:rsidP="00CA3151">
      <w:pPr>
        <w:jc w:val="center"/>
        <w:rPr>
          <w:rFonts w:ascii="Times New Roman" w:hAnsi="Times New Roman" w:cs="Times New Roman"/>
          <w:b/>
          <w:color w:val="385623" w:themeColor="accent6" w:themeShade="80"/>
          <w:sz w:val="40"/>
          <w:szCs w:val="40"/>
        </w:rPr>
      </w:pPr>
    </w:p>
    <w:p w:rsidR="009E0683" w:rsidRDefault="009E0683" w:rsidP="009E0683">
      <w:pPr>
        <w:jc w:val="center"/>
        <w:rPr>
          <w:rFonts w:ascii="Times New Roman" w:hAnsi="Times New Roman" w:cs="Times New Roman"/>
          <w:b/>
          <w:color w:val="385623" w:themeColor="accent6" w:themeShade="80"/>
          <w:sz w:val="40"/>
          <w:szCs w:val="40"/>
        </w:rPr>
      </w:pPr>
      <w:r w:rsidRPr="009E0683">
        <w:rPr>
          <w:rFonts w:ascii="Calibri" w:eastAsia="Calibri" w:hAnsi="Calibri" w:cs="Times New Roman"/>
          <w:noProof/>
        </w:rPr>
        <w:drawing>
          <wp:inline distT="0" distB="0" distL="0" distR="0" wp14:anchorId="69F00669" wp14:editId="3832E56E">
            <wp:extent cx="870439" cy="808201"/>
            <wp:effectExtent l="0" t="0" r="6350" b="0"/>
            <wp:docPr id="1" name="Picture 1" descr="Image result for uiu logo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859" cy="890299"/>
                    </a:xfrm>
                    <a:prstGeom prst="rect">
                      <a:avLst/>
                    </a:prstGeom>
                    <a:noFill/>
                    <a:ln>
                      <a:noFill/>
                    </a:ln>
                  </pic:spPr>
                </pic:pic>
              </a:graphicData>
            </a:graphic>
          </wp:inline>
        </w:drawing>
      </w:r>
    </w:p>
    <w:p w:rsidR="009E0683" w:rsidRDefault="009E0683" w:rsidP="009E0683">
      <w:pPr>
        <w:jc w:val="center"/>
        <w:rPr>
          <w:rFonts w:ascii="Times New Roman" w:hAnsi="Times New Roman" w:cs="Times New Roman"/>
          <w:b/>
          <w:color w:val="385623" w:themeColor="accent6" w:themeShade="80"/>
          <w:sz w:val="40"/>
          <w:szCs w:val="40"/>
        </w:rPr>
      </w:pPr>
    </w:p>
    <w:p w:rsidR="00986C1A" w:rsidRPr="009E0683" w:rsidRDefault="00CA3151" w:rsidP="00CA3151">
      <w:pPr>
        <w:jc w:val="center"/>
        <w:rPr>
          <w:rFonts w:ascii="Times New Roman" w:hAnsi="Times New Roman" w:cs="Times New Roman"/>
          <w:b/>
          <w:color w:val="385623" w:themeColor="accent6" w:themeShade="80"/>
          <w:sz w:val="40"/>
          <w:szCs w:val="40"/>
        </w:rPr>
      </w:pPr>
      <w:r w:rsidRPr="009E0683">
        <w:rPr>
          <w:rFonts w:ascii="Times New Roman" w:hAnsi="Times New Roman" w:cs="Times New Roman"/>
          <w:b/>
          <w:color w:val="385623" w:themeColor="accent6" w:themeShade="80"/>
          <w:sz w:val="40"/>
          <w:szCs w:val="40"/>
        </w:rPr>
        <w:t xml:space="preserve">Report on </w:t>
      </w:r>
    </w:p>
    <w:p w:rsidR="00CA3151" w:rsidRDefault="00CA3151" w:rsidP="00CA3151">
      <w:pPr>
        <w:jc w:val="center"/>
        <w:rPr>
          <w:rFonts w:ascii="Times New Roman" w:hAnsi="Times New Roman" w:cs="Times New Roman"/>
          <w:b/>
          <w:color w:val="538135" w:themeColor="accent6" w:themeShade="BF"/>
          <w:sz w:val="36"/>
          <w:szCs w:val="36"/>
        </w:rPr>
      </w:pPr>
      <w:r w:rsidRPr="009E0683">
        <w:rPr>
          <w:rFonts w:ascii="Times New Roman" w:hAnsi="Times New Roman" w:cs="Times New Roman"/>
          <w:b/>
          <w:color w:val="538135" w:themeColor="accent6" w:themeShade="BF"/>
          <w:sz w:val="36"/>
          <w:szCs w:val="36"/>
        </w:rPr>
        <w:t xml:space="preserve">Fundamental </w:t>
      </w:r>
      <w:r w:rsidR="009E0683" w:rsidRPr="009E0683">
        <w:rPr>
          <w:rFonts w:ascii="Times New Roman" w:hAnsi="Times New Roman" w:cs="Times New Roman"/>
          <w:b/>
          <w:color w:val="538135" w:themeColor="accent6" w:themeShade="BF"/>
          <w:sz w:val="36"/>
          <w:szCs w:val="36"/>
        </w:rPr>
        <w:t>analysis:</w:t>
      </w:r>
      <w:r w:rsidR="00002EC6" w:rsidRPr="009E0683">
        <w:rPr>
          <w:b/>
          <w:color w:val="538135" w:themeColor="accent6" w:themeShade="BF"/>
          <w:sz w:val="36"/>
          <w:szCs w:val="36"/>
        </w:rPr>
        <w:t xml:space="preserve"> </w:t>
      </w:r>
      <w:r w:rsidR="00D9228B">
        <w:rPr>
          <w:rFonts w:ascii="Times New Roman" w:hAnsi="Times New Roman" w:cs="Times New Roman"/>
          <w:b/>
          <w:color w:val="538135" w:themeColor="accent6" w:themeShade="BF"/>
          <w:sz w:val="36"/>
          <w:szCs w:val="36"/>
        </w:rPr>
        <w:t>Tool</w:t>
      </w:r>
      <w:r w:rsidR="00002EC6" w:rsidRPr="009E0683">
        <w:rPr>
          <w:rFonts w:ascii="Times New Roman" w:hAnsi="Times New Roman" w:cs="Times New Roman"/>
          <w:b/>
          <w:color w:val="538135" w:themeColor="accent6" w:themeShade="BF"/>
          <w:sz w:val="36"/>
          <w:szCs w:val="36"/>
        </w:rPr>
        <w:t xml:space="preserve"> Used in Stock Market</w:t>
      </w:r>
    </w:p>
    <w:p w:rsidR="005C016A" w:rsidRDefault="005C016A" w:rsidP="00CA3151">
      <w:pPr>
        <w:jc w:val="center"/>
        <w:rPr>
          <w:rFonts w:ascii="Times New Roman" w:hAnsi="Times New Roman" w:cs="Times New Roman"/>
          <w:b/>
          <w:color w:val="538135" w:themeColor="accent6" w:themeShade="BF"/>
          <w:sz w:val="36"/>
          <w:szCs w:val="36"/>
        </w:rPr>
      </w:pPr>
    </w:p>
    <w:p w:rsidR="005C016A" w:rsidRPr="009E0683" w:rsidRDefault="005C016A" w:rsidP="00CA3151">
      <w:pPr>
        <w:jc w:val="center"/>
        <w:rPr>
          <w:rFonts w:ascii="Times New Roman" w:hAnsi="Times New Roman" w:cs="Times New Roman"/>
          <w:b/>
          <w:color w:val="538135" w:themeColor="accent6" w:themeShade="BF"/>
          <w:sz w:val="36"/>
          <w:szCs w:val="36"/>
        </w:rPr>
      </w:pPr>
    </w:p>
    <w:p w:rsidR="005C016A" w:rsidRPr="00B97EF3" w:rsidRDefault="005C016A" w:rsidP="005C016A">
      <w:pPr>
        <w:spacing w:line="240" w:lineRule="auto"/>
        <w:jc w:val="center"/>
        <w:rPr>
          <w:rFonts w:ascii="Times New Roman" w:eastAsia="Calibri" w:hAnsi="Times New Roman" w:cs="Times New Roman"/>
          <w:b/>
          <w:color w:val="1F3864" w:themeColor="accent5" w:themeShade="80"/>
          <w:sz w:val="40"/>
          <w:szCs w:val="40"/>
          <w:u w:val="single"/>
        </w:rPr>
      </w:pPr>
      <w:r w:rsidRPr="00B97EF3">
        <w:rPr>
          <w:rFonts w:ascii="Times New Roman" w:eastAsia="Calibri" w:hAnsi="Times New Roman" w:cs="Times New Roman"/>
          <w:b/>
          <w:color w:val="1F3864" w:themeColor="accent5" w:themeShade="80"/>
          <w:sz w:val="40"/>
          <w:szCs w:val="40"/>
          <w:u w:val="single"/>
        </w:rPr>
        <w:t>Submitted to</w:t>
      </w:r>
    </w:p>
    <w:p w:rsidR="005C016A" w:rsidRDefault="00AC6A3A" w:rsidP="005C016A">
      <w:pPr>
        <w:spacing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Ms. Eliza </w:t>
      </w:r>
      <w:proofErr w:type="spellStart"/>
      <w:r>
        <w:rPr>
          <w:rFonts w:ascii="Times New Roman" w:eastAsia="Calibri" w:hAnsi="Times New Roman" w:cs="Times New Roman"/>
          <w:sz w:val="32"/>
          <w:szCs w:val="32"/>
        </w:rPr>
        <w:t>Hu</w:t>
      </w:r>
      <w:r w:rsidR="005C016A">
        <w:rPr>
          <w:rFonts w:ascii="Times New Roman" w:eastAsia="Calibri" w:hAnsi="Times New Roman" w:cs="Times New Roman"/>
          <w:sz w:val="32"/>
          <w:szCs w:val="32"/>
        </w:rPr>
        <w:t>q</w:t>
      </w:r>
      <w:proofErr w:type="spellEnd"/>
    </w:p>
    <w:p w:rsidR="005C016A" w:rsidRPr="005C016A" w:rsidRDefault="005C016A" w:rsidP="005C016A">
      <w:pPr>
        <w:spacing w:line="240" w:lineRule="auto"/>
        <w:jc w:val="center"/>
        <w:rPr>
          <w:rFonts w:ascii="Times New Roman" w:eastAsia="Calibri" w:hAnsi="Times New Roman" w:cs="Times New Roman"/>
          <w:color w:val="000000"/>
          <w:sz w:val="32"/>
          <w:szCs w:val="32"/>
        </w:rPr>
      </w:pPr>
      <w:r w:rsidRPr="005C016A">
        <w:rPr>
          <w:rFonts w:ascii="Times New Roman" w:eastAsia="Calibri" w:hAnsi="Times New Roman" w:cs="Times New Roman"/>
          <w:color w:val="000000"/>
          <w:sz w:val="32"/>
          <w:szCs w:val="32"/>
        </w:rPr>
        <w:t>Assistant Professor</w:t>
      </w:r>
    </w:p>
    <w:p w:rsidR="005C016A" w:rsidRPr="005C016A" w:rsidRDefault="005C016A" w:rsidP="005C016A">
      <w:pPr>
        <w:spacing w:line="240" w:lineRule="auto"/>
        <w:jc w:val="center"/>
        <w:rPr>
          <w:rFonts w:ascii="Times New Roman" w:eastAsia="Calibri" w:hAnsi="Times New Roman" w:cs="Times New Roman"/>
          <w:color w:val="000000"/>
          <w:sz w:val="32"/>
          <w:szCs w:val="32"/>
        </w:rPr>
      </w:pPr>
      <w:r w:rsidRPr="005C016A">
        <w:rPr>
          <w:rFonts w:ascii="Times New Roman" w:eastAsia="Calibri" w:hAnsi="Times New Roman" w:cs="Times New Roman"/>
          <w:color w:val="000000"/>
          <w:sz w:val="32"/>
          <w:szCs w:val="32"/>
        </w:rPr>
        <w:t>School of Business and Economics</w:t>
      </w:r>
    </w:p>
    <w:p w:rsidR="005C016A" w:rsidRPr="005C016A" w:rsidRDefault="005C016A" w:rsidP="005C016A">
      <w:pPr>
        <w:spacing w:line="240" w:lineRule="auto"/>
        <w:jc w:val="center"/>
        <w:rPr>
          <w:rFonts w:ascii="Times New Roman" w:eastAsia="Calibri" w:hAnsi="Times New Roman" w:cs="Times New Roman"/>
          <w:color w:val="000000"/>
          <w:sz w:val="36"/>
          <w:szCs w:val="36"/>
        </w:rPr>
      </w:pPr>
      <w:r w:rsidRPr="005C016A">
        <w:rPr>
          <w:rFonts w:ascii="Times New Roman" w:eastAsia="Calibri" w:hAnsi="Times New Roman" w:cs="Times New Roman"/>
          <w:color w:val="000000"/>
          <w:sz w:val="32"/>
          <w:szCs w:val="32"/>
        </w:rPr>
        <w:t>UNITED INTERNATIONAL UNIVERSITY</w:t>
      </w:r>
    </w:p>
    <w:p w:rsidR="005C016A" w:rsidRPr="005C016A" w:rsidRDefault="005C016A" w:rsidP="005C016A">
      <w:pPr>
        <w:spacing w:line="240" w:lineRule="auto"/>
        <w:rPr>
          <w:rFonts w:ascii="Times New Roman" w:eastAsia="Calibri" w:hAnsi="Times New Roman" w:cs="Times New Roman"/>
          <w:color w:val="000000"/>
          <w:sz w:val="36"/>
          <w:szCs w:val="36"/>
        </w:rPr>
      </w:pPr>
      <w:r w:rsidRPr="005C016A">
        <w:rPr>
          <w:rFonts w:ascii="Times New Roman" w:eastAsia="Calibri" w:hAnsi="Times New Roman" w:cs="Times New Roman"/>
          <w:color w:val="000000"/>
          <w:sz w:val="36"/>
          <w:szCs w:val="36"/>
        </w:rPr>
        <w:t xml:space="preserve"> </w:t>
      </w:r>
    </w:p>
    <w:p w:rsidR="005C016A" w:rsidRPr="00B97EF3" w:rsidRDefault="005C016A" w:rsidP="005C016A">
      <w:pPr>
        <w:spacing w:line="240" w:lineRule="auto"/>
        <w:jc w:val="center"/>
        <w:rPr>
          <w:rFonts w:ascii="Times New Roman" w:eastAsia="Calibri" w:hAnsi="Times New Roman" w:cs="Times New Roman"/>
          <w:b/>
          <w:color w:val="1F3864" w:themeColor="accent5" w:themeShade="80"/>
          <w:sz w:val="40"/>
          <w:szCs w:val="40"/>
          <w:u w:val="single"/>
        </w:rPr>
      </w:pPr>
      <w:r w:rsidRPr="00B97EF3">
        <w:rPr>
          <w:rFonts w:ascii="Times New Roman" w:eastAsia="Calibri" w:hAnsi="Times New Roman" w:cs="Times New Roman"/>
          <w:b/>
          <w:color w:val="1F3864" w:themeColor="accent5" w:themeShade="80"/>
          <w:sz w:val="40"/>
          <w:szCs w:val="40"/>
          <w:u w:val="single"/>
        </w:rPr>
        <w:t>Submitted by</w:t>
      </w:r>
    </w:p>
    <w:p w:rsidR="000B2955" w:rsidRDefault="000B2955" w:rsidP="005C016A">
      <w:pPr>
        <w:spacing w:line="240" w:lineRule="auto"/>
        <w:jc w:val="center"/>
        <w:rPr>
          <w:rFonts w:ascii="Times New Roman" w:eastAsia="Calibri" w:hAnsi="Times New Roman" w:cs="Times New Roman"/>
          <w:color w:val="000000"/>
          <w:sz w:val="32"/>
          <w:szCs w:val="32"/>
        </w:rPr>
      </w:pPr>
      <w:r>
        <w:rPr>
          <w:rFonts w:ascii="Times New Roman" w:eastAsia="Calibri" w:hAnsi="Times New Roman" w:cs="Times New Roman"/>
          <w:color w:val="000000"/>
          <w:sz w:val="32"/>
          <w:szCs w:val="32"/>
        </w:rPr>
        <w:t xml:space="preserve">Afsana Afrin </w:t>
      </w:r>
    </w:p>
    <w:p w:rsidR="005C016A" w:rsidRPr="005C016A" w:rsidRDefault="005C016A" w:rsidP="005C016A">
      <w:pPr>
        <w:spacing w:line="240" w:lineRule="auto"/>
        <w:jc w:val="center"/>
        <w:rPr>
          <w:rFonts w:ascii="Times New Roman" w:eastAsia="Calibri" w:hAnsi="Times New Roman" w:cs="Times New Roman"/>
          <w:color w:val="000000"/>
          <w:sz w:val="32"/>
          <w:szCs w:val="32"/>
        </w:rPr>
      </w:pPr>
      <w:r w:rsidRPr="005C016A">
        <w:rPr>
          <w:rFonts w:ascii="Times New Roman" w:eastAsia="Calibri" w:hAnsi="Times New Roman" w:cs="Times New Roman"/>
          <w:color w:val="000000"/>
          <w:sz w:val="32"/>
          <w:szCs w:val="32"/>
        </w:rPr>
        <w:t xml:space="preserve">ID: 111 </w:t>
      </w:r>
      <w:r w:rsidR="000B2955">
        <w:rPr>
          <w:rFonts w:ascii="Times New Roman" w:eastAsia="Calibri" w:hAnsi="Times New Roman" w:cs="Times New Roman"/>
          <w:color w:val="000000"/>
          <w:sz w:val="32"/>
          <w:szCs w:val="32"/>
        </w:rPr>
        <w:t xml:space="preserve">143 181 </w:t>
      </w:r>
    </w:p>
    <w:p w:rsidR="005C016A" w:rsidRPr="005C016A" w:rsidRDefault="005C016A" w:rsidP="005C016A">
      <w:pPr>
        <w:spacing w:line="240" w:lineRule="auto"/>
        <w:jc w:val="center"/>
        <w:rPr>
          <w:rFonts w:ascii="Times New Roman" w:eastAsia="Calibri" w:hAnsi="Times New Roman" w:cs="Times New Roman"/>
          <w:color w:val="000000"/>
          <w:sz w:val="32"/>
          <w:szCs w:val="32"/>
        </w:rPr>
      </w:pPr>
      <w:r w:rsidRPr="005C016A">
        <w:rPr>
          <w:rFonts w:ascii="Times New Roman" w:eastAsia="Calibri" w:hAnsi="Times New Roman" w:cs="Times New Roman"/>
          <w:color w:val="000000"/>
          <w:sz w:val="32"/>
          <w:szCs w:val="32"/>
        </w:rPr>
        <w:t>Dept.: BBA</w:t>
      </w:r>
    </w:p>
    <w:p w:rsidR="009E0683" w:rsidRDefault="005C016A" w:rsidP="005C016A">
      <w:pPr>
        <w:jc w:val="center"/>
        <w:rPr>
          <w:rFonts w:ascii="Times New Roman" w:eastAsia="Calibri" w:hAnsi="Times New Roman" w:cs="Times New Roman"/>
          <w:color w:val="000000"/>
          <w:sz w:val="32"/>
          <w:szCs w:val="32"/>
        </w:rPr>
      </w:pPr>
      <w:r w:rsidRPr="005C016A">
        <w:rPr>
          <w:rFonts w:ascii="Times New Roman" w:eastAsia="Calibri" w:hAnsi="Times New Roman" w:cs="Times New Roman"/>
          <w:color w:val="000000"/>
          <w:sz w:val="32"/>
          <w:szCs w:val="32"/>
        </w:rPr>
        <w:t>School of Business and Administration</w:t>
      </w:r>
    </w:p>
    <w:p w:rsidR="000B2955" w:rsidRPr="000B2955" w:rsidRDefault="000B2955" w:rsidP="005C016A">
      <w:pPr>
        <w:jc w:val="center"/>
        <w:rPr>
          <w:rFonts w:ascii="Times New Roman" w:eastAsia="Calibri" w:hAnsi="Times New Roman" w:cs="Times New Roman"/>
          <w:b/>
          <w:color w:val="000000"/>
          <w:sz w:val="32"/>
          <w:szCs w:val="32"/>
        </w:rPr>
      </w:pPr>
    </w:p>
    <w:p w:rsidR="000B2955" w:rsidRDefault="000B2955" w:rsidP="000B2955">
      <w:pPr>
        <w:jc w:val="center"/>
        <w:rPr>
          <w:rFonts w:ascii="Times New Roman" w:eastAsia="Calibri" w:hAnsi="Times New Roman" w:cs="Times New Roman"/>
          <w:b/>
          <w:color w:val="000000"/>
          <w:sz w:val="32"/>
          <w:szCs w:val="32"/>
        </w:rPr>
      </w:pPr>
      <w:r w:rsidRPr="000B2955">
        <w:rPr>
          <w:rFonts w:ascii="Times New Roman" w:eastAsia="Calibri" w:hAnsi="Times New Roman" w:cs="Times New Roman"/>
          <w:b/>
          <w:color w:val="000000"/>
          <w:sz w:val="32"/>
          <w:szCs w:val="32"/>
        </w:rPr>
        <w:t xml:space="preserve">Date of Submission: </w:t>
      </w:r>
      <w:r w:rsidR="00B91DCD">
        <w:rPr>
          <w:rFonts w:ascii="Times New Roman" w:eastAsia="Calibri" w:hAnsi="Times New Roman" w:cs="Times New Roman"/>
          <w:b/>
          <w:color w:val="000000"/>
          <w:sz w:val="32"/>
          <w:szCs w:val="32"/>
        </w:rPr>
        <w:t>29-12-2019</w:t>
      </w:r>
    </w:p>
    <w:p w:rsidR="000B2955" w:rsidRPr="000B2955" w:rsidRDefault="000B2955" w:rsidP="000B2955">
      <w:pPr>
        <w:jc w:val="center"/>
        <w:rPr>
          <w:rFonts w:ascii="Times New Roman" w:eastAsia="Calibri" w:hAnsi="Times New Roman" w:cs="Times New Roman"/>
          <w:b/>
          <w:color w:val="000000"/>
          <w:sz w:val="32"/>
          <w:szCs w:val="32"/>
        </w:rPr>
      </w:pPr>
    </w:p>
    <w:p w:rsidR="000B2955" w:rsidRPr="00B97EF3" w:rsidRDefault="000B2955" w:rsidP="000B2955">
      <w:pPr>
        <w:shd w:val="clear" w:color="auto" w:fill="FFFFFF" w:themeFill="background1"/>
        <w:jc w:val="center"/>
        <w:rPr>
          <w:rFonts w:ascii="Times New Roman" w:hAnsi="Times New Roman" w:cs="Times New Roman"/>
          <w:b/>
          <w:color w:val="1F3864" w:themeColor="accent5" w:themeShade="80"/>
          <w:sz w:val="32"/>
          <w:szCs w:val="28"/>
        </w:rPr>
      </w:pPr>
      <w:r w:rsidRPr="00B97EF3">
        <w:rPr>
          <w:rFonts w:ascii="Times New Roman" w:hAnsi="Times New Roman" w:cs="Times New Roman"/>
          <w:b/>
          <w:color w:val="1F3864" w:themeColor="accent5" w:themeShade="80"/>
          <w:sz w:val="32"/>
          <w:szCs w:val="28"/>
        </w:rPr>
        <w:lastRenderedPageBreak/>
        <w:t>Letter of Transmittal</w:t>
      </w:r>
    </w:p>
    <w:p w:rsidR="000B2955" w:rsidRPr="00B91DCD" w:rsidRDefault="000B2955" w:rsidP="000B2955">
      <w:pPr>
        <w:spacing w:line="360" w:lineRule="auto"/>
        <w:rPr>
          <w:rFonts w:ascii="Times New Roman" w:hAnsi="Times New Roman" w:cs="Times New Roman"/>
          <w:color w:val="000000"/>
          <w:sz w:val="24"/>
          <w:szCs w:val="28"/>
        </w:rPr>
      </w:pPr>
    </w:p>
    <w:p w:rsidR="000B2955" w:rsidRPr="00B91DCD" w:rsidRDefault="00AC6A3A" w:rsidP="000B2955">
      <w:pPr>
        <w:rPr>
          <w:rFonts w:ascii="Times New Roman" w:hAnsi="Times New Roman" w:cs="Times New Roman"/>
          <w:sz w:val="24"/>
          <w:szCs w:val="28"/>
        </w:rPr>
      </w:pPr>
      <w:r>
        <w:rPr>
          <w:rFonts w:ascii="Times New Roman" w:hAnsi="Times New Roman" w:cs="Times New Roman"/>
          <w:sz w:val="24"/>
          <w:szCs w:val="28"/>
        </w:rPr>
        <w:t>15 December ,  2019</w:t>
      </w:r>
      <w:r>
        <w:rPr>
          <w:rFonts w:ascii="Times New Roman" w:hAnsi="Times New Roman" w:cs="Times New Roman"/>
          <w:sz w:val="24"/>
          <w:szCs w:val="28"/>
        </w:rPr>
        <w:br/>
        <w:t xml:space="preserve">Ms. Eliza </w:t>
      </w:r>
      <w:proofErr w:type="spellStart"/>
      <w:r>
        <w:rPr>
          <w:rFonts w:ascii="Times New Roman" w:hAnsi="Times New Roman" w:cs="Times New Roman"/>
          <w:sz w:val="24"/>
          <w:szCs w:val="28"/>
        </w:rPr>
        <w:t>Hu</w:t>
      </w:r>
      <w:r w:rsidR="000B2955" w:rsidRPr="00B91DCD">
        <w:rPr>
          <w:rFonts w:ascii="Times New Roman" w:hAnsi="Times New Roman" w:cs="Times New Roman"/>
          <w:sz w:val="24"/>
          <w:szCs w:val="28"/>
        </w:rPr>
        <w:t>q</w:t>
      </w:r>
      <w:proofErr w:type="spellEnd"/>
      <w:r w:rsidR="000B2955" w:rsidRPr="00B91DCD">
        <w:rPr>
          <w:rFonts w:ascii="Times New Roman" w:hAnsi="Times New Roman" w:cs="Times New Roman"/>
          <w:sz w:val="24"/>
          <w:szCs w:val="28"/>
        </w:rPr>
        <w:br/>
        <w:t>Assistant Professor</w:t>
      </w:r>
      <w:r w:rsidR="000B2955" w:rsidRPr="00B91DCD">
        <w:rPr>
          <w:rFonts w:ascii="Times New Roman" w:hAnsi="Times New Roman" w:cs="Times New Roman"/>
          <w:sz w:val="24"/>
          <w:szCs w:val="28"/>
        </w:rPr>
        <w:br/>
        <w:t>School of Business and Economics</w:t>
      </w:r>
      <w:r w:rsidR="000B2955" w:rsidRPr="00B91DCD">
        <w:rPr>
          <w:rFonts w:ascii="Times New Roman" w:hAnsi="Times New Roman" w:cs="Times New Roman"/>
          <w:sz w:val="24"/>
          <w:szCs w:val="28"/>
        </w:rPr>
        <w:br/>
        <w:t>United International University</w:t>
      </w:r>
    </w:p>
    <w:p w:rsidR="000B2955" w:rsidRPr="00B91DCD" w:rsidRDefault="000B2955" w:rsidP="000B2955">
      <w:pPr>
        <w:spacing w:line="360" w:lineRule="auto"/>
        <w:rPr>
          <w:rFonts w:ascii="Times New Roman" w:hAnsi="Times New Roman" w:cs="Times New Roman"/>
          <w:sz w:val="24"/>
          <w:szCs w:val="28"/>
        </w:rPr>
      </w:pPr>
    </w:p>
    <w:p w:rsidR="000B2955" w:rsidRPr="00B91DCD" w:rsidRDefault="000B2955" w:rsidP="000B2955">
      <w:pPr>
        <w:spacing w:line="360" w:lineRule="auto"/>
        <w:rPr>
          <w:rFonts w:ascii="Times New Roman" w:hAnsi="Times New Roman" w:cs="Times New Roman"/>
          <w:b/>
          <w:sz w:val="24"/>
          <w:szCs w:val="28"/>
        </w:rPr>
      </w:pPr>
      <w:r w:rsidRPr="00B91DCD">
        <w:rPr>
          <w:rFonts w:ascii="Times New Roman" w:hAnsi="Times New Roman" w:cs="Times New Roman"/>
          <w:b/>
          <w:sz w:val="24"/>
          <w:szCs w:val="28"/>
        </w:rPr>
        <w:t>Subject: Submission of Project report</w:t>
      </w:r>
      <w:r w:rsidR="00D9228B" w:rsidRPr="00B91DCD">
        <w:rPr>
          <w:rFonts w:ascii="Times New Roman" w:hAnsi="Times New Roman" w:cs="Times New Roman"/>
          <w:b/>
          <w:sz w:val="24"/>
          <w:szCs w:val="28"/>
        </w:rPr>
        <w:t xml:space="preserve"> on “Fundamental Analysis: Tool</w:t>
      </w:r>
      <w:r w:rsidRPr="00B91DCD">
        <w:rPr>
          <w:rFonts w:ascii="Times New Roman" w:hAnsi="Times New Roman" w:cs="Times New Roman"/>
          <w:b/>
          <w:sz w:val="24"/>
          <w:szCs w:val="28"/>
        </w:rPr>
        <w:t xml:space="preserve"> Used in Stock Market”</w:t>
      </w:r>
    </w:p>
    <w:p w:rsidR="000B2955" w:rsidRPr="00B91DCD" w:rsidRDefault="000B2955" w:rsidP="000B2955">
      <w:pPr>
        <w:rPr>
          <w:rFonts w:ascii="Times New Roman" w:hAnsi="Times New Roman" w:cs="Times New Roman"/>
          <w:sz w:val="24"/>
          <w:szCs w:val="28"/>
        </w:rPr>
      </w:pPr>
      <w:r w:rsidRPr="00B91DCD">
        <w:rPr>
          <w:rFonts w:ascii="Times New Roman" w:hAnsi="Times New Roman" w:cs="Times New Roman"/>
          <w:sz w:val="24"/>
          <w:szCs w:val="28"/>
        </w:rPr>
        <w:t>Dear Madam,</w:t>
      </w:r>
      <w:r w:rsidRPr="00B91DCD">
        <w:rPr>
          <w:rFonts w:ascii="Times New Roman" w:hAnsi="Times New Roman" w:cs="Times New Roman"/>
          <w:sz w:val="24"/>
          <w:szCs w:val="28"/>
        </w:rPr>
        <w:br/>
        <w:t>With due respect, I hereby submit you the report on the topic as you have assigned me to prepare for my project paper. The report entitled “</w:t>
      </w:r>
      <w:r w:rsidR="00D9228B" w:rsidRPr="00B91DCD">
        <w:rPr>
          <w:rFonts w:ascii="Times New Roman" w:hAnsi="Times New Roman" w:cs="Times New Roman"/>
          <w:b/>
          <w:sz w:val="24"/>
          <w:szCs w:val="28"/>
        </w:rPr>
        <w:t>Fundamental Analysis: Tool</w:t>
      </w:r>
      <w:r w:rsidRPr="00B91DCD">
        <w:rPr>
          <w:rFonts w:ascii="Times New Roman" w:hAnsi="Times New Roman" w:cs="Times New Roman"/>
          <w:b/>
          <w:sz w:val="24"/>
          <w:szCs w:val="28"/>
        </w:rPr>
        <w:t xml:space="preserve"> Used in Stock Market</w:t>
      </w:r>
      <w:r w:rsidRPr="00B91DCD">
        <w:rPr>
          <w:rFonts w:ascii="Times New Roman" w:hAnsi="Times New Roman" w:cs="Times New Roman"/>
          <w:sz w:val="24"/>
          <w:szCs w:val="28"/>
        </w:rPr>
        <w:t>”, which is a partial requirement for the completion of my BBA degree. Now I am looking forward for your kind appraisal regarding this project report.</w:t>
      </w:r>
    </w:p>
    <w:p w:rsidR="000B2955" w:rsidRPr="00B91DCD" w:rsidRDefault="00B91DCD" w:rsidP="000B2955">
      <w:pPr>
        <w:rPr>
          <w:rFonts w:ascii="Times New Roman" w:hAnsi="Times New Roman" w:cs="Times New Roman"/>
          <w:sz w:val="24"/>
          <w:szCs w:val="28"/>
        </w:rPr>
      </w:pPr>
      <w:r w:rsidRPr="00B91DCD">
        <w:rPr>
          <w:rFonts w:ascii="Times New Roman" w:hAnsi="Times New Roman" w:cs="Times New Roman"/>
          <w:sz w:val="24"/>
          <w:szCs w:val="28"/>
        </w:rPr>
        <w:t xml:space="preserve">You'd be happy to hear that I've done my best to write this paper. I've studied a lot of research papers, posts, forums, and collected information to prepare this study. I've done my best to plan this project paper, I've tried to make it concise and realistic, which will be useful for a stock market. </w:t>
      </w:r>
      <w:r w:rsidR="000B2955" w:rsidRPr="00B91DCD">
        <w:rPr>
          <w:rFonts w:ascii="Times New Roman" w:hAnsi="Times New Roman" w:cs="Times New Roman"/>
          <w:sz w:val="24"/>
          <w:szCs w:val="28"/>
        </w:rPr>
        <w:t>If there is any type of mistake or information gap in this report then you kindly consider it as my fault.</w:t>
      </w:r>
    </w:p>
    <w:p w:rsidR="000B2955" w:rsidRPr="00B91DCD" w:rsidRDefault="000B2955" w:rsidP="000B2955">
      <w:pPr>
        <w:rPr>
          <w:rFonts w:ascii="Times New Roman" w:hAnsi="Times New Roman" w:cs="Times New Roman"/>
          <w:sz w:val="24"/>
          <w:szCs w:val="28"/>
        </w:rPr>
      </w:pPr>
      <w:r w:rsidRPr="00B91DCD">
        <w:rPr>
          <w:rFonts w:ascii="Times New Roman" w:hAnsi="Times New Roman" w:cs="Times New Roman"/>
          <w:sz w:val="24"/>
          <w:szCs w:val="28"/>
        </w:rPr>
        <w:t>I hope, my project report will make you satisfy and I will be highly encouraged if you kindly accept this report. Your kind advice will encourage me to do further research in future.</w:t>
      </w:r>
    </w:p>
    <w:p w:rsidR="000B2955" w:rsidRPr="00B91DCD" w:rsidRDefault="000B2955" w:rsidP="000B2955">
      <w:pPr>
        <w:spacing w:line="360" w:lineRule="auto"/>
        <w:rPr>
          <w:rFonts w:ascii="Times New Roman" w:hAnsi="Times New Roman" w:cs="Times New Roman"/>
          <w:sz w:val="24"/>
          <w:szCs w:val="28"/>
        </w:rPr>
      </w:pPr>
    </w:p>
    <w:p w:rsidR="000B2955" w:rsidRPr="00B91DCD" w:rsidRDefault="000B2955" w:rsidP="000B2955">
      <w:pPr>
        <w:rPr>
          <w:rFonts w:ascii="Times New Roman" w:hAnsi="Times New Roman" w:cs="Times New Roman"/>
          <w:sz w:val="24"/>
          <w:szCs w:val="28"/>
        </w:rPr>
      </w:pPr>
      <w:r w:rsidRPr="00B91DCD">
        <w:rPr>
          <w:rFonts w:ascii="Times New Roman" w:hAnsi="Times New Roman" w:cs="Times New Roman"/>
          <w:sz w:val="24"/>
          <w:szCs w:val="28"/>
        </w:rPr>
        <w:t>Thanking you.</w:t>
      </w:r>
      <w:r w:rsidRPr="00B91DCD">
        <w:rPr>
          <w:rFonts w:ascii="Times New Roman" w:hAnsi="Times New Roman" w:cs="Times New Roman"/>
          <w:sz w:val="24"/>
          <w:szCs w:val="28"/>
        </w:rPr>
        <w:br/>
        <w:t>Sincerely yours,</w:t>
      </w:r>
      <w:r w:rsidRPr="00B91DCD">
        <w:rPr>
          <w:rFonts w:ascii="Times New Roman" w:hAnsi="Times New Roman" w:cs="Times New Roman"/>
          <w:sz w:val="24"/>
          <w:szCs w:val="28"/>
        </w:rPr>
        <w:br/>
      </w:r>
    </w:p>
    <w:p w:rsidR="000B2955" w:rsidRPr="00B91DCD" w:rsidRDefault="000B2955" w:rsidP="000B2955">
      <w:pPr>
        <w:rPr>
          <w:rFonts w:ascii="Times New Roman" w:hAnsi="Times New Roman" w:cs="Times New Roman"/>
          <w:sz w:val="24"/>
          <w:szCs w:val="28"/>
        </w:rPr>
      </w:pPr>
      <w:r w:rsidRPr="00B91DCD">
        <w:rPr>
          <w:rFonts w:ascii="Times New Roman" w:hAnsi="Times New Roman" w:cs="Times New Roman"/>
          <w:sz w:val="24"/>
          <w:szCs w:val="28"/>
        </w:rPr>
        <w:t>…………………………………….</w:t>
      </w:r>
      <w:r w:rsidRPr="00B91DCD">
        <w:rPr>
          <w:rFonts w:ascii="Times New Roman" w:hAnsi="Times New Roman" w:cs="Times New Roman"/>
          <w:sz w:val="24"/>
          <w:szCs w:val="28"/>
        </w:rPr>
        <w:br/>
      </w:r>
      <w:r w:rsidR="00326323" w:rsidRPr="00B91DCD">
        <w:rPr>
          <w:rFonts w:ascii="Times New Roman" w:hAnsi="Times New Roman" w:cs="Times New Roman"/>
          <w:sz w:val="24"/>
          <w:szCs w:val="28"/>
        </w:rPr>
        <w:t xml:space="preserve">Afsana Afrin </w:t>
      </w:r>
      <w:r w:rsidRPr="00B91DCD">
        <w:rPr>
          <w:rFonts w:ascii="Times New Roman" w:hAnsi="Times New Roman" w:cs="Times New Roman"/>
          <w:sz w:val="24"/>
          <w:szCs w:val="28"/>
        </w:rPr>
        <w:br/>
        <w:t xml:space="preserve">ID: 111 </w:t>
      </w:r>
      <w:r w:rsidR="00326323" w:rsidRPr="00B91DCD">
        <w:rPr>
          <w:rFonts w:ascii="Times New Roman" w:hAnsi="Times New Roman" w:cs="Times New Roman"/>
          <w:sz w:val="24"/>
          <w:szCs w:val="28"/>
        </w:rPr>
        <w:t>143 181</w:t>
      </w:r>
      <w:r w:rsidRPr="00B91DCD">
        <w:rPr>
          <w:rFonts w:ascii="Times New Roman" w:hAnsi="Times New Roman" w:cs="Times New Roman"/>
          <w:sz w:val="24"/>
          <w:szCs w:val="28"/>
        </w:rPr>
        <w:br/>
        <w:t>BBA -Finance</w:t>
      </w:r>
      <w:r w:rsidRPr="00B91DCD">
        <w:rPr>
          <w:rFonts w:ascii="Times New Roman" w:hAnsi="Times New Roman" w:cs="Times New Roman"/>
          <w:sz w:val="24"/>
          <w:szCs w:val="28"/>
        </w:rPr>
        <w:br/>
        <w:t>United International University</w:t>
      </w:r>
    </w:p>
    <w:p w:rsidR="009B4310" w:rsidRDefault="009B4310">
      <w:pPr>
        <w:rPr>
          <w:rFonts w:ascii="Times New Roman" w:hAnsi="Times New Roman" w:cs="Times New Roman"/>
          <w:b/>
          <w:color w:val="538135" w:themeColor="accent6" w:themeShade="BF"/>
          <w:sz w:val="24"/>
          <w:szCs w:val="24"/>
        </w:rPr>
      </w:pPr>
      <w:r>
        <w:rPr>
          <w:rFonts w:ascii="Times New Roman" w:hAnsi="Times New Roman" w:cs="Times New Roman"/>
          <w:b/>
          <w:color w:val="538135" w:themeColor="accent6" w:themeShade="BF"/>
          <w:sz w:val="24"/>
          <w:szCs w:val="24"/>
        </w:rPr>
        <w:br w:type="page"/>
      </w:r>
    </w:p>
    <w:p w:rsidR="00BF39A1" w:rsidRDefault="00BF39A1" w:rsidP="005C016A">
      <w:pPr>
        <w:jc w:val="center"/>
        <w:rPr>
          <w:rFonts w:ascii="Times New Roman" w:hAnsi="Times New Roman" w:cs="Times New Roman"/>
          <w:b/>
          <w:sz w:val="32"/>
          <w:szCs w:val="24"/>
        </w:rPr>
      </w:pPr>
    </w:p>
    <w:p w:rsidR="00BF39A1" w:rsidRDefault="00BF39A1" w:rsidP="005C016A">
      <w:pPr>
        <w:jc w:val="center"/>
        <w:rPr>
          <w:rFonts w:ascii="Times New Roman" w:hAnsi="Times New Roman" w:cs="Times New Roman"/>
          <w:b/>
          <w:sz w:val="32"/>
          <w:szCs w:val="24"/>
        </w:rPr>
      </w:pPr>
    </w:p>
    <w:p w:rsidR="000B2955" w:rsidRPr="00B97EF3" w:rsidRDefault="008F4FE7" w:rsidP="005C016A">
      <w:pPr>
        <w:jc w:val="center"/>
        <w:rPr>
          <w:rFonts w:ascii="Times New Roman" w:hAnsi="Times New Roman" w:cs="Times New Roman"/>
          <w:b/>
          <w:color w:val="1F3864" w:themeColor="accent5" w:themeShade="80"/>
          <w:sz w:val="32"/>
          <w:szCs w:val="24"/>
        </w:rPr>
      </w:pPr>
      <w:r w:rsidRPr="00B97EF3">
        <w:rPr>
          <w:rFonts w:ascii="Times New Roman" w:hAnsi="Times New Roman" w:cs="Times New Roman"/>
          <w:b/>
          <w:color w:val="1F3864" w:themeColor="accent5" w:themeShade="80"/>
          <w:sz w:val="32"/>
          <w:szCs w:val="24"/>
        </w:rPr>
        <w:t>Acknowledgement</w:t>
      </w:r>
    </w:p>
    <w:p w:rsidR="00BF39A1" w:rsidRDefault="00BF39A1" w:rsidP="005C016A">
      <w:pPr>
        <w:jc w:val="center"/>
        <w:rPr>
          <w:rFonts w:ascii="Times New Roman" w:hAnsi="Times New Roman" w:cs="Times New Roman"/>
          <w:b/>
          <w:sz w:val="32"/>
          <w:szCs w:val="24"/>
        </w:rPr>
      </w:pPr>
    </w:p>
    <w:p w:rsidR="00BF39A1" w:rsidRDefault="00BF39A1" w:rsidP="005C016A">
      <w:pPr>
        <w:jc w:val="center"/>
        <w:rPr>
          <w:rFonts w:ascii="Times New Roman" w:hAnsi="Times New Roman" w:cs="Times New Roman"/>
          <w:b/>
          <w:sz w:val="32"/>
          <w:szCs w:val="24"/>
        </w:rPr>
      </w:pPr>
    </w:p>
    <w:p w:rsidR="00BF39A1" w:rsidRDefault="00BF39A1" w:rsidP="005C016A">
      <w:pPr>
        <w:jc w:val="center"/>
        <w:rPr>
          <w:rFonts w:ascii="Times New Roman" w:hAnsi="Times New Roman" w:cs="Times New Roman"/>
          <w:b/>
          <w:sz w:val="32"/>
          <w:szCs w:val="24"/>
        </w:rPr>
      </w:pPr>
    </w:p>
    <w:p w:rsidR="00B91DCD" w:rsidRDefault="00B91DCD" w:rsidP="001879B3">
      <w:pPr>
        <w:spacing w:line="360" w:lineRule="auto"/>
        <w:rPr>
          <w:rFonts w:cs="Times New Roman"/>
          <w:szCs w:val="24"/>
        </w:rPr>
      </w:pPr>
      <w:r w:rsidRPr="00B91DCD">
        <w:rPr>
          <w:rFonts w:cs="Times New Roman"/>
          <w:szCs w:val="24"/>
        </w:rPr>
        <w:t>Typically, a research report's success depends on many people's participation. First of all, praise and thanks to Allah, the Almighty, for showering blessings throughout the report and allowing me to finish this report.</w:t>
      </w:r>
    </w:p>
    <w:p w:rsidR="00B91DCD" w:rsidRDefault="00B91DCD" w:rsidP="001879B3">
      <w:pPr>
        <w:spacing w:line="360" w:lineRule="auto"/>
        <w:rPr>
          <w:rFonts w:cs="Times New Roman"/>
          <w:szCs w:val="24"/>
        </w:rPr>
      </w:pPr>
      <w:r w:rsidRPr="00B91DCD">
        <w:rPr>
          <w:rFonts w:cs="Times New Roman"/>
          <w:szCs w:val="24"/>
        </w:rPr>
        <w:t xml:space="preserve">I take this opportunity to express to my boss, Ms. Eliza </w:t>
      </w:r>
      <w:proofErr w:type="spellStart"/>
      <w:r w:rsidRPr="00B91DCD">
        <w:rPr>
          <w:rFonts w:cs="Times New Roman"/>
          <w:szCs w:val="24"/>
        </w:rPr>
        <w:t>Haq</w:t>
      </w:r>
      <w:proofErr w:type="spellEnd"/>
      <w:r w:rsidRPr="00B91DCD">
        <w:rPr>
          <w:rFonts w:cs="Times New Roman"/>
          <w:szCs w:val="24"/>
        </w:rPr>
        <w:t xml:space="preserve"> (Assistant Professor, United International University) my profound appreciation and highest honors for his unique guidance, supervision, consistent support and helpful advice throughout this project study. It would be very difficult for me to submit this study without his support and cooperation.</w:t>
      </w:r>
    </w:p>
    <w:p w:rsidR="001879B3" w:rsidRPr="00AB2775" w:rsidRDefault="001879B3" w:rsidP="001879B3">
      <w:pPr>
        <w:spacing w:line="360" w:lineRule="auto"/>
        <w:rPr>
          <w:rFonts w:cs="Times New Roman"/>
          <w:szCs w:val="24"/>
        </w:rPr>
      </w:pPr>
      <w:r w:rsidRPr="00AB2775">
        <w:rPr>
          <w:rFonts w:cs="Times New Roman"/>
          <w:szCs w:val="24"/>
        </w:rPr>
        <w:br/>
      </w:r>
      <w:r w:rsidR="00B91DCD" w:rsidRPr="00B91DCD">
        <w:rPr>
          <w:rFonts w:cs="Times New Roman"/>
          <w:szCs w:val="24"/>
        </w:rPr>
        <w:t>I am grateful for the other leaders who have helped me to complete this project report by providing valuable knowledge in their fields. There are no limitations and errors in this report. Many minor typing errors may still occur, given my utmost care. I'm sorry for that.</w:t>
      </w:r>
    </w:p>
    <w:p w:rsidR="00BF39A1" w:rsidRDefault="00BF39A1">
      <w:pPr>
        <w:rPr>
          <w:rFonts w:ascii="Times New Roman" w:hAnsi="Times New Roman" w:cs="Times New Roman"/>
          <w:b/>
          <w:sz w:val="32"/>
          <w:szCs w:val="24"/>
        </w:rPr>
      </w:pPr>
      <w:r>
        <w:rPr>
          <w:rFonts w:ascii="Times New Roman" w:hAnsi="Times New Roman" w:cs="Times New Roman"/>
          <w:b/>
          <w:sz w:val="32"/>
          <w:szCs w:val="24"/>
        </w:rPr>
        <w:br w:type="page"/>
      </w:r>
    </w:p>
    <w:p w:rsidR="00EE722C" w:rsidRPr="00B97EF3" w:rsidRDefault="00EE722C" w:rsidP="00EE722C">
      <w:pPr>
        <w:jc w:val="center"/>
        <w:rPr>
          <w:rFonts w:ascii="Times New Roman" w:hAnsi="Times New Roman" w:cs="Times New Roman"/>
          <w:b/>
          <w:color w:val="1F3864" w:themeColor="accent5" w:themeShade="80"/>
          <w:sz w:val="32"/>
          <w:szCs w:val="24"/>
        </w:rPr>
      </w:pPr>
      <w:r w:rsidRPr="00B97EF3">
        <w:rPr>
          <w:rFonts w:ascii="Times New Roman" w:hAnsi="Times New Roman" w:cs="Times New Roman"/>
          <w:b/>
          <w:color w:val="1F3864" w:themeColor="accent5" w:themeShade="80"/>
          <w:sz w:val="32"/>
          <w:szCs w:val="24"/>
        </w:rPr>
        <w:lastRenderedPageBreak/>
        <w:t xml:space="preserve">Executive summary </w:t>
      </w:r>
    </w:p>
    <w:p w:rsidR="00EE722C" w:rsidRPr="00EE722C" w:rsidRDefault="00EE722C" w:rsidP="00EE722C">
      <w:pPr>
        <w:jc w:val="center"/>
        <w:rPr>
          <w:rFonts w:ascii="Times New Roman" w:hAnsi="Times New Roman" w:cs="Times New Roman"/>
          <w:sz w:val="32"/>
          <w:szCs w:val="24"/>
        </w:rPr>
      </w:pPr>
    </w:p>
    <w:p w:rsidR="00B97EF3" w:rsidRDefault="00B91DCD">
      <w:pPr>
        <w:rPr>
          <w:rFonts w:ascii="Times New Roman" w:hAnsi="Times New Roman" w:cs="Times New Roman"/>
          <w:sz w:val="28"/>
          <w:szCs w:val="28"/>
        </w:rPr>
      </w:pPr>
      <w:r w:rsidRPr="00B91DCD">
        <w:rPr>
          <w:rFonts w:ascii="Times New Roman" w:hAnsi="Times New Roman" w:cs="Times New Roman"/>
          <w:sz w:val="28"/>
          <w:szCs w:val="28"/>
        </w:rPr>
        <w:t>Because of the regular market buying and selling, stock market prices fluctuate constantly. These price fluctuations aren't out of thin air, there are factors behind them that can be expected as well. There are tools in stock market to assess price movement.</w:t>
      </w:r>
      <w:r w:rsidR="00B97EF3" w:rsidRPr="00B97EF3">
        <w:t xml:space="preserve"> </w:t>
      </w:r>
      <w:r w:rsidR="00B97EF3" w:rsidRPr="00B97EF3">
        <w:rPr>
          <w:rFonts w:ascii="Times New Roman" w:hAnsi="Times New Roman" w:cs="Times New Roman"/>
          <w:sz w:val="28"/>
          <w:szCs w:val="28"/>
        </w:rPr>
        <w:t xml:space="preserve">In this article, how fundamental analysis first analyses the economic condition than Industry where the company is doing business and finally the fundamental factors of the company i.e. liquidity position, solvency situation, profit generation capacity, EPS will affect the intrinsic value of stock </w:t>
      </w:r>
      <w:r w:rsidR="00747585" w:rsidRPr="00B97EF3">
        <w:rPr>
          <w:rFonts w:ascii="Times New Roman" w:hAnsi="Times New Roman" w:cs="Times New Roman"/>
          <w:sz w:val="28"/>
          <w:szCs w:val="28"/>
        </w:rPr>
        <w:t>prices.</w:t>
      </w:r>
      <w:r w:rsidR="00747585">
        <w:rPr>
          <w:rFonts w:ascii="Times New Roman" w:hAnsi="Times New Roman" w:cs="Times New Roman"/>
          <w:sz w:val="28"/>
          <w:szCs w:val="28"/>
        </w:rPr>
        <w:t xml:space="preserve"> This </w:t>
      </w:r>
      <w:bookmarkStart w:id="0" w:name="_GoBack"/>
      <w:bookmarkEnd w:id="0"/>
      <w:r w:rsidR="001C783B">
        <w:rPr>
          <w:rFonts w:ascii="Times New Roman" w:hAnsi="Times New Roman" w:cs="Times New Roman"/>
          <w:sz w:val="28"/>
          <w:szCs w:val="28"/>
        </w:rPr>
        <w:t xml:space="preserve">report </w:t>
      </w:r>
      <w:r w:rsidR="001C783B" w:rsidRPr="00B97EF3">
        <w:rPr>
          <w:rFonts w:ascii="Times New Roman" w:hAnsi="Times New Roman" w:cs="Times New Roman"/>
          <w:sz w:val="28"/>
          <w:szCs w:val="28"/>
        </w:rPr>
        <w:t>covered</w:t>
      </w:r>
      <w:r w:rsidR="00B97EF3" w:rsidRPr="00B97EF3">
        <w:rPr>
          <w:rFonts w:ascii="Times New Roman" w:hAnsi="Times New Roman" w:cs="Times New Roman"/>
          <w:sz w:val="28"/>
          <w:szCs w:val="28"/>
        </w:rPr>
        <w:t xml:space="preserve"> </w:t>
      </w:r>
      <w:proofErr w:type="gramStart"/>
      <w:r w:rsidR="00B97EF3" w:rsidRPr="00B97EF3">
        <w:rPr>
          <w:rFonts w:ascii="Times New Roman" w:hAnsi="Times New Roman" w:cs="Times New Roman"/>
          <w:sz w:val="28"/>
          <w:szCs w:val="28"/>
        </w:rPr>
        <w:t>the</w:t>
      </w:r>
      <w:r w:rsidR="00747585">
        <w:rPr>
          <w:rFonts w:ascii="Times New Roman" w:hAnsi="Times New Roman" w:cs="Times New Roman"/>
          <w:sz w:val="28"/>
          <w:szCs w:val="28"/>
        </w:rPr>
        <w:t xml:space="preserve">  fundamental</w:t>
      </w:r>
      <w:proofErr w:type="gramEnd"/>
      <w:r w:rsidR="00747585">
        <w:rPr>
          <w:rFonts w:ascii="Times New Roman" w:hAnsi="Times New Roman" w:cs="Times New Roman"/>
          <w:sz w:val="28"/>
          <w:szCs w:val="28"/>
        </w:rPr>
        <w:t xml:space="preserve"> </w:t>
      </w:r>
      <w:r w:rsidR="00B97EF3" w:rsidRPr="00B97EF3">
        <w:rPr>
          <w:rFonts w:ascii="Times New Roman" w:hAnsi="Times New Roman" w:cs="Times New Roman"/>
          <w:sz w:val="28"/>
          <w:szCs w:val="28"/>
        </w:rPr>
        <w:t xml:space="preserve"> analysis and its key conclusions here.</w:t>
      </w:r>
    </w:p>
    <w:p w:rsidR="00B97EF3" w:rsidRDefault="00B97EF3">
      <w:pPr>
        <w:rPr>
          <w:rFonts w:ascii="Times New Roman" w:hAnsi="Times New Roman" w:cs="Times New Roman"/>
          <w:sz w:val="28"/>
          <w:szCs w:val="28"/>
        </w:rPr>
      </w:pPr>
    </w:p>
    <w:p w:rsidR="00B97EF3" w:rsidRDefault="00B91DCD">
      <w:pPr>
        <w:rPr>
          <w:rFonts w:ascii="Times New Roman" w:hAnsi="Times New Roman" w:cs="Times New Roman"/>
          <w:sz w:val="28"/>
          <w:szCs w:val="28"/>
        </w:rPr>
      </w:pPr>
      <w:r w:rsidRPr="00B91DCD">
        <w:rPr>
          <w:rFonts w:ascii="Times New Roman" w:hAnsi="Times New Roman" w:cs="Times New Roman"/>
          <w:sz w:val="28"/>
          <w:szCs w:val="28"/>
        </w:rPr>
        <w:t xml:space="preserve"> Fundamental analysis to provide investors and traders a brief overview of these devices discussed one of the two methods of analysis in this report</w:t>
      </w:r>
      <w:r w:rsidR="00B97EF3">
        <w:rPr>
          <w:rFonts w:ascii="Times New Roman" w:hAnsi="Times New Roman" w:cs="Times New Roman"/>
          <w:sz w:val="28"/>
          <w:szCs w:val="28"/>
        </w:rPr>
        <w:t>; which is fundamental analysis</w:t>
      </w:r>
      <w:r>
        <w:rPr>
          <w:rFonts w:ascii="Times New Roman" w:hAnsi="Times New Roman" w:cs="Times New Roman"/>
          <w:sz w:val="28"/>
          <w:szCs w:val="28"/>
        </w:rPr>
        <w:t xml:space="preserve"> </w:t>
      </w:r>
      <w:r w:rsidR="00EE722C" w:rsidRPr="00EE722C">
        <w:rPr>
          <w:rFonts w:ascii="Times New Roman" w:hAnsi="Times New Roman" w:cs="Times New Roman"/>
          <w:sz w:val="28"/>
          <w:szCs w:val="28"/>
        </w:rPr>
        <w:t xml:space="preserve">and finally company's fundamental factors i.e. liquidity situation, solvency situation, ability to generate profit, eps can affect the intrinsic value to stock prices are given in this report. </w:t>
      </w:r>
    </w:p>
    <w:p w:rsidR="00B97EF3" w:rsidRDefault="00B97EF3">
      <w:pPr>
        <w:rPr>
          <w:rFonts w:ascii="Times New Roman" w:hAnsi="Times New Roman" w:cs="Times New Roman"/>
          <w:sz w:val="28"/>
          <w:szCs w:val="28"/>
        </w:rPr>
      </w:pPr>
    </w:p>
    <w:p w:rsidR="00B97EF3" w:rsidRDefault="00747585">
      <w:pPr>
        <w:rPr>
          <w:rFonts w:ascii="Times New Roman" w:hAnsi="Times New Roman" w:cs="Times New Roman"/>
          <w:sz w:val="28"/>
          <w:szCs w:val="28"/>
        </w:rPr>
      </w:pPr>
      <w:r>
        <w:rPr>
          <w:rFonts w:ascii="Times New Roman" w:hAnsi="Times New Roman" w:cs="Times New Roman"/>
          <w:sz w:val="28"/>
          <w:szCs w:val="28"/>
        </w:rPr>
        <w:t xml:space="preserve">The study </w:t>
      </w:r>
      <w:proofErr w:type="gramStart"/>
      <w:r w:rsidR="00B91DCD" w:rsidRPr="00B91DCD">
        <w:rPr>
          <w:rFonts w:ascii="Times New Roman" w:hAnsi="Times New Roman" w:cs="Times New Roman"/>
          <w:sz w:val="28"/>
          <w:szCs w:val="28"/>
        </w:rPr>
        <w:t>provide</w:t>
      </w:r>
      <w:proofErr w:type="gramEnd"/>
      <w:r w:rsidR="00B91DCD" w:rsidRPr="00B91DCD">
        <w:rPr>
          <w:rFonts w:ascii="Times New Roman" w:hAnsi="Times New Roman" w:cs="Times New Roman"/>
          <w:sz w:val="28"/>
          <w:szCs w:val="28"/>
        </w:rPr>
        <w:t xml:space="preserve"> an overview of the fundamental factors of the market and how they give the traders a signal of price volatility. Eventually, what emotional analysis is being debated and how it impacts an individual trader.</w:t>
      </w:r>
    </w:p>
    <w:p w:rsidR="00B97EF3" w:rsidRDefault="00B97EF3">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206479" w:rsidRDefault="00206479">
      <w:pPr>
        <w:rPr>
          <w:rFonts w:ascii="Times New Roman" w:hAnsi="Times New Roman" w:cs="Times New Roman"/>
          <w:sz w:val="28"/>
          <w:szCs w:val="28"/>
        </w:rPr>
      </w:pPr>
    </w:p>
    <w:p w:rsidR="00A76188" w:rsidRDefault="00A76188" w:rsidP="00A76188">
      <w:pPr>
        <w:rPr>
          <w:rFonts w:ascii="Times New Roman" w:hAnsi="Times New Roman" w:cs="Times New Roman"/>
          <w:sz w:val="28"/>
          <w:szCs w:val="28"/>
        </w:rPr>
      </w:pPr>
    </w:p>
    <w:p w:rsidR="00DE1F3A" w:rsidRPr="00680DD2" w:rsidRDefault="00DE1F3A" w:rsidP="00A76188">
      <w:pPr>
        <w:jc w:val="center"/>
        <w:rPr>
          <w:rFonts w:ascii="Times New Roman" w:hAnsi="Times New Roman" w:cs="Times New Roman"/>
          <w:b/>
          <w:sz w:val="36"/>
          <w:szCs w:val="36"/>
          <w:u w:val="single"/>
        </w:rPr>
      </w:pPr>
      <w:r w:rsidRPr="00680DD2">
        <w:rPr>
          <w:rFonts w:ascii="Times New Roman" w:hAnsi="Times New Roman" w:cs="Times New Roman"/>
          <w:b/>
          <w:sz w:val="36"/>
          <w:szCs w:val="36"/>
          <w:u w:val="single"/>
        </w:rPr>
        <w:lastRenderedPageBreak/>
        <w:t>Table of Content</w:t>
      </w:r>
    </w:p>
    <w:p w:rsidR="00DE1F3A" w:rsidRPr="00DE1F3A" w:rsidRDefault="00DE1F3A" w:rsidP="00DE1F3A">
      <w:pPr>
        <w:rPr>
          <w:rFonts w:ascii="Times New Roman" w:hAnsi="Times New Roman" w:cs="Times New Roman"/>
          <w:sz w:val="28"/>
          <w:szCs w:val="28"/>
        </w:rPr>
      </w:pP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Chapter 1</w:t>
      </w:r>
      <w:r>
        <w:rPr>
          <w:rFonts w:ascii="Times New Roman" w:hAnsi="Times New Roman" w:cs="Times New Roman"/>
          <w:sz w:val="28"/>
          <w:szCs w:val="28"/>
        </w:rPr>
        <w:t>……………………………………………………………….</w:t>
      </w:r>
      <w:r w:rsidR="00A27447">
        <w:rPr>
          <w:rFonts w:ascii="Times New Roman" w:hAnsi="Times New Roman" w:cs="Times New Roman"/>
          <w:sz w:val="28"/>
          <w:szCs w:val="28"/>
        </w:rPr>
        <w:t>6</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Introduction</w:t>
      </w:r>
      <w:r>
        <w:rPr>
          <w:rFonts w:ascii="Times New Roman" w:hAnsi="Times New Roman" w:cs="Times New Roman"/>
          <w:sz w:val="28"/>
          <w:szCs w:val="28"/>
        </w:rPr>
        <w:t>…………………………………………………………….</w:t>
      </w:r>
      <w:r w:rsidR="00A27447">
        <w:rPr>
          <w:rFonts w:ascii="Times New Roman" w:hAnsi="Times New Roman" w:cs="Times New Roman"/>
          <w:sz w:val="28"/>
          <w:szCs w:val="28"/>
        </w:rPr>
        <w:tab/>
        <w:t>6</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1.1 Objective</w:t>
      </w:r>
      <w:r>
        <w:rPr>
          <w:rFonts w:ascii="Times New Roman" w:hAnsi="Times New Roman" w:cs="Times New Roman"/>
          <w:sz w:val="28"/>
          <w:szCs w:val="28"/>
        </w:rPr>
        <w:t>…………………………………………………………...</w:t>
      </w:r>
      <w:r w:rsidR="00A27447">
        <w:rPr>
          <w:rFonts w:ascii="Times New Roman" w:hAnsi="Times New Roman" w:cs="Times New Roman"/>
          <w:sz w:val="28"/>
          <w:szCs w:val="28"/>
        </w:rPr>
        <w:tab/>
        <w:t>7</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1.2 Methodology</w:t>
      </w:r>
      <w:r>
        <w:rPr>
          <w:rFonts w:ascii="Times New Roman" w:hAnsi="Times New Roman" w:cs="Times New Roman"/>
          <w:sz w:val="28"/>
          <w:szCs w:val="28"/>
        </w:rPr>
        <w:t>……………………………………………………….</w:t>
      </w:r>
      <w:r w:rsidR="00A27447">
        <w:rPr>
          <w:rFonts w:ascii="Times New Roman" w:hAnsi="Times New Roman" w:cs="Times New Roman"/>
          <w:sz w:val="28"/>
          <w:szCs w:val="28"/>
        </w:rPr>
        <w:tab/>
        <w:t>7</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1.3 Scope</w:t>
      </w:r>
      <w:r>
        <w:rPr>
          <w:rFonts w:ascii="Times New Roman" w:hAnsi="Times New Roman" w:cs="Times New Roman"/>
          <w:sz w:val="28"/>
          <w:szCs w:val="28"/>
        </w:rPr>
        <w:t>………………………………………………………………</w:t>
      </w:r>
      <w:r w:rsidR="00A27447">
        <w:rPr>
          <w:rFonts w:ascii="Times New Roman" w:hAnsi="Times New Roman" w:cs="Times New Roman"/>
          <w:sz w:val="28"/>
          <w:szCs w:val="28"/>
        </w:rPr>
        <w:t>.7</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1.4 Limitation and Stock market</w:t>
      </w:r>
      <w:r>
        <w:rPr>
          <w:rFonts w:ascii="Times New Roman" w:hAnsi="Times New Roman" w:cs="Times New Roman"/>
          <w:sz w:val="28"/>
          <w:szCs w:val="28"/>
        </w:rPr>
        <w:t>……………………………………….</w:t>
      </w:r>
      <w:r w:rsidR="00A27447">
        <w:rPr>
          <w:rFonts w:ascii="Times New Roman" w:hAnsi="Times New Roman" w:cs="Times New Roman"/>
          <w:sz w:val="28"/>
          <w:szCs w:val="28"/>
        </w:rPr>
        <w:tab/>
        <w:t>8</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Chapter 2</w:t>
      </w:r>
      <w:r>
        <w:rPr>
          <w:rFonts w:ascii="Times New Roman" w:hAnsi="Times New Roman" w:cs="Times New Roman"/>
          <w:sz w:val="28"/>
          <w:szCs w:val="28"/>
        </w:rPr>
        <w:t>……………………………………………………………….</w:t>
      </w:r>
      <w:r w:rsidR="00A27447">
        <w:rPr>
          <w:rFonts w:ascii="Times New Roman" w:hAnsi="Times New Roman" w:cs="Times New Roman"/>
          <w:sz w:val="28"/>
          <w:szCs w:val="28"/>
        </w:rPr>
        <w:tab/>
        <w:t>9</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2.1 Fundamental analysis</w:t>
      </w:r>
      <w:r>
        <w:rPr>
          <w:rFonts w:ascii="Times New Roman" w:hAnsi="Times New Roman" w:cs="Times New Roman"/>
          <w:sz w:val="28"/>
          <w:szCs w:val="28"/>
        </w:rPr>
        <w:t>……………………………………………....</w:t>
      </w:r>
      <w:r w:rsidR="00A27447">
        <w:rPr>
          <w:rFonts w:ascii="Times New Roman" w:hAnsi="Times New Roman" w:cs="Times New Roman"/>
          <w:sz w:val="28"/>
          <w:szCs w:val="28"/>
        </w:rPr>
        <w:tab/>
        <w:t>10</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2.2 Company analysis</w:t>
      </w:r>
      <w:r>
        <w:rPr>
          <w:rFonts w:ascii="Times New Roman" w:hAnsi="Times New Roman" w:cs="Times New Roman"/>
          <w:sz w:val="28"/>
          <w:szCs w:val="28"/>
        </w:rPr>
        <w:t>……………………………………………….....</w:t>
      </w:r>
      <w:r w:rsidR="00A27447">
        <w:rPr>
          <w:rFonts w:ascii="Times New Roman" w:hAnsi="Times New Roman" w:cs="Times New Roman"/>
          <w:sz w:val="28"/>
          <w:szCs w:val="28"/>
        </w:rPr>
        <w:tab/>
        <w:t>11</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2.3 Economic analysis</w:t>
      </w:r>
      <w:r>
        <w:rPr>
          <w:rFonts w:ascii="Times New Roman" w:hAnsi="Times New Roman" w:cs="Times New Roman"/>
          <w:sz w:val="28"/>
          <w:szCs w:val="28"/>
        </w:rPr>
        <w:t>………………………………………………….</w:t>
      </w:r>
      <w:r w:rsidR="00A27447">
        <w:rPr>
          <w:rFonts w:ascii="Times New Roman" w:hAnsi="Times New Roman" w:cs="Times New Roman"/>
          <w:sz w:val="28"/>
          <w:szCs w:val="28"/>
        </w:rPr>
        <w:tab/>
        <w:t>12-19</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2.4 Industry analysis</w:t>
      </w:r>
      <w:r>
        <w:rPr>
          <w:rFonts w:ascii="Times New Roman" w:hAnsi="Times New Roman" w:cs="Times New Roman"/>
          <w:sz w:val="28"/>
          <w:szCs w:val="28"/>
        </w:rPr>
        <w:t>……………………………………………….......</w:t>
      </w:r>
      <w:r w:rsidR="00A27447">
        <w:rPr>
          <w:rFonts w:ascii="Times New Roman" w:hAnsi="Times New Roman" w:cs="Times New Roman"/>
          <w:sz w:val="28"/>
          <w:szCs w:val="28"/>
        </w:rPr>
        <w:t>.19-36</w:t>
      </w:r>
    </w:p>
    <w:p w:rsidR="00DD70B1" w:rsidRP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Chapter 3</w:t>
      </w:r>
      <w:r>
        <w:rPr>
          <w:rFonts w:ascii="Times New Roman" w:hAnsi="Times New Roman" w:cs="Times New Roman"/>
          <w:sz w:val="28"/>
          <w:szCs w:val="28"/>
        </w:rPr>
        <w:t>……………………………………………………………….</w:t>
      </w:r>
      <w:r w:rsidR="00A27447">
        <w:rPr>
          <w:rFonts w:ascii="Times New Roman" w:hAnsi="Times New Roman" w:cs="Times New Roman"/>
          <w:sz w:val="28"/>
          <w:szCs w:val="28"/>
        </w:rPr>
        <w:tab/>
        <w:t>37</w:t>
      </w:r>
    </w:p>
    <w:p w:rsidR="00DD70B1" w:rsidRDefault="00DD70B1" w:rsidP="00DD70B1">
      <w:pPr>
        <w:rPr>
          <w:rFonts w:ascii="Times New Roman" w:hAnsi="Times New Roman" w:cs="Times New Roman"/>
          <w:sz w:val="28"/>
          <w:szCs w:val="28"/>
        </w:rPr>
      </w:pPr>
      <w:r w:rsidRPr="00DD70B1">
        <w:rPr>
          <w:rFonts w:ascii="Times New Roman" w:hAnsi="Times New Roman" w:cs="Times New Roman"/>
          <w:sz w:val="28"/>
          <w:szCs w:val="28"/>
        </w:rPr>
        <w:t>Recommendation and conclusion</w:t>
      </w:r>
      <w:r>
        <w:rPr>
          <w:rFonts w:ascii="Times New Roman" w:hAnsi="Times New Roman" w:cs="Times New Roman"/>
          <w:sz w:val="28"/>
          <w:szCs w:val="28"/>
        </w:rPr>
        <w:t>……………………………………...</w:t>
      </w:r>
      <w:r w:rsidR="00A27447">
        <w:rPr>
          <w:rFonts w:ascii="Times New Roman" w:hAnsi="Times New Roman" w:cs="Times New Roman"/>
          <w:sz w:val="28"/>
          <w:szCs w:val="28"/>
        </w:rPr>
        <w:tab/>
        <w:t>38-39</w:t>
      </w:r>
    </w:p>
    <w:p w:rsidR="00DD70B1" w:rsidRPr="00DD70B1" w:rsidRDefault="00DD70B1" w:rsidP="00DD70B1">
      <w:pPr>
        <w:rPr>
          <w:rFonts w:ascii="Times New Roman" w:hAnsi="Times New Roman" w:cs="Times New Roman"/>
          <w:sz w:val="28"/>
          <w:szCs w:val="28"/>
        </w:rPr>
      </w:pPr>
      <w:r>
        <w:rPr>
          <w:rFonts w:ascii="Times New Roman" w:hAnsi="Times New Roman" w:cs="Times New Roman"/>
          <w:sz w:val="28"/>
          <w:szCs w:val="28"/>
        </w:rPr>
        <w:t>Reference………………………………………………………………</w:t>
      </w:r>
      <w:r w:rsidR="00A27447">
        <w:rPr>
          <w:rFonts w:ascii="Times New Roman" w:hAnsi="Times New Roman" w:cs="Times New Roman"/>
          <w:sz w:val="28"/>
          <w:szCs w:val="28"/>
        </w:rPr>
        <w:t>..40</w:t>
      </w:r>
    </w:p>
    <w:p w:rsidR="00EE722C" w:rsidRDefault="00EE722C" w:rsidP="00EE722C">
      <w:pPr>
        <w:jc w:val="center"/>
        <w:rPr>
          <w:rFonts w:ascii="Times New Roman" w:hAnsi="Times New Roman" w:cs="Times New Roman"/>
          <w:sz w:val="44"/>
          <w:szCs w:val="28"/>
        </w:rPr>
      </w:pPr>
    </w:p>
    <w:p w:rsidR="00EE722C" w:rsidRDefault="00EE722C" w:rsidP="00EE722C">
      <w:pPr>
        <w:jc w:val="center"/>
        <w:rPr>
          <w:rFonts w:ascii="Times New Roman" w:hAnsi="Times New Roman" w:cs="Times New Roman"/>
          <w:sz w:val="44"/>
          <w:szCs w:val="28"/>
        </w:rPr>
      </w:pPr>
    </w:p>
    <w:p w:rsidR="00EE722C" w:rsidRDefault="00EE722C" w:rsidP="00EE722C">
      <w:pPr>
        <w:jc w:val="center"/>
        <w:rPr>
          <w:rFonts w:ascii="Times New Roman" w:hAnsi="Times New Roman" w:cs="Times New Roman"/>
          <w:sz w:val="48"/>
          <w:szCs w:val="28"/>
        </w:rPr>
      </w:pPr>
    </w:p>
    <w:p w:rsidR="00CF3A21" w:rsidRPr="00EE722C" w:rsidRDefault="00CF3A21" w:rsidP="00EE722C">
      <w:pPr>
        <w:jc w:val="center"/>
        <w:rPr>
          <w:rFonts w:ascii="Times New Roman" w:hAnsi="Times New Roman" w:cs="Times New Roman"/>
          <w:sz w:val="48"/>
          <w:szCs w:val="28"/>
        </w:rPr>
      </w:pPr>
    </w:p>
    <w:p w:rsidR="00DD70B1" w:rsidRDefault="00DD70B1" w:rsidP="00EE722C">
      <w:pPr>
        <w:jc w:val="center"/>
        <w:rPr>
          <w:rFonts w:ascii="Times New Roman" w:hAnsi="Times New Roman" w:cs="Times New Roman"/>
          <w:b/>
          <w:color w:val="385623" w:themeColor="accent6" w:themeShade="80"/>
          <w:sz w:val="144"/>
          <w:szCs w:val="28"/>
        </w:rPr>
      </w:pPr>
    </w:p>
    <w:p w:rsidR="00DD70B1" w:rsidRDefault="00DD70B1" w:rsidP="00EE722C">
      <w:pPr>
        <w:jc w:val="center"/>
        <w:rPr>
          <w:rFonts w:ascii="Times New Roman" w:hAnsi="Times New Roman" w:cs="Times New Roman"/>
          <w:b/>
          <w:color w:val="385623" w:themeColor="accent6" w:themeShade="80"/>
          <w:sz w:val="144"/>
          <w:szCs w:val="28"/>
        </w:rPr>
      </w:pPr>
    </w:p>
    <w:p w:rsidR="00EE722C" w:rsidRPr="00EE722C" w:rsidRDefault="00EE722C" w:rsidP="00EE722C">
      <w:pPr>
        <w:jc w:val="center"/>
        <w:rPr>
          <w:rFonts w:ascii="Times New Roman" w:hAnsi="Times New Roman" w:cs="Times New Roman"/>
          <w:b/>
          <w:color w:val="385623" w:themeColor="accent6" w:themeShade="80"/>
          <w:sz w:val="144"/>
          <w:szCs w:val="28"/>
        </w:rPr>
      </w:pPr>
      <w:r w:rsidRPr="00EE722C">
        <w:rPr>
          <w:rFonts w:ascii="Times New Roman" w:hAnsi="Times New Roman" w:cs="Times New Roman"/>
          <w:b/>
          <w:color w:val="385623" w:themeColor="accent6" w:themeShade="80"/>
          <w:sz w:val="144"/>
          <w:szCs w:val="28"/>
        </w:rPr>
        <w:t>Chapter one</w:t>
      </w:r>
    </w:p>
    <w:p w:rsidR="00EE722C" w:rsidRDefault="00EE722C" w:rsidP="00EE722C">
      <w:pPr>
        <w:jc w:val="center"/>
        <w:rPr>
          <w:rFonts w:ascii="Times New Roman" w:hAnsi="Times New Roman" w:cs="Times New Roman"/>
          <w:sz w:val="44"/>
          <w:szCs w:val="28"/>
        </w:rPr>
      </w:pPr>
    </w:p>
    <w:p w:rsidR="00EE722C" w:rsidRDefault="00EE722C" w:rsidP="00EE722C">
      <w:pPr>
        <w:jc w:val="center"/>
        <w:rPr>
          <w:rFonts w:ascii="Times New Roman" w:hAnsi="Times New Roman" w:cs="Times New Roman"/>
          <w:b/>
          <w:sz w:val="52"/>
          <w:szCs w:val="28"/>
        </w:rPr>
      </w:pPr>
      <w:r w:rsidRPr="00EE722C">
        <w:rPr>
          <w:rFonts w:ascii="Times New Roman" w:hAnsi="Times New Roman" w:cs="Times New Roman"/>
          <w:b/>
          <w:color w:val="1F3864" w:themeColor="accent5" w:themeShade="80"/>
          <w:sz w:val="52"/>
          <w:szCs w:val="28"/>
        </w:rPr>
        <w:t>INTRODUCTION</w:t>
      </w:r>
      <w:r w:rsidRPr="00EE722C">
        <w:rPr>
          <w:rFonts w:ascii="Times New Roman" w:hAnsi="Times New Roman" w:cs="Times New Roman"/>
          <w:b/>
          <w:sz w:val="52"/>
          <w:szCs w:val="28"/>
        </w:rPr>
        <w:t xml:space="preserve"> </w:t>
      </w:r>
    </w:p>
    <w:p w:rsidR="00EE722C" w:rsidRDefault="00EE722C">
      <w:pPr>
        <w:rPr>
          <w:rFonts w:ascii="Times New Roman" w:hAnsi="Times New Roman" w:cs="Times New Roman"/>
          <w:b/>
          <w:sz w:val="52"/>
          <w:szCs w:val="28"/>
        </w:rPr>
      </w:pPr>
      <w:r>
        <w:rPr>
          <w:rFonts w:ascii="Times New Roman" w:hAnsi="Times New Roman" w:cs="Times New Roman"/>
          <w:b/>
          <w:sz w:val="52"/>
          <w:szCs w:val="28"/>
        </w:rPr>
        <w:br w:type="page"/>
      </w:r>
    </w:p>
    <w:p w:rsidR="00EE722C" w:rsidRPr="00B97EF3" w:rsidRDefault="00B97EF3" w:rsidP="00FC2D20">
      <w:pPr>
        <w:rPr>
          <w:rFonts w:ascii="Times New Roman" w:hAnsi="Times New Roman" w:cs="Times New Roman"/>
          <w:b/>
          <w:sz w:val="32"/>
          <w:szCs w:val="28"/>
        </w:rPr>
      </w:pPr>
      <w:r>
        <w:rPr>
          <w:rFonts w:ascii="Times New Roman" w:hAnsi="Times New Roman" w:cs="Times New Roman"/>
          <w:b/>
          <w:sz w:val="32"/>
          <w:szCs w:val="28"/>
        </w:rPr>
        <w:lastRenderedPageBreak/>
        <w:t xml:space="preserve">1.1 </w:t>
      </w:r>
      <w:r w:rsidR="00EE722C" w:rsidRPr="00FC2D20">
        <w:rPr>
          <w:rFonts w:ascii="Times New Roman" w:hAnsi="Times New Roman" w:cs="Times New Roman"/>
          <w:b/>
          <w:sz w:val="32"/>
          <w:szCs w:val="28"/>
        </w:rPr>
        <w:t>Objective</w:t>
      </w:r>
    </w:p>
    <w:p w:rsidR="00EE722C" w:rsidRPr="0044078A" w:rsidRDefault="00EE722C" w:rsidP="00EE722C">
      <w:pPr>
        <w:rPr>
          <w:rFonts w:ascii="Times New Roman" w:hAnsi="Times New Roman" w:cs="Times New Roman"/>
          <w:sz w:val="28"/>
          <w:szCs w:val="28"/>
        </w:rPr>
      </w:pPr>
    </w:p>
    <w:p w:rsidR="006A3314" w:rsidRPr="00531396" w:rsidRDefault="006A3314" w:rsidP="006A3314">
      <w:pPr>
        <w:rPr>
          <w:rFonts w:ascii="Times New Roman" w:hAnsi="Times New Roman" w:cs="Times New Roman"/>
          <w:sz w:val="28"/>
          <w:szCs w:val="28"/>
        </w:rPr>
      </w:pPr>
      <w:r>
        <w:rPr>
          <w:rFonts w:ascii="Times New Roman" w:hAnsi="Times New Roman" w:cs="Times New Roman"/>
          <w:sz w:val="28"/>
          <w:szCs w:val="28"/>
        </w:rPr>
        <w:t>The main objective of this report is to give the following information of fundamental analysis to internal and external members. It helps the new investors who has no idea of this. It also helps to educate the traders and make the market less risky.</w:t>
      </w:r>
    </w:p>
    <w:p w:rsidR="00EE722C" w:rsidRPr="0044078A" w:rsidRDefault="00EE722C" w:rsidP="00EE722C">
      <w:pPr>
        <w:rPr>
          <w:rFonts w:ascii="Times New Roman" w:hAnsi="Times New Roman" w:cs="Times New Roman"/>
          <w:sz w:val="28"/>
          <w:szCs w:val="28"/>
        </w:rPr>
      </w:pPr>
    </w:p>
    <w:p w:rsidR="00EE722C" w:rsidRPr="00FC2D20" w:rsidRDefault="00B97EF3" w:rsidP="00EE722C">
      <w:pPr>
        <w:rPr>
          <w:rFonts w:ascii="Times New Roman" w:hAnsi="Times New Roman" w:cs="Times New Roman"/>
          <w:b/>
          <w:sz w:val="28"/>
          <w:szCs w:val="28"/>
        </w:rPr>
      </w:pPr>
      <w:r>
        <w:rPr>
          <w:rFonts w:ascii="Times New Roman" w:hAnsi="Times New Roman" w:cs="Times New Roman"/>
          <w:b/>
          <w:sz w:val="28"/>
          <w:szCs w:val="28"/>
        </w:rPr>
        <w:t xml:space="preserve">1.2 </w:t>
      </w:r>
      <w:r w:rsidR="00EE722C" w:rsidRPr="00FC2D20">
        <w:rPr>
          <w:rFonts w:ascii="Times New Roman" w:hAnsi="Times New Roman" w:cs="Times New Roman"/>
          <w:b/>
          <w:sz w:val="28"/>
          <w:szCs w:val="28"/>
        </w:rPr>
        <w:t>Methodology</w:t>
      </w:r>
    </w:p>
    <w:p w:rsidR="00EE722C" w:rsidRPr="0044078A" w:rsidRDefault="00EE722C" w:rsidP="00EE722C">
      <w:pPr>
        <w:rPr>
          <w:rFonts w:ascii="Times New Roman" w:hAnsi="Times New Roman" w:cs="Times New Roman"/>
          <w:sz w:val="28"/>
          <w:szCs w:val="28"/>
        </w:rPr>
      </w:pPr>
    </w:p>
    <w:p w:rsidR="00EE722C" w:rsidRPr="0044078A" w:rsidRDefault="00EE722C" w:rsidP="00EE722C">
      <w:pPr>
        <w:rPr>
          <w:rFonts w:ascii="Times New Roman" w:hAnsi="Times New Roman" w:cs="Times New Roman"/>
          <w:sz w:val="28"/>
          <w:szCs w:val="28"/>
        </w:rPr>
      </w:pPr>
      <w:r w:rsidRPr="0044078A">
        <w:rPr>
          <w:rFonts w:ascii="Times New Roman" w:hAnsi="Times New Roman" w:cs="Times New Roman"/>
          <w:sz w:val="28"/>
          <w:szCs w:val="28"/>
        </w:rPr>
        <w:t xml:space="preserve">To prepare this report </w:t>
      </w:r>
      <w:r w:rsidR="000D3376">
        <w:rPr>
          <w:rFonts w:ascii="Times New Roman" w:hAnsi="Times New Roman" w:cs="Times New Roman"/>
          <w:sz w:val="28"/>
          <w:szCs w:val="28"/>
        </w:rPr>
        <w:t xml:space="preserve">the information is collected </w:t>
      </w:r>
      <w:r w:rsidRPr="0044078A">
        <w:rPr>
          <w:rFonts w:ascii="Times New Roman" w:hAnsi="Times New Roman" w:cs="Times New Roman"/>
          <w:sz w:val="28"/>
          <w:szCs w:val="28"/>
        </w:rPr>
        <w:t>from different sources. sources are given</w:t>
      </w:r>
    </w:p>
    <w:p w:rsidR="00EE722C" w:rsidRPr="0044078A" w:rsidRDefault="00EE722C" w:rsidP="00EE722C">
      <w:pPr>
        <w:rPr>
          <w:rFonts w:ascii="Times New Roman" w:hAnsi="Times New Roman" w:cs="Times New Roman"/>
          <w:sz w:val="28"/>
          <w:szCs w:val="28"/>
        </w:rPr>
      </w:pPr>
      <w:r w:rsidRPr="0044078A">
        <w:rPr>
          <w:rFonts w:ascii="Times New Roman" w:hAnsi="Times New Roman" w:cs="Times New Roman"/>
          <w:sz w:val="28"/>
          <w:szCs w:val="28"/>
        </w:rPr>
        <w:t>below:</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Watching documentation of stock trending on YouTube</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Discussion with the Supervisor teacher</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Group discussions with the classmates</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Related research papers</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Topic related books</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Various journals and articles</w:t>
      </w:r>
    </w:p>
    <w:p w:rsidR="00EE722C" w:rsidRPr="0044078A" w:rsidRDefault="00EE722C" w:rsidP="0044078A">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Various Stock market related websites</w:t>
      </w:r>
    </w:p>
    <w:p w:rsidR="00EE722C" w:rsidRDefault="00EE722C" w:rsidP="00EE722C">
      <w:pPr>
        <w:pStyle w:val="ListParagraph"/>
        <w:numPr>
          <w:ilvl w:val="0"/>
          <w:numId w:val="1"/>
        </w:numPr>
        <w:rPr>
          <w:rFonts w:ascii="Times New Roman" w:hAnsi="Times New Roman" w:cs="Times New Roman"/>
          <w:sz w:val="28"/>
          <w:szCs w:val="28"/>
        </w:rPr>
      </w:pPr>
      <w:r w:rsidRPr="0044078A">
        <w:rPr>
          <w:rFonts w:ascii="Times New Roman" w:hAnsi="Times New Roman" w:cs="Times New Roman"/>
          <w:sz w:val="28"/>
          <w:szCs w:val="28"/>
        </w:rPr>
        <w:t>Newspaper and stock market related blogs</w:t>
      </w:r>
    </w:p>
    <w:p w:rsidR="00FC2D20" w:rsidRPr="00FC2D20" w:rsidRDefault="00FC2D20" w:rsidP="00B97EF3">
      <w:pPr>
        <w:pStyle w:val="ListParagraph"/>
        <w:rPr>
          <w:rFonts w:ascii="Times New Roman" w:hAnsi="Times New Roman" w:cs="Times New Roman"/>
          <w:sz w:val="28"/>
          <w:szCs w:val="28"/>
        </w:rPr>
      </w:pPr>
    </w:p>
    <w:p w:rsidR="00EE722C" w:rsidRPr="00FC2D20" w:rsidRDefault="00B97EF3" w:rsidP="00B97EF3">
      <w:pPr>
        <w:rPr>
          <w:rFonts w:ascii="Times New Roman" w:hAnsi="Times New Roman" w:cs="Times New Roman"/>
          <w:b/>
          <w:sz w:val="32"/>
          <w:szCs w:val="28"/>
        </w:rPr>
      </w:pPr>
      <w:r>
        <w:rPr>
          <w:rFonts w:ascii="Times New Roman" w:hAnsi="Times New Roman" w:cs="Times New Roman"/>
          <w:b/>
          <w:sz w:val="32"/>
          <w:szCs w:val="28"/>
        </w:rPr>
        <w:t xml:space="preserve">1.3 </w:t>
      </w:r>
      <w:r w:rsidR="00FC2D20" w:rsidRPr="00FC2D20">
        <w:rPr>
          <w:rFonts w:ascii="Times New Roman" w:hAnsi="Times New Roman" w:cs="Times New Roman"/>
          <w:b/>
          <w:sz w:val="32"/>
          <w:szCs w:val="28"/>
        </w:rPr>
        <w:t>Scope</w:t>
      </w:r>
    </w:p>
    <w:p w:rsidR="006A3314" w:rsidRPr="006A3314" w:rsidRDefault="006A3314" w:rsidP="006A3314">
      <w:pPr>
        <w:rPr>
          <w:rFonts w:ascii="Times New Roman" w:hAnsi="Times New Roman" w:cs="Times New Roman"/>
          <w:sz w:val="28"/>
          <w:szCs w:val="28"/>
        </w:rPr>
      </w:pPr>
      <w:r w:rsidRPr="006A3314">
        <w:rPr>
          <w:rFonts w:ascii="Times New Roman" w:hAnsi="Times New Roman" w:cs="Times New Roman"/>
          <w:sz w:val="28"/>
          <w:szCs w:val="28"/>
        </w:rPr>
        <w:t xml:space="preserve">As there are many Analysis tools used in Stock market so there are so many scopes to study. </w:t>
      </w:r>
      <w:r w:rsidR="000D3376">
        <w:rPr>
          <w:rFonts w:ascii="Times New Roman" w:hAnsi="Times New Roman" w:cs="Times New Roman"/>
          <w:sz w:val="28"/>
          <w:szCs w:val="28"/>
        </w:rPr>
        <w:t xml:space="preserve">The study shown the discussion </w:t>
      </w:r>
      <w:r w:rsidR="000D3376" w:rsidRPr="006A3314">
        <w:rPr>
          <w:rFonts w:ascii="Times New Roman" w:hAnsi="Times New Roman" w:cs="Times New Roman"/>
          <w:sz w:val="28"/>
          <w:szCs w:val="28"/>
        </w:rPr>
        <w:t>about</w:t>
      </w:r>
      <w:r w:rsidRPr="006A3314">
        <w:rPr>
          <w:rFonts w:ascii="Times New Roman" w:hAnsi="Times New Roman" w:cs="Times New Roman"/>
          <w:sz w:val="28"/>
          <w:szCs w:val="28"/>
        </w:rPr>
        <w:t xml:space="preserve"> the basics of the evaluation tool. </w:t>
      </w:r>
      <w:r w:rsidR="000D3376">
        <w:rPr>
          <w:rFonts w:ascii="Times New Roman" w:hAnsi="Times New Roman" w:cs="Times New Roman"/>
          <w:sz w:val="28"/>
          <w:szCs w:val="28"/>
        </w:rPr>
        <w:t xml:space="preserve">The study is all about the </w:t>
      </w:r>
      <w:r w:rsidRPr="006A3314">
        <w:rPr>
          <w:rFonts w:ascii="Times New Roman" w:hAnsi="Times New Roman" w:cs="Times New Roman"/>
          <w:sz w:val="28"/>
          <w:szCs w:val="28"/>
        </w:rPr>
        <w:t>fundamental analysis in buying and selling is focused here. By this paper an individual can get a clear idea about the safe investing process.</w:t>
      </w:r>
      <w:r w:rsidR="000D3376">
        <w:rPr>
          <w:rFonts w:ascii="Times New Roman" w:hAnsi="Times New Roman" w:cs="Times New Roman"/>
          <w:sz w:val="28"/>
          <w:szCs w:val="28"/>
        </w:rPr>
        <w:t xml:space="preserve">so that investor can manage their money effectively. </w:t>
      </w:r>
    </w:p>
    <w:p w:rsidR="00EE722C" w:rsidRPr="0044078A" w:rsidRDefault="00EE722C" w:rsidP="00EE722C">
      <w:pPr>
        <w:rPr>
          <w:rFonts w:ascii="Times New Roman" w:hAnsi="Times New Roman" w:cs="Times New Roman"/>
          <w:sz w:val="28"/>
          <w:szCs w:val="28"/>
        </w:rPr>
      </w:pPr>
    </w:p>
    <w:p w:rsidR="00EE722C" w:rsidRPr="0044078A" w:rsidRDefault="00EE722C" w:rsidP="00EE722C">
      <w:pPr>
        <w:rPr>
          <w:rFonts w:ascii="Times New Roman" w:hAnsi="Times New Roman" w:cs="Times New Roman"/>
          <w:sz w:val="28"/>
          <w:szCs w:val="28"/>
        </w:rPr>
      </w:pPr>
    </w:p>
    <w:p w:rsidR="00EE722C" w:rsidRPr="0044078A" w:rsidRDefault="00EE722C" w:rsidP="00EE722C">
      <w:pPr>
        <w:rPr>
          <w:rFonts w:ascii="Times New Roman" w:hAnsi="Times New Roman" w:cs="Times New Roman"/>
          <w:sz w:val="28"/>
          <w:szCs w:val="28"/>
        </w:rPr>
      </w:pPr>
    </w:p>
    <w:p w:rsidR="00EE722C" w:rsidRPr="00FC2D20" w:rsidRDefault="00B97EF3" w:rsidP="00B97EF3">
      <w:pPr>
        <w:rPr>
          <w:rFonts w:ascii="Times New Roman" w:hAnsi="Times New Roman" w:cs="Times New Roman"/>
          <w:b/>
          <w:sz w:val="32"/>
          <w:szCs w:val="28"/>
        </w:rPr>
      </w:pPr>
      <w:r>
        <w:rPr>
          <w:rFonts w:ascii="Times New Roman" w:hAnsi="Times New Roman" w:cs="Times New Roman"/>
          <w:b/>
          <w:sz w:val="32"/>
          <w:szCs w:val="28"/>
        </w:rPr>
        <w:lastRenderedPageBreak/>
        <w:t xml:space="preserve">1.4 </w:t>
      </w:r>
      <w:r w:rsidR="00EE722C" w:rsidRPr="00FC2D20">
        <w:rPr>
          <w:rFonts w:ascii="Times New Roman" w:hAnsi="Times New Roman" w:cs="Times New Roman"/>
          <w:b/>
          <w:sz w:val="32"/>
          <w:szCs w:val="28"/>
        </w:rPr>
        <w:t>Limitations</w:t>
      </w:r>
    </w:p>
    <w:p w:rsidR="00EE722C" w:rsidRPr="0044078A" w:rsidRDefault="00EE722C" w:rsidP="00EE722C">
      <w:pPr>
        <w:rPr>
          <w:rFonts w:ascii="Times New Roman" w:hAnsi="Times New Roman" w:cs="Times New Roman"/>
          <w:sz w:val="28"/>
          <w:szCs w:val="28"/>
        </w:rPr>
      </w:pPr>
    </w:p>
    <w:p w:rsidR="006A3314" w:rsidRPr="006A3314" w:rsidRDefault="000D3376" w:rsidP="006A3314">
      <w:pPr>
        <w:rPr>
          <w:rFonts w:ascii="Times New Roman" w:hAnsi="Times New Roman" w:cs="Times New Roman"/>
          <w:sz w:val="28"/>
          <w:szCs w:val="28"/>
        </w:rPr>
      </w:pPr>
      <w:r>
        <w:rPr>
          <w:rFonts w:ascii="Times New Roman" w:hAnsi="Times New Roman" w:cs="Times New Roman"/>
          <w:sz w:val="28"/>
          <w:szCs w:val="28"/>
        </w:rPr>
        <w:t>Though the analysis can give the best effort</w:t>
      </w:r>
      <w:r w:rsidR="006A3314" w:rsidRPr="006A3314">
        <w:rPr>
          <w:rFonts w:ascii="Times New Roman" w:hAnsi="Times New Roman" w:cs="Times New Roman"/>
          <w:sz w:val="28"/>
          <w:szCs w:val="28"/>
        </w:rPr>
        <w:t xml:space="preserve"> to make this project paper more efficient, effective, and informative and error free. However still there are some limitations:</w:t>
      </w:r>
    </w:p>
    <w:p w:rsidR="006A3314" w:rsidRPr="006A3314" w:rsidRDefault="006A3314" w:rsidP="006A3314">
      <w:pPr>
        <w:rPr>
          <w:rFonts w:ascii="Times New Roman" w:hAnsi="Times New Roman" w:cs="Times New Roman"/>
          <w:sz w:val="28"/>
          <w:szCs w:val="28"/>
        </w:rPr>
      </w:pPr>
    </w:p>
    <w:p w:rsidR="006A3314" w:rsidRPr="006A3314" w:rsidRDefault="006A3314" w:rsidP="006A3314">
      <w:pPr>
        <w:pStyle w:val="ListParagraph"/>
        <w:numPr>
          <w:ilvl w:val="0"/>
          <w:numId w:val="15"/>
        </w:numPr>
        <w:rPr>
          <w:rFonts w:ascii="Times New Roman" w:hAnsi="Times New Roman" w:cs="Times New Roman"/>
          <w:sz w:val="28"/>
          <w:szCs w:val="28"/>
        </w:rPr>
      </w:pPr>
      <w:r w:rsidRPr="006A3314">
        <w:rPr>
          <w:rFonts w:ascii="Times New Roman" w:hAnsi="Times New Roman" w:cs="Times New Roman"/>
          <w:sz w:val="28"/>
          <w:szCs w:val="28"/>
        </w:rPr>
        <w:t>As it is a theory based described report it takes a lot of time to complete.</w:t>
      </w:r>
    </w:p>
    <w:p w:rsidR="006A3314" w:rsidRPr="006A3314" w:rsidRDefault="006A3314" w:rsidP="006A3314">
      <w:pPr>
        <w:pStyle w:val="ListParagraph"/>
        <w:numPr>
          <w:ilvl w:val="0"/>
          <w:numId w:val="15"/>
        </w:numPr>
        <w:rPr>
          <w:rFonts w:ascii="Times New Roman" w:hAnsi="Times New Roman" w:cs="Times New Roman"/>
          <w:sz w:val="28"/>
          <w:szCs w:val="28"/>
        </w:rPr>
      </w:pPr>
      <w:r w:rsidRPr="006A3314">
        <w:rPr>
          <w:rFonts w:ascii="Times New Roman" w:hAnsi="Times New Roman" w:cs="Times New Roman"/>
          <w:sz w:val="28"/>
          <w:szCs w:val="28"/>
        </w:rPr>
        <w:t>As it is an expensive and time consuming task so it is needed more fund and time.</w:t>
      </w:r>
    </w:p>
    <w:p w:rsidR="00EE722C" w:rsidRPr="006A3314" w:rsidRDefault="006A3314" w:rsidP="006A3314">
      <w:pPr>
        <w:pStyle w:val="ListParagraph"/>
        <w:numPr>
          <w:ilvl w:val="0"/>
          <w:numId w:val="15"/>
        </w:numPr>
        <w:rPr>
          <w:rFonts w:ascii="Times New Roman" w:hAnsi="Times New Roman" w:cs="Times New Roman"/>
          <w:sz w:val="28"/>
          <w:szCs w:val="28"/>
        </w:rPr>
      </w:pPr>
      <w:r w:rsidRPr="006A3314">
        <w:rPr>
          <w:rFonts w:ascii="Times New Roman" w:hAnsi="Times New Roman" w:cs="Times New Roman"/>
          <w:sz w:val="28"/>
          <w:szCs w:val="28"/>
        </w:rPr>
        <w:t>The</w:t>
      </w:r>
      <w:r w:rsidR="000D3376">
        <w:rPr>
          <w:rFonts w:ascii="Times New Roman" w:hAnsi="Times New Roman" w:cs="Times New Roman"/>
          <w:sz w:val="28"/>
          <w:szCs w:val="28"/>
        </w:rPr>
        <w:t xml:space="preserve">re </w:t>
      </w:r>
      <w:proofErr w:type="gramStart"/>
      <w:r w:rsidR="000D3376">
        <w:rPr>
          <w:rFonts w:ascii="Times New Roman" w:hAnsi="Times New Roman" w:cs="Times New Roman"/>
          <w:sz w:val="28"/>
          <w:szCs w:val="28"/>
        </w:rPr>
        <w:t>are</w:t>
      </w:r>
      <w:proofErr w:type="gramEnd"/>
      <w:r w:rsidR="000D3376">
        <w:rPr>
          <w:rFonts w:ascii="Times New Roman" w:hAnsi="Times New Roman" w:cs="Times New Roman"/>
          <w:sz w:val="28"/>
          <w:szCs w:val="28"/>
        </w:rPr>
        <w:t xml:space="preserve"> more information which this report </w:t>
      </w:r>
      <w:r w:rsidRPr="006A3314">
        <w:rPr>
          <w:rFonts w:ascii="Times New Roman" w:hAnsi="Times New Roman" w:cs="Times New Roman"/>
          <w:sz w:val="28"/>
          <w:szCs w:val="28"/>
        </w:rPr>
        <w:t xml:space="preserve">cannot </w:t>
      </w:r>
      <w:r w:rsidR="000D3376">
        <w:rPr>
          <w:rFonts w:ascii="Times New Roman" w:hAnsi="Times New Roman" w:cs="Times New Roman"/>
          <w:sz w:val="28"/>
          <w:szCs w:val="28"/>
        </w:rPr>
        <w:t>be made</w:t>
      </w:r>
      <w:r w:rsidRPr="006A3314">
        <w:rPr>
          <w:rFonts w:ascii="Times New Roman" w:hAnsi="Times New Roman" w:cs="Times New Roman"/>
          <w:sz w:val="28"/>
          <w:szCs w:val="28"/>
        </w:rPr>
        <w:t xml:space="preserve"> available and accessible</w:t>
      </w:r>
      <w:r w:rsidR="000D3376">
        <w:rPr>
          <w:rFonts w:ascii="Times New Roman" w:hAnsi="Times New Roman" w:cs="Times New Roman"/>
          <w:sz w:val="28"/>
          <w:szCs w:val="28"/>
        </w:rPr>
        <w:t xml:space="preserve">. </w:t>
      </w:r>
    </w:p>
    <w:p w:rsidR="00EE722C" w:rsidRPr="0044078A" w:rsidRDefault="00EE722C" w:rsidP="00EE722C">
      <w:pPr>
        <w:rPr>
          <w:rFonts w:ascii="Times New Roman" w:hAnsi="Times New Roman" w:cs="Times New Roman"/>
          <w:sz w:val="28"/>
          <w:szCs w:val="28"/>
        </w:rPr>
      </w:pPr>
    </w:p>
    <w:p w:rsidR="00EE722C" w:rsidRPr="00FC2D20" w:rsidRDefault="00EE722C" w:rsidP="00B97EF3">
      <w:pPr>
        <w:rPr>
          <w:rFonts w:ascii="Times New Roman" w:hAnsi="Times New Roman" w:cs="Times New Roman"/>
          <w:b/>
          <w:sz w:val="32"/>
          <w:szCs w:val="28"/>
        </w:rPr>
      </w:pPr>
      <w:r w:rsidRPr="00FC2D20">
        <w:rPr>
          <w:rFonts w:ascii="Times New Roman" w:hAnsi="Times New Roman" w:cs="Times New Roman"/>
          <w:b/>
          <w:sz w:val="32"/>
          <w:szCs w:val="28"/>
        </w:rPr>
        <w:t>Stock market</w:t>
      </w:r>
    </w:p>
    <w:p w:rsidR="00EE722C" w:rsidRPr="0044078A" w:rsidRDefault="00EE722C" w:rsidP="00EE722C">
      <w:pPr>
        <w:rPr>
          <w:rFonts w:ascii="Times New Roman" w:hAnsi="Times New Roman" w:cs="Times New Roman"/>
          <w:sz w:val="28"/>
          <w:szCs w:val="28"/>
        </w:rPr>
      </w:pPr>
    </w:p>
    <w:p w:rsidR="00AC6A3A" w:rsidRDefault="00AC6A3A" w:rsidP="00EE722C">
      <w:pPr>
        <w:rPr>
          <w:rFonts w:ascii="Times New Roman" w:hAnsi="Times New Roman" w:cs="Times New Roman"/>
          <w:sz w:val="28"/>
          <w:szCs w:val="28"/>
        </w:rPr>
      </w:pPr>
      <w:r w:rsidRPr="00AC6A3A">
        <w:rPr>
          <w:rFonts w:ascii="Times New Roman" w:hAnsi="Times New Roman" w:cs="Times New Roman"/>
          <w:sz w:val="28"/>
          <w:szCs w:val="28"/>
        </w:rPr>
        <w:t>Simply put, the stock market is a marketplace where shares of businesses, securities and other financial instruments are acquired, sold and traded. It's a buyer and seller set that exchanges stocks that reflect ownership interests in companies. A network of exchanges manages the stock market.</w:t>
      </w:r>
      <w:r>
        <w:rPr>
          <w:rFonts w:ascii="Times New Roman" w:hAnsi="Times New Roman" w:cs="Times New Roman"/>
          <w:sz w:val="28"/>
          <w:szCs w:val="28"/>
        </w:rPr>
        <w:t xml:space="preserve"> </w:t>
      </w:r>
      <w:r w:rsidRPr="00AC6A3A">
        <w:rPr>
          <w:rFonts w:ascii="Times New Roman" w:hAnsi="Times New Roman" w:cs="Times New Roman"/>
          <w:sz w:val="28"/>
          <w:szCs w:val="28"/>
        </w:rPr>
        <w:t>Companies issue exchange shares of their stock, often to raise money to grow their business. Shareholders invest in those companies by buying share from those firms. Instead shareholders buy and sell these stocks, equivalent to a market trading. The stock exchange keeps track of each listed stock's supply and demand.</w:t>
      </w:r>
      <w:r>
        <w:rPr>
          <w:rFonts w:ascii="Times New Roman" w:hAnsi="Times New Roman" w:cs="Times New Roman"/>
          <w:sz w:val="28"/>
          <w:szCs w:val="28"/>
        </w:rPr>
        <w:t xml:space="preserve"> </w:t>
      </w:r>
      <w:r w:rsidRPr="00AC6A3A">
        <w:rPr>
          <w:rFonts w:ascii="Times New Roman" w:hAnsi="Times New Roman" w:cs="Times New Roman"/>
          <w:sz w:val="28"/>
          <w:szCs w:val="28"/>
        </w:rPr>
        <w:t>Aid for supply and demand to determine the price of each commodity. Whenever the demand for the stock goes up, the price of the stock tends to increase, and when the demand is low and there is plenty of supply, the price of the stock tends to fall.</w:t>
      </w:r>
    </w:p>
    <w:p w:rsidR="009C4B5E" w:rsidRPr="00AC6A3A" w:rsidRDefault="00AC6A3A" w:rsidP="00AC6A3A">
      <w:pPr>
        <w:rPr>
          <w:rFonts w:ascii="Times New Roman" w:hAnsi="Times New Roman" w:cs="Times New Roman"/>
          <w:sz w:val="28"/>
          <w:szCs w:val="28"/>
        </w:rPr>
      </w:pPr>
      <w:r w:rsidRPr="00AC6A3A">
        <w:rPr>
          <w:rFonts w:ascii="Times New Roman" w:hAnsi="Times New Roman" w:cs="Times New Roman"/>
          <w:sz w:val="28"/>
          <w:szCs w:val="28"/>
        </w:rPr>
        <w:t>With its promise of money and freedom, challenge and excitement, trading attracts investors. But the only way to make profit for an investor or a trader is to foresee the market when prices go up and when prices go down so that he or she can buy or sell these valuable stocks.</w:t>
      </w:r>
      <w:r>
        <w:rPr>
          <w:rFonts w:ascii="Times New Roman" w:hAnsi="Times New Roman" w:cs="Times New Roman"/>
          <w:sz w:val="28"/>
          <w:szCs w:val="28"/>
        </w:rPr>
        <w:t xml:space="preserve"> </w:t>
      </w:r>
      <w:r w:rsidRPr="00AC6A3A">
        <w:rPr>
          <w:rFonts w:ascii="Times New Roman" w:hAnsi="Times New Roman" w:cs="Times New Roman"/>
          <w:sz w:val="28"/>
          <w:szCs w:val="28"/>
        </w:rPr>
        <w:t>a shareholder can forecast a constantly shifting market position, by analyzing the market, and the factors that could affect the market. If an investor enters wrongly, without understanding which stock may be in demand or supply, and he may risk all of his investments.</w:t>
      </w:r>
    </w:p>
    <w:p w:rsidR="009C4B5E" w:rsidRDefault="009C4B5E" w:rsidP="009C4B5E">
      <w:pPr>
        <w:jc w:val="center"/>
        <w:rPr>
          <w:rFonts w:ascii="Times New Roman" w:hAnsi="Times New Roman" w:cs="Times New Roman"/>
          <w:b/>
          <w:color w:val="385623" w:themeColor="accent6" w:themeShade="80"/>
          <w:sz w:val="144"/>
          <w:szCs w:val="28"/>
        </w:rPr>
      </w:pPr>
    </w:p>
    <w:p w:rsidR="009C4B5E" w:rsidRDefault="009C4B5E" w:rsidP="009C4B5E">
      <w:pPr>
        <w:jc w:val="center"/>
        <w:rPr>
          <w:rFonts w:ascii="Times New Roman" w:hAnsi="Times New Roman" w:cs="Times New Roman"/>
          <w:b/>
          <w:color w:val="385623" w:themeColor="accent6" w:themeShade="80"/>
          <w:sz w:val="144"/>
          <w:szCs w:val="28"/>
        </w:rPr>
      </w:pPr>
      <w:r>
        <w:rPr>
          <w:rFonts w:ascii="Times New Roman" w:hAnsi="Times New Roman" w:cs="Times New Roman"/>
          <w:b/>
          <w:color w:val="385623" w:themeColor="accent6" w:themeShade="80"/>
          <w:sz w:val="144"/>
          <w:szCs w:val="28"/>
        </w:rPr>
        <w:t>Chapter two</w:t>
      </w:r>
    </w:p>
    <w:p w:rsidR="009C4B5E" w:rsidRPr="009C4B5E" w:rsidRDefault="009C4B5E" w:rsidP="009C4B5E">
      <w:pPr>
        <w:jc w:val="center"/>
        <w:rPr>
          <w:rFonts w:ascii="Times New Roman" w:hAnsi="Times New Roman" w:cs="Times New Roman"/>
          <w:b/>
          <w:color w:val="1F3864" w:themeColor="accent5" w:themeShade="80"/>
          <w:sz w:val="48"/>
          <w:szCs w:val="28"/>
        </w:rPr>
      </w:pPr>
    </w:p>
    <w:p w:rsidR="005B61ED" w:rsidRDefault="005B61ED" w:rsidP="005B61ED">
      <w:pPr>
        <w:jc w:val="center"/>
        <w:rPr>
          <w:rFonts w:ascii="Times New Roman" w:hAnsi="Times New Roman" w:cs="Times New Roman"/>
          <w:b/>
          <w:color w:val="1F3864" w:themeColor="accent5" w:themeShade="80"/>
          <w:sz w:val="48"/>
          <w:szCs w:val="24"/>
        </w:rPr>
      </w:pPr>
      <w:r w:rsidRPr="005B61ED">
        <w:rPr>
          <w:rFonts w:ascii="Times New Roman" w:hAnsi="Times New Roman" w:cs="Times New Roman"/>
          <w:b/>
          <w:color w:val="1F3864" w:themeColor="accent5" w:themeShade="80"/>
          <w:sz w:val="48"/>
          <w:szCs w:val="24"/>
        </w:rPr>
        <w:t xml:space="preserve">FUNDAMENTAL ANALYSIS </w:t>
      </w:r>
    </w:p>
    <w:p w:rsidR="00E83909" w:rsidRDefault="00E83909">
      <w:pPr>
        <w:rPr>
          <w:rFonts w:ascii="Times New Roman" w:hAnsi="Times New Roman" w:cs="Times New Roman"/>
          <w:b/>
          <w:color w:val="1F3864" w:themeColor="accent5" w:themeShade="80"/>
          <w:sz w:val="44"/>
          <w:szCs w:val="24"/>
        </w:rPr>
      </w:pPr>
      <w:r>
        <w:rPr>
          <w:rFonts w:ascii="Times New Roman" w:hAnsi="Times New Roman" w:cs="Times New Roman"/>
          <w:b/>
          <w:color w:val="1F3864" w:themeColor="accent5" w:themeShade="80"/>
          <w:sz w:val="44"/>
          <w:szCs w:val="24"/>
        </w:rPr>
        <w:br w:type="page"/>
      </w:r>
    </w:p>
    <w:p w:rsidR="00E83909" w:rsidRDefault="00E83909" w:rsidP="005B61ED">
      <w:pPr>
        <w:jc w:val="center"/>
        <w:rPr>
          <w:rFonts w:ascii="Times New Roman" w:hAnsi="Times New Roman" w:cs="Times New Roman"/>
          <w:b/>
          <w:color w:val="1F3864" w:themeColor="accent5" w:themeShade="80"/>
          <w:sz w:val="44"/>
          <w:szCs w:val="24"/>
        </w:rPr>
      </w:pPr>
      <w:r>
        <w:rPr>
          <w:rFonts w:ascii="Times New Roman" w:hAnsi="Times New Roman" w:cs="Times New Roman"/>
          <w:b/>
          <w:color w:val="1F3864" w:themeColor="accent5" w:themeShade="80"/>
          <w:sz w:val="44"/>
          <w:szCs w:val="24"/>
        </w:rPr>
        <w:lastRenderedPageBreak/>
        <w:t xml:space="preserve">2.1 </w:t>
      </w:r>
      <w:r w:rsidRPr="00E83909">
        <w:rPr>
          <w:rFonts w:ascii="Times New Roman" w:hAnsi="Times New Roman" w:cs="Times New Roman"/>
          <w:b/>
          <w:color w:val="1F3864" w:themeColor="accent5" w:themeShade="80"/>
          <w:sz w:val="44"/>
          <w:szCs w:val="24"/>
        </w:rPr>
        <w:t>Fundamental analysis</w:t>
      </w:r>
    </w:p>
    <w:p w:rsidR="00E83909" w:rsidRPr="00E83909" w:rsidRDefault="00E83909" w:rsidP="005B61ED">
      <w:pPr>
        <w:jc w:val="center"/>
        <w:rPr>
          <w:rFonts w:ascii="Times New Roman" w:hAnsi="Times New Roman" w:cs="Times New Roman"/>
          <w:b/>
          <w:color w:val="1F3864" w:themeColor="accent5" w:themeShade="80"/>
          <w:sz w:val="28"/>
          <w:szCs w:val="28"/>
        </w:rPr>
      </w:pPr>
    </w:p>
    <w:p w:rsidR="00C7174C" w:rsidRDefault="009A7939" w:rsidP="00E83909">
      <w:pPr>
        <w:spacing w:after="20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Fundamental analysis it’s a</w:t>
      </w:r>
      <w:r w:rsidR="00C7174C" w:rsidRPr="00C7174C">
        <w:rPr>
          <w:rFonts w:ascii="Times New Roman" w:eastAsia="Times New Roman" w:hAnsi="Times New Roman" w:cs="Times New Roman"/>
          <w:color w:val="000000"/>
          <w:sz w:val="28"/>
          <w:szCs w:val="28"/>
        </w:rPr>
        <w:t xml:space="preserve"> mechanism of determining a stock's intrinsic value by evaluating associated economic and financial indicators that may have an effect on its future value.</w:t>
      </w:r>
      <w:r w:rsidR="00C7174C">
        <w:rPr>
          <w:rFonts w:ascii="Times New Roman" w:eastAsia="Times New Roman" w:hAnsi="Times New Roman" w:cs="Times New Roman"/>
          <w:color w:val="000000"/>
          <w:sz w:val="28"/>
          <w:szCs w:val="28"/>
        </w:rPr>
        <w:t xml:space="preserve"> </w:t>
      </w:r>
      <w:r w:rsidR="00C7174C" w:rsidRPr="00C7174C">
        <w:rPr>
          <w:rFonts w:ascii="Times New Roman" w:eastAsia="Times New Roman" w:hAnsi="Times New Roman" w:cs="Times New Roman"/>
          <w:color w:val="000000"/>
          <w:sz w:val="28"/>
          <w:szCs w:val="28"/>
        </w:rPr>
        <w:t>A main investor assumes that a stock's market price cont</w:t>
      </w:r>
      <w:r>
        <w:rPr>
          <w:rFonts w:ascii="Times New Roman" w:eastAsia="Times New Roman" w:hAnsi="Times New Roman" w:cs="Times New Roman"/>
          <w:color w:val="000000"/>
          <w:sz w:val="28"/>
          <w:szCs w:val="28"/>
        </w:rPr>
        <w:t>inues to return to its idiosyncratically</w:t>
      </w:r>
      <w:r w:rsidR="00C7174C" w:rsidRPr="00C7174C">
        <w:rPr>
          <w:rFonts w:ascii="Times New Roman" w:eastAsia="Times New Roman" w:hAnsi="Times New Roman" w:cs="Times New Roman"/>
          <w:color w:val="000000"/>
          <w:sz w:val="28"/>
          <w:szCs w:val="28"/>
        </w:rPr>
        <w:t xml:space="preserve"> value.</w:t>
      </w:r>
      <w:r w:rsidR="00C7174C">
        <w:rPr>
          <w:rFonts w:ascii="Times New Roman" w:eastAsia="Times New Roman" w:hAnsi="Times New Roman" w:cs="Times New Roman"/>
          <w:color w:val="000000"/>
          <w:sz w:val="28"/>
          <w:szCs w:val="28"/>
        </w:rPr>
        <w:t xml:space="preserve"> </w:t>
      </w:r>
      <w:r w:rsidR="00C7174C" w:rsidRPr="00C7174C">
        <w:rPr>
          <w:rFonts w:ascii="Times New Roman" w:eastAsia="Times New Roman" w:hAnsi="Times New Roman" w:cs="Times New Roman"/>
          <w:color w:val="000000"/>
          <w:sz w:val="28"/>
          <w:szCs w:val="28"/>
        </w:rPr>
        <w:t xml:space="preserve">If a stock's </w:t>
      </w:r>
      <w:proofErr w:type="gramStart"/>
      <w:r w:rsidRPr="009A7939">
        <w:rPr>
          <w:rFonts w:ascii="Times New Roman" w:eastAsia="Times New Roman" w:hAnsi="Times New Roman" w:cs="Times New Roman"/>
          <w:color w:val="000000"/>
          <w:sz w:val="28"/>
          <w:szCs w:val="28"/>
        </w:rPr>
        <w:t>idiosyncratically</w:t>
      </w:r>
      <w:r>
        <w:rPr>
          <w:rFonts w:ascii="Times New Roman" w:eastAsia="Times New Roman" w:hAnsi="Times New Roman" w:cs="Times New Roman"/>
          <w:color w:val="000000"/>
          <w:sz w:val="28"/>
          <w:szCs w:val="28"/>
        </w:rPr>
        <w:t xml:space="preserve"> </w:t>
      </w:r>
      <w:r w:rsidR="00C7174C" w:rsidRPr="00C7174C">
        <w:rPr>
          <w:rFonts w:ascii="Times New Roman" w:eastAsia="Times New Roman" w:hAnsi="Times New Roman" w:cs="Times New Roman"/>
          <w:color w:val="000000"/>
          <w:sz w:val="28"/>
          <w:szCs w:val="28"/>
        </w:rPr>
        <w:t xml:space="preserve"> value</w:t>
      </w:r>
      <w:proofErr w:type="gramEnd"/>
      <w:r w:rsidR="00C7174C" w:rsidRPr="00C7174C">
        <w:rPr>
          <w:rFonts w:ascii="Times New Roman" w:eastAsia="Times New Roman" w:hAnsi="Times New Roman" w:cs="Times New Roman"/>
          <w:color w:val="000000"/>
          <w:sz w:val="28"/>
          <w:szCs w:val="28"/>
        </w:rPr>
        <w:t xml:space="preserve"> exceeds the current</w:t>
      </w:r>
      <w:r>
        <w:rPr>
          <w:rFonts w:ascii="Times New Roman" w:eastAsia="Times New Roman" w:hAnsi="Times New Roman" w:cs="Times New Roman"/>
          <w:color w:val="000000"/>
          <w:sz w:val="28"/>
          <w:szCs w:val="28"/>
        </w:rPr>
        <w:t xml:space="preserve"> stock </w:t>
      </w:r>
      <w:r w:rsidR="00C7174C" w:rsidRPr="00C7174C">
        <w:rPr>
          <w:rFonts w:ascii="Times New Roman" w:eastAsia="Times New Roman" w:hAnsi="Times New Roman" w:cs="Times New Roman"/>
          <w:color w:val="000000"/>
          <w:sz w:val="28"/>
          <w:szCs w:val="28"/>
        </w:rPr>
        <w:t xml:space="preserve"> price, the buyer will buy the stock as he / she thinks the stock price would rise and fall to its intrinsic value. If a stock's intrinsic value is lower than the market</w:t>
      </w:r>
      <w:r w:rsidR="00C7174C">
        <w:rPr>
          <w:rFonts w:ascii="Times New Roman" w:eastAsia="Times New Roman" w:hAnsi="Times New Roman" w:cs="Times New Roman"/>
          <w:color w:val="000000"/>
          <w:sz w:val="28"/>
          <w:szCs w:val="28"/>
        </w:rPr>
        <w:t>.</w:t>
      </w:r>
    </w:p>
    <w:p w:rsidR="00C7174C" w:rsidRDefault="00C7174C" w:rsidP="00C7174C">
      <w:pPr>
        <w:spacing w:after="200" w:line="360" w:lineRule="auto"/>
        <w:rPr>
          <w:rFonts w:ascii="Times New Roman" w:eastAsia="Times New Roman" w:hAnsi="Times New Roman" w:cs="Times New Roman"/>
          <w:color w:val="000000"/>
          <w:sz w:val="28"/>
          <w:szCs w:val="28"/>
        </w:rPr>
      </w:pPr>
    </w:p>
    <w:p w:rsidR="00C7174C" w:rsidRDefault="009C7031" w:rsidP="00C7174C">
      <w:pPr>
        <w:spacing w:after="200" w:line="360" w:lineRule="auto"/>
        <w:rPr>
          <w:rFonts w:ascii="Times New Roman" w:eastAsia="Times New Roman" w:hAnsi="Times New Roman" w:cs="Times New Roman"/>
          <w:color w:val="000000"/>
          <w:sz w:val="28"/>
          <w:szCs w:val="28"/>
        </w:rPr>
      </w:pPr>
      <w:r w:rsidRPr="009C7031">
        <w:rPr>
          <w:rFonts w:ascii="Times New Roman" w:eastAsia="Times New Roman" w:hAnsi="Times New Roman" w:cs="Times New Roman"/>
          <w:color w:val="000000"/>
          <w:sz w:val="28"/>
          <w:szCs w:val="28"/>
        </w:rPr>
        <w:t>Price, the investor would sell the stock because he / she considers that the stock price will go down and come closer to its inherent worth.</w:t>
      </w:r>
    </w:p>
    <w:p w:rsidR="009C7031" w:rsidRDefault="009C7031" w:rsidP="00C7174C">
      <w:pPr>
        <w:spacing w:after="200" w:line="360" w:lineRule="auto"/>
        <w:rPr>
          <w:rFonts w:ascii="Times New Roman" w:eastAsia="Times New Roman" w:hAnsi="Times New Roman" w:cs="Times New Roman"/>
          <w:color w:val="000000"/>
          <w:sz w:val="28"/>
          <w:szCs w:val="28"/>
        </w:rPr>
      </w:pPr>
    </w:p>
    <w:p w:rsidR="009C4B5E" w:rsidRDefault="00C7174C" w:rsidP="00C7174C">
      <w:pPr>
        <w:spacing w:after="200" w:line="360" w:lineRule="auto"/>
        <w:rPr>
          <w:rFonts w:ascii="Times New Roman" w:hAnsi="Times New Roman" w:cs="Times New Roman"/>
          <w:b/>
          <w:color w:val="1F3864" w:themeColor="accent5" w:themeShade="80"/>
          <w:sz w:val="44"/>
          <w:szCs w:val="24"/>
        </w:rPr>
      </w:pPr>
      <w:r w:rsidRPr="00C7174C">
        <w:rPr>
          <w:rFonts w:ascii="Times New Roman" w:eastAsia="Times New Roman" w:hAnsi="Times New Roman" w:cs="Times New Roman"/>
          <w:color w:val="000000"/>
          <w:sz w:val="28"/>
          <w:szCs w:val="28"/>
        </w:rPr>
        <w:t xml:space="preserve">The fundamental analysis takes a top-down approach to determine a company's intrinsic value. It </w:t>
      </w:r>
      <w:r w:rsidR="009C7031">
        <w:rPr>
          <w:rFonts w:ascii="Times New Roman" w:eastAsia="Times New Roman" w:hAnsi="Times New Roman" w:cs="Times New Roman"/>
          <w:color w:val="000000"/>
          <w:sz w:val="28"/>
          <w:szCs w:val="28"/>
        </w:rPr>
        <w:t xml:space="preserve">includes </w:t>
      </w:r>
      <w:r w:rsidRPr="00C7174C">
        <w:rPr>
          <w:rFonts w:ascii="Times New Roman" w:eastAsia="Times New Roman" w:hAnsi="Times New Roman" w:cs="Times New Roman"/>
          <w:color w:val="000000"/>
          <w:sz w:val="28"/>
          <w:szCs w:val="28"/>
        </w:rPr>
        <w:t>analyzing companies ' shares by an</w:t>
      </w:r>
      <w:r w:rsidR="009C7031">
        <w:rPr>
          <w:rFonts w:ascii="Times New Roman" w:eastAsia="Times New Roman" w:hAnsi="Times New Roman" w:cs="Times New Roman"/>
          <w:color w:val="000000"/>
          <w:sz w:val="28"/>
          <w:szCs w:val="28"/>
        </w:rPr>
        <w:t xml:space="preserve">alyzing the economy first, after that </w:t>
      </w:r>
      <w:r w:rsidRPr="00C7174C">
        <w:rPr>
          <w:rFonts w:ascii="Times New Roman" w:eastAsia="Times New Roman" w:hAnsi="Times New Roman" w:cs="Times New Roman"/>
          <w:color w:val="000000"/>
          <w:sz w:val="28"/>
          <w:szCs w:val="28"/>
        </w:rPr>
        <w:t>the industry, and</w:t>
      </w:r>
      <w:r w:rsidR="009C7031">
        <w:rPr>
          <w:rFonts w:ascii="Times New Roman" w:eastAsia="Times New Roman" w:hAnsi="Times New Roman" w:cs="Times New Roman"/>
          <w:color w:val="000000"/>
          <w:sz w:val="28"/>
          <w:szCs w:val="28"/>
        </w:rPr>
        <w:t xml:space="preserve"> then the business by its own</w:t>
      </w:r>
      <w:r w:rsidRPr="00C7174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9C4B5E">
        <w:rPr>
          <w:rFonts w:ascii="Times New Roman" w:hAnsi="Times New Roman" w:cs="Times New Roman"/>
          <w:b/>
          <w:color w:val="1F3864" w:themeColor="accent5" w:themeShade="80"/>
          <w:sz w:val="44"/>
          <w:szCs w:val="24"/>
        </w:rPr>
        <w:br w:type="page"/>
      </w:r>
    </w:p>
    <w:p w:rsidR="009C4B5E" w:rsidRDefault="00E83909" w:rsidP="00EE722C">
      <w:pPr>
        <w:jc w:val="center"/>
        <w:rPr>
          <w:rFonts w:ascii="Times New Roman" w:hAnsi="Times New Roman" w:cs="Times New Roman"/>
          <w:b/>
          <w:color w:val="1F3864" w:themeColor="accent5" w:themeShade="80"/>
          <w:sz w:val="44"/>
          <w:szCs w:val="24"/>
        </w:rPr>
      </w:pPr>
      <w:r>
        <w:rPr>
          <w:rFonts w:ascii="Times New Roman" w:hAnsi="Times New Roman" w:cs="Times New Roman"/>
          <w:b/>
          <w:color w:val="1F3864" w:themeColor="accent5" w:themeShade="80"/>
          <w:sz w:val="44"/>
          <w:szCs w:val="24"/>
        </w:rPr>
        <w:lastRenderedPageBreak/>
        <w:t>2.2</w:t>
      </w:r>
      <w:r w:rsidR="009C4B5E" w:rsidRPr="009C4B5E">
        <w:rPr>
          <w:rFonts w:ascii="Times New Roman" w:hAnsi="Times New Roman" w:cs="Times New Roman"/>
          <w:b/>
          <w:color w:val="1F3864" w:themeColor="accent5" w:themeShade="80"/>
          <w:sz w:val="44"/>
          <w:szCs w:val="24"/>
        </w:rPr>
        <w:tab/>
        <w:t>Company Analysis</w:t>
      </w:r>
    </w:p>
    <w:p w:rsidR="009C4B5E" w:rsidRDefault="009C4B5E" w:rsidP="00EE722C">
      <w:pPr>
        <w:jc w:val="center"/>
        <w:rPr>
          <w:rFonts w:ascii="Times New Roman" w:hAnsi="Times New Roman" w:cs="Times New Roman"/>
          <w:b/>
          <w:color w:val="1F3864" w:themeColor="accent5" w:themeShade="80"/>
          <w:sz w:val="44"/>
          <w:szCs w:val="24"/>
        </w:rPr>
      </w:pPr>
    </w:p>
    <w:p w:rsidR="009C4B5E" w:rsidRPr="00D36FC4" w:rsidRDefault="00F240E6" w:rsidP="00D36FC4">
      <w:pPr>
        <w:spacing w:after="200" w:line="276" w:lineRule="auto"/>
        <w:rPr>
          <w:rFonts w:ascii="Times New Roman" w:eastAsia="Times New Roman" w:hAnsi="Times New Roman" w:cs="Calibri"/>
          <w:sz w:val="28"/>
          <w:szCs w:val="28"/>
        </w:rPr>
      </w:pPr>
      <w:r>
        <w:rPr>
          <w:rFonts w:ascii="Times New Roman" w:eastAsia="Times New Roman" w:hAnsi="Times New Roman" w:cs="Calibri"/>
          <w:sz w:val="28"/>
          <w:szCs w:val="28"/>
        </w:rPr>
        <w:t>Analysis of the company is the</w:t>
      </w:r>
      <w:r w:rsidR="00C7174C" w:rsidRPr="00C7174C">
        <w:rPr>
          <w:rFonts w:ascii="Times New Roman" w:eastAsia="Times New Roman" w:hAnsi="Times New Roman" w:cs="Calibri"/>
          <w:sz w:val="28"/>
          <w:szCs w:val="28"/>
        </w:rPr>
        <w:t xml:space="preserve"> analysis of the fundamentals of the company. </w:t>
      </w:r>
      <w:r w:rsidR="009C7031" w:rsidRPr="009C7031">
        <w:rPr>
          <w:rFonts w:ascii="Times New Roman" w:eastAsia="Times New Roman" w:hAnsi="Times New Roman" w:cs="Calibri"/>
          <w:sz w:val="28"/>
          <w:szCs w:val="28"/>
        </w:rPr>
        <w:t>Here, an analyst or investor determines the company's performance, reputation, and goods or services by evaluating the fundamental factors of a company.</w:t>
      </w:r>
      <w:r w:rsidR="009C7031">
        <w:rPr>
          <w:rFonts w:ascii="Times New Roman" w:eastAsia="Times New Roman" w:hAnsi="Times New Roman" w:cs="Calibri"/>
          <w:sz w:val="28"/>
          <w:szCs w:val="28"/>
        </w:rPr>
        <w:t xml:space="preserve"> </w:t>
      </w:r>
      <w:r w:rsidR="00C7174C" w:rsidRPr="00C7174C">
        <w:rPr>
          <w:rFonts w:ascii="Times New Roman" w:eastAsia="Times New Roman" w:hAnsi="Times New Roman" w:cs="Calibri"/>
          <w:sz w:val="28"/>
          <w:szCs w:val="28"/>
        </w:rPr>
        <w:t>It may struggle to generate sales or income despite the fact that a business is in a rising and promising industry.</w:t>
      </w:r>
    </w:p>
    <w:p w:rsidR="009C4B5E" w:rsidRPr="009C4B5E" w:rsidRDefault="009C4B5E" w:rsidP="009C4B5E">
      <w:pPr>
        <w:spacing w:line="276" w:lineRule="auto"/>
        <w:rPr>
          <w:rFonts w:ascii="Times New Roman" w:hAnsi="Times New Roman" w:cs="Times New Roman"/>
          <w:b/>
          <w:sz w:val="28"/>
          <w:szCs w:val="24"/>
        </w:rPr>
      </w:pPr>
      <w:proofErr w:type="spellStart"/>
      <w:r w:rsidRPr="009C4B5E">
        <w:rPr>
          <w:rFonts w:ascii="Times New Roman" w:hAnsi="Times New Roman" w:cs="Times New Roman"/>
          <w:b/>
          <w:sz w:val="28"/>
          <w:szCs w:val="24"/>
        </w:rPr>
        <w:t>Brac</w:t>
      </w:r>
      <w:proofErr w:type="spellEnd"/>
      <w:r w:rsidRPr="009C4B5E">
        <w:rPr>
          <w:rFonts w:ascii="Times New Roman" w:hAnsi="Times New Roman" w:cs="Times New Roman"/>
          <w:b/>
          <w:sz w:val="28"/>
          <w:szCs w:val="24"/>
        </w:rPr>
        <w:t xml:space="preserve"> </w:t>
      </w:r>
      <w:proofErr w:type="gramStart"/>
      <w:r w:rsidRPr="009C4B5E">
        <w:rPr>
          <w:rFonts w:ascii="Times New Roman" w:hAnsi="Times New Roman" w:cs="Times New Roman"/>
          <w:b/>
          <w:sz w:val="28"/>
          <w:szCs w:val="24"/>
        </w:rPr>
        <w:t>bank :</w:t>
      </w:r>
      <w:proofErr w:type="gramEnd"/>
      <w:r w:rsidRPr="009C4B5E">
        <w:rPr>
          <w:rFonts w:ascii="Times New Roman" w:hAnsi="Times New Roman" w:cs="Times New Roman"/>
          <w:b/>
          <w:sz w:val="28"/>
          <w:szCs w:val="24"/>
        </w:rPr>
        <w:t xml:space="preserve"> </w:t>
      </w:r>
    </w:p>
    <w:p w:rsidR="00D436F6" w:rsidRPr="00D36FC4" w:rsidRDefault="009C7031" w:rsidP="009C4B5E">
      <w:pPr>
        <w:spacing w:line="276" w:lineRule="auto"/>
        <w:rPr>
          <w:rFonts w:ascii="Times New Roman" w:hAnsi="Times New Roman" w:cs="Times New Roman"/>
          <w:sz w:val="28"/>
          <w:szCs w:val="24"/>
          <w:shd w:val="clear" w:color="auto" w:fill="FFFFFF"/>
        </w:rPr>
      </w:pPr>
      <w:r w:rsidRPr="009C7031">
        <w:rPr>
          <w:rFonts w:ascii="Times New Roman" w:hAnsi="Times New Roman" w:cs="Times New Roman"/>
          <w:sz w:val="28"/>
          <w:szCs w:val="24"/>
          <w:shd w:val="clear" w:color="auto" w:fill="FFFFFF"/>
        </w:rPr>
        <w:t>BRAC has arisen today as a model for balanced human development that is autonomous, almost self-financing.</w:t>
      </w:r>
      <w:r>
        <w:rPr>
          <w:rFonts w:ascii="Times New Roman" w:hAnsi="Times New Roman" w:cs="Times New Roman"/>
          <w:sz w:val="28"/>
          <w:szCs w:val="24"/>
          <w:shd w:val="clear" w:color="auto" w:fill="FFFFFF"/>
        </w:rPr>
        <w:t xml:space="preserve"> </w:t>
      </w:r>
      <w:r w:rsidRPr="009C7031">
        <w:rPr>
          <w:rFonts w:ascii="Times New Roman" w:hAnsi="Times New Roman" w:cs="Times New Roman"/>
          <w:sz w:val="28"/>
          <w:szCs w:val="24"/>
          <w:shd w:val="clear" w:color="auto" w:fill="FFFFFF"/>
        </w:rPr>
        <w:t>Which is one of the biggest Southern development organizations with 97,192 workers, with 61 percent women, operating with the twin goals of poverty alleviation and empowerment of the poor.</w:t>
      </w:r>
      <w:r>
        <w:rPr>
          <w:rFonts w:ascii="Times New Roman" w:hAnsi="Times New Roman" w:cs="Times New Roman"/>
          <w:sz w:val="28"/>
          <w:szCs w:val="24"/>
          <w:shd w:val="clear" w:color="auto" w:fill="FFFFFF"/>
        </w:rPr>
        <w:t xml:space="preserve"> </w:t>
      </w:r>
      <w:r w:rsidR="00F240E6" w:rsidRPr="00D36FC4">
        <w:rPr>
          <w:rFonts w:ascii="Times New Roman" w:hAnsi="Times New Roman" w:cs="Times New Roman"/>
          <w:sz w:val="28"/>
          <w:szCs w:val="24"/>
          <w:shd w:val="clear" w:color="auto" w:fill="FFFFFF"/>
        </w:rPr>
        <w:t>In terms of US dollars, the amount of GDP in current prices fell from US$ 60382 million in the previous year by 2.71 percent to US$ 62021 million in 2005-06. In 2005-06, GDP per capita stood at US$ 447 compared to US$ 441, a rise of 1.4%. The inflation rate was 7.0 percent, calculated by changes in the CPI.</w:t>
      </w:r>
    </w:p>
    <w:p w:rsidR="009C4B5E" w:rsidRPr="009C4B5E" w:rsidRDefault="009C4B5E" w:rsidP="009C4B5E">
      <w:pPr>
        <w:spacing w:line="276" w:lineRule="auto"/>
        <w:rPr>
          <w:rFonts w:ascii="Times New Roman" w:hAnsi="Times New Roman" w:cs="Times New Roman"/>
          <w:b/>
          <w:sz w:val="28"/>
          <w:szCs w:val="24"/>
        </w:rPr>
      </w:pPr>
      <w:r w:rsidRPr="009C4B5E">
        <w:rPr>
          <w:rFonts w:ascii="Times New Roman" w:hAnsi="Times New Roman" w:cs="Times New Roman"/>
          <w:b/>
          <w:sz w:val="28"/>
          <w:szCs w:val="24"/>
        </w:rPr>
        <w:t>Square Pharmaceuticals Ltd:</w:t>
      </w:r>
    </w:p>
    <w:p w:rsidR="00D436F6" w:rsidRPr="00D36FC4" w:rsidRDefault="009C4B5E" w:rsidP="009C4B5E">
      <w:pPr>
        <w:spacing w:line="276" w:lineRule="auto"/>
        <w:rPr>
          <w:rFonts w:ascii="Times New Roman" w:hAnsi="Times New Roman" w:cs="Times New Roman"/>
          <w:sz w:val="28"/>
          <w:szCs w:val="24"/>
        </w:rPr>
      </w:pPr>
      <w:r w:rsidRPr="00D36FC4">
        <w:rPr>
          <w:rFonts w:ascii="Times New Roman" w:hAnsi="Times New Roman" w:cs="Times New Roman"/>
          <w:sz w:val="28"/>
          <w:szCs w:val="24"/>
        </w:rPr>
        <w:t xml:space="preserve"> </w:t>
      </w:r>
      <w:r w:rsidR="00D436F6" w:rsidRPr="00D36FC4">
        <w:rPr>
          <w:rFonts w:ascii="Times New Roman" w:hAnsi="Times New Roman" w:cs="Times New Roman"/>
          <w:sz w:val="28"/>
          <w:szCs w:val="24"/>
        </w:rPr>
        <w:t xml:space="preserve">In 2018, the domestic pharmaceutical market size of the country stood for the past five years at Tk20,511.8 crore with an annual </w:t>
      </w:r>
      <w:proofErr w:type="spellStart"/>
      <w:r w:rsidR="00D436F6" w:rsidRPr="00D36FC4">
        <w:rPr>
          <w:rFonts w:ascii="Times New Roman" w:hAnsi="Times New Roman" w:cs="Times New Roman"/>
          <w:sz w:val="28"/>
          <w:szCs w:val="24"/>
        </w:rPr>
        <w:t>annual</w:t>
      </w:r>
      <w:proofErr w:type="spellEnd"/>
      <w:r w:rsidR="00D436F6" w:rsidRPr="00D36FC4">
        <w:rPr>
          <w:rFonts w:ascii="Times New Roman" w:hAnsi="Times New Roman" w:cs="Times New Roman"/>
          <w:sz w:val="28"/>
          <w:szCs w:val="24"/>
        </w:rPr>
        <w:t xml:space="preserve"> growth rate (CAGR) of 15.6 percent. ... In 2018, the domestic pharmaceutical market size of the country stood for the past five years at Tk20,511.8 crore with an annual compound growth rate (CAGR) of 15.6 percent.</w:t>
      </w:r>
    </w:p>
    <w:p w:rsidR="009C4B5E" w:rsidRPr="009C4B5E" w:rsidRDefault="009C4B5E" w:rsidP="009C4B5E">
      <w:pPr>
        <w:spacing w:line="276" w:lineRule="auto"/>
        <w:rPr>
          <w:rFonts w:ascii="Times New Roman" w:hAnsi="Times New Roman" w:cs="Times New Roman"/>
          <w:b/>
          <w:sz w:val="28"/>
          <w:szCs w:val="24"/>
        </w:rPr>
      </w:pPr>
      <w:r w:rsidRPr="009C4B5E">
        <w:rPr>
          <w:rFonts w:ascii="Times New Roman" w:hAnsi="Times New Roman" w:cs="Times New Roman"/>
          <w:b/>
          <w:sz w:val="28"/>
          <w:szCs w:val="24"/>
        </w:rPr>
        <w:t xml:space="preserve">United finance </w:t>
      </w:r>
      <w:proofErr w:type="gramStart"/>
      <w:r w:rsidRPr="009C4B5E">
        <w:rPr>
          <w:rFonts w:ascii="Times New Roman" w:hAnsi="Times New Roman" w:cs="Times New Roman"/>
          <w:b/>
          <w:sz w:val="28"/>
          <w:szCs w:val="24"/>
        </w:rPr>
        <w:t>limited :</w:t>
      </w:r>
      <w:proofErr w:type="gramEnd"/>
      <w:r w:rsidRPr="009C4B5E">
        <w:rPr>
          <w:rFonts w:ascii="Times New Roman" w:hAnsi="Times New Roman" w:cs="Times New Roman"/>
          <w:b/>
          <w:sz w:val="28"/>
          <w:szCs w:val="24"/>
        </w:rPr>
        <w:t xml:space="preserve"> </w:t>
      </w:r>
    </w:p>
    <w:p w:rsidR="009C4B5E" w:rsidRPr="00D36FC4" w:rsidRDefault="00D36FC4" w:rsidP="009C4B5E">
      <w:pPr>
        <w:spacing w:line="276" w:lineRule="auto"/>
        <w:rPr>
          <w:rFonts w:ascii="Times New Roman" w:hAnsi="Times New Roman" w:cs="Times New Roman"/>
          <w:sz w:val="28"/>
          <w:szCs w:val="24"/>
        </w:rPr>
      </w:pPr>
      <w:r w:rsidRPr="00D36FC4">
        <w:rPr>
          <w:rFonts w:ascii="Times New Roman" w:hAnsi="Times New Roman" w:cs="Times New Roman"/>
          <w:sz w:val="28"/>
          <w:szCs w:val="24"/>
        </w:rPr>
        <w:t>In FY18, Bangladesh reported an impressive 7.86% GDP growth rate, up from 7.28% in the previous year. Both the agricultural and industrial sectors grew more quickly than in the previous year, while the service sector increased by 6.39%, which was 0.3% lower than in the previous year. While both gross domestic savings and domestic savings marginally decreased, the investment to GDP ratio increased to 31.23 percent in FY18, from 30.51 percent in the previous fiscal year suggesting confidence in the economy among investors.</w:t>
      </w:r>
    </w:p>
    <w:p w:rsidR="009C4B5E" w:rsidRDefault="009C4B5E" w:rsidP="00E83909">
      <w:pPr>
        <w:rPr>
          <w:rFonts w:ascii="Times New Roman" w:hAnsi="Times New Roman" w:cs="Times New Roman"/>
          <w:color w:val="1F3864" w:themeColor="accent5" w:themeShade="80"/>
          <w:sz w:val="28"/>
          <w:szCs w:val="28"/>
        </w:rPr>
      </w:pPr>
    </w:p>
    <w:p w:rsidR="00BC0F78" w:rsidRDefault="00D9228B" w:rsidP="00BC0F78">
      <w:pPr>
        <w:jc w:val="center"/>
        <w:rPr>
          <w:rFonts w:ascii="Times New Roman" w:hAnsi="Times New Roman" w:cs="Times New Roman"/>
          <w:b/>
          <w:color w:val="1F3864" w:themeColor="accent5" w:themeShade="80"/>
          <w:sz w:val="36"/>
          <w:szCs w:val="44"/>
        </w:rPr>
      </w:pPr>
      <w:r>
        <w:rPr>
          <w:rFonts w:ascii="Times New Roman" w:hAnsi="Times New Roman" w:cs="Times New Roman"/>
          <w:b/>
          <w:color w:val="1F3864" w:themeColor="accent5" w:themeShade="80"/>
          <w:sz w:val="36"/>
          <w:szCs w:val="44"/>
        </w:rPr>
        <w:t xml:space="preserve">2.3 </w:t>
      </w:r>
      <w:r w:rsidR="00E83909" w:rsidRPr="00BC0F78">
        <w:rPr>
          <w:rFonts w:ascii="Times New Roman" w:hAnsi="Times New Roman" w:cs="Times New Roman"/>
          <w:b/>
          <w:color w:val="1F3864" w:themeColor="accent5" w:themeShade="80"/>
          <w:sz w:val="36"/>
          <w:szCs w:val="44"/>
        </w:rPr>
        <w:t>Economic analysis</w:t>
      </w:r>
    </w:p>
    <w:p w:rsidR="00362FA1" w:rsidRDefault="00362FA1" w:rsidP="00BC0F78">
      <w:pPr>
        <w:rPr>
          <w:rFonts w:ascii="Times New Roman" w:hAnsi="Times New Roman" w:cs="Times New Roman"/>
          <w:b/>
          <w:sz w:val="28"/>
          <w:szCs w:val="28"/>
        </w:rPr>
      </w:pPr>
      <w:r w:rsidRPr="00362FA1">
        <w:rPr>
          <w:rFonts w:ascii="Times New Roman" w:hAnsi="Times New Roman" w:cs="Times New Roman"/>
          <w:b/>
          <w:sz w:val="28"/>
          <w:szCs w:val="28"/>
        </w:rPr>
        <w:t>Review of the declaration of profits and the balance sheet</w:t>
      </w:r>
    </w:p>
    <w:p w:rsidR="00D36FC4" w:rsidRDefault="00D36FC4" w:rsidP="00BC0F78">
      <w:pPr>
        <w:rPr>
          <w:rFonts w:ascii="Times New Roman" w:hAnsi="Times New Roman" w:cs="Times New Roman"/>
          <w:sz w:val="28"/>
          <w:szCs w:val="28"/>
        </w:rPr>
      </w:pPr>
      <w:r w:rsidRPr="00D36FC4">
        <w:rPr>
          <w:rFonts w:ascii="Times New Roman" w:hAnsi="Times New Roman" w:cs="Times New Roman"/>
          <w:sz w:val="28"/>
          <w:szCs w:val="28"/>
        </w:rPr>
        <w:t>When investors try to gain an appreciation of the costs, sales and profit margin of the company, they look at a company's income statement. It gives them the idea of past performance of the company as well as the growth compared to the industry as a whole.</w:t>
      </w:r>
      <w:r>
        <w:rPr>
          <w:rFonts w:ascii="Times New Roman" w:hAnsi="Times New Roman" w:cs="Times New Roman"/>
          <w:sz w:val="28"/>
          <w:szCs w:val="28"/>
        </w:rPr>
        <w:t xml:space="preserve"> </w:t>
      </w:r>
      <w:r w:rsidRPr="00D36FC4">
        <w:rPr>
          <w:rFonts w:ascii="Times New Roman" w:hAnsi="Times New Roman" w:cs="Times New Roman"/>
          <w:sz w:val="28"/>
          <w:szCs w:val="28"/>
        </w:rPr>
        <w:t>Growth of profits and growth rate of earnings give the investor the idea of the capacity of the company to produce future earnings.</w:t>
      </w:r>
    </w:p>
    <w:p w:rsidR="00BC0F78" w:rsidRPr="00BC0F78" w:rsidRDefault="00D36FC4" w:rsidP="00BC0F78">
      <w:pPr>
        <w:rPr>
          <w:rFonts w:ascii="Times New Roman" w:hAnsi="Times New Roman" w:cs="Times New Roman"/>
          <w:sz w:val="28"/>
          <w:szCs w:val="28"/>
        </w:rPr>
      </w:pPr>
      <w:r w:rsidRPr="00D36FC4">
        <w:rPr>
          <w:rFonts w:ascii="Times New Roman" w:hAnsi="Times New Roman" w:cs="Times New Roman"/>
          <w:sz w:val="28"/>
          <w:szCs w:val="28"/>
        </w:rPr>
        <w:t xml:space="preserve">Balance sheet tracks all the company's assets and liabilities. Within a year, asset owners will know how much cash flow a company produces. </w:t>
      </w:r>
      <w:r w:rsidR="00362FA1">
        <w:rPr>
          <w:rFonts w:ascii="Times New Roman" w:hAnsi="Times New Roman" w:cs="Times New Roman"/>
          <w:sz w:val="28"/>
          <w:szCs w:val="28"/>
        </w:rPr>
        <w:t xml:space="preserve">When a company has </w:t>
      </w:r>
      <w:proofErr w:type="gramStart"/>
      <w:r w:rsidR="00362FA1">
        <w:rPr>
          <w:rFonts w:ascii="Times New Roman" w:hAnsi="Times New Roman" w:cs="Times New Roman"/>
          <w:sz w:val="28"/>
          <w:szCs w:val="28"/>
        </w:rPr>
        <w:t xml:space="preserve">higher </w:t>
      </w:r>
      <w:r w:rsidR="00362FA1" w:rsidRPr="00362FA1">
        <w:rPr>
          <w:rFonts w:ascii="Times New Roman" w:hAnsi="Times New Roman" w:cs="Times New Roman"/>
          <w:sz w:val="28"/>
          <w:szCs w:val="28"/>
        </w:rPr>
        <w:t xml:space="preserve"> cash</w:t>
      </w:r>
      <w:proofErr w:type="gramEnd"/>
      <w:r w:rsidR="00362FA1" w:rsidRPr="00362FA1">
        <w:rPr>
          <w:rFonts w:ascii="Times New Roman" w:hAnsi="Times New Roman" w:cs="Times New Roman"/>
          <w:sz w:val="28"/>
          <w:szCs w:val="28"/>
        </w:rPr>
        <w:t xml:space="preserve"> on hand, the investor feels c</w:t>
      </w:r>
      <w:r w:rsidR="00362FA1">
        <w:rPr>
          <w:rFonts w:ascii="Times New Roman" w:hAnsi="Times New Roman" w:cs="Times New Roman"/>
          <w:sz w:val="28"/>
          <w:szCs w:val="28"/>
        </w:rPr>
        <w:t xml:space="preserve">onfident because in case of bad </w:t>
      </w:r>
      <w:r w:rsidR="00362FA1" w:rsidRPr="00362FA1">
        <w:rPr>
          <w:rFonts w:ascii="Times New Roman" w:hAnsi="Times New Roman" w:cs="Times New Roman"/>
          <w:sz w:val="28"/>
          <w:szCs w:val="28"/>
        </w:rPr>
        <w:t xml:space="preserve"> market conditions, it protects the company.</w:t>
      </w:r>
      <w:r>
        <w:rPr>
          <w:rFonts w:ascii="Times New Roman" w:hAnsi="Times New Roman" w:cs="Times New Roman"/>
          <w:sz w:val="28"/>
          <w:szCs w:val="28"/>
        </w:rPr>
        <w:t xml:space="preserve"> </w:t>
      </w:r>
      <w:r w:rsidR="00362FA1" w:rsidRPr="00362FA1">
        <w:rPr>
          <w:rFonts w:ascii="Times New Roman" w:hAnsi="Times New Roman" w:cs="Times New Roman"/>
          <w:sz w:val="28"/>
          <w:szCs w:val="28"/>
        </w:rPr>
        <w:t>The investor gets the sense for many inventories that the company can't produce enough sales,</w:t>
      </w:r>
      <w:r w:rsidR="00362FA1">
        <w:rPr>
          <w:rFonts w:ascii="Times New Roman" w:hAnsi="Times New Roman" w:cs="Times New Roman"/>
          <w:sz w:val="28"/>
          <w:szCs w:val="28"/>
        </w:rPr>
        <w:t xml:space="preserve"> </w:t>
      </w:r>
      <w:r w:rsidRPr="00D36FC4">
        <w:rPr>
          <w:rFonts w:ascii="Times New Roman" w:hAnsi="Times New Roman" w:cs="Times New Roman"/>
          <w:sz w:val="28"/>
          <w:szCs w:val="28"/>
        </w:rPr>
        <w:t>so inventories pile up. When the receivable of a company rises, it means that the company fails to receive consumer payments. And the corporation will lose money in the event of bad debt cost.</w:t>
      </w:r>
      <w:r>
        <w:rPr>
          <w:rFonts w:ascii="Times New Roman" w:hAnsi="Times New Roman" w:cs="Times New Roman"/>
          <w:sz w:val="28"/>
          <w:szCs w:val="28"/>
        </w:rPr>
        <w:t xml:space="preserve"> </w:t>
      </w:r>
      <w:r w:rsidR="00BC0F78" w:rsidRPr="00BC0F78">
        <w:rPr>
          <w:rFonts w:ascii="Times New Roman" w:hAnsi="Times New Roman" w:cs="Times New Roman"/>
          <w:sz w:val="28"/>
          <w:szCs w:val="28"/>
        </w:rPr>
        <w:t>Here are some ratios that investor calculate to get a better picture of a company's fundamentals:</w:t>
      </w:r>
    </w:p>
    <w:p w:rsidR="00BC0F78" w:rsidRPr="00BC0F78" w:rsidRDefault="00BC0F78" w:rsidP="00BC0F78">
      <w:pPr>
        <w:rPr>
          <w:rFonts w:ascii="Times New Roman" w:hAnsi="Times New Roman" w:cs="Times New Roman"/>
          <w:b/>
          <w:sz w:val="28"/>
          <w:szCs w:val="28"/>
        </w:rPr>
      </w:pPr>
      <w:r w:rsidRPr="00BC0F78">
        <w:rPr>
          <w:rFonts w:ascii="Times New Roman" w:hAnsi="Times New Roman" w:cs="Times New Roman"/>
          <w:b/>
          <w:sz w:val="28"/>
          <w:szCs w:val="28"/>
        </w:rPr>
        <w:t>Ratio analysis of 2018</w:t>
      </w:r>
    </w:p>
    <w:p w:rsidR="00D36FC4" w:rsidRPr="00D36FC4" w:rsidRDefault="00D36FC4" w:rsidP="00D36FC4">
      <w:pPr>
        <w:numPr>
          <w:ilvl w:val="0"/>
          <w:numId w:val="3"/>
        </w:numPr>
        <w:spacing w:line="276" w:lineRule="auto"/>
        <w:contextualSpacing/>
        <w:rPr>
          <w:rFonts w:ascii="Times New Roman" w:hAnsi="Times New Roman" w:cs="Times New Roman"/>
          <w:b/>
          <w:sz w:val="28"/>
          <w:szCs w:val="28"/>
        </w:rPr>
      </w:pPr>
      <w:r w:rsidRPr="00D36FC4">
        <w:rPr>
          <w:rFonts w:ascii="Times New Roman" w:hAnsi="Times New Roman" w:cs="Times New Roman"/>
          <w:sz w:val="28"/>
          <w:szCs w:val="28"/>
        </w:rPr>
        <w:t>Liquidity ratios analyze a company's ability to repay both its current liabilities as they become due and its long-term liabilities as they become current. These ratios, in other words, show a company's cash levels and the ability to translate other assets into cash to pay off liabilities and other current obligations.</w:t>
      </w:r>
    </w:p>
    <w:p w:rsidR="00D36FC4" w:rsidRDefault="00D36FC4" w:rsidP="00D36FC4">
      <w:pPr>
        <w:spacing w:line="276" w:lineRule="auto"/>
        <w:ind w:left="720"/>
        <w:contextualSpacing/>
        <w:rPr>
          <w:rFonts w:ascii="Times New Roman" w:hAnsi="Times New Roman" w:cs="Times New Roman"/>
          <w:sz w:val="28"/>
          <w:szCs w:val="28"/>
        </w:rPr>
      </w:pPr>
    </w:p>
    <w:p w:rsidR="00BC0F78" w:rsidRPr="00BC0F78" w:rsidRDefault="00BC0F78" w:rsidP="00D36FC4">
      <w:pPr>
        <w:spacing w:line="276" w:lineRule="auto"/>
        <w:ind w:left="720"/>
        <w:contextualSpacing/>
        <w:rPr>
          <w:rFonts w:ascii="Times New Roman" w:hAnsi="Times New Roman" w:cs="Times New Roman"/>
          <w:b/>
          <w:sz w:val="28"/>
          <w:szCs w:val="28"/>
        </w:rPr>
      </w:pPr>
      <w:r w:rsidRPr="00BC0F78">
        <w:rPr>
          <w:rFonts w:ascii="Times New Roman" w:hAnsi="Times New Roman" w:cs="Times New Roman"/>
          <w:b/>
          <w:sz w:val="28"/>
          <w:szCs w:val="28"/>
        </w:rPr>
        <w:t>Current Ratio:  Current Ratio = Current Assets / Current Liabilities</w:t>
      </w:r>
    </w:p>
    <w:tbl>
      <w:tblPr>
        <w:tblW w:w="9147" w:type="dxa"/>
        <w:shd w:val="clear" w:color="auto" w:fill="FFFFFF" w:themeFill="background1"/>
        <w:tblLook w:val="04A0" w:firstRow="1" w:lastRow="0" w:firstColumn="1" w:lastColumn="0" w:noHBand="0" w:noVBand="1"/>
      </w:tblPr>
      <w:tblGrid>
        <w:gridCol w:w="2585"/>
        <w:gridCol w:w="1302"/>
        <w:gridCol w:w="2792"/>
        <w:gridCol w:w="2468"/>
      </w:tblGrid>
      <w:tr w:rsidR="00BC0F78" w:rsidRPr="00BC0F78" w:rsidTr="00DD7CAD">
        <w:trPr>
          <w:trHeight w:val="533"/>
        </w:trPr>
        <w:tc>
          <w:tcPr>
            <w:tcW w:w="25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C0F78" w:rsidRPr="00BC0F78" w:rsidRDefault="00BC0F78" w:rsidP="00BC0F78">
            <w:pPr>
              <w:spacing w:after="0" w:line="276" w:lineRule="auto"/>
              <w:ind w:firstLineChars="200" w:firstLine="480"/>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Organization</w:t>
            </w:r>
          </w:p>
        </w:tc>
        <w:tc>
          <w:tcPr>
            <w:tcW w:w="1302" w:type="dxa"/>
            <w:tcBorders>
              <w:top w:val="single" w:sz="4" w:space="0" w:color="auto"/>
              <w:left w:val="nil"/>
              <w:bottom w:val="single" w:sz="4" w:space="0" w:color="auto"/>
              <w:right w:val="single" w:sz="4" w:space="0" w:color="auto"/>
            </w:tcBorders>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w:t>
            </w:r>
          </w:p>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(2018)</w:t>
            </w:r>
          </w:p>
        </w:tc>
        <w:tc>
          <w:tcPr>
            <w:tcW w:w="2792" w:type="dxa"/>
            <w:tcBorders>
              <w:top w:val="single" w:sz="4" w:space="0" w:color="auto"/>
              <w:left w:val="nil"/>
              <w:bottom w:val="single" w:sz="4" w:space="0" w:color="auto"/>
              <w:right w:val="single" w:sz="4" w:space="0" w:color="auto"/>
            </w:tcBorders>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2468" w:type="dxa"/>
            <w:tcBorders>
              <w:top w:val="single" w:sz="4" w:space="0" w:color="auto"/>
              <w:left w:val="nil"/>
              <w:bottom w:val="single" w:sz="4" w:space="0" w:color="auto"/>
              <w:right w:val="single" w:sz="4" w:space="0" w:color="auto"/>
            </w:tcBorders>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w:t>
            </w:r>
          </w:p>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(2018)</w:t>
            </w:r>
          </w:p>
        </w:tc>
      </w:tr>
      <w:tr w:rsidR="00BC0F78" w:rsidRPr="00BC0F78" w:rsidTr="00DD7CAD">
        <w:trPr>
          <w:trHeight w:val="533"/>
        </w:trPr>
        <w:tc>
          <w:tcPr>
            <w:tcW w:w="25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C0F78" w:rsidRPr="00BC0F78" w:rsidRDefault="00BC0F78" w:rsidP="00BC0F78">
            <w:pPr>
              <w:spacing w:after="0" w:line="276" w:lineRule="auto"/>
              <w:ind w:firstLineChars="200" w:firstLine="480"/>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Current ratio</w:t>
            </w:r>
          </w:p>
        </w:tc>
        <w:tc>
          <w:tcPr>
            <w:tcW w:w="130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1.63</w:t>
            </w:r>
          </w:p>
        </w:tc>
        <w:tc>
          <w:tcPr>
            <w:tcW w:w="27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1.77</w:t>
            </w:r>
          </w:p>
        </w:tc>
        <w:tc>
          <w:tcPr>
            <w:tcW w:w="246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2.90</w:t>
            </w:r>
          </w:p>
        </w:tc>
      </w:tr>
    </w:tbl>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spacing w:line="276" w:lineRule="auto"/>
        <w:jc w:val="center"/>
        <w:rPr>
          <w:rFonts w:ascii="Times New Roman" w:hAnsi="Times New Roman" w:cs="Times New Roman"/>
          <w:sz w:val="24"/>
          <w:szCs w:val="24"/>
        </w:rPr>
      </w:pPr>
      <w:r w:rsidRPr="00BC0F78">
        <w:rPr>
          <w:rFonts w:ascii="Times New Roman" w:hAnsi="Times New Roman" w:cs="Times New Roman"/>
          <w:sz w:val="24"/>
          <w:szCs w:val="24"/>
        </w:rPr>
        <w:t>If Current Assets &gt; Current Liabilities, then Ratio is greater than 1.0 -&gt; a desirable situation to be in.</w:t>
      </w:r>
      <w:r w:rsidRPr="00BC0F78">
        <w:t xml:space="preserve"> </w:t>
      </w:r>
      <w:r w:rsidRPr="00BC0F78">
        <w:rPr>
          <w:rFonts w:ascii="Times New Roman" w:hAnsi="Times New Roman" w:cs="Times New Roman"/>
          <w:sz w:val="24"/>
          <w:szCs w:val="24"/>
        </w:rPr>
        <w:t xml:space="preserve">If Current Assets = Current Liabilities, then Ratio is equal to 1.0 -&gt; Current Assets are just enough to pay down the short- term obligations. Which means we can see that all three organizations are in a favorable situation. </w:t>
      </w:r>
    </w:p>
    <w:p w:rsidR="00BC0F78" w:rsidRPr="00BC0F78" w:rsidRDefault="00BC0F78" w:rsidP="00BC0F78">
      <w:pPr>
        <w:spacing w:line="276" w:lineRule="auto"/>
        <w:jc w:val="center"/>
        <w:rPr>
          <w:rFonts w:ascii="Times New Roman" w:hAnsi="Times New Roman" w:cs="Times New Roman"/>
          <w:sz w:val="24"/>
          <w:szCs w:val="24"/>
        </w:rPr>
      </w:pPr>
    </w:p>
    <w:p w:rsidR="00BC0F78" w:rsidRPr="00BC0F78" w:rsidRDefault="00BC0F78" w:rsidP="00BC0F78">
      <w:pPr>
        <w:spacing w:line="276" w:lineRule="auto"/>
        <w:jc w:val="center"/>
        <w:rPr>
          <w:rFonts w:ascii="Times New Roman" w:hAnsi="Times New Roman" w:cs="Times New Roman"/>
          <w:sz w:val="24"/>
          <w:szCs w:val="24"/>
        </w:rPr>
      </w:pPr>
    </w:p>
    <w:p w:rsidR="00BC0F78" w:rsidRPr="00BC0F78" w:rsidRDefault="00BC0F78" w:rsidP="00BC0F78">
      <w:pPr>
        <w:spacing w:line="276" w:lineRule="auto"/>
        <w:jc w:val="center"/>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sz w:val="24"/>
          <w:szCs w:val="24"/>
        </w:rPr>
      </w:pPr>
      <w:r w:rsidRPr="00BC0F78">
        <w:rPr>
          <w:rFonts w:ascii="Times New Roman" w:hAnsi="Times New Roman" w:cs="Times New Roman"/>
          <w:b/>
          <w:sz w:val="28"/>
          <w:szCs w:val="24"/>
        </w:rPr>
        <w:t>Quick Ratio:</w:t>
      </w:r>
      <w:r w:rsidRPr="00BC0F78">
        <w:rPr>
          <w:rFonts w:ascii="Times New Roman" w:hAnsi="Times New Roman" w:cs="Times New Roman"/>
          <w:sz w:val="24"/>
          <w:szCs w:val="24"/>
        </w:rPr>
        <w:t xml:space="preserve"> Quick Ratio = [Current Assets – Inventory – Prepaid expenses] / Current Liabilities. </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w:t>
            </w:r>
          </w:p>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Cash Ratio</w:t>
            </w:r>
          </w:p>
        </w:tc>
        <w:tc>
          <w:tcPr>
            <w:tcW w:w="151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0.75</w:t>
            </w:r>
          </w:p>
        </w:tc>
        <w:tc>
          <w:tcPr>
            <w:tcW w:w="23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0.84</w:t>
            </w:r>
          </w:p>
        </w:tc>
        <w:tc>
          <w:tcPr>
            <w:tcW w:w="151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1.53</w:t>
            </w:r>
          </w:p>
        </w:tc>
      </w:tr>
    </w:tbl>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spacing w:line="276" w:lineRule="auto"/>
        <w:rPr>
          <w:rFonts w:ascii="Times New Roman" w:hAnsi="Times New Roman" w:cs="Times New Roman"/>
          <w:sz w:val="24"/>
          <w:szCs w:val="24"/>
        </w:rPr>
      </w:pPr>
      <w:r w:rsidRPr="00BC0F78">
        <w:rPr>
          <w:rFonts w:ascii="Times New Roman" w:hAnsi="Times New Roman" w:cs="Times New Roman"/>
          <w:sz w:val="24"/>
          <w:szCs w:val="24"/>
        </w:rPr>
        <w:t xml:space="preserve">Quick Ratio is an indicator of company's short-term liquidity. It measures the ability to use its quick assets (cash and cash equivalents, marketable securities and accounts receivable) to pay its current liabilities. If quick ratio is higher, company may keep too much cash on hand or have a problem collecting its accounts receivable. So, from this table we can understand that only united finance have enough money to meet the demanded cash. </w:t>
      </w:r>
    </w:p>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b/>
          <w:sz w:val="28"/>
          <w:szCs w:val="28"/>
        </w:rPr>
      </w:pPr>
      <w:r w:rsidRPr="00BC0F78">
        <w:rPr>
          <w:rFonts w:ascii="Times New Roman" w:hAnsi="Times New Roman" w:cs="Times New Roman"/>
          <w:b/>
          <w:sz w:val="28"/>
          <w:szCs w:val="28"/>
        </w:rPr>
        <w:t>Cash Ratio:</w:t>
      </w:r>
      <w:r w:rsidRPr="00BC0F78">
        <w:rPr>
          <w:rFonts w:ascii="Times New Roman" w:hAnsi="Times New Roman" w:cs="Times New Roman"/>
          <w:sz w:val="28"/>
          <w:szCs w:val="28"/>
        </w:rPr>
        <w:t xml:space="preserve">  </w:t>
      </w:r>
      <w:r w:rsidRPr="00BC0F78">
        <w:rPr>
          <w:rFonts w:ascii="Times New Roman" w:hAnsi="Times New Roman" w:cs="Times New Roman"/>
          <w:b/>
          <w:sz w:val="28"/>
          <w:szCs w:val="28"/>
        </w:rPr>
        <w:t xml:space="preserve">Cash and Cash Equivalents/Current Liabilities: </w:t>
      </w:r>
    </w:p>
    <w:p w:rsidR="00BC0F78" w:rsidRPr="00BC0F78" w:rsidRDefault="00362FA1" w:rsidP="00BC0F78">
      <w:pPr>
        <w:spacing w:line="276" w:lineRule="auto"/>
      </w:pPr>
      <w:r w:rsidRPr="00362FA1">
        <w:t>The cash ratio, also known as the cash asset ratio, is a liquidity metric that demonstrates a company's ability to pay off short-term debt with cash equivalents. The company will have exactly the same amount of current liabilities as cash and cash equivalents by calculating the ratio if the result is equal to 1.</w:t>
      </w:r>
      <w:r>
        <w:t xml:space="preserve"> </w:t>
      </w:r>
      <w:r w:rsidR="00BC0F78" w:rsidRPr="00BC0F78">
        <w:t xml:space="preserve">If a company's cash ratio is less than 1, there are more current liabilities than cash and cash equivalents. </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w:t>
            </w:r>
          </w:p>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Cash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0.07</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0.44</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0.13</w:t>
            </w:r>
          </w:p>
        </w:tc>
      </w:tr>
    </w:tbl>
    <w:p w:rsidR="00BC0F78" w:rsidRPr="00BC0F78" w:rsidRDefault="00BC0F78" w:rsidP="00BC0F78">
      <w:pPr>
        <w:spacing w:line="276" w:lineRule="auto"/>
      </w:pPr>
    </w:p>
    <w:p w:rsidR="00BC0F78" w:rsidRDefault="00BC0F78" w:rsidP="00BC0F78">
      <w:pPr>
        <w:spacing w:line="276" w:lineRule="auto"/>
        <w:rPr>
          <w:rFonts w:ascii="Times New Roman" w:hAnsi="Times New Roman" w:cs="Times New Roman"/>
          <w:sz w:val="24"/>
          <w:szCs w:val="24"/>
        </w:rPr>
      </w:pPr>
      <w:r w:rsidRPr="00BC0F78">
        <w:rPr>
          <w:rFonts w:ascii="Times New Roman" w:hAnsi="Times New Roman" w:cs="Times New Roman"/>
          <w:sz w:val="24"/>
          <w:szCs w:val="24"/>
        </w:rPr>
        <w:t xml:space="preserve">Which means all companies have current liabilities. They need to work on </w:t>
      </w:r>
      <w:proofErr w:type="spellStart"/>
      <w:r w:rsidRPr="00BC0F78">
        <w:rPr>
          <w:rFonts w:ascii="Times New Roman" w:hAnsi="Times New Roman" w:cs="Times New Roman"/>
          <w:sz w:val="24"/>
          <w:szCs w:val="24"/>
        </w:rPr>
        <w:t>there</w:t>
      </w:r>
      <w:proofErr w:type="spellEnd"/>
      <w:r w:rsidRPr="00BC0F78">
        <w:rPr>
          <w:rFonts w:ascii="Times New Roman" w:hAnsi="Times New Roman" w:cs="Times New Roman"/>
          <w:sz w:val="24"/>
          <w:szCs w:val="24"/>
        </w:rPr>
        <w:t xml:space="preserve"> products individually. </w:t>
      </w:r>
    </w:p>
    <w:p w:rsidR="00BC0F78" w:rsidRDefault="00BC0F78" w:rsidP="00BC0F78">
      <w:pPr>
        <w:spacing w:line="276" w:lineRule="auto"/>
        <w:rPr>
          <w:rFonts w:ascii="Times New Roman" w:hAnsi="Times New Roman" w:cs="Times New Roman"/>
          <w:sz w:val="24"/>
          <w:szCs w:val="24"/>
        </w:rPr>
      </w:pPr>
    </w:p>
    <w:p w:rsidR="00A838FC" w:rsidRDefault="00A838FC" w:rsidP="00BC0F78">
      <w:pPr>
        <w:spacing w:line="276" w:lineRule="auto"/>
        <w:rPr>
          <w:rFonts w:ascii="Times New Roman" w:hAnsi="Times New Roman" w:cs="Times New Roman"/>
          <w:sz w:val="24"/>
          <w:szCs w:val="24"/>
        </w:rPr>
      </w:pPr>
    </w:p>
    <w:p w:rsidR="00A838FC" w:rsidRPr="00BC0F78" w:rsidRDefault="00A838FC" w:rsidP="00BC0F78">
      <w:pPr>
        <w:spacing w:line="276" w:lineRule="auto"/>
        <w:rPr>
          <w:rFonts w:ascii="Times New Roman" w:hAnsi="Times New Roman" w:cs="Times New Roman"/>
          <w:sz w:val="24"/>
          <w:szCs w:val="24"/>
        </w:rPr>
      </w:pPr>
    </w:p>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b/>
          <w:sz w:val="28"/>
          <w:szCs w:val="28"/>
        </w:rPr>
      </w:pPr>
      <w:r w:rsidRPr="00BC0F78">
        <w:rPr>
          <w:rFonts w:ascii="Times New Roman" w:hAnsi="Times New Roman" w:cs="Times New Roman"/>
          <w:b/>
          <w:sz w:val="28"/>
          <w:szCs w:val="28"/>
        </w:rPr>
        <w:lastRenderedPageBreak/>
        <w:t>Financial Leverage Ratio: Total Debt/Total Asset :</w:t>
      </w:r>
    </w:p>
    <w:p w:rsidR="00BC0F78" w:rsidRPr="00BC0F78" w:rsidRDefault="00362FA1" w:rsidP="00BC0F78">
      <w:pPr>
        <w:spacing w:line="276" w:lineRule="auto"/>
      </w:pPr>
      <w:r w:rsidRPr="00362FA1">
        <w:t>The measures of financial leverage calculate and equate a company's total debt load with the assets or equity. It indicates how much of the corporate assets belong to the owners as opposed to creditors. The corporation is said to be less leveraged when shareholders own a majority of the assets.</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1.34</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1.27</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0.92</w:t>
            </w:r>
          </w:p>
        </w:tc>
      </w:tr>
    </w:tbl>
    <w:p w:rsidR="00BC0F78" w:rsidRPr="00BC0F78" w:rsidRDefault="00BC0F78" w:rsidP="00BC0F78">
      <w:pPr>
        <w:spacing w:line="276" w:lineRule="auto"/>
        <w:rPr>
          <w:rFonts w:ascii="Times New Roman" w:hAnsi="Times New Roman" w:cs="Times New Roman"/>
          <w:sz w:val="24"/>
          <w:szCs w:val="24"/>
        </w:rPr>
      </w:pPr>
      <w:r w:rsidRPr="00BC0F78">
        <w:rPr>
          <w:rFonts w:ascii="Times New Roman" w:hAnsi="Times New Roman" w:cs="Times New Roman"/>
          <w:sz w:val="24"/>
          <w:szCs w:val="24"/>
        </w:rPr>
        <w:t xml:space="preserve"> </w:t>
      </w:r>
    </w:p>
    <w:p w:rsidR="00BC0F78" w:rsidRPr="00BC0F78" w:rsidRDefault="00BC0F78" w:rsidP="00BC0F78">
      <w:pPr>
        <w:spacing w:line="276" w:lineRule="auto"/>
        <w:rPr>
          <w:rFonts w:ascii="Times New Roman" w:hAnsi="Times New Roman" w:cs="Times New Roman"/>
          <w:sz w:val="24"/>
          <w:szCs w:val="24"/>
        </w:rPr>
      </w:pPr>
      <w:r w:rsidRPr="00BC0F78">
        <w:rPr>
          <w:rFonts w:ascii="Times New Roman" w:hAnsi="Times New Roman" w:cs="Times New Roman"/>
          <w:sz w:val="24"/>
          <w:szCs w:val="24"/>
        </w:rPr>
        <w:t xml:space="preserve">Here we can see the scenario of 3 organization. Among three united finance ltd has less leverage. </w:t>
      </w:r>
    </w:p>
    <w:p w:rsidR="00BC0F78" w:rsidRPr="00BC0F78" w:rsidRDefault="00BC0F78" w:rsidP="00BC0F78">
      <w:pPr>
        <w:numPr>
          <w:ilvl w:val="0"/>
          <w:numId w:val="3"/>
        </w:numPr>
        <w:spacing w:line="276" w:lineRule="auto"/>
        <w:contextualSpacing/>
        <w:rPr>
          <w:rFonts w:ascii="Times New Roman" w:hAnsi="Times New Roman" w:cs="Times New Roman"/>
          <w:sz w:val="24"/>
          <w:szCs w:val="24"/>
        </w:rPr>
      </w:pPr>
      <w:r w:rsidRPr="00BC0F78">
        <w:rPr>
          <w:rFonts w:ascii="Times New Roman" w:hAnsi="Times New Roman" w:cs="Times New Roman"/>
          <w:b/>
          <w:sz w:val="28"/>
          <w:szCs w:val="24"/>
        </w:rPr>
        <w:t>Defensive Interval Ratio:</w:t>
      </w:r>
      <w:r w:rsidRPr="00BC0F78">
        <w:rPr>
          <w:rFonts w:ascii="Times New Roman" w:hAnsi="Times New Roman" w:cs="Times New Roman"/>
          <w:sz w:val="28"/>
          <w:szCs w:val="24"/>
        </w:rPr>
        <w:t xml:space="preserve"> </w:t>
      </w:r>
      <w:r w:rsidRPr="00BC0F78">
        <w:rPr>
          <w:rFonts w:ascii="Times New Roman" w:hAnsi="Times New Roman" w:cs="Times New Roman"/>
          <w:sz w:val="24"/>
          <w:szCs w:val="24"/>
        </w:rPr>
        <w:t>Current Asset/Daily Expenditures</w:t>
      </w:r>
    </w:p>
    <w:p w:rsidR="00BC0F78" w:rsidRPr="00BC0F78" w:rsidRDefault="00362FA1" w:rsidP="00BC0F78">
      <w:pPr>
        <w:spacing w:line="276" w:lineRule="auto"/>
        <w:rPr>
          <w:rFonts w:ascii="Times New Roman" w:hAnsi="Times New Roman" w:cs="Times New Roman"/>
          <w:sz w:val="24"/>
          <w:szCs w:val="24"/>
        </w:rPr>
      </w:pPr>
      <w:r w:rsidRPr="00362FA1">
        <w:rPr>
          <w:rFonts w:ascii="Times New Roman" w:hAnsi="Times New Roman" w:cs="Times New Roman"/>
          <w:sz w:val="24"/>
          <w:szCs w:val="24"/>
        </w:rPr>
        <w:t>Defensive Interval Ratio (DIR) is one of the most critical ratios to determine the company's liquidity. Defensive Interval Ratio is a ratio that defines how many days a corporation will function without the use of its non-current assets, long-term assets, or other financial resources.</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0.9</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1.2</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1.6</w:t>
            </w:r>
          </w:p>
        </w:tc>
      </w:tr>
    </w:tbl>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sz w:val="24"/>
          <w:szCs w:val="24"/>
        </w:rPr>
      </w:pPr>
      <w:r w:rsidRPr="00BC0F78">
        <w:rPr>
          <w:rFonts w:ascii="Times New Roman" w:hAnsi="Times New Roman" w:cs="Times New Roman"/>
          <w:b/>
          <w:sz w:val="28"/>
          <w:szCs w:val="24"/>
        </w:rPr>
        <w:t>Debt to Asset Ratio:</w:t>
      </w:r>
      <w:r w:rsidRPr="00BC0F78">
        <w:rPr>
          <w:rFonts w:ascii="Times New Roman" w:hAnsi="Times New Roman" w:cs="Times New Roman"/>
          <w:sz w:val="28"/>
          <w:szCs w:val="24"/>
        </w:rPr>
        <w:t xml:space="preserve"> </w:t>
      </w:r>
      <w:r w:rsidRPr="00BC0F78">
        <w:rPr>
          <w:rFonts w:ascii="Times New Roman" w:hAnsi="Times New Roman" w:cs="Times New Roman"/>
          <w:sz w:val="24"/>
          <w:szCs w:val="24"/>
        </w:rPr>
        <w:t>debt/asset = (short-term debt + long-term debt) / total assets</w:t>
      </w:r>
    </w:p>
    <w:p w:rsidR="00BC0F78" w:rsidRPr="00BC0F78" w:rsidRDefault="00362FA1" w:rsidP="00BC0F78">
      <w:pPr>
        <w:spacing w:line="276" w:lineRule="auto"/>
        <w:rPr>
          <w:rFonts w:ascii="Times New Roman" w:hAnsi="Times New Roman" w:cs="Times New Roman"/>
          <w:sz w:val="24"/>
          <w:szCs w:val="24"/>
        </w:rPr>
      </w:pPr>
      <w:r w:rsidRPr="00362FA1">
        <w:rPr>
          <w:rFonts w:ascii="Times New Roman" w:hAnsi="Times New Roman" w:cs="Times New Roman"/>
          <w:sz w:val="24"/>
          <w:szCs w:val="24"/>
        </w:rPr>
        <w:t>The debt-to-asset ratio is a leverage ratio which calculates the overall number of assets funded by creditors rather than investors. In other words, it indicates what percentage of assets are financed by borrowing relative to the number of capital funded by investors.</w:t>
      </w:r>
      <w:r>
        <w:rPr>
          <w:rFonts w:ascii="Times New Roman" w:hAnsi="Times New Roman" w:cs="Times New Roman"/>
          <w:sz w:val="24"/>
          <w:szCs w:val="24"/>
        </w:rPr>
        <w:t xml:space="preserve"> </w:t>
      </w:r>
      <w:r w:rsidR="001772F1" w:rsidRPr="001772F1">
        <w:rPr>
          <w:rFonts w:ascii="Times New Roman" w:hAnsi="Times New Roman" w:cs="Times New Roman"/>
          <w:sz w:val="24"/>
          <w:szCs w:val="24"/>
        </w:rPr>
        <w:t xml:space="preserve">This metric is used by analysts, investors and creditors to determine a company's overall risk. Because they are more leveraged, businesses with a higher figure are deemed </w:t>
      </w:r>
      <w:proofErr w:type="gramStart"/>
      <w:r w:rsidR="001772F1" w:rsidRPr="001772F1">
        <w:rPr>
          <w:rFonts w:ascii="Times New Roman" w:hAnsi="Times New Roman" w:cs="Times New Roman"/>
          <w:sz w:val="24"/>
          <w:szCs w:val="24"/>
        </w:rPr>
        <w:t>more risky</w:t>
      </w:r>
      <w:proofErr w:type="gramEnd"/>
      <w:r w:rsidR="001772F1" w:rsidRPr="001772F1">
        <w:rPr>
          <w:rFonts w:ascii="Times New Roman" w:hAnsi="Times New Roman" w:cs="Times New Roman"/>
          <w:sz w:val="24"/>
          <w:szCs w:val="24"/>
        </w:rPr>
        <w:t xml:space="preserve"> to invest in and lend to.</w:t>
      </w:r>
      <w:r w:rsidR="001772F1">
        <w:rPr>
          <w:rFonts w:ascii="Times New Roman" w:hAnsi="Times New Roman" w:cs="Times New Roman"/>
          <w:sz w:val="24"/>
          <w:szCs w:val="24"/>
        </w:rPr>
        <w:t xml:space="preserve"> </w:t>
      </w:r>
      <w:r w:rsidR="00BC0F78" w:rsidRPr="00BC0F78">
        <w:rPr>
          <w:rFonts w:ascii="Times New Roman" w:hAnsi="Times New Roman" w:cs="Times New Roman"/>
          <w:sz w:val="24"/>
          <w:szCs w:val="24"/>
        </w:rPr>
        <w:t>This means that a company with a higher measurement will have to pay out a greater percentage of its profits in principle and interest payments than a company of the same size with a lower ratio. Thus, lower is always better.</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0.22</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0.20</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0.01</w:t>
            </w:r>
          </w:p>
        </w:tc>
      </w:tr>
    </w:tbl>
    <w:p w:rsidR="00BC0F78" w:rsidRPr="00BC0F78" w:rsidRDefault="00BC0F78" w:rsidP="00BC0F78">
      <w:pPr>
        <w:spacing w:line="276" w:lineRule="auto"/>
        <w:rPr>
          <w:rFonts w:ascii="Times New Roman" w:hAnsi="Times New Roman" w:cs="Times New Roman"/>
          <w:sz w:val="24"/>
          <w:szCs w:val="24"/>
        </w:rPr>
      </w:pPr>
    </w:p>
    <w:p w:rsidR="001772F1" w:rsidRDefault="00BC0F78" w:rsidP="001772F1">
      <w:pPr>
        <w:spacing w:line="276" w:lineRule="auto"/>
        <w:rPr>
          <w:rFonts w:ascii="Times New Roman" w:hAnsi="Times New Roman" w:cs="Times New Roman"/>
          <w:sz w:val="24"/>
          <w:szCs w:val="24"/>
        </w:rPr>
      </w:pPr>
      <w:r w:rsidRPr="00BC0F78">
        <w:rPr>
          <w:rFonts w:ascii="Times New Roman" w:hAnsi="Times New Roman" w:cs="Times New Roman"/>
          <w:sz w:val="24"/>
          <w:szCs w:val="24"/>
        </w:rPr>
        <w:t xml:space="preserve">If debt to assets equals 1, it means the company has the same amount of liabilities as it has assets. </w:t>
      </w:r>
      <w:r w:rsidR="001772F1" w:rsidRPr="001772F1">
        <w:rPr>
          <w:rFonts w:ascii="Times New Roman" w:hAnsi="Times New Roman" w:cs="Times New Roman"/>
          <w:sz w:val="24"/>
          <w:szCs w:val="24"/>
        </w:rPr>
        <w:t xml:space="preserve">It's a highly leveraged organization. A company with more than 1 DTA means that the </w:t>
      </w:r>
      <w:r w:rsidR="001772F1" w:rsidRPr="001772F1">
        <w:rPr>
          <w:rFonts w:ascii="Times New Roman" w:hAnsi="Times New Roman" w:cs="Times New Roman"/>
          <w:sz w:val="24"/>
          <w:szCs w:val="24"/>
        </w:rPr>
        <w:lastRenderedPageBreak/>
        <w:t>company has more liabilities than assets. Investing in or lending to this corporation is deeply leveraged and potentially risky.</w:t>
      </w:r>
    </w:p>
    <w:p w:rsidR="00BC0F78" w:rsidRPr="00BC0F78" w:rsidRDefault="00BC0F78" w:rsidP="001772F1">
      <w:pPr>
        <w:spacing w:line="276" w:lineRule="auto"/>
        <w:rPr>
          <w:rFonts w:ascii="Times New Roman" w:hAnsi="Times New Roman" w:cs="Times New Roman"/>
          <w:sz w:val="24"/>
          <w:szCs w:val="24"/>
        </w:rPr>
      </w:pPr>
      <w:r w:rsidRPr="00BC0F78">
        <w:rPr>
          <w:rFonts w:ascii="Times New Roman" w:hAnsi="Times New Roman" w:cs="Times New Roman"/>
          <w:b/>
          <w:sz w:val="28"/>
          <w:szCs w:val="24"/>
        </w:rPr>
        <w:t>Debt to capital ratio</w:t>
      </w:r>
      <w:r w:rsidRPr="00BC0F78">
        <w:rPr>
          <w:rFonts w:ascii="Times New Roman" w:hAnsi="Times New Roman" w:cs="Times New Roman"/>
          <w:sz w:val="24"/>
          <w:szCs w:val="24"/>
        </w:rPr>
        <w:t>: Debt to capital Ratio = Total Debt / Shareholders’ Equity</w:t>
      </w:r>
    </w:p>
    <w:p w:rsidR="00BC0F78" w:rsidRPr="00BC0F78" w:rsidRDefault="001772F1" w:rsidP="00BC0F78">
      <w:pPr>
        <w:spacing w:line="276" w:lineRule="auto"/>
        <w:rPr>
          <w:rFonts w:ascii="Times New Roman" w:hAnsi="Times New Roman" w:cs="Times New Roman"/>
          <w:sz w:val="24"/>
          <w:szCs w:val="24"/>
        </w:rPr>
      </w:pPr>
      <w:r w:rsidRPr="001772F1">
        <w:rPr>
          <w:rFonts w:ascii="Times New Roman" w:hAnsi="Times New Roman" w:cs="Times New Roman"/>
          <w:sz w:val="24"/>
          <w:szCs w:val="24"/>
        </w:rPr>
        <w:t xml:space="preserve">Debt-to-capital ratio is the ratio of a company's total debt-to-debt capital. The ratio is </w:t>
      </w:r>
      <w:proofErr w:type="gramStart"/>
      <w:r w:rsidRPr="001772F1">
        <w:rPr>
          <w:rFonts w:ascii="Times New Roman" w:hAnsi="Times New Roman" w:cs="Times New Roman"/>
          <w:sz w:val="24"/>
          <w:szCs w:val="24"/>
        </w:rPr>
        <w:t>an</w:t>
      </w:r>
      <w:proofErr w:type="gramEnd"/>
      <w:r w:rsidRPr="001772F1">
        <w:rPr>
          <w:rFonts w:ascii="Times New Roman" w:hAnsi="Times New Roman" w:cs="Times New Roman"/>
          <w:sz w:val="24"/>
          <w:szCs w:val="24"/>
        </w:rPr>
        <w:t xml:space="preserve"> useful metric of how much debt a corporation depends on (rather than equity) to fund its operations — and hence the level of risk of its stock owners.</w:t>
      </w:r>
      <w:r>
        <w:rPr>
          <w:rFonts w:ascii="Times New Roman" w:hAnsi="Times New Roman" w:cs="Times New Roman"/>
          <w:sz w:val="24"/>
          <w:szCs w:val="24"/>
        </w:rPr>
        <w:t xml:space="preserve"> </w:t>
      </w:r>
      <w:r w:rsidR="00BC0F78" w:rsidRPr="00BC0F78">
        <w:rPr>
          <w:rFonts w:ascii="Times New Roman" w:hAnsi="Times New Roman" w:cs="Times New Roman"/>
          <w:sz w:val="24"/>
          <w:szCs w:val="24"/>
        </w:rPr>
        <w:t>It's also a test of creditworthiness, a measure of borrowing capacity, and an indication of whether a company can meet its liabilities.</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0.40</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0.37</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0.01</w:t>
            </w:r>
          </w:p>
        </w:tc>
      </w:tr>
    </w:tbl>
    <w:p w:rsidR="001772F1" w:rsidRDefault="001772F1" w:rsidP="001772F1">
      <w:pPr>
        <w:spacing w:line="276" w:lineRule="auto"/>
        <w:ind w:left="720"/>
        <w:contextualSpacing/>
        <w:rPr>
          <w:rFonts w:ascii="Times New Roman" w:hAnsi="Times New Roman" w:cs="Times New Roman"/>
          <w:sz w:val="24"/>
          <w:szCs w:val="24"/>
        </w:rPr>
      </w:pPr>
    </w:p>
    <w:p w:rsidR="001772F1" w:rsidRPr="001772F1" w:rsidRDefault="001772F1" w:rsidP="001772F1">
      <w:pPr>
        <w:spacing w:line="276" w:lineRule="auto"/>
        <w:ind w:left="720"/>
        <w:contextualSpacing/>
        <w:rPr>
          <w:rFonts w:ascii="Times New Roman" w:hAnsi="Times New Roman" w:cs="Times New Roman"/>
          <w:sz w:val="24"/>
          <w:szCs w:val="24"/>
        </w:rPr>
      </w:pPr>
    </w:p>
    <w:p w:rsidR="00BC0F78" w:rsidRPr="001772F1" w:rsidRDefault="00BC0F78" w:rsidP="001772F1">
      <w:pPr>
        <w:numPr>
          <w:ilvl w:val="0"/>
          <w:numId w:val="3"/>
        </w:numPr>
        <w:spacing w:line="276" w:lineRule="auto"/>
        <w:contextualSpacing/>
        <w:rPr>
          <w:rFonts w:ascii="Times New Roman" w:hAnsi="Times New Roman" w:cs="Times New Roman"/>
          <w:sz w:val="24"/>
          <w:szCs w:val="24"/>
        </w:rPr>
      </w:pPr>
      <w:r w:rsidRPr="001772F1">
        <w:rPr>
          <w:rFonts w:ascii="Times New Roman" w:hAnsi="Times New Roman" w:cs="Times New Roman"/>
          <w:b/>
          <w:sz w:val="28"/>
          <w:szCs w:val="24"/>
        </w:rPr>
        <w:t>The debt-to-equity ratio:</w:t>
      </w:r>
      <w:r w:rsidRPr="001772F1">
        <w:rPr>
          <w:rFonts w:ascii="Times New Roman" w:hAnsi="Times New Roman" w:cs="Times New Roman"/>
          <w:sz w:val="28"/>
          <w:szCs w:val="24"/>
        </w:rPr>
        <w:t xml:space="preserve">  </w:t>
      </w:r>
      <w:r w:rsidRPr="001772F1">
        <w:rPr>
          <w:rFonts w:ascii="Times New Roman" w:hAnsi="Times New Roman" w:cs="Times New Roman"/>
          <w:sz w:val="24"/>
          <w:szCs w:val="24"/>
        </w:rPr>
        <w:t>Debt to Equity Ratio = Total Debt / Shareholders’ Equity</w:t>
      </w:r>
    </w:p>
    <w:p w:rsidR="00BC0F78" w:rsidRPr="00BC0F78" w:rsidRDefault="001772F1" w:rsidP="00BC0F78">
      <w:pPr>
        <w:spacing w:line="276" w:lineRule="auto"/>
        <w:rPr>
          <w:rFonts w:ascii="Times New Roman" w:hAnsi="Times New Roman" w:cs="Times New Roman"/>
          <w:sz w:val="24"/>
          <w:szCs w:val="24"/>
        </w:rPr>
      </w:pPr>
      <w:r w:rsidRPr="001772F1">
        <w:rPr>
          <w:rFonts w:ascii="Times New Roman" w:hAnsi="Times New Roman" w:cs="Times New Roman"/>
          <w:sz w:val="24"/>
          <w:szCs w:val="24"/>
        </w:rPr>
        <w:t>The debt-to-equity ratio is a measure of the relationship between the creditor-contributed capital and the shareholder-contributed capital. It also shows the depth to which the equity of the shareholders in the event of liquidation will meet the obligations of a corporation to creditors.</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 </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 xml:space="preserve">United finance Ltd (2018) </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2.06</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1.93</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1.58</w:t>
            </w:r>
          </w:p>
        </w:tc>
      </w:tr>
    </w:tbl>
    <w:p w:rsidR="00BC0F78" w:rsidRPr="00BC0F78" w:rsidRDefault="00BC0F78" w:rsidP="00BC0F78">
      <w:pPr>
        <w:spacing w:line="276" w:lineRule="auto"/>
        <w:rPr>
          <w:rFonts w:ascii="Times New Roman" w:hAnsi="Times New Roman" w:cs="Times New Roman"/>
          <w:sz w:val="24"/>
          <w:szCs w:val="24"/>
        </w:rPr>
      </w:pPr>
    </w:p>
    <w:p w:rsidR="001772F1" w:rsidRDefault="001772F1" w:rsidP="001772F1">
      <w:pPr>
        <w:spacing w:line="276" w:lineRule="auto"/>
        <w:ind w:left="720"/>
        <w:contextualSpacing/>
        <w:rPr>
          <w:rFonts w:ascii="Times New Roman" w:hAnsi="Times New Roman" w:cs="Times New Roman"/>
          <w:sz w:val="24"/>
          <w:szCs w:val="24"/>
        </w:rPr>
      </w:pPr>
      <w:r w:rsidRPr="001772F1">
        <w:rPr>
          <w:rFonts w:ascii="Times New Roman" w:hAnsi="Times New Roman" w:cs="Times New Roman"/>
          <w:sz w:val="24"/>
          <w:szCs w:val="24"/>
        </w:rPr>
        <w:t>A higher debt-equity ratio suggests a leveraged company, which is preferable to a company that is stable with substantial cash flow production, but not preferable when a company is declining.</w:t>
      </w:r>
    </w:p>
    <w:p w:rsidR="00BC0F78" w:rsidRPr="001772F1" w:rsidRDefault="00BC0F78" w:rsidP="001772F1">
      <w:pPr>
        <w:pStyle w:val="ListParagraph"/>
        <w:numPr>
          <w:ilvl w:val="0"/>
          <w:numId w:val="3"/>
        </w:numPr>
        <w:spacing w:line="276" w:lineRule="auto"/>
        <w:rPr>
          <w:rFonts w:ascii="Times New Roman" w:hAnsi="Times New Roman" w:cs="Times New Roman"/>
          <w:sz w:val="24"/>
          <w:szCs w:val="24"/>
        </w:rPr>
      </w:pPr>
      <w:r w:rsidRPr="001772F1">
        <w:rPr>
          <w:rFonts w:ascii="Times New Roman" w:hAnsi="Times New Roman" w:cs="Times New Roman"/>
          <w:b/>
          <w:sz w:val="28"/>
          <w:szCs w:val="24"/>
        </w:rPr>
        <w:t>Financial Leverage Ratio:</w:t>
      </w:r>
      <w:r w:rsidRPr="001772F1">
        <w:rPr>
          <w:rFonts w:ascii="Times New Roman" w:hAnsi="Times New Roman" w:cs="Times New Roman"/>
          <w:sz w:val="28"/>
          <w:szCs w:val="24"/>
        </w:rPr>
        <w:t xml:space="preserve"> </w:t>
      </w:r>
      <w:r w:rsidRPr="001772F1">
        <w:rPr>
          <w:rFonts w:ascii="Times New Roman" w:hAnsi="Times New Roman" w:cs="Times New Roman"/>
          <w:sz w:val="24"/>
          <w:szCs w:val="24"/>
        </w:rPr>
        <w:t>Total Debt/Total Asset</w:t>
      </w:r>
    </w:p>
    <w:p w:rsidR="00BC0F78" w:rsidRPr="00BC0F78" w:rsidRDefault="00BC0F78" w:rsidP="00BC0F78">
      <w:pPr>
        <w:spacing w:line="276" w:lineRule="auto"/>
      </w:pPr>
      <w:r w:rsidRPr="00BC0F78">
        <w:t>The financial leverage ratios measure the overall debt load of a company and compare it with the assets or equity. This shows how much of the company assets belong to the shareholders rather than creditors. When shareholders own a majority of the assets, the company is said to be less leveraged.</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1.34</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1.27</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0.92</w:t>
            </w:r>
          </w:p>
        </w:tc>
      </w:tr>
    </w:tbl>
    <w:p w:rsidR="001772F1" w:rsidRPr="00BC0F78" w:rsidRDefault="001772F1" w:rsidP="00BC0F78">
      <w:pPr>
        <w:spacing w:line="276" w:lineRule="auto"/>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sz w:val="24"/>
          <w:szCs w:val="24"/>
        </w:rPr>
      </w:pPr>
      <w:r w:rsidRPr="00BC0F78">
        <w:rPr>
          <w:rFonts w:ascii="Times New Roman" w:hAnsi="Times New Roman" w:cs="Times New Roman"/>
          <w:b/>
          <w:sz w:val="28"/>
          <w:szCs w:val="24"/>
        </w:rPr>
        <w:lastRenderedPageBreak/>
        <w:t>Interest Coverage Ratio:</w:t>
      </w:r>
      <w:r w:rsidRPr="00BC0F78">
        <w:rPr>
          <w:rFonts w:ascii="Times New Roman" w:hAnsi="Times New Roman" w:cs="Times New Roman"/>
          <w:sz w:val="28"/>
          <w:szCs w:val="24"/>
        </w:rPr>
        <w:t xml:space="preserve">  </w:t>
      </w:r>
      <w:r w:rsidRPr="00BC0F78">
        <w:rPr>
          <w:rFonts w:ascii="Times New Roman" w:hAnsi="Times New Roman" w:cs="Times New Roman"/>
          <w:sz w:val="24"/>
          <w:szCs w:val="24"/>
        </w:rPr>
        <w:t>EBIT/Interest Charges</w:t>
      </w:r>
    </w:p>
    <w:p w:rsidR="00BC0F78" w:rsidRPr="00BC0F78" w:rsidRDefault="001772F1" w:rsidP="00BC0F78">
      <w:pPr>
        <w:spacing w:line="276" w:lineRule="auto"/>
      </w:pPr>
      <w:r w:rsidRPr="001772F1">
        <w:t>The interest coverage ratio is a debt ratio and profitability ratio used to assess how quickly the outstanding debt can be paid by a corporation. The interest coverage ratio can be calculated by dividing the profits of a company before interest and taxes (EBIT) by interest payments owed by the company within the same period during a given period.</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7.99</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9.61</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9.41</w:t>
            </w:r>
          </w:p>
        </w:tc>
      </w:tr>
    </w:tbl>
    <w:p w:rsidR="00BC0F78" w:rsidRPr="00BC0F78" w:rsidRDefault="00BC0F78" w:rsidP="00BC0F78">
      <w:pPr>
        <w:spacing w:line="276" w:lineRule="auto"/>
        <w:rPr>
          <w:rFonts w:ascii="Times New Roman" w:hAnsi="Times New Roman" w:cs="Times New Roman"/>
          <w:sz w:val="24"/>
          <w:szCs w:val="24"/>
        </w:rPr>
      </w:pPr>
    </w:p>
    <w:p w:rsidR="001F54CD" w:rsidRPr="001772F1" w:rsidRDefault="00BC0F78" w:rsidP="001772F1">
      <w:pPr>
        <w:pStyle w:val="ListParagraph"/>
        <w:numPr>
          <w:ilvl w:val="0"/>
          <w:numId w:val="3"/>
        </w:numPr>
        <w:spacing w:line="276" w:lineRule="auto"/>
        <w:rPr>
          <w:rFonts w:ascii="Times New Roman" w:hAnsi="Times New Roman" w:cs="Times New Roman"/>
          <w:b/>
          <w:sz w:val="28"/>
          <w:szCs w:val="24"/>
        </w:rPr>
      </w:pPr>
      <w:r w:rsidRPr="001772F1">
        <w:rPr>
          <w:rFonts w:ascii="Times New Roman" w:hAnsi="Times New Roman" w:cs="Times New Roman"/>
          <w:b/>
          <w:sz w:val="28"/>
          <w:szCs w:val="24"/>
        </w:rPr>
        <w:t xml:space="preserve">Fixed Charges Coverage: </w:t>
      </w:r>
    </w:p>
    <w:p w:rsidR="00BC0F78" w:rsidRPr="00BC0F78" w:rsidRDefault="001F54CD" w:rsidP="00BC0F78">
      <w:pPr>
        <w:spacing w:line="276" w:lineRule="auto"/>
        <w:rPr>
          <w:rFonts w:ascii="Times New Roman" w:hAnsi="Times New Roman" w:cs="Times New Roman"/>
          <w:sz w:val="24"/>
          <w:szCs w:val="24"/>
        </w:rPr>
      </w:pPr>
      <w:r w:rsidRPr="001F54CD">
        <w:rPr>
          <w:rFonts w:ascii="Times New Roman" w:hAnsi="Times New Roman" w:cs="Times New Roman"/>
          <w:sz w:val="24"/>
          <w:szCs w:val="24"/>
        </w:rPr>
        <w:t>EBIT+ Fixed charges before tax / interest The Fixed Charge Coverage Ratio (FCCR) indicates the ability of a company to pay its fixed charges (expenses) from its earnings before interest and taxes. It determines to what extent recurrent charges consume the cash flow of the company. This ratio is used by lenders and investors to determine the financial state of a company.</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6.90</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9.41</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3.43</w:t>
            </w:r>
          </w:p>
        </w:tc>
      </w:tr>
    </w:tbl>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sz w:val="24"/>
          <w:szCs w:val="24"/>
        </w:rPr>
      </w:pPr>
      <w:r w:rsidRPr="00BC0F78">
        <w:rPr>
          <w:rFonts w:ascii="Times New Roman" w:hAnsi="Times New Roman" w:cs="Times New Roman"/>
          <w:b/>
          <w:sz w:val="28"/>
          <w:szCs w:val="24"/>
        </w:rPr>
        <w:t>Asset Coverage Ratio:</w:t>
      </w:r>
      <w:r w:rsidRPr="00BC0F78">
        <w:rPr>
          <w:rFonts w:ascii="Times New Roman" w:hAnsi="Times New Roman" w:cs="Times New Roman"/>
          <w:sz w:val="28"/>
          <w:szCs w:val="24"/>
        </w:rPr>
        <w:t xml:space="preserve"> </w:t>
      </w:r>
      <w:r w:rsidRPr="00BC0F78">
        <w:rPr>
          <w:rFonts w:ascii="Times New Roman" w:hAnsi="Times New Roman" w:cs="Times New Roman"/>
          <w:sz w:val="24"/>
          <w:szCs w:val="24"/>
        </w:rPr>
        <w:t>((Total Assets – Intangible Assets) – (Current Liabilities – Short-term Portion of LT Debt)) / Total Debt</w:t>
      </w:r>
    </w:p>
    <w:p w:rsidR="00BC0F78" w:rsidRPr="00BC0F78" w:rsidRDefault="00BC0F78" w:rsidP="00BC0F78">
      <w:pPr>
        <w:spacing w:line="276" w:lineRule="auto"/>
      </w:pPr>
      <w:r w:rsidRPr="00BC0F78">
        <w:t>The asset coverage ratio is a risk measurement that calculates a company’s ability to repay its debt obligations by selling its assets. It provides a sense to investors of how much assets are required by a firm to pay down its debt obligation. Companies generally have three sources of capital: debt, equity and retained earnings.</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 (2018)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7.99</w:t>
            </w:r>
          </w:p>
        </w:tc>
        <w:tc>
          <w:tcPr>
            <w:tcW w:w="2381"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9.61</w:t>
            </w:r>
          </w:p>
        </w:tc>
        <w:tc>
          <w:tcPr>
            <w:tcW w:w="1510" w:type="dxa"/>
            <w:shd w:val="clear" w:color="auto" w:fill="FFFFFF" w:themeFill="background1"/>
            <w:noWrap/>
            <w:vAlign w:val="bottom"/>
            <w:hideMark/>
          </w:tcPr>
          <w:p w:rsidR="00BC0F78" w:rsidRPr="00BC0F78" w:rsidRDefault="00BC0F78" w:rsidP="00BC0F78">
            <w:pPr>
              <w:spacing w:after="0" w:line="276" w:lineRule="auto"/>
              <w:jc w:val="right"/>
              <w:rPr>
                <w:rFonts w:ascii="Calibri" w:eastAsia="Times New Roman" w:hAnsi="Calibri" w:cs="Calibri"/>
                <w:b/>
                <w:bCs/>
                <w:color w:val="000000"/>
              </w:rPr>
            </w:pPr>
            <w:r w:rsidRPr="00BC0F78">
              <w:rPr>
                <w:rFonts w:ascii="Calibri" w:eastAsia="Times New Roman" w:hAnsi="Calibri" w:cs="Calibri"/>
                <w:b/>
                <w:bCs/>
                <w:color w:val="000000"/>
              </w:rPr>
              <w:t>9.41</w:t>
            </w:r>
          </w:p>
        </w:tc>
      </w:tr>
    </w:tbl>
    <w:p w:rsidR="00BC0F78" w:rsidRDefault="00BC0F78" w:rsidP="00BC0F78">
      <w:pPr>
        <w:spacing w:line="276" w:lineRule="auto"/>
        <w:rPr>
          <w:rFonts w:ascii="Times New Roman" w:hAnsi="Times New Roman" w:cs="Times New Roman"/>
          <w:sz w:val="24"/>
          <w:szCs w:val="24"/>
        </w:rPr>
      </w:pPr>
    </w:p>
    <w:p w:rsidR="00BC0F78" w:rsidRPr="00BC0F78" w:rsidRDefault="00BC0F78" w:rsidP="00BC0F78">
      <w:pPr>
        <w:spacing w:line="276" w:lineRule="auto"/>
        <w:rPr>
          <w:rFonts w:ascii="Times New Roman" w:hAnsi="Times New Roman" w:cs="Times New Roman"/>
          <w:sz w:val="24"/>
          <w:szCs w:val="24"/>
        </w:rPr>
      </w:pPr>
    </w:p>
    <w:p w:rsidR="00BC0F78" w:rsidRPr="00BC0F78" w:rsidRDefault="00BC0F78" w:rsidP="00BC0F78">
      <w:pPr>
        <w:numPr>
          <w:ilvl w:val="0"/>
          <w:numId w:val="3"/>
        </w:numPr>
        <w:spacing w:line="276" w:lineRule="auto"/>
        <w:contextualSpacing/>
        <w:rPr>
          <w:rFonts w:ascii="Times New Roman" w:hAnsi="Times New Roman" w:cs="Times New Roman"/>
          <w:b/>
          <w:sz w:val="28"/>
          <w:szCs w:val="24"/>
        </w:rPr>
      </w:pPr>
      <w:r w:rsidRPr="00BC0F78">
        <w:rPr>
          <w:rFonts w:ascii="Times New Roman" w:hAnsi="Times New Roman" w:cs="Times New Roman"/>
          <w:b/>
          <w:sz w:val="28"/>
          <w:szCs w:val="24"/>
        </w:rPr>
        <w:t xml:space="preserve"> Earnings per share: </w:t>
      </w:r>
      <w:r w:rsidRPr="00BC0F78">
        <w:rPr>
          <w:rFonts w:ascii="Times New Roman" w:hAnsi="Times New Roman" w:cs="Times New Roman"/>
          <w:sz w:val="24"/>
          <w:szCs w:val="24"/>
        </w:rPr>
        <w:t>Net Profit/Total number of shares outstanding</w:t>
      </w:r>
    </w:p>
    <w:p w:rsidR="00BC0F78" w:rsidRPr="00BC0F78" w:rsidRDefault="00BC0F78" w:rsidP="00BC0F78">
      <w:pPr>
        <w:spacing w:line="276" w:lineRule="auto"/>
        <w:rPr>
          <w:rFonts w:ascii="Times New Roman" w:hAnsi="Times New Roman" w:cs="Times New Roman"/>
          <w:sz w:val="24"/>
          <w:szCs w:val="24"/>
        </w:rPr>
      </w:pPr>
      <w:r w:rsidRPr="00BC0F78">
        <w:rPr>
          <w:rFonts w:ascii="Times New Roman" w:hAnsi="Times New Roman" w:cs="Times New Roman"/>
          <w:sz w:val="24"/>
          <w:szCs w:val="24"/>
        </w:rPr>
        <w:t>Earnings per share (EPS) are the portion of a company's profit allocated to each share of common stock. Earnings per share serve as an indicator of a company's profitability.</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012"/>
        <w:gridCol w:w="1510"/>
        <w:gridCol w:w="2381"/>
        <w:gridCol w:w="1510"/>
      </w:tblGrid>
      <w:tr w:rsidR="00BC0F78" w:rsidRPr="00BC0F78" w:rsidTr="00DD7CAD">
        <w:trPr>
          <w:trHeight w:val="415"/>
        </w:trPr>
        <w:tc>
          <w:tcPr>
            <w:tcW w:w="4012" w:type="dxa"/>
            <w:shd w:val="clear" w:color="auto" w:fill="FFFFFF" w:themeFill="background1"/>
            <w:noWrap/>
            <w:vAlign w:val="center"/>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Tahoma" w:eastAsia="Times New Roman" w:hAnsi="Tahoma" w:cs="Tahoma"/>
                <w:b/>
                <w:bCs/>
                <w:color w:val="222B35"/>
              </w:rPr>
              <w:lastRenderedPageBreak/>
              <w:t xml:space="preserve">Organization </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proofErr w:type="spellStart"/>
            <w:r w:rsidRPr="00BC0F78">
              <w:rPr>
                <w:rFonts w:ascii="Times New Roman" w:eastAsia="Times New Roman" w:hAnsi="Times New Roman" w:cs="Times New Roman"/>
                <w:b/>
                <w:bCs/>
                <w:sz w:val="24"/>
                <w:szCs w:val="24"/>
              </w:rPr>
              <w:t>Brac</w:t>
            </w:r>
            <w:proofErr w:type="spellEnd"/>
            <w:r w:rsidRPr="00BC0F78">
              <w:rPr>
                <w:rFonts w:ascii="Times New Roman" w:eastAsia="Times New Roman" w:hAnsi="Times New Roman" w:cs="Times New Roman"/>
                <w:b/>
                <w:bCs/>
                <w:sz w:val="24"/>
                <w:szCs w:val="24"/>
              </w:rPr>
              <w:t xml:space="preserve"> bank</w:t>
            </w:r>
          </w:p>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(2018)</w:t>
            </w:r>
          </w:p>
        </w:tc>
        <w:tc>
          <w:tcPr>
            <w:tcW w:w="2381"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Square Pharmaceuticals Ltd (2018)</w:t>
            </w:r>
          </w:p>
        </w:tc>
        <w:tc>
          <w:tcPr>
            <w:tcW w:w="1510" w:type="dxa"/>
            <w:shd w:val="clear" w:color="auto" w:fill="FFFFFF" w:themeFill="background1"/>
            <w:noWrap/>
            <w:vAlign w:val="bottom"/>
          </w:tcPr>
          <w:p w:rsidR="00BC0F78" w:rsidRPr="00BC0F78" w:rsidRDefault="00BC0F78" w:rsidP="00BC0F78">
            <w:pPr>
              <w:spacing w:after="0" w:line="276" w:lineRule="auto"/>
              <w:jc w:val="center"/>
              <w:rPr>
                <w:rFonts w:ascii="Times New Roman" w:eastAsia="Times New Roman" w:hAnsi="Times New Roman" w:cs="Times New Roman"/>
                <w:b/>
                <w:bCs/>
                <w:sz w:val="24"/>
                <w:szCs w:val="24"/>
              </w:rPr>
            </w:pPr>
            <w:r w:rsidRPr="00BC0F78">
              <w:rPr>
                <w:rFonts w:ascii="Times New Roman" w:eastAsia="Times New Roman" w:hAnsi="Times New Roman" w:cs="Times New Roman"/>
                <w:b/>
                <w:bCs/>
                <w:sz w:val="24"/>
                <w:szCs w:val="24"/>
              </w:rPr>
              <w:t>United finance Ltd (2018)</w:t>
            </w:r>
          </w:p>
        </w:tc>
      </w:tr>
      <w:tr w:rsidR="00BC0F78" w:rsidRPr="00BC0F78" w:rsidTr="00DD7CAD">
        <w:trPr>
          <w:trHeight w:val="415"/>
        </w:trPr>
        <w:tc>
          <w:tcPr>
            <w:tcW w:w="4012" w:type="dxa"/>
            <w:shd w:val="clear" w:color="auto" w:fill="FFFFFF" w:themeFill="background1"/>
            <w:noWrap/>
            <w:vAlign w:val="center"/>
            <w:hideMark/>
          </w:tcPr>
          <w:p w:rsidR="00BC0F78" w:rsidRPr="00BC0F78" w:rsidRDefault="00BC0F78" w:rsidP="00BC0F78">
            <w:pPr>
              <w:spacing w:after="0" w:line="276" w:lineRule="auto"/>
              <w:ind w:firstLineChars="200" w:firstLine="440"/>
              <w:rPr>
                <w:rFonts w:ascii="Tahoma" w:eastAsia="Times New Roman" w:hAnsi="Tahoma" w:cs="Tahoma"/>
                <w:b/>
                <w:bCs/>
                <w:color w:val="222B35"/>
              </w:rPr>
            </w:pPr>
            <w:r w:rsidRPr="00BC0F78">
              <w:rPr>
                <w:rFonts w:ascii="Calibri" w:eastAsia="Times New Roman" w:hAnsi="Calibri" w:cs="Calibri"/>
                <w:b/>
                <w:bCs/>
                <w:color w:val="000000"/>
              </w:rPr>
              <w:t>Financial Leverage ratio</w:t>
            </w:r>
          </w:p>
        </w:tc>
        <w:tc>
          <w:tcPr>
            <w:tcW w:w="1510" w:type="dxa"/>
            <w:shd w:val="clear" w:color="auto" w:fill="FFFFFF" w:themeFill="background1"/>
            <w:noWrap/>
            <w:hideMark/>
          </w:tcPr>
          <w:p w:rsidR="00BC0F78" w:rsidRPr="00BC0F78" w:rsidRDefault="00BC0F78" w:rsidP="00BC0F78">
            <w:pPr>
              <w:spacing w:line="276" w:lineRule="auto"/>
              <w:jc w:val="center"/>
              <w:rPr>
                <w:rFonts w:ascii="Times New Roman" w:hAnsi="Times New Roman" w:cs="Times New Roman"/>
                <w:sz w:val="24"/>
                <w:szCs w:val="24"/>
              </w:rPr>
            </w:pPr>
            <w:r w:rsidRPr="00BC0F78">
              <w:rPr>
                <w:rFonts w:ascii="Times New Roman" w:hAnsi="Times New Roman" w:cs="Times New Roman"/>
                <w:sz w:val="24"/>
                <w:szCs w:val="24"/>
              </w:rPr>
              <w:t>44868.63836</w:t>
            </w:r>
          </w:p>
        </w:tc>
        <w:tc>
          <w:tcPr>
            <w:tcW w:w="2381" w:type="dxa"/>
            <w:shd w:val="clear" w:color="auto" w:fill="FFFFFF" w:themeFill="background1"/>
            <w:noWrap/>
            <w:hideMark/>
          </w:tcPr>
          <w:p w:rsidR="00BC0F78" w:rsidRPr="00BC0F78" w:rsidRDefault="00BC0F78" w:rsidP="00BC0F78">
            <w:pPr>
              <w:spacing w:line="276" w:lineRule="auto"/>
              <w:jc w:val="center"/>
              <w:rPr>
                <w:rFonts w:ascii="Times New Roman" w:hAnsi="Times New Roman" w:cs="Times New Roman"/>
                <w:sz w:val="24"/>
                <w:szCs w:val="24"/>
              </w:rPr>
            </w:pPr>
            <w:r w:rsidRPr="00BC0F78">
              <w:rPr>
                <w:rFonts w:ascii="Times New Roman" w:hAnsi="Times New Roman" w:cs="Times New Roman"/>
                <w:sz w:val="24"/>
                <w:szCs w:val="24"/>
              </w:rPr>
              <w:t>54093.13938</w:t>
            </w:r>
          </w:p>
        </w:tc>
        <w:tc>
          <w:tcPr>
            <w:tcW w:w="1510" w:type="dxa"/>
            <w:shd w:val="clear" w:color="auto" w:fill="FFFFFF" w:themeFill="background1"/>
            <w:noWrap/>
            <w:hideMark/>
          </w:tcPr>
          <w:p w:rsidR="00BC0F78" w:rsidRPr="00BC0F78" w:rsidRDefault="00BC0F78" w:rsidP="00BC0F78">
            <w:pPr>
              <w:spacing w:line="276" w:lineRule="auto"/>
              <w:jc w:val="center"/>
              <w:rPr>
                <w:rFonts w:ascii="Times New Roman" w:hAnsi="Times New Roman" w:cs="Times New Roman"/>
                <w:sz w:val="24"/>
                <w:szCs w:val="24"/>
              </w:rPr>
            </w:pPr>
            <w:r w:rsidRPr="00BC0F78">
              <w:rPr>
                <w:rFonts w:ascii="Times New Roman" w:hAnsi="Times New Roman" w:cs="Times New Roman"/>
                <w:sz w:val="24"/>
                <w:szCs w:val="24"/>
              </w:rPr>
              <w:t>58321.96029</w:t>
            </w:r>
          </w:p>
        </w:tc>
      </w:tr>
    </w:tbl>
    <w:p w:rsidR="00BC0F78" w:rsidRDefault="00BC0F78" w:rsidP="00204E2E">
      <w:pPr>
        <w:spacing w:line="276" w:lineRule="auto"/>
        <w:rPr>
          <w:rFonts w:ascii="Times New Roman" w:hAnsi="Times New Roman" w:cs="Times New Roman"/>
          <w:sz w:val="24"/>
          <w:szCs w:val="24"/>
        </w:rPr>
      </w:pPr>
    </w:p>
    <w:p w:rsidR="00204E2E" w:rsidRPr="00204E2E" w:rsidRDefault="00204E2E" w:rsidP="00204E2E">
      <w:pPr>
        <w:spacing w:line="276" w:lineRule="auto"/>
        <w:rPr>
          <w:rFonts w:ascii="Times New Roman" w:hAnsi="Times New Roman" w:cs="Times New Roman"/>
          <w:sz w:val="24"/>
          <w:szCs w:val="24"/>
        </w:rPr>
      </w:pPr>
    </w:p>
    <w:p w:rsidR="00E83909" w:rsidRPr="004278B3" w:rsidRDefault="00204E2E" w:rsidP="00E83909">
      <w:pPr>
        <w:jc w:val="center"/>
        <w:rPr>
          <w:rFonts w:ascii="Times New Roman" w:hAnsi="Times New Roman" w:cs="Times New Roman"/>
          <w:b/>
          <w:color w:val="1F3864" w:themeColor="accent5" w:themeShade="80"/>
          <w:sz w:val="40"/>
          <w:szCs w:val="28"/>
        </w:rPr>
      </w:pPr>
      <w:r w:rsidRPr="004278B3">
        <w:rPr>
          <w:rFonts w:ascii="Times New Roman" w:hAnsi="Times New Roman" w:cs="Times New Roman"/>
          <w:b/>
          <w:color w:val="1F3864" w:themeColor="accent5" w:themeShade="80"/>
          <w:sz w:val="40"/>
          <w:szCs w:val="28"/>
        </w:rPr>
        <w:t xml:space="preserve">SWOT ANALYSIS </w:t>
      </w:r>
    </w:p>
    <w:p w:rsidR="004278B3" w:rsidRDefault="004278B3" w:rsidP="004278B3">
      <w:pPr>
        <w:rPr>
          <w:rFonts w:ascii="Times New Roman" w:hAnsi="Times New Roman" w:cs="Times New Roman"/>
          <w:b/>
          <w:color w:val="1F3864" w:themeColor="accent5" w:themeShade="80"/>
          <w:sz w:val="28"/>
          <w:szCs w:val="28"/>
        </w:rPr>
      </w:pPr>
    </w:p>
    <w:p w:rsidR="009F0FDC" w:rsidRPr="009F0FDC" w:rsidRDefault="009F0FDC" w:rsidP="009F0FDC">
      <w:pPr>
        <w:spacing w:line="276" w:lineRule="auto"/>
        <w:rPr>
          <w:rFonts w:ascii="Times New Roman" w:hAnsi="Times New Roman" w:cs="Times New Roman"/>
          <w:sz w:val="36"/>
          <w:szCs w:val="24"/>
        </w:rPr>
      </w:pPr>
      <w:r w:rsidRPr="009F0FDC">
        <w:rPr>
          <w:rFonts w:ascii="Times New Roman" w:hAnsi="Times New Roman" w:cs="Times New Roman"/>
          <w:b/>
          <w:sz w:val="36"/>
          <w:szCs w:val="24"/>
        </w:rPr>
        <w:t xml:space="preserve">SWOT analysis of Square pharma: </w:t>
      </w:r>
    </w:p>
    <w:tbl>
      <w:tblPr>
        <w:tblStyle w:val="TableGrid"/>
        <w:tblW w:w="9586" w:type="dxa"/>
        <w:tblLook w:val="04A0" w:firstRow="1" w:lastRow="0" w:firstColumn="1" w:lastColumn="0" w:noHBand="0" w:noVBand="1"/>
      </w:tblPr>
      <w:tblGrid>
        <w:gridCol w:w="4793"/>
        <w:gridCol w:w="4793"/>
      </w:tblGrid>
      <w:tr w:rsidR="009F0FDC" w:rsidRPr="009F0FDC" w:rsidTr="00DD7CAD">
        <w:trPr>
          <w:trHeight w:val="365"/>
        </w:trPr>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Strengths of Square</w:t>
            </w:r>
          </w:p>
        </w:tc>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Weaknesses of Square</w:t>
            </w:r>
          </w:p>
        </w:tc>
      </w:tr>
      <w:tr w:rsidR="009F0FDC" w:rsidRPr="009F0FDC" w:rsidTr="00DD7CAD">
        <w:trPr>
          <w:trHeight w:val="870"/>
        </w:trPr>
        <w:tc>
          <w:tcPr>
            <w:tcW w:w="4793" w:type="dxa"/>
          </w:tcPr>
          <w:p w:rsidR="00536A0C" w:rsidRDefault="003C407F" w:rsidP="00536A0C">
            <w:pPr>
              <w:pStyle w:val="ListParagraph"/>
              <w:numPr>
                <w:ilvl w:val="0"/>
                <w:numId w:val="4"/>
              </w:numPr>
              <w:tabs>
                <w:tab w:val="left" w:pos="270"/>
              </w:tabs>
              <w:spacing w:line="276" w:lineRule="auto"/>
              <w:rPr>
                <w:rFonts w:ascii="Times New Roman" w:hAnsi="Times New Roman" w:cs="Times New Roman"/>
                <w:sz w:val="28"/>
                <w:szCs w:val="24"/>
              </w:rPr>
            </w:pPr>
            <w:r w:rsidRPr="00536A0C">
              <w:rPr>
                <w:rFonts w:ascii="Times New Roman" w:hAnsi="Times New Roman" w:cs="Times New Roman"/>
                <w:sz w:val="28"/>
                <w:szCs w:val="24"/>
              </w:rPr>
              <w:t xml:space="preserve">Enough </w:t>
            </w:r>
            <w:proofErr w:type="gramStart"/>
            <w:r w:rsidRPr="00536A0C">
              <w:rPr>
                <w:rFonts w:ascii="Times New Roman" w:hAnsi="Times New Roman" w:cs="Times New Roman"/>
                <w:sz w:val="28"/>
                <w:szCs w:val="24"/>
              </w:rPr>
              <w:t xml:space="preserve">amount </w:t>
            </w:r>
            <w:r w:rsidR="009F0FDC" w:rsidRPr="00536A0C">
              <w:rPr>
                <w:rFonts w:ascii="Times New Roman" w:hAnsi="Times New Roman" w:cs="Times New Roman"/>
                <w:sz w:val="28"/>
                <w:szCs w:val="24"/>
              </w:rPr>
              <w:t xml:space="preserve"> of</w:t>
            </w:r>
            <w:proofErr w:type="gramEnd"/>
            <w:r w:rsidR="009F0FDC" w:rsidRPr="00536A0C">
              <w:rPr>
                <w:rFonts w:ascii="Times New Roman" w:hAnsi="Times New Roman" w:cs="Times New Roman"/>
                <w:sz w:val="28"/>
                <w:szCs w:val="24"/>
              </w:rPr>
              <w:t xml:space="preserve"> </w:t>
            </w:r>
            <w:r w:rsidR="00536A0C" w:rsidRPr="00536A0C">
              <w:rPr>
                <w:rFonts w:ascii="Times New Roman" w:hAnsi="Times New Roman" w:cs="Times New Roman"/>
                <w:sz w:val="28"/>
                <w:szCs w:val="24"/>
              </w:rPr>
              <w:t>Highly skilled and experienced staff</w:t>
            </w:r>
          </w:p>
          <w:p w:rsidR="009F0FDC" w:rsidRPr="00536A0C" w:rsidRDefault="003C407F" w:rsidP="00536A0C">
            <w:pPr>
              <w:pStyle w:val="ListParagraph"/>
              <w:numPr>
                <w:ilvl w:val="0"/>
                <w:numId w:val="4"/>
              </w:numPr>
              <w:tabs>
                <w:tab w:val="left" w:pos="270"/>
              </w:tabs>
              <w:spacing w:line="276" w:lineRule="auto"/>
              <w:rPr>
                <w:rFonts w:ascii="Times New Roman" w:hAnsi="Times New Roman" w:cs="Times New Roman"/>
                <w:sz w:val="28"/>
                <w:szCs w:val="24"/>
              </w:rPr>
            </w:pPr>
            <w:r w:rsidRPr="00536A0C">
              <w:rPr>
                <w:rFonts w:ascii="Times New Roman" w:hAnsi="Times New Roman" w:cs="Times New Roman"/>
                <w:sz w:val="28"/>
                <w:szCs w:val="24"/>
              </w:rPr>
              <w:t xml:space="preserve">Well known </w:t>
            </w:r>
            <w:r w:rsidR="009F0FDC" w:rsidRPr="00536A0C">
              <w:rPr>
                <w:rFonts w:ascii="Times New Roman" w:hAnsi="Times New Roman" w:cs="Times New Roman"/>
                <w:sz w:val="28"/>
                <w:szCs w:val="24"/>
              </w:rPr>
              <w:t xml:space="preserve">company, </w:t>
            </w:r>
            <w:proofErr w:type="gramStart"/>
            <w:r w:rsidR="009F0FDC" w:rsidRPr="00536A0C">
              <w:rPr>
                <w:rFonts w:ascii="Times New Roman" w:hAnsi="Times New Roman" w:cs="Times New Roman"/>
                <w:sz w:val="28"/>
                <w:szCs w:val="24"/>
              </w:rPr>
              <w:t xml:space="preserve">and </w:t>
            </w:r>
            <w:r w:rsidRPr="00536A0C">
              <w:rPr>
                <w:rFonts w:ascii="Times New Roman" w:hAnsi="Times New Roman" w:cs="Times New Roman"/>
                <w:sz w:val="28"/>
                <w:szCs w:val="24"/>
              </w:rPr>
              <w:t xml:space="preserve"> well</w:t>
            </w:r>
            <w:proofErr w:type="gramEnd"/>
            <w:r w:rsidRPr="00536A0C">
              <w:rPr>
                <w:rFonts w:ascii="Times New Roman" w:hAnsi="Times New Roman" w:cs="Times New Roman"/>
                <w:sz w:val="28"/>
                <w:szCs w:val="24"/>
              </w:rPr>
              <w:t xml:space="preserve"> </w:t>
            </w:r>
            <w:r w:rsidR="009F0FDC" w:rsidRPr="00536A0C">
              <w:rPr>
                <w:rFonts w:ascii="Times New Roman" w:hAnsi="Times New Roman" w:cs="Times New Roman"/>
                <w:sz w:val="28"/>
                <w:szCs w:val="24"/>
              </w:rPr>
              <w:t>recognized brands</w:t>
            </w:r>
          </w:p>
          <w:p w:rsidR="009F0FDC" w:rsidRPr="009F0FDC" w:rsidRDefault="003C407F" w:rsidP="009F0FDC">
            <w:pPr>
              <w:numPr>
                <w:ilvl w:val="0"/>
                <w:numId w:val="4"/>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Big </w:t>
            </w:r>
            <w:r w:rsidR="009F0FDC" w:rsidRPr="009F0FDC">
              <w:rPr>
                <w:rFonts w:ascii="Times New Roman" w:hAnsi="Times New Roman" w:cs="Times New Roman"/>
                <w:sz w:val="28"/>
                <w:szCs w:val="24"/>
              </w:rPr>
              <w:t>customer base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Local source of raw materials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Able to Create benchmark</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Strong Corporate Governance</w:t>
            </w:r>
          </w:p>
          <w:p w:rsidR="009F0FDC" w:rsidRPr="009F0FDC" w:rsidRDefault="005335A2" w:rsidP="009F0FDC">
            <w:pPr>
              <w:numPr>
                <w:ilvl w:val="0"/>
                <w:numId w:val="4"/>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Higher </w:t>
            </w:r>
            <w:r w:rsidR="009F0FDC" w:rsidRPr="009F0FDC">
              <w:rPr>
                <w:rFonts w:ascii="Times New Roman" w:hAnsi="Times New Roman" w:cs="Times New Roman"/>
                <w:sz w:val="28"/>
                <w:szCs w:val="24"/>
              </w:rPr>
              <w:t xml:space="preserve"> Customer Loyalty</w:t>
            </w:r>
          </w:p>
        </w:tc>
        <w:tc>
          <w:tcPr>
            <w:tcW w:w="4793" w:type="dxa"/>
          </w:tcPr>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Absence of Advanced Technology</w:t>
            </w:r>
          </w:p>
          <w:p w:rsidR="009F0FDC" w:rsidRPr="009F0FDC" w:rsidRDefault="00E35C8E" w:rsidP="009F0FDC">
            <w:pPr>
              <w:numPr>
                <w:ilvl w:val="0"/>
                <w:numId w:val="4"/>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Less orderly </w:t>
            </w:r>
          </w:p>
          <w:p w:rsidR="009F0FDC" w:rsidRPr="009F0FDC" w:rsidRDefault="00E35C8E" w:rsidP="009F0FDC">
            <w:pPr>
              <w:numPr>
                <w:ilvl w:val="0"/>
                <w:numId w:val="4"/>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Time Consuming judgement decision-</w:t>
            </w:r>
            <w:r w:rsidR="00BA4CB0">
              <w:rPr>
                <w:rFonts w:ascii="Times New Roman" w:hAnsi="Times New Roman" w:cs="Times New Roman"/>
                <w:sz w:val="28"/>
                <w:szCs w:val="24"/>
              </w:rPr>
              <w:t xml:space="preserve">making </w:t>
            </w:r>
            <w:r w:rsidR="00BA4CB0" w:rsidRPr="009F0FDC">
              <w:rPr>
                <w:rFonts w:ascii="Times New Roman" w:hAnsi="Times New Roman" w:cs="Times New Roman"/>
                <w:sz w:val="28"/>
                <w:szCs w:val="24"/>
              </w:rPr>
              <w:t>Process</w:t>
            </w:r>
          </w:p>
          <w:p w:rsidR="009F0FDC" w:rsidRPr="009F0FDC" w:rsidRDefault="00BA4CB0" w:rsidP="009F0FDC">
            <w:pPr>
              <w:numPr>
                <w:ilvl w:val="0"/>
                <w:numId w:val="4"/>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Ineffective </w:t>
            </w:r>
            <w:r w:rsidRPr="009F0FDC">
              <w:rPr>
                <w:rFonts w:ascii="Times New Roman" w:hAnsi="Times New Roman" w:cs="Times New Roman"/>
                <w:sz w:val="28"/>
                <w:szCs w:val="24"/>
              </w:rPr>
              <w:t>Debt</w:t>
            </w:r>
            <w:r w:rsidR="009F0FDC" w:rsidRPr="009F0FDC">
              <w:rPr>
                <w:rFonts w:ascii="Times New Roman" w:hAnsi="Times New Roman" w:cs="Times New Roman"/>
                <w:sz w:val="28"/>
                <w:szCs w:val="24"/>
              </w:rPr>
              <w:t>-Asset Management</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 xml:space="preserve"> Minimal profit</w:t>
            </w:r>
          </w:p>
        </w:tc>
      </w:tr>
      <w:tr w:rsidR="009F0FDC" w:rsidRPr="009F0FDC" w:rsidTr="00DD7CAD">
        <w:trPr>
          <w:trHeight w:val="365"/>
        </w:trPr>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Opportunities for Square</w:t>
            </w:r>
          </w:p>
        </w:tc>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Threats for Square</w:t>
            </w:r>
          </w:p>
        </w:tc>
      </w:tr>
      <w:tr w:rsidR="009F0FDC" w:rsidRPr="009F0FDC" w:rsidTr="00DD7CAD">
        <w:trPr>
          <w:trHeight w:val="2870"/>
        </w:trPr>
        <w:tc>
          <w:tcPr>
            <w:tcW w:w="4793" w:type="dxa"/>
          </w:tcPr>
          <w:p w:rsidR="009F0FDC" w:rsidRPr="009F0FDC" w:rsidRDefault="00BA4CB0" w:rsidP="009F0FDC">
            <w:pPr>
              <w:numPr>
                <w:ilvl w:val="0"/>
                <w:numId w:val="5"/>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Government </w:t>
            </w:r>
            <w:r w:rsidR="009F0FDC" w:rsidRPr="009F0FDC">
              <w:rPr>
                <w:rFonts w:ascii="Times New Roman" w:hAnsi="Times New Roman" w:cs="Times New Roman"/>
                <w:sz w:val="28"/>
                <w:szCs w:val="24"/>
              </w:rPr>
              <w:t>Support</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 xml:space="preserve">Loan Offering from </w:t>
            </w:r>
            <w:r w:rsidR="00BA4CB0">
              <w:rPr>
                <w:rFonts w:ascii="Times New Roman" w:hAnsi="Times New Roman" w:cs="Times New Roman"/>
                <w:sz w:val="28"/>
                <w:szCs w:val="24"/>
              </w:rPr>
              <w:t xml:space="preserve">reputable </w:t>
            </w:r>
            <w:r w:rsidRPr="009F0FDC">
              <w:rPr>
                <w:rFonts w:ascii="Times New Roman" w:hAnsi="Times New Roman" w:cs="Times New Roman"/>
                <w:sz w:val="28"/>
                <w:szCs w:val="24"/>
              </w:rPr>
              <w:t>Banks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Exporting abroad, entering global market</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Possible new product units</w:t>
            </w:r>
          </w:p>
          <w:p w:rsidR="009F0FDC" w:rsidRPr="009F0FDC" w:rsidRDefault="00BA4CB0" w:rsidP="009F0FDC">
            <w:pPr>
              <w:numPr>
                <w:ilvl w:val="0"/>
                <w:numId w:val="5"/>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Big </w:t>
            </w:r>
            <w:r w:rsidR="009F0FDC" w:rsidRPr="009F0FDC">
              <w:rPr>
                <w:rFonts w:ascii="Times New Roman" w:hAnsi="Times New Roman" w:cs="Times New Roman"/>
                <w:sz w:val="28"/>
                <w:szCs w:val="24"/>
              </w:rPr>
              <w:t xml:space="preserve"> Market share</w:t>
            </w:r>
          </w:p>
        </w:tc>
        <w:tc>
          <w:tcPr>
            <w:tcW w:w="4793" w:type="dxa"/>
          </w:tcPr>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Number of competitors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Volatile exchange rate</w:t>
            </w:r>
          </w:p>
          <w:p w:rsidR="009F0FDC" w:rsidRPr="009F0FDC" w:rsidRDefault="005335A2" w:rsidP="009F0FDC">
            <w:pPr>
              <w:numPr>
                <w:ilvl w:val="0"/>
                <w:numId w:val="5"/>
              </w:numPr>
              <w:tabs>
                <w:tab w:val="left" w:pos="270"/>
              </w:tabs>
              <w:spacing w:line="276" w:lineRule="auto"/>
              <w:contextualSpacing/>
              <w:rPr>
                <w:rFonts w:ascii="Times New Roman" w:hAnsi="Times New Roman" w:cs="Times New Roman"/>
                <w:sz w:val="28"/>
                <w:szCs w:val="24"/>
              </w:rPr>
            </w:pPr>
            <w:r>
              <w:rPr>
                <w:rFonts w:ascii="Times New Roman" w:hAnsi="Times New Roman" w:cs="Times New Roman"/>
                <w:sz w:val="28"/>
                <w:szCs w:val="24"/>
              </w:rPr>
              <w:t xml:space="preserve">New invention </w:t>
            </w:r>
            <w:r w:rsidR="009F0FDC" w:rsidRPr="009F0FDC">
              <w:rPr>
                <w:rFonts w:ascii="Times New Roman" w:hAnsi="Times New Roman" w:cs="Times New Roman"/>
                <w:sz w:val="28"/>
                <w:szCs w:val="24"/>
              </w:rPr>
              <w:t>products by others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Acquisition and Merger</w:t>
            </w:r>
          </w:p>
          <w:p w:rsid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I</w:t>
            </w:r>
            <w:r w:rsidR="005335A2">
              <w:rPr>
                <w:rFonts w:ascii="Times New Roman" w:hAnsi="Times New Roman" w:cs="Times New Roman"/>
                <w:sz w:val="28"/>
                <w:szCs w:val="24"/>
              </w:rPr>
              <w:t>nsufficient</w:t>
            </w:r>
            <w:r w:rsidRPr="009F0FDC">
              <w:rPr>
                <w:rFonts w:ascii="Times New Roman" w:hAnsi="Times New Roman" w:cs="Times New Roman"/>
                <w:sz w:val="28"/>
                <w:szCs w:val="24"/>
              </w:rPr>
              <w:t xml:space="preserve"> Power supply</w:t>
            </w:r>
          </w:p>
          <w:p w:rsidR="00BA4CB0" w:rsidRPr="009F0FDC" w:rsidRDefault="00BA4CB0" w:rsidP="00BA4CB0">
            <w:pPr>
              <w:numPr>
                <w:ilvl w:val="0"/>
                <w:numId w:val="5"/>
              </w:numPr>
              <w:tabs>
                <w:tab w:val="left" w:pos="270"/>
              </w:tabs>
              <w:spacing w:line="276" w:lineRule="auto"/>
              <w:contextualSpacing/>
              <w:rPr>
                <w:rFonts w:ascii="Times New Roman" w:hAnsi="Times New Roman" w:cs="Times New Roman"/>
                <w:sz w:val="28"/>
                <w:szCs w:val="24"/>
              </w:rPr>
            </w:pPr>
            <w:r w:rsidRPr="00BA4CB0">
              <w:rPr>
                <w:rFonts w:ascii="Times New Roman" w:hAnsi="Times New Roman" w:cs="Times New Roman"/>
                <w:sz w:val="28"/>
                <w:szCs w:val="24"/>
              </w:rPr>
              <w:t>Hiking raw materials costs</w:t>
            </w:r>
          </w:p>
        </w:tc>
      </w:tr>
    </w:tbl>
    <w:p w:rsidR="009F0FDC" w:rsidRPr="009F0FDC" w:rsidRDefault="009F0FDC" w:rsidP="009F0FDC">
      <w:pPr>
        <w:spacing w:line="276" w:lineRule="auto"/>
        <w:rPr>
          <w:rFonts w:ascii="Times New Roman" w:hAnsi="Times New Roman" w:cs="Times New Roman"/>
          <w:b/>
          <w:sz w:val="36"/>
          <w:szCs w:val="24"/>
        </w:rPr>
      </w:pPr>
      <w:r w:rsidRPr="009F0FDC">
        <w:rPr>
          <w:rFonts w:ascii="Times New Roman" w:hAnsi="Times New Roman" w:cs="Times New Roman"/>
          <w:b/>
          <w:sz w:val="36"/>
          <w:szCs w:val="24"/>
        </w:rPr>
        <w:t>SWOT analysis of banking industry:</w:t>
      </w:r>
    </w:p>
    <w:tbl>
      <w:tblPr>
        <w:tblStyle w:val="TableGrid1"/>
        <w:tblW w:w="9586" w:type="dxa"/>
        <w:tblLook w:val="04A0" w:firstRow="1" w:lastRow="0" w:firstColumn="1" w:lastColumn="0" w:noHBand="0" w:noVBand="1"/>
      </w:tblPr>
      <w:tblGrid>
        <w:gridCol w:w="4793"/>
        <w:gridCol w:w="4793"/>
      </w:tblGrid>
      <w:tr w:rsidR="009F0FDC" w:rsidRPr="009F0FDC" w:rsidTr="00DD7CAD">
        <w:trPr>
          <w:trHeight w:val="365"/>
        </w:trPr>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 xml:space="preserve">Strengths of bank </w:t>
            </w:r>
          </w:p>
        </w:tc>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Weaknesses of bank</w:t>
            </w:r>
          </w:p>
        </w:tc>
      </w:tr>
      <w:tr w:rsidR="009F0FDC" w:rsidRPr="009F0FDC" w:rsidTr="00DD7CAD">
        <w:trPr>
          <w:trHeight w:val="870"/>
        </w:trPr>
        <w:tc>
          <w:tcPr>
            <w:tcW w:w="4793" w:type="dxa"/>
          </w:tcPr>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lastRenderedPageBreak/>
              <w:t>Strong corporate identity</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Strong employee bonding and belongings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Efficient Performance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Young enthusiastic workforce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Empowered Work force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Hospitable Working Environment</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Strong Financial Position</w:t>
            </w:r>
          </w:p>
        </w:tc>
        <w:tc>
          <w:tcPr>
            <w:tcW w:w="4793" w:type="dxa"/>
          </w:tcPr>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High charges of L/C</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Discouraging small entrepreneurs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Absence of strong marketing activities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Not enough innovative products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Diversification</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Lack of Proper Motivation</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High Cost for maintaining account</w:t>
            </w:r>
          </w:p>
          <w:p w:rsidR="009F0FDC" w:rsidRPr="009F0FDC" w:rsidRDefault="009F0FDC" w:rsidP="009F0FDC">
            <w:pPr>
              <w:tabs>
                <w:tab w:val="left" w:pos="270"/>
              </w:tabs>
              <w:spacing w:line="276" w:lineRule="auto"/>
              <w:ind w:left="720"/>
              <w:contextualSpacing/>
              <w:rPr>
                <w:rFonts w:ascii="Times New Roman" w:hAnsi="Times New Roman" w:cs="Times New Roman"/>
                <w:sz w:val="28"/>
                <w:szCs w:val="24"/>
              </w:rPr>
            </w:pPr>
          </w:p>
        </w:tc>
      </w:tr>
      <w:tr w:rsidR="009F0FDC" w:rsidRPr="009F0FDC" w:rsidTr="00DD7CAD">
        <w:trPr>
          <w:trHeight w:val="530"/>
        </w:trPr>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Opportunities for bank</w:t>
            </w:r>
          </w:p>
        </w:tc>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Threats for bank</w:t>
            </w:r>
          </w:p>
        </w:tc>
      </w:tr>
      <w:tr w:rsidR="009F0FDC" w:rsidRPr="009F0FDC" w:rsidTr="00DD7CAD">
        <w:trPr>
          <w:trHeight w:val="1880"/>
        </w:trPr>
        <w:tc>
          <w:tcPr>
            <w:tcW w:w="4793" w:type="dxa"/>
          </w:tcPr>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Distinct operating procedures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Country wide network</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Experienced Managers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Huge Population</w:t>
            </w:r>
          </w:p>
          <w:p w:rsidR="009F0FDC" w:rsidRPr="009F0FDC" w:rsidRDefault="009F0FDC" w:rsidP="009F0FDC">
            <w:pPr>
              <w:tabs>
                <w:tab w:val="left" w:pos="270"/>
              </w:tabs>
              <w:spacing w:line="276" w:lineRule="auto"/>
              <w:ind w:left="720"/>
              <w:contextualSpacing/>
              <w:rPr>
                <w:rFonts w:ascii="Times New Roman" w:hAnsi="Times New Roman" w:cs="Times New Roman"/>
                <w:sz w:val="28"/>
                <w:szCs w:val="24"/>
              </w:rPr>
            </w:pPr>
          </w:p>
        </w:tc>
        <w:tc>
          <w:tcPr>
            <w:tcW w:w="4793" w:type="dxa"/>
          </w:tcPr>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Upcoming Banks/Branches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Similar products are offered by other banks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Default Loans</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Financial Crisis</w:t>
            </w:r>
          </w:p>
        </w:tc>
      </w:tr>
    </w:tbl>
    <w:p w:rsidR="009F0FDC" w:rsidRDefault="009F0FDC" w:rsidP="009F0FDC">
      <w:pPr>
        <w:spacing w:line="276" w:lineRule="auto"/>
        <w:rPr>
          <w:rFonts w:ascii="Times New Roman" w:hAnsi="Times New Roman" w:cs="Times New Roman"/>
          <w:b/>
          <w:sz w:val="28"/>
          <w:szCs w:val="24"/>
        </w:rPr>
      </w:pPr>
    </w:p>
    <w:p w:rsidR="009F0FDC" w:rsidRPr="009F0FDC" w:rsidRDefault="009F0FDC" w:rsidP="009F0FDC">
      <w:pPr>
        <w:spacing w:line="276" w:lineRule="auto"/>
        <w:rPr>
          <w:rFonts w:ascii="Times New Roman" w:hAnsi="Times New Roman" w:cs="Times New Roman"/>
          <w:b/>
          <w:sz w:val="36"/>
          <w:szCs w:val="24"/>
        </w:rPr>
      </w:pPr>
      <w:r w:rsidRPr="009F0FDC">
        <w:rPr>
          <w:rFonts w:ascii="Times New Roman" w:hAnsi="Times New Roman" w:cs="Times New Roman"/>
          <w:b/>
          <w:sz w:val="36"/>
          <w:szCs w:val="24"/>
        </w:rPr>
        <w:t xml:space="preserve">SWOT analysis of </w:t>
      </w:r>
      <w:r w:rsidRPr="004278B3">
        <w:rPr>
          <w:rFonts w:ascii="Times New Roman" w:hAnsi="Times New Roman" w:cs="Times New Roman"/>
          <w:b/>
          <w:sz w:val="36"/>
          <w:szCs w:val="24"/>
        </w:rPr>
        <w:t xml:space="preserve">non-banking </w:t>
      </w:r>
      <w:r w:rsidRPr="009F0FDC">
        <w:rPr>
          <w:rFonts w:ascii="Times New Roman" w:hAnsi="Times New Roman" w:cs="Times New Roman"/>
          <w:b/>
          <w:sz w:val="36"/>
          <w:szCs w:val="24"/>
        </w:rPr>
        <w:t>industry:</w:t>
      </w:r>
    </w:p>
    <w:tbl>
      <w:tblPr>
        <w:tblStyle w:val="TableGrid2"/>
        <w:tblW w:w="9586" w:type="dxa"/>
        <w:tblLook w:val="04A0" w:firstRow="1" w:lastRow="0" w:firstColumn="1" w:lastColumn="0" w:noHBand="0" w:noVBand="1"/>
      </w:tblPr>
      <w:tblGrid>
        <w:gridCol w:w="4793"/>
        <w:gridCol w:w="4793"/>
      </w:tblGrid>
      <w:tr w:rsidR="009F0FDC" w:rsidRPr="009F0FDC" w:rsidTr="00DD7CAD">
        <w:trPr>
          <w:trHeight w:val="365"/>
        </w:trPr>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Strengths of</w:t>
            </w:r>
            <w:r w:rsidR="004278B3">
              <w:rPr>
                <w:rFonts w:ascii="Times New Roman" w:hAnsi="Times New Roman" w:cs="Times New Roman"/>
                <w:b/>
                <w:sz w:val="28"/>
                <w:szCs w:val="24"/>
              </w:rPr>
              <w:t xml:space="preserve"> non-</w:t>
            </w:r>
            <w:r w:rsidRPr="009F0FDC">
              <w:rPr>
                <w:rFonts w:ascii="Times New Roman" w:hAnsi="Times New Roman" w:cs="Times New Roman"/>
                <w:b/>
                <w:sz w:val="28"/>
                <w:szCs w:val="24"/>
              </w:rPr>
              <w:t xml:space="preserve">bank </w:t>
            </w:r>
          </w:p>
        </w:tc>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Weaknesses of bank</w:t>
            </w:r>
          </w:p>
        </w:tc>
      </w:tr>
      <w:tr w:rsidR="009F0FDC" w:rsidRPr="009F0FDC" w:rsidTr="00DD7CAD">
        <w:trPr>
          <w:trHeight w:val="870"/>
        </w:trPr>
        <w:tc>
          <w:tcPr>
            <w:tcW w:w="4793" w:type="dxa"/>
          </w:tcPr>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Strong Corporate Identity</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Strong Employee Bonding and Belongings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Efficient Performance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Empowered Work Force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Strict Adherence to Compliance Standard</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 xml:space="preserve">Modern Equipment &amp; Technology </w:t>
            </w:r>
          </w:p>
          <w:p w:rsidR="009F0FDC" w:rsidRPr="009F0FDC" w:rsidRDefault="009F0FDC" w:rsidP="009F0FDC">
            <w:pPr>
              <w:tabs>
                <w:tab w:val="left" w:pos="270"/>
              </w:tabs>
              <w:spacing w:line="276" w:lineRule="auto"/>
              <w:rPr>
                <w:rFonts w:ascii="Times New Roman" w:hAnsi="Times New Roman" w:cs="Times New Roman"/>
                <w:sz w:val="28"/>
                <w:szCs w:val="24"/>
              </w:rPr>
            </w:pPr>
          </w:p>
          <w:p w:rsidR="009F0FDC" w:rsidRPr="009F0FDC" w:rsidRDefault="009F0FDC" w:rsidP="009F0FDC">
            <w:pPr>
              <w:tabs>
                <w:tab w:val="left" w:pos="270"/>
              </w:tabs>
              <w:spacing w:line="276" w:lineRule="auto"/>
              <w:rPr>
                <w:rFonts w:ascii="Times New Roman" w:hAnsi="Times New Roman" w:cs="Times New Roman"/>
                <w:sz w:val="28"/>
                <w:szCs w:val="24"/>
              </w:rPr>
            </w:pPr>
          </w:p>
          <w:p w:rsidR="009F0FDC" w:rsidRPr="009F0FDC" w:rsidRDefault="009F0FDC" w:rsidP="009F0FDC">
            <w:pPr>
              <w:tabs>
                <w:tab w:val="left" w:pos="270"/>
              </w:tabs>
              <w:spacing w:line="276" w:lineRule="auto"/>
              <w:rPr>
                <w:rFonts w:ascii="Times New Roman" w:hAnsi="Times New Roman" w:cs="Times New Roman"/>
                <w:sz w:val="28"/>
                <w:szCs w:val="24"/>
              </w:rPr>
            </w:pPr>
          </w:p>
          <w:p w:rsidR="009F0FDC" w:rsidRPr="009F0FDC" w:rsidRDefault="009F0FDC" w:rsidP="009F0FDC">
            <w:pPr>
              <w:tabs>
                <w:tab w:val="left" w:pos="270"/>
              </w:tabs>
              <w:spacing w:line="276" w:lineRule="auto"/>
              <w:ind w:left="720"/>
              <w:contextualSpacing/>
              <w:rPr>
                <w:rFonts w:ascii="Times New Roman" w:hAnsi="Times New Roman" w:cs="Times New Roman"/>
                <w:sz w:val="28"/>
                <w:szCs w:val="24"/>
              </w:rPr>
            </w:pPr>
          </w:p>
        </w:tc>
        <w:tc>
          <w:tcPr>
            <w:tcW w:w="4793" w:type="dxa"/>
          </w:tcPr>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More Innovative Service must be offered</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Low paid up capital</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Not offering Islamic banking service</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Limited number of branches</w:t>
            </w:r>
          </w:p>
          <w:p w:rsidR="009F0FDC" w:rsidRPr="009F0FDC" w:rsidRDefault="009F0FDC" w:rsidP="009F0FDC">
            <w:pPr>
              <w:numPr>
                <w:ilvl w:val="0"/>
                <w:numId w:val="4"/>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Limited scope of investment</w:t>
            </w:r>
          </w:p>
          <w:p w:rsidR="009F0FDC" w:rsidRPr="009F0FDC" w:rsidRDefault="009F0FDC" w:rsidP="009F0FDC">
            <w:pPr>
              <w:tabs>
                <w:tab w:val="left" w:pos="270"/>
              </w:tabs>
              <w:spacing w:line="276" w:lineRule="auto"/>
              <w:ind w:left="720"/>
              <w:contextualSpacing/>
              <w:rPr>
                <w:rFonts w:ascii="Times New Roman" w:hAnsi="Times New Roman" w:cs="Times New Roman"/>
                <w:sz w:val="28"/>
                <w:szCs w:val="24"/>
              </w:rPr>
            </w:pPr>
          </w:p>
        </w:tc>
      </w:tr>
      <w:tr w:rsidR="009F0FDC" w:rsidRPr="009F0FDC" w:rsidTr="00DD7CAD">
        <w:trPr>
          <w:trHeight w:val="530"/>
        </w:trPr>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lastRenderedPageBreak/>
              <w:t>Opportunities for bank</w:t>
            </w:r>
          </w:p>
        </w:tc>
        <w:tc>
          <w:tcPr>
            <w:tcW w:w="4793" w:type="dxa"/>
          </w:tcPr>
          <w:p w:rsidR="009F0FDC" w:rsidRPr="009F0FDC" w:rsidRDefault="009F0FDC" w:rsidP="009F0FDC">
            <w:pPr>
              <w:tabs>
                <w:tab w:val="left" w:pos="270"/>
              </w:tabs>
              <w:spacing w:line="276" w:lineRule="auto"/>
              <w:rPr>
                <w:rFonts w:ascii="Times New Roman" w:hAnsi="Times New Roman" w:cs="Times New Roman"/>
                <w:b/>
                <w:sz w:val="28"/>
                <w:szCs w:val="24"/>
              </w:rPr>
            </w:pPr>
            <w:r w:rsidRPr="009F0FDC">
              <w:rPr>
                <w:rFonts w:ascii="Times New Roman" w:hAnsi="Times New Roman" w:cs="Times New Roman"/>
                <w:b/>
                <w:sz w:val="28"/>
                <w:szCs w:val="24"/>
              </w:rPr>
              <w:t>Threats for bank</w:t>
            </w:r>
          </w:p>
        </w:tc>
      </w:tr>
      <w:tr w:rsidR="009F0FDC" w:rsidRPr="009F0FDC" w:rsidTr="00DD7CAD">
        <w:trPr>
          <w:trHeight w:val="1880"/>
        </w:trPr>
        <w:tc>
          <w:tcPr>
            <w:tcW w:w="4793" w:type="dxa"/>
          </w:tcPr>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Countrywide network</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Huge Market</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Little chance of getting information by other organizations</w:t>
            </w:r>
          </w:p>
        </w:tc>
        <w:tc>
          <w:tcPr>
            <w:tcW w:w="4793" w:type="dxa"/>
          </w:tcPr>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Rivalry of existing competitor</w:t>
            </w:r>
          </w:p>
          <w:p w:rsidR="009F0FDC" w:rsidRPr="009F0FDC" w:rsidRDefault="009F0FDC" w:rsidP="009F0FDC">
            <w:pPr>
              <w:numPr>
                <w:ilvl w:val="0"/>
                <w:numId w:val="5"/>
              </w:numPr>
              <w:tabs>
                <w:tab w:val="left" w:pos="270"/>
              </w:tabs>
              <w:spacing w:line="276" w:lineRule="auto"/>
              <w:contextualSpacing/>
              <w:rPr>
                <w:rFonts w:ascii="Times New Roman" w:hAnsi="Times New Roman" w:cs="Times New Roman"/>
                <w:sz w:val="28"/>
                <w:szCs w:val="24"/>
              </w:rPr>
            </w:pPr>
            <w:r w:rsidRPr="009F0FDC">
              <w:rPr>
                <w:rFonts w:ascii="Times New Roman" w:hAnsi="Times New Roman" w:cs="Times New Roman"/>
                <w:sz w:val="28"/>
                <w:szCs w:val="24"/>
              </w:rPr>
              <w:t>Similar services are offer by other banks &amp; FIs.</w:t>
            </w:r>
          </w:p>
          <w:p w:rsidR="009F0FDC" w:rsidRPr="009F0FDC" w:rsidRDefault="009F0FDC" w:rsidP="009F0FDC">
            <w:pPr>
              <w:tabs>
                <w:tab w:val="left" w:pos="270"/>
              </w:tabs>
              <w:spacing w:line="276" w:lineRule="auto"/>
              <w:ind w:left="360"/>
              <w:rPr>
                <w:rFonts w:ascii="Times New Roman" w:hAnsi="Times New Roman" w:cs="Times New Roman"/>
                <w:sz w:val="28"/>
                <w:szCs w:val="24"/>
              </w:rPr>
            </w:pPr>
          </w:p>
        </w:tc>
      </w:tr>
    </w:tbl>
    <w:p w:rsidR="009F0FDC" w:rsidRDefault="009F0FDC" w:rsidP="00E83909">
      <w:pPr>
        <w:jc w:val="center"/>
        <w:rPr>
          <w:rFonts w:ascii="Times New Roman" w:hAnsi="Times New Roman" w:cs="Times New Roman"/>
          <w:b/>
          <w:color w:val="1F3864" w:themeColor="accent5" w:themeShade="80"/>
          <w:sz w:val="28"/>
          <w:szCs w:val="28"/>
        </w:rPr>
      </w:pPr>
    </w:p>
    <w:p w:rsidR="004278B3" w:rsidRDefault="004278B3" w:rsidP="00E83909">
      <w:pPr>
        <w:jc w:val="center"/>
        <w:rPr>
          <w:rFonts w:ascii="Times New Roman" w:hAnsi="Times New Roman" w:cs="Times New Roman"/>
          <w:b/>
          <w:color w:val="1F3864" w:themeColor="accent5" w:themeShade="80"/>
          <w:sz w:val="28"/>
          <w:szCs w:val="28"/>
        </w:rPr>
      </w:pPr>
    </w:p>
    <w:p w:rsidR="004278B3" w:rsidRDefault="004278B3" w:rsidP="00E83909">
      <w:pPr>
        <w:jc w:val="center"/>
        <w:rPr>
          <w:rFonts w:ascii="Times New Roman" w:hAnsi="Times New Roman" w:cs="Times New Roman"/>
          <w:b/>
          <w:color w:val="1F3864" w:themeColor="accent5" w:themeShade="80"/>
          <w:sz w:val="28"/>
          <w:szCs w:val="28"/>
        </w:rPr>
      </w:pPr>
    </w:p>
    <w:p w:rsidR="004278B3" w:rsidRPr="00E83909" w:rsidRDefault="004278B3" w:rsidP="00DD7CAD">
      <w:pPr>
        <w:rPr>
          <w:rFonts w:ascii="Times New Roman" w:hAnsi="Times New Roman" w:cs="Times New Roman"/>
          <w:b/>
          <w:color w:val="1F3864" w:themeColor="accent5" w:themeShade="80"/>
          <w:sz w:val="28"/>
          <w:szCs w:val="28"/>
        </w:rPr>
      </w:pPr>
    </w:p>
    <w:p w:rsidR="00E83909" w:rsidRDefault="00E83909" w:rsidP="00E83909">
      <w:pPr>
        <w:jc w:val="center"/>
        <w:rPr>
          <w:rFonts w:ascii="Times New Roman" w:hAnsi="Times New Roman" w:cs="Times New Roman"/>
          <w:b/>
          <w:color w:val="1F3864" w:themeColor="accent5" w:themeShade="80"/>
          <w:sz w:val="28"/>
          <w:szCs w:val="28"/>
        </w:rPr>
      </w:pPr>
    </w:p>
    <w:p w:rsidR="004278B3" w:rsidRDefault="00D9228B" w:rsidP="00E83909">
      <w:pPr>
        <w:jc w:val="center"/>
        <w:rPr>
          <w:rFonts w:ascii="Times New Roman" w:hAnsi="Times New Roman" w:cs="Times New Roman"/>
          <w:b/>
          <w:color w:val="1F3864" w:themeColor="accent5" w:themeShade="80"/>
          <w:sz w:val="56"/>
          <w:szCs w:val="28"/>
        </w:rPr>
      </w:pPr>
      <w:r>
        <w:rPr>
          <w:rFonts w:ascii="Times New Roman" w:hAnsi="Times New Roman" w:cs="Times New Roman"/>
          <w:b/>
          <w:color w:val="1F3864" w:themeColor="accent5" w:themeShade="80"/>
          <w:sz w:val="56"/>
          <w:szCs w:val="28"/>
        </w:rPr>
        <w:t>2.4</w:t>
      </w:r>
      <w:r w:rsidR="00DD7CAD" w:rsidRPr="004278B3">
        <w:rPr>
          <w:rFonts w:ascii="Times New Roman" w:hAnsi="Times New Roman" w:cs="Times New Roman"/>
          <w:b/>
          <w:color w:val="1F3864" w:themeColor="accent5" w:themeShade="80"/>
          <w:sz w:val="56"/>
          <w:szCs w:val="28"/>
        </w:rPr>
        <w:t xml:space="preserve"> INDUSTRY ANALYSIS </w:t>
      </w:r>
    </w:p>
    <w:p w:rsidR="00DD7CAD" w:rsidRDefault="00DD7CAD" w:rsidP="00E83909">
      <w:pPr>
        <w:jc w:val="center"/>
        <w:rPr>
          <w:rFonts w:ascii="Times New Roman" w:hAnsi="Times New Roman" w:cs="Times New Roman"/>
          <w:sz w:val="28"/>
          <w:szCs w:val="28"/>
        </w:rPr>
      </w:pPr>
    </w:p>
    <w:p w:rsidR="00EF40BD" w:rsidRDefault="001F54CD" w:rsidP="00DD7CAD">
      <w:pPr>
        <w:spacing w:line="276" w:lineRule="auto"/>
        <w:rPr>
          <w:rFonts w:ascii="Times New Roman" w:hAnsi="Times New Roman" w:cs="Times New Roman"/>
          <w:sz w:val="28"/>
          <w:szCs w:val="24"/>
        </w:rPr>
      </w:pPr>
      <w:r w:rsidRPr="001F54CD">
        <w:rPr>
          <w:rFonts w:ascii="Times New Roman" w:hAnsi="Times New Roman" w:cs="Times New Roman"/>
          <w:sz w:val="28"/>
          <w:szCs w:val="24"/>
        </w:rPr>
        <w:t>Not all manufacturing will be in a good position in a certain economic condition. Some are going to have the edge over others and some are going to underestimate. Industry analysis is the method that provides analysts with the knowledge they need to identify which business would be desirable and valuable to invest in an industry.</w:t>
      </w:r>
    </w:p>
    <w:p w:rsidR="001F54CD" w:rsidRPr="00DD7CAD" w:rsidRDefault="001F54CD" w:rsidP="00DD7CAD">
      <w:pPr>
        <w:spacing w:line="276" w:lineRule="auto"/>
        <w:rPr>
          <w:rFonts w:ascii="Times New Roman" w:hAnsi="Times New Roman" w:cs="Times New Roman"/>
          <w:sz w:val="28"/>
          <w:szCs w:val="24"/>
        </w:rPr>
      </w:pPr>
    </w:p>
    <w:p w:rsidR="00EF40BD" w:rsidRPr="00DD7CAD" w:rsidRDefault="00DD7CAD" w:rsidP="00EF40BD">
      <w:pPr>
        <w:spacing w:line="276" w:lineRule="auto"/>
        <w:jc w:val="center"/>
        <w:rPr>
          <w:rFonts w:ascii="Times New Roman" w:hAnsi="Times New Roman" w:cs="Times New Roman"/>
          <w:b/>
          <w:sz w:val="40"/>
          <w:szCs w:val="24"/>
        </w:rPr>
      </w:pPr>
      <w:r w:rsidRPr="00DD7CAD">
        <w:rPr>
          <w:rFonts w:ascii="Times New Roman" w:hAnsi="Times New Roman" w:cs="Times New Roman"/>
          <w:b/>
          <w:sz w:val="40"/>
          <w:szCs w:val="24"/>
        </w:rPr>
        <w:t>Pharmaceutical industry</w:t>
      </w:r>
    </w:p>
    <w:p w:rsidR="00DD7CAD" w:rsidRDefault="001F54CD" w:rsidP="00DD7CAD">
      <w:pPr>
        <w:spacing w:line="276" w:lineRule="auto"/>
        <w:rPr>
          <w:rFonts w:ascii="Times New Roman" w:hAnsi="Times New Roman" w:cs="Times New Roman"/>
          <w:sz w:val="28"/>
          <w:szCs w:val="24"/>
        </w:rPr>
      </w:pPr>
      <w:r w:rsidRPr="001F54CD">
        <w:rPr>
          <w:rFonts w:ascii="Times New Roman" w:hAnsi="Times New Roman" w:cs="Times New Roman"/>
          <w:sz w:val="28"/>
          <w:szCs w:val="24"/>
        </w:rPr>
        <w:t>Some industry has considered their earnings to be stable and poor economic conditions do not greatly affect them because the market for their goods or services is fairly stable.</w:t>
      </w:r>
      <w:r>
        <w:rPr>
          <w:rFonts w:ascii="Times New Roman" w:hAnsi="Times New Roman" w:cs="Times New Roman"/>
          <w:sz w:val="28"/>
          <w:szCs w:val="24"/>
        </w:rPr>
        <w:t xml:space="preserve"> </w:t>
      </w:r>
      <w:r w:rsidR="00DD7CAD" w:rsidRPr="00DD7CAD">
        <w:rPr>
          <w:rFonts w:ascii="Times New Roman" w:hAnsi="Times New Roman" w:cs="Times New Roman"/>
          <w:sz w:val="28"/>
          <w:szCs w:val="24"/>
        </w:rPr>
        <w:t>Like Square Pharmaceuticals Ltd.</w:t>
      </w:r>
    </w:p>
    <w:p w:rsidR="00EF40BD" w:rsidRDefault="00EF40BD" w:rsidP="00DD7CAD">
      <w:pPr>
        <w:spacing w:line="276" w:lineRule="auto"/>
        <w:rPr>
          <w:rFonts w:ascii="Times New Roman" w:hAnsi="Times New Roman" w:cs="Times New Roman"/>
          <w:sz w:val="28"/>
          <w:szCs w:val="24"/>
        </w:rPr>
      </w:pPr>
    </w:p>
    <w:p w:rsidR="001F54CD" w:rsidRDefault="001F54CD" w:rsidP="00DD7CAD">
      <w:pPr>
        <w:spacing w:line="276" w:lineRule="auto"/>
        <w:rPr>
          <w:rFonts w:ascii="Times New Roman" w:hAnsi="Times New Roman" w:cs="Times New Roman"/>
          <w:sz w:val="28"/>
          <w:szCs w:val="24"/>
        </w:rPr>
      </w:pPr>
    </w:p>
    <w:p w:rsidR="000D3376" w:rsidRDefault="000D3376" w:rsidP="00DD7CAD">
      <w:pPr>
        <w:spacing w:line="276" w:lineRule="auto"/>
        <w:rPr>
          <w:rFonts w:ascii="Times New Roman" w:hAnsi="Times New Roman" w:cs="Times New Roman"/>
          <w:sz w:val="28"/>
          <w:szCs w:val="24"/>
        </w:rPr>
      </w:pPr>
    </w:p>
    <w:p w:rsidR="001F54CD" w:rsidRPr="00DD7CAD" w:rsidRDefault="001F54CD" w:rsidP="00DD7CAD">
      <w:pPr>
        <w:spacing w:line="276" w:lineRule="auto"/>
        <w:rPr>
          <w:rFonts w:ascii="Times New Roman" w:hAnsi="Times New Roman" w:cs="Times New Roman"/>
          <w:sz w:val="28"/>
          <w:szCs w:val="24"/>
        </w:rPr>
      </w:pPr>
    </w:p>
    <w:p w:rsidR="00DD7CAD" w:rsidRPr="00DD7CAD" w:rsidRDefault="000D3376" w:rsidP="001B110A">
      <w:pPr>
        <w:spacing w:line="276" w:lineRule="auto"/>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SIZE, TREND, MATURITY OF THIS INDUSTRY </w:t>
      </w:r>
    </w:p>
    <w:p w:rsidR="00DD7CAD" w:rsidRPr="00DD7CAD" w:rsidRDefault="00DD7CAD" w:rsidP="00DD7CAD">
      <w:pPr>
        <w:spacing w:line="276" w:lineRule="auto"/>
        <w:rPr>
          <w:rFonts w:ascii="Times New Roman" w:hAnsi="Times New Roman" w:cs="Times New Roman"/>
          <w:b/>
          <w:sz w:val="28"/>
          <w:szCs w:val="24"/>
        </w:rPr>
      </w:pPr>
      <w:r w:rsidRPr="00DD7CAD">
        <w:rPr>
          <w:rFonts w:ascii="Times New Roman" w:hAnsi="Times New Roman" w:cs="Times New Roman"/>
          <w:sz w:val="28"/>
          <w:szCs w:val="24"/>
        </w:rPr>
        <w:t xml:space="preserve">The annual sales in 2015-16 fiscal year Pharmaceutical product sale at15600 crore while it was established in 1982 this year was sales only 170 crore so Pharmaceutical industry size increasing year by year. </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According to IMS Health Care report in 2012 the market size stood at TK 9390.4 crore and its rose to TK 18755.6 in 2017. Bangladesh Pharmaceutical market size doubled between 2012 and2017, so most of the significant growth rate &amp; investment environment has been deemed highly attractive.</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 Pharmaceutical industry market is heavily retail oriented in Bangladesh They want to the bulk of distribution undertaken by the companies themselves and leaving Wholesalers to play a limited role. </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According to source Beacon pharmaceutical has been 1</w:t>
      </w:r>
      <w:r w:rsidRPr="00DD7CAD">
        <w:rPr>
          <w:rFonts w:ascii="Times New Roman" w:hAnsi="Times New Roman" w:cs="Times New Roman"/>
          <w:sz w:val="28"/>
          <w:szCs w:val="24"/>
          <w:vertAlign w:val="superscript"/>
        </w:rPr>
        <w:t>st</w:t>
      </w:r>
      <w:r w:rsidRPr="00DD7CAD">
        <w:rPr>
          <w:rFonts w:ascii="Times New Roman" w:hAnsi="Times New Roman" w:cs="Times New Roman"/>
          <w:sz w:val="28"/>
          <w:szCs w:val="24"/>
        </w:rPr>
        <w:t xml:space="preserve"> position because they show profit ascend 79.31 percent year – on-year and Pharma aids &amp; Libra infusion were 2</w:t>
      </w:r>
      <w:r w:rsidRPr="00DD7CAD">
        <w:rPr>
          <w:rFonts w:ascii="Times New Roman" w:hAnsi="Times New Roman" w:cs="Times New Roman"/>
          <w:sz w:val="28"/>
          <w:szCs w:val="24"/>
          <w:vertAlign w:val="superscript"/>
        </w:rPr>
        <w:t>nd</w:t>
      </w:r>
      <w:r w:rsidRPr="00DD7CAD">
        <w:rPr>
          <w:rFonts w:ascii="Times New Roman" w:hAnsi="Times New Roman" w:cs="Times New Roman"/>
          <w:sz w:val="28"/>
          <w:szCs w:val="24"/>
        </w:rPr>
        <w:t xml:space="preserve"> and 3</w:t>
      </w:r>
      <w:proofErr w:type="gramStart"/>
      <w:r w:rsidRPr="00DD7CAD">
        <w:rPr>
          <w:rFonts w:ascii="Times New Roman" w:hAnsi="Times New Roman" w:cs="Times New Roman"/>
          <w:sz w:val="28"/>
          <w:szCs w:val="24"/>
          <w:vertAlign w:val="superscript"/>
        </w:rPr>
        <w:t>rd</w:t>
      </w:r>
      <w:r w:rsidRPr="00DD7CAD">
        <w:rPr>
          <w:rFonts w:ascii="Times New Roman" w:hAnsi="Times New Roman" w:cs="Times New Roman"/>
          <w:sz w:val="28"/>
          <w:szCs w:val="24"/>
        </w:rPr>
        <w:t xml:space="preserve">  position</w:t>
      </w:r>
      <w:proofErr w:type="gramEnd"/>
      <w:r w:rsidRPr="00DD7CAD">
        <w:rPr>
          <w:rFonts w:ascii="Times New Roman" w:hAnsi="Times New Roman" w:cs="Times New Roman"/>
          <w:sz w:val="28"/>
          <w:szCs w:val="24"/>
        </w:rPr>
        <w:t xml:space="preserve"> related to in term of profit growth. But Square, </w:t>
      </w:r>
      <w:proofErr w:type="spellStart"/>
      <w:r w:rsidRPr="00DD7CAD">
        <w:rPr>
          <w:rFonts w:ascii="Times New Roman" w:hAnsi="Times New Roman" w:cs="Times New Roman"/>
          <w:sz w:val="28"/>
          <w:szCs w:val="24"/>
        </w:rPr>
        <w:t>Beximco</w:t>
      </w:r>
      <w:proofErr w:type="spellEnd"/>
      <w:r w:rsidRPr="00DD7CAD">
        <w:rPr>
          <w:rFonts w:ascii="Times New Roman" w:hAnsi="Times New Roman" w:cs="Times New Roman"/>
          <w:sz w:val="28"/>
          <w:szCs w:val="24"/>
        </w:rPr>
        <w:t xml:space="preserve"> and ibn </w:t>
      </w:r>
      <w:proofErr w:type="spellStart"/>
      <w:r w:rsidRPr="00DD7CAD">
        <w:rPr>
          <w:rFonts w:ascii="Times New Roman" w:hAnsi="Times New Roman" w:cs="Times New Roman"/>
          <w:sz w:val="28"/>
          <w:szCs w:val="24"/>
        </w:rPr>
        <w:t>Sina</w:t>
      </w:r>
      <w:proofErr w:type="spellEnd"/>
      <w:r w:rsidRPr="00DD7CAD">
        <w:rPr>
          <w:rFonts w:ascii="Times New Roman" w:hAnsi="Times New Roman" w:cs="Times New Roman"/>
          <w:sz w:val="28"/>
          <w:szCs w:val="24"/>
        </w:rPr>
        <w:t xml:space="preserve"> show double profit growth in last year. </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According to World Bank statistics in Bangladesh per capita healthcare expense in 2010was $ 23 but in 2015 it rose to &amp;37.Square gain highest profit of taka 1160.58 crore in 2017 on other hand Renata earned 288.83 crore, and </w:t>
      </w:r>
      <w:proofErr w:type="spellStart"/>
      <w:r w:rsidRPr="00DD7CAD">
        <w:rPr>
          <w:rFonts w:ascii="Times New Roman" w:hAnsi="Times New Roman" w:cs="Times New Roman"/>
          <w:sz w:val="28"/>
          <w:szCs w:val="24"/>
        </w:rPr>
        <w:t>Beximco</w:t>
      </w:r>
      <w:proofErr w:type="spellEnd"/>
      <w:r w:rsidRPr="00DD7CAD">
        <w:rPr>
          <w:rFonts w:ascii="Times New Roman" w:hAnsi="Times New Roman" w:cs="Times New Roman"/>
          <w:sz w:val="28"/>
          <w:szCs w:val="24"/>
        </w:rPr>
        <w:t xml:space="preserve"> earned 240.9 crore. In 2015 Bangladesh exports their spending for pharmaceutical products stood $249 billion but they expected it will increasing to $345-</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375 billion by 2020.” While the most of the emerging ma</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resin the low and middle income country are dominated by multinational pharmaceutical companies,</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Bangladeshi companies have the capacity to penetrate these market” i.e.</w:t>
      </w:r>
    </w:p>
    <w:p w:rsid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 In Bangladesh Pharmaceutical industry size increasing year by year because large consumer base and government take two effective policies have taken for growth of this sector: A.</w:t>
      </w:r>
    </w:p>
    <w:p w:rsidR="00DD7CAD" w:rsidRDefault="00DD7CAD" w:rsidP="00DD7CAD">
      <w:pPr>
        <w:spacing w:line="276" w:lineRule="auto"/>
        <w:rPr>
          <w:rFonts w:ascii="Times New Roman" w:hAnsi="Times New Roman" w:cs="Times New Roman"/>
          <w:sz w:val="28"/>
          <w:szCs w:val="24"/>
        </w:rPr>
      </w:pPr>
    </w:p>
    <w:p w:rsidR="00DD7CAD" w:rsidRDefault="00DD7CAD" w:rsidP="00DD7CAD">
      <w:pPr>
        <w:spacing w:line="276" w:lineRule="auto"/>
        <w:rPr>
          <w:rFonts w:ascii="Times New Roman" w:hAnsi="Times New Roman" w:cs="Times New Roman"/>
          <w:sz w:val="28"/>
          <w:szCs w:val="24"/>
        </w:rPr>
      </w:pPr>
    </w:p>
    <w:p w:rsidR="00EF40BD" w:rsidRDefault="00EF40BD" w:rsidP="00DD7CAD">
      <w:pPr>
        <w:spacing w:line="276" w:lineRule="auto"/>
        <w:rPr>
          <w:rFonts w:ascii="Times New Roman" w:hAnsi="Times New Roman" w:cs="Times New Roman"/>
          <w:sz w:val="28"/>
          <w:szCs w:val="24"/>
        </w:rPr>
      </w:pPr>
    </w:p>
    <w:p w:rsidR="00EF40BD" w:rsidRDefault="00EF40BD" w:rsidP="00DD7CAD">
      <w:pPr>
        <w:spacing w:line="276" w:lineRule="auto"/>
        <w:rPr>
          <w:rFonts w:ascii="Times New Roman" w:hAnsi="Times New Roman" w:cs="Times New Roman"/>
          <w:sz w:val="28"/>
          <w:szCs w:val="24"/>
        </w:rPr>
      </w:pPr>
    </w:p>
    <w:p w:rsidR="00DD7CAD" w:rsidRDefault="00DD7CAD" w:rsidP="00DD7CAD">
      <w:pPr>
        <w:spacing w:line="276" w:lineRule="auto"/>
        <w:rPr>
          <w:rFonts w:ascii="Times New Roman" w:hAnsi="Times New Roman" w:cs="Times New Roman"/>
          <w:sz w:val="28"/>
          <w:szCs w:val="24"/>
        </w:rPr>
      </w:pPr>
    </w:p>
    <w:p w:rsidR="00DD7CAD" w:rsidRPr="00DD7CAD" w:rsidRDefault="00DD7CAD" w:rsidP="00DD7CAD">
      <w:pPr>
        <w:spacing w:line="276" w:lineRule="auto"/>
        <w:rPr>
          <w:rFonts w:ascii="Times New Roman" w:hAnsi="Times New Roman" w:cs="Times New Roman"/>
          <w:sz w:val="28"/>
          <w:szCs w:val="24"/>
        </w:rPr>
      </w:pPr>
    </w:p>
    <w:p w:rsidR="00DD7CAD" w:rsidRPr="00DD7CAD" w:rsidRDefault="00DD7CAD" w:rsidP="001B110A">
      <w:pPr>
        <w:tabs>
          <w:tab w:val="left" w:pos="270"/>
        </w:tabs>
        <w:spacing w:line="276" w:lineRule="auto"/>
        <w:jc w:val="center"/>
        <w:rPr>
          <w:rFonts w:ascii="Times New Roman" w:hAnsi="Times New Roman" w:cs="Times New Roman"/>
          <w:b/>
          <w:sz w:val="28"/>
          <w:szCs w:val="24"/>
        </w:rPr>
      </w:pPr>
      <w:r w:rsidRPr="00DD7CAD">
        <w:rPr>
          <w:rFonts w:ascii="Times New Roman" w:hAnsi="Times New Roman" w:cs="Times New Roman"/>
          <w:b/>
          <w:sz w:val="32"/>
          <w:szCs w:val="24"/>
        </w:rPr>
        <w:t>MATURITY OF THE PHARMACEUTICAL INDUSTRY</w:t>
      </w:r>
      <w:r w:rsidRPr="00DD7CAD">
        <w:rPr>
          <w:rFonts w:ascii="Times New Roman" w:hAnsi="Times New Roman" w:cs="Times New Roman"/>
          <w:b/>
          <w:sz w:val="28"/>
          <w:szCs w:val="24"/>
        </w:rPr>
        <w:t>:</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 All product and service have standing of a certain stage of product life cycle:</w:t>
      </w:r>
    </w:p>
    <w:p w:rsidR="00DD7CAD" w:rsidRPr="00DD7CAD" w:rsidRDefault="00DD7CAD" w:rsidP="00DD7CAD">
      <w:pPr>
        <w:tabs>
          <w:tab w:val="left" w:pos="270"/>
        </w:tabs>
        <w:spacing w:line="276" w:lineRule="auto"/>
        <w:rPr>
          <w:rFonts w:ascii="Times New Roman" w:hAnsi="Times New Roman" w:cs="Times New Roman"/>
          <w:b/>
          <w:sz w:val="28"/>
          <w:szCs w:val="24"/>
        </w:rPr>
      </w:pPr>
      <w:r w:rsidRPr="00DD7CAD">
        <w:rPr>
          <w:rFonts w:ascii="Times New Roman" w:hAnsi="Times New Roman" w:cs="Times New Roman"/>
          <w:b/>
          <w:sz w:val="28"/>
          <w:szCs w:val="24"/>
        </w:rPr>
        <w:t>Industry life cycle</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noProof/>
          <w:sz w:val="28"/>
          <w:szCs w:val="24"/>
        </w:rPr>
        <w:drawing>
          <wp:inline distT="0" distB="0" distL="0" distR="0" wp14:anchorId="323FD3CB" wp14:editId="55ACE94A">
            <wp:extent cx="6134100" cy="2066925"/>
            <wp:effectExtent l="76200" t="76200" r="133350" b="142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ustry-life-cycle.jpg"/>
                    <pic:cNvPicPr/>
                  </pic:nvPicPr>
                  <pic:blipFill>
                    <a:blip r:embed="rId9">
                      <a:extLst>
                        <a:ext uri="{28A0092B-C50C-407E-A947-70E740481C1C}">
                          <a14:useLocalDpi xmlns:a14="http://schemas.microsoft.com/office/drawing/2010/main" val="0"/>
                        </a:ext>
                      </a:extLst>
                    </a:blip>
                    <a:stretch>
                      <a:fillRect/>
                    </a:stretch>
                  </pic:blipFill>
                  <pic:spPr>
                    <a:xfrm>
                      <a:off x="0" y="0"/>
                      <a:ext cx="6134100" cy="2066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D7CAD" w:rsidRPr="00DD7CAD" w:rsidRDefault="00DD7CAD" w:rsidP="00DD7CAD">
      <w:pPr>
        <w:tabs>
          <w:tab w:val="left" w:pos="270"/>
        </w:tabs>
        <w:spacing w:line="276" w:lineRule="auto"/>
        <w:rPr>
          <w:rFonts w:ascii="Times New Roman" w:hAnsi="Times New Roman" w:cs="Times New Roman"/>
          <w:sz w:val="28"/>
          <w:szCs w:val="24"/>
        </w:rPr>
      </w:pP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This cycle 1</w:t>
      </w:r>
      <w:r w:rsidRPr="00DD7CAD">
        <w:rPr>
          <w:rFonts w:ascii="Times New Roman" w:hAnsi="Times New Roman" w:cs="Times New Roman"/>
          <w:sz w:val="28"/>
          <w:szCs w:val="24"/>
          <w:vertAlign w:val="superscript"/>
        </w:rPr>
        <w:t>st</w:t>
      </w:r>
      <w:r w:rsidRPr="00DD7CAD">
        <w:rPr>
          <w:rFonts w:ascii="Times New Roman" w:hAnsi="Times New Roman" w:cs="Times New Roman"/>
          <w:sz w:val="28"/>
          <w:szCs w:val="24"/>
        </w:rPr>
        <w:t xml:space="preserve"> steps develop to product or industry. This stage a creating a new, unique product offering and develop patent which are beginning of the industry. This stage firm may be alone or it may small entrepreneurial company. </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2</w:t>
      </w:r>
      <w:r w:rsidRPr="00DD7CAD">
        <w:rPr>
          <w:rFonts w:ascii="Times New Roman" w:hAnsi="Times New Roman" w:cs="Times New Roman"/>
          <w:sz w:val="28"/>
          <w:szCs w:val="24"/>
          <w:vertAlign w:val="superscript"/>
        </w:rPr>
        <w:t>nd</w:t>
      </w:r>
      <w:r w:rsidRPr="00DD7CAD">
        <w:rPr>
          <w:rFonts w:ascii="Times New Roman" w:hAnsi="Times New Roman" w:cs="Times New Roman"/>
          <w:sz w:val="28"/>
          <w:szCs w:val="24"/>
        </w:rPr>
        <w:t xml:space="preserve"> steps is introduction which is refer to introduce their industry related their customer for this reason it’s require more advertising as a result cost will be increasing. This stage firm will </w:t>
      </w:r>
      <w:proofErr w:type="spellStart"/>
      <w:r w:rsidRPr="00DD7CAD">
        <w:rPr>
          <w:rFonts w:ascii="Times New Roman" w:hAnsi="Times New Roman" w:cs="Times New Roman"/>
          <w:sz w:val="28"/>
          <w:szCs w:val="24"/>
        </w:rPr>
        <w:t>usefocused</w:t>
      </w:r>
      <w:proofErr w:type="spellEnd"/>
      <w:r w:rsidRPr="00DD7CAD">
        <w:rPr>
          <w:rFonts w:ascii="Times New Roman" w:hAnsi="Times New Roman" w:cs="Times New Roman"/>
          <w:sz w:val="28"/>
          <w:szCs w:val="24"/>
        </w:rPr>
        <w:t xml:space="preserve"> strategy. This stage firm profit usually negative because introduction stage firm require significant cash outlay for continue to promote &amp; differentiated of industry but market demand Pharmaceutical industry will grow from introduction stage as the Industry cycle curve experience growth at an increasing rate so new said to be the industry is entering the growth stage.</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lastRenderedPageBreak/>
        <w:t>3</w:t>
      </w:r>
      <w:r w:rsidRPr="00DD7CAD">
        <w:rPr>
          <w:rFonts w:ascii="Times New Roman" w:hAnsi="Times New Roman" w:cs="Times New Roman"/>
          <w:sz w:val="28"/>
          <w:szCs w:val="24"/>
          <w:vertAlign w:val="superscript"/>
        </w:rPr>
        <w:t>rd</w:t>
      </w:r>
      <w:r w:rsidRPr="00DD7CAD">
        <w:rPr>
          <w:rFonts w:ascii="Times New Roman" w:hAnsi="Times New Roman" w:cs="Times New Roman"/>
          <w:sz w:val="28"/>
          <w:szCs w:val="24"/>
        </w:rPr>
        <w:t xml:space="preserve"> stage is growth, this stage are require large amount of capital because this stage industry goal differentiating a firm offering from their competitor. This stage industry tries to product offer more standardization of product which is help to develop strong competitor from other and also they achieve their goal. If the industry can be successfully marketing their firm and creating demand, it will help to increasing sales growth, so profit will be positive. Most importance think that this stage possibility of entry new rivalry. So this stage profit will be positive but capita more require.</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4</w:t>
      </w:r>
      <w:r w:rsidRPr="00DD7CAD">
        <w:rPr>
          <w:rFonts w:ascii="Times New Roman" w:hAnsi="Times New Roman" w:cs="Times New Roman"/>
          <w:sz w:val="28"/>
          <w:szCs w:val="24"/>
          <w:vertAlign w:val="superscript"/>
        </w:rPr>
        <w:t>th</w:t>
      </w:r>
      <w:r w:rsidRPr="00DD7CAD">
        <w:rPr>
          <w:rFonts w:ascii="Times New Roman" w:hAnsi="Times New Roman" w:cs="Times New Roman"/>
          <w:sz w:val="28"/>
          <w:szCs w:val="24"/>
        </w:rPr>
        <w:t xml:space="preserve"> stage is maturity, in Bangladesh pharmaceutical industry stood in maturity stage. This stage curve flatter so growth may be slower. But profit positive in this stage. In this stage must ensure their quality of product and services. Firm will separate their product from other competitor by producing lowering cost and offering lowering price, but in this day by day profit margin lower.</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5</w:t>
      </w:r>
      <w:r w:rsidRPr="00DD7CAD">
        <w:rPr>
          <w:rFonts w:ascii="Times New Roman" w:hAnsi="Times New Roman" w:cs="Times New Roman"/>
          <w:sz w:val="28"/>
          <w:szCs w:val="24"/>
          <w:vertAlign w:val="superscript"/>
        </w:rPr>
        <w:t>th</w:t>
      </w:r>
      <w:r w:rsidRPr="00DD7CAD">
        <w:rPr>
          <w:rFonts w:ascii="Times New Roman" w:hAnsi="Times New Roman" w:cs="Times New Roman"/>
          <w:sz w:val="28"/>
          <w:szCs w:val="24"/>
        </w:rPr>
        <w:t xml:space="preserve"> stage is decline, final stage of industry life cycle. This stage sales volume decreasing and many</w:t>
      </w: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industry will be market out. Firm can’t survive in this stage because firm face negative profit or another industry or product created which are more favorable related to their customer, but most renowned industry can survive because they can able to established good image in their customer mind.</w:t>
      </w:r>
    </w:p>
    <w:p w:rsidR="00DD7CAD" w:rsidRPr="00DD7CAD" w:rsidRDefault="00DD7CAD" w:rsidP="00DD7CAD">
      <w:pPr>
        <w:tabs>
          <w:tab w:val="left" w:pos="270"/>
        </w:tabs>
        <w:spacing w:line="276" w:lineRule="auto"/>
        <w:rPr>
          <w:rFonts w:ascii="Times New Roman" w:hAnsi="Times New Roman" w:cs="Times New Roman"/>
          <w:sz w:val="28"/>
          <w:szCs w:val="24"/>
        </w:rPr>
      </w:pPr>
    </w:p>
    <w:p w:rsidR="00DD7CAD" w:rsidRPr="00DD7CAD" w:rsidRDefault="00DD7CAD" w:rsidP="00DD7CAD">
      <w:pPr>
        <w:tabs>
          <w:tab w:val="left" w:pos="270"/>
        </w:tabs>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 </w:t>
      </w:r>
    </w:p>
    <w:p w:rsidR="00DD7CAD" w:rsidRPr="00DD7CAD" w:rsidRDefault="00DD7CAD" w:rsidP="001B110A">
      <w:pPr>
        <w:tabs>
          <w:tab w:val="left" w:pos="270"/>
        </w:tabs>
        <w:spacing w:line="276" w:lineRule="auto"/>
        <w:jc w:val="center"/>
        <w:rPr>
          <w:rFonts w:ascii="Times New Roman" w:hAnsi="Times New Roman" w:cs="Times New Roman"/>
          <w:b/>
          <w:sz w:val="32"/>
          <w:szCs w:val="28"/>
        </w:rPr>
      </w:pPr>
      <w:r w:rsidRPr="00DD7CAD">
        <w:rPr>
          <w:rFonts w:ascii="Times New Roman" w:hAnsi="Times New Roman" w:cs="Times New Roman"/>
          <w:b/>
          <w:sz w:val="32"/>
          <w:szCs w:val="28"/>
        </w:rPr>
        <w:t>External economic factors</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It is refer to the influencing business from outside. In a firm various external factors can influencing to achieving objective and goal. This factor can be competitor, legal, political, social, and technological &amp; government etc.</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In pharmaceutical industry some economic factor will be impact, which are effects on development pharmaceutical industry of a like: </w:t>
      </w:r>
    </w:p>
    <w:p w:rsidR="00DD7CAD" w:rsidRPr="00DD7CAD" w:rsidRDefault="00DD7CAD" w:rsidP="00DD7CAD">
      <w:pPr>
        <w:numPr>
          <w:ilvl w:val="0"/>
          <w:numId w:val="6"/>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Interest rate</w:t>
      </w:r>
    </w:p>
    <w:p w:rsidR="00DD7CAD" w:rsidRPr="00DD7CAD" w:rsidRDefault="00DD7CAD" w:rsidP="00DD7CAD">
      <w:pPr>
        <w:numPr>
          <w:ilvl w:val="0"/>
          <w:numId w:val="6"/>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Inflation</w:t>
      </w:r>
    </w:p>
    <w:p w:rsidR="00DD7CAD" w:rsidRPr="00DD7CAD" w:rsidRDefault="00DD7CAD" w:rsidP="00DD7CAD">
      <w:pPr>
        <w:numPr>
          <w:ilvl w:val="0"/>
          <w:numId w:val="6"/>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Taxation change</w:t>
      </w:r>
    </w:p>
    <w:p w:rsidR="00DD7CAD" w:rsidRPr="00DD7CAD" w:rsidRDefault="00DD7CAD" w:rsidP="00DD7CAD">
      <w:pPr>
        <w:numPr>
          <w:ilvl w:val="0"/>
          <w:numId w:val="6"/>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lastRenderedPageBreak/>
        <w:t>Exchange rate,</w:t>
      </w:r>
    </w:p>
    <w:p w:rsidR="00DD7CAD" w:rsidRPr="00DD7CAD" w:rsidRDefault="00DD7CAD" w:rsidP="00DD7CAD">
      <w:pPr>
        <w:numPr>
          <w:ilvl w:val="0"/>
          <w:numId w:val="6"/>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Economic growth</w:t>
      </w:r>
    </w:p>
    <w:p w:rsidR="00DD7CAD" w:rsidRPr="00DD7CAD" w:rsidRDefault="00DD7CAD" w:rsidP="001B110A">
      <w:pPr>
        <w:tabs>
          <w:tab w:val="left" w:pos="270"/>
        </w:tabs>
        <w:spacing w:line="276" w:lineRule="auto"/>
        <w:rPr>
          <w:rFonts w:ascii="Times New Roman" w:hAnsi="Times New Roman" w:cs="Times New Roman"/>
          <w:b/>
          <w:sz w:val="28"/>
          <w:szCs w:val="28"/>
        </w:rPr>
      </w:pPr>
      <w:r w:rsidRPr="00DD7CAD">
        <w:rPr>
          <w:rFonts w:ascii="Times New Roman" w:hAnsi="Times New Roman" w:cs="Times New Roman"/>
          <w:b/>
          <w:sz w:val="28"/>
          <w:szCs w:val="28"/>
        </w:rPr>
        <w:t>Interest rate:</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In last two decade Bangladesh pharmaceutical industry growing up but if increasing interest rate this industry will be affected. Interest rate currently is 7.13 %(Bangladesh Bank) if it increasing the firm will be unable to take loan because higher interest, it will </w:t>
      </w:r>
      <w:proofErr w:type="gramStart"/>
      <w:r w:rsidRPr="00DD7CAD">
        <w:rPr>
          <w:rFonts w:ascii="Times New Roman" w:hAnsi="Times New Roman" w:cs="Times New Roman"/>
          <w:sz w:val="28"/>
          <w:szCs w:val="28"/>
        </w:rPr>
        <w:t>increasing</w:t>
      </w:r>
      <w:proofErr w:type="gramEnd"/>
      <w:r w:rsidRPr="00DD7CAD">
        <w:rPr>
          <w:rFonts w:ascii="Times New Roman" w:hAnsi="Times New Roman" w:cs="Times New Roman"/>
          <w:sz w:val="28"/>
          <w:szCs w:val="28"/>
        </w:rPr>
        <w:t xml:space="preserve"> cost.</w:t>
      </w:r>
    </w:p>
    <w:p w:rsidR="00DD7CAD" w:rsidRDefault="00DD7CAD" w:rsidP="00DD7CAD">
      <w:pPr>
        <w:tabs>
          <w:tab w:val="left" w:pos="270"/>
        </w:tabs>
        <w:spacing w:line="276" w:lineRule="auto"/>
        <w:rPr>
          <w:rFonts w:ascii="Times New Roman" w:hAnsi="Times New Roman" w:cs="Times New Roman"/>
          <w:b/>
          <w:sz w:val="28"/>
          <w:szCs w:val="28"/>
        </w:rPr>
      </w:pPr>
    </w:p>
    <w:p w:rsidR="00DD7CAD" w:rsidRPr="00DD7CAD" w:rsidRDefault="00DD7CAD" w:rsidP="001B110A">
      <w:pPr>
        <w:tabs>
          <w:tab w:val="left" w:pos="270"/>
        </w:tabs>
        <w:spacing w:line="276" w:lineRule="auto"/>
        <w:rPr>
          <w:rFonts w:ascii="Times New Roman" w:hAnsi="Times New Roman" w:cs="Times New Roman"/>
          <w:b/>
          <w:sz w:val="28"/>
          <w:szCs w:val="28"/>
        </w:rPr>
      </w:pPr>
      <w:r w:rsidRPr="00DD7CAD">
        <w:rPr>
          <w:rFonts w:ascii="Times New Roman" w:hAnsi="Times New Roman" w:cs="Times New Roman"/>
          <w:b/>
          <w:sz w:val="28"/>
          <w:szCs w:val="28"/>
        </w:rPr>
        <w:t>Inflation:</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As a country higher inflation is not god. In Bangladesh inflation rate is 5.96 %(Bangladesh Bank). If increasing inflation rate which are less value of money. It means value of money is decreasing and consumer will have to more pay for medicine which is difficult for them.</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b/>
          <w:sz w:val="28"/>
          <w:szCs w:val="28"/>
        </w:rPr>
        <w:t>Taxation change</w:t>
      </w:r>
      <w:r w:rsidRPr="00DD7CAD">
        <w:rPr>
          <w:rFonts w:ascii="Times New Roman" w:hAnsi="Times New Roman" w:cs="Times New Roman"/>
          <w:sz w:val="28"/>
          <w:szCs w:val="28"/>
        </w:rPr>
        <w:t>:</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If impose higher tax on pharmaceutical industry they can’t able growing. In Bangladesh pharmaceutical industry dramatically growing up but it will be hamper if impose the higher tax.</w:t>
      </w:r>
    </w:p>
    <w:p w:rsidR="00DD7CAD" w:rsidRPr="00DD7CAD" w:rsidRDefault="00DD7CAD" w:rsidP="00DD7CAD">
      <w:pPr>
        <w:tabs>
          <w:tab w:val="left" w:pos="270"/>
        </w:tabs>
        <w:spacing w:line="276" w:lineRule="auto"/>
        <w:rPr>
          <w:rFonts w:ascii="Times New Roman" w:hAnsi="Times New Roman" w:cs="Times New Roman"/>
          <w:b/>
          <w:sz w:val="28"/>
          <w:szCs w:val="28"/>
        </w:rPr>
      </w:pPr>
      <w:r w:rsidRPr="00DD7CAD">
        <w:rPr>
          <w:rFonts w:ascii="Times New Roman" w:hAnsi="Times New Roman" w:cs="Times New Roman"/>
          <w:b/>
          <w:sz w:val="28"/>
          <w:szCs w:val="28"/>
        </w:rPr>
        <w:t>Exchange rate:</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In our country Exchange rate converted by dollar price. Higher the dollar value that means local currency value lower. Nowadays Bangladesh Pharmaceutical industry exporting their product. So exchange rate will be impact on pharmaceutical industry. </w:t>
      </w:r>
    </w:p>
    <w:p w:rsidR="00DD7CAD" w:rsidRPr="00DD7CAD" w:rsidRDefault="00DD7CAD" w:rsidP="00DD7CAD">
      <w:pPr>
        <w:tabs>
          <w:tab w:val="left" w:pos="270"/>
        </w:tabs>
        <w:spacing w:line="276" w:lineRule="auto"/>
        <w:rPr>
          <w:rFonts w:ascii="Times New Roman" w:hAnsi="Times New Roman" w:cs="Times New Roman"/>
          <w:b/>
          <w:sz w:val="28"/>
          <w:szCs w:val="28"/>
        </w:rPr>
      </w:pPr>
      <w:r w:rsidRPr="00DD7CAD">
        <w:rPr>
          <w:rFonts w:ascii="Times New Roman" w:hAnsi="Times New Roman" w:cs="Times New Roman"/>
          <w:b/>
          <w:sz w:val="28"/>
          <w:szCs w:val="28"/>
        </w:rPr>
        <w:t>Economic growth:</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 Economic condition impact on country expenditure pattern. If as a country face economic crisis, people want to try spend less in their healthcare if economic crisis globally than the country decreasing export which will be a big barrier to achieving export goal of Bangladesh pharmaceutical industry. </w:t>
      </w:r>
    </w:p>
    <w:p w:rsid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So, pharmaceutical industry of Bangladesh day to day growing in globally but it will be hamper, if external economic factor are not good.</w:t>
      </w:r>
    </w:p>
    <w:p w:rsidR="00EF40BD" w:rsidRDefault="00EF40BD" w:rsidP="00DD7CAD">
      <w:pPr>
        <w:tabs>
          <w:tab w:val="left" w:pos="270"/>
        </w:tabs>
        <w:spacing w:line="276" w:lineRule="auto"/>
        <w:rPr>
          <w:rFonts w:ascii="Times New Roman" w:hAnsi="Times New Roman" w:cs="Times New Roman"/>
          <w:sz w:val="28"/>
          <w:szCs w:val="28"/>
        </w:rPr>
      </w:pPr>
    </w:p>
    <w:p w:rsidR="00EF40BD" w:rsidRPr="00DD7CAD" w:rsidRDefault="00EF40BD" w:rsidP="00DD7CAD">
      <w:pPr>
        <w:tabs>
          <w:tab w:val="left" w:pos="270"/>
        </w:tabs>
        <w:spacing w:line="276" w:lineRule="auto"/>
        <w:rPr>
          <w:rFonts w:ascii="Times New Roman" w:hAnsi="Times New Roman" w:cs="Times New Roman"/>
          <w:sz w:val="28"/>
          <w:szCs w:val="28"/>
        </w:rPr>
      </w:pPr>
    </w:p>
    <w:p w:rsidR="00DD7CAD" w:rsidRPr="00DD7CAD" w:rsidRDefault="00DD7CAD" w:rsidP="001B110A">
      <w:pPr>
        <w:tabs>
          <w:tab w:val="left" w:pos="270"/>
        </w:tabs>
        <w:spacing w:line="276" w:lineRule="auto"/>
        <w:jc w:val="center"/>
        <w:rPr>
          <w:rFonts w:ascii="Times New Roman" w:hAnsi="Times New Roman" w:cs="Times New Roman"/>
          <w:b/>
          <w:sz w:val="32"/>
          <w:szCs w:val="28"/>
        </w:rPr>
      </w:pPr>
      <w:r w:rsidRPr="00DD7CAD">
        <w:rPr>
          <w:rFonts w:ascii="Times New Roman" w:hAnsi="Times New Roman" w:cs="Times New Roman"/>
          <w:b/>
          <w:sz w:val="32"/>
          <w:szCs w:val="28"/>
        </w:rPr>
        <w:t>Technological factors</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Technological factor refer to the factor which are impact on how to operate business that are related to organization equipment. This factor currently most significant impact of any business effect on the success.</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Technology is constantly change in the world. In 2015. Approximately 6% on global economy revenue. Which are almost $364.5 billon, was driven by digital technology. But by 2018 it increasing revenue, almost 11.45% or $770 billion annually. So technological factors have influence pharmaceutical industry because technology can change human mind, in pharmaceutical industry new technology can be creating new opportunity for organization. Technology can change way to communication system form their respective customers.</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 Nowadays business are competitive environment and also it is globalization which are significant is identifying good business strategies that is help to bit up their competitive.</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One of the most importance think firm are more concern tow technological environment</w:t>
      </w:r>
    </w:p>
    <w:p w:rsidR="00DD7CAD" w:rsidRPr="00DD7CAD" w:rsidRDefault="00DD7CAD" w:rsidP="00DD7CAD">
      <w:pPr>
        <w:tabs>
          <w:tab w:val="left" w:pos="270"/>
        </w:tabs>
        <w:spacing w:line="276" w:lineRule="auto"/>
        <w:rPr>
          <w:rFonts w:ascii="Times New Roman" w:hAnsi="Times New Roman" w:cs="Times New Roman"/>
          <w:b/>
          <w:sz w:val="28"/>
          <w:szCs w:val="28"/>
        </w:rPr>
      </w:pPr>
      <w:r w:rsidRPr="00DD7CAD">
        <w:rPr>
          <w:rFonts w:ascii="Times New Roman" w:hAnsi="Times New Roman" w:cs="Times New Roman"/>
          <w:b/>
          <w:sz w:val="28"/>
          <w:szCs w:val="28"/>
        </w:rPr>
        <w:t>A. The process of innovation</w:t>
      </w:r>
    </w:p>
    <w:p w:rsidR="00DD7CAD" w:rsidRPr="00DD7CAD" w:rsidRDefault="00DD7CAD" w:rsidP="00DD7CAD">
      <w:pPr>
        <w:tabs>
          <w:tab w:val="left" w:pos="270"/>
        </w:tabs>
        <w:spacing w:line="276" w:lineRule="auto"/>
        <w:rPr>
          <w:rFonts w:ascii="Times New Roman" w:hAnsi="Times New Roman" w:cs="Times New Roman"/>
          <w:b/>
          <w:sz w:val="28"/>
          <w:szCs w:val="28"/>
        </w:rPr>
      </w:pPr>
      <w:r w:rsidRPr="00DD7CAD">
        <w:rPr>
          <w:rFonts w:ascii="Times New Roman" w:hAnsi="Times New Roman" w:cs="Times New Roman"/>
          <w:b/>
          <w:sz w:val="28"/>
          <w:szCs w:val="28"/>
        </w:rPr>
        <w:t>B. The process of technology transfer</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The process innovation refers to their concern about basic science to established new process, technologies, method and product.</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When the process of technology move form new technology to laboratory to market which are flexible way to produce product and application. Technology can be dramatically change in manufacturing process. Manufacturing technology get advantage easy way to produce product. Which is seen new machine, tools, and better service. Nowadays technology give facility e-business and it is impact on Pharmaceutical industry. In Bangladesh mobile operator provide basic health service through by their operator. Recently Google say they develop online health care.it can possible through by technology. Now technology greater impact on </w:t>
      </w:r>
      <w:r w:rsidRPr="00DD7CAD">
        <w:rPr>
          <w:rFonts w:ascii="Times New Roman" w:hAnsi="Times New Roman" w:cs="Times New Roman"/>
          <w:sz w:val="28"/>
          <w:szCs w:val="28"/>
        </w:rPr>
        <w:lastRenderedPageBreak/>
        <w:t>management because technology help take easy decision, several way to product &amp; service design, development, production &amp; distribution. They can easily meeting through by video conversation and they can take decision within few time. Technology also help to cooperative with foreign country. In Bangladesh Pharmaceutical industry exporting several country and they can communication with their respective country. It is possible through by technology prosperity.</w:t>
      </w:r>
    </w:p>
    <w:p w:rsidR="00DD7CAD" w:rsidRPr="00DD7CAD" w:rsidRDefault="00DD7CAD" w:rsidP="001B110A">
      <w:pPr>
        <w:tabs>
          <w:tab w:val="left" w:pos="270"/>
        </w:tabs>
        <w:spacing w:line="276" w:lineRule="auto"/>
        <w:jc w:val="center"/>
        <w:rPr>
          <w:rFonts w:ascii="Times New Roman" w:hAnsi="Times New Roman" w:cs="Times New Roman"/>
          <w:sz w:val="28"/>
          <w:szCs w:val="28"/>
        </w:rPr>
      </w:pPr>
      <w:r w:rsidRPr="00DD7CAD">
        <w:rPr>
          <w:rFonts w:ascii="Times New Roman" w:hAnsi="Times New Roman" w:cs="Times New Roman"/>
          <w:b/>
          <w:sz w:val="32"/>
          <w:szCs w:val="28"/>
        </w:rPr>
        <w:t>Barriers to entry</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It is refers to create some obstacle for competitor. In Bangladesh pharmaceutical industry established several famous companies like square, </w:t>
      </w:r>
      <w:proofErr w:type="spellStart"/>
      <w:r w:rsidRPr="00DD7CAD">
        <w:rPr>
          <w:rFonts w:ascii="Times New Roman" w:hAnsi="Times New Roman" w:cs="Times New Roman"/>
          <w:sz w:val="28"/>
          <w:szCs w:val="28"/>
        </w:rPr>
        <w:t>Beximco</w:t>
      </w:r>
      <w:proofErr w:type="spellEnd"/>
      <w:r w:rsidRPr="00DD7CAD">
        <w:rPr>
          <w:rFonts w:ascii="Times New Roman" w:hAnsi="Times New Roman" w:cs="Times New Roman"/>
          <w:sz w:val="28"/>
          <w:szCs w:val="28"/>
        </w:rPr>
        <w:t xml:space="preserve">, </w:t>
      </w:r>
      <w:proofErr w:type="spellStart"/>
      <w:r w:rsidRPr="00DD7CAD">
        <w:rPr>
          <w:rFonts w:ascii="Times New Roman" w:hAnsi="Times New Roman" w:cs="Times New Roman"/>
          <w:sz w:val="28"/>
          <w:szCs w:val="28"/>
        </w:rPr>
        <w:t>Oposnin</w:t>
      </w:r>
      <w:proofErr w:type="spellEnd"/>
      <w:r w:rsidRPr="00DD7CAD">
        <w:rPr>
          <w:rFonts w:ascii="Times New Roman" w:hAnsi="Times New Roman" w:cs="Times New Roman"/>
          <w:sz w:val="28"/>
          <w:szCs w:val="28"/>
        </w:rPr>
        <w:t xml:space="preserve"> etc. thy are able to highly manage and operating their business successfully. So as a result any new entrants can be face some obstacle like</w:t>
      </w:r>
    </w:p>
    <w:p w:rsidR="00DD7CAD" w:rsidRPr="00DD7CAD" w:rsidRDefault="00DD7CAD" w:rsidP="00DD7CAD">
      <w:pPr>
        <w:numPr>
          <w:ilvl w:val="0"/>
          <w:numId w:val="7"/>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High cost of brand development</w:t>
      </w:r>
    </w:p>
    <w:p w:rsidR="00DD7CAD" w:rsidRPr="00DD7CAD" w:rsidRDefault="00DD7CAD" w:rsidP="00DD7CAD">
      <w:pPr>
        <w:numPr>
          <w:ilvl w:val="0"/>
          <w:numId w:val="7"/>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Unable to achieve economic scale</w:t>
      </w:r>
    </w:p>
    <w:p w:rsidR="00DD7CAD" w:rsidRPr="00DD7CAD" w:rsidRDefault="00DD7CAD" w:rsidP="00DD7CAD">
      <w:pPr>
        <w:numPr>
          <w:ilvl w:val="0"/>
          <w:numId w:val="7"/>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Risk to Customer acceptance</w:t>
      </w:r>
    </w:p>
    <w:p w:rsidR="00DD7CAD" w:rsidRPr="00DD7CAD" w:rsidRDefault="00DD7CAD" w:rsidP="00DD7CAD">
      <w:pPr>
        <w:numPr>
          <w:ilvl w:val="0"/>
          <w:numId w:val="7"/>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 xml:space="preserve">Risk to distribution network </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Risk to market capture </w:t>
      </w:r>
      <w:proofErr w:type="gramStart"/>
      <w:r w:rsidRPr="00DD7CAD">
        <w:rPr>
          <w:rFonts w:ascii="Times New Roman" w:hAnsi="Times New Roman" w:cs="Times New Roman"/>
          <w:sz w:val="28"/>
          <w:szCs w:val="28"/>
        </w:rPr>
        <w:t>For</w:t>
      </w:r>
      <w:proofErr w:type="gramEnd"/>
      <w:r w:rsidRPr="00DD7CAD">
        <w:rPr>
          <w:rFonts w:ascii="Times New Roman" w:hAnsi="Times New Roman" w:cs="Times New Roman"/>
          <w:sz w:val="28"/>
          <w:szCs w:val="28"/>
        </w:rPr>
        <w:t xml:space="preserve"> this reason it is very difficult for new entrants to enter into the market. Pharmaceutical industry requiring large amount fixed cost for equipment and R&amp;D and also new entrants face high startup cost. In drug sector product differentiating and marketing not importance, it is require for brand because drug is a very sensitive product and brand is a most physiological effect in pharmaceuticalindustry.in Bangladesh, govern create artificial obstacle for foreign country in pharmaceutical industry, because Bangladesh government wants develop local companies.</w:t>
      </w:r>
    </w:p>
    <w:p w:rsidR="00DD7CAD" w:rsidRPr="00DD7CAD" w:rsidRDefault="00DD7CAD" w:rsidP="00DD7CAD">
      <w:pPr>
        <w:tabs>
          <w:tab w:val="left" w:pos="270"/>
        </w:tabs>
        <w:spacing w:line="276" w:lineRule="auto"/>
        <w:rPr>
          <w:rFonts w:ascii="Times New Roman" w:hAnsi="Times New Roman" w:cs="Times New Roman"/>
          <w:sz w:val="28"/>
          <w:szCs w:val="28"/>
        </w:rPr>
      </w:pPr>
    </w:p>
    <w:p w:rsidR="00DD7CAD" w:rsidRPr="00DD7CAD" w:rsidRDefault="00DD7CAD" w:rsidP="001B110A">
      <w:pPr>
        <w:tabs>
          <w:tab w:val="left" w:pos="270"/>
        </w:tabs>
        <w:spacing w:line="276" w:lineRule="auto"/>
        <w:jc w:val="center"/>
        <w:rPr>
          <w:rFonts w:ascii="Times New Roman" w:hAnsi="Times New Roman" w:cs="Times New Roman"/>
          <w:b/>
          <w:sz w:val="32"/>
          <w:szCs w:val="28"/>
        </w:rPr>
      </w:pPr>
      <w:r w:rsidRPr="00DD7CAD">
        <w:rPr>
          <w:rFonts w:ascii="Times New Roman" w:hAnsi="Times New Roman" w:cs="Times New Roman"/>
          <w:b/>
          <w:sz w:val="32"/>
          <w:szCs w:val="28"/>
        </w:rPr>
        <w:t>Supplier Power</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“It is refers to the impose supplier can show of on business by increasing price, poor quality, and reducing availability of their product.” </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In Bangladesh power of supplier is low for this industry. Because pharmaceutical industry is fully drive on organic chemical and also this industry is very competitive in Bangladesh.so any producer can move to another supplier any time and receive their requirement demand. Other reason is</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lastRenderedPageBreak/>
        <w:t>Concentered buyer</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Buyer switching cost low</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 xml:space="preserve">Buyer is price sensitive </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 xml:space="preserve">Threat of forward integration is low </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 xml:space="preserve">Buyer purchase product in high volume </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Product is undifferentiated</w:t>
      </w:r>
    </w:p>
    <w:p w:rsidR="00DD7CAD" w:rsidRPr="00DD7CAD" w:rsidRDefault="00DD7CAD" w:rsidP="00DD7CAD">
      <w:pPr>
        <w:numPr>
          <w:ilvl w:val="0"/>
          <w:numId w:val="8"/>
        </w:numPr>
        <w:tabs>
          <w:tab w:val="left" w:pos="270"/>
        </w:tabs>
        <w:spacing w:line="276" w:lineRule="auto"/>
        <w:contextualSpacing/>
        <w:rPr>
          <w:rFonts w:ascii="Times New Roman" w:hAnsi="Times New Roman" w:cs="Times New Roman"/>
          <w:sz w:val="28"/>
          <w:szCs w:val="28"/>
        </w:rPr>
      </w:pPr>
      <w:r w:rsidRPr="00DD7CAD">
        <w:rPr>
          <w:rFonts w:ascii="Times New Roman" w:hAnsi="Times New Roman" w:cs="Times New Roman"/>
          <w:sz w:val="28"/>
          <w:szCs w:val="28"/>
        </w:rPr>
        <w:t>Substitutes are available etc.</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For this reason supplier try to supply good quality product with reasonable price, otherwise companies can switch to another supplier because in the market have several supplier.</w:t>
      </w:r>
    </w:p>
    <w:p w:rsidR="00DD7CAD" w:rsidRDefault="00DD7CAD" w:rsidP="00DD7CAD">
      <w:pPr>
        <w:tabs>
          <w:tab w:val="left" w:pos="270"/>
        </w:tabs>
        <w:spacing w:line="276" w:lineRule="auto"/>
        <w:rPr>
          <w:rFonts w:ascii="Times New Roman" w:hAnsi="Times New Roman" w:cs="Times New Roman"/>
          <w:b/>
          <w:sz w:val="32"/>
          <w:szCs w:val="28"/>
        </w:rPr>
      </w:pPr>
    </w:p>
    <w:p w:rsidR="00DD7CAD" w:rsidRDefault="00DD7CAD" w:rsidP="00DD7CAD">
      <w:pPr>
        <w:tabs>
          <w:tab w:val="left" w:pos="270"/>
        </w:tabs>
        <w:spacing w:line="276" w:lineRule="auto"/>
        <w:rPr>
          <w:rFonts w:ascii="Times New Roman" w:hAnsi="Times New Roman" w:cs="Times New Roman"/>
          <w:b/>
          <w:sz w:val="32"/>
          <w:szCs w:val="28"/>
        </w:rPr>
      </w:pPr>
    </w:p>
    <w:p w:rsidR="00DD7CAD" w:rsidRPr="00DD7CAD" w:rsidRDefault="00DD7CAD" w:rsidP="001B110A">
      <w:pPr>
        <w:tabs>
          <w:tab w:val="left" w:pos="270"/>
        </w:tabs>
        <w:spacing w:line="276" w:lineRule="auto"/>
        <w:jc w:val="center"/>
        <w:rPr>
          <w:rFonts w:ascii="Times New Roman" w:hAnsi="Times New Roman" w:cs="Times New Roman"/>
          <w:b/>
          <w:sz w:val="32"/>
          <w:szCs w:val="28"/>
        </w:rPr>
      </w:pPr>
      <w:r w:rsidRPr="00DD7CAD">
        <w:rPr>
          <w:rFonts w:ascii="Times New Roman" w:hAnsi="Times New Roman" w:cs="Times New Roman"/>
          <w:b/>
          <w:sz w:val="32"/>
          <w:szCs w:val="28"/>
        </w:rPr>
        <w:t>Buyer Power</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“It is refers to the impose buyer can show off on business to achieve them to provide high quality of products, better customer service and low price.”</w:t>
      </w:r>
    </w:p>
    <w:p w:rsidR="00536A0C" w:rsidRDefault="00536A0C" w:rsidP="00DD7CAD">
      <w:pPr>
        <w:tabs>
          <w:tab w:val="left" w:pos="270"/>
        </w:tabs>
        <w:spacing w:line="276" w:lineRule="auto"/>
        <w:rPr>
          <w:rFonts w:ascii="Times New Roman" w:hAnsi="Times New Roman" w:cs="Times New Roman"/>
          <w:sz w:val="28"/>
          <w:szCs w:val="28"/>
        </w:rPr>
      </w:pPr>
      <w:r w:rsidRPr="00536A0C">
        <w:rPr>
          <w:rFonts w:ascii="Times New Roman" w:hAnsi="Times New Roman" w:cs="Times New Roman"/>
          <w:sz w:val="28"/>
          <w:szCs w:val="28"/>
        </w:rPr>
        <w:t>The pharmaceutical industry is special among industries because there is an absolute lack of price control for the patient doctor. The doctor who prescribes drugs, the doctor, is unable to profit ethically from drug sales.</w:t>
      </w:r>
      <w:r>
        <w:rPr>
          <w:rFonts w:ascii="Times New Roman" w:hAnsi="Times New Roman" w:cs="Times New Roman"/>
          <w:sz w:val="28"/>
          <w:szCs w:val="28"/>
        </w:rPr>
        <w:t xml:space="preserve"> </w:t>
      </w:r>
      <w:r w:rsidRPr="00536A0C">
        <w:rPr>
          <w:rFonts w:ascii="Times New Roman" w:hAnsi="Times New Roman" w:cs="Times New Roman"/>
          <w:sz w:val="28"/>
          <w:szCs w:val="28"/>
        </w:rPr>
        <w:t>The agency paying for the drugs, the insurance company, has only one voice as it will pay the drug manufacturer, meaning it has little leverage with the drug makers. The insurer can refuse to pay for treatments you think are too expensive.</w:t>
      </w:r>
      <w:r>
        <w:rPr>
          <w:rFonts w:ascii="Times New Roman" w:hAnsi="Times New Roman" w:cs="Times New Roman"/>
          <w:sz w:val="28"/>
          <w:szCs w:val="28"/>
        </w:rPr>
        <w:t xml:space="preserve"> </w:t>
      </w:r>
      <w:r w:rsidRPr="00536A0C">
        <w:rPr>
          <w:rFonts w:ascii="Times New Roman" w:hAnsi="Times New Roman" w:cs="Times New Roman"/>
          <w:sz w:val="28"/>
          <w:szCs w:val="28"/>
        </w:rPr>
        <w:t>Pharmacies and medical institutions that comply with medical patient orders are the only organizations with bargaining power.</w:t>
      </w:r>
      <w:r>
        <w:rPr>
          <w:rFonts w:ascii="Times New Roman" w:hAnsi="Times New Roman" w:cs="Times New Roman"/>
          <w:sz w:val="28"/>
          <w:szCs w:val="28"/>
        </w:rPr>
        <w:t xml:space="preserve"> </w:t>
      </w:r>
      <w:r w:rsidRPr="00536A0C">
        <w:rPr>
          <w:rFonts w:ascii="Times New Roman" w:hAnsi="Times New Roman" w:cs="Times New Roman"/>
          <w:sz w:val="28"/>
          <w:szCs w:val="28"/>
        </w:rPr>
        <w:t>Pharmacies concentrate on their profit margins and have little incentive to make the lowest possible price available to patients.</w:t>
      </w:r>
    </w:p>
    <w:p w:rsidR="00536A0C" w:rsidRDefault="00536A0C" w:rsidP="00DD7CAD">
      <w:pPr>
        <w:tabs>
          <w:tab w:val="left" w:pos="270"/>
        </w:tabs>
        <w:spacing w:line="276" w:lineRule="auto"/>
        <w:rPr>
          <w:rFonts w:ascii="Times New Roman" w:hAnsi="Times New Roman" w:cs="Times New Roman"/>
          <w:sz w:val="28"/>
          <w:szCs w:val="28"/>
        </w:rPr>
      </w:pPr>
    </w:p>
    <w:p w:rsidR="00D9228B" w:rsidRDefault="00536A0C" w:rsidP="00DD7CAD">
      <w:pPr>
        <w:tabs>
          <w:tab w:val="left" w:pos="270"/>
        </w:tabs>
        <w:spacing w:line="276" w:lineRule="auto"/>
        <w:rPr>
          <w:rFonts w:ascii="Times New Roman" w:hAnsi="Times New Roman" w:cs="Times New Roman"/>
          <w:sz w:val="28"/>
          <w:szCs w:val="28"/>
        </w:rPr>
      </w:pPr>
      <w:r w:rsidRPr="00536A0C">
        <w:rPr>
          <w:rFonts w:ascii="Times New Roman" w:hAnsi="Times New Roman" w:cs="Times New Roman"/>
          <w:sz w:val="28"/>
          <w:szCs w:val="28"/>
        </w:rPr>
        <w:t xml:space="preserve"> Most retailers are buying medicine from those manufacturers who can trust them National Pharmaceutical Pricing Authority (NPPA) is struggling to maintain the price of all drugs, but they are unable to do so because the market is very competitive in such an efficient way.</w:t>
      </w:r>
      <w:r>
        <w:rPr>
          <w:rFonts w:ascii="Times New Roman" w:hAnsi="Times New Roman" w:cs="Times New Roman"/>
          <w:sz w:val="28"/>
          <w:szCs w:val="28"/>
        </w:rPr>
        <w:t xml:space="preserve"> </w:t>
      </w:r>
    </w:p>
    <w:p w:rsidR="00D9228B" w:rsidRDefault="00D9228B" w:rsidP="00DD7CAD">
      <w:pPr>
        <w:tabs>
          <w:tab w:val="left" w:pos="270"/>
        </w:tabs>
        <w:spacing w:line="276" w:lineRule="auto"/>
        <w:rPr>
          <w:rFonts w:ascii="Times New Roman" w:hAnsi="Times New Roman" w:cs="Times New Roman"/>
          <w:sz w:val="28"/>
          <w:szCs w:val="28"/>
        </w:rPr>
      </w:pPr>
    </w:p>
    <w:p w:rsidR="00536A0C" w:rsidRDefault="00536A0C" w:rsidP="00DD7CAD">
      <w:pPr>
        <w:tabs>
          <w:tab w:val="left" w:pos="270"/>
        </w:tabs>
        <w:spacing w:line="276" w:lineRule="auto"/>
        <w:rPr>
          <w:rFonts w:ascii="Times New Roman" w:hAnsi="Times New Roman" w:cs="Times New Roman"/>
          <w:sz w:val="28"/>
          <w:szCs w:val="28"/>
        </w:rPr>
      </w:pPr>
    </w:p>
    <w:p w:rsidR="00536A0C" w:rsidRPr="00DD7CAD" w:rsidRDefault="00536A0C" w:rsidP="00DD7CAD">
      <w:pPr>
        <w:tabs>
          <w:tab w:val="left" w:pos="270"/>
        </w:tabs>
        <w:spacing w:line="276" w:lineRule="auto"/>
        <w:rPr>
          <w:rFonts w:ascii="Times New Roman" w:hAnsi="Times New Roman" w:cs="Times New Roman"/>
          <w:sz w:val="28"/>
          <w:szCs w:val="28"/>
        </w:rPr>
      </w:pPr>
    </w:p>
    <w:p w:rsidR="00DD7CAD" w:rsidRPr="00DD7CAD" w:rsidRDefault="00DD7CAD" w:rsidP="001B110A">
      <w:pPr>
        <w:tabs>
          <w:tab w:val="left" w:pos="270"/>
        </w:tabs>
        <w:spacing w:line="276" w:lineRule="auto"/>
        <w:jc w:val="center"/>
        <w:rPr>
          <w:rFonts w:ascii="Times New Roman" w:hAnsi="Times New Roman" w:cs="Times New Roman"/>
          <w:b/>
          <w:sz w:val="32"/>
          <w:szCs w:val="28"/>
        </w:rPr>
      </w:pPr>
      <w:r w:rsidRPr="00DD7CAD">
        <w:rPr>
          <w:rFonts w:ascii="Times New Roman" w:hAnsi="Times New Roman" w:cs="Times New Roman"/>
          <w:b/>
          <w:sz w:val="32"/>
          <w:szCs w:val="28"/>
        </w:rPr>
        <w:t>Threat of Substitutes</w:t>
      </w:r>
    </w:p>
    <w:p w:rsidR="00DD7CAD" w:rsidRPr="00DD7CAD"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“Threat of Substitutes is the availability of product the buyer can buying instead of other companies”</w:t>
      </w:r>
    </w:p>
    <w:p w:rsidR="00536A0C" w:rsidRDefault="00DD7CAD" w:rsidP="00DD7CAD">
      <w:pPr>
        <w:tabs>
          <w:tab w:val="left" w:pos="270"/>
        </w:tabs>
        <w:spacing w:line="276" w:lineRule="auto"/>
        <w:rPr>
          <w:rFonts w:ascii="Times New Roman" w:hAnsi="Times New Roman" w:cs="Times New Roman"/>
          <w:sz w:val="28"/>
          <w:szCs w:val="28"/>
        </w:rPr>
      </w:pPr>
      <w:r w:rsidRPr="00DD7CAD">
        <w:rPr>
          <w:rFonts w:ascii="Times New Roman" w:hAnsi="Times New Roman" w:cs="Times New Roman"/>
          <w:sz w:val="28"/>
          <w:szCs w:val="28"/>
        </w:rPr>
        <w:t xml:space="preserve">So, the effect of substitutes depends on the individual drug. DGDA-approved drug that has patent protection, deals with an important health condition and is the first in the market in its class bandhas license to print billions of dollars. The development of a new drug that treats a major disease could be worth tens of billions of dollars a year. However, the thirtieth drug to treat a common condition could take years to recover the costs of research and </w:t>
      </w:r>
      <w:r w:rsidR="00536A0C" w:rsidRPr="00DD7CAD">
        <w:rPr>
          <w:rFonts w:ascii="Times New Roman" w:hAnsi="Times New Roman" w:cs="Times New Roman"/>
          <w:sz w:val="28"/>
          <w:szCs w:val="28"/>
        </w:rPr>
        <w:t>development</w:t>
      </w:r>
      <w:r w:rsidR="00536A0C">
        <w:rPr>
          <w:rFonts w:ascii="Times New Roman" w:hAnsi="Times New Roman" w:cs="Times New Roman"/>
          <w:sz w:val="28"/>
          <w:szCs w:val="28"/>
        </w:rPr>
        <w:t xml:space="preserve">. </w:t>
      </w:r>
    </w:p>
    <w:p w:rsidR="00536A0C" w:rsidRDefault="00536A0C" w:rsidP="00DD7CAD">
      <w:pPr>
        <w:tabs>
          <w:tab w:val="left" w:pos="270"/>
        </w:tabs>
        <w:spacing w:line="276" w:lineRule="auto"/>
        <w:rPr>
          <w:rFonts w:ascii="Times New Roman" w:hAnsi="Times New Roman" w:cs="Times New Roman"/>
          <w:sz w:val="28"/>
          <w:szCs w:val="28"/>
        </w:rPr>
      </w:pPr>
      <w:r w:rsidRPr="00536A0C">
        <w:rPr>
          <w:rFonts w:ascii="Times New Roman" w:hAnsi="Times New Roman" w:cs="Times New Roman"/>
          <w:sz w:val="28"/>
          <w:szCs w:val="28"/>
        </w:rPr>
        <w:t>Once a medicine loses its patents, generic drug manufacturers begin to sell falsified versions at significantly lower prices. A drug that earned $100 million a year could turn into one that generates only $1 million a year in overnight income.</w:t>
      </w:r>
      <w:r>
        <w:rPr>
          <w:rFonts w:ascii="Times New Roman" w:hAnsi="Times New Roman" w:cs="Times New Roman"/>
          <w:sz w:val="28"/>
          <w:szCs w:val="28"/>
        </w:rPr>
        <w:t xml:space="preserve"> </w:t>
      </w:r>
      <w:r w:rsidRPr="00536A0C">
        <w:rPr>
          <w:rFonts w:ascii="Times New Roman" w:hAnsi="Times New Roman" w:cs="Times New Roman"/>
          <w:sz w:val="28"/>
          <w:szCs w:val="28"/>
        </w:rPr>
        <w:t>In fact, counterfeit drugs pose a major international concern. The strongest of these fakes is duplicating a real drug product and marketing it at a lower price that hurts corporate profits.</w:t>
      </w:r>
      <w:r>
        <w:rPr>
          <w:rFonts w:ascii="Times New Roman" w:hAnsi="Times New Roman" w:cs="Times New Roman"/>
          <w:sz w:val="28"/>
          <w:szCs w:val="28"/>
        </w:rPr>
        <w:t xml:space="preserve"> </w:t>
      </w:r>
      <w:r w:rsidRPr="00536A0C">
        <w:rPr>
          <w:rFonts w:ascii="Times New Roman" w:hAnsi="Times New Roman" w:cs="Times New Roman"/>
          <w:sz w:val="28"/>
          <w:szCs w:val="28"/>
        </w:rPr>
        <w:t>The worst synthetic goods are made of materials of low quality and can destroy the reputation of legitimate products. For the industry, therefore, the danger of alternative products is very small as nothing can be a replacement for medicines.</w:t>
      </w:r>
      <w:r>
        <w:rPr>
          <w:rFonts w:ascii="Times New Roman" w:hAnsi="Times New Roman" w:cs="Times New Roman"/>
          <w:sz w:val="28"/>
          <w:szCs w:val="28"/>
        </w:rPr>
        <w:t xml:space="preserve"> </w:t>
      </w:r>
    </w:p>
    <w:p w:rsidR="00DD7CAD" w:rsidRPr="00DD7CAD" w:rsidRDefault="00536A0C" w:rsidP="00DD7CAD">
      <w:pPr>
        <w:tabs>
          <w:tab w:val="left" w:pos="270"/>
        </w:tabs>
        <w:spacing w:line="276" w:lineRule="auto"/>
        <w:rPr>
          <w:rFonts w:ascii="Times New Roman" w:hAnsi="Times New Roman" w:cs="Times New Roman"/>
          <w:sz w:val="28"/>
          <w:szCs w:val="28"/>
        </w:rPr>
      </w:pPr>
      <w:r w:rsidRPr="00536A0C">
        <w:rPr>
          <w:rFonts w:ascii="Times New Roman" w:hAnsi="Times New Roman" w:cs="Times New Roman"/>
          <w:sz w:val="28"/>
          <w:szCs w:val="28"/>
        </w:rPr>
        <w:t>Biotechnology firms may pose a threat to the pharmaceutical industry, but most pharmaceutical companies work with biotechnology firms on their business. It poses an almost negligible threat to the industry of replacement products</w:t>
      </w:r>
      <w:r w:rsidR="00DD7CAD" w:rsidRPr="00DD7CAD">
        <w:rPr>
          <w:rFonts w:ascii="Times New Roman" w:hAnsi="Times New Roman" w:cs="Times New Roman"/>
          <w:sz w:val="28"/>
          <w:szCs w:val="28"/>
        </w:rPr>
        <w:t>.</w:t>
      </w:r>
    </w:p>
    <w:p w:rsidR="00733592" w:rsidRDefault="00733592" w:rsidP="001B110A">
      <w:pPr>
        <w:jc w:val="center"/>
        <w:rPr>
          <w:rFonts w:ascii="Times New Roman" w:hAnsi="Times New Roman" w:cs="Times New Roman"/>
          <w:b/>
          <w:sz w:val="32"/>
          <w:szCs w:val="28"/>
        </w:rPr>
      </w:pPr>
    </w:p>
    <w:p w:rsidR="00DD7CAD" w:rsidRPr="00DD7CAD" w:rsidRDefault="00DD7CAD" w:rsidP="001B110A">
      <w:pPr>
        <w:jc w:val="center"/>
        <w:rPr>
          <w:rFonts w:ascii="Times New Roman" w:hAnsi="Times New Roman" w:cs="Times New Roman"/>
          <w:b/>
          <w:sz w:val="32"/>
          <w:szCs w:val="28"/>
        </w:rPr>
      </w:pPr>
      <w:r w:rsidRPr="00DD7CAD">
        <w:rPr>
          <w:rFonts w:ascii="Times New Roman" w:hAnsi="Times New Roman" w:cs="Times New Roman"/>
          <w:b/>
          <w:sz w:val="32"/>
          <w:szCs w:val="28"/>
        </w:rPr>
        <w:t>Industry rivalry</w:t>
      </w:r>
    </w:p>
    <w:p w:rsidR="00DD7CAD" w:rsidRPr="00DD7CAD" w:rsidRDefault="00DD7CAD" w:rsidP="00DD7CAD">
      <w:pPr>
        <w:rPr>
          <w:rFonts w:ascii="Times New Roman" w:hAnsi="Times New Roman" w:cs="Times New Roman"/>
          <w:sz w:val="28"/>
          <w:szCs w:val="28"/>
        </w:rPr>
      </w:pPr>
      <w:r w:rsidRPr="00DD7CAD">
        <w:rPr>
          <w:rFonts w:ascii="Times New Roman" w:hAnsi="Times New Roman" w:cs="Times New Roman"/>
          <w:sz w:val="28"/>
          <w:szCs w:val="28"/>
        </w:rPr>
        <w:t>“The rivalry between the industries usually takes the form of maneuvers for a position using various tactics” (for example, price competition, advertising battles, and product presentations).</w:t>
      </w:r>
    </w:p>
    <w:p w:rsidR="00DD7CAD" w:rsidRPr="00DD7CAD" w:rsidRDefault="00DD7CAD" w:rsidP="00DD7CAD">
      <w:pPr>
        <w:rPr>
          <w:rFonts w:ascii="Times New Roman" w:hAnsi="Times New Roman" w:cs="Times New Roman"/>
          <w:sz w:val="28"/>
          <w:szCs w:val="28"/>
        </w:rPr>
      </w:pPr>
      <w:r w:rsidRPr="00DD7CAD">
        <w:rPr>
          <w:rFonts w:ascii="Times New Roman" w:hAnsi="Times New Roman" w:cs="Times New Roman"/>
          <w:sz w:val="28"/>
          <w:szCs w:val="28"/>
        </w:rPr>
        <w:t xml:space="preserve">This rivalry tends to increase in intensity when companies feel competitive pressure or see an opportunity to improve their position. </w:t>
      </w:r>
      <w:r w:rsidR="00733592" w:rsidRPr="00733592">
        <w:rPr>
          <w:rFonts w:ascii="Times New Roman" w:hAnsi="Times New Roman" w:cs="Times New Roman"/>
          <w:sz w:val="28"/>
          <w:szCs w:val="28"/>
        </w:rPr>
        <w:t xml:space="preserve">A company's strategic </w:t>
      </w:r>
      <w:r w:rsidR="00733592" w:rsidRPr="00733592">
        <w:rPr>
          <w:rFonts w:ascii="Times New Roman" w:hAnsi="Times New Roman" w:cs="Times New Roman"/>
          <w:sz w:val="28"/>
          <w:szCs w:val="28"/>
        </w:rPr>
        <w:lastRenderedPageBreak/>
        <w:t>activities will have a major impact on competitiveness in most industries and will therefore take revenge against these actions. The firms are mutually dependent on each other, so the action and response model will harm both firms and industry.</w:t>
      </w:r>
      <w:r w:rsidRPr="00DD7CAD">
        <w:rPr>
          <w:rFonts w:ascii="Times New Roman" w:hAnsi="Times New Roman" w:cs="Times New Roman"/>
          <w:sz w:val="28"/>
          <w:szCs w:val="28"/>
        </w:rPr>
        <w:t xml:space="preserve"> </w:t>
      </w:r>
      <w:r w:rsidR="00733592" w:rsidRPr="00733592">
        <w:rPr>
          <w:rFonts w:ascii="Times New Roman" w:hAnsi="Times New Roman" w:cs="Times New Roman"/>
          <w:sz w:val="28"/>
          <w:szCs w:val="28"/>
        </w:rPr>
        <w:t>Many forms of competition (e.g. price competition) are very unpredictable and have a negative impact on the sector's productivity.</w:t>
      </w:r>
      <w:r w:rsidR="00733592">
        <w:rPr>
          <w:rFonts w:ascii="Times New Roman" w:hAnsi="Times New Roman" w:cs="Times New Roman"/>
          <w:sz w:val="28"/>
          <w:szCs w:val="28"/>
        </w:rPr>
        <w:t xml:space="preserve"> </w:t>
      </w:r>
      <w:r w:rsidRPr="00DD7CAD">
        <w:rPr>
          <w:rFonts w:ascii="Times New Roman" w:hAnsi="Times New Roman" w:cs="Times New Roman"/>
          <w:sz w:val="28"/>
          <w:szCs w:val="28"/>
        </w:rPr>
        <w:t xml:space="preserve">Competitive analysis focuses on forecasting the dynamics of competitors' actions, responses and intentions. The Bangladeshi pharmaceutical industry, the market is captured by some of the leading pharmaceutical companies. In Bangladesh, the top ten companies hold about 70% of the total market share. Thus, the market is controlled by a few companies and this is the reason why the entrance barrier is higher. To enter the pharmaceutical sector, the company needs a great deal of capital investment and experience. According to the EBL Security LTD report, Square Pharmaceutical is the market leader with 18.78% market share, while others are </w:t>
      </w:r>
      <w:proofErr w:type="spellStart"/>
      <w:r w:rsidRPr="00DD7CAD">
        <w:rPr>
          <w:rFonts w:ascii="Times New Roman" w:hAnsi="Times New Roman" w:cs="Times New Roman"/>
          <w:sz w:val="28"/>
          <w:szCs w:val="28"/>
        </w:rPr>
        <w:t>Incepta</w:t>
      </w:r>
      <w:proofErr w:type="spellEnd"/>
      <w:r w:rsidRPr="00DD7CAD">
        <w:rPr>
          <w:rFonts w:ascii="Times New Roman" w:hAnsi="Times New Roman" w:cs="Times New Roman"/>
          <w:sz w:val="28"/>
          <w:szCs w:val="28"/>
        </w:rPr>
        <w:t xml:space="preserve">, </w:t>
      </w:r>
      <w:proofErr w:type="spellStart"/>
      <w:r w:rsidRPr="00DD7CAD">
        <w:rPr>
          <w:rFonts w:ascii="Times New Roman" w:hAnsi="Times New Roman" w:cs="Times New Roman"/>
          <w:sz w:val="28"/>
          <w:szCs w:val="28"/>
        </w:rPr>
        <w:t>Beximco</w:t>
      </w:r>
      <w:proofErr w:type="spellEnd"/>
      <w:r w:rsidRPr="00DD7CAD">
        <w:rPr>
          <w:rFonts w:ascii="Times New Roman" w:hAnsi="Times New Roman" w:cs="Times New Roman"/>
          <w:sz w:val="28"/>
          <w:szCs w:val="28"/>
        </w:rPr>
        <w:t>,</w:t>
      </w:r>
    </w:p>
    <w:p w:rsidR="00733592" w:rsidRDefault="00733592" w:rsidP="00DD7CAD">
      <w:pPr>
        <w:rPr>
          <w:rFonts w:ascii="Times New Roman" w:hAnsi="Times New Roman" w:cs="Times New Roman"/>
          <w:sz w:val="28"/>
          <w:szCs w:val="28"/>
        </w:rPr>
      </w:pPr>
    </w:p>
    <w:p w:rsidR="00733592" w:rsidRDefault="00DD7CAD" w:rsidP="00DD7CAD">
      <w:pPr>
        <w:rPr>
          <w:rFonts w:ascii="Times New Roman" w:hAnsi="Times New Roman" w:cs="Times New Roman"/>
          <w:sz w:val="28"/>
          <w:szCs w:val="28"/>
        </w:rPr>
      </w:pPr>
      <w:proofErr w:type="spellStart"/>
      <w:r w:rsidRPr="00DD7CAD">
        <w:rPr>
          <w:rFonts w:ascii="Times New Roman" w:hAnsi="Times New Roman" w:cs="Times New Roman"/>
          <w:sz w:val="28"/>
          <w:szCs w:val="28"/>
        </w:rPr>
        <w:t>Opsonin</w:t>
      </w:r>
      <w:proofErr w:type="spellEnd"/>
      <w:r w:rsidRPr="00DD7CAD">
        <w:rPr>
          <w:rFonts w:ascii="Times New Roman" w:hAnsi="Times New Roman" w:cs="Times New Roman"/>
          <w:sz w:val="28"/>
          <w:szCs w:val="28"/>
        </w:rPr>
        <w:t xml:space="preserve"> and Renata. We will focus on the future objective of the competitor in the sector and how to respond to the competitor. The major pharmaceutical companies have a great advantage in the sector. They have a wide range of products and are spending their product range. By increasing the product range of products, they try to maintain their position in the market. The leading pharmaceutical companies such as Square, </w:t>
      </w:r>
      <w:proofErr w:type="spellStart"/>
      <w:r w:rsidRPr="00DD7CAD">
        <w:rPr>
          <w:rFonts w:ascii="Times New Roman" w:hAnsi="Times New Roman" w:cs="Times New Roman"/>
          <w:sz w:val="28"/>
          <w:szCs w:val="28"/>
        </w:rPr>
        <w:t>Incepta</w:t>
      </w:r>
      <w:proofErr w:type="spellEnd"/>
      <w:r w:rsidRPr="00DD7CAD">
        <w:rPr>
          <w:rFonts w:ascii="Times New Roman" w:hAnsi="Times New Roman" w:cs="Times New Roman"/>
          <w:sz w:val="28"/>
          <w:szCs w:val="28"/>
        </w:rPr>
        <w:t xml:space="preserve">, </w:t>
      </w:r>
      <w:proofErr w:type="spellStart"/>
      <w:r w:rsidRPr="00DD7CAD">
        <w:rPr>
          <w:rFonts w:ascii="Times New Roman" w:hAnsi="Times New Roman" w:cs="Times New Roman"/>
          <w:sz w:val="28"/>
          <w:szCs w:val="28"/>
        </w:rPr>
        <w:t>Beximco</w:t>
      </w:r>
      <w:proofErr w:type="spellEnd"/>
      <w:r w:rsidRPr="00DD7CAD">
        <w:rPr>
          <w:rFonts w:ascii="Times New Roman" w:hAnsi="Times New Roman" w:cs="Times New Roman"/>
          <w:sz w:val="28"/>
          <w:szCs w:val="28"/>
        </w:rPr>
        <w:t xml:space="preserve">, and </w:t>
      </w:r>
      <w:proofErr w:type="spellStart"/>
      <w:r w:rsidRPr="00DD7CAD">
        <w:rPr>
          <w:rFonts w:ascii="Times New Roman" w:hAnsi="Times New Roman" w:cs="Times New Roman"/>
          <w:sz w:val="28"/>
          <w:szCs w:val="28"/>
        </w:rPr>
        <w:t>Opsonin</w:t>
      </w:r>
      <w:proofErr w:type="spellEnd"/>
      <w:r w:rsidRPr="00DD7CAD">
        <w:rPr>
          <w:rFonts w:ascii="Times New Roman" w:hAnsi="Times New Roman" w:cs="Times New Roman"/>
          <w:sz w:val="28"/>
          <w:szCs w:val="28"/>
        </w:rPr>
        <w:t xml:space="preserve"> know that there is a huge market opportunity in the internationally. So they are trying to spend their reach and go global. It will help them invest more in quality products. The current competitive market strategy is to maintain its market share. To maintain their market, companies focus on promoting sales in the market. </w:t>
      </w:r>
    </w:p>
    <w:p w:rsidR="00733592" w:rsidRDefault="00733592" w:rsidP="00DD7CAD">
      <w:pPr>
        <w:rPr>
          <w:rFonts w:ascii="Times New Roman" w:hAnsi="Times New Roman" w:cs="Times New Roman"/>
          <w:sz w:val="28"/>
          <w:szCs w:val="28"/>
        </w:rPr>
      </w:pPr>
    </w:p>
    <w:p w:rsidR="00DD7CAD" w:rsidRPr="00DD7CAD" w:rsidRDefault="00DD7CAD" w:rsidP="00DD7CAD">
      <w:pPr>
        <w:rPr>
          <w:rFonts w:ascii="Times New Roman" w:hAnsi="Times New Roman" w:cs="Times New Roman"/>
          <w:sz w:val="28"/>
          <w:szCs w:val="28"/>
        </w:rPr>
      </w:pPr>
      <w:r w:rsidRPr="00DD7CAD">
        <w:rPr>
          <w:rFonts w:ascii="Times New Roman" w:hAnsi="Times New Roman" w:cs="Times New Roman"/>
          <w:sz w:val="28"/>
          <w:szCs w:val="28"/>
        </w:rPr>
        <w:t xml:space="preserve">Pharmaceutical companies know that if they do not promote their product or company they cannot stay in their current position Competitor beliefs vary from one competitor to another. For example, Square Pharmaceutical ltd is the market leader in the pharmaceutical industry. They will try to maintain the tail of the state by producing superior quality medicines. On the other hand, Incept will try to increase its production capacity to reach the market leader. We believe that the pharmaceutical industry has a great future in Bangladesh. Therefore, investments in the pharmaceutical industry will not be unjustified. </w:t>
      </w:r>
    </w:p>
    <w:p w:rsidR="00DD7CAD" w:rsidRDefault="00DD7CAD" w:rsidP="00DD7CAD">
      <w:pPr>
        <w:spacing w:line="276" w:lineRule="auto"/>
        <w:rPr>
          <w:rFonts w:ascii="Times New Roman" w:hAnsi="Times New Roman" w:cs="Times New Roman"/>
          <w:sz w:val="32"/>
          <w:szCs w:val="24"/>
        </w:rPr>
      </w:pPr>
    </w:p>
    <w:p w:rsidR="00DD7CAD" w:rsidRDefault="00DD7CAD" w:rsidP="00DD7CAD">
      <w:pPr>
        <w:spacing w:line="276" w:lineRule="auto"/>
        <w:rPr>
          <w:rFonts w:ascii="Times New Roman" w:hAnsi="Times New Roman" w:cs="Times New Roman"/>
          <w:sz w:val="32"/>
          <w:szCs w:val="24"/>
        </w:rPr>
      </w:pPr>
    </w:p>
    <w:p w:rsidR="00733592" w:rsidRPr="00DD7CAD" w:rsidRDefault="00733592" w:rsidP="00DD7CAD">
      <w:pPr>
        <w:spacing w:line="276" w:lineRule="auto"/>
        <w:rPr>
          <w:rFonts w:ascii="Times New Roman" w:hAnsi="Times New Roman" w:cs="Times New Roman"/>
          <w:sz w:val="32"/>
          <w:szCs w:val="24"/>
        </w:rPr>
      </w:pPr>
    </w:p>
    <w:p w:rsidR="00DD7CAD" w:rsidRPr="00DD7CAD" w:rsidRDefault="00DD7CAD" w:rsidP="00DD7CAD">
      <w:pPr>
        <w:spacing w:line="276" w:lineRule="auto"/>
        <w:jc w:val="center"/>
        <w:rPr>
          <w:rFonts w:ascii="Times New Roman" w:hAnsi="Times New Roman" w:cs="Times New Roman"/>
          <w:b/>
          <w:sz w:val="40"/>
          <w:szCs w:val="24"/>
        </w:rPr>
      </w:pPr>
      <w:r w:rsidRPr="00DD7CAD">
        <w:rPr>
          <w:rFonts w:ascii="Times New Roman" w:hAnsi="Times New Roman" w:cs="Times New Roman"/>
          <w:b/>
          <w:sz w:val="40"/>
          <w:szCs w:val="24"/>
        </w:rPr>
        <w:t xml:space="preserve">Banking industry </w:t>
      </w:r>
      <w:proofErr w:type="gramStart"/>
      <w:r w:rsidRPr="00DD7CAD">
        <w:rPr>
          <w:rFonts w:ascii="Times New Roman" w:hAnsi="Times New Roman" w:cs="Times New Roman"/>
          <w:b/>
          <w:sz w:val="40"/>
          <w:szCs w:val="24"/>
        </w:rPr>
        <w:t>( BRAC</w:t>
      </w:r>
      <w:proofErr w:type="gramEnd"/>
      <w:r w:rsidRPr="00DD7CAD">
        <w:rPr>
          <w:rFonts w:ascii="Times New Roman" w:hAnsi="Times New Roman" w:cs="Times New Roman"/>
          <w:b/>
          <w:sz w:val="40"/>
          <w:szCs w:val="24"/>
        </w:rPr>
        <w:t xml:space="preserve"> BANK )</w:t>
      </w:r>
    </w:p>
    <w:p w:rsidR="00DD7CAD" w:rsidRPr="00DD7CAD" w:rsidRDefault="00733592" w:rsidP="00733592">
      <w:pPr>
        <w:spacing w:line="276" w:lineRule="auto"/>
        <w:rPr>
          <w:rFonts w:ascii="Times New Roman" w:hAnsi="Times New Roman" w:cs="Times New Roman"/>
          <w:sz w:val="28"/>
          <w:szCs w:val="24"/>
        </w:rPr>
      </w:pPr>
      <w:r w:rsidRPr="00733592">
        <w:rPr>
          <w:rFonts w:ascii="Times New Roman" w:hAnsi="Times New Roman" w:cs="Times New Roman"/>
          <w:sz w:val="28"/>
          <w:szCs w:val="24"/>
        </w:rPr>
        <w:t>Bangladesh has been promoting the development of its banking industry as a developing economy to promote economic growth. The nation has seen a remarkable growth of the banking industry over the past three decades or so.</w:t>
      </w:r>
      <w:r>
        <w:rPr>
          <w:rFonts w:ascii="Times New Roman" w:hAnsi="Times New Roman" w:cs="Times New Roman"/>
          <w:sz w:val="28"/>
          <w:szCs w:val="24"/>
        </w:rPr>
        <w:t xml:space="preserve"> </w:t>
      </w:r>
      <w:r w:rsidRPr="00733592">
        <w:rPr>
          <w:rFonts w:ascii="Times New Roman" w:hAnsi="Times New Roman" w:cs="Times New Roman"/>
          <w:sz w:val="28"/>
          <w:szCs w:val="24"/>
        </w:rPr>
        <w:t>Bangladesh's banking industry has even gone one step further by encouraging the financial inclusion of the very poor in rural areas of which microfinance and microcredit are the policy instruments to achieve that goal. This has helped expand the rural economy's monetization, making it more market-oriented as a result.</w:t>
      </w:r>
      <w:r>
        <w:rPr>
          <w:rFonts w:ascii="Times New Roman" w:hAnsi="Times New Roman" w:cs="Times New Roman"/>
          <w:sz w:val="28"/>
          <w:szCs w:val="24"/>
        </w:rPr>
        <w:t xml:space="preserve"> </w:t>
      </w:r>
      <w:r w:rsidRPr="00733592">
        <w:rPr>
          <w:rFonts w:ascii="Times New Roman" w:hAnsi="Times New Roman" w:cs="Times New Roman"/>
          <w:sz w:val="28"/>
          <w:szCs w:val="24"/>
        </w:rPr>
        <w:t>Such rural economy market orientation also facilitated the ongoing transfer of resources from rural to urban areas. Now the banking industry itself, particularly the state-owned banks, has become the biggest threat to achieving sustainable economic growth.</w:t>
      </w:r>
      <w:sdt>
        <w:sdtPr>
          <w:rPr>
            <w:rFonts w:ascii="Times New Roman" w:hAnsi="Times New Roman" w:cs="Times New Roman"/>
            <w:sz w:val="28"/>
            <w:szCs w:val="24"/>
          </w:rPr>
          <w:id w:val="-711183991"/>
          <w:citation/>
        </w:sdtPr>
        <w:sdtContent>
          <w:r w:rsidR="000D3376">
            <w:rPr>
              <w:rFonts w:ascii="Times New Roman" w:hAnsi="Times New Roman" w:cs="Times New Roman"/>
              <w:sz w:val="28"/>
              <w:szCs w:val="24"/>
            </w:rPr>
            <w:fldChar w:fldCharType="begin"/>
          </w:r>
          <w:r w:rsidR="000D3376">
            <w:rPr>
              <w:rFonts w:ascii="Times New Roman" w:hAnsi="Times New Roman" w:cs="Times New Roman"/>
              <w:sz w:val="28"/>
              <w:szCs w:val="24"/>
            </w:rPr>
            <w:instrText xml:space="preserve"> CITATION suc \l 1033 </w:instrText>
          </w:r>
          <w:r w:rsidR="000D3376">
            <w:rPr>
              <w:rFonts w:ascii="Times New Roman" w:hAnsi="Times New Roman" w:cs="Times New Roman"/>
              <w:sz w:val="28"/>
              <w:szCs w:val="24"/>
            </w:rPr>
            <w:fldChar w:fldCharType="separate"/>
          </w:r>
          <w:r w:rsidR="00B513CE">
            <w:rPr>
              <w:rFonts w:ascii="Times New Roman" w:hAnsi="Times New Roman" w:cs="Times New Roman"/>
              <w:noProof/>
              <w:sz w:val="28"/>
              <w:szCs w:val="24"/>
            </w:rPr>
            <w:t xml:space="preserve"> </w:t>
          </w:r>
          <w:r w:rsidR="00B513CE" w:rsidRPr="00B513CE">
            <w:rPr>
              <w:rFonts w:ascii="Times New Roman" w:hAnsi="Times New Roman" w:cs="Times New Roman"/>
              <w:noProof/>
              <w:sz w:val="28"/>
              <w:szCs w:val="24"/>
            </w:rPr>
            <w:t>(suciu)</w:t>
          </w:r>
          <w:r w:rsidR="000D3376">
            <w:rPr>
              <w:rFonts w:ascii="Times New Roman" w:hAnsi="Times New Roman" w:cs="Times New Roman"/>
              <w:sz w:val="28"/>
              <w:szCs w:val="24"/>
            </w:rPr>
            <w:fldChar w:fldCharType="end"/>
          </w:r>
        </w:sdtContent>
      </w:sdt>
      <w:r w:rsidR="000D3376">
        <w:rPr>
          <w:rFonts w:ascii="Times New Roman" w:hAnsi="Times New Roman" w:cs="Times New Roman"/>
          <w:sz w:val="28"/>
          <w:szCs w:val="24"/>
        </w:rPr>
        <w:fldChar w:fldCharType="begin"/>
      </w:r>
      <w:r w:rsidR="000D3376">
        <w:rPr>
          <w:rFonts w:ascii="Times New Roman" w:hAnsi="Times New Roman" w:cs="Times New Roman"/>
          <w:sz w:val="28"/>
          <w:szCs w:val="24"/>
        </w:rPr>
        <w:instrText xml:space="preserve"> TOC \h \z \c "Figure" </w:instrText>
      </w:r>
      <w:r w:rsidR="000D3376">
        <w:rPr>
          <w:rFonts w:ascii="Times New Roman" w:hAnsi="Times New Roman" w:cs="Times New Roman"/>
          <w:sz w:val="28"/>
          <w:szCs w:val="24"/>
        </w:rPr>
        <w:fldChar w:fldCharType="separate"/>
      </w:r>
      <w:r w:rsidR="000D3376">
        <w:rPr>
          <w:rFonts w:ascii="Times New Roman" w:hAnsi="Times New Roman" w:cs="Times New Roman"/>
          <w:b/>
          <w:bCs/>
          <w:noProof/>
          <w:sz w:val="28"/>
          <w:szCs w:val="24"/>
        </w:rPr>
        <w:t>No table of figures entries found.</w:t>
      </w:r>
      <w:r w:rsidR="000D3376">
        <w:rPr>
          <w:rFonts w:ascii="Times New Roman" w:hAnsi="Times New Roman" w:cs="Times New Roman"/>
          <w:sz w:val="28"/>
          <w:szCs w:val="24"/>
        </w:rPr>
        <w:fldChar w:fldCharType="end"/>
      </w:r>
    </w:p>
    <w:p w:rsidR="00DD7CAD" w:rsidRPr="00DD7CAD" w:rsidRDefault="000D3376" w:rsidP="001B110A">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SIZE, TREND, AND MATURITY OF THE INDUSTRY</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The banking sector of Bangladesh has expanded over the years in terms of number of formal institutions, higher number of financing instruments, and bigger volumes of asset. This sector of Bangladesh is larger than other country in terms of similar levels of development and similar per capital income. In Bangladesh the banking industry are two types: </w:t>
      </w:r>
    </w:p>
    <w:p w:rsidR="00DD7CAD" w:rsidRPr="00DD7CAD" w:rsidRDefault="00DD7CAD" w:rsidP="00DD7CAD">
      <w:pPr>
        <w:numPr>
          <w:ilvl w:val="0"/>
          <w:numId w:val="9"/>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Scheduled Bank: list of bank maintained under Bangladesh bank order, 1972.</w:t>
      </w:r>
    </w:p>
    <w:p w:rsidR="00DD7CAD" w:rsidRPr="00DD7CAD" w:rsidRDefault="00DD7CAD" w:rsidP="00DD7CAD">
      <w:pPr>
        <w:numPr>
          <w:ilvl w:val="0"/>
          <w:numId w:val="9"/>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Non-schedule Bank: Established for special and definite purpose and operate under any act.</w:t>
      </w:r>
    </w:p>
    <w:p w:rsidR="00733592" w:rsidRDefault="00733592" w:rsidP="00733592">
      <w:pPr>
        <w:spacing w:line="276" w:lineRule="auto"/>
        <w:ind w:left="360"/>
        <w:contextualSpacing/>
        <w:rPr>
          <w:rFonts w:ascii="Times New Roman" w:hAnsi="Times New Roman" w:cs="Times New Roman"/>
          <w:sz w:val="28"/>
          <w:szCs w:val="24"/>
        </w:rPr>
      </w:pPr>
      <w:r w:rsidRPr="00733592">
        <w:rPr>
          <w:rFonts w:ascii="Times New Roman" w:hAnsi="Times New Roman" w:cs="Times New Roman"/>
          <w:sz w:val="28"/>
          <w:szCs w:val="24"/>
        </w:rPr>
        <w:t>The number of schedule banks is 59 with Bangladesh Bank's full control and oversight.</w:t>
      </w:r>
      <w:r>
        <w:rPr>
          <w:rFonts w:ascii="Times New Roman" w:hAnsi="Times New Roman" w:cs="Times New Roman"/>
          <w:sz w:val="28"/>
          <w:szCs w:val="24"/>
        </w:rPr>
        <w:t xml:space="preserve"> </w:t>
      </w:r>
    </w:p>
    <w:p w:rsidR="00DD7CAD" w:rsidRPr="00DD7CAD" w:rsidRDefault="00DD7CAD" w:rsidP="00733592">
      <w:pPr>
        <w:numPr>
          <w:ilvl w:val="0"/>
          <w:numId w:val="10"/>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State Owned Commercial Banks: There are 6 SOCBs which are fully or majorly owned by the Government of Bangladesh.</w:t>
      </w:r>
    </w:p>
    <w:p w:rsidR="00DD7CAD" w:rsidRDefault="00733592" w:rsidP="00733592">
      <w:pPr>
        <w:numPr>
          <w:ilvl w:val="0"/>
          <w:numId w:val="10"/>
        </w:numPr>
        <w:spacing w:line="276" w:lineRule="auto"/>
        <w:contextualSpacing/>
        <w:rPr>
          <w:rFonts w:ascii="Times New Roman" w:hAnsi="Times New Roman" w:cs="Times New Roman"/>
          <w:sz w:val="28"/>
          <w:szCs w:val="24"/>
        </w:rPr>
      </w:pPr>
      <w:r w:rsidRPr="00733592">
        <w:rPr>
          <w:rFonts w:ascii="Times New Roman" w:hAnsi="Times New Roman" w:cs="Times New Roman"/>
          <w:sz w:val="28"/>
          <w:szCs w:val="24"/>
        </w:rPr>
        <w:t xml:space="preserve">Specialized banks: 3 specialized banks that have been set up for specific goals such as agricultural or industrial development are now operating. </w:t>
      </w:r>
      <w:r w:rsidRPr="00733592">
        <w:rPr>
          <w:rFonts w:ascii="Times New Roman" w:hAnsi="Times New Roman" w:cs="Times New Roman"/>
          <w:sz w:val="28"/>
          <w:szCs w:val="24"/>
        </w:rPr>
        <w:lastRenderedPageBreak/>
        <w:t>These banks are also wholly or largely the property of the Bangladesh government</w:t>
      </w:r>
      <w:r w:rsidR="00DD7CAD" w:rsidRPr="00DD7CAD">
        <w:rPr>
          <w:rFonts w:ascii="Times New Roman" w:hAnsi="Times New Roman" w:cs="Times New Roman"/>
          <w:sz w:val="28"/>
          <w:szCs w:val="24"/>
        </w:rPr>
        <w:t>.</w:t>
      </w:r>
    </w:p>
    <w:p w:rsidR="00733592" w:rsidRPr="00DD7CAD" w:rsidRDefault="00733592" w:rsidP="00733592">
      <w:pPr>
        <w:spacing w:line="276" w:lineRule="auto"/>
        <w:contextualSpacing/>
        <w:rPr>
          <w:rFonts w:ascii="Times New Roman" w:hAnsi="Times New Roman" w:cs="Times New Roman"/>
          <w:sz w:val="28"/>
          <w:szCs w:val="24"/>
        </w:rPr>
      </w:pPr>
    </w:p>
    <w:p w:rsidR="00DD7CAD" w:rsidRPr="00DD7CAD" w:rsidRDefault="00733592" w:rsidP="00733592">
      <w:pPr>
        <w:numPr>
          <w:ilvl w:val="0"/>
          <w:numId w:val="10"/>
        </w:numPr>
        <w:spacing w:line="276" w:lineRule="auto"/>
        <w:contextualSpacing/>
        <w:rPr>
          <w:rFonts w:ascii="Times New Roman" w:hAnsi="Times New Roman" w:cs="Times New Roman"/>
          <w:sz w:val="28"/>
          <w:szCs w:val="24"/>
        </w:rPr>
      </w:pPr>
      <w:r w:rsidRPr="00733592">
        <w:rPr>
          <w:rFonts w:ascii="Times New Roman" w:hAnsi="Times New Roman" w:cs="Times New Roman"/>
          <w:sz w:val="28"/>
          <w:szCs w:val="24"/>
        </w:rPr>
        <w:t>Private Commercial Banks (PCBs): There are 41 private commercial banks that are largely owned by private individuals. PCBs can be divided into two groups:</w:t>
      </w:r>
      <w:r>
        <w:rPr>
          <w:rFonts w:ascii="Times New Roman" w:hAnsi="Times New Roman" w:cs="Times New Roman"/>
          <w:sz w:val="28"/>
          <w:szCs w:val="24"/>
        </w:rPr>
        <w:t xml:space="preserve"> </w:t>
      </w:r>
      <w:r w:rsidR="00DD7CAD" w:rsidRPr="00DD7CAD">
        <w:rPr>
          <w:rFonts w:ascii="Times New Roman" w:hAnsi="Times New Roman" w:cs="Times New Roman"/>
          <w:sz w:val="28"/>
          <w:szCs w:val="24"/>
        </w:rPr>
        <w:t>Conventional PCBs: 33 conventional PCBs are now operating in the industry.</w:t>
      </w:r>
    </w:p>
    <w:p w:rsidR="00733592" w:rsidRDefault="00733592" w:rsidP="00733592">
      <w:pPr>
        <w:numPr>
          <w:ilvl w:val="0"/>
          <w:numId w:val="10"/>
        </w:numPr>
        <w:spacing w:line="276" w:lineRule="auto"/>
        <w:contextualSpacing/>
        <w:rPr>
          <w:rFonts w:ascii="Times New Roman" w:hAnsi="Times New Roman" w:cs="Times New Roman"/>
          <w:sz w:val="28"/>
          <w:szCs w:val="24"/>
        </w:rPr>
      </w:pPr>
      <w:r w:rsidRPr="00733592">
        <w:rPr>
          <w:rFonts w:ascii="Times New Roman" w:hAnsi="Times New Roman" w:cs="Times New Roman"/>
          <w:sz w:val="28"/>
          <w:szCs w:val="24"/>
        </w:rPr>
        <w:t xml:space="preserve">PCBs based on </w:t>
      </w:r>
      <w:proofErr w:type="spellStart"/>
      <w:r w:rsidRPr="00733592">
        <w:rPr>
          <w:rFonts w:ascii="Times New Roman" w:hAnsi="Times New Roman" w:cs="Times New Roman"/>
          <w:sz w:val="28"/>
          <w:szCs w:val="24"/>
        </w:rPr>
        <w:t>Islami</w:t>
      </w:r>
      <w:proofErr w:type="spellEnd"/>
      <w:r w:rsidRPr="00733592">
        <w:rPr>
          <w:rFonts w:ascii="Times New Roman" w:hAnsi="Times New Roman" w:cs="Times New Roman"/>
          <w:sz w:val="28"/>
          <w:szCs w:val="24"/>
        </w:rPr>
        <w:t xml:space="preserve"> </w:t>
      </w:r>
      <w:proofErr w:type="spellStart"/>
      <w:r w:rsidRPr="00733592">
        <w:rPr>
          <w:rFonts w:ascii="Times New Roman" w:hAnsi="Times New Roman" w:cs="Times New Roman"/>
          <w:sz w:val="28"/>
          <w:szCs w:val="24"/>
        </w:rPr>
        <w:t>Shariah</w:t>
      </w:r>
      <w:proofErr w:type="spellEnd"/>
      <w:r w:rsidRPr="00733592">
        <w:rPr>
          <w:rFonts w:ascii="Times New Roman" w:hAnsi="Times New Roman" w:cs="Times New Roman"/>
          <w:sz w:val="28"/>
          <w:szCs w:val="24"/>
        </w:rPr>
        <w:t xml:space="preserve">: in Bangladesh there are 8 PCBs based on </w:t>
      </w:r>
      <w:proofErr w:type="spellStart"/>
      <w:r w:rsidRPr="00733592">
        <w:rPr>
          <w:rFonts w:ascii="Times New Roman" w:hAnsi="Times New Roman" w:cs="Times New Roman"/>
          <w:sz w:val="28"/>
          <w:szCs w:val="24"/>
        </w:rPr>
        <w:t>Islami</w:t>
      </w:r>
      <w:proofErr w:type="spellEnd"/>
      <w:r w:rsidRPr="00733592">
        <w:rPr>
          <w:rFonts w:ascii="Times New Roman" w:hAnsi="Times New Roman" w:cs="Times New Roman"/>
          <w:sz w:val="28"/>
          <w:szCs w:val="24"/>
        </w:rPr>
        <w:t xml:space="preserve"> </w:t>
      </w:r>
      <w:proofErr w:type="spellStart"/>
      <w:r w:rsidRPr="00733592">
        <w:rPr>
          <w:rFonts w:ascii="Times New Roman" w:hAnsi="Times New Roman" w:cs="Times New Roman"/>
          <w:sz w:val="28"/>
          <w:szCs w:val="24"/>
        </w:rPr>
        <w:t>Shariah</w:t>
      </w:r>
      <w:proofErr w:type="spellEnd"/>
      <w:r w:rsidRPr="00733592">
        <w:rPr>
          <w:rFonts w:ascii="Times New Roman" w:hAnsi="Times New Roman" w:cs="Times New Roman"/>
          <w:sz w:val="28"/>
          <w:szCs w:val="24"/>
        </w:rPr>
        <w:t xml:space="preserve"> and they carry out banking activities based on Islamic </w:t>
      </w:r>
      <w:proofErr w:type="spellStart"/>
      <w:r w:rsidRPr="00733592">
        <w:rPr>
          <w:rFonts w:ascii="Times New Roman" w:hAnsi="Times New Roman" w:cs="Times New Roman"/>
          <w:sz w:val="28"/>
          <w:szCs w:val="24"/>
        </w:rPr>
        <w:t>Shariah</w:t>
      </w:r>
      <w:proofErr w:type="spellEnd"/>
      <w:r w:rsidRPr="00733592">
        <w:rPr>
          <w:rFonts w:ascii="Times New Roman" w:hAnsi="Times New Roman" w:cs="Times New Roman"/>
          <w:sz w:val="28"/>
          <w:szCs w:val="24"/>
        </w:rPr>
        <w:t xml:space="preserve"> principles.</w:t>
      </w:r>
      <w:r>
        <w:rPr>
          <w:rFonts w:ascii="Times New Roman" w:hAnsi="Times New Roman" w:cs="Times New Roman"/>
          <w:sz w:val="28"/>
          <w:szCs w:val="24"/>
        </w:rPr>
        <w:t xml:space="preserve"> </w:t>
      </w:r>
    </w:p>
    <w:p w:rsidR="00DD7CAD" w:rsidRPr="00DD7CAD" w:rsidRDefault="00DD7CAD" w:rsidP="00733592">
      <w:pPr>
        <w:numPr>
          <w:ilvl w:val="0"/>
          <w:numId w:val="10"/>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Foreign Commercial Banks (FCBs): There are 9 FCBs operating in Bangladesh.</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Banking industry is the backbone of an economy. The industry is growing day by day and changing its operations through new and convenient method. Today’s banking is known as innovative banking. Rather than borrowing and lending banks are focused on spread their operation to provide better banking solution to their c</w:t>
      </w:r>
      <w:r w:rsidRPr="00DD7CAD">
        <w:t xml:space="preserve"> </w:t>
      </w:r>
      <w:r w:rsidRPr="00DD7CAD">
        <w:rPr>
          <w:rFonts w:ascii="Times New Roman" w:hAnsi="Times New Roman" w:cs="Times New Roman"/>
          <w:sz w:val="28"/>
          <w:szCs w:val="24"/>
        </w:rPr>
        <w:t>The economy of Bangladesh is growing up day by day. As banking is the backbone of an economy, there is a huge impact in banking sector of economy. And also like the economy the banking sector customers.</w:t>
      </w:r>
      <w:r w:rsidRPr="00DD7CAD">
        <w:t xml:space="preserve"> </w:t>
      </w:r>
      <w:r w:rsidRPr="00DD7CAD">
        <w:rPr>
          <w:rFonts w:ascii="Times New Roman" w:hAnsi="Times New Roman" w:cs="Times New Roman"/>
          <w:sz w:val="28"/>
          <w:szCs w:val="24"/>
        </w:rPr>
        <w:t xml:space="preserve">of Bangladesh is on growth stage. </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The demand of banking is increasing day by day and become a part of our life. Based on the demand number of new banks are coming in this industry.</w:t>
      </w:r>
    </w:p>
    <w:p w:rsidR="00DD7CAD" w:rsidRDefault="00DD7CAD" w:rsidP="00DD7CAD">
      <w:pPr>
        <w:spacing w:line="276" w:lineRule="auto"/>
        <w:rPr>
          <w:rFonts w:ascii="Times New Roman" w:hAnsi="Times New Roman" w:cs="Times New Roman"/>
          <w:b/>
          <w:sz w:val="32"/>
          <w:szCs w:val="24"/>
        </w:rPr>
      </w:pPr>
    </w:p>
    <w:p w:rsidR="00DD7CAD" w:rsidRPr="00DD7CAD" w:rsidRDefault="00DD7CAD" w:rsidP="001B110A">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External economic factors</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Any business organization operates within the context of an environment. The environment of a business organization impacts and influences the business operation in a different ways. Analysis of the environment is one of the important components of any business organization and it can be used in any level of business life cycle. The environment of an organization is categorized into two main environments: Internal and External environment. External environment consists of the PESTEL” factors- Political, </w:t>
      </w:r>
      <w:proofErr w:type="spellStart"/>
      <w:r w:rsidRPr="00DD7CAD">
        <w:rPr>
          <w:rFonts w:ascii="Times New Roman" w:hAnsi="Times New Roman" w:cs="Times New Roman"/>
          <w:sz w:val="28"/>
          <w:szCs w:val="24"/>
        </w:rPr>
        <w:t>Economical</w:t>
      </w:r>
      <w:proofErr w:type="spellEnd"/>
      <w:r w:rsidRPr="00DD7CAD">
        <w:rPr>
          <w:rFonts w:ascii="Times New Roman" w:hAnsi="Times New Roman" w:cs="Times New Roman"/>
          <w:sz w:val="28"/>
          <w:szCs w:val="24"/>
        </w:rPr>
        <w:t>, Social/cultural, Technological, Environmental and Legal factors. Now we discuss about how banking industry in Bangladesh affected by these factors:</w:t>
      </w:r>
    </w:p>
    <w:p w:rsidR="00DD7CAD" w:rsidRPr="00DD7CAD" w:rsidRDefault="00DD7CAD" w:rsidP="001B110A">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lastRenderedPageBreak/>
        <w:t>Political factor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The political instability that the country has suffered throughout history and still has not only affected the general conditions of Bangladesh. And the banking industry of Bangladesh also affected on this political instability. Because of the political instability the foreign investors are become afraid of their funds which they keep in banks. The recent scam of Farmers bank and the involvement of political persons in this also affect the image of banking industry badly. Ultimately Bangladesh Bank supervises all the activities of all local and foreign banks.</w:t>
      </w:r>
    </w:p>
    <w:p w:rsidR="00DD7CAD" w:rsidRPr="00DD7CAD"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Economical factor</w:t>
      </w:r>
    </w:p>
    <w:p w:rsidR="00DD7CAD" w:rsidRDefault="00733592" w:rsidP="00DD7CAD">
      <w:pPr>
        <w:spacing w:line="276" w:lineRule="auto"/>
        <w:rPr>
          <w:rFonts w:ascii="Times New Roman" w:hAnsi="Times New Roman" w:cs="Times New Roman"/>
          <w:b/>
          <w:sz w:val="28"/>
          <w:szCs w:val="24"/>
        </w:rPr>
      </w:pPr>
      <w:r w:rsidRPr="00733592">
        <w:rPr>
          <w:rFonts w:ascii="Times New Roman" w:hAnsi="Times New Roman" w:cs="Times New Roman"/>
          <w:sz w:val="28"/>
          <w:szCs w:val="24"/>
        </w:rPr>
        <w:t>Because the global economy is heading into recession, Bangladesh is no exception to economic instability and uncertainty.</w:t>
      </w:r>
      <w:r>
        <w:rPr>
          <w:rFonts w:ascii="Times New Roman" w:hAnsi="Times New Roman" w:cs="Times New Roman"/>
          <w:sz w:val="28"/>
          <w:szCs w:val="24"/>
        </w:rPr>
        <w:t xml:space="preserve"> </w:t>
      </w:r>
      <w:r w:rsidRPr="00733592">
        <w:rPr>
          <w:rFonts w:ascii="Times New Roman" w:hAnsi="Times New Roman" w:cs="Times New Roman"/>
          <w:sz w:val="28"/>
          <w:szCs w:val="24"/>
        </w:rPr>
        <w:t>Our country's national savings were only slightly higher, indicating the slow growth in bank deposits and also low by international standards. Low per capita income means low savings, high dependency ratio, urbanization, lack of adequate rural infrastructure, and inflation leading to higher product and service prices.</w:t>
      </w:r>
      <w:r>
        <w:rPr>
          <w:rFonts w:ascii="Times New Roman" w:hAnsi="Times New Roman" w:cs="Times New Roman"/>
          <w:sz w:val="28"/>
          <w:szCs w:val="24"/>
        </w:rPr>
        <w:t xml:space="preserve"> </w:t>
      </w:r>
      <w:r w:rsidRPr="00733592">
        <w:rPr>
          <w:rFonts w:ascii="Times New Roman" w:hAnsi="Times New Roman" w:cs="Times New Roman"/>
          <w:sz w:val="28"/>
          <w:szCs w:val="24"/>
        </w:rPr>
        <w:t>Inflation is high because of high food prices that symmetry the policies of demand management. Poverty is high as a result of high inflation and productive capacity is weak.</w:t>
      </w:r>
    </w:p>
    <w:p w:rsidR="00DD7CAD" w:rsidRDefault="00DD7CAD" w:rsidP="00DD7CAD">
      <w:pPr>
        <w:spacing w:line="276" w:lineRule="auto"/>
        <w:rPr>
          <w:rFonts w:ascii="Times New Roman" w:hAnsi="Times New Roman" w:cs="Times New Roman"/>
          <w:b/>
          <w:sz w:val="28"/>
          <w:szCs w:val="24"/>
        </w:rPr>
      </w:pPr>
    </w:p>
    <w:p w:rsidR="00DD7CAD" w:rsidRPr="00DD7CAD"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Social factor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Since the rise in prices, the general public has to spend more to meet their needs and is facing a decrease in their disposable income. They are saving less and as a result the growth in the bank deposits has slowed down. Due to the political, </w:t>
      </w:r>
      <w:proofErr w:type="spellStart"/>
      <w:r w:rsidRPr="00DD7CAD">
        <w:rPr>
          <w:rFonts w:ascii="Times New Roman" w:hAnsi="Times New Roman" w:cs="Times New Roman"/>
          <w:sz w:val="28"/>
          <w:szCs w:val="24"/>
        </w:rPr>
        <w:t>economical</w:t>
      </w:r>
      <w:proofErr w:type="spellEnd"/>
      <w:r w:rsidRPr="00DD7CAD">
        <w:rPr>
          <w:rFonts w:ascii="Times New Roman" w:hAnsi="Times New Roman" w:cs="Times New Roman"/>
          <w:sz w:val="28"/>
          <w:szCs w:val="24"/>
        </w:rPr>
        <w:t xml:space="preserve"> and law &amp;order situation being very uncertain, and the recent scams in banking sector have made lack of trust in the mind of people </w:t>
      </w:r>
      <w:proofErr w:type="gramStart"/>
      <w:r w:rsidRPr="00DD7CAD">
        <w:rPr>
          <w:rFonts w:ascii="Times New Roman" w:hAnsi="Times New Roman" w:cs="Times New Roman"/>
          <w:sz w:val="28"/>
          <w:szCs w:val="24"/>
        </w:rPr>
        <w:t>As</w:t>
      </w:r>
      <w:proofErr w:type="gramEnd"/>
      <w:r w:rsidRPr="00DD7CAD">
        <w:rPr>
          <w:rFonts w:ascii="Times New Roman" w:hAnsi="Times New Roman" w:cs="Times New Roman"/>
          <w:sz w:val="28"/>
          <w:szCs w:val="24"/>
        </w:rPr>
        <w:t xml:space="preserve"> the people of Bangladesh are less educated and unaware of how system works in bank and rumors create great panic that result in problems in financial sector of our country. Thus thing effects banking industry of Bangladesh </w:t>
      </w:r>
      <w:proofErr w:type="spellStart"/>
      <w:r w:rsidRPr="00DD7CAD">
        <w:rPr>
          <w:rFonts w:ascii="Times New Roman" w:hAnsi="Times New Roman" w:cs="Times New Roman"/>
          <w:sz w:val="28"/>
          <w:szCs w:val="24"/>
        </w:rPr>
        <w:t>vary</w:t>
      </w:r>
      <w:proofErr w:type="spellEnd"/>
      <w:r w:rsidRPr="00DD7CAD">
        <w:rPr>
          <w:rFonts w:ascii="Times New Roman" w:hAnsi="Times New Roman" w:cs="Times New Roman"/>
          <w:sz w:val="28"/>
          <w:szCs w:val="24"/>
        </w:rPr>
        <w:t xml:space="preserve"> much.</w:t>
      </w:r>
    </w:p>
    <w:p w:rsidR="00DD7CAD" w:rsidRPr="00DD7CAD"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Technological factor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With the advancement in technology and the increase of its usage, it has created many opportunities to all kinds of industries. Now the automated teller machines (ATM) that have replace the conventional tellers, the whole banking systems have </w:t>
      </w:r>
      <w:r w:rsidRPr="00DD7CAD">
        <w:rPr>
          <w:rFonts w:ascii="Times New Roman" w:hAnsi="Times New Roman" w:cs="Times New Roman"/>
          <w:sz w:val="28"/>
          <w:szCs w:val="24"/>
        </w:rPr>
        <w:lastRenderedPageBreak/>
        <w:t xml:space="preserve">been automated assuring transparency in the banking system and also gained customer trust also. A new avenue has been developed by internet technology to work as online banking system and become popular in short time. And mobile banking has achieved a milestone and became much popular in this country. To provide more efficient and convenient service many mobile and telecom companies are collaborating with the bank. And now banks are trying to find the easy banking solution to become more successful. For example </w:t>
      </w:r>
      <w:proofErr w:type="spellStart"/>
      <w:r w:rsidRPr="00DD7CAD">
        <w:rPr>
          <w:rFonts w:ascii="Times New Roman" w:hAnsi="Times New Roman" w:cs="Times New Roman"/>
          <w:sz w:val="28"/>
          <w:szCs w:val="24"/>
        </w:rPr>
        <w:t>Bkash</w:t>
      </w:r>
      <w:proofErr w:type="spellEnd"/>
      <w:r w:rsidRPr="00DD7CAD">
        <w:rPr>
          <w:rFonts w:ascii="Times New Roman" w:hAnsi="Times New Roman" w:cs="Times New Roman"/>
          <w:sz w:val="28"/>
          <w:szCs w:val="24"/>
        </w:rPr>
        <w:t xml:space="preserve">, a mobile banking system backed by </w:t>
      </w:r>
      <w:proofErr w:type="spellStart"/>
      <w:r w:rsidRPr="00DD7CAD">
        <w:rPr>
          <w:rFonts w:ascii="Times New Roman" w:hAnsi="Times New Roman" w:cs="Times New Roman"/>
          <w:sz w:val="28"/>
          <w:szCs w:val="24"/>
        </w:rPr>
        <w:t>Brac</w:t>
      </w:r>
      <w:proofErr w:type="spellEnd"/>
      <w:r w:rsidRPr="00DD7CAD">
        <w:rPr>
          <w:rFonts w:ascii="Times New Roman" w:hAnsi="Times New Roman" w:cs="Times New Roman"/>
          <w:sz w:val="28"/>
          <w:szCs w:val="24"/>
        </w:rPr>
        <w:t xml:space="preserve"> Bank. And the numbers of competitors are coming in this mobile banking industry.</w:t>
      </w:r>
    </w:p>
    <w:p w:rsidR="00DD7CAD" w:rsidRPr="00DD7CAD"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Environmental factor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Several environmental adverse conditions such as natural disaster and the probability of hurricanes, floods, earthquakes, tsunami etc. Thus may affect the regular activity of banking industry.</w:t>
      </w:r>
    </w:p>
    <w:p w:rsidR="00DD7CAD" w:rsidRPr="00DD7CAD" w:rsidRDefault="00DD7CAD" w:rsidP="00DD7CAD">
      <w:pPr>
        <w:spacing w:line="276" w:lineRule="auto"/>
        <w:rPr>
          <w:rFonts w:ascii="Times New Roman" w:hAnsi="Times New Roman" w:cs="Times New Roman"/>
          <w:sz w:val="28"/>
          <w:szCs w:val="24"/>
        </w:rPr>
      </w:pPr>
    </w:p>
    <w:p w:rsidR="00DD7CAD" w:rsidRPr="00DD7CAD" w:rsidRDefault="00DD7CAD" w:rsidP="00DD7CAD">
      <w:pPr>
        <w:spacing w:line="276" w:lineRule="auto"/>
        <w:rPr>
          <w:rFonts w:ascii="Times New Roman" w:hAnsi="Times New Roman" w:cs="Times New Roman"/>
          <w:sz w:val="28"/>
          <w:szCs w:val="24"/>
        </w:rPr>
      </w:pPr>
    </w:p>
    <w:p w:rsidR="00DD7CAD" w:rsidRPr="00DD7CAD"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Legal factor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The Banking industry follows proper laws concerning privacy, consumer laws, and trade formation to confirm structure within the industry. Such structures are required for customers in the allocated country and for foreign users. But the resent instability of the legal system and lack of freedom of the judiciary has impaired the growth of the economy as investments have slowed down.</w:t>
      </w:r>
    </w:p>
    <w:p w:rsidR="00DD7CAD" w:rsidRPr="00DD7CAD" w:rsidRDefault="00DD7CAD"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Barriers to Entry</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The banking industry of Bangladesh is still on growth stage. There are many potential who wants to enter this industry. And the existing companies make the path more difficult for a new comer to enter in the market. The barriers to entry are nothing but make it more difficult and more costly to enter in a particular industry. There are some common factors of barrier to entry in banking sector of Bangladesh are: </w:t>
      </w:r>
    </w:p>
    <w:p w:rsidR="00DD7CAD" w:rsidRPr="00DD7CAD" w:rsidRDefault="00DD7CAD" w:rsidP="00DD7CAD">
      <w:pPr>
        <w:numPr>
          <w:ilvl w:val="0"/>
          <w:numId w:val="14"/>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Government rules and regulations</w:t>
      </w:r>
    </w:p>
    <w:p w:rsidR="00DD7CAD" w:rsidRPr="00DD7CAD" w:rsidRDefault="00DD7CAD" w:rsidP="00DD7CAD">
      <w:pPr>
        <w:numPr>
          <w:ilvl w:val="0"/>
          <w:numId w:val="13"/>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Existing companies strong customer base</w:t>
      </w:r>
    </w:p>
    <w:p w:rsidR="00DD7CAD" w:rsidRPr="00DD7CAD" w:rsidRDefault="00DD7CAD" w:rsidP="00DD7CAD">
      <w:pPr>
        <w:numPr>
          <w:ilvl w:val="0"/>
          <w:numId w:val="12"/>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lastRenderedPageBreak/>
        <w:t>Economics of scale</w:t>
      </w:r>
    </w:p>
    <w:p w:rsidR="00DD7CAD" w:rsidRPr="00DD7CAD" w:rsidRDefault="00DD7CAD" w:rsidP="00DD7CAD">
      <w:pPr>
        <w:numPr>
          <w:ilvl w:val="0"/>
          <w:numId w:val="11"/>
        </w:numPr>
        <w:spacing w:line="276" w:lineRule="auto"/>
        <w:contextualSpacing/>
        <w:rPr>
          <w:rFonts w:ascii="Times New Roman" w:hAnsi="Times New Roman" w:cs="Times New Roman"/>
          <w:sz w:val="28"/>
          <w:szCs w:val="24"/>
        </w:rPr>
      </w:pPr>
      <w:r w:rsidRPr="00DD7CAD">
        <w:rPr>
          <w:rFonts w:ascii="Times New Roman" w:hAnsi="Times New Roman" w:cs="Times New Roman"/>
          <w:sz w:val="28"/>
          <w:szCs w:val="24"/>
        </w:rPr>
        <w:t>Absolute cost advantage</w:t>
      </w:r>
    </w:p>
    <w:p w:rsidR="00DD7CAD" w:rsidRDefault="00DD7CAD" w:rsidP="00DD7CAD">
      <w:pPr>
        <w:spacing w:line="276" w:lineRule="auto"/>
        <w:rPr>
          <w:rFonts w:ascii="Times New Roman" w:hAnsi="Times New Roman" w:cs="Times New Roman"/>
          <w:sz w:val="28"/>
          <w:szCs w:val="24"/>
        </w:rPr>
      </w:pPr>
    </w:p>
    <w:p w:rsidR="00733592" w:rsidRPr="00DD7CAD" w:rsidRDefault="00733592" w:rsidP="00DD7CAD">
      <w:pPr>
        <w:spacing w:line="276" w:lineRule="auto"/>
        <w:rPr>
          <w:rFonts w:ascii="Times New Roman" w:hAnsi="Times New Roman" w:cs="Times New Roman"/>
          <w:sz w:val="28"/>
          <w:szCs w:val="24"/>
        </w:rPr>
      </w:pPr>
    </w:p>
    <w:p w:rsidR="00DD7CAD" w:rsidRPr="00DD7CAD" w:rsidRDefault="00DD7CAD"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Supplier power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Generally in banking industry supplier means the depositor, the actually flow the money in this industry through deposits. The power of depositor or supplier is high. By the development of information technology people are become smart. They always try to keep their money in more profitable place and IT has made it easy. Just one search in internet depositors gets information which bank is paying more interest. So the banks are fall in trouble cause depositors wants to save money in more interest but borrower wants to lend money in less. </w:t>
      </w:r>
    </w:p>
    <w:p w:rsidR="00DD7CAD" w:rsidRPr="00DD7CAD" w:rsidRDefault="00DD7CAD"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Buyer Power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The buyers of the bank is mainly the creditors, they actually lend the money from bank. Their power is partially low as it is partly controlled by the government. But in some case their power is high, in case of lending they search for low rate of interest. Internet made this easy to find and compare different company’s interest rate. And can shift one bank to other easily by searching who is providing the loan at low cost or interest.</w:t>
      </w:r>
    </w:p>
    <w:p w:rsidR="00DD7CAD" w:rsidRPr="00DD7CAD" w:rsidRDefault="00DD7CAD"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Threat of Substitutes</w:t>
      </w:r>
    </w:p>
    <w:p w:rsidR="00E162CE" w:rsidRDefault="00E162CE" w:rsidP="00E162CE">
      <w:pPr>
        <w:spacing w:line="276" w:lineRule="auto"/>
        <w:rPr>
          <w:rFonts w:ascii="Times New Roman" w:hAnsi="Times New Roman" w:cs="Times New Roman"/>
          <w:sz w:val="28"/>
          <w:szCs w:val="24"/>
        </w:rPr>
      </w:pPr>
      <w:r w:rsidRPr="00E162CE">
        <w:rPr>
          <w:rFonts w:ascii="Times New Roman" w:hAnsi="Times New Roman" w:cs="Times New Roman"/>
          <w:sz w:val="28"/>
          <w:szCs w:val="24"/>
        </w:rPr>
        <w:t>The banking industry is facing an increasing number of substitutes in terms of the threat of substitutes, although deregulation has brought massive mergers and acquisitions. Modern telecommunications ' ability to eliminate distance is the main reason why foreign banks with no branch networks in local markets have often been hindered. Although not many alternatives are available.</w:t>
      </w:r>
      <w:r>
        <w:rPr>
          <w:rFonts w:ascii="Times New Roman" w:hAnsi="Times New Roman" w:cs="Times New Roman"/>
          <w:sz w:val="28"/>
          <w:szCs w:val="24"/>
        </w:rPr>
        <w:t xml:space="preserve"> </w:t>
      </w:r>
      <w:r w:rsidRPr="00E162CE">
        <w:rPr>
          <w:rFonts w:ascii="Times New Roman" w:hAnsi="Times New Roman" w:cs="Times New Roman"/>
          <w:sz w:val="28"/>
          <w:szCs w:val="24"/>
        </w:rPr>
        <w:t>The government was unable to create creative saving strategies to draw the general public, thereby growing the risk to the banking industry's substitutes.</w:t>
      </w:r>
    </w:p>
    <w:p w:rsidR="00DD7CAD" w:rsidRPr="00DD7CAD" w:rsidRDefault="00DD7CAD" w:rsidP="00E162CE">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Industry Rivalry</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This industry of Bangladesh is extremely competitive industry. Banks are trying to provide best service to the customer to hold and achieve new market share. And in </w:t>
      </w:r>
      <w:r w:rsidRPr="00DD7CAD">
        <w:rPr>
          <w:rFonts w:ascii="Times New Roman" w:hAnsi="Times New Roman" w:cs="Times New Roman"/>
          <w:sz w:val="28"/>
          <w:szCs w:val="24"/>
        </w:rPr>
        <w:lastRenderedPageBreak/>
        <w:t>this market who will provide the better, convenient and fist service they can survive in this highly competitive market.</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 xml:space="preserve">The most powerful of the five competitive forces is rivalry among competing firms. The strategies can be successful for a firm only to the extent by providing competitive advantage over the strategies pursued by another rival firm. </w:t>
      </w:r>
      <w:r w:rsidR="00E162CE" w:rsidRPr="00E162CE">
        <w:rPr>
          <w:rFonts w:ascii="Times New Roman" w:hAnsi="Times New Roman" w:cs="Times New Roman"/>
          <w:sz w:val="28"/>
          <w:szCs w:val="24"/>
        </w:rPr>
        <w:t>Through switching one company's policy, retaliatory countermeasures can be taken, such as lowering prices, upgrading service quality, adding features to existing services, and increasing advertising techniques to attract new customers.</w:t>
      </w:r>
      <w:r w:rsidR="00E162CE">
        <w:rPr>
          <w:rFonts w:ascii="Times New Roman" w:hAnsi="Times New Roman" w:cs="Times New Roman"/>
          <w:sz w:val="28"/>
          <w:szCs w:val="24"/>
        </w:rPr>
        <w:t xml:space="preserve"> </w:t>
      </w:r>
      <w:r w:rsidR="00E162CE" w:rsidRPr="00E162CE">
        <w:rPr>
          <w:rFonts w:ascii="Times New Roman" w:hAnsi="Times New Roman" w:cs="Times New Roman"/>
          <w:sz w:val="28"/>
          <w:szCs w:val="24"/>
        </w:rPr>
        <w:t>The strength of competition between competing companies results in the number of new entrants. Competition impacts the banking industry in Bangladesh and this climate is raising day by day. In this market, as the many new commercial banks are emerging, the banks are always trying to gain the competitive advantage over their rival banks.</w:t>
      </w:r>
      <w:r w:rsidRPr="00DD7CAD">
        <w:rPr>
          <w:rFonts w:ascii="Times New Roman" w:hAnsi="Times New Roman" w:cs="Times New Roman"/>
          <w:sz w:val="28"/>
          <w:szCs w:val="24"/>
        </w:rPr>
        <w:t xml:space="preserve"> By introducing new schemes and promotional activities they try to attract the customer.</w:t>
      </w:r>
    </w:p>
    <w:p w:rsidR="00DD7CAD" w:rsidRPr="00DD7CAD" w:rsidRDefault="00DD7CAD" w:rsidP="00DD7CAD">
      <w:pPr>
        <w:spacing w:line="276" w:lineRule="auto"/>
        <w:rPr>
          <w:rFonts w:ascii="Times New Roman" w:hAnsi="Times New Roman" w:cs="Times New Roman"/>
          <w:sz w:val="28"/>
          <w:szCs w:val="24"/>
        </w:rPr>
      </w:pPr>
    </w:p>
    <w:p w:rsidR="00DD7CAD" w:rsidRPr="00DD7CAD" w:rsidRDefault="00DD7CAD" w:rsidP="00DD7CAD">
      <w:pPr>
        <w:spacing w:line="276" w:lineRule="auto"/>
        <w:rPr>
          <w:rFonts w:ascii="Times New Roman" w:hAnsi="Times New Roman" w:cs="Times New Roman"/>
          <w:sz w:val="28"/>
          <w:szCs w:val="24"/>
        </w:rPr>
      </w:pPr>
    </w:p>
    <w:p w:rsidR="00DD7CAD" w:rsidRDefault="00DD7CAD" w:rsidP="00DD7CAD">
      <w:pPr>
        <w:spacing w:line="276" w:lineRule="auto"/>
        <w:rPr>
          <w:rFonts w:ascii="Times New Roman" w:hAnsi="Times New Roman" w:cs="Times New Roman"/>
          <w:b/>
          <w:sz w:val="28"/>
          <w:szCs w:val="24"/>
        </w:rPr>
      </w:pPr>
    </w:p>
    <w:p w:rsidR="00DD7CAD" w:rsidRPr="00DD7CAD" w:rsidRDefault="00DD7CAD" w:rsidP="00DD7CAD">
      <w:pPr>
        <w:spacing w:line="276" w:lineRule="auto"/>
        <w:rPr>
          <w:rFonts w:ascii="Times New Roman" w:hAnsi="Times New Roman" w:cs="Times New Roman"/>
          <w:b/>
          <w:sz w:val="28"/>
          <w:szCs w:val="24"/>
        </w:rPr>
      </w:pPr>
    </w:p>
    <w:p w:rsidR="00DD7CAD" w:rsidRPr="00DD7CAD" w:rsidRDefault="00DD7CAD" w:rsidP="00DD7CAD">
      <w:pPr>
        <w:spacing w:line="276" w:lineRule="auto"/>
        <w:rPr>
          <w:rFonts w:ascii="Times New Roman" w:hAnsi="Times New Roman" w:cs="Times New Roman"/>
          <w:b/>
          <w:sz w:val="28"/>
          <w:szCs w:val="24"/>
        </w:rPr>
      </w:pPr>
    </w:p>
    <w:p w:rsidR="00DD7CAD" w:rsidRPr="00DD7CAD" w:rsidRDefault="00DD7CAD" w:rsidP="00DD7CAD">
      <w:pPr>
        <w:spacing w:line="276" w:lineRule="auto"/>
        <w:jc w:val="center"/>
        <w:rPr>
          <w:rFonts w:ascii="Times New Roman" w:hAnsi="Times New Roman" w:cs="Times New Roman"/>
          <w:b/>
          <w:sz w:val="40"/>
          <w:szCs w:val="24"/>
        </w:rPr>
      </w:pPr>
      <w:r w:rsidRPr="00DD7CAD">
        <w:rPr>
          <w:rFonts w:ascii="Times New Roman" w:hAnsi="Times New Roman" w:cs="Times New Roman"/>
          <w:b/>
          <w:sz w:val="40"/>
          <w:szCs w:val="24"/>
        </w:rPr>
        <w:t xml:space="preserve">Non-banking industry </w:t>
      </w:r>
      <w:r w:rsidR="00B717F5" w:rsidRPr="00DD7CAD">
        <w:rPr>
          <w:rFonts w:ascii="Times New Roman" w:hAnsi="Times New Roman" w:cs="Times New Roman"/>
          <w:b/>
          <w:sz w:val="40"/>
          <w:szCs w:val="24"/>
        </w:rPr>
        <w:t>(UNITED</w:t>
      </w:r>
      <w:r w:rsidRPr="00DD7CAD">
        <w:rPr>
          <w:rFonts w:ascii="Times New Roman" w:hAnsi="Times New Roman" w:cs="Times New Roman"/>
          <w:b/>
          <w:sz w:val="40"/>
          <w:szCs w:val="24"/>
        </w:rPr>
        <w:t xml:space="preserve"> FINANCE LTD)</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Almost 64 percent of the listed non-bank financial institutions (NBFI) witnessed huge drops in their earnings in the first nine months of the year due to interest rate cutbacks, huge provisioning against default loans and losses from capital market.</w:t>
      </w:r>
    </w:p>
    <w:p w:rsidR="00DD7CAD" w:rsidRPr="00DD7CAD" w:rsidRDefault="000D3376"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SIZE, TREND, AND MATURITY OF THE INDUSTRY</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The Financial Stability Board (FSB) today published the Global Monitoring Report on Non-Bank Financial Intermediation 2018. The report presents the results of the FSB’s eighth annual monitoring exercise that assesses global trends and risks from non-bank financial intermediation. It covers data up to end-2017 from 29 jurisdictions, which together represent over 80% of global GDP.</w:t>
      </w:r>
    </w:p>
    <w:p w:rsidR="00DD7CAD" w:rsidRPr="00DD7CAD" w:rsidRDefault="00DD7CAD" w:rsidP="00DD7CAD">
      <w:pPr>
        <w:spacing w:line="276" w:lineRule="auto"/>
        <w:rPr>
          <w:rFonts w:ascii="Times New Roman" w:hAnsi="Times New Roman" w:cs="Times New Roman"/>
          <w:sz w:val="28"/>
          <w:szCs w:val="24"/>
        </w:rPr>
      </w:pP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The annual monitoring exercise is part of the FSB’s strategy to enhance the resilience of non-bank financial intermediation. As in previous years, the exercise compares the size and trends of financial sectors in aggregate and across jurisdictions based primarily on sectoral balance sheet data. It focuses on those parts of non-bank financial intermediation that perform economic functions which may give rise to bank-like financial stability risks (i.e. the narrow measure of non-bank financial intermediation).</w:t>
      </w:r>
    </w:p>
    <w:p w:rsidR="00DD7CAD" w:rsidRPr="00DD7CAD" w:rsidRDefault="00DD7CAD" w:rsidP="00DD7CAD">
      <w:pPr>
        <w:spacing w:line="276" w:lineRule="auto"/>
        <w:rPr>
          <w:rFonts w:ascii="Times New Roman" w:hAnsi="Times New Roman" w:cs="Times New Roman"/>
          <w:sz w:val="28"/>
          <w:szCs w:val="24"/>
        </w:rPr>
      </w:pPr>
    </w:p>
    <w:p w:rsidR="00DD7CAD" w:rsidRPr="00DD7CAD" w:rsidRDefault="00DD7CAD"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t>External economic factors</w:t>
      </w:r>
    </w:p>
    <w:p w:rsidR="00733592" w:rsidRDefault="00733592" w:rsidP="00DD7CAD">
      <w:pPr>
        <w:spacing w:line="276" w:lineRule="auto"/>
        <w:rPr>
          <w:rFonts w:ascii="Times New Roman" w:hAnsi="Times New Roman" w:cs="Times New Roman"/>
          <w:sz w:val="28"/>
          <w:szCs w:val="24"/>
        </w:rPr>
      </w:pPr>
      <w:r w:rsidRPr="00733592">
        <w:rPr>
          <w:rFonts w:ascii="Times New Roman" w:hAnsi="Times New Roman" w:cs="Times New Roman"/>
          <w:sz w:val="28"/>
          <w:szCs w:val="24"/>
        </w:rPr>
        <w:t xml:space="preserve">As per the RBI, if the company complies with the following conditions, the company seeking registration as NBFC-Factor must have a minimum net owned fund (NOF) of </w:t>
      </w:r>
      <w:proofErr w:type="spellStart"/>
      <w:r w:rsidRPr="00733592">
        <w:rPr>
          <w:rFonts w:ascii="Times New Roman" w:hAnsi="Times New Roman" w:cs="Times New Roman"/>
          <w:sz w:val="28"/>
          <w:szCs w:val="24"/>
        </w:rPr>
        <w:t>Rs</w:t>
      </w:r>
      <w:proofErr w:type="spellEnd"/>
      <w:r w:rsidRPr="00733592">
        <w:rPr>
          <w:rFonts w:ascii="Times New Roman" w:hAnsi="Times New Roman" w:cs="Times New Roman"/>
          <w:sz w:val="28"/>
          <w:szCs w:val="24"/>
        </w:rPr>
        <w:t xml:space="preserve"> 5 Crore, the company may be listed as a non-bank financial </w:t>
      </w:r>
      <w:proofErr w:type="gramStart"/>
      <w:r w:rsidRPr="00733592">
        <w:rPr>
          <w:rFonts w:ascii="Times New Roman" w:hAnsi="Times New Roman" w:cs="Times New Roman"/>
          <w:sz w:val="28"/>
          <w:szCs w:val="24"/>
        </w:rPr>
        <w:t>company</w:t>
      </w:r>
      <w:proofErr w:type="gramEnd"/>
      <w:r w:rsidRPr="00733592">
        <w:rPr>
          <w:rFonts w:ascii="Times New Roman" w:hAnsi="Times New Roman" w:cs="Times New Roman"/>
          <w:sz w:val="28"/>
          <w:szCs w:val="24"/>
        </w:rPr>
        <w:t>-Factors.</w:t>
      </w:r>
      <w:r>
        <w:rPr>
          <w:rFonts w:ascii="Times New Roman" w:hAnsi="Times New Roman" w:cs="Times New Roman"/>
          <w:sz w:val="28"/>
          <w:szCs w:val="24"/>
        </w:rPr>
        <w:t xml:space="preserve"> </w:t>
      </w:r>
    </w:p>
    <w:p w:rsidR="00733592" w:rsidRDefault="00733592" w:rsidP="00DD7CAD">
      <w:pPr>
        <w:spacing w:line="276" w:lineRule="auto"/>
        <w:rPr>
          <w:rFonts w:ascii="Times New Roman" w:hAnsi="Times New Roman" w:cs="Times New Roman"/>
          <w:sz w:val="28"/>
          <w:szCs w:val="24"/>
        </w:rPr>
      </w:pPr>
      <w:r w:rsidRPr="00733592">
        <w:rPr>
          <w:rFonts w:ascii="Times New Roman" w:hAnsi="Times New Roman" w:cs="Times New Roman"/>
          <w:sz w:val="28"/>
          <w:szCs w:val="24"/>
        </w:rPr>
        <w:t>For an existing company that wishes to be registered as NBFC-Factor but does not meet the minimum NOF requirements, i.e. 5 Crore may approach the bank to request time to meet the requirement.</w:t>
      </w:r>
      <w:r>
        <w:rPr>
          <w:rFonts w:ascii="Times New Roman" w:hAnsi="Times New Roman" w:cs="Times New Roman"/>
          <w:sz w:val="28"/>
          <w:szCs w:val="24"/>
        </w:rPr>
        <w:t xml:space="preserve"> </w:t>
      </w:r>
    </w:p>
    <w:p w:rsidR="00733592" w:rsidRDefault="00733592" w:rsidP="00DD7CAD">
      <w:pPr>
        <w:spacing w:line="276" w:lineRule="auto"/>
        <w:rPr>
          <w:rFonts w:ascii="Times New Roman" w:hAnsi="Times New Roman" w:cs="Times New Roman"/>
          <w:sz w:val="28"/>
          <w:szCs w:val="24"/>
        </w:rPr>
      </w:pPr>
      <w:r w:rsidRPr="00733592">
        <w:rPr>
          <w:rFonts w:ascii="Times New Roman" w:hAnsi="Times New Roman" w:cs="Times New Roman"/>
          <w:sz w:val="28"/>
          <w:szCs w:val="24"/>
        </w:rPr>
        <w:t>The business must make sure that the assets in the factoring business must make up at least 50% of its total assets and also that the income from the accounting business should not be less than 50% of its gross income.</w:t>
      </w:r>
    </w:p>
    <w:p w:rsidR="00DD7CAD" w:rsidRPr="00DD7CAD" w:rsidRDefault="000F3B65" w:rsidP="00DD7CAD">
      <w:pPr>
        <w:spacing w:line="276" w:lineRule="auto"/>
        <w:rPr>
          <w:rFonts w:ascii="Times New Roman" w:hAnsi="Times New Roman" w:cs="Times New Roman"/>
          <w:sz w:val="28"/>
          <w:szCs w:val="24"/>
        </w:rPr>
      </w:pPr>
      <w:r w:rsidRPr="000F3B65">
        <w:rPr>
          <w:rFonts w:ascii="Times New Roman" w:hAnsi="Times New Roman" w:cs="Times New Roman"/>
          <w:sz w:val="28"/>
          <w:szCs w:val="24"/>
        </w:rPr>
        <w:t>The Non-Banking Financial Company registered with the bank and is already in the factoring sector which constitutes less than 75% of its total assets / income is required to submit to the bank a letter of its purpose whether to become a factor or to fully unwind the company.</w:t>
      </w:r>
      <w:r>
        <w:rPr>
          <w:rFonts w:ascii="Times New Roman" w:hAnsi="Times New Roman" w:cs="Times New Roman"/>
          <w:sz w:val="28"/>
          <w:szCs w:val="24"/>
        </w:rPr>
        <w:t xml:space="preserve"> </w:t>
      </w:r>
      <w:r w:rsidR="00DD7CAD" w:rsidRPr="00DD7CAD">
        <w:rPr>
          <w:rFonts w:ascii="Times New Roman" w:hAnsi="Times New Roman" w:cs="Times New Roman"/>
          <w:sz w:val="28"/>
          <w:szCs w:val="24"/>
        </w:rPr>
        <w:t>The company is required to raise the asset/income percentage as required or unwind the factoring business within two years from the date of the notification. Thus, NBFC shall be granted to function as a factor only if it meets the required percentage of asset/income percentage.</w:t>
      </w:r>
    </w:p>
    <w:p w:rsidR="000F3B65" w:rsidRDefault="000F3B65" w:rsidP="00E96989">
      <w:pPr>
        <w:spacing w:line="276" w:lineRule="auto"/>
        <w:jc w:val="center"/>
        <w:rPr>
          <w:rFonts w:ascii="Times New Roman" w:hAnsi="Times New Roman" w:cs="Times New Roman"/>
          <w:sz w:val="28"/>
          <w:szCs w:val="24"/>
        </w:rPr>
      </w:pPr>
      <w:r w:rsidRPr="000F3B65">
        <w:rPr>
          <w:rFonts w:ascii="Times New Roman" w:hAnsi="Times New Roman" w:cs="Times New Roman"/>
          <w:sz w:val="28"/>
          <w:szCs w:val="24"/>
        </w:rPr>
        <w:t>The factoring is done so that company can receive ca</w:t>
      </w:r>
      <w:r>
        <w:rPr>
          <w:rFonts w:ascii="Times New Roman" w:hAnsi="Times New Roman" w:cs="Times New Roman"/>
          <w:sz w:val="28"/>
          <w:szCs w:val="24"/>
        </w:rPr>
        <w:t xml:space="preserve">sh immediately against the </w:t>
      </w:r>
      <w:r w:rsidRPr="000F3B65">
        <w:rPr>
          <w:rFonts w:ascii="Times New Roman" w:hAnsi="Times New Roman" w:cs="Times New Roman"/>
          <w:sz w:val="28"/>
          <w:szCs w:val="24"/>
        </w:rPr>
        <w:t>invoices instead of waiting for the payment period (usually 30 to 60 days).</w:t>
      </w:r>
    </w:p>
    <w:p w:rsidR="000F3B65" w:rsidRDefault="000F3B65" w:rsidP="00E96989">
      <w:pPr>
        <w:spacing w:line="276" w:lineRule="auto"/>
        <w:jc w:val="center"/>
        <w:rPr>
          <w:rFonts w:ascii="Times New Roman" w:hAnsi="Times New Roman" w:cs="Times New Roman"/>
          <w:sz w:val="28"/>
          <w:szCs w:val="24"/>
        </w:rPr>
      </w:pPr>
    </w:p>
    <w:p w:rsidR="00DD7CAD" w:rsidRPr="00DD7CAD" w:rsidRDefault="00DD7CAD" w:rsidP="00E96989">
      <w:pPr>
        <w:spacing w:line="276" w:lineRule="auto"/>
        <w:jc w:val="center"/>
        <w:rPr>
          <w:rFonts w:ascii="Times New Roman" w:hAnsi="Times New Roman" w:cs="Times New Roman"/>
          <w:b/>
          <w:sz w:val="32"/>
          <w:szCs w:val="24"/>
        </w:rPr>
      </w:pPr>
      <w:r w:rsidRPr="00DD7CAD">
        <w:rPr>
          <w:rFonts w:ascii="Times New Roman" w:hAnsi="Times New Roman" w:cs="Times New Roman"/>
          <w:b/>
          <w:sz w:val="32"/>
          <w:szCs w:val="24"/>
        </w:rPr>
        <w:lastRenderedPageBreak/>
        <w:t>Barriers to entry</w:t>
      </w:r>
    </w:p>
    <w:p w:rsidR="000F3B65" w:rsidRDefault="000F3B65" w:rsidP="000F3B65">
      <w:pPr>
        <w:spacing w:line="276" w:lineRule="auto"/>
        <w:rPr>
          <w:rFonts w:ascii="Times New Roman" w:hAnsi="Times New Roman" w:cs="Times New Roman"/>
          <w:sz w:val="28"/>
          <w:szCs w:val="24"/>
        </w:rPr>
      </w:pPr>
      <w:r w:rsidRPr="000F3B65">
        <w:rPr>
          <w:rFonts w:ascii="Times New Roman" w:hAnsi="Times New Roman" w:cs="Times New Roman"/>
          <w:sz w:val="28"/>
          <w:szCs w:val="24"/>
        </w:rPr>
        <w:t>Regulatory rules, capital requirements, access to finance, regulatory compliance and security concerns are included for financial services markets. The financial services sector has a unique, complicated competitive relationship and barriers to entry across various market sectors.</w:t>
      </w:r>
      <w:r>
        <w:rPr>
          <w:rFonts w:ascii="Times New Roman" w:hAnsi="Times New Roman" w:cs="Times New Roman"/>
          <w:sz w:val="28"/>
          <w:szCs w:val="24"/>
        </w:rPr>
        <w:t xml:space="preserve"> </w:t>
      </w:r>
      <w:r w:rsidR="00E162CE">
        <w:rPr>
          <w:rFonts w:ascii="Times New Roman" w:hAnsi="Times New Roman" w:cs="Times New Roman"/>
          <w:sz w:val="28"/>
          <w:szCs w:val="24"/>
        </w:rPr>
        <w:t xml:space="preserve"> </w:t>
      </w:r>
      <w:r w:rsidRPr="000F3B65">
        <w:rPr>
          <w:rFonts w:ascii="Times New Roman" w:hAnsi="Times New Roman" w:cs="Times New Roman"/>
          <w:sz w:val="28"/>
          <w:szCs w:val="24"/>
        </w:rPr>
        <w:t>This is largely due to two factors: the understanding of banks and other financial intermediaries as a driver of economic prosperity or instability, and a prevailing theory among many policymakers that "excessive competition" in financial services is detrimental to the overall efficiency of the sector.</w:t>
      </w:r>
    </w:p>
    <w:p w:rsidR="00DD7CAD" w:rsidRPr="00DD7CAD" w:rsidRDefault="00DD7CAD" w:rsidP="000F3B65">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Bar</w:t>
      </w:r>
      <w:r w:rsidR="00E96989">
        <w:rPr>
          <w:rFonts w:ascii="Times New Roman" w:hAnsi="Times New Roman" w:cs="Times New Roman"/>
          <w:b/>
          <w:sz w:val="28"/>
          <w:szCs w:val="24"/>
        </w:rPr>
        <w:t>gaining power</w:t>
      </w:r>
    </w:p>
    <w:p w:rsidR="00DD7CAD" w:rsidRP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Many alternatives: The consumers have got many alternatives for availing credit.</w:t>
      </w:r>
    </w:p>
    <w:p w:rsidR="00DD7CAD" w:rsidRDefault="00DD7CAD" w:rsidP="00DD7CAD">
      <w:pPr>
        <w:spacing w:line="276" w:lineRule="auto"/>
        <w:rPr>
          <w:rFonts w:ascii="Times New Roman" w:hAnsi="Times New Roman" w:cs="Times New Roman"/>
          <w:sz w:val="28"/>
          <w:szCs w:val="24"/>
        </w:rPr>
      </w:pPr>
      <w:r w:rsidRPr="00DD7CAD">
        <w:rPr>
          <w:rFonts w:ascii="Times New Roman" w:hAnsi="Times New Roman" w:cs="Times New Roman"/>
          <w:sz w:val="28"/>
          <w:szCs w:val="24"/>
        </w:rPr>
        <w:t>Large number of NBFCs: The consumers have a large spectrum to choose from.</w:t>
      </w:r>
    </w:p>
    <w:p w:rsidR="000F3B65" w:rsidRPr="00DD7CAD" w:rsidRDefault="000F3B65" w:rsidP="00DD7CAD">
      <w:pPr>
        <w:spacing w:line="276" w:lineRule="auto"/>
        <w:rPr>
          <w:rFonts w:ascii="Times New Roman" w:hAnsi="Times New Roman" w:cs="Times New Roman"/>
          <w:sz w:val="28"/>
          <w:szCs w:val="24"/>
        </w:rPr>
      </w:pPr>
    </w:p>
    <w:p w:rsidR="00E96989"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Threat of substitutes</w:t>
      </w:r>
    </w:p>
    <w:p w:rsidR="000F3B65" w:rsidRDefault="000F3B65" w:rsidP="00DD7CAD">
      <w:pPr>
        <w:spacing w:line="276" w:lineRule="auto"/>
        <w:rPr>
          <w:rFonts w:ascii="Times New Roman" w:hAnsi="Times New Roman" w:cs="Times New Roman"/>
          <w:sz w:val="28"/>
          <w:szCs w:val="24"/>
        </w:rPr>
      </w:pPr>
      <w:r w:rsidRPr="000F3B65">
        <w:rPr>
          <w:rFonts w:ascii="Times New Roman" w:hAnsi="Times New Roman" w:cs="Times New Roman"/>
          <w:sz w:val="28"/>
          <w:szCs w:val="24"/>
        </w:rPr>
        <w:t>Banks: NBFCs were actually created by India's government as it felt the need to have banking facilities to the poor and disadvantaged who were unable to access banks. And banks are a perfect replacement for NBFCs.</w:t>
      </w:r>
    </w:p>
    <w:p w:rsidR="00DD7CAD" w:rsidRDefault="000F3B65" w:rsidP="00DD7CAD">
      <w:pPr>
        <w:spacing w:line="276" w:lineRule="auto"/>
        <w:rPr>
          <w:rFonts w:ascii="Times New Roman" w:hAnsi="Times New Roman" w:cs="Times New Roman"/>
          <w:sz w:val="28"/>
          <w:szCs w:val="24"/>
        </w:rPr>
      </w:pPr>
      <w:r w:rsidRPr="000F3B65">
        <w:rPr>
          <w:rFonts w:ascii="Times New Roman" w:hAnsi="Times New Roman" w:cs="Times New Roman"/>
          <w:sz w:val="28"/>
          <w:szCs w:val="24"/>
        </w:rPr>
        <w:t>Unorganized money lenders: There is a strong presence in rural marke</w:t>
      </w:r>
      <w:r>
        <w:rPr>
          <w:rFonts w:ascii="Times New Roman" w:hAnsi="Times New Roman" w:cs="Times New Roman"/>
          <w:sz w:val="28"/>
          <w:szCs w:val="24"/>
        </w:rPr>
        <w:t>ts of unorganized money lenders</w:t>
      </w:r>
      <w:r w:rsidR="00DD7CAD" w:rsidRPr="00DD7CAD">
        <w:rPr>
          <w:rFonts w:ascii="Times New Roman" w:hAnsi="Times New Roman" w:cs="Times New Roman"/>
          <w:sz w:val="28"/>
          <w:szCs w:val="24"/>
        </w:rPr>
        <w:t>.</w:t>
      </w:r>
    </w:p>
    <w:p w:rsidR="000F3B65" w:rsidRPr="00DD7CAD" w:rsidRDefault="000F3B65" w:rsidP="00DD7CAD">
      <w:pPr>
        <w:spacing w:line="276" w:lineRule="auto"/>
        <w:rPr>
          <w:rFonts w:ascii="Times New Roman" w:hAnsi="Times New Roman" w:cs="Times New Roman"/>
          <w:sz w:val="28"/>
          <w:szCs w:val="24"/>
        </w:rPr>
      </w:pPr>
    </w:p>
    <w:p w:rsidR="00E96989"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Bargaining power of suppliers</w:t>
      </w:r>
    </w:p>
    <w:p w:rsidR="000F3B65" w:rsidRDefault="000F3B65" w:rsidP="00E96989">
      <w:pPr>
        <w:spacing w:line="276" w:lineRule="auto"/>
        <w:jc w:val="center"/>
        <w:rPr>
          <w:rFonts w:ascii="Times New Roman" w:hAnsi="Times New Roman" w:cs="Times New Roman"/>
          <w:sz w:val="28"/>
          <w:szCs w:val="24"/>
        </w:rPr>
      </w:pPr>
      <w:r w:rsidRPr="000F3B65">
        <w:rPr>
          <w:rFonts w:ascii="Times New Roman" w:hAnsi="Times New Roman" w:cs="Times New Roman"/>
          <w:sz w:val="28"/>
          <w:szCs w:val="24"/>
        </w:rPr>
        <w:t>The distributors are the NBFC depositors or funds in this case. Suppliers have many alternatives at their disposal to invest their money, depending on their risk appetite. For example, high risk: stocks, low risk: banks</w:t>
      </w:r>
    </w:p>
    <w:p w:rsidR="000F3B65" w:rsidRDefault="000F3B65" w:rsidP="00E96989">
      <w:pPr>
        <w:spacing w:line="276" w:lineRule="auto"/>
        <w:jc w:val="center"/>
        <w:rPr>
          <w:rFonts w:ascii="Times New Roman" w:hAnsi="Times New Roman" w:cs="Times New Roman"/>
          <w:sz w:val="28"/>
          <w:szCs w:val="24"/>
        </w:rPr>
      </w:pPr>
    </w:p>
    <w:p w:rsidR="00E96989" w:rsidRDefault="00DD7CAD" w:rsidP="00E96989">
      <w:pPr>
        <w:spacing w:line="276" w:lineRule="auto"/>
        <w:jc w:val="center"/>
        <w:rPr>
          <w:rFonts w:ascii="Times New Roman" w:hAnsi="Times New Roman" w:cs="Times New Roman"/>
          <w:b/>
          <w:sz w:val="28"/>
          <w:szCs w:val="24"/>
        </w:rPr>
      </w:pPr>
      <w:r w:rsidRPr="00DD7CAD">
        <w:rPr>
          <w:rFonts w:ascii="Times New Roman" w:hAnsi="Times New Roman" w:cs="Times New Roman"/>
          <w:b/>
          <w:sz w:val="28"/>
          <w:szCs w:val="24"/>
        </w:rPr>
        <w:t>Intensity of rivalry</w:t>
      </w:r>
    </w:p>
    <w:p w:rsidR="000F3B65" w:rsidRPr="000F3B65" w:rsidRDefault="000F3B65" w:rsidP="000F3B65">
      <w:pPr>
        <w:spacing w:line="276" w:lineRule="auto"/>
        <w:rPr>
          <w:rFonts w:ascii="Times New Roman" w:hAnsi="Times New Roman" w:cs="Times New Roman"/>
          <w:sz w:val="28"/>
          <w:szCs w:val="24"/>
        </w:rPr>
      </w:pPr>
      <w:r w:rsidRPr="000F3B65">
        <w:rPr>
          <w:rFonts w:ascii="Times New Roman" w:hAnsi="Times New Roman" w:cs="Times New Roman"/>
          <w:sz w:val="28"/>
          <w:szCs w:val="24"/>
        </w:rPr>
        <w:t xml:space="preserve">Undifferentiated services: NBFC's service offerings are almost similar. Therefore, there is a low level of variation in operation. </w:t>
      </w:r>
    </w:p>
    <w:p w:rsidR="00787463" w:rsidRDefault="000F3B65" w:rsidP="000F3B65">
      <w:pPr>
        <w:spacing w:line="276" w:lineRule="auto"/>
        <w:rPr>
          <w:rFonts w:ascii="Times New Roman" w:hAnsi="Times New Roman" w:cs="Times New Roman"/>
          <w:sz w:val="28"/>
          <w:szCs w:val="24"/>
        </w:rPr>
      </w:pPr>
      <w:r w:rsidRPr="000F3B65">
        <w:rPr>
          <w:rFonts w:ascii="Times New Roman" w:hAnsi="Times New Roman" w:cs="Times New Roman"/>
          <w:sz w:val="28"/>
          <w:szCs w:val="24"/>
        </w:rPr>
        <w:lastRenderedPageBreak/>
        <w:t>Marketing strategies: The companies used aggressive promotions and strong marketing strategies to gain market share due to increased NBFC competition</w:t>
      </w:r>
      <w:r w:rsidR="00E162CE" w:rsidRPr="00E162CE">
        <w:rPr>
          <w:rFonts w:ascii="Times New Roman" w:hAnsi="Times New Roman" w:cs="Times New Roman"/>
          <w:sz w:val="28"/>
          <w:szCs w:val="24"/>
        </w:rPr>
        <w:t>.</w:t>
      </w:r>
    </w:p>
    <w:p w:rsidR="00E96989" w:rsidRDefault="00E96989" w:rsidP="00DD7CAD">
      <w:pPr>
        <w:spacing w:line="276" w:lineRule="auto"/>
        <w:rPr>
          <w:rFonts w:ascii="Times New Roman" w:hAnsi="Times New Roman" w:cs="Times New Roman"/>
          <w:sz w:val="28"/>
          <w:szCs w:val="24"/>
        </w:rPr>
      </w:pPr>
    </w:p>
    <w:p w:rsidR="00E96385" w:rsidRDefault="00E96385">
      <w:pPr>
        <w:rPr>
          <w:rFonts w:ascii="Times New Roman" w:hAnsi="Times New Roman" w:cs="Times New Roman"/>
          <w:sz w:val="28"/>
          <w:szCs w:val="24"/>
        </w:rPr>
      </w:pPr>
      <w:r>
        <w:rPr>
          <w:rFonts w:ascii="Times New Roman" w:hAnsi="Times New Roman" w:cs="Times New Roman"/>
          <w:sz w:val="28"/>
          <w:szCs w:val="24"/>
        </w:rPr>
        <w:br w:type="page"/>
      </w:r>
    </w:p>
    <w:p w:rsidR="00E96385" w:rsidRDefault="00E96385" w:rsidP="00E96385">
      <w:pPr>
        <w:spacing w:line="276" w:lineRule="auto"/>
        <w:jc w:val="center"/>
        <w:rPr>
          <w:rFonts w:ascii="Times New Roman" w:hAnsi="Times New Roman" w:cs="Times New Roman"/>
          <w:b/>
          <w:color w:val="1F3864" w:themeColor="accent5" w:themeShade="80"/>
          <w:sz w:val="72"/>
          <w:szCs w:val="24"/>
        </w:rPr>
      </w:pPr>
    </w:p>
    <w:p w:rsidR="00E96385" w:rsidRDefault="00E96385" w:rsidP="00E96385">
      <w:pPr>
        <w:spacing w:line="276" w:lineRule="auto"/>
        <w:jc w:val="center"/>
        <w:rPr>
          <w:rFonts w:ascii="Times New Roman" w:hAnsi="Times New Roman" w:cs="Times New Roman"/>
          <w:b/>
          <w:color w:val="1F3864" w:themeColor="accent5" w:themeShade="80"/>
          <w:sz w:val="72"/>
          <w:szCs w:val="24"/>
        </w:rPr>
      </w:pPr>
    </w:p>
    <w:p w:rsidR="00E96385" w:rsidRDefault="00E96385" w:rsidP="00E96385">
      <w:pPr>
        <w:spacing w:line="276" w:lineRule="auto"/>
        <w:jc w:val="center"/>
        <w:rPr>
          <w:rFonts w:ascii="Times New Roman" w:hAnsi="Times New Roman" w:cs="Times New Roman"/>
          <w:b/>
          <w:color w:val="1F3864" w:themeColor="accent5" w:themeShade="80"/>
          <w:sz w:val="72"/>
          <w:szCs w:val="24"/>
        </w:rPr>
      </w:pPr>
    </w:p>
    <w:p w:rsidR="00E96385" w:rsidRPr="00E96385" w:rsidRDefault="00E96385" w:rsidP="00E96385">
      <w:pPr>
        <w:spacing w:line="276" w:lineRule="auto"/>
        <w:jc w:val="center"/>
        <w:rPr>
          <w:rFonts w:ascii="Times New Roman" w:hAnsi="Times New Roman" w:cs="Times New Roman"/>
          <w:b/>
          <w:color w:val="1F3864" w:themeColor="accent5" w:themeShade="80"/>
          <w:sz w:val="96"/>
          <w:szCs w:val="24"/>
        </w:rPr>
      </w:pPr>
      <w:r w:rsidRPr="00E96385">
        <w:rPr>
          <w:rFonts w:ascii="Times New Roman" w:hAnsi="Times New Roman" w:cs="Times New Roman"/>
          <w:b/>
          <w:color w:val="1F3864" w:themeColor="accent5" w:themeShade="80"/>
          <w:sz w:val="96"/>
          <w:szCs w:val="24"/>
        </w:rPr>
        <w:t xml:space="preserve">CHAPTER THREE </w:t>
      </w:r>
    </w:p>
    <w:p w:rsidR="00E96385" w:rsidRDefault="00E96385" w:rsidP="00E96385">
      <w:pPr>
        <w:spacing w:line="276" w:lineRule="auto"/>
        <w:jc w:val="center"/>
        <w:rPr>
          <w:rFonts w:ascii="Times New Roman" w:hAnsi="Times New Roman" w:cs="Times New Roman"/>
          <w:b/>
          <w:color w:val="1F3864" w:themeColor="accent5" w:themeShade="80"/>
          <w:sz w:val="52"/>
          <w:szCs w:val="24"/>
        </w:rPr>
      </w:pPr>
    </w:p>
    <w:p w:rsidR="00E96385" w:rsidRDefault="00E96385" w:rsidP="00E96385">
      <w:pPr>
        <w:spacing w:line="276" w:lineRule="auto"/>
        <w:jc w:val="center"/>
        <w:rPr>
          <w:rFonts w:ascii="Times New Roman" w:hAnsi="Times New Roman" w:cs="Times New Roman"/>
          <w:b/>
          <w:color w:val="1F3864" w:themeColor="accent5" w:themeShade="80"/>
          <w:sz w:val="72"/>
          <w:szCs w:val="24"/>
        </w:rPr>
      </w:pPr>
      <w:r w:rsidRPr="00E96385">
        <w:rPr>
          <w:rFonts w:ascii="Times New Roman" w:hAnsi="Times New Roman" w:cs="Times New Roman"/>
          <w:b/>
          <w:color w:val="1F3864" w:themeColor="accent5" w:themeShade="80"/>
          <w:sz w:val="72"/>
          <w:szCs w:val="24"/>
        </w:rPr>
        <w:t xml:space="preserve">Recommendation </w:t>
      </w:r>
    </w:p>
    <w:p w:rsidR="00E96385" w:rsidRDefault="00E96385" w:rsidP="00E96385">
      <w:pPr>
        <w:spacing w:line="276" w:lineRule="auto"/>
        <w:jc w:val="center"/>
        <w:rPr>
          <w:rFonts w:ascii="Times New Roman" w:hAnsi="Times New Roman" w:cs="Times New Roman"/>
          <w:b/>
          <w:color w:val="1F3864" w:themeColor="accent5" w:themeShade="80"/>
          <w:sz w:val="72"/>
          <w:szCs w:val="24"/>
        </w:rPr>
      </w:pPr>
      <w:r>
        <w:rPr>
          <w:rFonts w:ascii="Times New Roman" w:hAnsi="Times New Roman" w:cs="Times New Roman"/>
          <w:b/>
          <w:color w:val="1F3864" w:themeColor="accent5" w:themeShade="80"/>
          <w:sz w:val="72"/>
          <w:szCs w:val="24"/>
        </w:rPr>
        <w:t xml:space="preserve">And </w:t>
      </w:r>
    </w:p>
    <w:p w:rsidR="00E96385" w:rsidRDefault="00E96385" w:rsidP="00E96385">
      <w:pPr>
        <w:spacing w:line="276" w:lineRule="auto"/>
        <w:jc w:val="center"/>
        <w:rPr>
          <w:rFonts w:ascii="Times New Roman" w:hAnsi="Times New Roman" w:cs="Times New Roman"/>
          <w:b/>
          <w:color w:val="1F3864" w:themeColor="accent5" w:themeShade="80"/>
          <w:sz w:val="72"/>
          <w:szCs w:val="24"/>
        </w:rPr>
      </w:pPr>
      <w:r>
        <w:rPr>
          <w:rFonts w:ascii="Times New Roman" w:hAnsi="Times New Roman" w:cs="Times New Roman"/>
          <w:b/>
          <w:color w:val="1F3864" w:themeColor="accent5" w:themeShade="80"/>
          <w:sz w:val="72"/>
          <w:szCs w:val="24"/>
        </w:rPr>
        <w:t xml:space="preserve">Conclusion </w:t>
      </w:r>
    </w:p>
    <w:p w:rsidR="00E96385" w:rsidRDefault="00E96385">
      <w:pPr>
        <w:rPr>
          <w:rFonts w:ascii="Times New Roman" w:hAnsi="Times New Roman" w:cs="Times New Roman"/>
          <w:b/>
          <w:color w:val="1F3864" w:themeColor="accent5" w:themeShade="80"/>
          <w:sz w:val="72"/>
          <w:szCs w:val="24"/>
        </w:rPr>
      </w:pPr>
      <w:r>
        <w:rPr>
          <w:rFonts w:ascii="Times New Roman" w:hAnsi="Times New Roman" w:cs="Times New Roman"/>
          <w:b/>
          <w:color w:val="1F3864" w:themeColor="accent5" w:themeShade="80"/>
          <w:sz w:val="72"/>
          <w:szCs w:val="24"/>
        </w:rPr>
        <w:br w:type="page"/>
      </w:r>
    </w:p>
    <w:p w:rsidR="00E96385" w:rsidRDefault="00E96385" w:rsidP="00E96385">
      <w:pPr>
        <w:spacing w:line="276" w:lineRule="auto"/>
        <w:jc w:val="center"/>
        <w:rPr>
          <w:rFonts w:ascii="Times New Roman" w:hAnsi="Times New Roman" w:cs="Times New Roman"/>
          <w:b/>
          <w:color w:val="1F3864" w:themeColor="accent5" w:themeShade="80"/>
          <w:sz w:val="40"/>
          <w:szCs w:val="28"/>
        </w:rPr>
      </w:pPr>
      <w:r w:rsidRPr="00E96385">
        <w:rPr>
          <w:rFonts w:ascii="Times New Roman" w:hAnsi="Times New Roman" w:cs="Times New Roman"/>
          <w:b/>
          <w:color w:val="1F3864" w:themeColor="accent5" w:themeShade="80"/>
          <w:sz w:val="40"/>
          <w:szCs w:val="28"/>
        </w:rPr>
        <w:lastRenderedPageBreak/>
        <w:t xml:space="preserve">RECOMMENDATION </w:t>
      </w:r>
    </w:p>
    <w:p w:rsidR="0071792A" w:rsidRDefault="0071792A" w:rsidP="00E96385">
      <w:pPr>
        <w:spacing w:line="276" w:lineRule="auto"/>
        <w:jc w:val="center"/>
        <w:rPr>
          <w:rFonts w:ascii="Times New Roman" w:hAnsi="Times New Roman" w:cs="Times New Roman"/>
          <w:b/>
          <w:color w:val="1F3864" w:themeColor="accent5" w:themeShade="80"/>
          <w:sz w:val="40"/>
          <w:szCs w:val="28"/>
        </w:rPr>
      </w:pPr>
    </w:p>
    <w:p w:rsidR="00E96385" w:rsidRDefault="00E96385" w:rsidP="00E96385">
      <w:pPr>
        <w:spacing w:line="276" w:lineRule="auto"/>
        <w:rPr>
          <w:rFonts w:ascii="Times New Roman" w:hAnsi="Times New Roman" w:cs="Times New Roman"/>
          <w:color w:val="1F3864" w:themeColor="accent5" w:themeShade="80"/>
          <w:sz w:val="28"/>
          <w:szCs w:val="28"/>
        </w:rPr>
      </w:pPr>
      <w:r w:rsidRPr="00E96385">
        <w:rPr>
          <w:rFonts w:ascii="Times New Roman" w:hAnsi="Times New Roman" w:cs="Times New Roman"/>
          <w:sz w:val="28"/>
          <w:szCs w:val="28"/>
        </w:rPr>
        <w:t>To improve the condition of all three industries there are some steps which can be taken</w:t>
      </w:r>
      <w:r>
        <w:rPr>
          <w:rFonts w:ascii="Times New Roman" w:hAnsi="Times New Roman" w:cs="Times New Roman"/>
          <w:color w:val="1F3864" w:themeColor="accent5" w:themeShade="80"/>
          <w:sz w:val="28"/>
          <w:szCs w:val="28"/>
        </w:rPr>
        <w:t xml:space="preserve">. </w:t>
      </w:r>
    </w:p>
    <w:p w:rsidR="0071792A" w:rsidRDefault="0071792A" w:rsidP="00E96385">
      <w:pPr>
        <w:spacing w:line="276" w:lineRule="auto"/>
        <w:rPr>
          <w:rFonts w:ascii="Times New Roman" w:hAnsi="Times New Roman" w:cs="Times New Roman"/>
          <w:color w:val="1F3864" w:themeColor="accent5" w:themeShade="80"/>
          <w:sz w:val="28"/>
          <w:szCs w:val="28"/>
        </w:rPr>
      </w:pPr>
    </w:p>
    <w:p w:rsidR="00E96385" w:rsidRPr="00E96385" w:rsidRDefault="00E96385" w:rsidP="00E96385">
      <w:pPr>
        <w:pStyle w:val="ListParagraph"/>
        <w:numPr>
          <w:ilvl w:val="0"/>
          <w:numId w:val="11"/>
        </w:numPr>
        <w:spacing w:line="276" w:lineRule="auto"/>
        <w:rPr>
          <w:rFonts w:ascii="Times New Roman" w:hAnsi="Times New Roman" w:cs="Times New Roman"/>
          <w:sz w:val="28"/>
          <w:szCs w:val="28"/>
        </w:rPr>
      </w:pPr>
      <w:r w:rsidRPr="00E96385">
        <w:rPr>
          <w:rFonts w:ascii="Times New Roman" w:hAnsi="Times New Roman" w:cs="Times New Roman"/>
          <w:sz w:val="28"/>
          <w:szCs w:val="28"/>
        </w:rPr>
        <w:t xml:space="preserve">With to government support square pharma can do well. </w:t>
      </w:r>
    </w:p>
    <w:p w:rsidR="00E96385" w:rsidRDefault="00E96385"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 If the decision making is </w:t>
      </w:r>
      <w:r w:rsidR="004A25E1">
        <w:rPr>
          <w:rFonts w:ascii="Times New Roman" w:hAnsi="Times New Roman" w:cs="Times New Roman"/>
          <w:sz w:val="28"/>
          <w:szCs w:val="28"/>
        </w:rPr>
        <w:t>faster,</w:t>
      </w:r>
      <w:r>
        <w:rPr>
          <w:rFonts w:ascii="Times New Roman" w:hAnsi="Times New Roman" w:cs="Times New Roman"/>
          <w:sz w:val="28"/>
          <w:szCs w:val="28"/>
        </w:rPr>
        <w:t xml:space="preserve"> then before of square pharma then it will be helpful to the investor. </w:t>
      </w:r>
    </w:p>
    <w:p w:rsidR="00E96385"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Square pharma should go for global market. </w:t>
      </w:r>
    </w:p>
    <w:p w:rsidR="004A25E1"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Square have to grab large market share. </w:t>
      </w:r>
    </w:p>
    <w:p w:rsidR="00E96385"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Square have to be conscious about the new product entries. </w:t>
      </w:r>
    </w:p>
    <w:p w:rsidR="004A25E1"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Banking sector should not unwelcome the small entrepreneurs. </w:t>
      </w:r>
    </w:p>
    <w:p w:rsidR="004A25E1"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Banking sector should do more marketing activities. </w:t>
      </w:r>
    </w:p>
    <w:p w:rsidR="004A25E1"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Banking sector should reduce default loans. </w:t>
      </w:r>
    </w:p>
    <w:p w:rsidR="004A25E1" w:rsidRDefault="004A25E1"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Banking sector </w:t>
      </w:r>
      <w:r w:rsidR="0071792A">
        <w:rPr>
          <w:rFonts w:ascii="Times New Roman" w:hAnsi="Times New Roman" w:cs="Times New Roman"/>
          <w:sz w:val="28"/>
          <w:szCs w:val="28"/>
        </w:rPr>
        <w:t xml:space="preserve">have to increase the diversification. </w:t>
      </w:r>
    </w:p>
    <w:p w:rsidR="0071792A" w:rsidRDefault="0071792A"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The L/C charge should be reduced. </w:t>
      </w:r>
    </w:p>
    <w:p w:rsidR="0071792A" w:rsidRDefault="0071792A"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Non-banking should increase the pain up capital. </w:t>
      </w:r>
    </w:p>
    <w:p w:rsidR="0071792A" w:rsidRDefault="0071792A"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The branched of non-banking should be increased. </w:t>
      </w:r>
    </w:p>
    <w:p w:rsidR="0071792A" w:rsidRDefault="0071792A" w:rsidP="00E96385">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 xml:space="preserve">The scope of investment of non-banking should be expanded. </w:t>
      </w:r>
    </w:p>
    <w:p w:rsidR="0071792A" w:rsidRDefault="0071792A" w:rsidP="0071792A">
      <w:pPr>
        <w:pStyle w:val="ListParagraph"/>
        <w:spacing w:line="276" w:lineRule="auto"/>
        <w:rPr>
          <w:rFonts w:ascii="Times New Roman" w:hAnsi="Times New Roman" w:cs="Times New Roman"/>
          <w:sz w:val="28"/>
          <w:szCs w:val="28"/>
        </w:rPr>
      </w:pPr>
    </w:p>
    <w:p w:rsidR="0071792A" w:rsidRDefault="0071792A" w:rsidP="0071792A">
      <w:pPr>
        <w:pStyle w:val="ListParagraph"/>
        <w:spacing w:line="276" w:lineRule="auto"/>
        <w:rPr>
          <w:rFonts w:ascii="Times New Roman" w:hAnsi="Times New Roman" w:cs="Times New Roman"/>
          <w:sz w:val="28"/>
          <w:szCs w:val="28"/>
        </w:rPr>
      </w:pPr>
      <w:r>
        <w:rPr>
          <w:rFonts w:ascii="Times New Roman" w:hAnsi="Times New Roman" w:cs="Times New Roman"/>
          <w:sz w:val="28"/>
          <w:szCs w:val="28"/>
        </w:rPr>
        <w:t xml:space="preserve">Though there are a lot to improve but these are the basic and prime which should be corrected soon. </w:t>
      </w:r>
    </w:p>
    <w:p w:rsidR="0071792A" w:rsidRDefault="0071792A">
      <w:pPr>
        <w:rPr>
          <w:rFonts w:ascii="Times New Roman" w:hAnsi="Times New Roman" w:cs="Times New Roman"/>
          <w:sz w:val="28"/>
          <w:szCs w:val="28"/>
        </w:rPr>
      </w:pPr>
      <w:r>
        <w:rPr>
          <w:rFonts w:ascii="Times New Roman" w:hAnsi="Times New Roman" w:cs="Times New Roman"/>
          <w:sz w:val="28"/>
          <w:szCs w:val="28"/>
        </w:rPr>
        <w:br w:type="page"/>
      </w:r>
    </w:p>
    <w:p w:rsidR="0071792A" w:rsidRDefault="0071792A" w:rsidP="0071792A">
      <w:pPr>
        <w:pStyle w:val="ListParagraph"/>
        <w:spacing w:line="276" w:lineRule="auto"/>
        <w:jc w:val="center"/>
        <w:rPr>
          <w:rFonts w:ascii="Times New Roman" w:hAnsi="Times New Roman" w:cs="Times New Roman"/>
          <w:b/>
          <w:color w:val="1F3864" w:themeColor="accent5" w:themeShade="80"/>
          <w:sz w:val="44"/>
          <w:szCs w:val="28"/>
        </w:rPr>
      </w:pPr>
      <w:r w:rsidRPr="0071792A">
        <w:rPr>
          <w:rFonts w:ascii="Times New Roman" w:hAnsi="Times New Roman" w:cs="Times New Roman"/>
          <w:b/>
          <w:color w:val="1F3864" w:themeColor="accent5" w:themeShade="80"/>
          <w:sz w:val="44"/>
          <w:szCs w:val="28"/>
        </w:rPr>
        <w:lastRenderedPageBreak/>
        <w:t>CONCLUSION</w:t>
      </w:r>
    </w:p>
    <w:p w:rsidR="0071792A" w:rsidRDefault="0071792A" w:rsidP="0071792A">
      <w:pPr>
        <w:pStyle w:val="ListParagraph"/>
        <w:spacing w:line="276" w:lineRule="auto"/>
        <w:jc w:val="center"/>
        <w:rPr>
          <w:rFonts w:ascii="Times New Roman" w:hAnsi="Times New Roman" w:cs="Times New Roman"/>
          <w:b/>
          <w:color w:val="1F3864" w:themeColor="accent5" w:themeShade="80"/>
          <w:sz w:val="28"/>
          <w:szCs w:val="28"/>
        </w:rPr>
      </w:pPr>
    </w:p>
    <w:p w:rsidR="000F3B65" w:rsidRDefault="000F3B65" w:rsidP="003C407F">
      <w:pPr>
        <w:spacing w:line="360" w:lineRule="auto"/>
        <w:rPr>
          <w:rFonts w:ascii="Times New Roman" w:hAnsi="Times New Roman" w:cs="Times New Roman"/>
          <w:sz w:val="28"/>
          <w:szCs w:val="28"/>
        </w:rPr>
      </w:pPr>
      <w:r>
        <w:rPr>
          <w:rFonts w:ascii="Times New Roman" w:hAnsi="Times New Roman" w:cs="Times New Roman"/>
          <w:sz w:val="28"/>
          <w:szCs w:val="28"/>
        </w:rPr>
        <w:t>Some amount</w:t>
      </w:r>
      <w:r w:rsidR="00E162CE" w:rsidRPr="00E162CE">
        <w:rPr>
          <w:rFonts w:ascii="Times New Roman" w:hAnsi="Times New Roman" w:cs="Times New Roman"/>
          <w:sz w:val="28"/>
          <w:szCs w:val="28"/>
        </w:rPr>
        <w:t xml:space="preserve"> of investors and </w:t>
      </w:r>
      <w:r w:rsidRPr="000F3B65">
        <w:rPr>
          <w:rFonts w:ascii="Times New Roman" w:hAnsi="Times New Roman" w:cs="Times New Roman"/>
          <w:sz w:val="28"/>
          <w:szCs w:val="28"/>
        </w:rPr>
        <w:t>Investors grow rapidly with the passing of days</w:t>
      </w:r>
      <w:r w:rsidR="00E162CE" w:rsidRPr="00E162CE">
        <w:rPr>
          <w:rFonts w:ascii="Times New Roman" w:hAnsi="Times New Roman" w:cs="Times New Roman"/>
          <w:sz w:val="28"/>
          <w:szCs w:val="28"/>
        </w:rPr>
        <w:t>. In the stock market, everybody wants to</w:t>
      </w:r>
      <w:r>
        <w:rPr>
          <w:rFonts w:ascii="Times New Roman" w:hAnsi="Times New Roman" w:cs="Times New Roman"/>
          <w:sz w:val="28"/>
          <w:szCs w:val="28"/>
        </w:rPr>
        <w:t xml:space="preserve"> make a profit, but not every </w:t>
      </w:r>
      <w:proofErr w:type="gramStart"/>
      <w:r>
        <w:rPr>
          <w:rFonts w:ascii="Times New Roman" w:hAnsi="Times New Roman" w:cs="Times New Roman"/>
          <w:sz w:val="28"/>
          <w:szCs w:val="28"/>
        </w:rPr>
        <w:t xml:space="preserve">investor </w:t>
      </w:r>
      <w:r w:rsidR="00E162CE" w:rsidRPr="00E162CE">
        <w:rPr>
          <w:rFonts w:ascii="Times New Roman" w:hAnsi="Times New Roman" w:cs="Times New Roman"/>
          <w:sz w:val="28"/>
          <w:szCs w:val="28"/>
        </w:rPr>
        <w:t xml:space="preserve"> knows</w:t>
      </w:r>
      <w:proofErr w:type="gramEnd"/>
      <w:r w:rsidR="00E162CE" w:rsidRPr="00E162CE">
        <w:rPr>
          <w:rFonts w:ascii="Times New Roman" w:hAnsi="Times New Roman" w:cs="Times New Roman"/>
          <w:sz w:val="28"/>
          <w:szCs w:val="28"/>
        </w:rPr>
        <w:t xml:space="preserve"> the busi</w:t>
      </w:r>
      <w:r>
        <w:rPr>
          <w:rFonts w:ascii="Times New Roman" w:hAnsi="Times New Roman" w:cs="Times New Roman"/>
          <w:sz w:val="28"/>
          <w:szCs w:val="28"/>
        </w:rPr>
        <w:t xml:space="preserve">ness or how it functions. Common </w:t>
      </w:r>
      <w:proofErr w:type="gramStart"/>
      <w:r>
        <w:rPr>
          <w:rFonts w:ascii="Times New Roman" w:hAnsi="Times New Roman" w:cs="Times New Roman"/>
          <w:sz w:val="28"/>
          <w:szCs w:val="28"/>
        </w:rPr>
        <w:t xml:space="preserve">investor </w:t>
      </w:r>
      <w:r w:rsidR="00E162CE" w:rsidRPr="00E162CE">
        <w:rPr>
          <w:rFonts w:ascii="Times New Roman" w:hAnsi="Times New Roman" w:cs="Times New Roman"/>
          <w:sz w:val="28"/>
          <w:szCs w:val="28"/>
        </w:rPr>
        <w:t xml:space="preserve"> invest</w:t>
      </w:r>
      <w:proofErr w:type="gramEnd"/>
      <w:r w:rsidR="00E162CE" w:rsidRPr="00E162CE">
        <w:rPr>
          <w:rFonts w:ascii="Times New Roman" w:hAnsi="Times New Roman" w:cs="Times New Roman"/>
          <w:sz w:val="28"/>
          <w:szCs w:val="28"/>
        </w:rPr>
        <w:t xml:space="preserve"> their money blindly in the stock market in the assumption that they can predict future stock price just by looking at the current price.</w:t>
      </w:r>
      <w:r w:rsidR="00E162CE">
        <w:rPr>
          <w:rFonts w:ascii="Times New Roman" w:hAnsi="Times New Roman" w:cs="Times New Roman"/>
          <w:sz w:val="28"/>
          <w:szCs w:val="28"/>
        </w:rPr>
        <w:t xml:space="preserve"> </w:t>
      </w:r>
      <w:r w:rsidRPr="000F3B65">
        <w:rPr>
          <w:rFonts w:ascii="Times New Roman" w:hAnsi="Times New Roman" w:cs="Times New Roman"/>
          <w:sz w:val="28"/>
          <w:szCs w:val="28"/>
        </w:rPr>
        <w:t>And there's another community of people who don't know anything about stock analysis and then think it doesn't work and the only way to predict the price is through in-info.</w:t>
      </w:r>
      <w:r>
        <w:rPr>
          <w:rFonts w:ascii="Times New Roman" w:hAnsi="Times New Roman" w:cs="Times New Roman"/>
          <w:sz w:val="28"/>
          <w:szCs w:val="28"/>
        </w:rPr>
        <w:t xml:space="preserve"> </w:t>
      </w:r>
    </w:p>
    <w:p w:rsidR="000C7012" w:rsidRDefault="000C7012" w:rsidP="003C407F">
      <w:pPr>
        <w:spacing w:line="360" w:lineRule="auto"/>
        <w:rPr>
          <w:rFonts w:ascii="Times New Roman" w:hAnsi="Times New Roman" w:cs="Times New Roman"/>
          <w:sz w:val="28"/>
          <w:szCs w:val="28"/>
        </w:rPr>
      </w:pPr>
    </w:p>
    <w:p w:rsidR="000C7012" w:rsidRDefault="000F3B65" w:rsidP="003C407F">
      <w:pPr>
        <w:spacing w:line="360" w:lineRule="auto"/>
        <w:rPr>
          <w:rFonts w:ascii="Times New Roman" w:hAnsi="Times New Roman" w:cs="Times New Roman"/>
          <w:sz w:val="28"/>
          <w:szCs w:val="28"/>
        </w:rPr>
      </w:pPr>
      <w:r w:rsidRPr="000F3B65">
        <w:rPr>
          <w:rFonts w:ascii="Times New Roman" w:hAnsi="Times New Roman" w:cs="Times New Roman"/>
          <w:sz w:val="28"/>
          <w:szCs w:val="28"/>
        </w:rPr>
        <w:t>Fundamental analysis is better suited for long-term investors analyzing the economy, industry and business to evaluate a stock's fundamental value, where it is best suited as an analysis for short-term market analysis where traders use charts and indicators to assess patterns and price movements.</w:t>
      </w:r>
      <w:r>
        <w:rPr>
          <w:rFonts w:ascii="Times New Roman" w:hAnsi="Times New Roman" w:cs="Times New Roman"/>
          <w:sz w:val="28"/>
          <w:szCs w:val="28"/>
        </w:rPr>
        <w:t xml:space="preserve"> </w:t>
      </w:r>
      <w:r w:rsidR="00E162CE" w:rsidRPr="00E162CE">
        <w:rPr>
          <w:rFonts w:ascii="Times New Roman" w:hAnsi="Times New Roman" w:cs="Times New Roman"/>
          <w:sz w:val="28"/>
          <w:szCs w:val="28"/>
        </w:rPr>
        <w:t>But this does not mean that an investor must use only one, often time investors combine FA and TA to determine the best decision possible.</w:t>
      </w:r>
    </w:p>
    <w:p w:rsidR="000C7012" w:rsidRDefault="000C7012" w:rsidP="003C407F">
      <w:pPr>
        <w:spacing w:line="360" w:lineRule="auto"/>
        <w:rPr>
          <w:rFonts w:ascii="Times New Roman" w:hAnsi="Times New Roman" w:cs="Times New Roman"/>
          <w:sz w:val="28"/>
          <w:szCs w:val="28"/>
        </w:rPr>
      </w:pPr>
    </w:p>
    <w:p w:rsidR="003C407F" w:rsidRPr="003C407F" w:rsidRDefault="00E162CE" w:rsidP="003C407F">
      <w:pPr>
        <w:spacing w:line="360" w:lineRule="auto"/>
        <w:rPr>
          <w:rFonts w:ascii="Times New Roman" w:hAnsi="Times New Roman" w:cs="Times New Roman"/>
          <w:sz w:val="28"/>
          <w:szCs w:val="28"/>
        </w:rPr>
      </w:pPr>
      <w:r w:rsidRPr="00E162CE">
        <w:rPr>
          <w:rFonts w:ascii="Times New Roman" w:hAnsi="Times New Roman" w:cs="Times New Roman"/>
          <w:sz w:val="28"/>
          <w:szCs w:val="28"/>
        </w:rPr>
        <w:t xml:space="preserve"> Fundamental analysis of a time-consuming operation, it is important to analyze all the fundamental factors that could influence a company in any situation. Investors can therefore afford to use only FA to invest in the long term.</w:t>
      </w:r>
      <w:r w:rsidR="006A3314">
        <w:rPr>
          <w:rFonts w:ascii="Times New Roman" w:hAnsi="Times New Roman" w:cs="Times New Roman"/>
          <w:sz w:val="28"/>
          <w:szCs w:val="28"/>
        </w:rPr>
        <w:t xml:space="preserve"> </w:t>
      </w:r>
      <w:r w:rsidR="000F3B65" w:rsidRPr="000F3B65">
        <w:rPr>
          <w:rFonts w:ascii="Times New Roman" w:hAnsi="Times New Roman" w:cs="Times New Roman"/>
          <w:sz w:val="28"/>
          <w:szCs w:val="28"/>
        </w:rPr>
        <w:t>Yet traders who invest in TA typically use it for a very short time.</w:t>
      </w:r>
    </w:p>
    <w:p w:rsidR="000D3376" w:rsidRDefault="003C407F" w:rsidP="000D3376">
      <w:pPr>
        <w:tabs>
          <w:tab w:val="left" w:pos="3930"/>
        </w:tabs>
        <w:rPr>
          <w:rFonts w:ascii="Times New Roman" w:hAnsi="Times New Roman" w:cs="Times New Roman"/>
          <w:b/>
          <w:color w:val="1F3864" w:themeColor="accent5" w:themeShade="80"/>
          <w:sz w:val="28"/>
          <w:szCs w:val="28"/>
        </w:rPr>
      </w:pPr>
      <w:r>
        <w:rPr>
          <w:rFonts w:ascii="Times New Roman" w:hAnsi="Times New Roman" w:cs="Times New Roman"/>
          <w:b/>
          <w:color w:val="1F3864" w:themeColor="accent5" w:themeShade="80"/>
          <w:sz w:val="28"/>
          <w:szCs w:val="28"/>
        </w:rPr>
        <w:br w:type="page"/>
      </w:r>
    </w:p>
    <w:p w:rsidR="000D3376" w:rsidRPr="009A764F" w:rsidRDefault="00B513CE" w:rsidP="00B513CE">
      <w:pPr>
        <w:tabs>
          <w:tab w:val="left" w:pos="3930"/>
        </w:tabs>
        <w:jc w:val="center"/>
        <w:rPr>
          <w:rFonts w:ascii="Times New Roman" w:hAnsi="Times New Roman" w:cs="Times New Roman"/>
          <w:b/>
          <w:szCs w:val="28"/>
        </w:rPr>
      </w:pPr>
      <w:r w:rsidRPr="009A764F">
        <w:rPr>
          <w:rFonts w:ascii="Times New Roman" w:hAnsi="Times New Roman" w:cs="Times New Roman"/>
          <w:b/>
          <w:color w:val="1F3864" w:themeColor="accent5" w:themeShade="80"/>
          <w:sz w:val="44"/>
          <w:szCs w:val="28"/>
        </w:rPr>
        <w:lastRenderedPageBreak/>
        <w:t>REFERENCE</w:t>
      </w:r>
    </w:p>
    <w:p w:rsidR="00B513CE" w:rsidRDefault="00B513CE" w:rsidP="000D3376">
      <w:pPr>
        <w:tabs>
          <w:tab w:val="left" w:pos="3930"/>
        </w:tabs>
        <w:rPr>
          <w:rFonts w:ascii="Times New Roman" w:hAnsi="Times New Roman" w:cs="Times New Roman"/>
          <w:sz w:val="28"/>
          <w:szCs w:val="28"/>
        </w:rPr>
      </w:pPr>
    </w:p>
    <w:sdt>
      <w:sdtPr>
        <w:id w:val="561828909"/>
        <w:docPartObj>
          <w:docPartGallery w:val="Bibliographies"/>
          <w:docPartUnique/>
        </w:docPartObj>
      </w:sdtPr>
      <w:sdtEndPr>
        <w:rPr>
          <w:rFonts w:asciiTheme="minorHAnsi" w:eastAsiaTheme="minorHAnsi" w:hAnsiTheme="minorHAnsi" w:cstheme="minorBidi"/>
          <w:color w:val="auto"/>
          <w:sz w:val="22"/>
          <w:szCs w:val="22"/>
        </w:rPr>
      </w:sdtEndPr>
      <w:sdtContent>
        <w:p w:rsidR="00B513CE" w:rsidRDefault="00B513CE">
          <w:pPr>
            <w:pStyle w:val="Heading1"/>
          </w:pPr>
          <w:r>
            <w:t>References</w:t>
          </w:r>
        </w:p>
        <w:sdt>
          <w:sdtPr>
            <w:id w:val="-573587230"/>
            <w:bibliography/>
          </w:sdtPr>
          <w:sdtContent>
            <w:p w:rsidR="00B513CE" w:rsidRDefault="00B513CE" w:rsidP="00B513CE">
              <w:pPr>
                <w:pStyle w:val="Bibliography"/>
                <w:ind w:left="720" w:hanging="720"/>
                <w:rPr>
                  <w:noProof/>
                  <w:sz w:val="24"/>
                  <w:szCs w:val="24"/>
                </w:rPr>
              </w:pPr>
              <w:r>
                <w:fldChar w:fldCharType="begin"/>
              </w:r>
              <w:r>
                <w:instrText xml:space="preserve"> BIBLIOGRAPHY </w:instrText>
              </w:r>
              <w:r>
                <w:fldChar w:fldCharType="separate"/>
              </w:r>
              <w:r>
                <w:rPr>
                  <w:noProof/>
                </w:rPr>
                <w:t xml:space="preserve">K.K, S. (2011). </w:t>
              </w:r>
              <w:r>
                <w:rPr>
                  <w:i/>
                  <w:iCs/>
                  <w:noProof/>
                </w:rPr>
                <w:t>AN EFFICIENT APPROACH TO FORECAST INDIAN .</w:t>
              </w:r>
              <w:r>
                <w:rPr>
                  <w:noProof/>
                </w:rPr>
                <w:t xml:space="preserve"> </w:t>
              </w:r>
            </w:p>
            <w:p w:rsidR="00B513CE" w:rsidRDefault="00B513CE" w:rsidP="00B513CE">
              <w:pPr>
                <w:pStyle w:val="Bibliography"/>
                <w:ind w:left="720" w:hanging="720"/>
                <w:rPr>
                  <w:noProof/>
                </w:rPr>
              </w:pPr>
              <w:r>
                <w:rPr>
                  <w:noProof/>
                </w:rPr>
                <w:t xml:space="preserve">LUI, Y. H. (1998). </w:t>
              </w:r>
              <w:r>
                <w:rPr>
                  <w:i/>
                  <w:iCs/>
                  <w:noProof/>
                </w:rPr>
                <w:t>THE USE OF FUNDAMENTAL AND TECHNICAL NANLYSIS .</w:t>
              </w:r>
              <w:r>
                <w:rPr>
                  <w:noProof/>
                </w:rPr>
                <w:t xml:space="preserve"> </w:t>
              </w:r>
            </w:p>
            <w:p w:rsidR="00B513CE" w:rsidRDefault="00B513CE" w:rsidP="00B513CE">
              <w:pPr>
                <w:pStyle w:val="Bibliography"/>
                <w:ind w:left="720" w:hanging="720"/>
                <w:rPr>
                  <w:noProof/>
                </w:rPr>
              </w:pPr>
              <w:r>
                <w:rPr>
                  <w:noProof/>
                </w:rPr>
                <w:t xml:space="preserve">obamuyi, T. (2013). </w:t>
              </w:r>
              <w:r>
                <w:rPr>
                  <w:i/>
                  <w:iCs/>
                  <w:noProof/>
                </w:rPr>
                <w:t>FACTORS INFLUNCING INVESTMENT DECISION IN CAPITAL MARKET .</w:t>
              </w:r>
              <w:r>
                <w:rPr>
                  <w:noProof/>
                </w:rPr>
                <w:t xml:space="preserve"> </w:t>
              </w:r>
            </w:p>
            <w:p w:rsidR="00B513CE" w:rsidRDefault="00B513CE" w:rsidP="00B513CE">
              <w:pPr>
                <w:pStyle w:val="Bibliography"/>
                <w:ind w:left="720" w:hanging="720"/>
                <w:rPr>
                  <w:noProof/>
                </w:rPr>
              </w:pPr>
              <w:r>
                <w:rPr>
                  <w:noProof/>
                </w:rPr>
                <w:t>suciu. (n.d.).</w:t>
              </w:r>
            </w:p>
            <w:p w:rsidR="00B513CE" w:rsidRDefault="00B513CE" w:rsidP="00B513CE">
              <w:pPr>
                <w:pStyle w:val="Bibliography"/>
                <w:ind w:left="720" w:hanging="720"/>
                <w:rPr>
                  <w:noProof/>
                </w:rPr>
              </w:pPr>
              <w:r>
                <w:rPr>
                  <w:noProof/>
                </w:rPr>
                <w:t xml:space="preserve">suciu, t. (2003). </w:t>
              </w:r>
              <w:r>
                <w:rPr>
                  <w:i/>
                  <w:iCs/>
                  <w:noProof/>
                </w:rPr>
                <w:t>elements of stock market analysis .</w:t>
              </w:r>
              <w:r>
                <w:rPr>
                  <w:noProof/>
                </w:rPr>
                <w:t xml:space="preserve"> bulletin of the transylvania .</w:t>
              </w:r>
            </w:p>
            <w:p w:rsidR="00B513CE" w:rsidRDefault="00B513CE" w:rsidP="00B513CE">
              <w:pPr>
                <w:pStyle w:val="Bibliography"/>
                <w:ind w:left="720" w:hanging="720"/>
                <w:rPr>
                  <w:noProof/>
                </w:rPr>
              </w:pPr>
              <w:r>
                <w:rPr>
                  <w:noProof/>
                </w:rPr>
                <w:t>university of brasov . (n.d.).</w:t>
              </w:r>
            </w:p>
            <w:p w:rsidR="00B513CE" w:rsidRDefault="00B513CE" w:rsidP="00B513CE">
              <w:pPr>
                <w:rPr>
                  <w:b/>
                  <w:bCs/>
                  <w:noProof/>
                </w:rPr>
              </w:pPr>
              <w:r>
                <w:rPr>
                  <w:b/>
                  <w:bCs/>
                  <w:noProof/>
                </w:rPr>
                <w:fldChar w:fldCharType="end"/>
              </w:r>
              <w:r w:rsidRPr="00B513CE">
                <w:t xml:space="preserve"> </w:t>
              </w:r>
              <w:r w:rsidRPr="00B513CE">
                <w:rPr>
                  <w:b/>
                  <w:bCs/>
                  <w:noProof/>
                </w:rPr>
                <w:t>(obamuyi, 2013)</w:t>
              </w:r>
            </w:p>
            <w:p w:rsidR="00B513CE" w:rsidRDefault="00B513CE" w:rsidP="00B513CE">
              <w:r w:rsidRPr="00B513CE">
                <w:t>(K.K, 2011)</w:t>
              </w:r>
              <w:r>
                <w:t xml:space="preserve"> </w:t>
              </w:r>
            </w:p>
            <w:p w:rsidR="00B513CE" w:rsidRDefault="00B513CE" w:rsidP="00B513CE">
              <w:r w:rsidRPr="00B513CE">
                <w:t>(LUI, 1998)</w:t>
              </w:r>
              <w:r>
                <w:t xml:space="preserve"> </w:t>
              </w:r>
            </w:p>
          </w:sdtContent>
        </w:sdt>
      </w:sdtContent>
    </w:sdt>
    <w:p w:rsidR="00B513CE" w:rsidRDefault="00B513CE" w:rsidP="0071792A">
      <w:pPr>
        <w:pStyle w:val="ListParagraph"/>
        <w:spacing w:line="276" w:lineRule="auto"/>
        <w:jc w:val="center"/>
        <w:rPr>
          <w:rFonts w:ascii="Times New Roman" w:hAnsi="Times New Roman" w:cs="Times New Roman"/>
          <w:b/>
          <w:color w:val="1F3864" w:themeColor="accent5" w:themeShade="80"/>
          <w:sz w:val="44"/>
          <w:szCs w:val="28"/>
        </w:rPr>
      </w:pPr>
    </w:p>
    <w:p w:rsidR="00B513CE" w:rsidRDefault="00B513CE" w:rsidP="0071792A">
      <w:pPr>
        <w:pStyle w:val="ListParagraph"/>
        <w:spacing w:line="276" w:lineRule="auto"/>
        <w:jc w:val="center"/>
        <w:rPr>
          <w:rFonts w:ascii="Times New Roman" w:hAnsi="Times New Roman" w:cs="Times New Roman"/>
          <w:b/>
          <w:color w:val="1F3864" w:themeColor="accent5" w:themeShade="80"/>
          <w:sz w:val="44"/>
          <w:szCs w:val="28"/>
        </w:rPr>
      </w:pPr>
    </w:p>
    <w:p w:rsidR="00B513CE" w:rsidRDefault="00B513CE" w:rsidP="0071792A">
      <w:pPr>
        <w:pStyle w:val="ListParagraph"/>
        <w:spacing w:line="276" w:lineRule="auto"/>
        <w:jc w:val="center"/>
        <w:rPr>
          <w:rFonts w:ascii="Times New Roman" w:hAnsi="Times New Roman" w:cs="Times New Roman"/>
          <w:b/>
          <w:color w:val="1F3864" w:themeColor="accent5" w:themeShade="80"/>
          <w:sz w:val="44"/>
          <w:szCs w:val="28"/>
        </w:rPr>
      </w:pPr>
    </w:p>
    <w:p w:rsidR="00B513CE" w:rsidRDefault="00B513CE" w:rsidP="00B513CE">
      <w:pPr>
        <w:pStyle w:val="ListParagraph"/>
        <w:spacing w:line="276" w:lineRule="auto"/>
        <w:rPr>
          <w:rFonts w:ascii="Times New Roman" w:hAnsi="Times New Roman" w:cs="Times New Roman"/>
          <w:b/>
          <w:color w:val="1F3864" w:themeColor="accent5" w:themeShade="80"/>
          <w:sz w:val="44"/>
          <w:szCs w:val="28"/>
        </w:rPr>
      </w:pPr>
    </w:p>
    <w:p w:rsidR="00B513CE" w:rsidRDefault="00B513CE" w:rsidP="0071792A">
      <w:pPr>
        <w:pStyle w:val="ListParagraph"/>
        <w:spacing w:line="276" w:lineRule="auto"/>
        <w:jc w:val="center"/>
        <w:rPr>
          <w:rFonts w:ascii="Times New Roman" w:hAnsi="Times New Roman" w:cs="Times New Roman"/>
          <w:b/>
          <w:color w:val="1F3864" w:themeColor="accent5" w:themeShade="80"/>
          <w:sz w:val="44"/>
          <w:szCs w:val="28"/>
        </w:rPr>
      </w:pPr>
    </w:p>
    <w:p w:rsidR="00B513CE" w:rsidRDefault="00B513CE" w:rsidP="0071792A">
      <w:pPr>
        <w:pStyle w:val="ListParagraph"/>
        <w:spacing w:line="276" w:lineRule="auto"/>
        <w:jc w:val="center"/>
        <w:rPr>
          <w:rFonts w:ascii="Times New Roman" w:hAnsi="Times New Roman" w:cs="Times New Roman"/>
          <w:b/>
          <w:color w:val="1F3864" w:themeColor="accent5" w:themeShade="80"/>
          <w:sz w:val="44"/>
          <w:szCs w:val="28"/>
        </w:rPr>
      </w:pPr>
    </w:p>
    <w:p w:rsidR="00716721" w:rsidRPr="00B513CE" w:rsidRDefault="00716721" w:rsidP="00B513CE">
      <w:pPr>
        <w:spacing w:line="276" w:lineRule="auto"/>
        <w:rPr>
          <w:rFonts w:ascii="Times New Roman" w:hAnsi="Times New Roman" w:cs="Times New Roman"/>
          <w:b/>
          <w:sz w:val="28"/>
          <w:szCs w:val="28"/>
        </w:rPr>
      </w:pPr>
      <w:r w:rsidRPr="00B513CE">
        <w:rPr>
          <w:rFonts w:ascii="Times New Roman" w:hAnsi="Times New Roman" w:cs="Times New Roman"/>
          <w:b/>
          <w:sz w:val="28"/>
          <w:szCs w:val="28"/>
        </w:rPr>
        <w:t xml:space="preserve"> </w:t>
      </w:r>
    </w:p>
    <w:sectPr w:rsidR="00716721" w:rsidRPr="00B513C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279" w:rsidRDefault="00143279" w:rsidP="009565E3">
      <w:pPr>
        <w:spacing w:after="0" w:line="240" w:lineRule="auto"/>
      </w:pPr>
      <w:r>
        <w:separator/>
      </w:r>
    </w:p>
  </w:endnote>
  <w:endnote w:type="continuationSeparator" w:id="0">
    <w:p w:rsidR="00143279" w:rsidRDefault="00143279" w:rsidP="00956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358551"/>
      <w:docPartObj>
        <w:docPartGallery w:val="Page Numbers (Bottom of Page)"/>
        <w:docPartUnique/>
      </w:docPartObj>
    </w:sdtPr>
    <w:sdtEndPr>
      <w:rPr>
        <w:noProof/>
      </w:rPr>
    </w:sdtEndPr>
    <w:sdtContent>
      <w:p w:rsidR="00AC6A3A" w:rsidRDefault="00AC6A3A">
        <w:pPr>
          <w:pStyle w:val="Footer"/>
          <w:jc w:val="right"/>
        </w:pPr>
        <w:r>
          <w:fldChar w:fldCharType="begin"/>
        </w:r>
        <w:r>
          <w:instrText xml:space="preserve"> PAGE   \* MERGEFORMAT </w:instrText>
        </w:r>
        <w:r>
          <w:fldChar w:fldCharType="separate"/>
        </w:r>
        <w:r w:rsidR="001C783B">
          <w:rPr>
            <w:noProof/>
          </w:rPr>
          <w:t>4</w:t>
        </w:r>
        <w:r>
          <w:rPr>
            <w:noProof/>
          </w:rPr>
          <w:fldChar w:fldCharType="end"/>
        </w:r>
      </w:p>
    </w:sdtContent>
  </w:sdt>
  <w:p w:rsidR="00AC6A3A" w:rsidRDefault="00AC6A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279" w:rsidRDefault="00143279" w:rsidP="009565E3">
      <w:pPr>
        <w:spacing w:after="0" w:line="240" w:lineRule="auto"/>
      </w:pPr>
      <w:r>
        <w:separator/>
      </w:r>
    </w:p>
  </w:footnote>
  <w:footnote w:type="continuationSeparator" w:id="0">
    <w:p w:rsidR="00143279" w:rsidRDefault="00143279" w:rsidP="00956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1125"/>
    <w:multiLevelType w:val="hybridMultilevel"/>
    <w:tmpl w:val="0F88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4C3A"/>
    <w:multiLevelType w:val="hybridMultilevel"/>
    <w:tmpl w:val="FDB6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C40B8"/>
    <w:multiLevelType w:val="hybridMultilevel"/>
    <w:tmpl w:val="42A8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1692E"/>
    <w:multiLevelType w:val="hybridMultilevel"/>
    <w:tmpl w:val="9824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A745CB"/>
    <w:multiLevelType w:val="hybridMultilevel"/>
    <w:tmpl w:val="B96A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122A5"/>
    <w:multiLevelType w:val="hybridMultilevel"/>
    <w:tmpl w:val="823E0970"/>
    <w:lvl w:ilvl="0" w:tplc="57C6E2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726B7"/>
    <w:multiLevelType w:val="hybridMultilevel"/>
    <w:tmpl w:val="FB92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263F02"/>
    <w:multiLevelType w:val="hybridMultilevel"/>
    <w:tmpl w:val="D3725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BE2853"/>
    <w:multiLevelType w:val="hybridMultilevel"/>
    <w:tmpl w:val="6682F5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F4F94"/>
    <w:multiLevelType w:val="hybridMultilevel"/>
    <w:tmpl w:val="35CA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97177"/>
    <w:multiLevelType w:val="hybridMultilevel"/>
    <w:tmpl w:val="FD28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E709B"/>
    <w:multiLevelType w:val="hybridMultilevel"/>
    <w:tmpl w:val="A34E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0E3BD3"/>
    <w:multiLevelType w:val="hybridMultilevel"/>
    <w:tmpl w:val="7B28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2F200E"/>
    <w:multiLevelType w:val="hybridMultilevel"/>
    <w:tmpl w:val="355EDF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065AB9"/>
    <w:multiLevelType w:val="hybridMultilevel"/>
    <w:tmpl w:val="43BC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27542D"/>
    <w:multiLevelType w:val="hybridMultilevel"/>
    <w:tmpl w:val="F9CC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5"/>
  </w:num>
  <w:num w:numId="4">
    <w:abstractNumId w:val="8"/>
  </w:num>
  <w:num w:numId="5">
    <w:abstractNumId w:val="13"/>
  </w:num>
  <w:num w:numId="6">
    <w:abstractNumId w:val="14"/>
  </w:num>
  <w:num w:numId="7">
    <w:abstractNumId w:val="11"/>
  </w:num>
  <w:num w:numId="8">
    <w:abstractNumId w:val="1"/>
  </w:num>
  <w:num w:numId="9">
    <w:abstractNumId w:val="3"/>
  </w:num>
  <w:num w:numId="10">
    <w:abstractNumId w:val="10"/>
  </w:num>
  <w:num w:numId="11">
    <w:abstractNumId w:val="6"/>
  </w:num>
  <w:num w:numId="12">
    <w:abstractNumId w:val="2"/>
  </w:num>
  <w:num w:numId="13">
    <w:abstractNumId w:val="9"/>
  </w:num>
  <w:num w:numId="14">
    <w:abstractNumId w:val="12"/>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51"/>
    <w:rsid w:val="00002EC6"/>
    <w:rsid w:val="000B2955"/>
    <w:rsid w:val="000C7012"/>
    <w:rsid w:val="000D2B1A"/>
    <w:rsid w:val="000D3376"/>
    <w:rsid w:val="000F3B65"/>
    <w:rsid w:val="00143279"/>
    <w:rsid w:val="001772F1"/>
    <w:rsid w:val="001879B3"/>
    <w:rsid w:val="001B110A"/>
    <w:rsid w:val="001C783B"/>
    <w:rsid w:val="001F54CD"/>
    <w:rsid w:val="00204E2E"/>
    <w:rsid w:val="00206479"/>
    <w:rsid w:val="002D7A80"/>
    <w:rsid w:val="00326323"/>
    <w:rsid w:val="00362FA1"/>
    <w:rsid w:val="003C407F"/>
    <w:rsid w:val="00414822"/>
    <w:rsid w:val="004278B3"/>
    <w:rsid w:val="0044078A"/>
    <w:rsid w:val="004A25E1"/>
    <w:rsid w:val="0051075D"/>
    <w:rsid w:val="005335A2"/>
    <w:rsid w:val="00536A0C"/>
    <w:rsid w:val="00593818"/>
    <w:rsid w:val="005B539E"/>
    <w:rsid w:val="005B61ED"/>
    <w:rsid w:val="005C016A"/>
    <w:rsid w:val="00680DD2"/>
    <w:rsid w:val="006A3314"/>
    <w:rsid w:val="00716721"/>
    <w:rsid w:val="0071792A"/>
    <w:rsid w:val="00733592"/>
    <w:rsid w:val="00736813"/>
    <w:rsid w:val="00747585"/>
    <w:rsid w:val="00787463"/>
    <w:rsid w:val="007A0328"/>
    <w:rsid w:val="008C30F4"/>
    <w:rsid w:val="008D6AE6"/>
    <w:rsid w:val="008F4FE7"/>
    <w:rsid w:val="00924CEF"/>
    <w:rsid w:val="009565E3"/>
    <w:rsid w:val="00986C1A"/>
    <w:rsid w:val="009A764F"/>
    <w:rsid w:val="009A7939"/>
    <w:rsid w:val="009B4310"/>
    <w:rsid w:val="009C4B5E"/>
    <w:rsid w:val="009C7031"/>
    <w:rsid w:val="009E0683"/>
    <w:rsid w:val="009F0FDC"/>
    <w:rsid w:val="00A27447"/>
    <w:rsid w:val="00A76188"/>
    <w:rsid w:val="00A838FC"/>
    <w:rsid w:val="00A94147"/>
    <w:rsid w:val="00AC6A3A"/>
    <w:rsid w:val="00B513CE"/>
    <w:rsid w:val="00B717F5"/>
    <w:rsid w:val="00B91DCD"/>
    <w:rsid w:val="00B97EF3"/>
    <w:rsid w:val="00BA4CB0"/>
    <w:rsid w:val="00BC0F78"/>
    <w:rsid w:val="00BF39A1"/>
    <w:rsid w:val="00C7174C"/>
    <w:rsid w:val="00CA3151"/>
    <w:rsid w:val="00CE465A"/>
    <w:rsid w:val="00CF3A21"/>
    <w:rsid w:val="00D36FC4"/>
    <w:rsid w:val="00D436F6"/>
    <w:rsid w:val="00D9228B"/>
    <w:rsid w:val="00DA2B22"/>
    <w:rsid w:val="00DD70B1"/>
    <w:rsid w:val="00DD77D8"/>
    <w:rsid w:val="00DD7CAD"/>
    <w:rsid w:val="00DE1F3A"/>
    <w:rsid w:val="00DF4102"/>
    <w:rsid w:val="00E162CE"/>
    <w:rsid w:val="00E35C8E"/>
    <w:rsid w:val="00E83909"/>
    <w:rsid w:val="00E96385"/>
    <w:rsid w:val="00E96989"/>
    <w:rsid w:val="00EC7E8C"/>
    <w:rsid w:val="00EE722C"/>
    <w:rsid w:val="00EF40BD"/>
    <w:rsid w:val="00F14893"/>
    <w:rsid w:val="00F240E6"/>
    <w:rsid w:val="00FC2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BAB0"/>
  <w15:chartTrackingRefBased/>
  <w15:docId w15:val="{039A6B73-2C4A-4130-9635-8BDC8B68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B5E"/>
  </w:style>
  <w:style w:type="paragraph" w:styleId="Heading1">
    <w:name w:val="heading 1"/>
    <w:basedOn w:val="Normal"/>
    <w:next w:val="Normal"/>
    <w:link w:val="Heading1Char"/>
    <w:uiPriority w:val="9"/>
    <w:qFormat/>
    <w:rsid w:val="000D33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78A"/>
    <w:pPr>
      <w:ind w:left="720"/>
      <w:contextualSpacing/>
    </w:pPr>
  </w:style>
  <w:style w:type="table" w:styleId="TableGrid">
    <w:name w:val="Table Grid"/>
    <w:basedOn w:val="TableNormal"/>
    <w:uiPriority w:val="39"/>
    <w:rsid w:val="009F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F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F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D7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6721"/>
    <w:rPr>
      <w:color w:val="0000FF"/>
      <w:u w:val="single"/>
    </w:rPr>
  </w:style>
  <w:style w:type="paragraph" w:styleId="Header">
    <w:name w:val="header"/>
    <w:basedOn w:val="Normal"/>
    <w:link w:val="HeaderChar"/>
    <w:uiPriority w:val="99"/>
    <w:unhideWhenUsed/>
    <w:rsid w:val="00956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5E3"/>
  </w:style>
  <w:style w:type="paragraph" w:styleId="Footer">
    <w:name w:val="footer"/>
    <w:basedOn w:val="Normal"/>
    <w:link w:val="FooterChar"/>
    <w:uiPriority w:val="99"/>
    <w:unhideWhenUsed/>
    <w:rsid w:val="00956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5E3"/>
  </w:style>
  <w:style w:type="character" w:customStyle="1" w:styleId="Heading1Char">
    <w:name w:val="Heading 1 Char"/>
    <w:basedOn w:val="DefaultParagraphFont"/>
    <w:link w:val="Heading1"/>
    <w:uiPriority w:val="9"/>
    <w:rsid w:val="000D3376"/>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D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578">
      <w:bodyDiv w:val="1"/>
      <w:marLeft w:val="0"/>
      <w:marRight w:val="0"/>
      <w:marTop w:val="0"/>
      <w:marBottom w:val="0"/>
      <w:divBdr>
        <w:top w:val="none" w:sz="0" w:space="0" w:color="auto"/>
        <w:left w:val="none" w:sz="0" w:space="0" w:color="auto"/>
        <w:bottom w:val="none" w:sz="0" w:space="0" w:color="auto"/>
        <w:right w:val="none" w:sz="0" w:space="0" w:color="auto"/>
      </w:divBdr>
    </w:div>
    <w:div w:id="62267174">
      <w:bodyDiv w:val="1"/>
      <w:marLeft w:val="0"/>
      <w:marRight w:val="0"/>
      <w:marTop w:val="0"/>
      <w:marBottom w:val="0"/>
      <w:divBdr>
        <w:top w:val="none" w:sz="0" w:space="0" w:color="auto"/>
        <w:left w:val="none" w:sz="0" w:space="0" w:color="auto"/>
        <w:bottom w:val="none" w:sz="0" w:space="0" w:color="auto"/>
        <w:right w:val="none" w:sz="0" w:space="0" w:color="auto"/>
      </w:divBdr>
    </w:div>
    <w:div w:id="144785419">
      <w:bodyDiv w:val="1"/>
      <w:marLeft w:val="0"/>
      <w:marRight w:val="0"/>
      <w:marTop w:val="0"/>
      <w:marBottom w:val="0"/>
      <w:divBdr>
        <w:top w:val="none" w:sz="0" w:space="0" w:color="auto"/>
        <w:left w:val="none" w:sz="0" w:space="0" w:color="auto"/>
        <w:bottom w:val="none" w:sz="0" w:space="0" w:color="auto"/>
        <w:right w:val="none" w:sz="0" w:space="0" w:color="auto"/>
      </w:divBdr>
    </w:div>
    <w:div w:id="170266637">
      <w:bodyDiv w:val="1"/>
      <w:marLeft w:val="0"/>
      <w:marRight w:val="0"/>
      <w:marTop w:val="0"/>
      <w:marBottom w:val="0"/>
      <w:divBdr>
        <w:top w:val="none" w:sz="0" w:space="0" w:color="auto"/>
        <w:left w:val="none" w:sz="0" w:space="0" w:color="auto"/>
        <w:bottom w:val="none" w:sz="0" w:space="0" w:color="auto"/>
        <w:right w:val="none" w:sz="0" w:space="0" w:color="auto"/>
      </w:divBdr>
    </w:div>
    <w:div w:id="178859302">
      <w:bodyDiv w:val="1"/>
      <w:marLeft w:val="0"/>
      <w:marRight w:val="0"/>
      <w:marTop w:val="0"/>
      <w:marBottom w:val="0"/>
      <w:divBdr>
        <w:top w:val="none" w:sz="0" w:space="0" w:color="auto"/>
        <w:left w:val="none" w:sz="0" w:space="0" w:color="auto"/>
        <w:bottom w:val="none" w:sz="0" w:space="0" w:color="auto"/>
        <w:right w:val="none" w:sz="0" w:space="0" w:color="auto"/>
      </w:divBdr>
    </w:div>
    <w:div w:id="254632250">
      <w:bodyDiv w:val="1"/>
      <w:marLeft w:val="0"/>
      <w:marRight w:val="0"/>
      <w:marTop w:val="0"/>
      <w:marBottom w:val="0"/>
      <w:divBdr>
        <w:top w:val="none" w:sz="0" w:space="0" w:color="auto"/>
        <w:left w:val="none" w:sz="0" w:space="0" w:color="auto"/>
        <w:bottom w:val="none" w:sz="0" w:space="0" w:color="auto"/>
        <w:right w:val="none" w:sz="0" w:space="0" w:color="auto"/>
      </w:divBdr>
    </w:div>
    <w:div w:id="258830304">
      <w:bodyDiv w:val="1"/>
      <w:marLeft w:val="0"/>
      <w:marRight w:val="0"/>
      <w:marTop w:val="0"/>
      <w:marBottom w:val="0"/>
      <w:divBdr>
        <w:top w:val="none" w:sz="0" w:space="0" w:color="auto"/>
        <w:left w:val="none" w:sz="0" w:space="0" w:color="auto"/>
        <w:bottom w:val="none" w:sz="0" w:space="0" w:color="auto"/>
        <w:right w:val="none" w:sz="0" w:space="0" w:color="auto"/>
      </w:divBdr>
    </w:div>
    <w:div w:id="348260431">
      <w:bodyDiv w:val="1"/>
      <w:marLeft w:val="0"/>
      <w:marRight w:val="0"/>
      <w:marTop w:val="0"/>
      <w:marBottom w:val="0"/>
      <w:divBdr>
        <w:top w:val="none" w:sz="0" w:space="0" w:color="auto"/>
        <w:left w:val="none" w:sz="0" w:space="0" w:color="auto"/>
        <w:bottom w:val="none" w:sz="0" w:space="0" w:color="auto"/>
        <w:right w:val="none" w:sz="0" w:space="0" w:color="auto"/>
      </w:divBdr>
    </w:div>
    <w:div w:id="371657660">
      <w:bodyDiv w:val="1"/>
      <w:marLeft w:val="0"/>
      <w:marRight w:val="0"/>
      <w:marTop w:val="0"/>
      <w:marBottom w:val="0"/>
      <w:divBdr>
        <w:top w:val="none" w:sz="0" w:space="0" w:color="auto"/>
        <w:left w:val="none" w:sz="0" w:space="0" w:color="auto"/>
        <w:bottom w:val="none" w:sz="0" w:space="0" w:color="auto"/>
        <w:right w:val="none" w:sz="0" w:space="0" w:color="auto"/>
      </w:divBdr>
    </w:div>
    <w:div w:id="390812429">
      <w:bodyDiv w:val="1"/>
      <w:marLeft w:val="0"/>
      <w:marRight w:val="0"/>
      <w:marTop w:val="0"/>
      <w:marBottom w:val="0"/>
      <w:divBdr>
        <w:top w:val="none" w:sz="0" w:space="0" w:color="auto"/>
        <w:left w:val="none" w:sz="0" w:space="0" w:color="auto"/>
        <w:bottom w:val="none" w:sz="0" w:space="0" w:color="auto"/>
        <w:right w:val="none" w:sz="0" w:space="0" w:color="auto"/>
      </w:divBdr>
    </w:div>
    <w:div w:id="420762413">
      <w:bodyDiv w:val="1"/>
      <w:marLeft w:val="0"/>
      <w:marRight w:val="0"/>
      <w:marTop w:val="0"/>
      <w:marBottom w:val="0"/>
      <w:divBdr>
        <w:top w:val="none" w:sz="0" w:space="0" w:color="auto"/>
        <w:left w:val="none" w:sz="0" w:space="0" w:color="auto"/>
        <w:bottom w:val="none" w:sz="0" w:space="0" w:color="auto"/>
        <w:right w:val="none" w:sz="0" w:space="0" w:color="auto"/>
      </w:divBdr>
    </w:div>
    <w:div w:id="466048095">
      <w:bodyDiv w:val="1"/>
      <w:marLeft w:val="0"/>
      <w:marRight w:val="0"/>
      <w:marTop w:val="0"/>
      <w:marBottom w:val="0"/>
      <w:divBdr>
        <w:top w:val="none" w:sz="0" w:space="0" w:color="auto"/>
        <w:left w:val="none" w:sz="0" w:space="0" w:color="auto"/>
        <w:bottom w:val="none" w:sz="0" w:space="0" w:color="auto"/>
        <w:right w:val="none" w:sz="0" w:space="0" w:color="auto"/>
      </w:divBdr>
    </w:div>
    <w:div w:id="522401136">
      <w:bodyDiv w:val="1"/>
      <w:marLeft w:val="0"/>
      <w:marRight w:val="0"/>
      <w:marTop w:val="0"/>
      <w:marBottom w:val="0"/>
      <w:divBdr>
        <w:top w:val="none" w:sz="0" w:space="0" w:color="auto"/>
        <w:left w:val="none" w:sz="0" w:space="0" w:color="auto"/>
        <w:bottom w:val="none" w:sz="0" w:space="0" w:color="auto"/>
        <w:right w:val="none" w:sz="0" w:space="0" w:color="auto"/>
      </w:divBdr>
    </w:div>
    <w:div w:id="743187672">
      <w:bodyDiv w:val="1"/>
      <w:marLeft w:val="0"/>
      <w:marRight w:val="0"/>
      <w:marTop w:val="0"/>
      <w:marBottom w:val="0"/>
      <w:divBdr>
        <w:top w:val="none" w:sz="0" w:space="0" w:color="auto"/>
        <w:left w:val="none" w:sz="0" w:space="0" w:color="auto"/>
        <w:bottom w:val="none" w:sz="0" w:space="0" w:color="auto"/>
        <w:right w:val="none" w:sz="0" w:space="0" w:color="auto"/>
      </w:divBdr>
    </w:div>
    <w:div w:id="835613898">
      <w:bodyDiv w:val="1"/>
      <w:marLeft w:val="0"/>
      <w:marRight w:val="0"/>
      <w:marTop w:val="0"/>
      <w:marBottom w:val="0"/>
      <w:divBdr>
        <w:top w:val="none" w:sz="0" w:space="0" w:color="auto"/>
        <w:left w:val="none" w:sz="0" w:space="0" w:color="auto"/>
        <w:bottom w:val="none" w:sz="0" w:space="0" w:color="auto"/>
        <w:right w:val="none" w:sz="0" w:space="0" w:color="auto"/>
      </w:divBdr>
    </w:div>
    <w:div w:id="838077666">
      <w:bodyDiv w:val="1"/>
      <w:marLeft w:val="0"/>
      <w:marRight w:val="0"/>
      <w:marTop w:val="0"/>
      <w:marBottom w:val="0"/>
      <w:divBdr>
        <w:top w:val="none" w:sz="0" w:space="0" w:color="auto"/>
        <w:left w:val="none" w:sz="0" w:space="0" w:color="auto"/>
        <w:bottom w:val="none" w:sz="0" w:space="0" w:color="auto"/>
        <w:right w:val="none" w:sz="0" w:space="0" w:color="auto"/>
      </w:divBdr>
    </w:div>
    <w:div w:id="862206911">
      <w:bodyDiv w:val="1"/>
      <w:marLeft w:val="0"/>
      <w:marRight w:val="0"/>
      <w:marTop w:val="0"/>
      <w:marBottom w:val="0"/>
      <w:divBdr>
        <w:top w:val="none" w:sz="0" w:space="0" w:color="auto"/>
        <w:left w:val="none" w:sz="0" w:space="0" w:color="auto"/>
        <w:bottom w:val="none" w:sz="0" w:space="0" w:color="auto"/>
        <w:right w:val="none" w:sz="0" w:space="0" w:color="auto"/>
      </w:divBdr>
    </w:div>
    <w:div w:id="960068919">
      <w:bodyDiv w:val="1"/>
      <w:marLeft w:val="0"/>
      <w:marRight w:val="0"/>
      <w:marTop w:val="0"/>
      <w:marBottom w:val="0"/>
      <w:divBdr>
        <w:top w:val="none" w:sz="0" w:space="0" w:color="auto"/>
        <w:left w:val="none" w:sz="0" w:space="0" w:color="auto"/>
        <w:bottom w:val="none" w:sz="0" w:space="0" w:color="auto"/>
        <w:right w:val="none" w:sz="0" w:space="0" w:color="auto"/>
      </w:divBdr>
    </w:div>
    <w:div w:id="1050230185">
      <w:bodyDiv w:val="1"/>
      <w:marLeft w:val="0"/>
      <w:marRight w:val="0"/>
      <w:marTop w:val="0"/>
      <w:marBottom w:val="0"/>
      <w:divBdr>
        <w:top w:val="none" w:sz="0" w:space="0" w:color="auto"/>
        <w:left w:val="none" w:sz="0" w:space="0" w:color="auto"/>
        <w:bottom w:val="none" w:sz="0" w:space="0" w:color="auto"/>
        <w:right w:val="none" w:sz="0" w:space="0" w:color="auto"/>
      </w:divBdr>
    </w:div>
    <w:div w:id="1111557684">
      <w:bodyDiv w:val="1"/>
      <w:marLeft w:val="0"/>
      <w:marRight w:val="0"/>
      <w:marTop w:val="0"/>
      <w:marBottom w:val="0"/>
      <w:divBdr>
        <w:top w:val="none" w:sz="0" w:space="0" w:color="auto"/>
        <w:left w:val="none" w:sz="0" w:space="0" w:color="auto"/>
        <w:bottom w:val="none" w:sz="0" w:space="0" w:color="auto"/>
        <w:right w:val="none" w:sz="0" w:space="0" w:color="auto"/>
      </w:divBdr>
    </w:div>
    <w:div w:id="1203831896">
      <w:bodyDiv w:val="1"/>
      <w:marLeft w:val="0"/>
      <w:marRight w:val="0"/>
      <w:marTop w:val="0"/>
      <w:marBottom w:val="0"/>
      <w:divBdr>
        <w:top w:val="none" w:sz="0" w:space="0" w:color="auto"/>
        <w:left w:val="none" w:sz="0" w:space="0" w:color="auto"/>
        <w:bottom w:val="none" w:sz="0" w:space="0" w:color="auto"/>
        <w:right w:val="none" w:sz="0" w:space="0" w:color="auto"/>
      </w:divBdr>
    </w:div>
    <w:div w:id="1272206973">
      <w:bodyDiv w:val="1"/>
      <w:marLeft w:val="0"/>
      <w:marRight w:val="0"/>
      <w:marTop w:val="0"/>
      <w:marBottom w:val="0"/>
      <w:divBdr>
        <w:top w:val="none" w:sz="0" w:space="0" w:color="auto"/>
        <w:left w:val="none" w:sz="0" w:space="0" w:color="auto"/>
        <w:bottom w:val="none" w:sz="0" w:space="0" w:color="auto"/>
        <w:right w:val="none" w:sz="0" w:space="0" w:color="auto"/>
      </w:divBdr>
    </w:div>
    <w:div w:id="1391080588">
      <w:bodyDiv w:val="1"/>
      <w:marLeft w:val="0"/>
      <w:marRight w:val="0"/>
      <w:marTop w:val="0"/>
      <w:marBottom w:val="0"/>
      <w:divBdr>
        <w:top w:val="none" w:sz="0" w:space="0" w:color="auto"/>
        <w:left w:val="none" w:sz="0" w:space="0" w:color="auto"/>
        <w:bottom w:val="none" w:sz="0" w:space="0" w:color="auto"/>
        <w:right w:val="none" w:sz="0" w:space="0" w:color="auto"/>
      </w:divBdr>
    </w:div>
    <w:div w:id="1409307027">
      <w:bodyDiv w:val="1"/>
      <w:marLeft w:val="0"/>
      <w:marRight w:val="0"/>
      <w:marTop w:val="0"/>
      <w:marBottom w:val="0"/>
      <w:divBdr>
        <w:top w:val="none" w:sz="0" w:space="0" w:color="auto"/>
        <w:left w:val="none" w:sz="0" w:space="0" w:color="auto"/>
        <w:bottom w:val="none" w:sz="0" w:space="0" w:color="auto"/>
        <w:right w:val="none" w:sz="0" w:space="0" w:color="auto"/>
      </w:divBdr>
    </w:div>
    <w:div w:id="1514303620">
      <w:bodyDiv w:val="1"/>
      <w:marLeft w:val="0"/>
      <w:marRight w:val="0"/>
      <w:marTop w:val="0"/>
      <w:marBottom w:val="0"/>
      <w:divBdr>
        <w:top w:val="none" w:sz="0" w:space="0" w:color="auto"/>
        <w:left w:val="none" w:sz="0" w:space="0" w:color="auto"/>
        <w:bottom w:val="none" w:sz="0" w:space="0" w:color="auto"/>
        <w:right w:val="none" w:sz="0" w:space="0" w:color="auto"/>
      </w:divBdr>
    </w:div>
    <w:div w:id="1561941257">
      <w:bodyDiv w:val="1"/>
      <w:marLeft w:val="0"/>
      <w:marRight w:val="0"/>
      <w:marTop w:val="0"/>
      <w:marBottom w:val="0"/>
      <w:divBdr>
        <w:top w:val="none" w:sz="0" w:space="0" w:color="auto"/>
        <w:left w:val="none" w:sz="0" w:space="0" w:color="auto"/>
        <w:bottom w:val="none" w:sz="0" w:space="0" w:color="auto"/>
        <w:right w:val="none" w:sz="0" w:space="0" w:color="auto"/>
      </w:divBdr>
    </w:div>
    <w:div w:id="1589004574">
      <w:bodyDiv w:val="1"/>
      <w:marLeft w:val="0"/>
      <w:marRight w:val="0"/>
      <w:marTop w:val="0"/>
      <w:marBottom w:val="0"/>
      <w:divBdr>
        <w:top w:val="none" w:sz="0" w:space="0" w:color="auto"/>
        <w:left w:val="none" w:sz="0" w:space="0" w:color="auto"/>
        <w:bottom w:val="none" w:sz="0" w:space="0" w:color="auto"/>
        <w:right w:val="none" w:sz="0" w:space="0" w:color="auto"/>
      </w:divBdr>
    </w:div>
    <w:div w:id="1679381153">
      <w:bodyDiv w:val="1"/>
      <w:marLeft w:val="0"/>
      <w:marRight w:val="0"/>
      <w:marTop w:val="0"/>
      <w:marBottom w:val="0"/>
      <w:divBdr>
        <w:top w:val="none" w:sz="0" w:space="0" w:color="auto"/>
        <w:left w:val="none" w:sz="0" w:space="0" w:color="auto"/>
        <w:bottom w:val="none" w:sz="0" w:space="0" w:color="auto"/>
        <w:right w:val="none" w:sz="0" w:space="0" w:color="auto"/>
      </w:divBdr>
    </w:div>
    <w:div w:id="1787237443">
      <w:bodyDiv w:val="1"/>
      <w:marLeft w:val="0"/>
      <w:marRight w:val="0"/>
      <w:marTop w:val="0"/>
      <w:marBottom w:val="0"/>
      <w:divBdr>
        <w:top w:val="none" w:sz="0" w:space="0" w:color="auto"/>
        <w:left w:val="none" w:sz="0" w:space="0" w:color="auto"/>
        <w:bottom w:val="none" w:sz="0" w:space="0" w:color="auto"/>
        <w:right w:val="none" w:sz="0" w:space="0" w:color="auto"/>
      </w:divBdr>
    </w:div>
    <w:div w:id="1789350768">
      <w:bodyDiv w:val="1"/>
      <w:marLeft w:val="0"/>
      <w:marRight w:val="0"/>
      <w:marTop w:val="0"/>
      <w:marBottom w:val="0"/>
      <w:divBdr>
        <w:top w:val="none" w:sz="0" w:space="0" w:color="auto"/>
        <w:left w:val="none" w:sz="0" w:space="0" w:color="auto"/>
        <w:bottom w:val="none" w:sz="0" w:space="0" w:color="auto"/>
        <w:right w:val="none" w:sz="0" w:space="0" w:color="auto"/>
      </w:divBdr>
    </w:div>
    <w:div w:id="1866753461">
      <w:bodyDiv w:val="1"/>
      <w:marLeft w:val="0"/>
      <w:marRight w:val="0"/>
      <w:marTop w:val="0"/>
      <w:marBottom w:val="0"/>
      <w:divBdr>
        <w:top w:val="none" w:sz="0" w:space="0" w:color="auto"/>
        <w:left w:val="none" w:sz="0" w:space="0" w:color="auto"/>
        <w:bottom w:val="none" w:sz="0" w:space="0" w:color="auto"/>
        <w:right w:val="none" w:sz="0" w:space="0" w:color="auto"/>
      </w:divBdr>
    </w:div>
    <w:div w:id="1878080324">
      <w:bodyDiv w:val="1"/>
      <w:marLeft w:val="0"/>
      <w:marRight w:val="0"/>
      <w:marTop w:val="0"/>
      <w:marBottom w:val="0"/>
      <w:divBdr>
        <w:top w:val="none" w:sz="0" w:space="0" w:color="auto"/>
        <w:left w:val="none" w:sz="0" w:space="0" w:color="auto"/>
        <w:bottom w:val="none" w:sz="0" w:space="0" w:color="auto"/>
        <w:right w:val="none" w:sz="0" w:space="0" w:color="auto"/>
      </w:divBdr>
    </w:div>
    <w:div w:id="192607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suc</b:Tag>
    <b:SourceType>Book</b:SourceType>
    <b:Guid>{9E339C88-2EC6-410C-92CB-1320DA93F695}</b:Guid>
    <b:Author>
      <b:Author>
        <b:NameList>
          <b:Person>
            <b:Last>suciu</b:Last>
          </b:Person>
        </b:NameList>
      </b:Author>
    </b:Author>
    <b:RefOrder>1</b:RefOrder>
  </b:Source>
  <b:Source>
    <b:Tag>suc03</b:Tag>
    <b:SourceType>Book</b:SourceType>
    <b:Guid>{0C4606EE-49F6-4D6D-8623-EEAEA5AD532F}</b:Guid>
    <b:Author>
      <b:Author>
        <b:NameList>
          <b:Person>
            <b:Last>suciu</b:Last>
            <b:First>t.</b:First>
          </b:Person>
        </b:NameList>
      </b:Author>
    </b:Author>
    <b:Title>elements of stock market analysis </b:Title>
    <b:Year>2003</b:Year>
    <b:City>bulletin of the transylvania </b:City>
    <b:RefOrder>2</b:RefOrder>
  </b:Source>
  <b:Source>
    <b:Tag>uni</b:Tag>
    <b:SourceType>Book</b:SourceType>
    <b:Guid>{255712E4-4878-4A41-834F-1E07C2A23307}</b:Guid>
    <b:Author>
      <b:Author>
        <b:Corporate>university of brasov </b:Corporate>
      </b:Author>
    </b:Author>
    <b:RefOrder>3</b:RefOrder>
  </b:Source>
  <b:Source>
    <b:Tag>oba13</b:Tag>
    <b:SourceType>Book</b:SourceType>
    <b:Guid>{DD2F247E-586F-494D-9479-B5C8622D8947}</b:Guid>
    <b:Author>
      <b:Author>
        <b:NameList>
          <b:Person>
            <b:Last>obamuyi</b:Last>
            <b:First>T.M</b:First>
          </b:Person>
        </b:NameList>
      </b:Author>
    </b:Author>
    <b:Title>FACTORS INFLUNCING INVESTMENT DECISION IN CAPITAL MARKET </b:Title>
    <b:Year>2013</b:Year>
    <b:RefOrder>4</b:RefOrder>
  </b:Source>
  <b:Source>
    <b:Tag>SUR11</b:Tag>
    <b:SourceType>Book</b:SourceType>
    <b:Guid>{7A6124DD-BD3A-494E-AF19-182CF1A7BE08}</b:Guid>
    <b:Author>
      <b:Author>
        <b:NameList>
          <b:Person>
            <b:Last>K.K</b:Last>
            <b:First>SURESHKUMAR</b:First>
          </b:Person>
        </b:NameList>
      </b:Author>
    </b:Author>
    <b:Title>AN EFFICIENT APPROACH TO FORECAST INDIAN </b:Title>
    <b:Year>2011</b:Year>
    <b:RefOrder>5</b:RefOrder>
  </b:Source>
  <b:Source>
    <b:Tag>LUI98</b:Tag>
    <b:SourceType>Book</b:SourceType>
    <b:Guid>{4A6C10B1-FD40-4E72-BE91-55FF9F7E3948}</b:Guid>
    <b:Author>
      <b:Author>
        <b:NameList>
          <b:Person>
            <b:Last>LUI</b:Last>
            <b:First>Y</b:First>
            <b:Middle>H</b:Middle>
          </b:Person>
        </b:NameList>
      </b:Author>
    </b:Author>
    <b:Title>THE USE OF FUNDAMENTAL AND TECHNICAL NANLYSIS </b:Title>
    <b:Year>1998</b:Year>
    <b:RefOrder>6</b:RefOrder>
  </b:Source>
</b:Sources>
</file>

<file path=customXml/itemProps1.xml><?xml version="1.0" encoding="utf-8"?>
<ds:datastoreItem xmlns:ds="http://schemas.openxmlformats.org/officeDocument/2006/customXml" ds:itemID="{1331D979-400A-4631-BF88-8784A0F5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1377</TotalTime>
  <Pages>41</Pages>
  <Words>8319</Words>
  <Characters>47424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Afsana</dc:creator>
  <cp:keywords/>
  <dc:description/>
  <cp:lastModifiedBy>Afsana</cp:lastModifiedBy>
  <cp:revision>33</cp:revision>
  <cp:lastPrinted>2019-12-29T21:24:00Z</cp:lastPrinted>
  <dcterms:created xsi:type="dcterms:W3CDTF">2019-12-14T05:26:00Z</dcterms:created>
  <dcterms:modified xsi:type="dcterms:W3CDTF">2019-12-29T21:36:00Z</dcterms:modified>
</cp:coreProperties>
</file>