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667" w:rsidRPr="00995A9C" w:rsidRDefault="00B96667" w:rsidP="005F22C5">
      <w:pPr>
        <w:spacing w:after="200" w:line="360" w:lineRule="auto"/>
        <w:jc w:val="center"/>
        <w:rPr>
          <w:rFonts w:cs="Times New Roman"/>
          <w:sz w:val="72"/>
          <w:szCs w:val="96"/>
        </w:rPr>
      </w:pPr>
      <w:r w:rsidRPr="00995A9C">
        <w:rPr>
          <w:rFonts w:cs="Times New Roman"/>
          <w:sz w:val="72"/>
          <w:szCs w:val="96"/>
        </w:rPr>
        <w:t>A Report On</w:t>
      </w:r>
    </w:p>
    <w:p w:rsidR="008440DF" w:rsidRPr="00995A9C" w:rsidRDefault="00B96667" w:rsidP="005F22C5">
      <w:pPr>
        <w:spacing w:line="360" w:lineRule="auto"/>
        <w:jc w:val="center"/>
        <w:rPr>
          <w:rFonts w:cs="Times New Roman"/>
          <w:sz w:val="72"/>
          <w:szCs w:val="72"/>
        </w:rPr>
      </w:pPr>
      <w:r w:rsidRPr="00995A9C">
        <w:rPr>
          <w:rFonts w:cs="Times New Roman"/>
          <w:sz w:val="72"/>
          <w:szCs w:val="72"/>
        </w:rPr>
        <w:t xml:space="preserve">Implications of Working Capital Management </w:t>
      </w:r>
    </w:p>
    <w:p w:rsidR="00B96667" w:rsidRPr="00995A9C" w:rsidRDefault="001010AB" w:rsidP="005F22C5">
      <w:pPr>
        <w:spacing w:line="360" w:lineRule="auto"/>
        <w:jc w:val="center"/>
        <w:rPr>
          <w:rFonts w:cs="Times New Roman"/>
          <w:sz w:val="72"/>
          <w:szCs w:val="72"/>
        </w:rPr>
      </w:pPr>
      <w:r>
        <w:rPr>
          <w:rFonts w:cs="Times New Roman"/>
          <w:sz w:val="72"/>
          <w:szCs w:val="72"/>
        </w:rPr>
        <w:t>o</w:t>
      </w:r>
      <w:r w:rsidR="00FD483E" w:rsidRPr="00995A9C">
        <w:rPr>
          <w:rFonts w:cs="Times New Roman"/>
          <w:sz w:val="72"/>
          <w:szCs w:val="72"/>
        </w:rPr>
        <w:t>n</w:t>
      </w:r>
      <w:r>
        <w:rPr>
          <w:rFonts w:cs="Times New Roman"/>
          <w:sz w:val="72"/>
          <w:szCs w:val="72"/>
        </w:rPr>
        <w:t xml:space="preserve"> Profitability: A R</w:t>
      </w:r>
      <w:r w:rsidR="00B96667" w:rsidRPr="00995A9C">
        <w:rPr>
          <w:rFonts w:cs="Times New Roman"/>
          <w:sz w:val="72"/>
          <w:szCs w:val="72"/>
        </w:rPr>
        <w:t>esearch on Mutual Trust Bank Limited</w:t>
      </w:r>
    </w:p>
    <w:p w:rsidR="00B96667" w:rsidRPr="00995A9C" w:rsidRDefault="00B96667" w:rsidP="005F22C5">
      <w:pPr>
        <w:spacing w:after="200" w:line="360" w:lineRule="auto"/>
        <w:jc w:val="center"/>
        <w:rPr>
          <w:rFonts w:cs="Times New Roman"/>
          <w:sz w:val="72"/>
          <w:szCs w:val="96"/>
        </w:rPr>
      </w:pPr>
    </w:p>
    <w:p w:rsidR="00ED3F47" w:rsidRPr="00995A9C" w:rsidRDefault="00ED3F47" w:rsidP="005F22C5">
      <w:pPr>
        <w:spacing w:line="360" w:lineRule="auto"/>
        <w:rPr>
          <w:rFonts w:cs="Times New Roman"/>
          <w:b/>
          <w:sz w:val="28"/>
        </w:rPr>
      </w:pPr>
    </w:p>
    <w:p w:rsidR="00ED3F47" w:rsidRPr="00995A9C" w:rsidRDefault="00ED3F47" w:rsidP="005F22C5">
      <w:pPr>
        <w:spacing w:line="360" w:lineRule="auto"/>
        <w:rPr>
          <w:rFonts w:cs="Times New Roman"/>
          <w:b/>
          <w:sz w:val="28"/>
        </w:rPr>
      </w:pPr>
    </w:p>
    <w:p w:rsidR="00ED3F47" w:rsidRPr="00995A9C" w:rsidRDefault="00ED3F47" w:rsidP="005F22C5">
      <w:pPr>
        <w:spacing w:line="360" w:lineRule="auto"/>
        <w:rPr>
          <w:rFonts w:cs="Times New Roman"/>
          <w:b/>
          <w:sz w:val="28"/>
        </w:rPr>
      </w:pPr>
    </w:p>
    <w:p w:rsidR="00ED3F47" w:rsidRPr="00995A9C" w:rsidRDefault="00ED3F47" w:rsidP="005F22C5">
      <w:pPr>
        <w:spacing w:line="360" w:lineRule="auto"/>
        <w:rPr>
          <w:rFonts w:cs="Times New Roman"/>
          <w:b/>
          <w:sz w:val="28"/>
        </w:rPr>
      </w:pPr>
    </w:p>
    <w:p w:rsidR="00ED3F47" w:rsidRPr="00995A9C" w:rsidRDefault="00ED3F47" w:rsidP="005F22C5">
      <w:pPr>
        <w:spacing w:line="360" w:lineRule="auto"/>
        <w:rPr>
          <w:rFonts w:cs="Times New Roman"/>
          <w:b/>
          <w:sz w:val="28"/>
        </w:rPr>
      </w:pPr>
    </w:p>
    <w:p w:rsidR="00E83E50" w:rsidRPr="00995A9C" w:rsidRDefault="00E83E50" w:rsidP="005F22C5">
      <w:pPr>
        <w:spacing w:line="360" w:lineRule="auto"/>
        <w:rPr>
          <w:rFonts w:cs="Times New Roman"/>
          <w:b/>
          <w:sz w:val="28"/>
        </w:rPr>
      </w:pPr>
    </w:p>
    <w:p w:rsidR="00E83E50" w:rsidRPr="00995A9C" w:rsidRDefault="00E83E50" w:rsidP="005F22C5">
      <w:pPr>
        <w:spacing w:line="360" w:lineRule="auto"/>
        <w:rPr>
          <w:rFonts w:cs="Times New Roman"/>
          <w:b/>
          <w:sz w:val="28"/>
        </w:rPr>
      </w:pPr>
    </w:p>
    <w:p w:rsidR="00ED3F47" w:rsidRPr="00995A9C" w:rsidRDefault="00ED3F47" w:rsidP="005F22C5">
      <w:pPr>
        <w:spacing w:line="360" w:lineRule="auto"/>
        <w:rPr>
          <w:rFonts w:cs="Times New Roman"/>
          <w:b/>
          <w:sz w:val="28"/>
        </w:rPr>
      </w:pPr>
    </w:p>
    <w:p w:rsidR="00ED3F47" w:rsidRPr="00995A9C" w:rsidRDefault="00ED3F47" w:rsidP="005F22C5">
      <w:pPr>
        <w:spacing w:line="360" w:lineRule="auto"/>
        <w:rPr>
          <w:rFonts w:cs="Times New Roman"/>
          <w:b/>
          <w:sz w:val="28"/>
        </w:rPr>
      </w:pPr>
    </w:p>
    <w:p w:rsidR="00FD483E" w:rsidRPr="00995A9C" w:rsidRDefault="00FD483E" w:rsidP="005F22C5">
      <w:pPr>
        <w:spacing w:after="200" w:line="360" w:lineRule="auto"/>
        <w:jc w:val="center"/>
        <w:rPr>
          <w:rFonts w:cs="Times New Roman"/>
          <w:szCs w:val="28"/>
        </w:rPr>
      </w:pPr>
      <w:r w:rsidRPr="00995A9C">
        <w:rPr>
          <w:rFonts w:cs="Times New Roman"/>
          <w:szCs w:val="28"/>
        </w:rPr>
        <w:lastRenderedPageBreak/>
        <w:t>A REPORT ON:</w:t>
      </w:r>
    </w:p>
    <w:p w:rsidR="00FD483E" w:rsidRPr="00995A9C" w:rsidRDefault="00FD483E" w:rsidP="005F22C5">
      <w:pPr>
        <w:spacing w:line="360" w:lineRule="auto"/>
        <w:jc w:val="center"/>
        <w:rPr>
          <w:rFonts w:cs="Times New Roman"/>
          <w:sz w:val="24"/>
          <w:szCs w:val="24"/>
        </w:rPr>
      </w:pPr>
      <w:r w:rsidRPr="00995A9C">
        <w:rPr>
          <w:rFonts w:cs="Times New Roman"/>
          <w:sz w:val="24"/>
          <w:szCs w:val="24"/>
        </w:rPr>
        <w:t>Implications</w:t>
      </w:r>
      <w:r w:rsidR="00BF07F0">
        <w:rPr>
          <w:rFonts w:cs="Times New Roman"/>
          <w:sz w:val="24"/>
          <w:szCs w:val="24"/>
        </w:rPr>
        <w:t xml:space="preserve"> of Working Capital Management on Profitability: A R</w:t>
      </w:r>
      <w:r w:rsidRPr="00995A9C">
        <w:rPr>
          <w:rFonts w:cs="Times New Roman"/>
          <w:sz w:val="24"/>
          <w:szCs w:val="24"/>
        </w:rPr>
        <w:t>esearch on Mutual Trust Bank Limited</w:t>
      </w:r>
    </w:p>
    <w:p w:rsidR="00FD483E" w:rsidRPr="00995A9C" w:rsidRDefault="00FD483E" w:rsidP="005F22C5">
      <w:pPr>
        <w:spacing w:after="200" w:line="360" w:lineRule="auto"/>
        <w:jc w:val="center"/>
        <w:rPr>
          <w:rFonts w:cs="Times New Roman"/>
          <w:szCs w:val="28"/>
        </w:rPr>
      </w:pPr>
    </w:p>
    <w:p w:rsidR="00FD483E" w:rsidRPr="00995A9C" w:rsidRDefault="00FD483E" w:rsidP="005F22C5">
      <w:pPr>
        <w:spacing w:after="200" w:line="360" w:lineRule="auto"/>
        <w:jc w:val="center"/>
        <w:rPr>
          <w:rFonts w:cs="Times New Roman"/>
          <w:b/>
          <w:szCs w:val="28"/>
        </w:rPr>
      </w:pPr>
      <w:r w:rsidRPr="00995A9C">
        <w:rPr>
          <w:rFonts w:cs="Times New Roman"/>
          <w:b/>
          <w:szCs w:val="28"/>
        </w:rPr>
        <w:t>Submitted To:</w:t>
      </w:r>
    </w:p>
    <w:p w:rsidR="00FD483E" w:rsidRPr="00995A9C" w:rsidRDefault="001E65DB" w:rsidP="005F22C5">
      <w:pPr>
        <w:spacing w:line="360" w:lineRule="auto"/>
        <w:jc w:val="center"/>
        <w:rPr>
          <w:rFonts w:cs="Times New Roman"/>
          <w:b/>
        </w:rPr>
      </w:pPr>
      <w:r w:rsidRPr="00995A9C">
        <w:rPr>
          <w:rFonts w:cs="Times New Roman"/>
          <w:b/>
        </w:rPr>
        <w:t>Mohammad A. Ashraf</w:t>
      </w:r>
    </w:p>
    <w:p w:rsidR="00FD483E" w:rsidRPr="00995A9C" w:rsidRDefault="001E65DB" w:rsidP="005F22C5">
      <w:pPr>
        <w:tabs>
          <w:tab w:val="left" w:pos="5337"/>
        </w:tabs>
        <w:spacing w:line="360" w:lineRule="auto"/>
        <w:jc w:val="center"/>
        <w:rPr>
          <w:rFonts w:cs="Times New Roman"/>
        </w:rPr>
      </w:pPr>
      <w:r w:rsidRPr="00995A9C">
        <w:rPr>
          <w:rFonts w:cs="Times New Roman"/>
        </w:rPr>
        <w:t>Associate</w:t>
      </w:r>
      <w:r w:rsidR="00FD483E" w:rsidRPr="00995A9C">
        <w:rPr>
          <w:rFonts w:cs="Times New Roman"/>
        </w:rPr>
        <w:t xml:space="preserve"> Professor</w:t>
      </w:r>
    </w:p>
    <w:p w:rsidR="00FD483E" w:rsidRPr="00995A9C" w:rsidRDefault="00FD483E" w:rsidP="005F22C5">
      <w:pPr>
        <w:spacing w:line="360" w:lineRule="auto"/>
        <w:jc w:val="center"/>
        <w:rPr>
          <w:rFonts w:cs="Times New Roman"/>
        </w:rPr>
      </w:pPr>
      <w:r w:rsidRPr="00995A9C">
        <w:rPr>
          <w:rFonts w:cs="Times New Roman"/>
        </w:rPr>
        <w:t>School of Business &amp; Economics</w:t>
      </w:r>
    </w:p>
    <w:p w:rsidR="00FD483E" w:rsidRPr="00995A9C" w:rsidRDefault="00FD483E" w:rsidP="005F22C5">
      <w:pPr>
        <w:spacing w:line="360" w:lineRule="auto"/>
        <w:jc w:val="center"/>
        <w:rPr>
          <w:rFonts w:cs="Times New Roman"/>
        </w:rPr>
      </w:pPr>
      <w:r w:rsidRPr="00995A9C">
        <w:rPr>
          <w:rFonts w:cs="Times New Roman"/>
        </w:rPr>
        <w:t>United International University</w:t>
      </w:r>
    </w:p>
    <w:p w:rsidR="00FD483E" w:rsidRPr="00995A9C" w:rsidRDefault="00FD483E" w:rsidP="005F22C5">
      <w:pPr>
        <w:spacing w:line="360" w:lineRule="auto"/>
        <w:jc w:val="center"/>
        <w:rPr>
          <w:rFonts w:cs="Times New Roman"/>
        </w:rPr>
      </w:pPr>
    </w:p>
    <w:p w:rsidR="00FD483E" w:rsidRPr="00995A9C" w:rsidRDefault="00FD483E" w:rsidP="005F22C5">
      <w:pPr>
        <w:spacing w:before="100" w:beforeAutospacing="1" w:line="360" w:lineRule="auto"/>
        <w:jc w:val="center"/>
        <w:rPr>
          <w:rFonts w:cs="Times New Roman"/>
          <w:b/>
          <w:szCs w:val="28"/>
        </w:rPr>
      </w:pPr>
      <w:r w:rsidRPr="00995A9C">
        <w:rPr>
          <w:rFonts w:cs="Times New Roman"/>
          <w:b/>
          <w:szCs w:val="28"/>
        </w:rPr>
        <w:t>Submitted by:</w:t>
      </w:r>
    </w:p>
    <w:p w:rsidR="00FD483E" w:rsidRPr="00995A9C" w:rsidRDefault="00FD483E" w:rsidP="005F22C5">
      <w:pPr>
        <w:spacing w:line="360" w:lineRule="auto"/>
        <w:jc w:val="center"/>
        <w:rPr>
          <w:rFonts w:cs="Times New Roman"/>
          <w:b/>
          <w:szCs w:val="28"/>
        </w:rPr>
      </w:pPr>
      <w:proofErr w:type="spellStart"/>
      <w:r w:rsidRPr="00995A9C">
        <w:rPr>
          <w:rFonts w:cs="Times New Roman"/>
          <w:szCs w:val="28"/>
        </w:rPr>
        <w:t>Sabakkun</w:t>
      </w:r>
      <w:proofErr w:type="spellEnd"/>
      <w:r w:rsidRPr="00995A9C">
        <w:rPr>
          <w:rFonts w:cs="Times New Roman"/>
          <w:szCs w:val="28"/>
        </w:rPr>
        <w:t xml:space="preserve"> </w:t>
      </w:r>
      <w:proofErr w:type="spellStart"/>
      <w:r w:rsidRPr="00995A9C">
        <w:rPr>
          <w:rFonts w:cs="Times New Roman"/>
          <w:szCs w:val="28"/>
        </w:rPr>
        <w:t>Naher</w:t>
      </w:r>
      <w:proofErr w:type="spellEnd"/>
    </w:p>
    <w:p w:rsidR="00FD483E" w:rsidRPr="00995A9C" w:rsidRDefault="00FD483E" w:rsidP="005F22C5">
      <w:pPr>
        <w:spacing w:line="360" w:lineRule="auto"/>
        <w:jc w:val="center"/>
        <w:rPr>
          <w:rFonts w:cs="Times New Roman"/>
          <w:szCs w:val="28"/>
        </w:rPr>
      </w:pPr>
      <w:r w:rsidRPr="00995A9C">
        <w:rPr>
          <w:rFonts w:cs="Times New Roman"/>
          <w:szCs w:val="28"/>
        </w:rPr>
        <w:t>ID: 111 131 370</w:t>
      </w:r>
    </w:p>
    <w:p w:rsidR="00FD483E" w:rsidRPr="00995A9C" w:rsidRDefault="00FD483E" w:rsidP="005F22C5">
      <w:pPr>
        <w:spacing w:line="360" w:lineRule="auto"/>
        <w:jc w:val="center"/>
        <w:rPr>
          <w:rFonts w:cs="Times New Roman"/>
          <w:szCs w:val="28"/>
        </w:rPr>
      </w:pPr>
      <w:r w:rsidRPr="00995A9C">
        <w:rPr>
          <w:rFonts w:cs="Times New Roman"/>
          <w:szCs w:val="28"/>
        </w:rPr>
        <w:t>BBA in Finance</w:t>
      </w:r>
    </w:p>
    <w:p w:rsidR="00FD483E" w:rsidRPr="00995A9C" w:rsidRDefault="00FD483E" w:rsidP="005F22C5">
      <w:pPr>
        <w:spacing w:line="360" w:lineRule="auto"/>
        <w:jc w:val="center"/>
        <w:rPr>
          <w:rFonts w:cs="Times New Roman"/>
          <w:szCs w:val="28"/>
        </w:rPr>
      </w:pPr>
    </w:p>
    <w:p w:rsidR="00FD483E" w:rsidRPr="00995A9C" w:rsidRDefault="00FD483E" w:rsidP="005F22C5">
      <w:pPr>
        <w:spacing w:line="360" w:lineRule="auto"/>
        <w:jc w:val="center"/>
        <w:rPr>
          <w:rFonts w:cs="Times New Roman"/>
          <w:szCs w:val="28"/>
        </w:rPr>
      </w:pPr>
    </w:p>
    <w:p w:rsidR="00FD483E" w:rsidRPr="00995A9C" w:rsidRDefault="00FD483E" w:rsidP="005F22C5">
      <w:pPr>
        <w:spacing w:line="360" w:lineRule="auto"/>
        <w:jc w:val="center"/>
        <w:rPr>
          <w:rFonts w:cs="Times New Roman"/>
          <w:szCs w:val="28"/>
        </w:rPr>
      </w:pPr>
    </w:p>
    <w:p w:rsidR="00FD483E" w:rsidRPr="00995A9C" w:rsidRDefault="00FD483E" w:rsidP="005F22C5">
      <w:pPr>
        <w:spacing w:after="200" w:line="360" w:lineRule="auto"/>
        <w:jc w:val="center"/>
        <w:rPr>
          <w:rFonts w:cs="Times New Roman"/>
          <w:b/>
          <w:sz w:val="32"/>
          <w:szCs w:val="40"/>
        </w:rPr>
      </w:pPr>
    </w:p>
    <w:p w:rsidR="00FD483E" w:rsidRPr="00995A9C" w:rsidRDefault="00FD483E" w:rsidP="005F22C5">
      <w:pPr>
        <w:spacing w:after="200" w:line="360" w:lineRule="auto"/>
        <w:jc w:val="center"/>
        <w:rPr>
          <w:rFonts w:cs="Times New Roman"/>
          <w:b/>
          <w:sz w:val="32"/>
          <w:szCs w:val="40"/>
        </w:rPr>
      </w:pPr>
      <w:r w:rsidRPr="00995A9C">
        <w:rPr>
          <w:rFonts w:cs="Times New Roman"/>
          <w:sz w:val="32"/>
          <w:szCs w:val="40"/>
        </w:rPr>
        <w:t>Submission Date</w:t>
      </w:r>
      <w:r w:rsidRPr="00995A9C">
        <w:rPr>
          <w:rFonts w:cs="Times New Roman"/>
          <w:b/>
          <w:sz w:val="32"/>
          <w:szCs w:val="40"/>
        </w:rPr>
        <w:t xml:space="preserve">: </w:t>
      </w:r>
      <w:r w:rsidR="00A12435">
        <w:rPr>
          <w:rFonts w:cs="Times New Roman"/>
          <w:b/>
          <w:sz w:val="32"/>
          <w:szCs w:val="40"/>
        </w:rPr>
        <w:t>28</w:t>
      </w:r>
      <w:r w:rsidR="00A12435" w:rsidRPr="00A12435">
        <w:rPr>
          <w:rFonts w:cs="Times New Roman"/>
          <w:b/>
          <w:sz w:val="32"/>
          <w:szCs w:val="40"/>
          <w:vertAlign w:val="superscript"/>
        </w:rPr>
        <w:t>th</w:t>
      </w:r>
      <w:r w:rsidR="00A12435">
        <w:rPr>
          <w:rFonts w:cs="Times New Roman"/>
          <w:b/>
          <w:sz w:val="32"/>
          <w:szCs w:val="40"/>
        </w:rPr>
        <w:t xml:space="preserve"> may 2018</w:t>
      </w:r>
    </w:p>
    <w:p w:rsidR="00FD483E" w:rsidRPr="00995A9C" w:rsidRDefault="00FD483E" w:rsidP="005F22C5">
      <w:pPr>
        <w:spacing w:after="200" w:line="360" w:lineRule="auto"/>
        <w:jc w:val="center"/>
        <w:rPr>
          <w:rFonts w:cs="Times New Roman"/>
          <w:b/>
          <w:sz w:val="32"/>
          <w:szCs w:val="40"/>
        </w:rPr>
      </w:pPr>
    </w:p>
    <w:p w:rsidR="00FD483E" w:rsidRPr="00995A9C" w:rsidRDefault="00FD483E" w:rsidP="005F22C5">
      <w:pPr>
        <w:spacing w:after="200" w:line="360" w:lineRule="auto"/>
        <w:jc w:val="center"/>
        <w:rPr>
          <w:rFonts w:cs="Times New Roman"/>
          <w:b/>
          <w:sz w:val="28"/>
          <w:szCs w:val="40"/>
        </w:rPr>
      </w:pPr>
      <w:r w:rsidRPr="00995A9C">
        <w:rPr>
          <w:rFonts w:cs="Times New Roman"/>
          <w:b/>
          <w:sz w:val="56"/>
          <w:szCs w:val="40"/>
        </w:rPr>
        <w:t xml:space="preserve">United </w:t>
      </w:r>
      <w:r w:rsidRPr="00995A9C">
        <w:rPr>
          <w:rFonts w:cs="Times New Roman"/>
          <w:sz w:val="56"/>
          <w:szCs w:val="40"/>
        </w:rPr>
        <w:t xml:space="preserve">International </w:t>
      </w:r>
      <w:r w:rsidRPr="00995A9C">
        <w:rPr>
          <w:rFonts w:cs="Times New Roman"/>
          <w:b/>
          <w:sz w:val="56"/>
          <w:szCs w:val="40"/>
        </w:rPr>
        <w:t>University</w:t>
      </w:r>
    </w:p>
    <w:p w:rsidR="00ED3F47" w:rsidRPr="00995A9C" w:rsidRDefault="00ED3F47" w:rsidP="005F22C5">
      <w:pPr>
        <w:spacing w:line="360" w:lineRule="auto"/>
        <w:rPr>
          <w:rFonts w:cs="Times New Roman"/>
          <w:b/>
          <w:sz w:val="28"/>
        </w:rPr>
      </w:pPr>
    </w:p>
    <w:p w:rsidR="00FD483E" w:rsidRPr="00995A9C" w:rsidRDefault="00FD483E" w:rsidP="005F22C5">
      <w:pPr>
        <w:spacing w:line="360" w:lineRule="auto"/>
        <w:rPr>
          <w:rFonts w:cs="Times New Roman"/>
          <w:b/>
          <w:sz w:val="28"/>
        </w:rPr>
      </w:pPr>
    </w:p>
    <w:p w:rsidR="00FD483E" w:rsidRPr="00995A9C" w:rsidRDefault="006F2311" w:rsidP="005F22C5">
      <w:pPr>
        <w:spacing w:line="360" w:lineRule="auto"/>
        <w:jc w:val="both"/>
        <w:rPr>
          <w:rFonts w:cs="Times New Roman"/>
        </w:rPr>
      </w:pPr>
      <w:r w:rsidRPr="00995A9C">
        <w:rPr>
          <w:rFonts w:cs="Times New Roman"/>
        </w:rPr>
        <w:lastRenderedPageBreak/>
        <w:t xml:space="preserve">May </w:t>
      </w:r>
      <w:r w:rsidR="00A12435">
        <w:rPr>
          <w:rFonts w:cs="Times New Roman"/>
        </w:rPr>
        <w:t>28</w:t>
      </w:r>
      <w:r w:rsidR="00FD483E" w:rsidRPr="00995A9C">
        <w:rPr>
          <w:rFonts w:cs="Times New Roman"/>
        </w:rPr>
        <w:t>, 2018</w:t>
      </w:r>
    </w:p>
    <w:p w:rsidR="00FD483E" w:rsidRPr="00995A9C" w:rsidRDefault="00FD483E" w:rsidP="005F22C5">
      <w:pPr>
        <w:spacing w:line="360" w:lineRule="auto"/>
        <w:jc w:val="both"/>
        <w:rPr>
          <w:rFonts w:cs="Times New Roman"/>
        </w:rPr>
      </w:pPr>
      <w:r w:rsidRPr="00995A9C">
        <w:rPr>
          <w:rFonts w:cs="Times New Roman"/>
        </w:rPr>
        <w:t>To</w:t>
      </w:r>
    </w:p>
    <w:p w:rsidR="001E65DB" w:rsidRPr="00995A9C" w:rsidRDefault="001E65DB" w:rsidP="005F22C5">
      <w:pPr>
        <w:spacing w:line="360" w:lineRule="auto"/>
        <w:jc w:val="both"/>
        <w:rPr>
          <w:rFonts w:cs="Times New Roman"/>
        </w:rPr>
      </w:pPr>
      <w:r w:rsidRPr="00995A9C">
        <w:rPr>
          <w:rFonts w:cs="Times New Roman"/>
        </w:rPr>
        <w:t>Mohammad A. Ashraf</w:t>
      </w:r>
    </w:p>
    <w:p w:rsidR="001E65DB" w:rsidRPr="00995A9C" w:rsidRDefault="001E65DB" w:rsidP="005F22C5">
      <w:pPr>
        <w:tabs>
          <w:tab w:val="left" w:pos="5337"/>
        </w:tabs>
        <w:spacing w:line="360" w:lineRule="auto"/>
        <w:jc w:val="both"/>
        <w:rPr>
          <w:rFonts w:cs="Times New Roman"/>
        </w:rPr>
      </w:pPr>
      <w:r w:rsidRPr="00995A9C">
        <w:rPr>
          <w:rFonts w:cs="Times New Roman"/>
        </w:rPr>
        <w:t>Associate Professor</w:t>
      </w:r>
    </w:p>
    <w:p w:rsidR="00FD483E" w:rsidRPr="00995A9C" w:rsidRDefault="00FD483E" w:rsidP="005F22C5">
      <w:pPr>
        <w:spacing w:line="360" w:lineRule="auto"/>
        <w:jc w:val="both"/>
        <w:rPr>
          <w:rFonts w:cs="Times New Roman"/>
        </w:rPr>
      </w:pPr>
      <w:r w:rsidRPr="00995A9C">
        <w:rPr>
          <w:rFonts w:cs="Times New Roman"/>
        </w:rPr>
        <w:t>School of Business &amp; Economics</w:t>
      </w:r>
    </w:p>
    <w:p w:rsidR="00FD483E" w:rsidRPr="00995A9C" w:rsidRDefault="00FD483E" w:rsidP="005F22C5">
      <w:pPr>
        <w:spacing w:line="360" w:lineRule="auto"/>
        <w:jc w:val="both"/>
        <w:rPr>
          <w:rFonts w:cs="Times New Roman"/>
        </w:rPr>
      </w:pPr>
      <w:r w:rsidRPr="00995A9C">
        <w:rPr>
          <w:rFonts w:cs="Times New Roman"/>
        </w:rPr>
        <w:t>United international university</w:t>
      </w:r>
    </w:p>
    <w:p w:rsidR="00FD483E" w:rsidRPr="00995A9C" w:rsidRDefault="00FD483E" w:rsidP="005F22C5">
      <w:pPr>
        <w:spacing w:line="360" w:lineRule="auto"/>
        <w:jc w:val="both"/>
        <w:rPr>
          <w:rFonts w:cs="Times New Roman"/>
          <w:b/>
        </w:rPr>
      </w:pPr>
      <w:r w:rsidRPr="00995A9C">
        <w:rPr>
          <w:rFonts w:cs="Times New Roman"/>
          <w:b/>
        </w:rPr>
        <w:t>Subject: Submission of Internship Report</w:t>
      </w:r>
    </w:p>
    <w:p w:rsidR="00FD483E" w:rsidRPr="00995A9C" w:rsidRDefault="00FD483E" w:rsidP="005F22C5">
      <w:pPr>
        <w:spacing w:line="360" w:lineRule="auto"/>
        <w:jc w:val="both"/>
        <w:rPr>
          <w:rFonts w:cs="Times New Roman"/>
        </w:rPr>
      </w:pPr>
    </w:p>
    <w:p w:rsidR="00FD483E" w:rsidRPr="00995A9C" w:rsidRDefault="00FD483E" w:rsidP="005F22C5">
      <w:pPr>
        <w:spacing w:line="360" w:lineRule="auto"/>
        <w:jc w:val="both"/>
        <w:rPr>
          <w:rFonts w:cs="Times New Roman"/>
        </w:rPr>
      </w:pPr>
      <w:r w:rsidRPr="00995A9C">
        <w:rPr>
          <w:rFonts w:cs="Times New Roman"/>
        </w:rPr>
        <w:t>Dear Sir,</w:t>
      </w:r>
    </w:p>
    <w:p w:rsidR="00FD483E" w:rsidRPr="00995A9C" w:rsidRDefault="00FD483E" w:rsidP="005F22C5">
      <w:pPr>
        <w:spacing w:line="360" w:lineRule="auto"/>
        <w:jc w:val="both"/>
        <w:rPr>
          <w:rFonts w:cs="Times New Roman"/>
          <w:sz w:val="24"/>
          <w:szCs w:val="24"/>
        </w:rPr>
      </w:pPr>
      <w:r w:rsidRPr="00995A9C">
        <w:rPr>
          <w:rFonts w:cs="Times New Roman"/>
        </w:rPr>
        <w:t xml:space="preserve">I would like to submit the report on </w:t>
      </w:r>
      <w:r w:rsidRPr="00995A9C">
        <w:rPr>
          <w:rFonts w:cs="Times New Roman"/>
          <w:sz w:val="24"/>
          <w:szCs w:val="24"/>
        </w:rPr>
        <w:t>Implications of Working Capital Management on Profitability: a research on Mutual Trust Bank Limited</w:t>
      </w:r>
      <w:r w:rsidRPr="00995A9C">
        <w:rPr>
          <w:rFonts w:cs="Times New Roman"/>
          <w:b/>
        </w:rPr>
        <w:t xml:space="preserve"> </w:t>
      </w:r>
      <w:r w:rsidRPr="00995A9C">
        <w:rPr>
          <w:rFonts w:cs="Times New Roman"/>
        </w:rPr>
        <w:t xml:space="preserve">which was the topic of my internship program. </w:t>
      </w:r>
    </w:p>
    <w:p w:rsidR="00FD483E" w:rsidRPr="00995A9C" w:rsidRDefault="00FD483E" w:rsidP="005F22C5">
      <w:pPr>
        <w:spacing w:line="360" w:lineRule="auto"/>
        <w:jc w:val="both"/>
        <w:rPr>
          <w:rFonts w:cs="Times New Roman"/>
        </w:rPr>
      </w:pPr>
    </w:p>
    <w:p w:rsidR="00FD483E" w:rsidRPr="00995A9C" w:rsidRDefault="00FD483E" w:rsidP="005F22C5">
      <w:pPr>
        <w:spacing w:line="360" w:lineRule="auto"/>
        <w:jc w:val="both"/>
        <w:rPr>
          <w:rFonts w:cs="Times New Roman"/>
        </w:rPr>
      </w:pPr>
      <w:r w:rsidRPr="00995A9C">
        <w:rPr>
          <w:rFonts w:cs="Times New Roman"/>
        </w:rPr>
        <w:t xml:space="preserve">I believe that this internship program has given me a </w:t>
      </w:r>
      <w:r w:rsidR="00FF2924" w:rsidRPr="00995A9C">
        <w:rPr>
          <w:rFonts w:cs="Times New Roman"/>
        </w:rPr>
        <w:t>great</w:t>
      </w:r>
      <w:r w:rsidRPr="00995A9C">
        <w:rPr>
          <w:rFonts w:cs="Times New Roman"/>
        </w:rPr>
        <w:t xml:space="preserve"> opportunity</w:t>
      </w:r>
      <w:r w:rsidR="00755719" w:rsidRPr="00995A9C">
        <w:rPr>
          <w:rFonts w:cs="Times New Roman"/>
        </w:rPr>
        <w:t xml:space="preserve"> to evaluate myself in the real field</w:t>
      </w:r>
      <w:r w:rsidRPr="00995A9C">
        <w:rPr>
          <w:rFonts w:cs="Times New Roman"/>
        </w:rPr>
        <w:t xml:space="preserve"> </w:t>
      </w:r>
      <w:r w:rsidR="00755719" w:rsidRPr="00995A9C">
        <w:rPr>
          <w:rFonts w:cs="Times New Roman"/>
        </w:rPr>
        <w:t>of work</w:t>
      </w:r>
      <w:r w:rsidRPr="00995A9C">
        <w:rPr>
          <w:rFonts w:cs="Times New Roman"/>
        </w:rPr>
        <w:t>. I made my best effort to fulfill the objective of the report and believe that it will meet your expectation.</w:t>
      </w:r>
    </w:p>
    <w:p w:rsidR="00FD483E" w:rsidRPr="00995A9C" w:rsidRDefault="00FD483E" w:rsidP="005F22C5">
      <w:pPr>
        <w:spacing w:line="360" w:lineRule="auto"/>
        <w:jc w:val="both"/>
        <w:rPr>
          <w:rFonts w:cs="Times New Roman"/>
        </w:rPr>
      </w:pPr>
    </w:p>
    <w:p w:rsidR="00FD483E" w:rsidRPr="00995A9C" w:rsidRDefault="00FD483E" w:rsidP="005F22C5">
      <w:pPr>
        <w:spacing w:line="360" w:lineRule="auto"/>
        <w:jc w:val="both"/>
        <w:rPr>
          <w:rFonts w:cs="Times New Roman"/>
        </w:rPr>
      </w:pPr>
      <w:r w:rsidRPr="00995A9C">
        <w:rPr>
          <w:rFonts w:cs="Times New Roman"/>
        </w:rPr>
        <w:t xml:space="preserve">In preparing this report I have tried </w:t>
      </w:r>
      <w:r w:rsidR="00FF2924" w:rsidRPr="00995A9C">
        <w:rPr>
          <w:rFonts w:cs="Times New Roman"/>
        </w:rPr>
        <w:t>my best</w:t>
      </w:r>
      <w:r w:rsidRPr="00995A9C">
        <w:rPr>
          <w:rFonts w:cs="Times New Roman"/>
        </w:rPr>
        <w:t xml:space="preserve"> to include all the relevant information and analysis to make the report comprehensive as well as workable one.</w:t>
      </w:r>
    </w:p>
    <w:p w:rsidR="00FD483E" w:rsidRPr="00995A9C" w:rsidRDefault="00FD483E" w:rsidP="005F22C5">
      <w:pPr>
        <w:spacing w:line="360" w:lineRule="auto"/>
        <w:jc w:val="both"/>
        <w:rPr>
          <w:rFonts w:cs="Times New Roman"/>
        </w:rPr>
      </w:pPr>
    </w:p>
    <w:p w:rsidR="00FD483E" w:rsidRPr="00995A9C" w:rsidRDefault="00FD483E" w:rsidP="005F22C5">
      <w:pPr>
        <w:spacing w:line="360" w:lineRule="auto"/>
        <w:jc w:val="both"/>
        <w:rPr>
          <w:rFonts w:cs="Times New Roman"/>
        </w:rPr>
      </w:pPr>
      <w:r w:rsidRPr="00995A9C">
        <w:rPr>
          <w:rFonts w:cs="Times New Roman"/>
        </w:rPr>
        <w:t>I, therefore, hope that you will enjoy reviewing this report.</w:t>
      </w:r>
    </w:p>
    <w:p w:rsidR="00FD483E" w:rsidRPr="00995A9C" w:rsidRDefault="00FD483E" w:rsidP="005F22C5">
      <w:pPr>
        <w:spacing w:line="360" w:lineRule="auto"/>
        <w:jc w:val="both"/>
        <w:rPr>
          <w:rFonts w:cs="Times New Roman"/>
        </w:rPr>
      </w:pPr>
    </w:p>
    <w:p w:rsidR="00FD483E" w:rsidRPr="00995A9C" w:rsidRDefault="00FD483E" w:rsidP="005F22C5">
      <w:pPr>
        <w:spacing w:line="360" w:lineRule="auto"/>
        <w:jc w:val="both"/>
        <w:rPr>
          <w:rFonts w:cs="Times New Roman"/>
        </w:rPr>
      </w:pPr>
      <w:r w:rsidRPr="00995A9C">
        <w:rPr>
          <w:rFonts w:cs="Times New Roman"/>
        </w:rPr>
        <w:t>Thank you.</w:t>
      </w:r>
    </w:p>
    <w:p w:rsidR="00FD483E" w:rsidRPr="00995A9C" w:rsidRDefault="00FD483E" w:rsidP="005F22C5">
      <w:pPr>
        <w:spacing w:line="360" w:lineRule="auto"/>
        <w:jc w:val="both"/>
        <w:rPr>
          <w:rFonts w:cs="Times New Roman"/>
        </w:rPr>
      </w:pPr>
      <w:r w:rsidRPr="00995A9C">
        <w:rPr>
          <w:rFonts w:cs="Times New Roman"/>
        </w:rPr>
        <w:t>…………………………………………..</w:t>
      </w:r>
    </w:p>
    <w:p w:rsidR="00FD483E" w:rsidRPr="00995A9C" w:rsidRDefault="00FD483E" w:rsidP="005F22C5">
      <w:pPr>
        <w:spacing w:line="360" w:lineRule="auto"/>
        <w:rPr>
          <w:rFonts w:cs="Times New Roman"/>
          <w:b/>
          <w:szCs w:val="28"/>
        </w:rPr>
      </w:pPr>
      <w:proofErr w:type="spellStart"/>
      <w:r w:rsidRPr="00995A9C">
        <w:rPr>
          <w:rFonts w:cs="Times New Roman"/>
          <w:b/>
          <w:szCs w:val="28"/>
        </w:rPr>
        <w:t>Sabakkun</w:t>
      </w:r>
      <w:proofErr w:type="spellEnd"/>
      <w:r w:rsidRPr="00995A9C">
        <w:rPr>
          <w:rFonts w:cs="Times New Roman"/>
          <w:b/>
          <w:szCs w:val="28"/>
        </w:rPr>
        <w:t xml:space="preserve"> </w:t>
      </w:r>
      <w:proofErr w:type="spellStart"/>
      <w:r w:rsidRPr="00995A9C">
        <w:rPr>
          <w:rFonts w:cs="Times New Roman"/>
          <w:b/>
          <w:szCs w:val="28"/>
        </w:rPr>
        <w:t>Naher</w:t>
      </w:r>
      <w:proofErr w:type="spellEnd"/>
    </w:p>
    <w:p w:rsidR="00FD483E" w:rsidRPr="00995A9C" w:rsidRDefault="00FD483E" w:rsidP="005F22C5">
      <w:pPr>
        <w:spacing w:line="360" w:lineRule="auto"/>
        <w:rPr>
          <w:rFonts w:cs="Times New Roman"/>
          <w:szCs w:val="28"/>
        </w:rPr>
      </w:pPr>
      <w:r w:rsidRPr="00995A9C">
        <w:rPr>
          <w:rFonts w:cs="Times New Roman"/>
          <w:szCs w:val="28"/>
        </w:rPr>
        <w:t>ID: 111 131 370</w:t>
      </w:r>
    </w:p>
    <w:p w:rsidR="00FD483E" w:rsidRPr="00995A9C" w:rsidRDefault="00FD483E" w:rsidP="005F22C5">
      <w:pPr>
        <w:spacing w:line="360" w:lineRule="auto"/>
        <w:rPr>
          <w:rFonts w:cs="Times New Roman"/>
          <w:szCs w:val="28"/>
        </w:rPr>
      </w:pPr>
      <w:r w:rsidRPr="00995A9C">
        <w:rPr>
          <w:rFonts w:cs="Times New Roman"/>
          <w:szCs w:val="28"/>
        </w:rPr>
        <w:t>BBA in Finance</w:t>
      </w:r>
    </w:p>
    <w:p w:rsidR="00FD483E" w:rsidRPr="00995A9C" w:rsidRDefault="00FD483E" w:rsidP="005F22C5">
      <w:pPr>
        <w:spacing w:line="360" w:lineRule="auto"/>
        <w:jc w:val="both"/>
        <w:rPr>
          <w:rFonts w:cs="Times New Roman"/>
        </w:rPr>
      </w:pPr>
      <w:r w:rsidRPr="00995A9C">
        <w:rPr>
          <w:rFonts w:cs="Times New Roman"/>
        </w:rPr>
        <w:lastRenderedPageBreak/>
        <w:t>United International University</w:t>
      </w:r>
    </w:p>
    <w:p w:rsidR="00FD483E" w:rsidRDefault="00FD483E" w:rsidP="005F22C5">
      <w:pPr>
        <w:spacing w:line="360" w:lineRule="auto"/>
        <w:jc w:val="both"/>
        <w:rPr>
          <w:rFonts w:cs="Times New Roman"/>
          <w:b/>
          <w:bCs/>
          <w:u w:val="single"/>
        </w:rPr>
      </w:pPr>
    </w:p>
    <w:p w:rsidR="00403DEC" w:rsidRPr="00995A9C" w:rsidRDefault="00403DEC" w:rsidP="005F22C5">
      <w:pPr>
        <w:spacing w:line="360" w:lineRule="auto"/>
        <w:jc w:val="both"/>
        <w:rPr>
          <w:rFonts w:cs="Times New Roman"/>
          <w:b/>
          <w:bCs/>
          <w:u w:val="single"/>
        </w:rPr>
      </w:pPr>
    </w:p>
    <w:p w:rsidR="00E83E50" w:rsidRPr="00995A9C" w:rsidRDefault="00E83E50" w:rsidP="005F22C5">
      <w:pPr>
        <w:spacing w:line="360" w:lineRule="auto"/>
        <w:rPr>
          <w:rFonts w:cs="Times New Roman"/>
          <w:b/>
          <w:sz w:val="28"/>
        </w:rPr>
      </w:pPr>
    </w:p>
    <w:p w:rsidR="00FD483E" w:rsidRPr="00995A9C" w:rsidRDefault="00FD483E" w:rsidP="005F22C5">
      <w:pPr>
        <w:spacing w:line="360" w:lineRule="auto"/>
        <w:jc w:val="both"/>
        <w:rPr>
          <w:rFonts w:cs="Times New Roman"/>
          <w:b/>
          <w:sz w:val="40"/>
          <w:szCs w:val="40"/>
        </w:rPr>
      </w:pPr>
      <w:r w:rsidRPr="00995A9C">
        <w:rPr>
          <w:rFonts w:cs="Times New Roman"/>
          <w:b/>
          <w:sz w:val="40"/>
          <w:szCs w:val="40"/>
        </w:rPr>
        <w:t>Supervisor’s declaration certificate</w:t>
      </w:r>
    </w:p>
    <w:p w:rsidR="00FD483E" w:rsidRPr="00995A9C" w:rsidRDefault="00FD483E" w:rsidP="005F22C5">
      <w:pPr>
        <w:spacing w:line="360" w:lineRule="auto"/>
        <w:jc w:val="both"/>
        <w:rPr>
          <w:rFonts w:cs="Times New Roman"/>
          <w:b/>
          <w:sz w:val="40"/>
          <w:szCs w:val="40"/>
        </w:rPr>
      </w:pPr>
    </w:p>
    <w:p w:rsidR="00FD483E" w:rsidRPr="00995A9C" w:rsidRDefault="00FD483E" w:rsidP="005F22C5">
      <w:pPr>
        <w:spacing w:line="360" w:lineRule="auto"/>
        <w:jc w:val="both"/>
        <w:rPr>
          <w:rFonts w:cs="Times New Roman"/>
          <w:b/>
          <w:bCs/>
          <w:u w:val="single"/>
        </w:rPr>
      </w:pPr>
    </w:p>
    <w:p w:rsidR="00FD483E" w:rsidRPr="00995A9C" w:rsidRDefault="00FF2924" w:rsidP="005F22C5">
      <w:pPr>
        <w:spacing w:line="360" w:lineRule="auto"/>
        <w:jc w:val="both"/>
        <w:rPr>
          <w:rFonts w:cs="Times New Roman"/>
        </w:rPr>
      </w:pPr>
      <w:r w:rsidRPr="00995A9C">
        <w:rPr>
          <w:rFonts w:cs="Times New Roman"/>
        </w:rPr>
        <w:t>This Internship</w:t>
      </w:r>
      <w:r w:rsidR="00FD483E" w:rsidRPr="00995A9C">
        <w:rPr>
          <w:rFonts w:cs="Times New Roman"/>
        </w:rPr>
        <w:t xml:space="preserve"> Report entitle on </w:t>
      </w:r>
      <w:r w:rsidR="00FD483E" w:rsidRPr="00995A9C">
        <w:rPr>
          <w:rFonts w:cs="Times New Roman"/>
          <w:sz w:val="24"/>
          <w:szCs w:val="24"/>
        </w:rPr>
        <w:t>Implications of Working Capital Management on Profitability: a research on Mutual Trust Bank Limited</w:t>
      </w:r>
      <w:r w:rsidR="00FD483E" w:rsidRPr="00995A9C">
        <w:rPr>
          <w:rFonts w:cs="Times New Roman"/>
        </w:rPr>
        <w:t xml:space="preserve"> has been submitted to </w:t>
      </w:r>
      <w:r w:rsidR="00544C91" w:rsidRPr="00995A9C">
        <w:rPr>
          <w:rFonts w:cs="Times New Roman"/>
        </w:rPr>
        <w:t xml:space="preserve">Mohammad A. Ashraf </w:t>
      </w:r>
      <w:r w:rsidR="00FD483E" w:rsidRPr="00995A9C">
        <w:rPr>
          <w:rFonts w:cs="Times New Roman"/>
        </w:rPr>
        <w:t xml:space="preserve">as a partial fulfillment of the requirements for the degree of Bachelor of Business Administration (BBA), Major in Finance, Faculty of Business Administration on </w:t>
      </w:r>
      <w:r w:rsidR="00544C91" w:rsidRPr="00995A9C">
        <w:rPr>
          <w:rFonts w:cs="Times New Roman"/>
        </w:rPr>
        <w:t xml:space="preserve">May </w:t>
      </w:r>
      <w:r w:rsidR="00403DEC">
        <w:rPr>
          <w:rFonts w:cs="Times New Roman"/>
        </w:rPr>
        <w:t>28</w:t>
      </w:r>
      <w:r w:rsidR="00544C91" w:rsidRPr="00995A9C">
        <w:rPr>
          <w:rFonts w:cs="Times New Roman"/>
        </w:rPr>
        <w:t>, 2018</w:t>
      </w:r>
      <w:r w:rsidR="00FD483E" w:rsidRPr="00995A9C">
        <w:rPr>
          <w:rFonts w:cs="Times New Roman"/>
        </w:rPr>
        <w:t xml:space="preserve">, by </w:t>
      </w:r>
      <w:proofErr w:type="spellStart"/>
      <w:r w:rsidR="00FD483E" w:rsidRPr="00995A9C">
        <w:rPr>
          <w:rFonts w:cs="Times New Roman"/>
          <w:b/>
          <w:szCs w:val="28"/>
        </w:rPr>
        <w:t>Sabakkun</w:t>
      </w:r>
      <w:proofErr w:type="spellEnd"/>
      <w:r w:rsidR="00FD483E" w:rsidRPr="00995A9C">
        <w:rPr>
          <w:rFonts w:cs="Times New Roman"/>
          <w:b/>
          <w:szCs w:val="28"/>
        </w:rPr>
        <w:t xml:space="preserve"> </w:t>
      </w:r>
      <w:proofErr w:type="spellStart"/>
      <w:r w:rsidR="00FD483E" w:rsidRPr="00995A9C">
        <w:rPr>
          <w:rFonts w:cs="Times New Roman"/>
          <w:b/>
          <w:szCs w:val="28"/>
        </w:rPr>
        <w:t>Naher</w:t>
      </w:r>
      <w:proofErr w:type="spellEnd"/>
      <w:r w:rsidR="00FD483E" w:rsidRPr="00995A9C">
        <w:rPr>
          <w:rFonts w:cs="Times New Roman"/>
        </w:rPr>
        <w:t xml:space="preserve">, ID # 1111 131 370. </w:t>
      </w:r>
    </w:p>
    <w:p w:rsidR="00FD483E" w:rsidRPr="00995A9C" w:rsidRDefault="00FD483E" w:rsidP="005F22C5">
      <w:pPr>
        <w:spacing w:line="360" w:lineRule="auto"/>
        <w:jc w:val="both"/>
        <w:rPr>
          <w:rFonts w:cs="Times New Roman"/>
        </w:rPr>
      </w:pPr>
    </w:p>
    <w:p w:rsidR="00FD483E" w:rsidRPr="00995A9C" w:rsidRDefault="00FD483E" w:rsidP="005F22C5">
      <w:pPr>
        <w:spacing w:line="360" w:lineRule="auto"/>
        <w:jc w:val="both"/>
        <w:rPr>
          <w:rFonts w:cs="Times New Roman"/>
        </w:rPr>
      </w:pPr>
      <w:r w:rsidRPr="00995A9C">
        <w:rPr>
          <w:rFonts w:cs="Times New Roman"/>
        </w:rPr>
        <w:t>I certify that the report was prepared according to my instruction and observation. The report has been accepted.</w:t>
      </w:r>
    </w:p>
    <w:p w:rsidR="00FD483E" w:rsidRPr="00995A9C" w:rsidRDefault="00FD483E" w:rsidP="005F22C5">
      <w:pPr>
        <w:spacing w:line="360" w:lineRule="auto"/>
        <w:jc w:val="both"/>
        <w:rPr>
          <w:rFonts w:cs="Times New Roman"/>
          <w:b/>
          <w:bCs/>
          <w:u w:val="single"/>
        </w:rPr>
      </w:pPr>
    </w:p>
    <w:p w:rsidR="00FD483E" w:rsidRPr="00995A9C" w:rsidRDefault="00FD483E" w:rsidP="005F22C5">
      <w:pPr>
        <w:spacing w:line="360" w:lineRule="auto"/>
        <w:jc w:val="both"/>
        <w:rPr>
          <w:rFonts w:cs="Times New Roman"/>
          <w:b/>
          <w:bCs/>
          <w:u w:val="single"/>
        </w:rPr>
      </w:pPr>
    </w:p>
    <w:p w:rsidR="00FD483E" w:rsidRPr="00995A9C" w:rsidRDefault="00FD483E" w:rsidP="005F22C5">
      <w:pPr>
        <w:spacing w:line="360" w:lineRule="auto"/>
        <w:jc w:val="both"/>
        <w:rPr>
          <w:rFonts w:cs="Times New Roman"/>
          <w:b/>
          <w:bCs/>
        </w:rPr>
      </w:pPr>
    </w:p>
    <w:p w:rsidR="00FD483E" w:rsidRPr="00995A9C" w:rsidRDefault="00FD483E" w:rsidP="005F22C5">
      <w:pPr>
        <w:spacing w:line="360" w:lineRule="auto"/>
        <w:jc w:val="both"/>
        <w:rPr>
          <w:rFonts w:cs="Times New Roman"/>
        </w:rPr>
      </w:pPr>
    </w:p>
    <w:p w:rsidR="00FD483E" w:rsidRPr="00995A9C" w:rsidRDefault="00FD483E" w:rsidP="005F22C5">
      <w:pPr>
        <w:spacing w:line="360" w:lineRule="auto"/>
        <w:jc w:val="both"/>
        <w:rPr>
          <w:rFonts w:cs="Times New Roman"/>
          <w:b/>
        </w:rPr>
      </w:pPr>
    </w:p>
    <w:p w:rsidR="00544C91" w:rsidRPr="00995A9C" w:rsidRDefault="00544C91" w:rsidP="005F22C5">
      <w:pPr>
        <w:spacing w:line="360" w:lineRule="auto"/>
        <w:jc w:val="both"/>
        <w:rPr>
          <w:rFonts w:cs="Times New Roman"/>
          <w:b/>
        </w:rPr>
      </w:pPr>
      <w:r w:rsidRPr="00995A9C">
        <w:rPr>
          <w:rFonts w:cs="Times New Roman"/>
          <w:b/>
        </w:rPr>
        <w:t>Mohammad A. Ashraf</w:t>
      </w:r>
    </w:p>
    <w:p w:rsidR="00544C91" w:rsidRPr="00995A9C" w:rsidRDefault="00544C91" w:rsidP="005F22C5">
      <w:pPr>
        <w:spacing w:line="360" w:lineRule="auto"/>
        <w:jc w:val="both"/>
        <w:rPr>
          <w:rFonts w:cs="Times New Roman"/>
          <w:b/>
        </w:rPr>
      </w:pPr>
      <w:r w:rsidRPr="00995A9C">
        <w:rPr>
          <w:rFonts w:cs="Times New Roman"/>
          <w:b/>
        </w:rPr>
        <w:t>Associate Professor</w:t>
      </w:r>
    </w:p>
    <w:p w:rsidR="00FD483E" w:rsidRPr="00995A9C" w:rsidRDefault="00FD483E" w:rsidP="005F22C5">
      <w:pPr>
        <w:spacing w:line="360" w:lineRule="auto"/>
        <w:jc w:val="both"/>
        <w:rPr>
          <w:rFonts w:cs="Times New Roman"/>
        </w:rPr>
      </w:pPr>
      <w:r w:rsidRPr="00995A9C">
        <w:rPr>
          <w:rFonts w:cs="Times New Roman"/>
        </w:rPr>
        <w:t>School of Business &amp; Economics</w:t>
      </w:r>
    </w:p>
    <w:p w:rsidR="00FD483E" w:rsidRPr="00995A9C" w:rsidRDefault="00FD483E" w:rsidP="005F22C5">
      <w:pPr>
        <w:spacing w:line="360" w:lineRule="auto"/>
        <w:jc w:val="both"/>
        <w:rPr>
          <w:rFonts w:cs="Times New Roman"/>
        </w:rPr>
      </w:pPr>
      <w:r w:rsidRPr="00995A9C">
        <w:rPr>
          <w:rFonts w:cs="Times New Roman"/>
        </w:rPr>
        <w:t>United International University</w:t>
      </w:r>
    </w:p>
    <w:p w:rsidR="00E83E50" w:rsidRPr="00995A9C" w:rsidRDefault="00E83E50" w:rsidP="005F22C5">
      <w:pPr>
        <w:spacing w:line="360" w:lineRule="auto"/>
        <w:jc w:val="both"/>
        <w:rPr>
          <w:rFonts w:cs="Times New Roman"/>
          <w:b/>
          <w:sz w:val="40"/>
          <w:szCs w:val="40"/>
        </w:rPr>
      </w:pPr>
      <w:bookmarkStart w:id="0" w:name="_GoBack"/>
      <w:bookmarkEnd w:id="0"/>
    </w:p>
    <w:sdt>
      <w:sdtPr>
        <w:rPr>
          <w:rFonts w:ascii="Times New Roman" w:eastAsiaTheme="minorHAnsi" w:hAnsi="Times New Roman" w:cs="Times New Roman"/>
          <w:b w:val="0"/>
          <w:bCs w:val="0"/>
          <w:color w:val="auto"/>
          <w:sz w:val="22"/>
          <w:szCs w:val="22"/>
        </w:rPr>
        <w:id w:val="1431781932"/>
        <w:docPartObj>
          <w:docPartGallery w:val="Table of Contents"/>
          <w:docPartUnique/>
        </w:docPartObj>
      </w:sdtPr>
      <w:sdtEndPr>
        <w:rPr>
          <w:noProof/>
        </w:rPr>
      </w:sdtEndPr>
      <w:sdtContent>
        <w:p w:rsidR="0024111B" w:rsidRPr="00995A9C" w:rsidRDefault="0024111B" w:rsidP="005F22C5">
          <w:pPr>
            <w:pStyle w:val="TOCHeading"/>
            <w:numPr>
              <w:ilvl w:val="0"/>
              <w:numId w:val="0"/>
            </w:numPr>
            <w:spacing w:line="360" w:lineRule="auto"/>
            <w:ind w:left="432" w:hanging="432"/>
            <w:rPr>
              <w:rFonts w:ascii="Times New Roman" w:hAnsi="Times New Roman" w:cs="Times New Roman"/>
              <w:color w:val="auto"/>
            </w:rPr>
          </w:pPr>
          <w:r w:rsidRPr="00995A9C">
            <w:rPr>
              <w:rFonts w:ascii="Times New Roman" w:hAnsi="Times New Roman" w:cs="Times New Roman"/>
              <w:color w:val="auto"/>
            </w:rPr>
            <w:t>Table of Contents</w:t>
          </w:r>
        </w:p>
        <w:p w:rsidR="003D6DBB" w:rsidRPr="00995A9C" w:rsidRDefault="003D6DBB" w:rsidP="005F22C5">
          <w:pPr>
            <w:spacing w:line="360" w:lineRule="auto"/>
            <w:rPr>
              <w:rFonts w:cs="Times New Roman"/>
            </w:rPr>
          </w:pPr>
        </w:p>
        <w:p w:rsidR="00C77C6D" w:rsidRDefault="0024111B" w:rsidP="005F22C5">
          <w:pPr>
            <w:pStyle w:val="TOC1"/>
            <w:tabs>
              <w:tab w:val="left" w:pos="440"/>
              <w:tab w:val="right" w:leader="dot" w:pos="9016"/>
            </w:tabs>
            <w:spacing w:line="360" w:lineRule="auto"/>
            <w:rPr>
              <w:rFonts w:asciiTheme="minorHAnsi" w:eastAsiaTheme="minorEastAsia" w:hAnsiTheme="minorHAnsi"/>
              <w:noProof/>
            </w:rPr>
          </w:pPr>
          <w:r w:rsidRPr="00995A9C">
            <w:rPr>
              <w:rFonts w:cs="Times New Roman"/>
            </w:rPr>
            <w:fldChar w:fldCharType="begin"/>
          </w:r>
          <w:r w:rsidRPr="00995A9C">
            <w:rPr>
              <w:rFonts w:cs="Times New Roman"/>
            </w:rPr>
            <w:instrText xml:space="preserve"> TOC \o "1-3" \h \z \u </w:instrText>
          </w:r>
          <w:r w:rsidRPr="00995A9C">
            <w:rPr>
              <w:rFonts w:cs="Times New Roman"/>
            </w:rPr>
            <w:fldChar w:fldCharType="separate"/>
          </w:r>
          <w:hyperlink w:anchor="_Toc515305759" w:history="1">
            <w:r w:rsidR="00C77C6D" w:rsidRPr="00443897">
              <w:rPr>
                <w:rStyle w:val="Hyperlink"/>
                <w:rFonts w:cs="Times New Roman"/>
                <w:noProof/>
              </w:rPr>
              <w:t>1</w:t>
            </w:r>
            <w:r w:rsidR="00C77C6D">
              <w:rPr>
                <w:rFonts w:asciiTheme="minorHAnsi" w:eastAsiaTheme="minorEastAsia" w:hAnsiTheme="minorHAnsi"/>
                <w:noProof/>
              </w:rPr>
              <w:tab/>
            </w:r>
            <w:r w:rsidR="00C77C6D" w:rsidRPr="00443897">
              <w:rPr>
                <w:rStyle w:val="Hyperlink"/>
                <w:rFonts w:cs="Times New Roman"/>
                <w:noProof/>
              </w:rPr>
              <w:t>Introduction</w:t>
            </w:r>
            <w:r w:rsidR="00C77C6D">
              <w:rPr>
                <w:noProof/>
                <w:webHidden/>
              </w:rPr>
              <w:tab/>
            </w:r>
            <w:r w:rsidR="00C77C6D">
              <w:rPr>
                <w:noProof/>
                <w:webHidden/>
              </w:rPr>
              <w:fldChar w:fldCharType="begin"/>
            </w:r>
            <w:r w:rsidR="00C77C6D">
              <w:rPr>
                <w:noProof/>
                <w:webHidden/>
              </w:rPr>
              <w:instrText xml:space="preserve"> PAGEREF _Toc515305759 \h </w:instrText>
            </w:r>
            <w:r w:rsidR="00C77C6D">
              <w:rPr>
                <w:noProof/>
                <w:webHidden/>
              </w:rPr>
            </w:r>
            <w:r w:rsidR="00C77C6D">
              <w:rPr>
                <w:noProof/>
                <w:webHidden/>
              </w:rPr>
              <w:fldChar w:fldCharType="separate"/>
            </w:r>
            <w:r w:rsidR="00C77C6D">
              <w:rPr>
                <w:noProof/>
                <w:webHidden/>
              </w:rPr>
              <w:t>9</w:t>
            </w:r>
            <w:r w:rsidR="00C77C6D">
              <w:rPr>
                <w:noProof/>
                <w:webHidden/>
              </w:rPr>
              <w:fldChar w:fldCharType="end"/>
            </w:r>
          </w:hyperlink>
        </w:p>
        <w:p w:rsidR="00C77C6D" w:rsidRDefault="00AF0887" w:rsidP="005F22C5">
          <w:pPr>
            <w:pStyle w:val="TOC1"/>
            <w:tabs>
              <w:tab w:val="left" w:pos="440"/>
              <w:tab w:val="right" w:leader="dot" w:pos="9016"/>
            </w:tabs>
            <w:spacing w:line="360" w:lineRule="auto"/>
            <w:rPr>
              <w:rFonts w:asciiTheme="minorHAnsi" w:eastAsiaTheme="minorEastAsia" w:hAnsiTheme="minorHAnsi"/>
              <w:noProof/>
            </w:rPr>
          </w:pPr>
          <w:hyperlink w:anchor="_Toc515305760" w:history="1">
            <w:r w:rsidR="00C77C6D" w:rsidRPr="00443897">
              <w:rPr>
                <w:rStyle w:val="Hyperlink"/>
                <w:rFonts w:cs="Times New Roman"/>
                <w:noProof/>
              </w:rPr>
              <w:t>2</w:t>
            </w:r>
            <w:r w:rsidR="00C77C6D">
              <w:rPr>
                <w:rFonts w:asciiTheme="minorHAnsi" w:eastAsiaTheme="minorEastAsia" w:hAnsiTheme="minorHAnsi"/>
                <w:noProof/>
              </w:rPr>
              <w:tab/>
            </w:r>
            <w:r w:rsidR="00C77C6D" w:rsidRPr="00443897">
              <w:rPr>
                <w:rStyle w:val="Hyperlink"/>
                <w:rFonts w:cs="Times New Roman"/>
                <w:noProof/>
              </w:rPr>
              <w:t>Services of MTB:</w:t>
            </w:r>
            <w:r w:rsidR="00C77C6D">
              <w:rPr>
                <w:noProof/>
                <w:webHidden/>
              </w:rPr>
              <w:tab/>
            </w:r>
            <w:r w:rsidR="00C77C6D">
              <w:rPr>
                <w:noProof/>
                <w:webHidden/>
              </w:rPr>
              <w:fldChar w:fldCharType="begin"/>
            </w:r>
            <w:r w:rsidR="00C77C6D">
              <w:rPr>
                <w:noProof/>
                <w:webHidden/>
              </w:rPr>
              <w:instrText xml:space="preserve"> PAGEREF _Toc515305760 \h </w:instrText>
            </w:r>
            <w:r w:rsidR="00C77C6D">
              <w:rPr>
                <w:noProof/>
                <w:webHidden/>
              </w:rPr>
            </w:r>
            <w:r w:rsidR="00C77C6D">
              <w:rPr>
                <w:noProof/>
                <w:webHidden/>
              </w:rPr>
              <w:fldChar w:fldCharType="separate"/>
            </w:r>
            <w:r w:rsidR="00C77C6D">
              <w:rPr>
                <w:noProof/>
                <w:webHidden/>
              </w:rPr>
              <w:t>9</w:t>
            </w:r>
            <w:r w:rsidR="00C77C6D">
              <w:rPr>
                <w:noProof/>
                <w:webHidden/>
              </w:rPr>
              <w:fldChar w:fldCharType="end"/>
            </w:r>
          </w:hyperlink>
        </w:p>
        <w:p w:rsidR="00C77C6D" w:rsidRDefault="00AF0887" w:rsidP="005F22C5">
          <w:pPr>
            <w:pStyle w:val="TOC1"/>
            <w:tabs>
              <w:tab w:val="left" w:pos="440"/>
              <w:tab w:val="right" w:leader="dot" w:pos="9016"/>
            </w:tabs>
            <w:spacing w:line="360" w:lineRule="auto"/>
            <w:rPr>
              <w:rFonts w:asciiTheme="minorHAnsi" w:eastAsiaTheme="minorEastAsia" w:hAnsiTheme="minorHAnsi"/>
              <w:noProof/>
            </w:rPr>
          </w:pPr>
          <w:hyperlink w:anchor="_Toc515305761" w:history="1">
            <w:r w:rsidR="00C77C6D" w:rsidRPr="00443897">
              <w:rPr>
                <w:rStyle w:val="Hyperlink"/>
                <w:rFonts w:cs="Times New Roman"/>
                <w:noProof/>
              </w:rPr>
              <w:t>3</w:t>
            </w:r>
            <w:r w:rsidR="00C77C6D">
              <w:rPr>
                <w:rFonts w:asciiTheme="minorHAnsi" w:eastAsiaTheme="minorEastAsia" w:hAnsiTheme="minorHAnsi"/>
                <w:noProof/>
              </w:rPr>
              <w:tab/>
            </w:r>
            <w:r w:rsidR="00C77C6D" w:rsidRPr="00443897">
              <w:rPr>
                <w:rStyle w:val="Hyperlink"/>
                <w:rFonts w:cs="Times New Roman"/>
                <w:noProof/>
              </w:rPr>
              <w:t>Business Philosophy:</w:t>
            </w:r>
            <w:r w:rsidR="00C77C6D">
              <w:rPr>
                <w:noProof/>
                <w:webHidden/>
              </w:rPr>
              <w:tab/>
            </w:r>
            <w:r w:rsidR="00C77C6D">
              <w:rPr>
                <w:noProof/>
                <w:webHidden/>
              </w:rPr>
              <w:fldChar w:fldCharType="begin"/>
            </w:r>
            <w:r w:rsidR="00C77C6D">
              <w:rPr>
                <w:noProof/>
                <w:webHidden/>
              </w:rPr>
              <w:instrText xml:space="preserve"> PAGEREF _Toc515305761 \h </w:instrText>
            </w:r>
            <w:r w:rsidR="00C77C6D">
              <w:rPr>
                <w:noProof/>
                <w:webHidden/>
              </w:rPr>
            </w:r>
            <w:r w:rsidR="00C77C6D">
              <w:rPr>
                <w:noProof/>
                <w:webHidden/>
              </w:rPr>
              <w:fldChar w:fldCharType="separate"/>
            </w:r>
            <w:r w:rsidR="00C77C6D">
              <w:rPr>
                <w:noProof/>
                <w:webHidden/>
              </w:rPr>
              <w:t>10</w:t>
            </w:r>
            <w:r w:rsidR="00C77C6D">
              <w:rPr>
                <w:noProof/>
                <w:webHidden/>
              </w:rPr>
              <w:fldChar w:fldCharType="end"/>
            </w:r>
          </w:hyperlink>
        </w:p>
        <w:p w:rsidR="00C77C6D" w:rsidRDefault="00AF0887" w:rsidP="005F22C5">
          <w:pPr>
            <w:pStyle w:val="TOC1"/>
            <w:tabs>
              <w:tab w:val="left" w:pos="440"/>
              <w:tab w:val="right" w:leader="dot" w:pos="9016"/>
            </w:tabs>
            <w:spacing w:line="360" w:lineRule="auto"/>
            <w:rPr>
              <w:rFonts w:asciiTheme="minorHAnsi" w:eastAsiaTheme="minorEastAsia" w:hAnsiTheme="minorHAnsi"/>
              <w:noProof/>
            </w:rPr>
          </w:pPr>
          <w:hyperlink w:anchor="_Toc515305762" w:history="1">
            <w:r w:rsidR="00C77C6D" w:rsidRPr="00443897">
              <w:rPr>
                <w:rStyle w:val="Hyperlink"/>
                <w:rFonts w:cs="Times New Roman"/>
                <w:noProof/>
              </w:rPr>
              <w:t>4</w:t>
            </w:r>
            <w:r w:rsidR="00C77C6D">
              <w:rPr>
                <w:rFonts w:asciiTheme="minorHAnsi" w:eastAsiaTheme="minorEastAsia" w:hAnsiTheme="minorHAnsi"/>
                <w:noProof/>
              </w:rPr>
              <w:tab/>
            </w:r>
            <w:r w:rsidR="00C77C6D" w:rsidRPr="00443897">
              <w:rPr>
                <w:rStyle w:val="Hyperlink"/>
                <w:rFonts w:cs="Times New Roman"/>
                <w:noProof/>
              </w:rPr>
              <w:t>Credit recovery process of MTBL:</w:t>
            </w:r>
            <w:r w:rsidR="00C77C6D">
              <w:rPr>
                <w:noProof/>
                <w:webHidden/>
              </w:rPr>
              <w:tab/>
            </w:r>
            <w:r w:rsidR="00C77C6D">
              <w:rPr>
                <w:noProof/>
                <w:webHidden/>
              </w:rPr>
              <w:fldChar w:fldCharType="begin"/>
            </w:r>
            <w:r w:rsidR="00C77C6D">
              <w:rPr>
                <w:noProof/>
                <w:webHidden/>
              </w:rPr>
              <w:instrText xml:space="preserve"> PAGEREF _Toc515305762 \h </w:instrText>
            </w:r>
            <w:r w:rsidR="00C77C6D">
              <w:rPr>
                <w:noProof/>
                <w:webHidden/>
              </w:rPr>
            </w:r>
            <w:r w:rsidR="00C77C6D">
              <w:rPr>
                <w:noProof/>
                <w:webHidden/>
              </w:rPr>
              <w:fldChar w:fldCharType="separate"/>
            </w:r>
            <w:r w:rsidR="00C77C6D">
              <w:rPr>
                <w:noProof/>
                <w:webHidden/>
              </w:rPr>
              <w:t>10</w:t>
            </w:r>
            <w:r w:rsidR="00C77C6D">
              <w:rPr>
                <w:noProof/>
                <w:webHidden/>
              </w:rPr>
              <w:fldChar w:fldCharType="end"/>
            </w:r>
          </w:hyperlink>
        </w:p>
        <w:p w:rsidR="00C77C6D" w:rsidRDefault="00AF0887" w:rsidP="005F22C5">
          <w:pPr>
            <w:pStyle w:val="TOC1"/>
            <w:tabs>
              <w:tab w:val="left" w:pos="440"/>
              <w:tab w:val="right" w:leader="dot" w:pos="9016"/>
            </w:tabs>
            <w:spacing w:line="360" w:lineRule="auto"/>
            <w:rPr>
              <w:rFonts w:asciiTheme="minorHAnsi" w:eastAsiaTheme="minorEastAsia" w:hAnsiTheme="minorHAnsi"/>
              <w:noProof/>
            </w:rPr>
          </w:pPr>
          <w:hyperlink w:anchor="_Toc515305763" w:history="1">
            <w:r w:rsidR="00C77C6D" w:rsidRPr="00443897">
              <w:rPr>
                <w:rStyle w:val="Hyperlink"/>
                <w:rFonts w:cs="Times New Roman"/>
                <w:noProof/>
              </w:rPr>
              <w:t>5</w:t>
            </w:r>
            <w:r w:rsidR="00C77C6D">
              <w:rPr>
                <w:rFonts w:asciiTheme="minorHAnsi" w:eastAsiaTheme="minorEastAsia" w:hAnsiTheme="minorHAnsi"/>
                <w:noProof/>
              </w:rPr>
              <w:tab/>
            </w:r>
            <w:r w:rsidR="00C77C6D" w:rsidRPr="00443897">
              <w:rPr>
                <w:rStyle w:val="Hyperlink"/>
                <w:rFonts w:cs="Times New Roman"/>
                <w:noProof/>
              </w:rPr>
              <w:t>Origin of the report:</w:t>
            </w:r>
            <w:r w:rsidR="00C77C6D">
              <w:rPr>
                <w:noProof/>
                <w:webHidden/>
              </w:rPr>
              <w:tab/>
            </w:r>
            <w:r w:rsidR="00C77C6D">
              <w:rPr>
                <w:noProof/>
                <w:webHidden/>
              </w:rPr>
              <w:fldChar w:fldCharType="begin"/>
            </w:r>
            <w:r w:rsidR="00C77C6D">
              <w:rPr>
                <w:noProof/>
                <w:webHidden/>
              </w:rPr>
              <w:instrText xml:space="preserve"> PAGEREF _Toc515305763 \h </w:instrText>
            </w:r>
            <w:r w:rsidR="00C77C6D">
              <w:rPr>
                <w:noProof/>
                <w:webHidden/>
              </w:rPr>
            </w:r>
            <w:r w:rsidR="00C77C6D">
              <w:rPr>
                <w:noProof/>
                <w:webHidden/>
              </w:rPr>
              <w:fldChar w:fldCharType="separate"/>
            </w:r>
            <w:r w:rsidR="00C77C6D">
              <w:rPr>
                <w:noProof/>
                <w:webHidden/>
              </w:rPr>
              <w:t>11</w:t>
            </w:r>
            <w:r w:rsidR="00C77C6D">
              <w:rPr>
                <w:noProof/>
                <w:webHidden/>
              </w:rPr>
              <w:fldChar w:fldCharType="end"/>
            </w:r>
          </w:hyperlink>
        </w:p>
        <w:p w:rsidR="00C77C6D" w:rsidRDefault="00AF0887" w:rsidP="005F22C5">
          <w:pPr>
            <w:pStyle w:val="TOC1"/>
            <w:tabs>
              <w:tab w:val="left" w:pos="440"/>
              <w:tab w:val="right" w:leader="dot" w:pos="9016"/>
            </w:tabs>
            <w:spacing w:line="360" w:lineRule="auto"/>
            <w:rPr>
              <w:rFonts w:asciiTheme="minorHAnsi" w:eastAsiaTheme="minorEastAsia" w:hAnsiTheme="minorHAnsi"/>
              <w:noProof/>
            </w:rPr>
          </w:pPr>
          <w:hyperlink w:anchor="_Toc515305764" w:history="1">
            <w:r w:rsidR="00C77C6D" w:rsidRPr="00443897">
              <w:rPr>
                <w:rStyle w:val="Hyperlink"/>
                <w:rFonts w:cs="Times New Roman"/>
                <w:noProof/>
              </w:rPr>
              <w:t>6</w:t>
            </w:r>
            <w:r w:rsidR="00C77C6D">
              <w:rPr>
                <w:rFonts w:asciiTheme="minorHAnsi" w:eastAsiaTheme="minorEastAsia" w:hAnsiTheme="minorHAnsi"/>
                <w:noProof/>
              </w:rPr>
              <w:tab/>
            </w:r>
            <w:r w:rsidR="00C77C6D" w:rsidRPr="00443897">
              <w:rPr>
                <w:rStyle w:val="Hyperlink"/>
                <w:rFonts w:cs="Times New Roman"/>
                <w:noProof/>
              </w:rPr>
              <w:t>Methodology of the report:</w:t>
            </w:r>
            <w:r w:rsidR="00C77C6D">
              <w:rPr>
                <w:noProof/>
                <w:webHidden/>
              </w:rPr>
              <w:tab/>
            </w:r>
            <w:r w:rsidR="00C77C6D">
              <w:rPr>
                <w:noProof/>
                <w:webHidden/>
              </w:rPr>
              <w:fldChar w:fldCharType="begin"/>
            </w:r>
            <w:r w:rsidR="00C77C6D">
              <w:rPr>
                <w:noProof/>
                <w:webHidden/>
              </w:rPr>
              <w:instrText xml:space="preserve"> PAGEREF _Toc515305764 \h </w:instrText>
            </w:r>
            <w:r w:rsidR="00C77C6D">
              <w:rPr>
                <w:noProof/>
                <w:webHidden/>
              </w:rPr>
            </w:r>
            <w:r w:rsidR="00C77C6D">
              <w:rPr>
                <w:noProof/>
                <w:webHidden/>
              </w:rPr>
              <w:fldChar w:fldCharType="separate"/>
            </w:r>
            <w:r w:rsidR="00C77C6D">
              <w:rPr>
                <w:noProof/>
                <w:webHidden/>
              </w:rPr>
              <w:t>11</w:t>
            </w:r>
            <w:r w:rsidR="00C77C6D">
              <w:rPr>
                <w:noProof/>
                <w:webHidden/>
              </w:rPr>
              <w:fldChar w:fldCharType="end"/>
            </w:r>
          </w:hyperlink>
        </w:p>
        <w:p w:rsidR="00C77C6D" w:rsidRDefault="00AF0887" w:rsidP="005F22C5">
          <w:pPr>
            <w:pStyle w:val="TOC1"/>
            <w:tabs>
              <w:tab w:val="left" w:pos="440"/>
              <w:tab w:val="right" w:leader="dot" w:pos="9016"/>
            </w:tabs>
            <w:spacing w:line="360" w:lineRule="auto"/>
            <w:rPr>
              <w:rFonts w:asciiTheme="minorHAnsi" w:eastAsiaTheme="minorEastAsia" w:hAnsiTheme="minorHAnsi"/>
              <w:noProof/>
            </w:rPr>
          </w:pPr>
          <w:hyperlink w:anchor="_Toc515305765" w:history="1">
            <w:r w:rsidR="00C77C6D" w:rsidRPr="00443897">
              <w:rPr>
                <w:rStyle w:val="Hyperlink"/>
                <w:rFonts w:cs="Times New Roman"/>
                <w:noProof/>
              </w:rPr>
              <w:t>7</w:t>
            </w:r>
            <w:r w:rsidR="00C77C6D">
              <w:rPr>
                <w:rFonts w:asciiTheme="minorHAnsi" w:eastAsiaTheme="minorEastAsia" w:hAnsiTheme="minorHAnsi"/>
                <w:noProof/>
              </w:rPr>
              <w:tab/>
            </w:r>
            <w:r w:rsidR="00C77C6D" w:rsidRPr="00443897">
              <w:rPr>
                <w:rStyle w:val="Hyperlink"/>
                <w:rFonts w:cs="Times New Roman"/>
                <w:noProof/>
              </w:rPr>
              <w:t>Problem Statement:</w:t>
            </w:r>
            <w:r w:rsidR="00C77C6D">
              <w:rPr>
                <w:noProof/>
                <w:webHidden/>
              </w:rPr>
              <w:tab/>
            </w:r>
            <w:r w:rsidR="00C77C6D">
              <w:rPr>
                <w:noProof/>
                <w:webHidden/>
              </w:rPr>
              <w:fldChar w:fldCharType="begin"/>
            </w:r>
            <w:r w:rsidR="00C77C6D">
              <w:rPr>
                <w:noProof/>
                <w:webHidden/>
              </w:rPr>
              <w:instrText xml:space="preserve"> PAGEREF _Toc515305765 \h </w:instrText>
            </w:r>
            <w:r w:rsidR="00C77C6D">
              <w:rPr>
                <w:noProof/>
                <w:webHidden/>
              </w:rPr>
            </w:r>
            <w:r w:rsidR="00C77C6D">
              <w:rPr>
                <w:noProof/>
                <w:webHidden/>
              </w:rPr>
              <w:fldChar w:fldCharType="separate"/>
            </w:r>
            <w:r w:rsidR="00C77C6D">
              <w:rPr>
                <w:noProof/>
                <w:webHidden/>
              </w:rPr>
              <w:t>11</w:t>
            </w:r>
            <w:r w:rsidR="00C77C6D">
              <w:rPr>
                <w:noProof/>
                <w:webHidden/>
              </w:rPr>
              <w:fldChar w:fldCharType="end"/>
            </w:r>
          </w:hyperlink>
        </w:p>
        <w:p w:rsidR="00C77C6D" w:rsidRDefault="00AF0887" w:rsidP="005F22C5">
          <w:pPr>
            <w:pStyle w:val="TOC1"/>
            <w:tabs>
              <w:tab w:val="left" w:pos="440"/>
              <w:tab w:val="right" w:leader="dot" w:pos="9016"/>
            </w:tabs>
            <w:spacing w:line="360" w:lineRule="auto"/>
            <w:rPr>
              <w:rFonts w:asciiTheme="minorHAnsi" w:eastAsiaTheme="minorEastAsia" w:hAnsiTheme="minorHAnsi"/>
              <w:noProof/>
            </w:rPr>
          </w:pPr>
          <w:hyperlink w:anchor="_Toc515305766" w:history="1">
            <w:r w:rsidR="00C77C6D" w:rsidRPr="00443897">
              <w:rPr>
                <w:rStyle w:val="Hyperlink"/>
                <w:rFonts w:cs="Times New Roman"/>
                <w:noProof/>
              </w:rPr>
              <w:t>8</w:t>
            </w:r>
            <w:r w:rsidR="00C77C6D">
              <w:rPr>
                <w:rFonts w:asciiTheme="minorHAnsi" w:eastAsiaTheme="minorEastAsia" w:hAnsiTheme="minorHAnsi"/>
                <w:noProof/>
              </w:rPr>
              <w:tab/>
            </w:r>
            <w:r w:rsidR="00C77C6D" w:rsidRPr="00443897">
              <w:rPr>
                <w:rStyle w:val="Hyperlink"/>
                <w:rFonts w:cs="Times New Roman"/>
                <w:noProof/>
              </w:rPr>
              <w:t>Purpose of the Study</w:t>
            </w:r>
            <w:r w:rsidR="00C77C6D">
              <w:rPr>
                <w:noProof/>
                <w:webHidden/>
              </w:rPr>
              <w:tab/>
            </w:r>
            <w:r w:rsidR="00C77C6D">
              <w:rPr>
                <w:noProof/>
                <w:webHidden/>
              </w:rPr>
              <w:fldChar w:fldCharType="begin"/>
            </w:r>
            <w:r w:rsidR="00C77C6D">
              <w:rPr>
                <w:noProof/>
                <w:webHidden/>
              </w:rPr>
              <w:instrText xml:space="preserve"> PAGEREF _Toc515305766 \h </w:instrText>
            </w:r>
            <w:r w:rsidR="00C77C6D">
              <w:rPr>
                <w:noProof/>
                <w:webHidden/>
              </w:rPr>
            </w:r>
            <w:r w:rsidR="00C77C6D">
              <w:rPr>
                <w:noProof/>
                <w:webHidden/>
              </w:rPr>
              <w:fldChar w:fldCharType="separate"/>
            </w:r>
            <w:r w:rsidR="00C77C6D">
              <w:rPr>
                <w:noProof/>
                <w:webHidden/>
              </w:rPr>
              <w:t>12</w:t>
            </w:r>
            <w:r w:rsidR="00C77C6D">
              <w:rPr>
                <w:noProof/>
                <w:webHidden/>
              </w:rPr>
              <w:fldChar w:fldCharType="end"/>
            </w:r>
          </w:hyperlink>
        </w:p>
        <w:p w:rsidR="00C77C6D" w:rsidRDefault="00AF0887" w:rsidP="005F22C5">
          <w:pPr>
            <w:pStyle w:val="TOC1"/>
            <w:tabs>
              <w:tab w:val="left" w:pos="440"/>
              <w:tab w:val="right" w:leader="dot" w:pos="9016"/>
            </w:tabs>
            <w:spacing w:line="360" w:lineRule="auto"/>
            <w:rPr>
              <w:rFonts w:asciiTheme="minorHAnsi" w:eastAsiaTheme="minorEastAsia" w:hAnsiTheme="minorHAnsi"/>
              <w:noProof/>
            </w:rPr>
          </w:pPr>
          <w:hyperlink w:anchor="_Toc515305767" w:history="1">
            <w:r w:rsidR="00C77C6D" w:rsidRPr="00443897">
              <w:rPr>
                <w:rStyle w:val="Hyperlink"/>
                <w:rFonts w:cs="Times New Roman"/>
                <w:noProof/>
              </w:rPr>
              <w:t>9</w:t>
            </w:r>
            <w:r w:rsidR="00C77C6D">
              <w:rPr>
                <w:rFonts w:asciiTheme="minorHAnsi" w:eastAsiaTheme="minorEastAsia" w:hAnsiTheme="minorHAnsi"/>
                <w:noProof/>
              </w:rPr>
              <w:tab/>
            </w:r>
            <w:r w:rsidR="00C77C6D" w:rsidRPr="00443897">
              <w:rPr>
                <w:rStyle w:val="Hyperlink"/>
                <w:rFonts w:cs="Times New Roman"/>
                <w:noProof/>
              </w:rPr>
              <w:t>Literature review:</w:t>
            </w:r>
            <w:r w:rsidR="00C77C6D">
              <w:rPr>
                <w:noProof/>
                <w:webHidden/>
              </w:rPr>
              <w:tab/>
            </w:r>
            <w:r w:rsidR="00C77C6D">
              <w:rPr>
                <w:noProof/>
                <w:webHidden/>
              </w:rPr>
              <w:fldChar w:fldCharType="begin"/>
            </w:r>
            <w:r w:rsidR="00C77C6D">
              <w:rPr>
                <w:noProof/>
                <w:webHidden/>
              </w:rPr>
              <w:instrText xml:space="preserve"> PAGEREF _Toc515305767 \h </w:instrText>
            </w:r>
            <w:r w:rsidR="00C77C6D">
              <w:rPr>
                <w:noProof/>
                <w:webHidden/>
              </w:rPr>
            </w:r>
            <w:r w:rsidR="00C77C6D">
              <w:rPr>
                <w:noProof/>
                <w:webHidden/>
              </w:rPr>
              <w:fldChar w:fldCharType="separate"/>
            </w:r>
            <w:r w:rsidR="00C77C6D">
              <w:rPr>
                <w:noProof/>
                <w:webHidden/>
              </w:rPr>
              <w:t>14</w:t>
            </w:r>
            <w:r w:rsidR="00C77C6D">
              <w:rPr>
                <w:noProof/>
                <w:webHidden/>
              </w:rPr>
              <w:fldChar w:fldCharType="end"/>
            </w:r>
          </w:hyperlink>
        </w:p>
        <w:p w:rsidR="00C77C6D" w:rsidRDefault="00AF0887" w:rsidP="005F22C5">
          <w:pPr>
            <w:pStyle w:val="TOC2"/>
            <w:tabs>
              <w:tab w:val="left" w:pos="880"/>
              <w:tab w:val="right" w:leader="dot" w:pos="9016"/>
            </w:tabs>
            <w:spacing w:line="360" w:lineRule="auto"/>
            <w:rPr>
              <w:rFonts w:asciiTheme="minorHAnsi" w:eastAsiaTheme="minorEastAsia" w:hAnsiTheme="minorHAnsi"/>
              <w:noProof/>
            </w:rPr>
          </w:pPr>
          <w:hyperlink w:anchor="_Toc515305768" w:history="1">
            <w:r w:rsidR="00C77C6D" w:rsidRPr="00443897">
              <w:rPr>
                <w:rStyle w:val="Hyperlink"/>
                <w:rFonts w:cs="Times New Roman"/>
                <w:noProof/>
              </w:rPr>
              <w:t>9.1</w:t>
            </w:r>
            <w:r w:rsidR="00C77C6D">
              <w:rPr>
                <w:rFonts w:asciiTheme="minorHAnsi" w:eastAsiaTheme="minorEastAsia" w:hAnsiTheme="minorHAnsi"/>
                <w:noProof/>
              </w:rPr>
              <w:tab/>
            </w:r>
            <w:r w:rsidR="00C77C6D" w:rsidRPr="00443897">
              <w:rPr>
                <w:rStyle w:val="Hyperlink"/>
                <w:rFonts w:cs="Times New Roman"/>
                <w:noProof/>
              </w:rPr>
              <w:t>Concept of 'Working Capital Management</w:t>
            </w:r>
            <w:r w:rsidR="00C77C6D">
              <w:rPr>
                <w:noProof/>
                <w:webHidden/>
              </w:rPr>
              <w:tab/>
            </w:r>
            <w:r w:rsidR="00C77C6D">
              <w:rPr>
                <w:noProof/>
                <w:webHidden/>
              </w:rPr>
              <w:fldChar w:fldCharType="begin"/>
            </w:r>
            <w:r w:rsidR="00C77C6D">
              <w:rPr>
                <w:noProof/>
                <w:webHidden/>
              </w:rPr>
              <w:instrText xml:space="preserve"> PAGEREF _Toc515305768 \h </w:instrText>
            </w:r>
            <w:r w:rsidR="00C77C6D">
              <w:rPr>
                <w:noProof/>
                <w:webHidden/>
              </w:rPr>
            </w:r>
            <w:r w:rsidR="00C77C6D">
              <w:rPr>
                <w:noProof/>
                <w:webHidden/>
              </w:rPr>
              <w:fldChar w:fldCharType="separate"/>
            </w:r>
            <w:r w:rsidR="00C77C6D">
              <w:rPr>
                <w:noProof/>
                <w:webHidden/>
              </w:rPr>
              <w:t>14</w:t>
            </w:r>
            <w:r w:rsidR="00C77C6D">
              <w:rPr>
                <w:noProof/>
                <w:webHidden/>
              </w:rPr>
              <w:fldChar w:fldCharType="end"/>
            </w:r>
          </w:hyperlink>
        </w:p>
        <w:p w:rsidR="00C77C6D" w:rsidRDefault="00AF0887" w:rsidP="005F22C5">
          <w:pPr>
            <w:pStyle w:val="TOC2"/>
            <w:tabs>
              <w:tab w:val="left" w:pos="880"/>
              <w:tab w:val="right" w:leader="dot" w:pos="9016"/>
            </w:tabs>
            <w:spacing w:line="360" w:lineRule="auto"/>
            <w:rPr>
              <w:rFonts w:asciiTheme="minorHAnsi" w:eastAsiaTheme="minorEastAsia" w:hAnsiTheme="minorHAnsi"/>
              <w:noProof/>
            </w:rPr>
          </w:pPr>
          <w:hyperlink w:anchor="_Toc515305769" w:history="1">
            <w:r w:rsidR="00C77C6D" w:rsidRPr="00443897">
              <w:rPr>
                <w:rStyle w:val="Hyperlink"/>
                <w:rFonts w:cs="Times New Roman"/>
                <w:noProof/>
              </w:rPr>
              <w:t>9.2</w:t>
            </w:r>
            <w:r w:rsidR="00C77C6D">
              <w:rPr>
                <w:rFonts w:asciiTheme="minorHAnsi" w:eastAsiaTheme="minorEastAsia" w:hAnsiTheme="minorHAnsi"/>
                <w:noProof/>
              </w:rPr>
              <w:tab/>
            </w:r>
            <w:r w:rsidR="00C77C6D" w:rsidRPr="00443897">
              <w:rPr>
                <w:rStyle w:val="Hyperlink"/>
                <w:rFonts w:cs="Times New Roman"/>
                <w:noProof/>
              </w:rPr>
              <w:t>Importance of Working Capital Management</w:t>
            </w:r>
            <w:r w:rsidR="00C77C6D">
              <w:rPr>
                <w:noProof/>
                <w:webHidden/>
              </w:rPr>
              <w:tab/>
            </w:r>
            <w:r w:rsidR="00C77C6D">
              <w:rPr>
                <w:noProof/>
                <w:webHidden/>
              </w:rPr>
              <w:fldChar w:fldCharType="begin"/>
            </w:r>
            <w:r w:rsidR="00C77C6D">
              <w:rPr>
                <w:noProof/>
                <w:webHidden/>
              </w:rPr>
              <w:instrText xml:space="preserve"> PAGEREF _Toc515305769 \h </w:instrText>
            </w:r>
            <w:r w:rsidR="00C77C6D">
              <w:rPr>
                <w:noProof/>
                <w:webHidden/>
              </w:rPr>
            </w:r>
            <w:r w:rsidR="00C77C6D">
              <w:rPr>
                <w:noProof/>
                <w:webHidden/>
              </w:rPr>
              <w:fldChar w:fldCharType="separate"/>
            </w:r>
            <w:r w:rsidR="00C77C6D">
              <w:rPr>
                <w:noProof/>
                <w:webHidden/>
              </w:rPr>
              <w:t>14</w:t>
            </w:r>
            <w:r w:rsidR="00C77C6D">
              <w:rPr>
                <w:noProof/>
                <w:webHidden/>
              </w:rPr>
              <w:fldChar w:fldCharType="end"/>
            </w:r>
          </w:hyperlink>
        </w:p>
        <w:p w:rsidR="00C77C6D" w:rsidRDefault="00AF0887" w:rsidP="005F22C5">
          <w:pPr>
            <w:pStyle w:val="TOC3"/>
            <w:tabs>
              <w:tab w:val="left" w:pos="1320"/>
              <w:tab w:val="right" w:leader="dot" w:pos="9016"/>
            </w:tabs>
            <w:spacing w:line="360" w:lineRule="auto"/>
            <w:rPr>
              <w:rFonts w:asciiTheme="minorHAnsi" w:eastAsiaTheme="minorEastAsia" w:hAnsiTheme="minorHAnsi"/>
              <w:noProof/>
            </w:rPr>
          </w:pPr>
          <w:hyperlink w:anchor="_Toc515305770" w:history="1">
            <w:r w:rsidR="00C77C6D" w:rsidRPr="00443897">
              <w:rPr>
                <w:rStyle w:val="Hyperlink"/>
                <w:rFonts w:cs="Times New Roman"/>
                <w:b/>
                <w:noProof/>
              </w:rPr>
              <w:t>9.2.1</w:t>
            </w:r>
            <w:r w:rsidR="00C77C6D">
              <w:rPr>
                <w:rFonts w:asciiTheme="minorHAnsi" w:eastAsiaTheme="minorEastAsia" w:hAnsiTheme="minorHAnsi"/>
                <w:noProof/>
              </w:rPr>
              <w:tab/>
            </w:r>
            <w:r w:rsidR="00C77C6D" w:rsidRPr="00443897">
              <w:rPr>
                <w:rStyle w:val="Hyperlink"/>
                <w:rFonts w:cs="Times New Roman"/>
                <w:b/>
                <w:noProof/>
              </w:rPr>
              <w:t>The conservative approach</w:t>
            </w:r>
            <w:r w:rsidR="00C77C6D">
              <w:rPr>
                <w:noProof/>
                <w:webHidden/>
              </w:rPr>
              <w:tab/>
            </w:r>
            <w:r w:rsidR="00C77C6D">
              <w:rPr>
                <w:noProof/>
                <w:webHidden/>
              </w:rPr>
              <w:fldChar w:fldCharType="begin"/>
            </w:r>
            <w:r w:rsidR="00C77C6D">
              <w:rPr>
                <w:noProof/>
                <w:webHidden/>
              </w:rPr>
              <w:instrText xml:space="preserve"> PAGEREF _Toc515305770 \h </w:instrText>
            </w:r>
            <w:r w:rsidR="00C77C6D">
              <w:rPr>
                <w:noProof/>
                <w:webHidden/>
              </w:rPr>
            </w:r>
            <w:r w:rsidR="00C77C6D">
              <w:rPr>
                <w:noProof/>
                <w:webHidden/>
              </w:rPr>
              <w:fldChar w:fldCharType="separate"/>
            </w:r>
            <w:r w:rsidR="00C77C6D">
              <w:rPr>
                <w:noProof/>
                <w:webHidden/>
              </w:rPr>
              <w:t>15</w:t>
            </w:r>
            <w:r w:rsidR="00C77C6D">
              <w:rPr>
                <w:noProof/>
                <w:webHidden/>
              </w:rPr>
              <w:fldChar w:fldCharType="end"/>
            </w:r>
          </w:hyperlink>
        </w:p>
        <w:p w:rsidR="00C77C6D" w:rsidRDefault="00AF0887" w:rsidP="005F22C5">
          <w:pPr>
            <w:pStyle w:val="TOC3"/>
            <w:tabs>
              <w:tab w:val="left" w:pos="1320"/>
              <w:tab w:val="right" w:leader="dot" w:pos="9016"/>
            </w:tabs>
            <w:spacing w:line="360" w:lineRule="auto"/>
            <w:rPr>
              <w:rFonts w:asciiTheme="minorHAnsi" w:eastAsiaTheme="minorEastAsia" w:hAnsiTheme="minorHAnsi"/>
              <w:noProof/>
            </w:rPr>
          </w:pPr>
          <w:hyperlink w:anchor="_Toc515305771" w:history="1">
            <w:r w:rsidR="00C77C6D" w:rsidRPr="00443897">
              <w:rPr>
                <w:rStyle w:val="Hyperlink"/>
                <w:rFonts w:cs="Times New Roman"/>
                <w:b/>
                <w:noProof/>
              </w:rPr>
              <w:t>9.2.2</w:t>
            </w:r>
            <w:r w:rsidR="00C77C6D">
              <w:rPr>
                <w:rFonts w:asciiTheme="minorHAnsi" w:eastAsiaTheme="minorEastAsia" w:hAnsiTheme="minorHAnsi"/>
                <w:noProof/>
              </w:rPr>
              <w:tab/>
            </w:r>
            <w:r w:rsidR="00C77C6D" w:rsidRPr="00443897">
              <w:rPr>
                <w:rStyle w:val="Hyperlink"/>
                <w:rFonts w:cs="Times New Roman"/>
                <w:b/>
                <w:noProof/>
              </w:rPr>
              <w:t>The moderate approach</w:t>
            </w:r>
            <w:r w:rsidR="00C77C6D">
              <w:rPr>
                <w:noProof/>
                <w:webHidden/>
              </w:rPr>
              <w:tab/>
            </w:r>
            <w:r w:rsidR="00C77C6D">
              <w:rPr>
                <w:noProof/>
                <w:webHidden/>
              </w:rPr>
              <w:fldChar w:fldCharType="begin"/>
            </w:r>
            <w:r w:rsidR="00C77C6D">
              <w:rPr>
                <w:noProof/>
                <w:webHidden/>
              </w:rPr>
              <w:instrText xml:space="preserve"> PAGEREF _Toc515305771 \h </w:instrText>
            </w:r>
            <w:r w:rsidR="00C77C6D">
              <w:rPr>
                <w:noProof/>
                <w:webHidden/>
              </w:rPr>
            </w:r>
            <w:r w:rsidR="00C77C6D">
              <w:rPr>
                <w:noProof/>
                <w:webHidden/>
              </w:rPr>
              <w:fldChar w:fldCharType="separate"/>
            </w:r>
            <w:r w:rsidR="00C77C6D">
              <w:rPr>
                <w:noProof/>
                <w:webHidden/>
              </w:rPr>
              <w:t>15</w:t>
            </w:r>
            <w:r w:rsidR="00C77C6D">
              <w:rPr>
                <w:noProof/>
                <w:webHidden/>
              </w:rPr>
              <w:fldChar w:fldCharType="end"/>
            </w:r>
          </w:hyperlink>
        </w:p>
        <w:p w:rsidR="00C77C6D" w:rsidRDefault="00AF0887" w:rsidP="005F22C5">
          <w:pPr>
            <w:pStyle w:val="TOC3"/>
            <w:tabs>
              <w:tab w:val="left" w:pos="1320"/>
              <w:tab w:val="right" w:leader="dot" w:pos="9016"/>
            </w:tabs>
            <w:spacing w:line="360" w:lineRule="auto"/>
            <w:rPr>
              <w:rFonts w:asciiTheme="minorHAnsi" w:eastAsiaTheme="minorEastAsia" w:hAnsiTheme="minorHAnsi"/>
              <w:noProof/>
            </w:rPr>
          </w:pPr>
          <w:hyperlink w:anchor="_Toc515305772" w:history="1">
            <w:r w:rsidR="00C77C6D" w:rsidRPr="00443897">
              <w:rPr>
                <w:rStyle w:val="Hyperlink"/>
                <w:rFonts w:cs="Times New Roman"/>
                <w:b/>
                <w:noProof/>
              </w:rPr>
              <w:t>9.2.3</w:t>
            </w:r>
            <w:r w:rsidR="00C77C6D">
              <w:rPr>
                <w:rFonts w:asciiTheme="minorHAnsi" w:eastAsiaTheme="minorEastAsia" w:hAnsiTheme="minorHAnsi"/>
                <w:noProof/>
              </w:rPr>
              <w:tab/>
            </w:r>
            <w:r w:rsidR="00C77C6D" w:rsidRPr="00443897">
              <w:rPr>
                <w:rStyle w:val="Hyperlink"/>
                <w:rFonts w:cs="Times New Roman"/>
                <w:b/>
                <w:noProof/>
              </w:rPr>
              <w:t>The aggressive approach</w:t>
            </w:r>
            <w:r w:rsidR="00C77C6D">
              <w:rPr>
                <w:noProof/>
                <w:webHidden/>
              </w:rPr>
              <w:tab/>
            </w:r>
            <w:r w:rsidR="00C77C6D">
              <w:rPr>
                <w:noProof/>
                <w:webHidden/>
              </w:rPr>
              <w:fldChar w:fldCharType="begin"/>
            </w:r>
            <w:r w:rsidR="00C77C6D">
              <w:rPr>
                <w:noProof/>
                <w:webHidden/>
              </w:rPr>
              <w:instrText xml:space="preserve"> PAGEREF _Toc515305772 \h </w:instrText>
            </w:r>
            <w:r w:rsidR="00C77C6D">
              <w:rPr>
                <w:noProof/>
                <w:webHidden/>
              </w:rPr>
            </w:r>
            <w:r w:rsidR="00C77C6D">
              <w:rPr>
                <w:noProof/>
                <w:webHidden/>
              </w:rPr>
              <w:fldChar w:fldCharType="separate"/>
            </w:r>
            <w:r w:rsidR="00C77C6D">
              <w:rPr>
                <w:noProof/>
                <w:webHidden/>
              </w:rPr>
              <w:t>15</w:t>
            </w:r>
            <w:r w:rsidR="00C77C6D">
              <w:rPr>
                <w:noProof/>
                <w:webHidden/>
              </w:rPr>
              <w:fldChar w:fldCharType="end"/>
            </w:r>
          </w:hyperlink>
        </w:p>
        <w:p w:rsidR="00C77C6D" w:rsidRDefault="00AF0887" w:rsidP="005F22C5">
          <w:pPr>
            <w:pStyle w:val="TOC2"/>
            <w:tabs>
              <w:tab w:val="left" w:pos="880"/>
              <w:tab w:val="right" w:leader="dot" w:pos="9016"/>
            </w:tabs>
            <w:spacing w:line="360" w:lineRule="auto"/>
            <w:rPr>
              <w:rFonts w:asciiTheme="minorHAnsi" w:eastAsiaTheme="minorEastAsia" w:hAnsiTheme="minorHAnsi"/>
              <w:noProof/>
            </w:rPr>
          </w:pPr>
          <w:hyperlink w:anchor="_Toc515305773" w:history="1">
            <w:r w:rsidR="00C77C6D" w:rsidRPr="00443897">
              <w:rPr>
                <w:rStyle w:val="Hyperlink"/>
                <w:rFonts w:cs="Times New Roman"/>
                <w:noProof/>
              </w:rPr>
              <w:t>9.3</w:t>
            </w:r>
            <w:r w:rsidR="00C77C6D">
              <w:rPr>
                <w:rFonts w:asciiTheme="minorHAnsi" w:eastAsiaTheme="minorEastAsia" w:hAnsiTheme="minorHAnsi"/>
                <w:noProof/>
              </w:rPr>
              <w:tab/>
            </w:r>
            <w:r w:rsidR="00C77C6D" w:rsidRPr="00443897">
              <w:rPr>
                <w:rStyle w:val="Hyperlink"/>
                <w:rFonts w:cs="Times New Roman"/>
                <w:noProof/>
              </w:rPr>
              <w:t>Factors to consider in managing working capital</w:t>
            </w:r>
            <w:r w:rsidR="00C77C6D">
              <w:rPr>
                <w:noProof/>
                <w:webHidden/>
              </w:rPr>
              <w:tab/>
            </w:r>
            <w:r w:rsidR="00C77C6D">
              <w:rPr>
                <w:noProof/>
                <w:webHidden/>
              </w:rPr>
              <w:fldChar w:fldCharType="begin"/>
            </w:r>
            <w:r w:rsidR="00C77C6D">
              <w:rPr>
                <w:noProof/>
                <w:webHidden/>
              </w:rPr>
              <w:instrText xml:space="preserve"> PAGEREF _Toc515305773 \h </w:instrText>
            </w:r>
            <w:r w:rsidR="00C77C6D">
              <w:rPr>
                <w:noProof/>
                <w:webHidden/>
              </w:rPr>
            </w:r>
            <w:r w:rsidR="00C77C6D">
              <w:rPr>
                <w:noProof/>
                <w:webHidden/>
              </w:rPr>
              <w:fldChar w:fldCharType="separate"/>
            </w:r>
            <w:r w:rsidR="00C77C6D">
              <w:rPr>
                <w:noProof/>
                <w:webHidden/>
              </w:rPr>
              <w:t>15</w:t>
            </w:r>
            <w:r w:rsidR="00C77C6D">
              <w:rPr>
                <w:noProof/>
                <w:webHidden/>
              </w:rPr>
              <w:fldChar w:fldCharType="end"/>
            </w:r>
          </w:hyperlink>
        </w:p>
        <w:p w:rsidR="00C77C6D" w:rsidRDefault="00AF0887" w:rsidP="005F22C5">
          <w:pPr>
            <w:pStyle w:val="TOC2"/>
            <w:tabs>
              <w:tab w:val="left" w:pos="880"/>
              <w:tab w:val="right" w:leader="dot" w:pos="9016"/>
            </w:tabs>
            <w:spacing w:line="360" w:lineRule="auto"/>
            <w:rPr>
              <w:rFonts w:asciiTheme="minorHAnsi" w:eastAsiaTheme="minorEastAsia" w:hAnsiTheme="minorHAnsi"/>
              <w:noProof/>
            </w:rPr>
          </w:pPr>
          <w:hyperlink w:anchor="_Toc515305774" w:history="1">
            <w:r w:rsidR="00C77C6D" w:rsidRPr="00443897">
              <w:rPr>
                <w:rStyle w:val="Hyperlink"/>
                <w:rFonts w:cs="Times New Roman"/>
                <w:noProof/>
              </w:rPr>
              <w:t>9.4</w:t>
            </w:r>
            <w:r w:rsidR="00C77C6D">
              <w:rPr>
                <w:rFonts w:asciiTheme="minorHAnsi" w:eastAsiaTheme="minorEastAsia" w:hAnsiTheme="minorHAnsi"/>
                <w:noProof/>
              </w:rPr>
              <w:tab/>
            </w:r>
            <w:r w:rsidR="00C77C6D" w:rsidRPr="00443897">
              <w:rPr>
                <w:rStyle w:val="Hyperlink"/>
                <w:rFonts w:cs="Times New Roman"/>
                <w:noProof/>
              </w:rPr>
              <w:t>Components of Working Capital</w:t>
            </w:r>
            <w:r w:rsidR="00C77C6D">
              <w:rPr>
                <w:noProof/>
                <w:webHidden/>
              </w:rPr>
              <w:tab/>
            </w:r>
            <w:r w:rsidR="00C77C6D">
              <w:rPr>
                <w:noProof/>
                <w:webHidden/>
              </w:rPr>
              <w:fldChar w:fldCharType="begin"/>
            </w:r>
            <w:r w:rsidR="00C77C6D">
              <w:rPr>
                <w:noProof/>
                <w:webHidden/>
              </w:rPr>
              <w:instrText xml:space="preserve"> PAGEREF _Toc515305774 \h </w:instrText>
            </w:r>
            <w:r w:rsidR="00C77C6D">
              <w:rPr>
                <w:noProof/>
                <w:webHidden/>
              </w:rPr>
            </w:r>
            <w:r w:rsidR="00C77C6D">
              <w:rPr>
                <w:noProof/>
                <w:webHidden/>
              </w:rPr>
              <w:fldChar w:fldCharType="separate"/>
            </w:r>
            <w:r w:rsidR="00C77C6D">
              <w:rPr>
                <w:noProof/>
                <w:webHidden/>
              </w:rPr>
              <w:t>16</w:t>
            </w:r>
            <w:r w:rsidR="00C77C6D">
              <w:rPr>
                <w:noProof/>
                <w:webHidden/>
              </w:rPr>
              <w:fldChar w:fldCharType="end"/>
            </w:r>
          </w:hyperlink>
        </w:p>
        <w:p w:rsidR="00C77C6D" w:rsidRDefault="00AF0887" w:rsidP="005F22C5">
          <w:pPr>
            <w:pStyle w:val="TOC3"/>
            <w:tabs>
              <w:tab w:val="left" w:pos="1320"/>
              <w:tab w:val="right" w:leader="dot" w:pos="9016"/>
            </w:tabs>
            <w:spacing w:line="360" w:lineRule="auto"/>
            <w:rPr>
              <w:rFonts w:asciiTheme="minorHAnsi" w:eastAsiaTheme="minorEastAsia" w:hAnsiTheme="minorHAnsi"/>
              <w:noProof/>
            </w:rPr>
          </w:pPr>
          <w:hyperlink w:anchor="_Toc515305775" w:history="1">
            <w:r w:rsidR="00C77C6D" w:rsidRPr="00443897">
              <w:rPr>
                <w:rStyle w:val="Hyperlink"/>
                <w:rFonts w:cs="Times New Roman"/>
                <w:b/>
                <w:noProof/>
              </w:rPr>
              <w:t>9.4.1</w:t>
            </w:r>
            <w:r w:rsidR="00C77C6D">
              <w:rPr>
                <w:rFonts w:asciiTheme="minorHAnsi" w:eastAsiaTheme="minorEastAsia" w:hAnsiTheme="minorHAnsi"/>
                <w:noProof/>
              </w:rPr>
              <w:tab/>
            </w:r>
            <w:r w:rsidR="00C77C6D" w:rsidRPr="00443897">
              <w:rPr>
                <w:rStyle w:val="Hyperlink"/>
                <w:rFonts w:cs="Times New Roman"/>
                <w:b/>
                <w:noProof/>
              </w:rPr>
              <w:t>Cash management:</w:t>
            </w:r>
            <w:r w:rsidR="00C77C6D">
              <w:rPr>
                <w:noProof/>
                <w:webHidden/>
              </w:rPr>
              <w:tab/>
            </w:r>
            <w:r w:rsidR="00C77C6D">
              <w:rPr>
                <w:noProof/>
                <w:webHidden/>
              </w:rPr>
              <w:fldChar w:fldCharType="begin"/>
            </w:r>
            <w:r w:rsidR="00C77C6D">
              <w:rPr>
                <w:noProof/>
                <w:webHidden/>
              </w:rPr>
              <w:instrText xml:space="preserve"> PAGEREF _Toc515305775 \h </w:instrText>
            </w:r>
            <w:r w:rsidR="00C77C6D">
              <w:rPr>
                <w:noProof/>
                <w:webHidden/>
              </w:rPr>
            </w:r>
            <w:r w:rsidR="00C77C6D">
              <w:rPr>
                <w:noProof/>
                <w:webHidden/>
              </w:rPr>
              <w:fldChar w:fldCharType="separate"/>
            </w:r>
            <w:r w:rsidR="00C77C6D">
              <w:rPr>
                <w:noProof/>
                <w:webHidden/>
              </w:rPr>
              <w:t>16</w:t>
            </w:r>
            <w:r w:rsidR="00C77C6D">
              <w:rPr>
                <w:noProof/>
                <w:webHidden/>
              </w:rPr>
              <w:fldChar w:fldCharType="end"/>
            </w:r>
          </w:hyperlink>
        </w:p>
        <w:p w:rsidR="00C77C6D" w:rsidRDefault="00AF0887" w:rsidP="005F22C5">
          <w:pPr>
            <w:pStyle w:val="TOC3"/>
            <w:tabs>
              <w:tab w:val="left" w:pos="1320"/>
              <w:tab w:val="right" w:leader="dot" w:pos="9016"/>
            </w:tabs>
            <w:spacing w:line="360" w:lineRule="auto"/>
            <w:rPr>
              <w:rFonts w:asciiTheme="minorHAnsi" w:eastAsiaTheme="minorEastAsia" w:hAnsiTheme="minorHAnsi"/>
              <w:noProof/>
            </w:rPr>
          </w:pPr>
          <w:hyperlink w:anchor="_Toc515305776" w:history="1">
            <w:r w:rsidR="00C77C6D" w:rsidRPr="00443897">
              <w:rPr>
                <w:rStyle w:val="Hyperlink"/>
                <w:rFonts w:cs="Times New Roman"/>
                <w:b/>
                <w:noProof/>
              </w:rPr>
              <w:t>9.4.2</w:t>
            </w:r>
            <w:r w:rsidR="00C77C6D">
              <w:rPr>
                <w:rFonts w:asciiTheme="minorHAnsi" w:eastAsiaTheme="minorEastAsia" w:hAnsiTheme="minorHAnsi"/>
                <w:noProof/>
              </w:rPr>
              <w:tab/>
            </w:r>
            <w:r w:rsidR="00C77C6D" w:rsidRPr="00443897">
              <w:rPr>
                <w:rStyle w:val="Hyperlink"/>
                <w:rFonts w:cs="Times New Roman"/>
                <w:b/>
                <w:noProof/>
              </w:rPr>
              <w:t>Inventory</w:t>
            </w:r>
            <w:r w:rsidR="00C77C6D" w:rsidRPr="00443897">
              <w:rPr>
                <w:rStyle w:val="Hyperlink"/>
                <w:rFonts w:cs="Times New Roman"/>
                <w:noProof/>
              </w:rPr>
              <w:t xml:space="preserve"> </w:t>
            </w:r>
            <w:r w:rsidR="00C77C6D" w:rsidRPr="00443897">
              <w:rPr>
                <w:rStyle w:val="Hyperlink"/>
                <w:rFonts w:cs="Times New Roman"/>
                <w:b/>
                <w:noProof/>
              </w:rPr>
              <w:t>management</w:t>
            </w:r>
            <w:r w:rsidR="00C77C6D" w:rsidRPr="00443897">
              <w:rPr>
                <w:rStyle w:val="Hyperlink"/>
                <w:rFonts w:cs="Times New Roman"/>
                <w:noProof/>
              </w:rPr>
              <w:t>:</w:t>
            </w:r>
            <w:r w:rsidR="00C77C6D">
              <w:rPr>
                <w:noProof/>
                <w:webHidden/>
              </w:rPr>
              <w:tab/>
            </w:r>
            <w:r w:rsidR="00C77C6D">
              <w:rPr>
                <w:noProof/>
                <w:webHidden/>
              </w:rPr>
              <w:fldChar w:fldCharType="begin"/>
            </w:r>
            <w:r w:rsidR="00C77C6D">
              <w:rPr>
                <w:noProof/>
                <w:webHidden/>
              </w:rPr>
              <w:instrText xml:space="preserve"> PAGEREF _Toc515305776 \h </w:instrText>
            </w:r>
            <w:r w:rsidR="00C77C6D">
              <w:rPr>
                <w:noProof/>
                <w:webHidden/>
              </w:rPr>
            </w:r>
            <w:r w:rsidR="00C77C6D">
              <w:rPr>
                <w:noProof/>
                <w:webHidden/>
              </w:rPr>
              <w:fldChar w:fldCharType="separate"/>
            </w:r>
            <w:r w:rsidR="00C77C6D">
              <w:rPr>
                <w:noProof/>
                <w:webHidden/>
              </w:rPr>
              <w:t>16</w:t>
            </w:r>
            <w:r w:rsidR="00C77C6D">
              <w:rPr>
                <w:noProof/>
                <w:webHidden/>
              </w:rPr>
              <w:fldChar w:fldCharType="end"/>
            </w:r>
          </w:hyperlink>
        </w:p>
        <w:p w:rsidR="00C77C6D" w:rsidRDefault="00AF0887" w:rsidP="005F22C5">
          <w:pPr>
            <w:pStyle w:val="TOC3"/>
            <w:tabs>
              <w:tab w:val="left" w:pos="1320"/>
              <w:tab w:val="right" w:leader="dot" w:pos="9016"/>
            </w:tabs>
            <w:spacing w:line="360" w:lineRule="auto"/>
            <w:rPr>
              <w:rFonts w:asciiTheme="minorHAnsi" w:eastAsiaTheme="minorEastAsia" w:hAnsiTheme="minorHAnsi"/>
              <w:noProof/>
            </w:rPr>
          </w:pPr>
          <w:hyperlink w:anchor="_Toc515305777" w:history="1">
            <w:r w:rsidR="00C77C6D" w:rsidRPr="00443897">
              <w:rPr>
                <w:rStyle w:val="Hyperlink"/>
                <w:rFonts w:cs="Times New Roman"/>
                <w:b/>
                <w:noProof/>
              </w:rPr>
              <w:t>9.4.3</w:t>
            </w:r>
            <w:r w:rsidR="00C77C6D">
              <w:rPr>
                <w:rFonts w:asciiTheme="minorHAnsi" w:eastAsiaTheme="minorEastAsia" w:hAnsiTheme="minorHAnsi"/>
                <w:noProof/>
              </w:rPr>
              <w:tab/>
            </w:r>
            <w:r w:rsidR="00C77C6D" w:rsidRPr="00443897">
              <w:rPr>
                <w:rStyle w:val="Hyperlink"/>
                <w:rFonts w:cs="Times New Roman"/>
                <w:b/>
                <w:bCs/>
                <w:noProof/>
              </w:rPr>
              <w:t>Debtor’s management:</w:t>
            </w:r>
            <w:r w:rsidR="00C77C6D">
              <w:rPr>
                <w:noProof/>
                <w:webHidden/>
              </w:rPr>
              <w:tab/>
            </w:r>
            <w:r w:rsidR="00C77C6D">
              <w:rPr>
                <w:noProof/>
                <w:webHidden/>
              </w:rPr>
              <w:fldChar w:fldCharType="begin"/>
            </w:r>
            <w:r w:rsidR="00C77C6D">
              <w:rPr>
                <w:noProof/>
                <w:webHidden/>
              </w:rPr>
              <w:instrText xml:space="preserve"> PAGEREF _Toc515305777 \h </w:instrText>
            </w:r>
            <w:r w:rsidR="00C77C6D">
              <w:rPr>
                <w:noProof/>
                <w:webHidden/>
              </w:rPr>
            </w:r>
            <w:r w:rsidR="00C77C6D">
              <w:rPr>
                <w:noProof/>
                <w:webHidden/>
              </w:rPr>
              <w:fldChar w:fldCharType="separate"/>
            </w:r>
            <w:r w:rsidR="00C77C6D">
              <w:rPr>
                <w:noProof/>
                <w:webHidden/>
              </w:rPr>
              <w:t>16</w:t>
            </w:r>
            <w:r w:rsidR="00C77C6D">
              <w:rPr>
                <w:noProof/>
                <w:webHidden/>
              </w:rPr>
              <w:fldChar w:fldCharType="end"/>
            </w:r>
          </w:hyperlink>
        </w:p>
        <w:p w:rsidR="00C77C6D" w:rsidRDefault="00AF0887" w:rsidP="005F22C5">
          <w:pPr>
            <w:pStyle w:val="TOC2"/>
            <w:tabs>
              <w:tab w:val="left" w:pos="880"/>
              <w:tab w:val="right" w:leader="dot" w:pos="9016"/>
            </w:tabs>
            <w:spacing w:line="360" w:lineRule="auto"/>
            <w:rPr>
              <w:rFonts w:asciiTheme="minorHAnsi" w:eastAsiaTheme="minorEastAsia" w:hAnsiTheme="minorHAnsi"/>
              <w:noProof/>
            </w:rPr>
          </w:pPr>
          <w:hyperlink w:anchor="_Toc515305778" w:history="1">
            <w:r w:rsidR="00C77C6D" w:rsidRPr="00443897">
              <w:rPr>
                <w:rStyle w:val="Hyperlink"/>
                <w:rFonts w:cs="Times New Roman"/>
                <w:noProof/>
              </w:rPr>
              <w:t>9.5</w:t>
            </w:r>
            <w:r w:rsidR="00C77C6D">
              <w:rPr>
                <w:rFonts w:asciiTheme="minorHAnsi" w:eastAsiaTheme="minorEastAsia" w:hAnsiTheme="minorHAnsi"/>
                <w:noProof/>
              </w:rPr>
              <w:tab/>
            </w:r>
            <w:r w:rsidR="00C77C6D" w:rsidRPr="00443897">
              <w:rPr>
                <w:rStyle w:val="Hyperlink"/>
                <w:rFonts w:cs="Times New Roman"/>
                <w:noProof/>
              </w:rPr>
              <w:t>Bank Liquidity</w:t>
            </w:r>
            <w:r w:rsidR="00C77C6D">
              <w:rPr>
                <w:noProof/>
                <w:webHidden/>
              </w:rPr>
              <w:tab/>
            </w:r>
            <w:r w:rsidR="00C77C6D">
              <w:rPr>
                <w:noProof/>
                <w:webHidden/>
              </w:rPr>
              <w:fldChar w:fldCharType="begin"/>
            </w:r>
            <w:r w:rsidR="00C77C6D">
              <w:rPr>
                <w:noProof/>
                <w:webHidden/>
              </w:rPr>
              <w:instrText xml:space="preserve"> PAGEREF _Toc515305778 \h </w:instrText>
            </w:r>
            <w:r w:rsidR="00C77C6D">
              <w:rPr>
                <w:noProof/>
                <w:webHidden/>
              </w:rPr>
            </w:r>
            <w:r w:rsidR="00C77C6D">
              <w:rPr>
                <w:noProof/>
                <w:webHidden/>
              </w:rPr>
              <w:fldChar w:fldCharType="separate"/>
            </w:r>
            <w:r w:rsidR="00C77C6D">
              <w:rPr>
                <w:noProof/>
                <w:webHidden/>
              </w:rPr>
              <w:t>17</w:t>
            </w:r>
            <w:r w:rsidR="00C77C6D">
              <w:rPr>
                <w:noProof/>
                <w:webHidden/>
              </w:rPr>
              <w:fldChar w:fldCharType="end"/>
            </w:r>
          </w:hyperlink>
        </w:p>
        <w:p w:rsidR="00C77C6D" w:rsidRDefault="00AF0887" w:rsidP="005F22C5">
          <w:pPr>
            <w:pStyle w:val="TOC2"/>
            <w:tabs>
              <w:tab w:val="left" w:pos="880"/>
              <w:tab w:val="right" w:leader="dot" w:pos="9016"/>
            </w:tabs>
            <w:spacing w:line="360" w:lineRule="auto"/>
            <w:rPr>
              <w:rFonts w:asciiTheme="minorHAnsi" w:eastAsiaTheme="minorEastAsia" w:hAnsiTheme="minorHAnsi"/>
              <w:noProof/>
            </w:rPr>
          </w:pPr>
          <w:hyperlink w:anchor="_Toc515305779" w:history="1">
            <w:r w:rsidR="00C77C6D" w:rsidRPr="00443897">
              <w:rPr>
                <w:rStyle w:val="Hyperlink"/>
                <w:rFonts w:eastAsia="Times New Roman" w:cs="Times New Roman"/>
                <w:noProof/>
                <w:lang w:eastAsia="en-GB"/>
              </w:rPr>
              <w:t>9.6</w:t>
            </w:r>
            <w:r w:rsidR="00C77C6D">
              <w:rPr>
                <w:rFonts w:asciiTheme="minorHAnsi" w:eastAsiaTheme="minorEastAsia" w:hAnsiTheme="minorHAnsi"/>
                <w:noProof/>
              </w:rPr>
              <w:tab/>
            </w:r>
            <w:r w:rsidR="00C77C6D" w:rsidRPr="00443897">
              <w:rPr>
                <w:rStyle w:val="Hyperlink"/>
                <w:rFonts w:eastAsia="Times New Roman" w:cs="Times New Roman"/>
                <w:noProof/>
                <w:lang w:eastAsia="en-GB"/>
              </w:rPr>
              <w:t>Asset Management Banking</w:t>
            </w:r>
            <w:r w:rsidR="00C77C6D">
              <w:rPr>
                <w:noProof/>
                <w:webHidden/>
              </w:rPr>
              <w:tab/>
            </w:r>
            <w:r w:rsidR="00C77C6D">
              <w:rPr>
                <w:noProof/>
                <w:webHidden/>
              </w:rPr>
              <w:fldChar w:fldCharType="begin"/>
            </w:r>
            <w:r w:rsidR="00C77C6D">
              <w:rPr>
                <w:noProof/>
                <w:webHidden/>
              </w:rPr>
              <w:instrText xml:space="preserve"> PAGEREF _Toc515305779 \h </w:instrText>
            </w:r>
            <w:r w:rsidR="00C77C6D">
              <w:rPr>
                <w:noProof/>
                <w:webHidden/>
              </w:rPr>
            </w:r>
            <w:r w:rsidR="00C77C6D">
              <w:rPr>
                <w:noProof/>
                <w:webHidden/>
              </w:rPr>
              <w:fldChar w:fldCharType="separate"/>
            </w:r>
            <w:r w:rsidR="00C77C6D">
              <w:rPr>
                <w:noProof/>
                <w:webHidden/>
              </w:rPr>
              <w:t>17</w:t>
            </w:r>
            <w:r w:rsidR="00C77C6D">
              <w:rPr>
                <w:noProof/>
                <w:webHidden/>
              </w:rPr>
              <w:fldChar w:fldCharType="end"/>
            </w:r>
          </w:hyperlink>
        </w:p>
        <w:p w:rsidR="00C77C6D" w:rsidRDefault="00AF0887" w:rsidP="005F22C5">
          <w:pPr>
            <w:pStyle w:val="TOC2"/>
            <w:tabs>
              <w:tab w:val="left" w:pos="880"/>
              <w:tab w:val="right" w:leader="dot" w:pos="9016"/>
            </w:tabs>
            <w:spacing w:line="360" w:lineRule="auto"/>
            <w:rPr>
              <w:rFonts w:asciiTheme="minorHAnsi" w:eastAsiaTheme="minorEastAsia" w:hAnsiTheme="minorHAnsi"/>
              <w:noProof/>
            </w:rPr>
          </w:pPr>
          <w:hyperlink w:anchor="_Toc515305780" w:history="1">
            <w:r w:rsidR="00C77C6D" w:rsidRPr="00443897">
              <w:rPr>
                <w:rStyle w:val="Hyperlink"/>
                <w:rFonts w:cs="Times New Roman"/>
                <w:noProof/>
              </w:rPr>
              <w:t>9.7</w:t>
            </w:r>
            <w:r w:rsidR="00C77C6D">
              <w:rPr>
                <w:rFonts w:asciiTheme="minorHAnsi" w:eastAsiaTheme="minorEastAsia" w:hAnsiTheme="minorHAnsi"/>
                <w:noProof/>
              </w:rPr>
              <w:tab/>
            </w:r>
            <w:r w:rsidR="00C77C6D" w:rsidRPr="00443897">
              <w:rPr>
                <w:rStyle w:val="Hyperlink"/>
                <w:rFonts w:cs="Times New Roman"/>
                <w:noProof/>
              </w:rPr>
              <w:t>Liability Management Banking</w:t>
            </w:r>
            <w:r w:rsidR="00C77C6D">
              <w:rPr>
                <w:noProof/>
                <w:webHidden/>
              </w:rPr>
              <w:tab/>
            </w:r>
            <w:r w:rsidR="00C77C6D">
              <w:rPr>
                <w:noProof/>
                <w:webHidden/>
              </w:rPr>
              <w:fldChar w:fldCharType="begin"/>
            </w:r>
            <w:r w:rsidR="00C77C6D">
              <w:rPr>
                <w:noProof/>
                <w:webHidden/>
              </w:rPr>
              <w:instrText xml:space="preserve"> PAGEREF _Toc515305780 \h </w:instrText>
            </w:r>
            <w:r w:rsidR="00C77C6D">
              <w:rPr>
                <w:noProof/>
                <w:webHidden/>
              </w:rPr>
            </w:r>
            <w:r w:rsidR="00C77C6D">
              <w:rPr>
                <w:noProof/>
                <w:webHidden/>
              </w:rPr>
              <w:fldChar w:fldCharType="separate"/>
            </w:r>
            <w:r w:rsidR="00C77C6D">
              <w:rPr>
                <w:noProof/>
                <w:webHidden/>
              </w:rPr>
              <w:t>17</w:t>
            </w:r>
            <w:r w:rsidR="00C77C6D">
              <w:rPr>
                <w:noProof/>
                <w:webHidden/>
              </w:rPr>
              <w:fldChar w:fldCharType="end"/>
            </w:r>
          </w:hyperlink>
        </w:p>
        <w:p w:rsidR="00C77C6D" w:rsidRDefault="00AF0887" w:rsidP="005F22C5">
          <w:pPr>
            <w:pStyle w:val="TOC2"/>
            <w:tabs>
              <w:tab w:val="left" w:pos="880"/>
              <w:tab w:val="right" w:leader="dot" w:pos="9016"/>
            </w:tabs>
            <w:spacing w:line="360" w:lineRule="auto"/>
            <w:rPr>
              <w:rFonts w:asciiTheme="minorHAnsi" w:eastAsiaTheme="minorEastAsia" w:hAnsiTheme="minorHAnsi"/>
              <w:noProof/>
            </w:rPr>
          </w:pPr>
          <w:hyperlink w:anchor="_Toc515305781" w:history="1">
            <w:r w:rsidR="00C77C6D" w:rsidRPr="00443897">
              <w:rPr>
                <w:rStyle w:val="Hyperlink"/>
                <w:rFonts w:cs="Times New Roman"/>
                <w:noProof/>
              </w:rPr>
              <w:t>9.8</w:t>
            </w:r>
            <w:r w:rsidR="00C77C6D">
              <w:rPr>
                <w:rFonts w:asciiTheme="minorHAnsi" w:eastAsiaTheme="minorEastAsia" w:hAnsiTheme="minorHAnsi"/>
                <w:noProof/>
              </w:rPr>
              <w:tab/>
            </w:r>
            <w:r w:rsidR="00C77C6D" w:rsidRPr="00443897">
              <w:rPr>
                <w:rStyle w:val="Hyperlink"/>
                <w:rFonts w:cs="Times New Roman"/>
                <w:noProof/>
              </w:rPr>
              <w:t>Relation between the Profitability and Liquidity for a bank</w:t>
            </w:r>
            <w:r w:rsidR="00C77C6D">
              <w:rPr>
                <w:noProof/>
                <w:webHidden/>
              </w:rPr>
              <w:tab/>
            </w:r>
            <w:r w:rsidR="00C77C6D">
              <w:rPr>
                <w:noProof/>
                <w:webHidden/>
              </w:rPr>
              <w:fldChar w:fldCharType="begin"/>
            </w:r>
            <w:r w:rsidR="00C77C6D">
              <w:rPr>
                <w:noProof/>
                <w:webHidden/>
              </w:rPr>
              <w:instrText xml:space="preserve"> PAGEREF _Toc515305781 \h </w:instrText>
            </w:r>
            <w:r w:rsidR="00C77C6D">
              <w:rPr>
                <w:noProof/>
                <w:webHidden/>
              </w:rPr>
            </w:r>
            <w:r w:rsidR="00C77C6D">
              <w:rPr>
                <w:noProof/>
                <w:webHidden/>
              </w:rPr>
              <w:fldChar w:fldCharType="separate"/>
            </w:r>
            <w:r w:rsidR="00C77C6D">
              <w:rPr>
                <w:noProof/>
                <w:webHidden/>
              </w:rPr>
              <w:t>17</w:t>
            </w:r>
            <w:r w:rsidR="00C77C6D">
              <w:rPr>
                <w:noProof/>
                <w:webHidden/>
              </w:rPr>
              <w:fldChar w:fldCharType="end"/>
            </w:r>
          </w:hyperlink>
        </w:p>
        <w:p w:rsidR="00C77C6D" w:rsidRDefault="00AF0887" w:rsidP="005F22C5">
          <w:pPr>
            <w:pStyle w:val="TOC2"/>
            <w:tabs>
              <w:tab w:val="left" w:pos="880"/>
              <w:tab w:val="right" w:leader="dot" w:pos="9016"/>
            </w:tabs>
            <w:spacing w:line="360" w:lineRule="auto"/>
            <w:rPr>
              <w:rFonts w:asciiTheme="minorHAnsi" w:eastAsiaTheme="minorEastAsia" w:hAnsiTheme="minorHAnsi"/>
              <w:noProof/>
            </w:rPr>
          </w:pPr>
          <w:hyperlink w:anchor="_Toc515305782" w:history="1">
            <w:r w:rsidR="00C77C6D" w:rsidRPr="00443897">
              <w:rPr>
                <w:rStyle w:val="Hyperlink"/>
                <w:rFonts w:cs="Times New Roman"/>
                <w:noProof/>
              </w:rPr>
              <w:t>9.9</w:t>
            </w:r>
            <w:r w:rsidR="00C77C6D">
              <w:rPr>
                <w:rFonts w:asciiTheme="minorHAnsi" w:eastAsiaTheme="minorEastAsia" w:hAnsiTheme="minorHAnsi"/>
                <w:noProof/>
              </w:rPr>
              <w:tab/>
            </w:r>
            <w:r w:rsidR="00C77C6D" w:rsidRPr="00443897">
              <w:rPr>
                <w:rStyle w:val="Hyperlink"/>
                <w:rFonts w:cs="Times New Roman"/>
                <w:noProof/>
              </w:rPr>
              <w:t>Factors Affecting Bank Profitability</w:t>
            </w:r>
            <w:r w:rsidR="00C77C6D">
              <w:rPr>
                <w:noProof/>
                <w:webHidden/>
              </w:rPr>
              <w:tab/>
            </w:r>
            <w:r w:rsidR="00C77C6D">
              <w:rPr>
                <w:noProof/>
                <w:webHidden/>
              </w:rPr>
              <w:fldChar w:fldCharType="begin"/>
            </w:r>
            <w:r w:rsidR="00C77C6D">
              <w:rPr>
                <w:noProof/>
                <w:webHidden/>
              </w:rPr>
              <w:instrText xml:space="preserve"> PAGEREF _Toc515305782 \h </w:instrText>
            </w:r>
            <w:r w:rsidR="00C77C6D">
              <w:rPr>
                <w:noProof/>
                <w:webHidden/>
              </w:rPr>
            </w:r>
            <w:r w:rsidR="00C77C6D">
              <w:rPr>
                <w:noProof/>
                <w:webHidden/>
              </w:rPr>
              <w:fldChar w:fldCharType="separate"/>
            </w:r>
            <w:r w:rsidR="00C77C6D">
              <w:rPr>
                <w:noProof/>
                <w:webHidden/>
              </w:rPr>
              <w:t>17</w:t>
            </w:r>
            <w:r w:rsidR="00C77C6D">
              <w:rPr>
                <w:noProof/>
                <w:webHidden/>
              </w:rPr>
              <w:fldChar w:fldCharType="end"/>
            </w:r>
          </w:hyperlink>
        </w:p>
        <w:p w:rsidR="00C77C6D" w:rsidRDefault="00AF0887" w:rsidP="005F22C5">
          <w:pPr>
            <w:pStyle w:val="TOC3"/>
            <w:tabs>
              <w:tab w:val="left" w:pos="1320"/>
              <w:tab w:val="right" w:leader="dot" w:pos="9016"/>
            </w:tabs>
            <w:spacing w:line="360" w:lineRule="auto"/>
            <w:rPr>
              <w:rFonts w:asciiTheme="minorHAnsi" w:eastAsiaTheme="minorEastAsia" w:hAnsiTheme="minorHAnsi"/>
              <w:noProof/>
            </w:rPr>
          </w:pPr>
          <w:hyperlink w:anchor="_Toc515305783" w:history="1">
            <w:r w:rsidR="00C77C6D" w:rsidRPr="00443897">
              <w:rPr>
                <w:rStyle w:val="Hyperlink"/>
                <w:rFonts w:cs="Times New Roman"/>
                <w:b/>
                <w:noProof/>
              </w:rPr>
              <w:t>9.9.1</w:t>
            </w:r>
            <w:r w:rsidR="00C77C6D">
              <w:rPr>
                <w:rFonts w:asciiTheme="minorHAnsi" w:eastAsiaTheme="minorEastAsia" w:hAnsiTheme="minorHAnsi"/>
                <w:noProof/>
              </w:rPr>
              <w:tab/>
            </w:r>
            <w:r w:rsidR="00C77C6D" w:rsidRPr="00443897">
              <w:rPr>
                <w:rStyle w:val="Hyperlink"/>
                <w:rFonts w:cs="Times New Roman"/>
                <w:b/>
                <w:noProof/>
              </w:rPr>
              <w:t>Capital Structure</w:t>
            </w:r>
            <w:r w:rsidR="00C77C6D">
              <w:rPr>
                <w:noProof/>
                <w:webHidden/>
              </w:rPr>
              <w:tab/>
            </w:r>
            <w:r w:rsidR="00C77C6D">
              <w:rPr>
                <w:noProof/>
                <w:webHidden/>
              </w:rPr>
              <w:fldChar w:fldCharType="begin"/>
            </w:r>
            <w:r w:rsidR="00C77C6D">
              <w:rPr>
                <w:noProof/>
                <w:webHidden/>
              </w:rPr>
              <w:instrText xml:space="preserve"> PAGEREF _Toc515305783 \h </w:instrText>
            </w:r>
            <w:r w:rsidR="00C77C6D">
              <w:rPr>
                <w:noProof/>
                <w:webHidden/>
              </w:rPr>
            </w:r>
            <w:r w:rsidR="00C77C6D">
              <w:rPr>
                <w:noProof/>
                <w:webHidden/>
              </w:rPr>
              <w:fldChar w:fldCharType="separate"/>
            </w:r>
            <w:r w:rsidR="00C77C6D">
              <w:rPr>
                <w:noProof/>
                <w:webHidden/>
              </w:rPr>
              <w:t>18</w:t>
            </w:r>
            <w:r w:rsidR="00C77C6D">
              <w:rPr>
                <w:noProof/>
                <w:webHidden/>
              </w:rPr>
              <w:fldChar w:fldCharType="end"/>
            </w:r>
          </w:hyperlink>
        </w:p>
        <w:p w:rsidR="00C77C6D" w:rsidRDefault="00AF0887" w:rsidP="005F22C5">
          <w:pPr>
            <w:pStyle w:val="TOC3"/>
            <w:tabs>
              <w:tab w:val="left" w:pos="1320"/>
              <w:tab w:val="right" w:leader="dot" w:pos="9016"/>
            </w:tabs>
            <w:spacing w:line="360" w:lineRule="auto"/>
            <w:rPr>
              <w:rFonts w:asciiTheme="minorHAnsi" w:eastAsiaTheme="minorEastAsia" w:hAnsiTheme="minorHAnsi"/>
              <w:noProof/>
            </w:rPr>
          </w:pPr>
          <w:hyperlink w:anchor="_Toc515305784" w:history="1">
            <w:r w:rsidR="00C77C6D" w:rsidRPr="00443897">
              <w:rPr>
                <w:rStyle w:val="Hyperlink"/>
                <w:rFonts w:cs="Times New Roman"/>
                <w:b/>
                <w:noProof/>
              </w:rPr>
              <w:t>9.9.2</w:t>
            </w:r>
            <w:r w:rsidR="00C77C6D">
              <w:rPr>
                <w:rFonts w:asciiTheme="minorHAnsi" w:eastAsiaTheme="minorEastAsia" w:hAnsiTheme="minorHAnsi"/>
                <w:noProof/>
              </w:rPr>
              <w:tab/>
            </w:r>
            <w:r w:rsidR="00C77C6D" w:rsidRPr="00443897">
              <w:rPr>
                <w:rStyle w:val="Hyperlink"/>
                <w:rFonts w:cs="Times New Roman"/>
                <w:b/>
                <w:noProof/>
              </w:rPr>
              <w:t>Growth</w:t>
            </w:r>
            <w:r w:rsidR="00C77C6D">
              <w:rPr>
                <w:noProof/>
                <w:webHidden/>
              </w:rPr>
              <w:tab/>
            </w:r>
            <w:r w:rsidR="00C77C6D">
              <w:rPr>
                <w:noProof/>
                <w:webHidden/>
              </w:rPr>
              <w:fldChar w:fldCharType="begin"/>
            </w:r>
            <w:r w:rsidR="00C77C6D">
              <w:rPr>
                <w:noProof/>
                <w:webHidden/>
              </w:rPr>
              <w:instrText xml:space="preserve"> PAGEREF _Toc515305784 \h </w:instrText>
            </w:r>
            <w:r w:rsidR="00C77C6D">
              <w:rPr>
                <w:noProof/>
                <w:webHidden/>
              </w:rPr>
            </w:r>
            <w:r w:rsidR="00C77C6D">
              <w:rPr>
                <w:noProof/>
                <w:webHidden/>
              </w:rPr>
              <w:fldChar w:fldCharType="separate"/>
            </w:r>
            <w:r w:rsidR="00C77C6D">
              <w:rPr>
                <w:noProof/>
                <w:webHidden/>
              </w:rPr>
              <w:t>18</w:t>
            </w:r>
            <w:r w:rsidR="00C77C6D">
              <w:rPr>
                <w:noProof/>
                <w:webHidden/>
              </w:rPr>
              <w:fldChar w:fldCharType="end"/>
            </w:r>
          </w:hyperlink>
        </w:p>
        <w:p w:rsidR="00C77C6D" w:rsidRDefault="00AF0887" w:rsidP="005F22C5">
          <w:pPr>
            <w:pStyle w:val="TOC3"/>
            <w:tabs>
              <w:tab w:val="left" w:pos="1320"/>
              <w:tab w:val="right" w:leader="dot" w:pos="9016"/>
            </w:tabs>
            <w:spacing w:line="360" w:lineRule="auto"/>
            <w:rPr>
              <w:rFonts w:asciiTheme="minorHAnsi" w:eastAsiaTheme="minorEastAsia" w:hAnsiTheme="minorHAnsi"/>
              <w:noProof/>
            </w:rPr>
          </w:pPr>
          <w:hyperlink w:anchor="_Toc515305785" w:history="1">
            <w:r w:rsidR="00C77C6D" w:rsidRPr="00443897">
              <w:rPr>
                <w:rStyle w:val="Hyperlink"/>
                <w:rFonts w:cs="Times New Roman"/>
                <w:b/>
                <w:noProof/>
              </w:rPr>
              <w:t>9.9.3</w:t>
            </w:r>
            <w:r w:rsidR="00C77C6D">
              <w:rPr>
                <w:rFonts w:asciiTheme="minorHAnsi" w:eastAsiaTheme="minorEastAsia" w:hAnsiTheme="minorHAnsi"/>
                <w:noProof/>
              </w:rPr>
              <w:tab/>
            </w:r>
            <w:r w:rsidR="00C77C6D" w:rsidRPr="00443897">
              <w:rPr>
                <w:rStyle w:val="Hyperlink"/>
                <w:rFonts w:cs="Times New Roman"/>
                <w:b/>
                <w:noProof/>
              </w:rPr>
              <w:t>Size</w:t>
            </w:r>
            <w:r w:rsidR="00C77C6D">
              <w:rPr>
                <w:noProof/>
                <w:webHidden/>
              </w:rPr>
              <w:tab/>
            </w:r>
            <w:r w:rsidR="00C77C6D">
              <w:rPr>
                <w:noProof/>
                <w:webHidden/>
              </w:rPr>
              <w:fldChar w:fldCharType="begin"/>
            </w:r>
            <w:r w:rsidR="00C77C6D">
              <w:rPr>
                <w:noProof/>
                <w:webHidden/>
              </w:rPr>
              <w:instrText xml:space="preserve"> PAGEREF _Toc515305785 \h </w:instrText>
            </w:r>
            <w:r w:rsidR="00C77C6D">
              <w:rPr>
                <w:noProof/>
                <w:webHidden/>
              </w:rPr>
            </w:r>
            <w:r w:rsidR="00C77C6D">
              <w:rPr>
                <w:noProof/>
                <w:webHidden/>
              </w:rPr>
              <w:fldChar w:fldCharType="separate"/>
            </w:r>
            <w:r w:rsidR="00C77C6D">
              <w:rPr>
                <w:noProof/>
                <w:webHidden/>
              </w:rPr>
              <w:t>18</w:t>
            </w:r>
            <w:r w:rsidR="00C77C6D">
              <w:rPr>
                <w:noProof/>
                <w:webHidden/>
              </w:rPr>
              <w:fldChar w:fldCharType="end"/>
            </w:r>
          </w:hyperlink>
        </w:p>
        <w:p w:rsidR="00C77C6D" w:rsidRDefault="00AF0887" w:rsidP="005F22C5">
          <w:pPr>
            <w:pStyle w:val="TOC3"/>
            <w:tabs>
              <w:tab w:val="left" w:pos="1320"/>
              <w:tab w:val="right" w:leader="dot" w:pos="9016"/>
            </w:tabs>
            <w:spacing w:line="360" w:lineRule="auto"/>
            <w:rPr>
              <w:rFonts w:asciiTheme="minorHAnsi" w:eastAsiaTheme="minorEastAsia" w:hAnsiTheme="minorHAnsi"/>
              <w:noProof/>
            </w:rPr>
          </w:pPr>
          <w:hyperlink w:anchor="_Toc515305786" w:history="1">
            <w:r w:rsidR="00C77C6D" w:rsidRPr="00443897">
              <w:rPr>
                <w:rStyle w:val="Hyperlink"/>
                <w:rFonts w:cs="Times New Roman"/>
                <w:b/>
                <w:noProof/>
              </w:rPr>
              <w:t>9.9.4</w:t>
            </w:r>
            <w:r w:rsidR="00C77C6D">
              <w:rPr>
                <w:rFonts w:asciiTheme="minorHAnsi" w:eastAsiaTheme="minorEastAsia" w:hAnsiTheme="minorHAnsi"/>
                <w:noProof/>
              </w:rPr>
              <w:tab/>
            </w:r>
            <w:r w:rsidR="00C77C6D" w:rsidRPr="00443897">
              <w:rPr>
                <w:rStyle w:val="Hyperlink"/>
                <w:rFonts w:cs="Times New Roman"/>
                <w:b/>
                <w:noProof/>
              </w:rPr>
              <w:t>Age</w:t>
            </w:r>
            <w:r w:rsidR="00C77C6D">
              <w:rPr>
                <w:noProof/>
                <w:webHidden/>
              </w:rPr>
              <w:tab/>
            </w:r>
            <w:r w:rsidR="00C77C6D">
              <w:rPr>
                <w:noProof/>
                <w:webHidden/>
              </w:rPr>
              <w:fldChar w:fldCharType="begin"/>
            </w:r>
            <w:r w:rsidR="00C77C6D">
              <w:rPr>
                <w:noProof/>
                <w:webHidden/>
              </w:rPr>
              <w:instrText xml:space="preserve"> PAGEREF _Toc515305786 \h </w:instrText>
            </w:r>
            <w:r w:rsidR="00C77C6D">
              <w:rPr>
                <w:noProof/>
                <w:webHidden/>
              </w:rPr>
            </w:r>
            <w:r w:rsidR="00C77C6D">
              <w:rPr>
                <w:noProof/>
                <w:webHidden/>
              </w:rPr>
              <w:fldChar w:fldCharType="separate"/>
            </w:r>
            <w:r w:rsidR="00C77C6D">
              <w:rPr>
                <w:noProof/>
                <w:webHidden/>
              </w:rPr>
              <w:t>18</w:t>
            </w:r>
            <w:r w:rsidR="00C77C6D">
              <w:rPr>
                <w:noProof/>
                <w:webHidden/>
              </w:rPr>
              <w:fldChar w:fldCharType="end"/>
            </w:r>
          </w:hyperlink>
        </w:p>
        <w:p w:rsidR="00C77C6D" w:rsidRDefault="00AF0887" w:rsidP="005F22C5">
          <w:pPr>
            <w:pStyle w:val="TOC3"/>
            <w:tabs>
              <w:tab w:val="left" w:pos="1320"/>
              <w:tab w:val="right" w:leader="dot" w:pos="9016"/>
            </w:tabs>
            <w:spacing w:line="360" w:lineRule="auto"/>
            <w:rPr>
              <w:rFonts w:asciiTheme="minorHAnsi" w:eastAsiaTheme="minorEastAsia" w:hAnsiTheme="minorHAnsi"/>
              <w:noProof/>
            </w:rPr>
          </w:pPr>
          <w:hyperlink w:anchor="_Toc515305787" w:history="1">
            <w:r w:rsidR="00C77C6D" w:rsidRPr="00443897">
              <w:rPr>
                <w:rStyle w:val="Hyperlink"/>
                <w:rFonts w:cs="Times New Roman"/>
                <w:b/>
                <w:noProof/>
              </w:rPr>
              <w:t>9.9.5</w:t>
            </w:r>
            <w:r w:rsidR="00C77C6D">
              <w:rPr>
                <w:rFonts w:asciiTheme="minorHAnsi" w:eastAsiaTheme="minorEastAsia" w:hAnsiTheme="minorHAnsi"/>
                <w:noProof/>
              </w:rPr>
              <w:tab/>
            </w:r>
            <w:r w:rsidR="00C77C6D" w:rsidRPr="00443897">
              <w:rPr>
                <w:rStyle w:val="Hyperlink"/>
                <w:rFonts w:cs="Times New Roman"/>
                <w:b/>
                <w:noProof/>
              </w:rPr>
              <w:t>Credit</w:t>
            </w:r>
            <w:r w:rsidR="00C77C6D" w:rsidRPr="00443897">
              <w:rPr>
                <w:rStyle w:val="Hyperlink"/>
                <w:rFonts w:cs="Times New Roman"/>
                <w:noProof/>
              </w:rPr>
              <w:t xml:space="preserve"> </w:t>
            </w:r>
            <w:r w:rsidR="00C77C6D" w:rsidRPr="00443897">
              <w:rPr>
                <w:rStyle w:val="Hyperlink"/>
                <w:rFonts w:cs="Times New Roman"/>
                <w:b/>
                <w:noProof/>
              </w:rPr>
              <w:t>Risk</w:t>
            </w:r>
            <w:r w:rsidR="00C77C6D">
              <w:rPr>
                <w:noProof/>
                <w:webHidden/>
              </w:rPr>
              <w:tab/>
            </w:r>
            <w:r w:rsidR="00C77C6D">
              <w:rPr>
                <w:noProof/>
                <w:webHidden/>
              </w:rPr>
              <w:fldChar w:fldCharType="begin"/>
            </w:r>
            <w:r w:rsidR="00C77C6D">
              <w:rPr>
                <w:noProof/>
                <w:webHidden/>
              </w:rPr>
              <w:instrText xml:space="preserve"> PAGEREF _Toc515305787 \h </w:instrText>
            </w:r>
            <w:r w:rsidR="00C77C6D">
              <w:rPr>
                <w:noProof/>
                <w:webHidden/>
              </w:rPr>
            </w:r>
            <w:r w:rsidR="00C77C6D">
              <w:rPr>
                <w:noProof/>
                <w:webHidden/>
              </w:rPr>
              <w:fldChar w:fldCharType="separate"/>
            </w:r>
            <w:r w:rsidR="00C77C6D">
              <w:rPr>
                <w:noProof/>
                <w:webHidden/>
              </w:rPr>
              <w:t>18</w:t>
            </w:r>
            <w:r w:rsidR="00C77C6D">
              <w:rPr>
                <w:noProof/>
                <w:webHidden/>
              </w:rPr>
              <w:fldChar w:fldCharType="end"/>
            </w:r>
          </w:hyperlink>
        </w:p>
        <w:p w:rsidR="00C77C6D" w:rsidRDefault="00AF0887" w:rsidP="005F22C5">
          <w:pPr>
            <w:pStyle w:val="TOC1"/>
            <w:tabs>
              <w:tab w:val="left" w:pos="660"/>
              <w:tab w:val="right" w:leader="dot" w:pos="9016"/>
            </w:tabs>
            <w:spacing w:line="360" w:lineRule="auto"/>
            <w:rPr>
              <w:rFonts w:asciiTheme="minorHAnsi" w:eastAsiaTheme="minorEastAsia" w:hAnsiTheme="minorHAnsi"/>
              <w:noProof/>
            </w:rPr>
          </w:pPr>
          <w:hyperlink w:anchor="_Toc515305788" w:history="1">
            <w:r w:rsidR="00C77C6D" w:rsidRPr="00443897">
              <w:rPr>
                <w:rStyle w:val="Hyperlink"/>
                <w:rFonts w:cs="Times New Roman"/>
                <w:noProof/>
              </w:rPr>
              <w:t>10</w:t>
            </w:r>
            <w:r w:rsidR="00C77C6D">
              <w:rPr>
                <w:rFonts w:asciiTheme="minorHAnsi" w:eastAsiaTheme="minorEastAsia" w:hAnsiTheme="minorHAnsi"/>
                <w:noProof/>
              </w:rPr>
              <w:tab/>
            </w:r>
            <w:r w:rsidR="00C77C6D" w:rsidRPr="00443897">
              <w:rPr>
                <w:rStyle w:val="Hyperlink"/>
                <w:rFonts w:cs="Times New Roman"/>
                <w:noProof/>
              </w:rPr>
              <w:t>Research Framework</w:t>
            </w:r>
            <w:r w:rsidR="00C77C6D">
              <w:rPr>
                <w:noProof/>
                <w:webHidden/>
              </w:rPr>
              <w:tab/>
            </w:r>
            <w:r w:rsidR="00C77C6D">
              <w:rPr>
                <w:noProof/>
                <w:webHidden/>
              </w:rPr>
              <w:fldChar w:fldCharType="begin"/>
            </w:r>
            <w:r w:rsidR="00C77C6D">
              <w:rPr>
                <w:noProof/>
                <w:webHidden/>
              </w:rPr>
              <w:instrText xml:space="preserve"> PAGEREF _Toc515305788 \h </w:instrText>
            </w:r>
            <w:r w:rsidR="00C77C6D">
              <w:rPr>
                <w:noProof/>
                <w:webHidden/>
              </w:rPr>
            </w:r>
            <w:r w:rsidR="00C77C6D">
              <w:rPr>
                <w:noProof/>
                <w:webHidden/>
              </w:rPr>
              <w:fldChar w:fldCharType="separate"/>
            </w:r>
            <w:r w:rsidR="00C77C6D">
              <w:rPr>
                <w:noProof/>
                <w:webHidden/>
              </w:rPr>
              <w:t>19</w:t>
            </w:r>
            <w:r w:rsidR="00C77C6D">
              <w:rPr>
                <w:noProof/>
                <w:webHidden/>
              </w:rPr>
              <w:fldChar w:fldCharType="end"/>
            </w:r>
          </w:hyperlink>
        </w:p>
        <w:p w:rsidR="00C77C6D" w:rsidRDefault="00AF0887" w:rsidP="005F22C5">
          <w:pPr>
            <w:pStyle w:val="TOC1"/>
            <w:tabs>
              <w:tab w:val="left" w:pos="660"/>
              <w:tab w:val="right" w:leader="dot" w:pos="9016"/>
            </w:tabs>
            <w:spacing w:line="360" w:lineRule="auto"/>
            <w:rPr>
              <w:rFonts w:asciiTheme="minorHAnsi" w:eastAsiaTheme="minorEastAsia" w:hAnsiTheme="minorHAnsi"/>
              <w:noProof/>
            </w:rPr>
          </w:pPr>
          <w:hyperlink w:anchor="_Toc515305789" w:history="1">
            <w:r w:rsidR="00C77C6D" w:rsidRPr="00443897">
              <w:rPr>
                <w:rStyle w:val="Hyperlink"/>
                <w:rFonts w:eastAsia="Adobe Heiti Std R" w:cs="Times New Roman"/>
                <w:noProof/>
              </w:rPr>
              <w:t>11</w:t>
            </w:r>
            <w:r w:rsidR="00C77C6D">
              <w:rPr>
                <w:rFonts w:asciiTheme="minorHAnsi" w:eastAsiaTheme="minorEastAsia" w:hAnsiTheme="minorHAnsi"/>
                <w:noProof/>
              </w:rPr>
              <w:tab/>
            </w:r>
            <w:r w:rsidR="00C77C6D" w:rsidRPr="00443897">
              <w:rPr>
                <w:rStyle w:val="Hyperlink"/>
                <w:rFonts w:cs="Times New Roman"/>
                <w:noProof/>
              </w:rPr>
              <w:t>Hypothesis:</w:t>
            </w:r>
            <w:r w:rsidR="00C77C6D">
              <w:rPr>
                <w:noProof/>
                <w:webHidden/>
              </w:rPr>
              <w:tab/>
            </w:r>
            <w:r w:rsidR="00C77C6D">
              <w:rPr>
                <w:noProof/>
                <w:webHidden/>
              </w:rPr>
              <w:fldChar w:fldCharType="begin"/>
            </w:r>
            <w:r w:rsidR="00C77C6D">
              <w:rPr>
                <w:noProof/>
                <w:webHidden/>
              </w:rPr>
              <w:instrText xml:space="preserve"> PAGEREF _Toc515305789 \h </w:instrText>
            </w:r>
            <w:r w:rsidR="00C77C6D">
              <w:rPr>
                <w:noProof/>
                <w:webHidden/>
              </w:rPr>
            </w:r>
            <w:r w:rsidR="00C77C6D">
              <w:rPr>
                <w:noProof/>
                <w:webHidden/>
              </w:rPr>
              <w:fldChar w:fldCharType="separate"/>
            </w:r>
            <w:r w:rsidR="00C77C6D">
              <w:rPr>
                <w:noProof/>
                <w:webHidden/>
              </w:rPr>
              <w:t>19</w:t>
            </w:r>
            <w:r w:rsidR="00C77C6D">
              <w:rPr>
                <w:noProof/>
                <w:webHidden/>
              </w:rPr>
              <w:fldChar w:fldCharType="end"/>
            </w:r>
          </w:hyperlink>
        </w:p>
        <w:p w:rsidR="00C77C6D" w:rsidRDefault="00AF0887" w:rsidP="005F22C5">
          <w:pPr>
            <w:pStyle w:val="TOC1"/>
            <w:tabs>
              <w:tab w:val="left" w:pos="660"/>
              <w:tab w:val="right" w:leader="dot" w:pos="9016"/>
            </w:tabs>
            <w:spacing w:line="360" w:lineRule="auto"/>
            <w:rPr>
              <w:rFonts w:asciiTheme="minorHAnsi" w:eastAsiaTheme="minorEastAsia" w:hAnsiTheme="minorHAnsi"/>
              <w:noProof/>
            </w:rPr>
          </w:pPr>
          <w:hyperlink w:anchor="_Toc515305790" w:history="1">
            <w:r w:rsidR="00C77C6D" w:rsidRPr="00443897">
              <w:rPr>
                <w:rStyle w:val="Hyperlink"/>
                <w:rFonts w:eastAsia="Adobe Heiti Std R" w:cs="Times New Roman"/>
                <w:noProof/>
              </w:rPr>
              <w:t>12</w:t>
            </w:r>
            <w:r w:rsidR="00C77C6D">
              <w:rPr>
                <w:rFonts w:asciiTheme="minorHAnsi" w:eastAsiaTheme="minorEastAsia" w:hAnsiTheme="minorHAnsi"/>
                <w:noProof/>
              </w:rPr>
              <w:tab/>
            </w:r>
            <w:r w:rsidR="00C77C6D" w:rsidRPr="00443897">
              <w:rPr>
                <w:rStyle w:val="Hyperlink"/>
                <w:rFonts w:eastAsia="Adobe Heiti Std R" w:cs="Times New Roman"/>
                <w:noProof/>
              </w:rPr>
              <w:t>Research Design</w:t>
            </w:r>
            <w:r w:rsidR="00C77C6D">
              <w:rPr>
                <w:noProof/>
                <w:webHidden/>
              </w:rPr>
              <w:tab/>
            </w:r>
            <w:r w:rsidR="00C77C6D">
              <w:rPr>
                <w:noProof/>
                <w:webHidden/>
              </w:rPr>
              <w:fldChar w:fldCharType="begin"/>
            </w:r>
            <w:r w:rsidR="00C77C6D">
              <w:rPr>
                <w:noProof/>
                <w:webHidden/>
              </w:rPr>
              <w:instrText xml:space="preserve"> PAGEREF _Toc515305790 \h </w:instrText>
            </w:r>
            <w:r w:rsidR="00C77C6D">
              <w:rPr>
                <w:noProof/>
                <w:webHidden/>
              </w:rPr>
            </w:r>
            <w:r w:rsidR="00C77C6D">
              <w:rPr>
                <w:noProof/>
                <w:webHidden/>
              </w:rPr>
              <w:fldChar w:fldCharType="separate"/>
            </w:r>
            <w:r w:rsidR="00C77C6D">
              <w:rPr>
                <w:noProof/>
                <w:webHidden/>
              </w:rPr>
              <w:t>19</w:t>
            </w:r>
            <w:r w:rsidR="00C77C6D">
              <w:rPr>
                <w:noProof/>
                <w:webHidden/>
              </w:rPr>
              <w:fldChar w:fldCharType="end"/>
            </w:r>
          </w:hyperlink>
        </w:p>
        <w:p w:rsidR="00C77C6D" w:rsidRDefault="00AF0887" w:rsidP="005F22C5">
          <w:pPr>
            <w:pStyle w:val="TOC2"/>
            <w:tabs>
              <w:tab w:val="left" w:pos="880"/>
              <w:tab w:val="right" w:leader="dot" w:pos="9016"/>
            </w:tabs>
            <w:spacing w:line="360" w:lineRule="auto"/>
            <w:rPr>
              <w:rFonts w:asciiTheme="minorHAnsi" w:eastAsiaTheme="minorEastAsia" w:hAnsiTheme="minorHAnsi"/>
              <w:noProof/>
            </w:rPr>
          </w:pPr>
          <w:hyperlink w:anchor="_Toc515305791" w:history="1">
            <w:r w:rsidR="00C77C6D" w:rsidRPr="00443897">
              <w:rPr>
                <w:rStyle w:val="Hyperlink"/>
                <w:rFonts w:cs="Times New Roman"/>
                <w:noProof/>
              </w:rPr>
              <w:t>12.1</w:t>
            </w:r>
            <w:r w:rsidR="00C77C6D">
              <w:rPr>
                <w:rFonts w:asciiTheme="minorHAnsi" w:eastAsiaTheme="minorEastAsia" w:hAnsiTheme="minorHAnsi"/>
                <w:noProof/>
              </w:rPr>
              <w:tab/>
            </w:r>
            <w:r w:rsidR="00C77C6D" w:rsidRPr="00443897">
              <w:rPr>
                <w:rStyle w:val="Hyperlink"/>
                <w:rFonts w:cs="Times New Roman"/>
                <w:noProof/>
              </w:rPr>
              <w:t>The Method of Data Collection:</w:t>
            </w:r>
            <w:r w:rsidR="00C77C6D">
              <w:rPr>
                <w:noProof/>
                <w:webHidden/>
              </w:rPr>
              <w:tab/>
            </w:r>
            <w:r w:rsidR="00C77C6D">
              <w:rPr>
                <w:noProof/>
                <w:webHidden/>
              </w:rPr>
              <w:fldChar w:fldCharType="begin"/>
            </w:r>
            <w:r w:rsidR="00C77C6D">
              <w:rPr>
                <w:noProof/>
                <w:webHidden/>
              </w:rPr>
              <w:instrText xml:space="preserve"> PAGEREF _Toc515305791 \h </w:instrText>
            </w:r>
            <w:r w:rsidR="00C77C6D">
              <w:rPr>
                <w:noProof/>
                <w:webHidden/>
              </w:rPr>
            </w:r>
            <w:r w:rsidR="00C77C6D">
              <w:rPr>
                <w:noProof/>
                <w:webHidden/>
              </w:rPr>
              <w:fldChar w:fldCharType="separate"/>
            </w:r>
            <w:r w:rsidR="00C77C6D">
              <w:rPr>
                <w:noProof/>
                <w:webHidden/>
              </w:rPr>
              <w:t>19</w:t>
            </w:r>
            <w:r w:rsidR="00C77C6D">
              <w:rPr>
                <w:noProof/>
                <w:webHidden/>
              </w:rPr>
              <w:fldChar w:fldCharType="end"/>
            </w:r>
          </w:hyperlink>
        </w:p>
        <w:p w:rsidR="00C77C6D" w:rsidRDefault="00AF0887" w:rsidP="005F22C5">
          <w:pPr>
            <w:pStyle w:val="TOC2"/>
            <w:tabs>
              <w:tab w:val="left" w:pos="880"/>
              <w:tab w:val="right" w:leader="dot" w:pos="9016"/>
            </w:tabs>
            <w:spacing w:line="360" w:lineRule="auto"/>
            <w:rPr>
              <w:rFonts w:asciiTheme="minorHAnsi" w:eastAsiaTheme="minorEastAsia" w:hAnsiTheme="minorHAnsi"/>
              <w:noProof/>
            </w:rPr>
          </w:pPr>
          <w:hyperlink w:anchor="_Toc515305792" w:history="1">
            <w:r w:rsidR="00C77C6D" w:rsidRPr="00443897">
              <w:rPr>
                <w:rStyle w:val="Hyperlink"/>
                <w:rFonts w:cs="Times New Roman"/>
                <w:noProof/>
              </w:rPr>
              <w:t>12.2</w:t>
            </w:r>
            <w:r w:rsidR="00C77C6D">
              <w:rPr>
                <w:rFonts w:asciiTheme="minorHAnsi" w:eastAsiaTheme="minorEastAsia" w:hAnsiTheme="minorHAnsi"/>
                <w:noProof/>
              </w:rPr>
              <w:tab/>
            </w:r>
            <w:r w:rsidR="00C77C6D" w:rsidRPr="00443897">
              <w:rPr>
                <w:rStyle w:val="Hyperlink"/>
                <w:rFonts w:cs="Times New Roman"/>
                <w:noProof/>
              </w:rPr>
              <w:t>Researcher Control of Variables:</w:t>
            </w:r>
            <w:r w:rsidR="00C77C6D">
              <w:rPr>
                <w:noProof/>
                <w:webHidden/>
              </w:rPr>
              <w:tab/>
            </w:r>
            <w:r w:rsidR="00C77C6D">
              <w:rPr>
                <w:noProof/>
                <w:webHidden/>
              </w:rPr>
              <w:fldChar w:fldCharType="begin"/>
            </w:r>
            <w:r w:rsidR="00C77C6D">
              <w:rPr>
                <w:noProof/>
                <w:webHidden/>
              </w:rPr>
              <w:instrText xml:space="preserve"> PAGEREF _Toc515305792 \h </w:instrText>
            </w:r>
            <w:r w:rsidR="00C77C6D">
              <w:rPr>
                <w:noProof/>
                <w:webHidden/>
              </w:rPr>
            </w:r>
            <w:r w:rsidR="00C77C6D">
              <w:rPr>
                <w:noProof/>
                <w:webHidden/>
              </w:rPr>
              <w:fldChar w:fldCharType="separate"/>
            </w:r>
            <w:r w:rsidR="00C77C6D">
              <w:rPr>
                <w:noProof/>
                <w:webHidden/>
              </w:rPr>
              <w:t>20</w:t>
            </w:r>
            <w:r w:rsidR="00C77C6D">
              <w:rPr>
                <w:noProof/>
                <w:webHidden/>
              </w:rPr>
              <w:fldChar w:fldCharType="end"/>
            </w:r>
          </w:hyperlink>
        </w:p>
        <w:p w:rsidR="00C77C6D" w:rsidRDefault="00AF0887" w:rsidP="005F22C5">
          <w:pPr>
            <w:pStyle w:val="TOC2"/>
            <w:tabs>
              <w:tab w:val="left" w:pos="880"/>
              <w:tab w:val="right" w:leader="dot" w:pos="9016"/>
            </w:tabs>
            <w:spacing w:line="360" w:lineRule="auto"/>
            <w:rPr>
              <w:rFonts w:asciiTheme="minorHAnsi" w:eastAsiaTheme="minorEastAsia" w:hAnsiTheme="minorHAnsi"/>
              <w:noProof/>
            </w:rPr>
          </w:pPr>
          <w:hyperlink w:anchor="_Toc515305793" w:history="1">
            <w:r w:rsidR="00C77C6D" w:rsidRPr="00443897">
              <w:rPr>
                <w:rStyle w:val="Hyperlink"/>
                <w:rFonts w:cs="Times New Roman"/>
                <w:noProof/>
              </w:rPr>
              <w:t>12.3</w:t>
            </w:r>
            <w:r w:rsidR="00C77C6D">
              <w:rPr>
                <w:rFonts w:asciiTheme="minorHAnsi" w:eastAsiaTheme="minorEastAsia" w:hAnsiTheme="minorHAnsi"/>
                <w:noProof/>
              </w:rPr>
              <w:tab/>
            </w:r>
            <w:r w:rsidR="00C77C6D" w:rsidRPr="00443897">
              <w:rPr>
                <w:rStyle w:val="Hyperlink"/>
                <w:rFonts w:cs="Times New Roman"/>
                <w:noProof/>
              </w:rPr>
              <w:t>Degree of research question:</w:t>
            </w:r>
            <w:r w:rsidR="00C77C6D">
              <w:rPr>
                <w:noProof/>
                <w:webHidden/>
              </w:rPr>
              <w:tab/>
            </w:r>
            <w:r w:rsidR="00C77C6D">
              <w:rPr>
                <w:noProof/>
                <w:webHidden/>
              </w:rPr>
              <w:fldChar w:fldCharType="begin"/>
            </w:r>
            <w:r w:rsidR="00C77C6D">
              <w:rPr>
                <w:noProof/>
                <w:webHidden/>
              </w:rPr>
              <w:instrText xml:space="preserve"> PAGEREF _Toc515305793 \h </w:instrText>
            </w:r>
            <w:r w:rsidR="00C77C6D">
              <w:rPr>
                <w:noProof/>
                <w:webHidden/>
              </w:rPr>
            </w:r>
            <w:r w:rsidR="00C77C6D">
              <w:rPr>
                <w:noProof/>
                <w:webHidden/>
              </w:rPr>
              <w:fldChar w:fldCharType="separate"/>
            </w:r>
            <w:r w:rsidR="00C77C6D">
              <w:rPr>
                <w:noProof/>
                <w:webHidden/>
              </w:rPr>
              <w:t>20</w:t>
            </w:r>
            <w:r w:rsidR="00C77C6D">
              <w:rPr>
                <w:noProof/>
                <w:webHidden/>
              </w:rPr>
              <w:fldChar w:fldCharType="end"/>
            </w:r>
          </w:hyperlink>
        </w:p>
        <w:p w:rsidR="00C77C6D" w:rsidRDefault="00AF0887" w:rsidP="005F22C5">
          <w:pPr>
            <w:pStyle w:val="TOC2"/>
            <w:tabs>
              <w:tab w:val="left" w:pos="880"/>
              <w:tab w:val="right" w:leader="dot" w:pos="9016"/>
            </w:tabs>
            <w:spacing w:line="360" w:lineRule="auto"/>
            <w:rPr>
              <w:rFonts w:asciiTheme="minorHAnsi" w:eastAsiaTheme="minorEastAsia" w:hAnsiTheme="minorHAnsi"/>
              <w:noProof/>
            </w:rPr>
          </w:pPr>
          <w:hyperlink w:anchor="_Toc515305794" w:history="1">
            <w:r w:rsidR="00C77C6D" w:rsidRPr="00443897">
              <w:rPr>
                <w:rStyle w:val="Hyperlink"/>
                <w:rFonts w:cs="Times New Roman"/>
                <w:noProof/>
              </w:rPr>
              <w:t>12.4</w:t>
            </w:r>
            <w:r w:rsidR="00C77C6D">
              <w:rPr>
                <w:rFonts w:asciiTheme="minorHAnsi" w:eastAsiaTheme="minorEastAsia" w:hAnsiTheme="minorHAnsi"/>
                <w:noProof/>
              </w:rPr>
              <w:tab/>
            </w:r>
            <w:r w:rsidR="00C77C6D" w:rsidRPr="00443897">
              <w:rPr>
                <w:rStyle w:val="Hyperlink"/>
                <w:rFonts w:cs="Times New Roman"/>
                <w:noProof/>
              </w:rPr>
              <w:t>The topical scope:</w:t>
            </w:r>
            <w:r w:rsidR="00C77C6D">
              <w:rPr>
                <w:noProof/>
                <w:webHidden/>
              </w:rPr>
              <w:tab/>
            </w:r>
            <w:r w:rsidR="00C77C6D">
              <w:rPr>
                <w:noProof/>
                <w:webHidden/>
              </w:rPr>
              <w:fldChar w:fldCharType="begin"/>
            </w:r>
            <w:r w:rsidR="00C77C6D">
              <w:rPr>
                <w:noProof/>
                <w:webHidden/>
              </w:rPr>
              <w:instrText xml:space="preserve"> PAGEREF _Toc515305794 \h </w:instrText>
            </w:r>
            <w:r w:rsidR="00C77C6D">
              <w:rPr>
                <w:noProof/>
                <w:webHidden/>
              </w:rPr>
            </w:r>
            <w:r w:rsidR="00C77C6D">
              <w:rPr>
                <w:noProof/>
                <w:webHidden/>
              </w:rPr>
              <w:fldChar w:fldCharType="separate"/>
            </w:r>
            <w:r w:rsidR="00C77C6D">
              <w:rPr>
                <w:noProof/>
                <w:webHidden/>
              </w:rPr>
              <w:t>20</w:t>
            </w:r>
            <w:r w:rsidR="00C77C6D">
              <w:rPr>
                <w:noProof/>
                <w:webHidden/>
              </w:rPr>
              <w:fldChar w:fldCharType="end"/>
            </w:r>
          </w:hyperlink>
        </w:p>
        <w:p w:rsidR="00C77C6D" w:rsidRDefault="00AF0887" w:rsidP="005F22C5">
          <w:pPr>
            <w:pStyle w:val="TOC2"/>
            <w:tabs>
              <w:tab w:val="left" w:pos="880"/>
              <w:tab w:val="right" w:leader="dot" w:pos="9016"/>
            </w:tabs>
            <w:spacing w:line="360" w:lineRule="auto"/>
            <w:rPr>
              <w:rFonts w:asciiTheme="minorHAnsi" w:eastAsiaTheme="minorEastAsia" w:hAnsiTheme="minorHAnsi"/>
              <w:noProof/>
            </w:rPr>
          </w:pPr>
          <w:hyperlink w:anchor="_Toc515305795" w:history="1">
            <w:r w:rsidR="00C77C6D" w:rsidRPr="00443897">
              <w:rPr>
                <w:rStyle w:val="Hyperlink"/>
                <w:rFonts w:cs="Times New Roman"/>
                <w:noProof/>
              </w:rPr>
              <w:t>12.5</w:t>
            </w:r>
            <w:r w:rsidR="00C77C6D">
              <w:rPr>
                <w:rFonts w:asciiTheme="minorHAnsi" w:eastAsiaTheme="minorEastAsia" w:hAnsiTheme="minorHAnsi"/>
                <w:noProof/>
              </w:rPr>
              <w:tab/>
            </w:r>
            <w:r w:rsidR="00C77C6D" w:rsidRPr="00443897">
              <w:rPr>
                <w:rStyle w:val="Hyperlink"/>
                <w:rFonts w:cs="Times New Roman"/>
                <w:noProof/>
              </w:rPr>
              <w:t>Environment of research:</w:t>
            </w:r>
            <w:r w:rsidR="00C77C6D">
              <w:rPr>
                <w:noProof/>
                <w:webHidden/>
              </w:rPr>
              <w:tab/>
            </w:r>
            <w:r w:rsidR="00C77C6D">
              <w:rPr>
                <w:noProof/>
                <w:webHidden/>
              </w:rPr>
              <w:fldChar w:fldCharType="begin"/>
            </w:r>
            <w:r w:rsidR="00C77C6D">
              <w:rPr>
                <w:noProof/>
                <w:webHidden/>
              </w:rPr>
              <w:instrText xml:space="preserve"> PAGEREF _Toc515305795 \h </w:instrText>
            </w:r>
            <w:r w:rsidR="00C77C6D">
              <w:rPr>
                <w:noProof/>
                <w:webHidden/>
              </w:rPr>
            </w:r>
            <w:r w:rsidR="00C77C6D">
              <w:rPr>
                <w:noProof/>
                <w:webHidden/>
              </w:rPr>
              <w:fldChar w:fldCharType="separate"/>
            </w:r>
            <w:r w:rsidR="00C77C6D">
              <w:rPr>
                <w:noProof/>
                <w:webHidden/>
              </w:rPr>
              <w:t>20</w:t>
            </w:r>
            <w:r w:rsidR="00C77C6D">
              <w:rPr>
                <w:noProof/>
                <w:webHidden/>
              </w:rPr>
              <w:fldChar w:fldCharType="end"/>
            </w:r>
          </w:hyperlink>
        </w:p>
        <w:p w:rsidR="00C77C6D" w:rsidRDefault="00AF0887" w:rsidP="005F22C5">
          <w:pPr>
            <w:pStyle w:val="TOC1"/>
            <w:tabs>
              <w:tab w:val="left" w:pos="660"/>
              <w:tab w:val="right" w:leader="dot" w:pos="9016"/>
            </w:tabs>
            <w:spacing w:line="360" w:lineRule="auto"/>
            <w:rPr>
              <w:rFonts w:asciiTheme="minorHAnsi" w:eastAsiaTheme="minorEastAsia" w:hAnsiTheme="minorHAnsi"/>
              <w:noProof/>
            </w:rPr>
          </w:pPr>
          <w:hyperlink w:anchor="_Toc515305796" w:history="1">
            <w:r w:rsidR="00C77C6D" w:rsidRPr="00443897">
              <w:rPr>
                <w:rStyle w:val="Hyperlink"/>
                <w:rFonts w:cs="Times New Roman"/>
                <w:noProof/>
              </w:rPr>
              <w:t>13</w:t>
            </w:r>
            <w:r w:rsidR="00C77C6D">
              <w:rPr>
                <w:rFonts w:asciiTheme="minorHAnsi" w:eastAsiaTheme="minorEastAsia" w:hAnsiTheme="minorHAnsi"/>
                <w:noProof/>
              </w:rPr>
              <w:tab/>
            </w:r>
            <w:r w:rsidR="00C77C6D" w:rsidRPr="00443897">
              <w:rPr>
                <w:rStyle w:val="Hyperlink"/>
                <w:rFonts w:cs="Times New Roman"/>
                <w:noProof/>
              </w:rPr>
              <w:t>Sampling:</w:t>
            </w:r>
            <w:r w:rsidR="00C77C6D">
              <w:rPr>
                <w:noProof/>
                <w:webHidden/>
              </w:rPr>
              <w:tab/>
            </w:r>
            <w:r w:rsidR="00C77C6D">
              <w:rPr>
                <w:noProof/>
                <w:webHidden/>
              </w:rPr>
              <w:fldChar w:fldCharType="begin"/>
            </w:r>
            <w:r w:rsidR="00C77C6D">
              <w:rPr>
                <w:noProof/>
                <w:webHidden/>
              </w:rPr>
              <w:instrText xml:space="preserve"> PAGEREF _Toc515305796 \h </w:instrText>
            </w:r>
            <w:r w:rsidR="00C77C6D">
              <w:rPr>
                <w:noProof/>
                <w:webHidden/>
              </w:rPr>
            </w:r>
            <w:r w:rsidR="00C77C6D">
              <w:rPr>
                <w:noProof/>
                <w:webHidden/>
              </w:rPr>
              <w:fldChar w:fldCharType="separate"/>
            </w:r>
            <w:r w:rsidR="00C77C6D">
              <w:rPr>
                <w:noProof/>
                <w:webHidden/>
              </w:rPr>
              <w:t>20</w:t>
            </w:r>
            <w:r w:rsidR="00C77C6D">
              <w:rPr>
                <w:noProof/>
                <w:webHidden/>
              </w:rPr>
              <w:fldChar w:fldCharType="end"/>
            </w:r>
          </w:hyperlink>
        </w:p>
        <w:p w:rsidR="00C77C6D" w:rsidRDefault="00AF0887" w:rsidP="005F22C5">
          <w:pPr>
            <w:pStyle w:val="TOC1"/>
            <w:tabs>
              <w:tab w:val="left" w:pos="660"/>
              <w:tab w:val="right" w:leader="dot" w:pos="9016"/>
            </w:tabs>
            <w:spacing w:line="360" w:lineRule="auto"/>
            <w:rPr>
              <w:rFonts w:asciiTheme="minorHAnsi" w:eastAsiaTheme="minorEastAsia" w:hAnsiTheme="minorHAnsi"/>
              <w:noProof/>
            </w:rPr>
          </w:pPr>
          <w:hyperlink w:anchor="_Toc515305797" w:history="1">
            <w:r w:rsidR="00C77C6D" w:rsidRPr="00443897">
              <w:rPr>
                <w:rStyle w:val="Hyperlink"/>
                <w:rFonts w:cs="Times New Roman"/>
                <w:noProof/>
              </w:rPr>
              <w:t>14</w:t>
            </w:r>
            <w:r w:rsidR="00C77C6D">
              <w:rPr>
                <w:rFonts w:asciiTheme="minorHAnsi" w:eastAsiaTheme="minorEastAsia" w:hAnsiTheme="minorHAnsi"/>
                <w:noProof/>
              </w:rPr>
              <w:tab/>
            </w:r>
            <w:r w:rsidR="00C77C6D" w:rsidRPr="00443897">
              <w:rPr>
                <w:rStyle w:val="Hyperlink"/>
                <w:rFonts w:cs="Times New Roman"/>
                <w:noProof/>
              </w:rPr>
              <w:t>Data Analysis</w:t>
            </w:r>
            <w:r w:rsidR="00C77C6D">
              <w:rPr>
                <w:noProof/>
                <w:webHidden/>
              </w:rPr>
              <w:tab/>
            </w:r>
            <w:r w:rsidR="00C77C6D">
              <w:rPr>
                <w:noProof/>
                <w:webHidden/>
              </w:rPr>
              <w:fldChar w:fldCharType="begin"/>
            </w:r>
            <w:r w:rsidR="00C77C6D">
              <w:rPr>
                <w:noProof/>
                <w:webHidden/>
              </w:rPr>
              <w:instrText xml:space="preserve"> PAGEREF _Toc515305797 \h </w:instrText>
            </w:r>
            <w:r w:rsidR="00C77C6D">
              <w:rPr>
                <w:noProof/>
                <w:webHidden/>
              </w:rPr>
            </w:r>
            <w:r w:rsidR="00C77C6D">
              <w:rPr>
                <w:noProof/>
                <w:webHidden/>
              </w:rPr>
              <w:fldChar w:fldCharType="separate"/>
            </w:r>
            <w:r w:rsidR="00C77C6D">
              <w:rPr>
                <w:noProof/>
                <w:webHidden/>
              </w:rPr>
              <w:t>22</w:t>
            </w:r>
            <w:r w:rsidR="00C77C6D">
              <w:rPr>
                <w:noProof/>
                <w:webHidden/>
              </w:rPr>
              <w:fldChar w:fldCharType="end"/>
            </w:r>
          </w:hyperlink>
        </w:p>
        <w:p w:rsidR="00C77C6D" w:rsidRDefault="00AF0887" w:rsidP="005F22C5">
          <w:pPr>
            <w:pStyle w:val="TOC1"/>
            <w:tabs>
              <w:tab w:val="left" w:pos="660"/>
              <w:tab w:val="right" w:leader="dot" w:pos="9016"/>
            </w:tabs>
            <w:spacing w:line="360" w:lineRule="auto"/>
            <w:rPr>
              <w:rFonts w:asciiTheme="minorHAnsi" w:eastAsiaTheme="minorEastAsia" w:hAnsiTheme="minorHAnsi"/>
              <w:noProof/>
            </w:rPr>
          </w:pPr>
          <w:hyperlink w:anchor="_Toc515305798" w:history="1">
            <w:r w:rsidR="00C77C6D" w:rsidRPr="00443897">
              <w:rPr>
                <w:rStyle w:val="Hyperlink"/>
                <w:rFonts w:cs="Times New Roman"/>
                <w:noProof/>
              </w:rPr>
              <w:t>15</w:t>
            </w:r>
            <w:r w:rsidR="00C77C6D">
              <w:rPr>
                <w:rFonts w:asciiTheme="minorHAnsi" w:eastAsiaTheme="minorEastAsia" w:hAnsiTheme="minorHAnsi"/>
                <w:noProof/>
              </w:rPr>
              <w:tab/>
            </w:r>
            <w:r w:rsidR="00C77C6D" w:rsidRPr="00443897">
              <w:rPr>
                <w:rStyle w:val="Hyperlink"/>
                <w:rFonts w:cs="Times New Roman"/>
                <w:noProof/>
              </w:rPr>
              <w:t>Limitation of the Study</w:t>
            </w:r>
            <w:r w:rsidR="00C77C6D">
              <w:rPr>
                <w:noProof/>
                <w:webHidden/>
              </w:rPr>
              <w:tab/>
            </w:r>
            <w:r w:rsidR="00C77C6D">
              <w:rPr>
                <w:noProof/>
                <w:webHidden/>
              </w:rPr>
              <w:fldChar w:fldCharType="begin"/>
            </w:r>
            <w:r w:rsidR="00C77C6D">
              <w:rPr>
                <w:noProof/>
                <w:webHidden/>
              </w:rPr>
              <w:instrText xml:space="preserve"> PAGEREF _Toc515305798 \h </w:instrText>
            </w:r>
            <w:r w:rsidR="00C77C6D">
              <w:rPr>
                <w:noProof/>
                <w:webHidden/>
              </w:rPr>
            </w:r>
            <w:r w:rsidR="00C77C6D">
              <w:rPr>
                <w:noProof/>
                <w:webHidden/>
              </w:rPr>
              <w:fldChar w:fldCharType="separate"/>
            </w:r>
            <w:r w:rsidR="00C77C6D">
              <w:rPr>
                <w:noProof/>
                <w:webHidden/>
              </w:rPr>
              <w:t>25</w:t>
            </w:r>
            <w:r w:rsidR="00C77C6D">
              <w:rPr>
                <w:noProof/>
                <w:webHidden/>
              </w:rPr>
              <w:fldChar w:fldCharType="end"/>
            </w:r>
          </w:hyperlink>
        </w:p>
        <w:p w:rsidR="00C77C6D" w:rsidRDefault="00AF0887" w:rsidP="005F22C5">
          <w:pPr>
            <w:pStyle w:val="TOC1"/>
            <w:tabs>
              <w:tab w:val="left" w:pos="660"/>
              <w:tab w:val="right" w:leader="dot" w:pos="9016"/>
            </w:tabs>
            <w:spacing w:line="360" w:lineRule="auto"/>
            <w:rPr>
              <w:rFonts w:asciiTheme="minorHAnsi" w:eastAsiaTheme="minorEastAsia" w:hAnsiTheme="minorHAnsi"/>
              <w:noProof/>
            </w:rPr>
          </w:pPr>
          <w:hyperlink w:anchor="_Toc515305799" w:history="1">
            <w:r w:rsidR="00C77C6D" w:rsidRPr="00443897">
              <w:rPr>
                <w:rStyle w:val="Hyperlink"/>
                <w:rFonts w:cs="Times New Roman"/>
                <w:noProof/>
              </w:rPr>
              <w:t>16</w:t>
            </w:r>
            <w:r w:rsidR="00C77C6D">
              <w:rPr>
                <w:rFonts w:asciiTheme="minorHAnsi" w:eastAsiaTheme="minorEastAsia" w:hAnsiTheme="minorHAnsi"/>
                <w:noProof/>
              </w:rPr>
              <w:tab/>
            </w:r>
            <w:r w:rsidR="00C77C6D" w:rsidRPr="00443897">
              <w:rPr>
                <w:rStyle w:val="Hyperlink"/>
                <w:rFonts w:cs="Times New Roman"/>
                <w:noProof/>
              </w:rPr>
              <w:t>Significance of the study</w:t>
            </w:r>
            <w:r w:rsidR="00C77C6D">
              <w:rPr>
                <w:noProof/>
                <w:webHidden/>
              </w:rPr>
              <w:tab/>
            </w:r>
            <w:r w:rsidR="00C77C6D">
              <w:rPr>
                <w:noProof/>
                <w:webHidden/>
              </w:rPr>
              <w:fldChar w:fldCharType="begin"/>
            </w:r>
            <w:r w:rsidR="00C77C6D">
              <w:rPr>
                <w:noProof/>
                <w:webHidden/>
              </w:rPr>
              <w:instrText xml:space="preserve"> PAGEREF _Toc515305799 \h </w:instrText>
            </w:r>
            <w:r w:rsidR="00C77C6D">
              <w:rPr>
                <w:noProof/>
                <w:webHidden/>
              </w:rPr>
            </w:r>
            <w:r w:rsidR="00C77C6D">
              <w:rPr>
                <w:noProof/>
                <w:webHidden/>
              </w:rPr>
              <w:fldChar w:fldCharType="separate"/>
            </w:r>
            <w:r w:rsidR="00C77C6D">
              <w:rPr>
                <w:noProof/>
                <w:webHidden/>
              </w:rPr>
              <w:t>26</w:t>
            </w:r>
            <w:r w:rsidR="00C77C6D">
              <w:rPr>
                <w:noProof/>
                <w:webHidden/>
              </w:rPr>
              <w:fldChar w:fldCharType="end"/>
            </w:r>
          </w:hyperlink>
        </w:p>
        <w:p w:rsidR="00C77C6D" w:rsidRDefault="00AF0887" w:rsidP="005F22C5">
          <w:pPr>
            <w:pStyle w:val="TOC1"/>
            <w:tabs>
              <w:tab w:val="left" w:pos="660"/>
              <w:tab w:val="right" w:leader="dot" w:pos="9016"/>
            </w:tabs>
            <w:spacing w:line="360" w:lineRule="auto"/>
            <w:rPr>
              <w:rFonts w:asciiTheme="minorHAnsi" w:eastAsiaTheme="minorEastAsia" w:hAnsiTheme="minorHAnsi"/>
              <w:noProof/>
            </w:rPr>
          </w:pPr>
          <w:hyperlink w:anchor="_Toc515305800" w:history="1">
            <w:r w:rsidR="00C77C6D" w:rsidRPr="00443897">
              <w:rPr>
                <w:rStyle w:val="Hyperlink"/>
                <w:rFonts w:eastAsia="Adobe Heiti Std R" w:cs="Times New Roman"/>
                <w:noProof/>
                <w:lang w:val="en-GB"/>
              </w:rPr>
              <w:t>17</w:t>
            </w:r>
            <w:r w:rsidR="00C77C6D">
              <w:rPr>
                <w:rFonts w:asciiTheme="minorHAnsi" w:eastAsiaTheme="minorEastAsia" w:hAnsiTheme="minorHAnsi"/>
                <w:noProof/>
              </w:rPr>
              <w:tab/>
            </w:r>
            <w:r w:rsidR="00C77C6D" w:rsidRPr="00443897">
              <w:rPr>
                <w:rStyle w:val="Hyperlink"/>
                <w:rFonts w:cs="Times New Roman"/>
                <w:noProof/>
              </w:rPr>
              <w:t>References</w:t>
            </w:r>
            <w:r w:rsidR="00C77C6D">
              <w:rPr>
                <w:noProof/>
                <w:webHidden/>
              </w:rPr>
              <w:tab/>
            </w:r>
            <w:r w:rsidR="00C77C6D">
              <w:rPr>
                <w:noProof/>
                <w:webHidden/>
              </w:rPr>
              <w:fldChar w:fldCharType="begin"/>
            </w:r>
            <w:r w:rsidR="00C77C6D">
              <w:rPr>
                <w:noProof/>
                <w:webHidden/>
              </w:rPr>
              <w:instrText xml:space="preserve"> PAGEREF _Toc515305800 \h </w:instrText>
            </w:r>
            <w:r w:rsidR="00C77C6D">
              <w:rPr>
                <w:noProof/>
                <w:webHidden/>
              </w:rPr>
            </w:r>
            <w:r w:rsidR="00C77C6D">
              <w:rPr>
                <w:noProof/>
                <w:webHidden/>
              </w:rPr>
              <w:fldChar w:fldCharType="separate"/>
            </w:r>
            <w:r w:rsidR="00C77C6D">
              <w:rPr>
                <w:noProof/>
                <w:webHidden/>
              </w:rPr>
              <w:t>27</w:t>
            </w:r>
            <w:r w:rsidR="00C77C6D">
              <w:rPr>
                <w:noProof/>
                <w:webHidden/>
              </w:rPr>
              <w:fldChar w:fldCharType="end"/>
            </w:r>
          </w:hyperlink>
        </w:p>
        <w:p w:rsidR="0024111B" w:rsidRPr="00995A9C" w:rsidRDefault="0024111B" w:rsidP="005F22C5">
          <w:pPr>
            <w:spacing w:line="360" w:lineRule="auto"/>
            <w:rPr>
              <w:rFonts w:cs="Times New Roman"/>
            </w:rPr>
          </w:pPr>
          <w:r w:rsidRPr="00995A9C">
            <w:rPr>
              <w:rFonts w:cs="Times New Roman"/>
              <w:b/>
              <w:bCs/>
              <w:noProof/>
            </w:rPr>
            <w:fldChar w:fldCharType="end"/>
          </w:r>
        </w:p>
      </w:sdtContent>
    </w:sdt>
    <w:p w:rsidR="00FD483E" w:rsidRPr="00995A9C" w:rsidRDefault="00FD483E" w:rsidP="005F22C5">
      <w:pPr>
        <w:spacing w:line="360" w:lineRule="auto"/>
        <w:jc w:val="both"/>
        <w:rPr>
          <w:rFonts w:cs="Times New Roman"/>
          <w:b/>
          <w:sz w:val="40"/>
          <w:szCs w:val="40"/>
        </w:rPr>
      </w:pPr>
    </w:p>
    <w:p w:rsidR="00FD483E" w:rsidRPr="00995A9C" w:rsidRDefault="00FD483E" w:rsidP="005F22C5">
      <w:pPr>
        <w:spacing w:line="360" w:lineRule="auto"/>
        <w:jc w:val="both"/>
        <w:rPr>
          <w:rFonts w:cs="Times New Roman"/>
          <w:b/>
          <w:sz w:val="40"/>
          <w:szCs w:val="40"/>
        </w:rPr>
      </w:pPr>
    </w:p>
    <w:p w:rsidR="00FD483E" w:rsidRPr="00995A9C" w:rsidRDefault="00FD483E" w:rsidP="005F22C5">
      <w:pPr>
        <w:spacing w:line="360" w:lineRule="auto"/>
        <w:jc w:val="both"/>
        <w:rPr>
          <w:rFonts w:cs="Times New Roman"/>
          <w:b/>
          <w:sz w:val="40"/>
          <w:szCs w:val="40"/>
        </w:rPr>
      </w:pPr>
    </w:p>
    <w:p w:rsidR="00FD483E" w:rsidRPr="00995A9C" w:rsidRDefault="00FD483E" w:rsidP="005F22C5">
      <w:pPr>
        <w:spacing w:line="360" w:lineRule="auto"/>
        <w:jc w:val="both"/>
        <w:rPr>
          <w:rFonts w:cs="Times New Roman"/>
          <w:b/>
          <w:sz w:val="40"/>
          <w:szCs w:val="40"/>
        </w:rPr>
      </w:pPr>
    </w:p>
    <w:p w:rsidR="00FD483E" w:rsidRPr="00995A9C" w:rsidRDefault="00FD483E" w:rsidP="005F22C5">
      <w:pPr>
        <w:spacing w:line="360" w:lineRule="auto"/>
        <w:jc w:val="both"/>
        <w:rPr>
          <w:rFonts w:cs="Times New Roman"/>
          <w:b/>
          <w:sz w:val="40"/>
          <w:szCs w:val="40"/>
        </w:rPr>
      </w:pPr>
    </w:p>
    <w:p w:rsidR="00FD483E" w:rsidRPr="00995A9C" w:rsidRDefault="00FD483E" w:rsidP="005F22C5">
      <w:pPr>
        <w:spacing w:line="360" w:lineRule="auto"/>
        <w:jc w:val="both"/>
        <w:rPr>
          <w:rFonts w:cs="Times New Roman"/>
          <w:b/>
          <w:sz w:val="40"/>
          <w:szCs w:val="40"/>
        </w:rPr>
      </w:pPr>
    </w:p>
    <w:p w:rsidR="00FD483E" w:rsidRPr="00995A9C" w:rsidRDefault="00FD483E" w:rsidP="005F22C5">
      <w:pPr>
        <w:spacing w:line="360" w:lineRule="auto"/>
        <w:jc w:val="both"/>
        <w:rPr>
          <w:rFonts w:cs="Times New Roman"/>
          <w:b/>
          <w:sz w:val="40"/>
          <w:szCs w:val="40"/>
        </w:rPr>
      </w:pPr>
    </w:p>
    <w:p w:rsidR="00FD483E" w:rsidRPr="00995A9C" w:rsidRDefault="00FD483E" w:rsidP="005F22C5">
      <w:pPr>
        <w:spacing w:line="360" w:lineRule="auto"/>
        <w:jc w:val="both"/>
        <w:rPr>
          <w:rFonts w:cs="Times New Roman"/>
          <w:b/>
          <w:sz w:val="40"/>
          <w:szCs w:val="40"/>
        </w:rPr>
      </w:pPr>
    </w:p>
    <w:p w:rsidR="00FD483E" w:rsidRPr="00995A9C" w:rsidRDefault="00FD483E" w:rsidP="005F22C5">
      <w:pPr>
        <w:spacing w:line="360" w:lineRule="auto"/>
        <w:jc w:val="both"/>
        <w:rPr>
          <w:rFonts w:cs="Times New Roman"/>
          <w:b/>
          <w:sz w:val="40"/>
          <w:szCs w:val="40"/>
        </w:rPr>
      </w:pPr>
    </w:p>
    <w:p w:rsidR="00FD483E" w:rsidRPr="00995A9C" w:rsidRDefault="00FD483E" w:rsidP="005F22C5">
      <w:pPr>
        <w:spacing w:line="360" w:lineRule="auto"/>
        <w:jc w:val="both"/>
        <w:rPr>
          <w:rFonts w:cs="Times New Roman"/>
          <w:b/>
          <w:sz w:val="40"/>
          <w:szCs w:val="40"/>
        </w:rPr>
      </w:pPr>
    </w:p>
    <w:p w:rsidR="00FD483E" w:rsidRPr="00995A9C" w:rsidRDefault="00FD483E" w:rsidP="005F22C5">
      <w:pPr>
        <w:spacing w:line="360" w:lineRule="auto"/>
        <w:rPr>
          <w:rFonts w:cs="Times New Roman"/>
          <w:b/>
          <w:sz w:val="28"/>
        </w:rPr>
      </w:pPr>
    </w:p>
    <w:p w:rsidR="00FD483E" w:rsidRPr="00995A9C" w:rsidRDefault="00FD483E" w:rsidP="005F22C5">
      <w:pPr>
        <w:spacing w:line="360" w:lineRule="auto"/>
        <w:rPr>
          <w:rFonts w:cs="Times New Roman"/>
          <w:b/>
          <w:sz w:val="28"/>
        </w:rPr>
      </w:pPr>
    </w:p>
    <w:p w:rsidR="00FD483E" w:rsidRPr="00995A9C" w:rsidRDefault="00FD483E" w:rsidP="005F22C5">
      <w:pPr>
        <w:spacing w:line="360" w:lineRule="auto"/>
        <w:rPr>
          <w:rFonts w:cs="Times New Roman"/>
          <w:b/>
          <w:sz w:val="28"/>
        </w:rPr>
      </w:pPr>
    </w:p>
    <w:p w:rsidR="00ED3F47" w:rsidRPr="00995A9C" w:rsidRDefault="00ED3F47" w:rsidP="005F22C5">
      <w:pPr>
        <w:spacing w:line="360" w:lineRule="auto"/>
        <w:rPr>
          <w:rFonts w:cs="Times New Roman"/>
          <w:b/>
          <w:sz w:val="28"/>
        </w:rPr>
      </w:pPr>
    </w:p>
    <w:p w:rsidR="00B63888" w:rsidRPr="00995A9C" w:rsidRDefault="00B63888" w:rsidP="005F22C5">
      <w:pPr>
        <w:spacing w:line="360" w:lineRule="auto"/>
        <w:rPr>
          <w:rFonts w:cs="Times New Roman"/>
          <w:b/>
          <w:sz w:val="28"/>
        </w:rPr>
      </w:pPr>
    </w:p>
    <w:p w:rsidR="00B63888" w:rsidRPr="00995A9C" w:rsidRDefault="00B63888" w:rsidP="005F22C5">
      <w:pPr>
        <w:spacing w:line="360" w:lineRule="auto"/>
        <w:rPr>
          <w:rFonts w:cs="Times New Roman"/>
          <w:b/>
          <w:sz w:val="28"/>
        </w:rPr>
      </w:pPr>
    </w:p>
    <w:p w:rsidR="005538D7" w:rsidRPr="00995A9C" w:rsidRDefault="005538D7" w:rsidP="005F22C5">
      <w:pPr>
        <w:spacing w:line="360" w:lineRule="auto"/>
        <w:rPr>
          <w:rFonts w:cs="Times New Roman"/>
          <w:b/>
          <w:sz w:val="28"/>
        </w:rPr>
      </w:pPr>
    </w:p>
    <w:p w:rsidR="00ED3F47" w:rsidRPr="00995A9C" w:rsidRDefault="00ED3F47" w:rsidP="005F22C5">
      <w:pPr>
        <w:spacing w:line="360" w:lineRule="auto"/>
        <w:rPr>
          <w:rFonts w:cs="Times New Roman"/>
          <w:b/>
          <w:sz w:val="28"/>
        </w:rPr>
      </w:pPr>
    </w:p>
    <w:p w:rsidR="000E67A2" w:rsidRPr="00995A9C" w:rsidRDefault="00E272FF" w:rsidP="005F22C5">
      <w:pPr>
        <w:spacing w:line="360" w:lineRule="auto"/>
        <w:rPr>
          <w:rFonts w:cs="Times New Roman"/>
          <w:b/>
          <w:sz w:val="28"/>
        </w:rPr>
      </w:pPr>
      <w:r w:rsidRPr="00995A9C">
        <w:rPr>
          <w:rFonts w:cs="Times New Roman"/>
          <w:b/>
          <w:sz w:val="28"/>
        </w:rPr>
        <w:t>Executive Summary:</w:t>
      </w:r>
    </w:p>
    <w:p w:rsidR="00986BE8" w:rsidRPr="00995A9C" w:rsidRDefault="00D7307E" w:rsidP="005F22C5">
      <w:pPr>
        <w:spacing w:line="360" w:lineRule="auto"/>
        <w:jc w:val="both"/>
        <w:rPr>
          <w:rFonts w:cs="Times New Roman"/>
          <w:sz w:val="24"/>
          <w:szCs w:val="24"/>
        </w:rPr>
      </w:pPr>
      <w:r w:rsidRPr="00995A9C">
        <w:rPr>
          <w:rFonts w:cs="Times New Roman"/>
          <w:sz w:val="24"/>
          <w:szCs w:val="24"/>
        </w:rPr>
        <w:t>Liquidity</w:t>
      </w:r>
      <w:r w:rsidR="00894C5D" w:rsidRPr="00995A9C">
        <w:rPr>
          <w:rFonts w:cs="Times New Roman"/>
          <w:sz w:val="24"/>
          <w:szCs w:val="24"/>
        </w:rPr>
        <w:t xml:space="preserve"> basically refers the ability of the </w:t>
      </w:r>
      <w:r w:rsidRPr="00995A9C">
        <w:rPr>
          <w:rFonts w:cs="Times New Roman"/>
          <w:sz w:val="24"/>
          <w:szCs w:val="24"/>
        </w:rPr>
        <w:t>firm’s to increase</w:t>
      </w:r>
      <w:r w:rsidR="00894C5D" w:rsidRPr="00995A9C">
        <w:rPr>
          <w:rFonts w:cs="Times New Roman"/>
          <w:sz w:val="24"/>
          <w:szCs w:val="24"/>
        </w:rPr>
        <w:t xml:space="preserve"> its </w:t>
      </w:r>
      <w:r w:rsidR="00665B66" w:rsidRPr="00995A9C">
        <w:rPr>
          <w:rFonts w:cs="Times New Roman"/>
          <w:sz w:val="24"/>
          <w:szCs w:val="24"/>
        </w:rPr>
        <w:t>fund</w:t>
      </w:r>
      <w:r w:rsidRPr="00995A9C">
        <w:rPr>
          <w:rFonts w:cs="Times New Roman"/>
          <w:sz w:val="24"/>
          <w:szCs w:val="24"/>
        </w:rPr>
        <w:t xml:space="preserve"> in assets and m</w:t>
      </w:r>
      <w:r w:rsidR="00894C5D" w:rsidRPr="00995A9C">
        <w:rPr>
          <w:rFonts w:cs="Times New Roman"/>
          <w:sz w:val="24"/>
          <w:szCs w:val="24"/>
        </w:rPr>
        <w:t xml:space="preserve">eet obligations when </w:t>
      </w:r>
      <w:r w:rsidR="00665B66" w:rsidRPr="00995A9C">
        <w:rPr>
          <w:rFonts w:cs="Times New Roman"/>
          <w:sz w:val="24"/>
          <w:szCs w:val="24"/>
        </w:rPr>
        <w:t xml:space="preserve">they become </w:t>
      </w:r>
      <w:r w:rsidR="001A7795" w:rsidRPr="00995A9C">
        <w:rPr>
          <w:rFonts w:cs="Times New Roman"/>
          <w:sz w:val="24"/>
          <w:szCs w:val="24"/>
        </w:rPr>
        <w:t>liable</w:t>
      </w:r>
      <w:r w:rsidRPr="00995A9C">
        <w:rPr>
          <w:rFonts w:cs="Times New Roman"/>
          <w:sz w:val="24"/>
          <w:szCs w:val="24"/>
        </w:rPr>
        <w:t xml:space="preserve">. Working capital </w:t>
      </w:r>
      <w:r w:rsidR="00894C5D" w:rsidRPr="00995A9C">
        <w:rPr>
          <w:rFonts w:cs="Times New Roman"/>
          <w:sz w:val="24"/>
          <w:szCs w:val="24"/>
        </w:rPr>
        <w:t>considers</w:t>
      </w:r>
      <w:r w:rsidRPr="00995A9C">
        <w:rPr>
          <w:rFonts w:cs="Times New Roman"/>
          <w:sz w:val="24"/>
          <w:szCs w:val="24"/>
        </w:rPr>
        <w:t xml:space="preserve"> all the current liabilities</w:t>
      </w:r>
      <w:r w:rsidR="00894C5D" w:rsidRPr="00995A9C">
        <w:rPr>
          <w:rFonts w:cs="Times New Roman"/>
          <w:sz w:val="24"/>
          <w:szCs w:val="24"/>
        </w:rPr>
        <w:t xml:space="preserve"> and current assets of a firm</w:t>
      </w:r>
      <w:r w:rsidRPr="00995A9C">
        <w:rPr>
          <w:rFonts w:cs="Times New Roman"/>
          <w:sz w:val="24"/>
          <w:szCs w:val="24"/>
        </w:rPr>
        <w:t xml:space="preserve">. This </w:t>
      </w:r>
      <w:r w:rsidR="001A7795" w:rsidRPr="00995A9C">
        <w:rPr>
          <w:rFonts w:cs="Times New Roman"/>
          <w:sz w:val="24"/>
          <w:szCs w:val="24"/>
        </w:rPr>
        <w:t xml:space="preserve">report </w:t>
      </w:r>
      <w:r w:rsidR="00894C5D" w:rsidRPr="00995A9C">
        <w:rPr>
          <w:rFonts w:cs="Times New Roman"/>
          <w:sz w:val="24"/>
          <w:szCs w:val="24"/>
        </w:rPr>
        <w:t xml:space="preserve">was prepared to examine the ability of mutual trust bank on the basis of working capital management efficiency </w:t>
      </w:r>
      <w:r w:rsidR="00FB1B01" w:rsidRPr="00995A9C">
        <w:rPr>
          <w:rFonts w:cs="Times New Roman"/>
          <w:sz w:val="24"/>
          <w:szCs w:val="24"/>
        </w:rPr>
        <w:t>and their liquidity maintaining and profitability. This paper tries to find out the empirical result of relationship between working capital management and profitability of Mutual Trust Bank ltd. Data was collected for 9 years from 2006 to 2014. And all this data was collected from secondary data sources which is published in the financial statement. To measure the variations the descriptive sta</w:t>
      </w:r>
      <w:r w:rsidR="00986BE8" w:rsidRPr="00995A9C">
        <w:rPr>
          <w:rFonts w:cs="Times New Roman"/>
          <w:sz w:val="24"/>
          <w:szCs w:val="24"/>
        </w:rPr>
        <w:t xml:space="preserve">tistics such as mean and standard deviation was used here. </w:t>
      </w:r>
      <w:r w:rsidR="00FB1B01" w:rsidRPr="00995A9C">
        <w:rPr>
          <w:rFonts w:cs="Times New Roman"/>
          <w:sz w:val="24"/>
          <w:szCs w:val="24"/>
        </w:rPr>
        <w:t xml:space="preserve"> </w:t>
      </w:r>
      <w:r w:rsidR="00986BE8" w:rsidRPr="00995A9C">
        <w:rPr>
          <w:rFonts w:cs="Times New Roman"/>
          <w:sz w:val="24"/>
          <w:szCs w:val="24"/>
        </w:rPr>
        <w:t xml:space="preserve">Correlation and regression analysis was applied to test the data and hypothesis. We mainly find out here some topics such as </w:t>
      </w:r>
    </w:p>
    <w:p w:rsidR="00986BE8" w:rsidRPr="00995A9C" w:rsidRDefault="00986BE8" w:rsidP="005F22C5">
      <w:pPr>
        <w:pStyle w:val="ListParagraph"/>
        <w:numPr>
          <w:ilvl w:val="0"/>
          <w:numId w:val="24"/>
        </w:numPr>
        <w:spacing w:line="360" w:lineRule="auto"/>
        <w:jc w:val="both"/>
        <w:rPr>
          <w:rFonts w:cs="Times New Roman"/>
          <w:sz w:val="24"/>
          <w:szCs w:val="24"/>
        </w:rPr>
      </w:pPr>
      <w:r w:rsidRPr="00995A9C">
        <w:rPr>
          <w:rFonts w:cs="Times New Roman"/>
          <w:sz w:val="24"/>
          <w:szCs w:val="24"/>
        </w:rPr>
        <w:t>Cash cycle</w:t>
      </w:r>
    </w:p>
    <w:p w:rsidR="00986BE8" w:rsidRPr="00995A9C" w:rsidRDefault="00986BE8" w:rsidP="005F22C5">
      <w:pPr>
        <w:pStyle w:val="ListParagraph"/>
        <w:numPr>
          <w:ilvl w:val="0"/>
          <w:numId w:val="24"/>
        </w:numPr>
        <w:spacing w:line="360" w:lineRule="auto"/>
        <w:jc w:val="both"/>
        <w:rPr>
          <w:rFonts w:cs="Times New Roman"/>
          <w:sz w:val="24"/>
          <w:szCs w:val="24"/>
        </w:rPr>
      </w:pPr>
      <w:r w:rsidRPr="00995A9C">
        <w:rPr>
          <w:rFonts w:cs="Times New Roman"/>
          <w:sz w:val="24"/>
          <w:szCs w:val="24"/>
        </w:rPr>
        <w:t>Debtors collection period</w:t>
      </w:r>
    </w:p>
    <w:p w:rsidR="00986BE8" w:rsidRPr="00995A9C" w:rsidRDefault="00986BE8" w:rsidP="005F22C5">
      <w:pPr>
        <w:pStyle w:val="ListParagraph"/>
        <w:numPr>
          <w:ilvl w:val="0"/>
          <w:numId w:val="24"/>
        </w:numPr>
        <w:spacing w:line="360" w:lineRule="auto"/>
        <w:jc w:val="both"/>
        <w:rPr>
          <w:rFonts w:cs="Times New Roman"/>
          <w:sz w:val="24"/>
          <w:szCs w:val="24"/>
        </w:rPr>
      </w:pPr>
      <w:r w:rsidRPr="00995A9C">
        <w:rPr>
          <w:rFonts w:cs="Times New Roman"/>
          <w:sz w:val="24"/>
          <w:szCs w:val="24"/>
        </w:rPr>
        <w:t>Payment of creditors</w:t>
      </w:r>
    </w:p>
    <w:p w:rsidR="00986BE8" w:rsidRPr="00995A9C" w:rsidRDefault="00986BE8" w:rsidP="005F22C5">
      <w:pPr>
        <w:spacing w:line="360" w:lineRule="auto"/>
        <w:jc w:val="both"/>
        <w:rPr>
          <w:rFonts w:cs="Times New Roman"/>
          <w:sz w:val="24"/>
          <w:szCs w:val="24"/>
        </w:rPr>
      </w:pPr>
      <w:r w:rsidRPr="00995A9C">
        <w:rPr>
          <w:rFonts w:cs="Times New Roman"/>
          <w:sz w:val="24"/>
          <w:szCs w:val="24"/>
        </w:rPr>
        <w:lastRenderedPageBreak/>
        <w:t>Which have significant relationship with the liquidity of the bank</w:t>
      </w:r>
    </w:p>
    <w:p w:rsidR="00986BE8" w:rsidRPr="00995A9C" w:rsidRDefault="00986BE8" w:rsidP="005F22C5">
      <w:pPr>
        <w:spacing w:line="360" w:lineRule="auto"/>
        <w:jc w:val="both"/>
        <w:rPr>
          <w:rFonts w:cs="Times New Roman"/>
          <w:sz w:val="24"/>
          <w:szCs w:val="24"/>
        </w:rPr>
      </w:pPr>
    </w:p>
    <w:p w:rsidR="00986BE8" w:rsidRPr="00995A9C" w:rsidRDefault="00986BE8" w:rsidP="005F22C5">
      <w:pPr>
        <w:spacing w:line="360" w:lineRule="auto"/>
        <w:jc w:val="both"/>
        <w:rPr>
          <w:rFonts w:cs="Times New Roman"/>
          <w:sz w:val="24"/>
          <w:szCs w:val="24"/>
        </w:rPr>
      </w:pPr>
    </w:p>
    <w:p w:rsidR="00986BE8" w:rsidRPr="00995A9C" w:rsidRDefault="00986BE8" w:rsidP="005F22C5">
      <w:pPr>
        <w:spacing w:line="360" w:lineRule="auto"/>
        <w:jc w:val="both"/>
        <w:rPr>
          <w:rFonts w:cs="Times New Roman"/>
          <w:sz w:val="24"/>
          <w:szCs w:val="24"/>
        </w:rPr>
      </w:pPr>
    </w:p>
    <w:p w:rsidR="000019E0" w:rsidRPr="00995A9C" w:rsidRDefault="00986BE8" w:rsidP="005F22C5">
      <w:pPr>
        <w:spacing w:line="360" w:lineRule="auto"/>
        <w:jc w:val="both"/>
        <w:rPr>
          <w:rFonts w:cs="Times New Roman"/>
          <w:b/>
          <w:sz w:val="28"/>
        </w:rPr>
      </w:pPr>
      <w:r w:rsidRPr="00995A9C">
        <w:rPr>
          <w:rFonts w:cs="Times New Roman"/>
          <w:sz w:val="24"/>
          <w:szCs w:val="24"/>
        </w:rPr>
        <w:t xml:space="preserve"> </w:t>
      </w:r>
      <w:r w:rsidR="00FB1B01" w:rsidRPr="00995A9C">
        <w:rPr>
          <w:rFonts w:cs="Times New Roman"/>
          <w:sz w:val="24"/>
          <w:szCs w:val="24"/>
        </w:rPr>
        <w:t xml:space="preserve"> </w:t>
      </w:r>
    </w:p>
    <w:p w:rsidR="000019E0" w:rsidRPr="00995A9C" w:rsidRDefault="000019E0" w:rsidP="005F22C5">
      <w:pPr>
        <w:spacing w:line="360" w:lineRule="auto"/>
        <w:rPr>
          <w:rFonts w:cs="Times New Roman"/>
          <w:b/>
          <w:sz w:val="28"/>
        </w:rPr>
      </w:pPr>
    </w:p>
    <w:p w:rsidR="000019E0" w:rsidRPr="00995A9C" w:rsidRDefault="000019E0" w:rsidP="005F22C5">
      <w:pPr>
        <w:spacing w:line="360" w:lineRule="auto"/>
        <w:rPr>
          <w:rFonts w:cs="Times New Roman"/>
          <w:b/>
          <w:sz w:val="28"/>
        </w:rPr>
      </w:pPr>
    </w:p>
    <w:p w:rsidR="000019E0" w:rsidRPr="00995A9C" w:rsidRDefault="000019E0" w:rsidP="005F22C5">
      <w:pPr>
        <w:spacing w:line="360" w:lineRule="auto"/>
        <w:rPr>
          <w:rFonts w:cs="Times New Roman"/>
          <w:b/>
          <w:sz w:val="28"/>
        </w:rPr>
      </w:pPr>
    </w:p>
    <w:p w:rsidR="000019E0" w:rsidRPr="00995A9C" w:rsidRDefault="000019E0" w:rsidP="005F22C5">
      <w:pPr>
        <w:spacing w:line="360" w:lineRule="auto"/>
        <w:rPr>
          <w:rFonts w:cs="Times New Roman"/>
          <w:b/>
          <w:sz w:val="28"/>
        </w:rPr>
      </w:pPr>
    </w:p>
    <w:p w:rsidR="000019E0" w:rsidRPr="00995A9C" w:rsidRDefault="000019E0" w:rsidP="005F22C5">
      <w:pPr>
        <w:spacing w:line="360" w:lineRule="auto"/>
        <w:rPr>
          <w:rFonts w:cs="Times New Roman"/>
          <w:b/>
          <w:sz w:val="28"/>
        </w:rPr>
      </w:pPr>
    </w:p>
    <w:p w:rsidR="00FD483E" w:rsidRPr="00995A9C" w:rsidRDefault="00FD483E" w:rsidP="005F22C5">
      <w:pPr>
        <w:spacing w:line="360" w:lineRule="auto"/>
        <w:rPr>
          <w:rFonts w:cs="Times New Roman"/>
          <w:b/>
          <w:sz w:val="28"/>
        </w:rPr>
      </w:pPr>
    </w:p>
    <w:p w:rsidR="00FD483E" w:rsidRPr="00995A9C" w:rsidRDefault="00FD483E" w:rsidP="005F22C5">
      <w:pPr>
        <w:spacing w:line="360" w:lineRule="auto"/>
        <w:rPr>
          <w:rFonts w:cs="Times New Roman"/>
          <w:b/>
          <w:sz w:val="28"/>
        </w:rPr>
      </w:pPr>
    </w:p>
    <w:p w:rsidR="00FD483E" w:rsidRPr="00995A9C" w:rsidRDefault="00FD483E" w:rsidP="005F22C5">
      <w:pPr>
        <w:spacing w:line="360" w:lineRule="auto"/>
        <w:rPr>
          <w:rFonts w:cs="Times New Roman"/>
          <w:b/>
          <w:sz w:val="28"/>
        </w:rPr>
      </w:pPr>
    </w:p>
    <w:p w:rsidR="00304444" w:rsidRPr="00995A9C" w:rsidRDefault="00304444" w:rsidP="005F22C5">
      <w:pPr>
        <w:spacing w:line="360" w:lineRule="auto"/>
        <w:jc w:val="both"/>
        <w:rPr>
          <w:rFonts w:cs="Times New Roman"/>
        </w:rPr>
      </w:pPr>
    </w:p>
    <w:p w:rsidR="00304444" w:rsidRPr="00995A9C" w:rsidRDefault="00304444" w:rsidP="005F22C5">
      <w:pPr>
        <w:spacing w:line="360" w:lineRule="auto"/>
        <w:jc w:val="both"/>
        <w:rPr>
          <w:rFonts w:cs="Times New Roman"/>
        </w:rPr>
      </w:pPr>
    </w:p>
    <w:p w:rsidR="00304444" w:rsidRPr="00995A9C" w:rsidRDefault="00304444" w:rsidP="005F22C5">
      <w:pPr>
        <w:spacing w:line="360" w:lineRule="auto"/>
        <w:jc w:val="both"/>
        <w:rPr>
          <w:rFonts w:cs="Times New Roman"/>
        </w:rPr>
      </w:pPr>
    </w:p>
    <w:p w:rsidR="00894C5D" w:rsidRPr="00995A9C" w:rsidRDefault="00894C5D" w:rsidP="005F22C5">
      <w:pPr>
        <w:spacing w:line="360" w:lineRule="auto"/>
        <w:jc w:val="both"/>
        <w:rPr>
          <w:rFonts w:cs="Times New Roman"/>
        </w:rPr>
      </w:pPr>
    </w:p>
    <w:p w:rsidR="00894C5D" w:rsidRPr="00995A9C" w:rsidRDefault="00894C5D" w:rsidP="005F22C5">
      <w:pPr>
        <w:spacing w:line="360" w:lineRule="auto"/>
        <w:jc w:val="both"/>
        <w:rPr>
          <w:rFonts w:cs="Times New Roman"/>
        </w:rPr>
      </w:pPr>
    </w:p>
    <w:p w:rsidR="00894C5D" w:rsidRPr="00995A9C" w:rsidRDefault="00894C5D" w:rsidP="005F22C5">
      <w:pPr>
        <w:spacing w:line="360" w:lineRule="auto"/>
        <w:jc w:val="both"/>
        <w:rPr>
          <w:rFonts w:cs="Times New Roman"/>
        </w:rPr>
      </w:pPr>
      <w:r w:rsidRPr="00995A9C">
        <w:rPr>
          <w:rFonts w:cs="Times New Roman"/>
          <w:noProof/>
        </w:rPr>
        <w:lastRenderedPageBreak/>
        <mc:AlternateContent>
          <mc:Choice Requires="wps">
            <w:drawing>
              <wp:anchor distT="0" distB="0" distL="114300" distR="114300" simplePos="0" relativeHeight="251659264" behindDoc="0" locked="0" layoutInCell="1" allowOverlap="1" wp14:anchorId="5ADABAF4" wp14:editId="1443137C">
                <wp:simplePos x="0" y="0"/>
                <wp:positionH relativeFrom="margin">
                  <wp:posOffset>137770</wp:posOffset>
                </wp:positionH>
                <wp:positionV relativeFrom="margin">
                  <wp:posOffset>884656</wp:posOffset>
                </wp:positionV>
                <wp:extent cx="5550535" cy="2502535"/>
                <wp:effectExtent l="57150" t="57150" r="145415" b="145415"/>
                <wp:wrapSquare wrapText="bothSides"/>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0535" cy="2502535"/>
                        </a:xfrm>
                        <a:prstGeom prst="roundRect">
                          <a:avLst>
                            <a:gd name="adj" fmla="val 16667"/>
                          </a:avLst>
                        </a:prstGeom>
                        <a:solidFill>
                          <a:srgbClr val="000000"/>
                        </a:solidFill>
                        <a:ln w="127000" cmpd="dbl">
                          <a:solidFill>
                            <a:srgbClr val="000000"/>
                          </a:solidFill>
                          <a:round/>
                          <a:headEnd/>
                          <a:tailEnd/>
                        </a:ln>
                        <a:effectLst>
                          <a:outerShdw dist="107763" dir="2700000" algn="ctr" rotWithShape="0">
                            <a:srgbClr val="868686">
                              <a:alpha val="50000"/>
                            </a:srgbClr>
                          </a:outerShdw>
                        </a:effectLst>
                      </wps:spPr>
                      <wps:txbx>
                        <w:txbxContent>
                          <w:p w:rsidR="002951C5" w:rsidRDefault="002951C5" w:rsidP="00304444">
                            <w:pPr>
                              <w:ind w:left="-840"/>
                              <w:jc w:val="center"/>
                              <w:rPr>
                                <w:b/>
                                <w:sz w:val="28"/>
                                <w:szCs w:val="28"/>
                              </w:rPr>
                            </w:pPr>
                          </w:p>
                          <w:p w:rsidR="002951C5" w:rsidRPr="00F6335F" w:rsidRDefault="002951C5" w:rsidP="00B63888">
                            <w:pPr>
                              <w:ind w:left="-840"/>
                              <w:jc w:val="center"/>
                              <w:rPr>
                                <w:b/>
                                <w:sz w:val="52"/>
                                <w:szCs w:val="52"/>
                              </w:rPr>
                            </w:pPr>
                            <w:r w:rsidRPr="00F6335F">
                              <w:rPr>
                                <w:b/>
                                <w:sz w:val="52"/>
                                <w:szCs w:val="52"/>
                              </w:rPr>
                              <w:t>CHAPTER</w:t>
                            </w:r>
                          </w:p>
                          <w:p w:rsidR="002951C5" w:rsidRPr="00F6335F" w:rsidRDefault="002951C5" w:rsidP="00B63888">
                            <w:pPr>
                              <w:ind w:left="-840"/>
                              <w:jc w:val="center"/>
                              <w:rPr>
                                <w:b/>
                                <w:sz w:val="52"/>
                                <w:szCs w:val="52"/>
                              </w:rPr>
                            </w:pPr>
                            <w:r w:rsidRPr="00F6335F">
                              <w:rPr>
                                <w:b/>
                                <w:sz w:val="52"/>
                                <w:szCs w:val="52"/>
                              </w:rPr>
                              <w:t>ONE</w:t>
                            </w:r>
                          </w:p>
                          <w:p w:rsidR="002951C5" w:rsidRPr="00F6335F" w:rsidRDefault="002951C5" w:rsidP="00B63888">
                            <w:pPr>
                              <w:ind w:left="-840"/>
                              <w:jc w:val="center"/>
                              <w:rPr>
                                <w:b/>
                                <w:smallCaps/>
                                <w:sz w:val="52"/>
                                <w:szCs w:val="52"/>
                              </w:rPr>
                            </w:pPr>
                            <w:r w:rsidRPr="00F6335F">
                              <w:rPr>
                                <w:b/>
                                <w:smallCaps/>
                                <w:sz w:val="52"/>
                                <w:szCs w:val="52"/>
                              </w:rPr>
                              <w:t>Introduction</w:t>
                            </w:r>
                          </w:p>
                          <w:p w:rsidR="002951C5" w:rsidRDefault="002951C5" w:rsidP="00304444">
                            <w:pPr>
                              <w:ind w:left="-840"/>
                              <w:jc w:val="center"/>
                            </w:pPr>
                          </w:p>
                          <w:p w:rsidR="002951C5" w:rsidRDefault="002951C5" w:rsidP="00304444">
                            <w:pPr>
                              <w:ind w:left="-840"/>
                              <w:jc w:val="center"/>
                            </w:pPr>
                          </w:p>
                          <w:p w:rsidR="002951C5" w:rsidRDefault="002951C5" w:rsidP="00304444">
                            <w:pPr>
                              <w:ind w:left="-840"/>
                              <w:jc w:val="center"/>
                            </w:pPr>
                          </w:p>
                          <w:p w:rsidR="002951C5" w:rsidRDefault="002951C5" w:rsidP="00304444">
                            <w:pPr>
                              <w:ind w:left="-84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41FF3B13" id="Rounded Rectangle 2" o:spid="_x0000_s1026" style="position:absolute;left:0;text-align:left;margin-left:10.85pt;margin-top:69.65pt;width:437.05pt;height:19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" fillcolor="black" strokeweight="10pt">
                <v:stroke linestyle="thinThin"/>
                <v:shadow on="t" color="#868686" opacity=".5" offset="6pt,6pt"/>
                <v:textbox>
                  <w:txbxContent>
                    <w:p w:rsidR="002951C5" w:rsidRDefault="002951C5" w:rsidP="00304444">
                      <w:pPr>
                        <w:ind w:left="-840"/>
                        <w:jc w:val="center"/>
                        <w:rPr>
                          <w:b/>
                          <w:sz w:val="28"/>
                          <w:szCs w:val="28"/>
                        </w:rPr>
                      </w:pPr>
                    </w:p>
                    <w:p w:rsidR="002951C5" w:rsidRPr="00F6335F" w:rsidRDefault="002951C5" w:rsidP="00B63888">
                      <w:pPr>
                        <w:ind w:left="-840"/>
                        <w:jc w:val="center"/>
                        <w:rPr>
                          <w:b/>
                          <w:sz w:val="52"/>
                          <w:szCs w:val="52"/>
                        </w:rPr>
                      </w:pPr>
                      <w:r w:rsidRPr="00F6335F">
                        <w:rPr>
                          <w:b/>
                          <w:sz w:val="52"/>
                          <w:szCs w:val="52"/>
                        </w:rPr>
                        <w:t>CHAPTER</w:t>
                      </w:r>
                    </w:p>
                    <w:p w:rsidR="002951C5" w:rsidRPr="00F6335F" w:rsidRDefault="002951C5" w:rsidP="00B63888">
                      <w:pPr>
                        <w:ind w:left="-840"/>
                        <w:jc w:val="center"/>
                        <w:rPr>
                          <w:b/>
                          <w:sz w:val="52"/>
                          <w:szCs w:val="52"/>
                        </w:rPr>
                      </w:pPr>
                      <w:r w:rsidRPr="00F6335F">
                        <w:rPr>
                          <w:b/>
                          <w:sz w:val="52"/>
                          <w:szCs w:val="52"/>
                        </w:rPr>
                        <w:t>ONE</w:t>
                      </w:r>
                    </w:p>
                    <w:p w:rsidR="002951C5" w:rsidRPr="00F6335F" w:rsidRDefault="002951C5" w:rsidP="00B63888">
                      <w:pPr>
                        <w:ind w:left="-840"/>
                        <w:jc w:val="center"/>
                        <w:rPr>
                          <w:b/>
                          <w:smallCaps/>
                          <w:sz w:val="52"/>
                          <w:szCs w:val="52"/>
                        </w:rPr>
                      </w:pPr>
                      <w:r w:rsidRPr="00F6335F">
                        <w:rPr>
                          <w:b/>
                          <w:smallCaps/>
                          <w:sz w:val="52"/>
                          <w:szCs w:val="52"/>
                        </w:rPr>
                        <w:t>Introduction</w:t>
                      </w:r>
                    </w:p>
                    <w:p w:rsidR="002951C5" w:rsidRDefault="002951C5" w:rsidP="00304444">
                      <w:pPr>
                        <w:ind w:left="-840"/>
                        <w:jc w:val="center"/>
                      </w:pPr>
                    </w:p>
                    <w:p w:rsidR="002951C5" w:rsidRDefault="002951C5" w:rsidP="00304444">
                      <w:pPr>
                        <w:ind w:left="-840"/>
                        <w:jc w:val="center"/>
                      </w:pPr>
                    </w:p>
                    <w:p w:rsidR="002951C5" w:rsidRDefault="002951C5" w:rsidP="00304444">
                      <w:pPr>
                        <w:ind w:left="-840"/>
                        <w:jc w:val="center"/>
                      </w:pPr>
                    </w:p>
                    <w:p w:rsidR="002951C5" w:rsidRDefault="002951C5" w:rsidP="00304444">
                      <w:pPr>
                        <w:ind w:left="-840"/>
                        <w:jc w:val="center"/>
                      </w:pPr>
                    </w:p>
                  </w:txbxContent>
                </v:textbox>
                <w10:wrap type="square" anchorx="margin" anchory="margin"/>
              </v:roundrect>
            </w:pict>
          </mc:Fallback>
        </mc:AlternateContent>
      </w:r>
    </w:p>
    <w:p w:rsidR="00894C5D" w:rsidRPr="00995A9C" w:rsidRDefault="00894C5D" w:rsidP="005F22C5">
      <w:pPr>
        <w:spacing w:line="360" w:lineRule="auto"/>
        <w:jc w:val="both"/>
        <w:rPr>
          <w:rFonts w:cs="Times New Roman"/>
        </w:rPr>
      </w:pPr>
    </w:p>
    <w:p w:rsidR="00894C5D" w:rsidRPr="00995A9C" w:rsidRDefault="00894C5D" w:rsidP="005F22C5">
      <w:pPr>
        <w:spacing w:line="360" w:lineRule="auto"/>
        <w:jc w:val="both"/>
        <w:rPr>
          <w:rFonts w:cs="Times New Roman"/>
        </w:rPr>
      </w:pPr>
    </w:p>
    <w:p w:rsidR="00894C5D" w:rsidRPr="00995A9C" w:rsidRDefault="00894C5D" w:rsidP="005F22C5">
      <w:pPr>
        <w:spacing w:line="360" w:lineRule="auto"/>
        <w:jc w:val="both"/>
        <w:rPr>
          <w:rFonts w:cs="Times New Roman"/>
        </w:rPr>
      </w:pPr>
    </w:p>
    <w:p w:rsidR="00894C5D" w:rsidRPr="00995A9C" w:rsidRDefault="00894C5D" w:rsidP="005F22C5">
      <w:pPr>
        <w:spacing w:line="360" w:lineRule="auto"/>
        <w:jc w:val="both"/>
        <w:rPr>
          <w:rFonts w:cs="Times New Roman"/>
        </w:rPr>
      </w:pPr>
    </w:p>
    <w:p w:rsidR="00894C5D" w:rsidRPr="00995A9C" w:rsidRDefault="00894C5D" w:rsidP="005F22C5">
      <w:pPr>
        <w:spacing w:line="360" w:lineRule="auto"/>
        <w:jc w:val="both"/>
        <w:rPr>
          <w:rFonts w:cs="Times New Roman"/>
        </w:rPr>
      </w:pPr>
    </w:p>
    <w:p w:rsidR="00894C5D" w:rsidRPr="00995A9C" w:rsidRDefault="00894C5D" w:rsidP="005F22C5">
      <w:pPr>
        <w:spacing w:line="360" w:lineRule="auto"/>
        <w:jc w:val="both"/>
        <w:rPr>
          <w:rFonts w:cs="Times New Roman"/>
        </w:rPr>
      </w:pPr>
    </w:p>
    <w:p w:rsidR="00894C5D" w:rsidRPr="00995A9C" w:rsidRDefault="00894C5D" w:rsidP="005F22C5">
      <w:pPr>
        <w:spacing w:line="360" w:lineRule="auto"/>
        <w:jc w:val="both"/>
        <w:rPr>
          <w:rFonts w:cs="Times New Roman"/>
        </w:rPr>
      </w:pPr>
    </w:p>
    <w:p w:rsidR="00894C5D" w:rsidRPr="00995A9C" w:rsidRDefault="00894C5D" w:rsidP="005F22C5">
      <w:pPr>
        <w:spacing w:line="360" w:lineRule="auto"/>
        <w:jc w:val="both"/>
        <w:rPr>
          <w:rFonts w:cs="Times New Roman"/>
        </w:rPr>
      </w:pPr>
    </w:p>
    <w:p w:rsidR="00894C5D" w:rsidRPr="00995A9C" w:rsidRDefault="00894C5D" w:rsidP="005F22C5">
      <w:pPr>
        <w:spacing w:line="360" w:lineRule="auto"/>
        <w:jc w:val="both"/>
        <w:rPr>
          <w:rFonts w:cs="Times New Roman"/>
        </w:rPr>
      </w:pPr>
    </w:p>
    <w:p w:rsidR="00894C5D" w:rsidRPr="00995A9C" w:rsidRDefault="00894C5D" w:rsidP="005F22C5">
      <w:pPr>
        <w:spacing w:line="360" w:lineRule="auto"/>
        <w:jc w:val="both"/>
        <w:rPr>
          <w:rFonts w:cs="Times New Roman"/>
        </w:rPr>
      </w:pPr>
    </w:p>
    <w:p w:rsidR="00894C5D" w:rsidRPr="00995A9C" w:rsidRDefault="00894C5D" w:rsidP="005F22C5">
      <w:pPr>
        <w:spacing w:line="360" w:lineRule="auto"/>
        <w:jc w:val="both"/>
        <w:rPr>
          <w:rFonts w:cs="Times New Roman"/>
        </w:rPr>
      </w:pPr>
    </w:p>
    <w:p w:rsidR="000019E0" w:rsidRPr="00995A9C" w:rsidRDefault="000019E0" w:rsidP="005F22C5">
      <w:pPr>
        <w:spacing w:line="360" w:lineRule="auto"/>
        <w:rPr>
          <w:rFonts w:cs="Times New Roman"/>
          <w:b/>
          <w:sz w:val="28"/>
        </w:rPr>
      </w:pPr>
    </w:p>
    <w:p w:rsidR="000019E0" w:rsidRPr="00995A9C" w:rsidRDefault="00A247B7" w:rsidP="005F22C5">
      <w:pPr>
        <w:pStyle w:val="Heading1"/>
        <w:spacing w:line="360" w:lineRule="auto"/>
        <w:rPr>
          <w:rFonts w:cs="Times New Roman"/>
          <w:color w:val="auto"/>
        </w:rPr>
      </w:pPr>
      <w:bookmarkStart w:id="1" w:name="_Toc438400887"/>
      <w:bookmarkStart w:id="2" w:name="_Toc515305759"/>
      <w:r w:rsidRPr="00995A9C">
        <w:rPr>
          <w:rFonts w:cs="Times New Roman"/>
          <w:color w:val="auto"/>
        </w:rPr>
        <w:t>Introduction</w:t>
      </w:r>
      <w:bookmarkEnd w:id="1"/>
      <w:bookmarkEnd w:id="2"/>
    </w:p>
    <w:p w:rsidR="00803A81" w:rsidRPr="00995A9C" w:rsidRDefault="00803A81" w:rsidP="005F22C5">
      <w:pPr>
        <w:spacing w:line="360" w:lineRule="auto"/>
        <w:jc w:val="both"/>
        <w:rPr>
          <w:rFonts w:cs="Times New Roman"/>
        </w:rPr>
      </w:pPr>
      <w:r w:rsidRPr="00995A9C">
        <w:rPr>
          <w:rFonts w:cs="Times New Roman"/>
        </w:rPr>
        <w:t xml:space="preserve">Working capital management is a very important </w:t>
      </w:r>
      <w:r w:rsidR="00665B66" w:rsidRPr="00995A9C">
        <w:rPr>
          <w:rFonts w:cs="Times New Roman"/>
        </w:rPr>
        <w:t>factor</w:t>
      </w:r>
      <w:r w:rsidRPr="00995A9C">
        <w:rPr>
          <w:rFonts w:cs="Times New Roman"/>
        </w:rPr>
        <w:t xml:space="preserve"> of corporate finance because it directly affects the liquidity and profitability of</w:t>
      </w:r>
      <w:r w:rsidR="00665B66" w:rsidRPr="00995A9C">
        <w:rPr>
          <w:rFonts w:cs="Times New Roman"/>
        </w:rPr>
        <w:t xml:space="preserve"> any organization</w:t>
      </w:r>
      <w:r w:rsidRPr="00995A9C">
        <w:rPr>
          <w:rFonts w:cs="Times New Roman"/>
        </w:rPr>
        <w:t xml:space="preserve">. It </w:t>
      </w:r>
      <w:r w:rsidR="00665B66" w:rsidRPr="00995A9C">
        <w:rPr>
          <w:rFonts w:cs="Times New Roman"/>
        </w:rPr>
        <w:t xml:space="preserve">mainly </w:t>
      </w:r>
      <w:r w:rsidRPr="00995A9C">
        <w:rPr>
          <w:rFonts w:cs="Times New Roman"/>
        </w:rPr>
        <w:t>deals with current assets and current liabilities</w:t>
      </w:r>
      <w:r w:rsidR="00665B66" w:rsidRPr="00995A9C">
        <w:rPr>
          <w:rFonts w:cs="Times New Roman"/>
        </w:rPr>
        <w:t xml:space="preserve"> of any organization</w:t>
      </w:r>
      <w:r w:rsidRPr="00995A9C">
        <w:rPr>
          <w:rFonts w:cs="Times New Roman"/>
        </w:rPr>
        <w:t>. Working capital management i</w:t>
      </w:r>
      <w:r w:rsidR="0003486C" w:rsidRPr="00995A9C">
        <w:rPr>
          <w:rFonts w:cs="Times New Roman"/>
        </w:rPr>
        <w:t>s important due to many reasons</w:t>
      </w:r>
      <w:r w:rsidRPr="00995A9C">
        <w:rPr>
          <w:rFonts w:cs="Times New Roman"/>
        </w:rPr>
        <w:t xml:space="preserve">. Excessive levels of current assets can easily result in a firm’s realizing a substandard return on </w:t>
      </w:r>
      <w:r w:rsidRPr="00995A9C">
        <w:rPr>
          <w:rFonts w:cs="Times New Roman"/>
        </w:rPr>
        <w:lastRenderedPageBreak/>
        <w:t>investment. However firms with too few current assets may</w:t>
      </w:r>
      <w:r w:rsidR="006D56F6" w:rsidRPr="00995A9C">
        <w:rPr>
          <w:rFonts w:cs="Times New Roman"/>
        </w:rPr>
        <w:t xml:space="preserve"> lead a firm in danger to run it</w:t>
      </w:r>
      <w:r w:rsidR="009A50A0" w:rsidRPr="00995A9C">
        <w:rPr>
          <w:rFonts w:cs="Times New Roman"/>
        </w:rPr>
        <w:t>s business activities smoothly.</w:t>
      </w:r>
    </w:p>
    <w:p w:rsidR="009F53B3" w:rsidRPr="00995A9C" w:rsidRDefault="00803A81" w:rsidP="005F22C5">
      <w:pPr>
        <w:spacing w:line="360" w:lineRule="auto"/>
        <w:jc w:val="both"/>
        <w:rPr>
          <w:rFonts w:cs="Times New Roman"/>
        </w:rPr>
      </w:pPr>
      <w:r w:rsidRPr="00995A9C">
        <w:rPr>
          <w:rFonts w:cs="Times New Roman"/>
        </w:rPr>
        <w:t xml:space="preserve">On the other hand, Capital Working Capital refers to that part of the firm’s capital, which is required for financing short-term or current assets such </w:t>
      </w:r>
      <w:r w:rsidR="006D56F6" w:rsidRPr="00995A9C">
        <w:rPr>
          <w:rFonts w:cs="Times New Roman"/>
        </w:rPr>
        <w:t xml:space="preserve">as </w:t>
      </w:r>
      <w:r w:rsidRPr="00995A9C">
        <w:rPr>
          <w:rFonts w:cs="Times New Roman"/>
        </w:rPr>
        <w:t>a cash marketable securities, debtors a</w:t>
      </w:r>
      <w:r w:rsidR="006D56F6" w:rsidRPr="00995A9C">
        <w:rPr>
          <w:rFonts w:cs="Times New Roman"/>
        </w:rPr>
        <w:t xml:space="preserve">nd inventories. Funds which are </w:t>
      </w:r>
      <w:r w:rsidRPr="00995A9C">
        <w:rPr>
          <w:rFonts w:cs="Times New Roman"/>
        </w:rPr>
        <w:t xml:space="preserve">invested in current assets keep revolving </w:t>
      </w:r>
      <w:r w:rsidR="006D56F6" w:rsidRPr="00995A9C">
        <w:rPr>
          <w:rFonts w:cs="Times New Roman"/>
        </w:rPr>
        <w:t xml:space="preserve">it to make fast and constant </w:t>
      </w:r>
      <w:r w:rsidR="00432170" w:rsidRPr="00995A9C">
        <w:rPr>
          <w:rFonts w:cs="Times New Roman"/>
        </w:rPr>
        <w:t xml:space="preserve">to </w:t>
      </w:r>
      <w:r w:rsidR="009A50A0" w:rsidRPr="00995A9C">
        <w:rPr>
          <w:rFonts w:cs="Times New Roman"/>
        </w:rPr>
        <w:t>convert</w:t>
      </w:r>
      <w:r w:rsidRPr="00995A9C">
        <w:rPr>
          <w:rFonts w:cs="Times New Roman"/>
        </w:rPr>
        <w:t xml:space="preserve"> </w:t>
      </w:r>
      <w:r w:rsidR="006D56F6" w:rsidRPr="00995A9C">
        <w:rPr>
          <w:rFonts w:cs="Times New Roman"/>
        </w:rPr>
        <w:t xml:space="preserve">it </w:t>
      </w:r>
      <w:r w:rsidRPr="00995A9C">
        <w:rPr>
          <w:rFonts w:cs="Times New Roman"/>
        </w:rPr>
        <w:t xml:space="preserve">into cash and this cash flow </w:t>
      </w:r>
      <w:r w:rsidR="006D56F6" w:rsidRPr="00995A9C">
        <w:rPr>
          <w:rFonts w:cs="Times New Roman"/>
        </w:rPr>
        <w:t>is used to</w:t>
      </w:r>
      <w:r w:rsidRPr="00995A9C">
        <w:rPr>
          <w:rFonts w:cs="Times New Roman"/>
        </w:rPr>
        <w:t xml:space="preserve"> exchange for other current assets. Working Capit</w:t>
      </w:r>
      <w:r w:rsidR="006D56F6" w:rsidRPr="00995A9C">
        <w:rPr>
          <w:rFonts w:cs="Times New Roman"/>
        </w:rPr>
        <w:t>al is also known as a short-term capital</w:t>
      </w:r>
      <w:r w:rsidRPr="00995A9C">
        <w:rPr>
          <w:rFonts w:cs="Times New Roman"/>
        </w:rPr>
        <w:t xml:space="preserve"> </w:t>
      </w:r>
      <w:r w:rsidR="006D56F6" w:rsidRPr="00995A9C">
        <w:rPr>
          <w:rFonts w:cs="Times New Roman"/>
        </w:rPr>
        <w:t xml:space="preserve">or </w:t>
      </w:r>
      <w:r w:rsidRPr="00995A9C">
        <w:rPr>
          <w:rFonts w:cs="Times New Roman"/>
        </w:rPr>
        <w:t xml:space="preserve">circulating capital. </w:t>
      </w:r>
      <w:r w:rsidR="006D56F6" w:rsidRPr="00995A9C">
        <w:rPr>
          <w:rFonts w:cs="Times New Roman"/>
        </w:rPr>
        <w:t xml:space="preserve">The aim of </w:t>
      </w:r>
      <w:r w:rsidRPr="00995A9C">
        <w:rPr>
          <w:rFonts w:cs="Times New Roman"/>
        </w:rPr>
        <w:t xml:space="preserve">Working capital management is </w:t>
      </w:r>
      <w:r w:rsidR="009A50A0" w:rsidRPr="00995A9C">
        <w:rPr>
          <w:rFonts w:cs="Times New Roman"/>
        </w:rPr>
        <w:t>to ensure</w:t>
      </w:r>
      <w:r w:rsidRPr="00995A9C">
        <w:rPr>
          <w:rFonts w:cs="Times New Roman"/>
        </w:rPr>
        <w:t xml:space="preserve"> the sustainability and fulfillment o</w:t>
      </w:r>
      <w:r w:rsidR="006D56F6" w:rsidRPr="00995A9C">
        <w:rPr>
          <w:rFonts w:cs="Times New Roman"/>
        </w:rPr>
        <w:t>f two main corporate objectives</w:t>
      </w:r>
      <w:r w:rsidR="00735CA5" w:rsidRPr="00995A9C">
        <w:rPr>
          <w:rFonts w:cs="Times New Roman"/>
        </w:rPr>
        <w:t xml:space="preserve">. The first one is </w:t>
      </w:r>
      <w:r w:rsidRPr="00995A9C">
        <w:rPr>
          <w:rFonts w:cs="Times New Roman"/>
        </w:rPr>
        <w:t>liquidity and</w:t>
      </w:r>
      <w:r w:rsidR="00735CA5" w:rsidRPr="00995A9C">
        <w:rPr>
          <w:rFonts w:cs="Times New Roman"/>
        </w:rPr>
        <w:t xml:space="preserve"> the second one is</w:t>
      </w:r>
      <w:r w:rsidRPr="00995A9C">
        <w:rPr>
          <w:rFonts w:cs="Times New Roman"/>
        </w:rPr>
        <w:t xml:space="preserve"> profitability. Among all the problems of financial management, the problems of working capital management have probably been recognized as the most </w:t>
      </w:r>
      <w:r w:rsidR="00735CA5" w:rsidRPr="00995A9C">
        <w:rPr>
          <w:rFonts w:cs="Times New Roman"/>
        </w:rPr>
        <w:t>important problems</w:t>
      </w:r>
    </w:p>
    <w:p w:rsidR="000019E0" w:rsidRPr="00995A9C" w:rsidRDefault="00C80BA5" w:rsidP="005F22C5">
      <w:pPr>
        <w:spacing w:line="360" w:lineRule="auto"/>
        <w:jc w:val="both"/>
        <w:rPr>
          <w:rFonts w:cs="Times New Roman"/>
        </w:rPr>
      </w:pPr>
      <w:r w:rsidRPr="00995A9C">
        <w:rPr>
          <w:rFonts w:cs="Times New Roman"/>
        </w:rPr>
        <w:t xml:space="preserve"> </w:t>
      </w:r>
      <w:r w:rsidR="00803A81" w:rsidRPr="00995A9C">
        <w:rPr>
          <w:rFonts w:cs="Times New Roman"/>
        </w:rPr>
        <w:t xml:space="preserve">The way that working capital is managed has a significant impact on profitability and cash holdings of firms, </w:t>
      </w:r>
      <w:r w:rsidR="00432170" w:rsidRPr="00995A9C">
        <w:rPr>
          <w:rFonts w:cs="Times New Roman"/>
        </w:rPr>
        <w:t>efficient</w:t>
      </w:r>
      <w:r w:rsidR="00803A81" w:rsidRPr="00995A9C">
        <w:rPr>
          <w:rFonts w:cs="Times New Roman"/>
        </w:rPr>
        <w:t xml:space="preserve"> working capital management </w:t>
      </w:r>
      <w:r w:rsidR="00F71B46" w:rsidRPr="00995A9C">
        <w:rPr>
          <w:rFonts w:cs="Times New Roman"/>
        </w:rPr>
        <w:t>may have a great impact on the organization.</w:t>
      </w:r>
      <w:r w:rsidR="00803A81" w:rsidRPr="00995A9C">
        <w:rPr>
          <w:rFonts w:cs="Times New Roman"/>
        </w:rPr>
        <w:t xml:space="preserve"> it speed</w:t>
      </w:r>
      <w:r w:rsidR="00F71B46" w:rsidRPr="00995A9C">
        <w:rPr>
          <w:rFonts w:cs="Times New Roman"/>
        </w:rPr>
        <w:t xml:space="preserve"> </w:t>
      </w:r>
      <w:r w:rsidR="00432170" w:rsidRPr="00995A9C">
        <w:rPr>
          <w:rFonts w:cs="Times New Roman"/>
        </w:rPr>
        <w:t>up payment</w:t>
      </w:r>
      <w:r w:rsidR="00803A81" w:rsidRPr="00995A9C">
        <w:rPr>
          <w:rFonts w:cs="Times New Roman"/>
        </w:rPr>
        <w:t xml:space="preserve"> of short-term commitments on </w:t>
      </w:r>
      <w:r w:rsidR="00F71B46" w:rsidRPr="00995A9C">
        <w:rPr>
          <w:rFonts w:cs="Times New Roman"/>
        </w:rPr>
        <w:t>firms, it</w:t>
      </w:r>
      <w:r w:rsidR="00803A81" w:rsidRPr="00995A9C">
        <w:rPr>
          <w:rFonts w:cs="Times New Roman"/>
        </w:rPr>
        <w:t xml:space="preserve"> facilitates owner financing; it reduces working capital as a cause of failure among small businesses; it ensures a sound liquidity for </w:t>
      </w:r>
      <w:r w:rsidR="00F71B46" w:rsidRPr="00995A9C">
        <w:rPr>
          <w:rFonts w:cs="Times New Roman"/>
        </w:rPr>
        <w:t xml:space="preserve">the company to increase </w:t>
      </w:r>
      <w:r w:rsidR="00432170" w:rsidRPr="00995A9C">
        <w:rPr>
          <w:rFonts w:cs="Times New Roman"/>
        </w:rPr>
        <w:t>the long</w:t>
      </w:r>
      <w:r w:rsidR="00803A81" w:rsidRPr="00995A9C">
        <w:rPr>
          <w:rFonts w:cs="Times New Roman"/>
        </w:rPr>
        <w:t>-term economic growth and attainmen</w:t>
      </w:r>
      <w:r w:rsidR="00F71B46" w:rsidRPr="00995A9C">
        <w:rPr>
          <w:rFonts w:cs="Times New Roman"/>
        </w:rPr>
        <w:t xml:space="preserve">t of profit generating process, </w:t>
      </w:r>
      <w:r w:rsidR="00803A81" w:rsidRPr="00995A9C">
        <w:rPr>
          <w:rFonts w:cs="Times New Roman"/>
        </w:rPr>
        <w:t xml:space="preserve">and it ensures acceptable relationship between the components of firms working capital </w:t>
      </w:r>
      <w:r w:rsidR="00F71B46" w:rsidRPr="00995A9C">
        <w:rPr>
          <w:rFonts w:cs="Times New Roman"/>
        </w:rPr>
        <w:t xml:space="preserve">and which ensure the </w:t>
      </w:r>
      <w:r w:rsidR="00803A81" w:rsidRPr="00995A9C">
        <w:rPr>
          <w:rFonts w:cs="Times New Roman"/>
        </w:rPr>
        <w:t xml:space="preserve">efficient mix </w:t>
      </w:r>
      <w:r w:rsidR="00F71B46" w:rsidRPr="00995A9C">
        <w:rPr>
          <w:rFonts w:cs="Times New Roman"/>
        </w:rPr>
        <w:t>and provide the guarantee capital adequacy.</w:t>
      </w:r>
      <w:r w:rsidR="00803A81" w:rsidRPr="00995A9C">
        <w:rPr>
          <w:rFonts w:cs="Times New Roman"/>
        </w:rPr>
        <w:t xml:space="preserve"> </w:t>
      </w:r>
      <w:r w:rsidR="00432170" w:rsidRPr="00995A9C">
        <w:rPr>
          <w:rFonts w:cs="Times New Roman"/>
        </w:rPr>
        <w:t>Inefficient</w:t>
      </w:r>
      <w:r w:rsidR="00803A81" w:rsidRPr="00995A9C">
        <w:rPr>
          <w:rFonts w:cs="Times New Roman"/>
        </w:rPr>
        <w:t xml:space="preserve"> working capital management</w:t>
      </w:r>
      <w:r w:rsidR="00C17E6D" w:rsidRPr="00995A9C">
        <w:rPr>
          <w:rFonts w:cs="Times New Roman"/>
        </w:rPr>
        <w:t xml:space="preserve"> </w:t>
      </w:r>
      <w:r w:rsidR="00432170" w:rsidRPr="00995A9C">
        <w:rPr>
          <w:rFonts w:cs="Times New Roman"/>
        </w:rPr>
        <w:t>may also</w:t>
      </w:r>
      <w:r w:rsidR="00C17E6D" w:rsidRPr="00995A9C">
        <w:rPr>
          <w:rFonts w:cs="Times New Roman"/>
        </w:rPr>
        <w:t xml:space="preserve"> lead the firm to the failure</w:t>
      </w:r>
      <w:r w:rsidR="00803A81" w:rsidRPr="00995A9C">
        <w:rPr>
          <w:rFonts w:cs="Times New Roman"/>
        </w:rPr>
        <w:t xml:space="preserve">, </w:t>
      </w:r>
      <w:r w:rsidR="00432170" w:rsidRPr="00995A9C">
        <w:rPr>
          <w:rFonts w:cs="Times New Roman"/>
        </w:rPr>
        <w:t>consequently</w:t>
      </w:r>
      <w:r w:rsidR="00803A81" w:rsidRPr="00995A9C">
        <w:rPr>
          <w:rFonts w:cs="Times New Roman"/>
        </w:rPr>
        <w:t>, there appears to be a certain level of working capital requirement, which potentially maximizes returns. Firms may have an optimal level of working capital that maximizes their value.</w:t>
      </w:r>
    </w:p>
    <w:p w:rsidR="00E70681" w:rsidRPr="00995A9C" w:rsidRDefault="00E70681" w:rsidP="005F22C5">
      <w:pPr>
        <w:pStyle w:val="Heading1"/>
        <w:spacing w:line="360" w:lineRule="auto"/>
        <w:rPr>
          <w:rFonts w:cs="Times New Roman"/>
          <w:color w:val="auto"/>
        </w:rPr>
      </w:pPr>
      <w:bookmarkStart w:id="3" w:name="_Toc515305760"/>
      <w:bookmarkStart w:id="4" w:name="_Toc438400888"/>
      <w:r w:rsidRPr="00995A9C">
        <w:rPr>
          <w:rFonts w:cs="Times New Roman"/>
          <w:color w:val="auto"/>
        </w:rPr>
        <w:t>Services of MTB:</w:t>
      </w:r>
      <w:bookmarkEnd w:id="3"/>
    </w:p>
    <w:p w:rsidR="00F74D0E" w:rsidRPr="00995A9C" w:rsidRDefault="00F74D0E" w:rsidP="005F22C5">
      <w:pPr>
        <w:spacing w:line="360" w:lineRule="auto"/>
        <w:jc w:val="both"/>
        <w:rPr>
          <w:rFonts w:cs="Times New Roman"/>
          <w:szCs w:val="24"/>
        </w:rPr>
      </w:pPr>
      <w:r w:rsidRPr="00995A9C">
        <w:rPr>
          <w:rFonts w:cs="Times New Roman"/>
          <w:szCs w:val="24"/>
        </w:rPr>
        <w:t>There are huge number of commercial bank in Bangladesh. Mutual trust bank is one of the well-known bank in Bangladesh. It has many branches in all over the Bangladesh. By through these branches they operate their banking operations. Mutual trust Bank vision is to build a world class bank in performance and by choice of people. The Bank follows the rules of Bangladesh bank to do their banking operations .Mutual Trust bank is private commercial Bank. It provides innovative services for their customers. Its products are -</w:t>
      </w:r>
    </w:p>
    <w:p w:rsidR="00F74D0E" w:rsidRPr="00995A9C" w:rsidRDefault="00F74D0E" w:rsidP="005F22C5">
      <w:pPr>
        <w:pStyle w:val="ListParagraph"/>
        <w:numPr>
          <w:ilvl w:val="0"/>
          <w:numId w:val="25"/>
        </w:numPr>
        <w:spacing w:line="360" w:lineRule="auto"/>
        <w:jc w:val="both"/>
        <w:rPr>
          <w:rFonts w:cs="Times New Roman"/>
          <w:szCs w:val="24"/>
        </w:rPr>
      </w:pPr>
      <w:r w:rsidRPr="00995A9C">
        <w:rPr>
          <w:rFonts w:cs="Times New Roman"/>
          <w:szCs w:val="24"/>
        </w:rPr>
        <w:t>Banking services,</w:t>
      </w:r>
    </w:p>
    <w:p w:rsidR="00F74D0E" w:rsidRPr="00995A9C" w:rsidRDefault="00F74D0E" w:rsidP="005F22C5">
      <w:pPr>
        <w:pStyle w:val="ListParagraph"/>
        <w:numPr>
          <w:ilvl w:val="0"/>
          <w:numId w:val="25"/>
        </w:numPr>
        <w:spacing w:line="360" w:lineRule="auto"/>
        <w:jc w:val="both"/>
        <w:rPr>
          <w:rFonts w:cs="Times New Roman"/>
          <w:szCs w:val="24"/>
        </w:rPr>
      </w:pPr>
      <w:r w:rsidRPr="00995A9C">
        <w:rPr>
          <w:rFonts w:cs="Times New Roman"/>
          <w:szCs w:val="24"/>
        </w:rPr>
        <w:t>Banking of consumer</w:t>
      </w:r>
    </w:p>
    <w:p w:rsidR="00F74D0E" w:rsidRPr="00995A9C" w:rsidRDefault="00F74D0E" w:rsidP="005F22C5">
      <w:pPr>
        <w:pStyle w:val="ListParagraph"/>
        <w:numPr>
          <w:ilvl w:val="0"/>
          <w:numId w:val="25"/>
        </w:numPr>
        <w:spacing w:line="360" w:lineRule="auto"/>
        <w:jc w:val="both"/>
        <w:rPr>
          <w:rFonts w:cs="Times New Roman"/>
          <w:szCs w:val="24"/>
        </w:rPr>
      </w:pPr>
      <w:r w:rsidRPr="00995A9C">
        <w:rPr>
          <w:rFonts w:cs="Times New Roman"/>
          <w:szCs w:val="24"/>
        </w:rPr>
        <w:t>Banking of corporate</w:t>
      </w:r>
    </w:p>
    <w:p w:rsidR="00F74D0E" w:rsidRPr="00995A9C" w:rsidRDefault="00F74D0E" w:rsidP="005F22C5">
      <w:pPr>
        <w:pStyle w:val="ListParagraph"/>
        <w:numPr>
          <w:ilvl w:val="0"/>
          <w:numId w:val="25"/>
        </w:numPr>
        <w:spacing w:line="360" w:lineRule="auto"/>
        <w:jc w:val="both"/>
        <w:rPr>
          <w:rFonts w:cs="Times New Roman"/>
          <w:szCs w:val="24"/>
        </w:rPr>
      </w:pPr>
      <w:r w:rsidRPr="00995A9C">
        <w:rPr>
          <w:rFonts w:cs="Times New Roman"/>
          <w:szCs w:val="24"/>
        </w:rPr>
        <w:t>Banking of investment</w:t>
      </w:r>
    </w:p>
    <w:p w:rsidR="00F74D0E" w:rsidRPr="00995A9C" w:rsidRDefault="00F74D0E" w:rsidP="005F22C5">
      <w:pPr>
        <w:pStyle w:val="ListParagraph"/>
        <w:numPr>
          <w:ilvl w:val="0"/>
          <w:numId w:val="25"/>
        </w:numPr>
        <w:spacing w:line="360" w:lineRule="auto"/>
        <w:jc w:val="both"/>
        <w:rPr>
          <w:rFonts w:cs="Times New Roman"/>
          <w:szCs w:val="24"/>
        </w:rPr>
      </w:pPr>
      <w:r w:rsidRPr="00995A9C">
        <w:rPr>
          <w:rFonts w:cs="Times New Roman"/>
          <w:szCs w:val="24"/>
        </w:rPr>
        <w:t>Banking of Islamic</w:t>
      </w:r>
    </w:p>
    <w:p w:rsidR="00F74D0E" w:rsidRPr="00995A9C" w:rsidRDefault="00F74D0E" w:rsidP="005F22C5">
      <w:pPr>
        <w:spacing w:line="360" w:lineRule="auto"/>
        <w:jc w:val="both"/>
        <w:rPr>
          <w:rFonts w:cs="Times New Roman"/>
          <w:szCs w:val="24"/>
        </w:rPr>
      </w:pPr>
      <w:r w:rsidRPr="00995A9C">
        <w:rPr>
          <w:rFonts w:cs="Times New Roman"/>
          <w:szCs w:val="24"/>
        </w:rPr>
        <w:lastRenderedPageBreak/>
        <w:t>There are 95 branches of this bank. They are situated in 33 districts in Bangladesh. Mutual trust bank carries out different types of banking business. The banking business of Mutual Trust Bank are given below-</w:t>
      </w:r>
    </w:p>
    <w:p w:rsidR="00F74D0E" w:rsidRPr="00995A9C" w:rsidRDefault="00F74D0E" w:rsidP="005F22C5">
      <w:pPr>
        <w:pStyle w:val="ListParagraph"/>
        <w:numPr>
          <w:ilvl w:val="0"/>
          <w:numId w:val="26"/>
        </w:numPr>
        <w:spacing w:line="360" w:lineRule="auto"/>
        <w:jc w:val="both"/>
        <w:rPr>
          <w:rFonts w:cs="Times New Roman"/>
          <w:szCs w:val="24"/>
        </w:rPr>
      </w:pPr>
      <w:r w:rsidRPr="00995A9C">
        <w:rPr>
          <w:rFonts w:cs="Times New Roman"/>
          <w:szCs w:val="24"/>
        </w:rPr>
        <w:t>Wholesale banking</w:t>
      </w:r>
    </w:p>
    <w:p w:rsidR="00F74D0E" w:rsidRPr="00995A9C" w:rsidRDefault="00F74D0E" w:rsidP="005F22C5">
      <w:pPr>
        <w:pStyle w:val="ListParagraph"/>
        <w:numPr>
          <w:ilvl w:val="0"/>
          <w:numId w:val="26"/>
        </w:numPr>
        <w:spacing w:line="360" w:lineRule="auto"/>
        <w:jc w:val="both"/>
        <w:rPr>
          <w:rFonts w:cs="Times New Roman"/>
          <w:szCs w:val="24"/>
        </w:rPr>
      </w:pPr>
      <w:r w:rsidRPr="00995A9C">
        <w:rPr>
          <w:rFonts w:cs="Times New Roman"/>
          <w:szCs w:val="24"/>
        </w:rPr>
        <w:t>Retail Banking</w:t>
      </w:r>
    </w:p>
    <w:p w:rsidR="00F74D0E" w:rsidRPr="00995A9C" w:rsidRDefault="00F74D0E" w:rsidP="005F22C5">
      <w:pPr>
        <w:pStyle w:val="ListParagraph"/>
        <w:numPr>
          <w:ilvl w:val="0"/>
          <w:numId w:val="26"/>
        </w:numPr>
        <w:spacing w:line="360" w:lineRule="auto"/>
        <w:jc w:val="both"/>
        <w:rPr>
          <w:rFonts w:cs="Times New Roman"/>
          <w:szCs w:val="24"/>
        </w:rPr>
      </w:pPr>
      <w:r w:rsidRPr="00995A9C">
        <w:rPr>
          <w:rFonts w:cs="Times New Roman"/>
          <w:szCs w:val="24"/>
        </w:rPr>
        <w:t>NRB</w:t>
      </w:r>
    </w:p>
    <w:p w:rsidR="00F74D0E" w:rsidRPr="00995A9C" w:rsidRDefault="00F74D0E" w:rsidP="005F22C5">
      <w:pPr>
        <w:pStyle w:val="ListParagraph"/>
        <w:numPr>
          <w:ilvl w:val="0"/>
          <w:numId w:val="26"/>
        </w:numPr>
        <w:spacing w:line="360" w:lineRule="auto"/>
        <w:jc w:val="both"/>
        <w:rPr>
          <w:rFonts w:cs="Times New Roman"/>
          <w:szCs w:val="24"/>
        </w:rPr>
      </w:pPr>
      <w:r w:rsidRPr="00995A9C">
        <w:rPr>
          <w:rFonts w:cs="Times New Roman"/>
          <w:szCs w:val="24"/>
        </w:rPr>
        <w:t>Card services</w:t>
      </w:r>
    </w:p>
    <w:p w:rsidR="00F74D0E" w:rsidRPr="00995A9C" w:rsidRDefault="00F74D0E" w:rsidP="005F22C5">
      <w:pPr>
        <w:pStyle w:val="ListParagraph"/>
        <w:numPr>
          <w:ilvl w:val="0"/>
          <w:numId w:val="26"/>
        </w:numPr>
        <w:spacing w:line="360" w:lineRule="auto"/>
        <w:jc w:val="both"/>
        <w:rPr>
          <w:rFonts w:cs="Times New Roman"/>
          <w:szCs w:val="24"/>
        </w:rPr>
      </w:pPr>
      <w:r w:rsidRPr="00995A9C">
        <w:rPr>
          <w:rFonts w:cs="Times New Roman"/>
          <w:szCs w:val="24"/>
        </w:rPr>
        <w:t>Treasury operation</w:t>
      </w:r>
    </w:p>
    <w:p w:rsidR="00F74D0E" w:rsidRPr="008C76AB" w:rsidRDefault="00F74D0E" w:rsidP="005F22C5">
      <w:pPr>
        <w:pStyle w:val="ListParagraph"/>
        <w:numPr>
          <w:ilvl w:val="0"/>
          <w:numId w:val="26"/>
        </w:numPr>
        <w:spacing w:line="360" w:lineRule="auto"/>
        <w:jc w:val="both"/>
        <w:rPr>
          <w:rFonts w:cs="Times New Roman"/>
          <w:szCs w:val="24"/>
        </w:rPr>
      </w:pPr>
      <w:r w:rsidRPr="00995A9C">
        <w:rPr>
          <w:rFonts w:cs="Times New Roman"/>
          <w:szCs w:val="24"/>
        </w:rPr>
        <w:t>International trade financing</w:t>
      </w:r>
    </w:p>
    <w:p w:rsidR="00F74D0E" w:rsidRPr="00995A9C" w:rsidRDefault="00F74D0E" w:rsidP="005F22C5">
      <w:pPr>
        <w:spacing w:line="360" w:lineRule="auto"/>
        <w:jc w:val="both"/>
        <w:rPr>
          <w:rFonts w:cs="Times New Roman"/>
          <w:szCs w:val="24"/>
        </w:rPr>
      </w:pPr>
      <w:r w:rsidRPr="00995A9C">
        <w:rPr>
          <w:rFonts w:cs="Times New Roman"/>
          <w:szCs w:val="24"/>
        </w:rPr>
        <w:t>Mutual Trust Bank offers many types of deposits for their customers under retail banking. They offer 16 types of different deposits for their customers. They also provides loan under retail banking. They also provide corporate loan under corporate banking service. It is the main source of revenue of their business. Mutual Trust Bank offers debit card, credit card, master card and visa card .Their customer can Withdraw money from ATM booth through their card anytime if the bank is closed.</w:t>
      </w:r>
    </w:p>
    <w:p w:rsidR="00E70681" w:rsidRPr="00995A9C" w:rsidRDefault="00F74D0E" w:rsidP="005F22C5">
      <w:pPr>
        <w:spacing w:line="360" w:lineRule="auto"/>
        <w:jc w:val="both"/>
        <w:rPr>
          <w:rFonts w:cs="Times New Roman"/>
          <w:szCs w:val="24"/>
        </w:rPr>
      </w:pPr>
      <w:r w:rsidRPr="00995A9C">
        <w:rPr>
          <w:rFonts w:cs="Times New Roman"/>
          <w:szCs w:val="24"/>
        </w:rPr>
        <w:t>This bank also provides financial documentary for the export and import business. Mutual trust bank also provides non-residents banking. Non-resident can open savings accounts and other deposit schemes. The innovative products of mutual trust banks are internet banking and Tele banking and SMS banking. These items are very helpful for our busy life.</w:t>
      </w:r>
    </w:p>
    <w:p w:rsidR="002951C5" w:rsidRPr="00995A9C" w:rsidRDefault="002951C5" w:rsidP="005F22C5">
      <w:pPr>
        <w:pStyle w:val="Heading1"/>
        <w:spacing w:line="360" w:lineRule="auto"/>
        <w:jc w:val="both"/>
        <w:rPr>
          <w:rFonts w:cs="Times New Roman"/>
          <w:color w:val="auto"/>
        </w:rPr>
      </w:pPr>
      <w:bookmarkStart w:id="5" w:name="_Toc515305761"/>
      <w:r w:rsidRPr="00995A9C">
        <w:rPr>
          <w:rFonts w:cs="Times New Roman"/>
          <w:color w:val="auto"/>
        </w:rPr>
        <w:t xml:space="preserve">Business </w:t>
      </w:r>
      <w:r w:rsidR="00995FF9" w:rsidRPr="00995A9C">
        <w:rPr>
          <w:rFonts w:cs="Times New Roman"/>
          <w:color w:val="auto"/>
        </w:rPr>
        <w:t>Philosophy:</w:t>
      </w:r>
      <w:bookmarkEnd w:id="5"/>
    </w:p>
    <w:p w:rsidR="002951C5" w:rsidRPr="00995A9C" w:rsidRDefault="002951C5" w:rsidP="005F22C5">
      <w:pPr>
        <w:spacing w:line="360" w:lineRule="auto"/>
        <w:jc w:val="both"/>
        <w:rPr>
          <w:rFonts w:cs="Times New Roman"/>
        </w:rPr>
      </w:pPr>
      <w:r w:rsidRPr="00995A9C">
        <w:rPr>
          <w:rFonts w:cs="Times New Roman"/>
        </w:rPr>
        <w:t xml:space="preserve">The main philosophy of MTBL is making the bank </w:t>
      </w:r>
      <w:r w:rsidR="00D2281C" w:rsidRPr="00995A9C">
        <w:rPr>
          <w:rFonts w:cs="Times New Roman"/>
        </w:rPr>
        <w:t>a</w:t>
      </w:r>
      <w:r w:rsidRPr="00995A9C">
        <w:rPr>
          <w:rFonts w:cs="Times New Roman"/>
        </w:rPr>
        <w:t xml:space="preserve"> unique </w:t>
      </w:r>
      <w:r w:rsidR="00995FF9" w:rsidRPr="00995A9C">
        <w:rPr>
          <w:rFonts w:cs="Times New Roman"/>
        </w:rPr>
        <w:t xml:space="preserve">banking institution in the banking industry. The main purpose of this bank is to make it different from other bank which is privately owned and managed </w:t>
      </w:r>
      <w:r w:rsidR="005E158B" w:rsidRPr="00995A9C">
        <w:rPr>
          <w:rFonts w:cs="Times New Roman"/>
        </w:rPr>
        <w:t>by commercial bank.</w:t>
      </w:r>
      <w:r w:rsidR="00995FF9" w:rsidRPr="00995A9C">
        <w:rPr>
          <w:rFonts w:cs="Times New Roman"/>
        </w:rPr>
        <w:t xml:space="preserve"> </w:t>
      </w:r>
      <w:r w:rsidR="005E158B" w:rsidRPr="00995A9C">
        <w:rPr>
          <w:rFonts w:cs="Times New Roman"/>
        </w:rPr>
        <w:t>MTB is trying to grow as a leader bank in Bangladesh not as a follower.</w:t>
      </w:r>
    </w:p>
    <w:p w:rsidR="00311F2E" w:rsidRPr="00995A9C" w:rsidRDefault="00311F2E" w:rsidP="005F22C5">
      <w:pPr>
        <w:pStyle w:val="Heading1"/>
        <w:spacing w:line="360" w:lineRule="auto"/>
        <w:jc w:val="both"/>
        <w:rPr>
          <w:rFonts w:cs="Times New Roman"/>
          <w:color w:val="auto"/>
        </w:rPr>
      </w:pPr>
      <w:bookmarkStart w:id="6" w:name="_Toc515305762"/>
      <w:r w:rsidRPr="00995A9C">
        <w:rPr>
          <w:rFonts w:cs="Times New Roman"/>
          <w:color w:val="auto"/>
        </w:rPr>
        <w:t>Credit recovery process of MTBL:</w:t>
      </w:r>
      <w:bookmarkEnd w:id="6"/>
    </w:p>
    <w:p w:rsidR="00311F2E" w:rsidRPr="00995A9C" w:rsidRDefault="00311F2E" w:rsidP="005F22C5">
      <w:pPr>
        <w:spacing w:line="360" w:lineRule="auto"/>
        <w:jc w:val="both"/>
        <w:rPr>
          <w:rFonts w:cs="Times New Roman"/>
        </w:rPr>
      </w:pPr>
      <w:r w:rsidRPr="00995A9C">
        <w:rPr>
          <w:rFonts w:cs="Times New Roman"/>
        </w:rPr>
        <w:t xml:space="preserve">Collecting the credit is very important for any bank. Debt recovery unit is involved with collecting </w:t>
      </w:r>
      <w:r w:rsidR="007F464F" w:rsidRPr="00995A9C">
        <w:rPr>
          <w:rFonts w:cs="Times New Roman"/>
        </w:rPr>
        <w:t xml:space="preserve">the </w:t>
      </w:r>
      <w:r w:rsidRPr="00995A9C">
        <w:rPr>
          <w:rFonts w:cs="Times New Roman"/>
        </w:rPr>
        <w:t xml:space="preserve">loan which is paid </w:t>
      </w:r>
      <w:r w:rsidR="007F464F" w:rsidRPr="00995A9C">
        <w:rPr>
          <w:rFonts w:cs="Times New Roman"/>
        </w:rPr>
        <w:t>earlier. This unit make sure that the customer are repaying the loan as on a scheduled date. To collect the loan properly in the scheduled time</w:t>
      </w:r>
      <w:r w:rsidR="008802B4" w:rsidRPr="00995A9C">
        <w:rPr>
          <w:rFonts w:cs="Times New Roman"/>
        </w:rPr>
        <w:t xml:space="preserve"> some strategies have been adopted by MTBL which is given below:</w:t>
      </w:r>
    </w:p>
    <w:p w:rsidR="008802B4" w:rsidRPr="00995A9C" w:rsidRDefault="008802B4" w:rsidP="005F22C5">
      <w:pPr>
        <w:pStyle w:val="ListParagraph"/>
        <w:numPr>
          <w:ilvl w:val="0"/>
          <w:numId w:val="27"/>
        </w:numPr>
        <w:spacing w:line="360" w:lineRule="auto"/>
        <w:jc w:val="both"/>
        <w:rPr>
          <w:rFonts w:cs="Times New Roman"/>
        </w:rPr>
      </w:pPr>
      <w:r w:rsidRPr="00995A9C">
        <w:rPr>
          <w:rFonts w:cs="Times New Roman"/>
        </w:rPr>
        <w:t>Distribution process of loan and the process of loan sanctioning</w:t>
      </w:r>
    </w:p>
    <w:p w:rsidR="008802B4" w:rsidRPr="00995A9C" w:rsidRDefault="008802B4" w:rsidP="005F22C5">
      <w:pPr>
        <w:pStyle w:val="ListParagraph"/>
        <w:numPr>
          <w:ilvl w:val="0"/>
          <w:numId w:val="27"/>
        </w:numPr>
        <w:spacing w:line="360" w:lineRule="auto"/>
        <w:jc w:val="both"/>
        <w:rPr>
          <w:rFonts w:cs="Times New Roman"/>
        </w:rPr>
      </w:pPr>
      <w:r w:rsidRPr="00995A9C">
        <w:rPr>
          <w:rFonts w:cs="Times New Roman"/>
        </w:rPr>
        <w:t>Making the security strong as much as possible against the loan</w:t>
      </w:r>
    </w:p>
    <w:p w:rsidR="008802B4" w:rsidRPr="00995A9C" w:rsidRDefault="008802B4" w:rsidP="005F22C5">
      <w:pPr>
        <w:pStyle w:val="ListParagraph"/>
        <w:numPr>
          <w:ilvl w:val="0"/>
          <w:numId w:val="27"/>
        </w:numPr>
        <w:spacing w:line="360" w:lineRule="auto"/>
        <w:jc w:val="both"/>
        <w:rPr>
          <w:rFonts w:cs="Times New Roman"/>
        </w:rPr>
      </w:pPr>
      <w:r w:rsidRPr="00995A9C">
        <w:rPr>
          <w:rFonts w:cs="Times New Roman"/>
        </w:rPr>
        <w:t>They provide branch manager more power based on making decision regarding loan sanction</w:t>
      </w:r>
    </w:p>
    <w:p w:rsidR="008802B4" w:rsidRPr="00995A9C" w:rsidRDefault="008802B4" w:rsidP="005F22C5">
      <w:pPr>
        <w:pStyle w:val="ListParagraph"/>
        <w:numPr>
          <w:ilvl w:val="0"/>
          <w:numId w:val="27"/>
        </w:numPr>
        <w:spacing w:line="360" w:lineRule="auto"/>
        <w:jc w:val="both"/>
        <w:rPr>
          <w:rFonts w:cs="Times New Roman"/>
        </w:rPr>
      </w:pPr>
      <w:r w:rsidRPr="00995A9C">
        <w:rPr>
          <w:rFonts w:cs="Times New Roman"/>
        </w:rPr>
        <w:lastRenderedPageBreak/>
        <w:t>The bank also provide some packages to their sound borrowers</w:t>
      </w:r>
    </w:p>
    <w:p w:rsidR="008802B4" w:rsidRPr="00995A9C" w:rsidRDefault="008802B4" w:rsidP="005F22C5">
      <w:pPr>
        <w:pStyle w:val="ListParagraph"/>
        <w:numPr>
          <w:ilvl w:val="0"/>
          <w:numId w:val="27"/>
        </w:numPr>
        <w:spacing w:line="360" w:lineRule="auto"/>
        <w:jc w:val="both"/>
        <w:rPr>
          <w:rFonts w:cs="Times New Roman"/>
        </w:rPr>
      </w:pPr>
      <w:r w:rsidRPr="00995A9C">
        <w:rPr>
          <w:rFonts w:cs="Times New Roman"/>
        </w:rPr>
        <w:t>They give special emphasis on short term loans and advances</w:t>
      </w:r>
    </w:p>
    <w:p w:rsidR="00304444" w:rsidRPr="00995A9C" w:rsidRDefault="00311F2E" w:rsidP="005F22C5">
      <w:pPr>
        <w:pStyle w:val="Heading1"/>
        <w:spacing w:line="360" w:lineRule="auto"/>
        <w:rPr>
          <w:rFonts w:cs="Times New Roman"/>
          <w:color w:val="auto"/>
        </w:rPr>
      </w:pPr>
      <w:bookmarkStart w:id="7" w:name="_Toc515305763"/>
      <w:r w:rsidRPr="00995A9C">
        <w:rPr>
          <w:rFonts w:cs="Times New Roman"/>
          <w:color w:val="auto"/>
        </w:rPr>
        <w:t>Origin of the report</w:t>
      </w:r>
      <w:r w:rsidR="00A247B7" w:rsidRPr="00995A9C">
        <w:rPr>
          <w:rFonts w:cs="Times New Roman"/>
          <w:color w:val="auto"/>
        </w:rPr>
        <w:t>:</w:t>
      </w:r>
      <w:bookmarkEnd w:id="4"/>
      <w:bookmarkEnd w:id="7"/>
    </w:p>
    <w:p w:rsidR="00E943F6" w:rsidRPr="00995A9C" w:rsidRDefault="00E943F6" w:rsidP="005F22C5">
      <w:pPr>
        <w:spacing w:after="0" w:line="360" w:lineRule="auto"/>
        <w:jc w:val="both"/>
        <w:rPr>
          <w:rFonts w:eastAsia="Times New Roman" w:cs="Times New Roman"/>
          <w:sz w:val="24"/>
          <w:szCs w:val="24"/>
        </w:rPr>
      </w:pPr>
      <w:r w:rsidRPr="00995A9C">
        <w:rPr>
          <w:rFonts w:eastAsia="Times New Roman" w:cs="Times New Roman"/>
          <w:sz w:val="24"/>
          <w:szCs w:val="24"/>
        </w:rPr>
        <w:t>Banking sector is expanding its hand in different financial events every day. At the same time the banking process is becoming faster, easier and the banking area is becoming wider. As the demand for better service increase day by day, they are coming with different innovative ideas &amp; products. In order to survive in the competitive field of the banking sector, all banking organizations are looking for better service opportunities to provide their cli</w:t>
      </w:r>
      <w:r w:rsidR="00866DB9" w:rsidRPr="00995A9C">
        <w:rPr>
          <w:rFonts w:eastAsia="Times New Roman" w:cs="Times New Roman"/>
          <w:sz w:val="24"/>
          <w:szCs w:val="24"/>
        </w:rPr>
        <w:t xml:space="preserve">ents. As a result, it has becoming an </w:t>
      </w:r>
      <w:r w:rsidRPr="00995A9C">
        <w:rPr>
          <w:rFonts w:eastAsia="Times New Roman" w:cs="Times New Roman"/>
          <w:sz w:val="24"/>
          <w:szCs w:val="24"/>
        </w:rPr>
        <w:t>essential</w:t>
      </w:r>
      <w:r w:rsidR="00866DB9" w:rsidRPr="00995A9C">
        <w:rPr>
          <w:rFonts w:eastAsia="Times New Roman" w:cs="Times New Roman"/>
          <w:sz w:val="24"/>
          <w:szCs w:val="24"/>
        </w:rPr>
        <w:t xml:space="preserve"> issue day by </w:t>
      </w:r>
      <w:r w:rsidR="00D2281C" w:rsidRPr="00995A9C">
        <w:rPr>
          <w:rFonts w:eastAsia="Times New Roman" w:cs="Times New Roman"/>
          <w:sz w:val="24"/>
          <w:szCs w:val="24"/>
        </w:rPr>
        <w:t>day for</w:t>
      </w:r>
      <w:r w:rsidRPr="00995A9C">
        <w:rPr>
          <w:rFonts w:eastAsia="Times New Roman" w:cs="Times New Roman"/>
          <w:sz w:val="24"/>
          <w:szCs w:val="24"/>
        </w:rPr>
        <w:t xml:space="preserve"> every person to </w:t>
      </w:r>
      <w:r w:rsidR="00866DB9" w:rsidRPr="00995A9C">
        <w:rPr>
          <w:rFonts w:eastAsia="Times New Roman" w:cs="Times New Roman"/>
          <w:sz w:val="24"/>
          <w:szCs w:val="24"/>
        </w:rPr>
        <w:t xml:space="preserve">gain </w:t>
      </w:r>
      <w:r w:rsidRPr="00995A9C">
        <w:rPr>
          <w:rFonts w:eastAsia="Times New Roman" w:cs="Times New Roman"/>
          <w:sz w:val="24"/>
          <w:szCs w:val="24"/>
        </w:rPr>
        <w:t>some</w:t>
      </w:r>
      <w:r w:rsidR="00866DB9" w:rsidRPr="00995A9C">
        <w:rPr>
          <w:rFonts w:eastAsia="Times New Roman" w:cs="Times New Roman"/>
          <w:sz w:val="24"/>
          <w:szCs w:val="24"/>
        </w:rPr>
        <w:t xml:space="preserve"> knowledge </w:t>
      </w:r>
      <w:r w:rsidR="00592E41" w:rsidRPr="00995A9C">
        <w:rPr>
          <w:rFonts w:eastAsia="Times New Roman" w:cs="Times New Roman"/>
          <w:sz w:val="24"/>
          <w:szCs w:val="24"/>
        </w:rPr>
        <w:t>and idea</w:t>
      </w:r>
      <w:r w:rsidRPr="00995A9C">
        <w:rPr>
          <w:rFonts w:eastAsia="Times New Roman" w:cs="Times New Roman"/>
          <w:sz w:val="24"/>
          <w:szCs w:val="24"/>
        </w:rPr>
        <w:t xml:space="preserve"> on the bank and banking procedure.</w:t>
      </w:r>
    </w:p>
    <w:p w:rsidR="00C80BA5" w:rsidRPr="00995A9C" w:rsidRDefault="00C80BA5" w:rsidP="005F22C5">
      <w:pPr>
        <w:spacing w:after="0" w:line="360" w:lineRule="auto"/>
        <w:jc w:val="both"/>
        <w:rPr>
          <w:rFonts w:eastAsia="Times New Roman" w:cs="Times New Roman"/>
          <w:sz w:val="24"/>
          <w:szCs w:val="24"/>
        </w:rPr>
      </w:pPr>
    </w:p>
    <w:p w:rsidR="00C80BA5" w:rsidRPr="00995A9C" w:rsidRDefault="00C80BA5" w:rsidP="005F22C5">
      <w:pPr>
        <w:spacing w:after="0" w:line="360" w:lineRule="auto"/>
        <w:jc w:val="both"/>
        <w:rPr>
          <w:rFonts w:eastAsia="Times New Roman" w:cs="Times New Roman"/>
          <w:sz w:val="24"/>
          <w:szCs w:val="24"/>
        </w:rPr>
      </w:pPr>
      <w:r w:rsidRPr="00995A9C">
        <w:rPr>
          <w:rFonts w:eastAsia="Times New Roman" w:cs="Times New Roman"/>
          <w:sz w:val="24"/>
          <w:szCs w:val="24"/>
        </w:rPr>
        <w:t xml:space="preserve">This report was prepared as </w:t>
      </w:r>
      <w:r w:rsidR="00592E41" w:rsidRPr="00995A9C">
        <w:rPr>
          <w:rFonts w:eastAsia="Times New Roman" w:cs="Times New Roman"/>
          <w:sz w:val="24"/>
          <w:szCs w:val="24"/>
        </w:rPr>
        <w:t>a</w:t>
      </w:r>
      <w:r w:rsidRPr="00995A9C">
        <w:rPr>
          <w:rFonts w:eastAsia="Times New Roman" w:cs="Times New Roman"/>
          <w:sz w:val="24"/>
          <w:szCs w:val="24"/>
        </w:rPr>
        <w:t xml:space="preserve"> requisite for my internship</w:t>
      </w:r>
      <w:r w:rsidR="00866DB9" w:rsidRPr="00995A9C">
        <w:rPr>
          <w:rFonts w:eastAsia="Times New Roman" w:cs="Times New Roman"/>
          <w:sz w:val="24"/>
          <w:szCs w:val="24"/>
        </w:rPr>
        <w:t xml:space="preserve"> program on the total banking system of mutual trust bank ltd</w:t>
      </w:r>
    </w:p>
    <w:p w:rsidR="00E943F6" w:rsidRPr="00995A9C" w:rsidRDefault="00EB04D6" w:rsidP="005F22C5">
      <w:pPr>
        <w:spacing w:after="0" w:line="360" w:lineRule="auto"/>
        <w:jc w:val="both"/>
        <w:rPr>
          <w:rFonts w:eastAsia="Times New Roman" w:cs="Times New Roman"/>
          <w:sz w:val="24"/>
          <w:szCs w:val="24"/>
        </w:rPr>
      </w:pPr>
      <w:r w:rsidRPr="00995A9C">
        <w:rPr>
          <w:rFonts w:eastAsia="Times New Roman" w:cs="Times New Roman"/>
          <w:sz w:val="24"/>
          <w:szCs w:val="24"/>
        </w:rPr>
        <w:t xml:space="preserve">Theoretical knowledge can be applied through the practical knowledge of application. That’s why this internship program was included in the BBA </w:t>
      </w:r>
      <w:r w:rsidR="007D0CBB" w:rsidRPr="00995A9C">
        <w:rPr>
          <w:rFonts w:eastAsia="Times New Roman" w:cs="Times New Roman"/>
          <w:sz w:val="24"/>
          <w:szCs w:val="24"/>
        </w:rPr>
        <w:t>program. The</w:t>
      </w:r>
      <w:r w:rsidRPr="00995A9C">
        <w:rPr>
          <w:rFonts w:eastAsia="Times New Roman" w:cs="Times New Roman"/>
          <w:sz w:val="24"/>
          <w:szCs w:val="24"/>
        </w:rPr>
        <w:t xml:space="preserve"> main aim of this analysis is to make the student familiar with the real world data</w:t>
      </w:r>
      <w:r w:rsidR="007D0CBB" w:rsidRPr="00995A9C">
        <w:rPr>
          <w:rFonts w:eastAsia="Times New Roman" w:cs="Times New Roman"/>
          <w:sz w:val="24"/>
          <w:szCs w:val="24"/>
        </w:rPr>
        <w:t xml:space="preserve"> and also making them able to work in the organizational environment so that they can apply the classroom learning </w:t>
      </w:r>
      <w:r w:rsidR="003758AE" w:rsidRPr="00995A9C">
        <w:rPr>
          <w:rFonts w:eastAsia="Times New Roman" w:cs="Times New Roman"/>
          <w:sz w:val="24"/>
          <w:szCs w:val="24"/>
        </w:rPr>
        <w:t>in the</w:t>
      </w:r>
      <w:r w:rsidR="007D0CBB" w:rsidRPr="00995A9C">
        <w:rPr>
          <w:rFonts w:eastAsia="Times New Roman" w:cs="Times New Roman"/>
          <w:sz w:val="24"/>
          <w:szCs w:val="24"/>
        </w:rPr>
        <w:t xml:space="preserve"> corporate sector</w:t>
      </w:r>
    </w:p>
    <w:p w:rsidR="007D0CBB" w:rsidRPr="00995A9C" w:rsidRDefault="007D0CBB" w:rsidP="005F22C5">
      <w:pPr>
        <w:spacing w:after="0" w:line="360" w:lineRule="auto"/>
        <w:jc w:val="both"/>
        <w:rPr>
          <w:rFonts w:cs="Times New Roman"/>
        </w:rPr>
      </w:pPr>
    </w:p>
    <w:p w:rsidR="009215BC" w:rsidRPr="00995A9C" w:rsidRDefault="009215BC" w:rsidP="005F22C5">
      <w:pPr>
        <w:pStyle w:val="Heading1"/>
        <w:spacing w:line="360" w:lineRule="auto"/>
        <w:jc w:val="both"/>
        <w:rPr>
          <w:rFonts w:cs="Times New Roman"/>
          <w:color w:val="auto"/>
        </w:rPr>
      </w:pPr>
      <w:bookmarkStart w:id="8" w:name="_Toc515305764"/>
      <w:r w:rsidRPr="00995A9C">
        <w:rPr>
          <w:rFonts w:cs="Times New Roman"/>
          <w:color w:val="auto"/>
        </w:rPr>
        <w:t>Methodology of the report:</w:t>
      </w:r>
      <w:bookmarkEnd w:id="8"/>
    </w:p>
    <w:p w:rsidR="009215BC" w:rsidRPr="00995A9C" w:rsidRDefault="009215BC" w:rsidP="005F22C5">
      <w:pPr>
        <w:spacing w:line="360" w:lineRule="auto"/>
        <w:jc w:val="both"/>
        <w:rPr>
          <w:rFonts w:cs="Times New Roman"/>
        </w:rPr>
      </w:pPr>
      <w:r w:rsidRPr="00995A9C">
        <w:rPr>
          <w:rFonts w:cs="Times New Roman"/>
        </w:rPr>
        <w:t>Methodology of the report basically shows the process how the work will be done. From which sources the data will be collected and how the report will be prepared. To</w:t>
      </w:r>
      <w:r w:rsidR="00575C43" w:rsidRPr="00995A9C">
        <w:rPr>
          <w:rFonts w:cs="Times New Roman"/>
        </w:rPr>
        <w:t xml:space="preserve"> make the report accurate everyone has to follow some rules and regulations. To make a report acceptable I had to collect different type of information about the current policies, procedures and its operations. I have collected both primary and secondary data to make this report meaningful. </w:t>
      </w:r>
    </w:p>
    <w:p w:rsidR="009215BC" w:rsidRPr="00995A9C" w:rsidRDefault="009215BC" w:rsidP="005F22C5">
      <w:pPr>
        <w:spacing w:line="360" w:lineRule="auto"/>
        <w:rPr>
          <w:rFonts w:cs="Times New Roman"/>
        </w:rPr>
      </w:pPr>
    </w:p>
    <w:p w:rsidR="009215BC" w:rsidRPr="00995A9C" w:rsidRDefault="00F63AC6" w:rsidP="005F22C5">
      <w:pPr>
        <w:pStyle w:val="Heading1"/>
        <w:spacing w:line="360" w:lineRule="auto"/>
        <w:rPr>
          <w:rFonts w:cs="Times New Roman"/>
          <w:color w:val="auto"/>
        </w:rPr>
      </w:pPr>
      <w:bookmarkStart w:id="9" w:name="_Toc515305765"/>
      <w:r w:rsidRPr="00995A9C">
        <w:rPr>
          <w:rFonts w:cs="Times New Roman"/>
          <w:color w:val="auto"/>
        </w:rPr>
        <w:t>Problem Statement</w:t>
      </w:r>
      <w:r w:rsidR="00304444" w:rsidRPr="00995A9C">
        <w:rPr>
          <w:rFonts w:cs="Times New Roman"/>
          <w:color w:val="auto"/>
        </w:rPr>
        <w:t>:</w:t>
      </w:r>
      <w:bookmarkEnd w:id="9"/>
    </w:p>
    <w:p w:rsidR="002D56F0" w:rsidRPr="00995A9C" w:rsidRDefault="000019E0" w:rsidP="005F22C5">
      <w:pPr>
        <w:pStyle w:val="Default"/>
        <w:spacing w:line="360" w:lineRule="auto"/>
        <w:jc w:val="both"/>
        <w:rPr>
          <w:color w:val="auto"/>
        </w:rPr>
      </w:pPr>
      <w:r w:rsidRPr="00995A9C">
        <w:rPr>
          <w:color w:val="auto"/>
        </w:rPr>
        <w:t xml:space="preserve">The main </w:t>
      </w:r>
      <w:r w:rsidR="004F5C73" w:rsidRPr="00995A9C">
        <w:rPr>
          <w:color w:val="auto"/>
        </w:rPr>
        <w:t>motto</w:t>
      </w:r>
      <w:r w:rsidRPr="00995A9C">
        <w:rPr>
          <w:color w:val="auto"/>
        </w:rPr>
        <w:t xml:space="preserve"> of working c</w:t>
      </w:r>
      <w:r w:rsidR="004F5C73" w:rsidRPr="00995A9C">
        <w:rPr>
          <w:color w:val="auto"/>
        </w:rPr>
        <w:t>apital management is to maintaining a balance among the working capital components.</w:t>
      </w:r>
      <w:r w:rsidRPr="00995A9C">
        <w:rPr>
          <w:color w:val="auto"/>
        </w:rPr>
        <w:t xml:space="preserve"> Business success heavily depends on the financial executives’ ability to effectively manage receivables, inventory, and payables. </w:t>
      </w:r>
    </w:p>
    <w:p w:rsidR="00A247B7" w:rsidRPr="00995A9C" w:rsidRDefault="00CE5605" w:rsidP="005F22C5">
      <w:pPr>
        <w:pStyle w:val="Default"/>
        <w:spacing w:line="360" w:lineRule="auto"/>
        <w:jc w:val="both"/>
        <w:rPr>
          <w:color w:val="auto"/>
        </w:rPr>
      </w:pPr>
      <w:r w:rsidRPr="00995A9C">
        <w:rPr>
          <w:color w:val="auto"/>
        </w:rPr>
        <w:lastRenderedPageBreak/>
        <w:t xml:space="preserve">Working capital is an indicator for measuring the liquidity which is defined as adequacy of cash for doing firm‘s obligations. Firm with proper situation of liquidity has enough cash for the payment of bills. On the other hand companies with improper situation cannot pay their bills on the maturity date. That is why working capital management is very important and should be done on the basis of supply chain management. </w:t>
      </w:r>
    </w:p>
    <w:p w:rsidR="000455C3" w:rsidRPr="00995A9C" w:rsidRDefault="000019E0" w:rsidP="005F22C5">
      <w:pPr>
        <w:pStyle w:val="Default"/>
        <w:spacing w:line="360" w:lineRule="auto"/>
        <w:jc w:val="both"/>
        <w:rPr>
          <w:color w:val="auto"/>
        </w:rPr>
      </w:pPr>
      <w:r w:rsidRPr="00995A9C">
        <w:rPr>
          <w:color w:val="auto"/>
        </w:rPr>
        <w:t>Management of working capital is an important component of corporate financial management because it directly affects the profitability and liquidity of all firms. Liquidity is for banks because it helps it to access its resources quickly in order to meet its financial obligations. Obviously, banks are vital importance to the Bangladesh an economy. In spite of its importance and attractiveness, not all banks have had it easy operating in the country. These are the major motivations for the current study. Specifically, the study unveils the relationship between working capital management and profitabil</w:t>
      </w:r>
      <w:r w:rsidR="00041D8D" w:rsidRPr="00995A9C">
        <w:rPr>
          <w:color w:val="auto"/>
        </w:rPr>
        <w:t>ity of Mutual Trust Bank (MTB).</w:t>
      </w:r>
    </w:p>
    <w:p w:rsidR="005D5590" w:rsidRPr="00995A9C" w:rsidRDefault="00353EEB" w:rsidP="005F22C5">
      <w:pPr>
        <w:pStyle w:val="Heading1"/>
        <w:spacing w:line="360" w:lineRule="auto"/>
        <w:rPr>
          <w:rFonts w:cs="Times New Roman"/>
          <w:color w:val="auto"/>
        </w:rPr>
      </w:pPr>
      <w:bookmarkStart w:id="10" w:name="_Toc438400889"/>
      <w:bookmarkStart w:id="11" w:name="_Toc515305766"/>
      <w:r w:rsidRPr="00995A9C">
        <w:rPr>
          <w:rFonts w:cs="Times New Roman"/>
          <w:color w:val="auto"/>
        </w:rPr>
        <w:t>Purpose of the Study</w:t>
      </w:r>
      <w:bookmarkEnd w:id="10"/>
      <w:bookmarkEnd w:id="11"/>
    </w:p>
    <w:p w:rsidR="005D5590" w:rsidRPr="00995A9C" w:rsidRDefault="005D5590" w:rsidP="005F22C5">
      <w:pPr>
        <w:spacing w:line="360" w:lineRule="auto"/>
        <w:rPr>
          <w:rFonts w:cs="Times New Roman"/>
        </w:rPr>
      </w:pPr>
    </w:p>
    <w:p w:rsidR="005D5590" w:rsidRPr="00995A9C" w:rsidRDefault="005D5590" w:rsidP="005F22C5">
      <w:pPr>
        <w:pStyle w:val="Default"/>
        <w:numPr>
          <w:ilvl w:val="0"/>
          <w:numId w:val="1"/>
        </w:numPr>
        <w:spacing w:after="47" w:line="360" w:lineRule="auto"/>
        <w:jc w:val="both"/>
        <w:rPr>
          <w:color w:val="auto"/>
        </w:rPr>
      </w:pPr>
      <w:r w:rsidRPr="00995A9C">
        <w:rPr>
          <w:color w:val="auto"/>
        </w:rPr>
        <w:t>Observing the relationship between working capital management and profitability of Mutual Trust Bank Limited (MTB) during 2006-2014.</w:t>
      </w:r>
    </w:p>
    <w:p w:rsidR="005D5590" w:rsidRPr="00995A9C" w:rsidRDefault="005D5590" w:rsidP="005F22C5">
      <w:pPr>
        <w:pStyle w:val="Default"/>
        <w:numPr>
          <w:ilvl w:val="0"/>
          <w:numId w:val="1"/>
        </w:numPr>
        <w:spacing w:after="47" w:line="360" w:lineRule="auto"/>
        <w:jc w:val="both"/>
        <w:rPr>
          <w:color w:val="auto"/>
        </w:rPr>
      </w:pPr>
      <w:r w:rsidRPr="00995A9C">
        <w:rPr>
          <w:color w:val="auto"/>
        </w:rPr>
        <w:t>To make a relationship between the two components profitability and  liquidity of Mutual Trust Bank Limited (MTB)</w:t>
      </w:r>
    </w:p>
    <w:p w:rsidR="005D5590" w:rsidRPr="00995A9C" w:rsidRDefault="005D5590" w:rsidP="005F22C5">
      <w:pPr>
        <w:pStyle w:val="Default"/>
        <w:numPr>
          <w:ilvl w:val="0"/>
          <w:numId w:val="1"/>
        </w:numPr>
        <w:spacing w:after="47" w:line="360" w:lineRule="auto"/>
        <w:jc w:val="both"/>
        <w:rPr>
          <w:color w:val="auto"/>
        </w:rPr>
      </w:pPr>
      <w:r w:rsidRPr="00995A9C">
        <w:rPr>
          <w:color w:val="auto"/>
        </w:rPr>
        <w:t xml:space="preserve">To provide the measurement of improvement of mutual trust bank working capital management. </w:t>
      </w:r>
    </w:p>
    <w:p w:rsidR="005D5590" w:rsidRPr="00995A9C" w:rsidRDefault="005D5590" w:rsidP="005F22C5">
      <w:pPr>
        <w:pStyle w:val="Default"/>
        <w:numPr>
          <w:ilvl w:val="0"/>
          <w:numId w:val="1"/>
        </w:numPr>
        <w:spacing w:after="47" w:line="360" w:lineRule="auto"/>
        <w:jc w:val="both"/>
        <w:rPr>
          <w:color w:val="auto"/>
        </w:rPr>
      </w:pPr>
      <w:r w:rsidRPr="00995A9C">
        <w:rPr>
          <w:color w:val="auto"/>
        </w:rPr>
        <w:t>Analysing the efficiency of cash which is managed during the period</w:t>
      </w:r>
    </w:p>
    <w:p w:rsidR="005D5590" w:rsidRPr="00995A9C" w:rsidRDefault="005D5590" w:rsidP="005F22C5">
      <w:pPr>
        <w:pStyle w:val="Default"/>
        <w:numPr>
          <w:ilvl w:val="0"/>
          <w:numId w:val="1"/>
        </w:numPr>
        <w:spacing w:after="47" w:line="360" w:lineRule="auto"/>
        <w:jc w:val="both"/>
        <w:rPr>
          <w:color w:val="auto"/>
        </w:rPr>
      </w:pPr>
      <w:r w:rsidRPr="00995A9C">
        <w:rPr>
          <w:color w:val="auto"/>
        </w:rPr>
        <w:t>Providing the suggestion based on the findings of the study</w:t>
      </w: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3C7F2B" w:rsidP="005F22C5">
      <w:pPr>
        <w:spacing w:line="360" w:lineRule="auto"/>
        <w:rPr>
          <w:rFonts w:cs="Times New Roman"/>
        </w:rPr>
      </w:pPr>
      <w:r w:rsidRPr="00995A9C">
        <w:rPr>
          <w:rFonts w:cs="Times New Roman"/>
          <w:noProof/>
        </w:rPr>
        <mc:AlternateContent>
          <mc:Choice Requires="wps">
            <w:drawing>
              <wp:anchor distT="0" distB="0" distL="114300" distR="114300" simplePos="0" relativeHeight="251662336" behindDoc="0" locked="0" layoutInCell="1" allowOverlap="1" wp14:anchorId="6C4F44A6" wp14:editId="380994E2">
                <wp:simplePos x="0" y="0"/>
                <wp:positionH relativeFrom="margin">
                  <wp:align>right</wp:align>
                </wp:positionH>
                <wp:positionV relativeFrom="margin">
                  <wp:posOffset>1526663</wp:posOffset>
                </wp:positionV>
                <wp:extent cx="4705350" cy="2562860"/>
                <wp:effectExtent l="19050" t="19050" r="38100" b="66040"/>
                <wp:wrapSquare wrapText="bothSides"/>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5350" cy="2562860"/>
                        </a:xfrm>
                        <a:prstGeom prst="roundRect">
                          <a:avLst>
                            <a:gd name="adj" fmla="val 16667"/>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txbx>
                        <w:txbxContent>
                          <w:p w:rsidR="002951C5" w:rsidRDefault="002951C5" w:rsidP="008B691F">
                            <w:pPr>
                              <w:jc w:val="center"/>
                              <w:rPr>
                                <w:b/>
                                <w:sz w:val="28"/>
                                <w:szCs w:val="28"/>
                              </w:rPr>
                            </w:pPr>
                          </w:p>
                          <w:p w:rsidR="002951C5" w:rsidRPr="00D248CF" w:rsidRDefault="002951C5" w:rsidP="008B691F">
                            <w:pPr>
                              <w:jc w:val="center"/>
                              <w:rPr>
                                <w:b/>
                                <w:sz w:val="18"/>
                                <w:szCs w:val="28"/>
                              </w:rPr>
                            </w:pPr>
                          </w:p>
                          <w:p w:rsidR="002951C5" w:rsidRPr="00641ECB" w:rsidRDefault="002951C5" w:rsidP="008B691F">
                            <w:pPr>
                              <w:jc w:val="center"/>
                              <w:rPr>
                                <w:b/>
                                <w:sz w:val="42"/>
                                <w:szCs w:val="28"/>
                              </w:rPr>
                            </w:pPr>
                            <w:r w:rsidRPr="00641ECB">
                              <w:rPr>
                                <w:b/>
                                <w:sz w:val="42"/>
                                <w:szCs w:val="28"/>
                              </w:rPr>
                              <w:t>CHAPTER</w:t>
                            </w:r>
                          </w:p>
                          <w:p w:rsidR="002951C5" w:rsidRPr="00D248CF" w:rsidRDefault="002951C5" w:rsidP="008B691F">
                            <w:pPr>
                              <w:jc w:val="center"/>
                              <w:rPr>
                                <w:b/>
                                <w:smallCaps/>
                                <w:sz w:val="42"/>
                                <w:szCs w:val="28"/>
                              </w:rPr>
                            </w:pPr>
                            <w:r>
                              <w:rPr>
                                <w:b/>
                                <w:smallCaps/>
                                <w:sz w:val="42"/>
                                <w:szCs w:val="28"/>
                              </w:rPr>
                              <w:t>TWO</w:t>
                            </w:r>
                          </w:p>
                          <w:p w:rsidR="002951C5" w:rsidRDefault="002951C5" w:rsidP="008B691F">
                            <w:pPr>
                              <w:jc w:val="center"/>
                            </w:pPr>
                            <w:r>
                              <w:rPr>
                                <w:b/>
                                <w:smallCaps/>
                                <w:sz w:val="48"/>
                              </w:rPr>
                              <w:t xml:space="preserve">literature review </w:t>
                            </w:r>
                          </w:p>
                          <w:p w:rsidR="002951C5" w:rsidRDefault="002951C5" w:rsidP="008B691F">
                            <w:pPr>
                              <w:jc w:val="center"/>
                            </w:pPr>
                          </w:p>
                          <w:p w:rsidR="002951C5" w:rsidRDefault="002951C5" w:rsidP="008B691F">
                            <w:pPr>
                              <w:jc w:val="center"/>
                            </w:pPr>
                          </w:p>
                          <w:p w:rsidR="002951C5" w:rsidRDefault="002951C5" w:rsidP="008B691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190B3FFE" id="Rounded Rectangle 4" o:spid="_x0000_s1027" style="position:absolute;margin-left:319.3pt;margin-top:120.2pt;width:370.5pt;height:201.8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" fillcolor="black" strokecolor="#f2f2f2" strokeweight="3pt">
                <v:shadow on="t" color="#7f7f7f" opacity=".5" offset="1pt"/>
                <v:textbox>
                  <w:txbxContent>
                    <w:p w:rsidR="002951C5" w:rsidRDefault="002951C5" w:rsidP="008B691F">
                      <w:pPr>
                        <w:jc w:val="center"/>
                        <w:rPr>
                          <w:b/>
                          <w:sz w:val="28"/>
                          <w:szCs w:val="28"/>
                        </w:rPr>
                      </w:pPr>
                    </w:p>
                    <w:p w:rsidR="002951C5" w:rsidRPr="00D248CF" w:rsidRDefault="002951C5" w:rsidP="008B691F">
                      <w:pPr>
                        <w:jc w:val="center"/>
                        <w:rPr>
                          <w:b/>
                          <w:sz w:val="18"/>
                          <w:szCs w:val="28"/>
                        </w:rPr>
                      </w:pPr>
                    </w:p>
                    <w:p w:rsidR="002951C5" w:rsidRPr="00641ECB" w:rsidRDefault="002951C5" w:rsidP="008B691F">
                      <w:pPr>
                        <w:jc w:val="center"/>
                        <w:rPr>
                          <w:b/>
                          <w:sz w:val="42"/>
                          <w:szCs w:val="28"/>
                        </w:rPr>
                      </w:pPr>
                      <w:r w:rsidRPr="00641ECB">
                        <w:rPr>
                          <w:b/>
                          <w:sz w:val="42"/>
                          <w:szCs w:val="28"/>
                        </w:rPr>
                        <w:t>CHAPTER</w:t>
                      </w:r>
                    </w:p>
                    <w:p w:rsidR="002951C5" w:rsidRPr="00D248CF" w:rsidRDefault="002951C5" w:rsidP="008B691F">
                      <w:pPr>
                        <w:jc w:val="center"/>
                        <w:rPr>
                          <w:b/>
                          <w:smallCaps/>
                          <w:sz w:val="42"/>
                          <w:szCs w:val="28"/>
                        </w:rPr>
                      </w:pPr>
                      <w:r>
                        <w:rPr>
                          <w:b/>
                          <w:smallCaps/>
                          <w:sz w:val="42"/>
                          <w:szCs w:val="28"/>
                        </w:rPr>
                        <w:t>TWO</w:t>
                      </w:r>
                    </w:p>
                    <w:p w:rsidR="002951C5" w:rsidRDefault="002951C5" w:rsidP="008B691F">
                      <w:pPr>
                        <w:jc w:val="center"/>
                      </w:pPr>
                      <w:r>
                        <w:rPr>
                          <w:b/>
                          <w:smallCaps/>
                          <w:sz w:val="48"/>
                        </w:rPr>
                        <w:t xml:space="preserve">literature review </w:t>
                      </w:r>
                    </w:p>
                    <w:p w:rsidR="002951C5" w:rsidRDefault="002951C5" w:rsidP="008B691F">
                      <w:pPr>
                        <w:jc w:val="center"/>
                      </w:pPr>
                    </w:p>
                    <w:p w:rsidR="002951C5" w:rsidRDefault="002951C5" w:rsidP="008B691F">
                      <w:pPr>
                        <w:jc w:val="center"/>
                      </w:pPr>
                    </w:p>
                    <w:p w:rsidR="002951C5" w:rsidRDefault="002951C5" w:rsidP="008B691F">
                      <w:pPr>
                        <w:jc w:val="center"/>
                      </w:pPr>
                    </w:p>
                  </w:txbxContent>
                </v:textbox>
                <w10:wrap type="square" anchorx="margin" anchory="margin"/>
              </v:roundrect>
            </w:pict>
          </mc:Fallback>
        </mc:AlternateContent>
      </w: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5F22C5" w:rsidRPr="00995A9C" w:rsidRDefault="005F22C5" w:rsidP="005F22C5">
      <w:pPr>
        <w:spacing w:line="360" w:lineRule="auto"/>
        <w:rPr>
          <w:rFonts w:cs="Times New Roman"/>
        </w:rPr>
      </w:pPr>
    </w:p>
    <w:p w:rsidR="005D5590" w:rsidRPr="00995A9C" w:rsidRDefault="005D5590" w:rsidP="005F22C5">
      <w:pPr>
        <w:spacing w:line="360" w:lineRule="auto"/>
        <w:rPr>
          <w:rFonts w:cs="Times New Roman"/>
        </w:rPr>
      </w:pPr>
    </w:p>
    <w:p w:rsidR="005D5590" w:rsidRPr="00995A9C" w:rsidRDefault="005D5590" w:rsidP="005F22C5">
      <w:pPr>
        <w:spacing w:line="360" w:lineRule="auto"/>
        <w:rPr>
          <w:rFonts w:cs="Times New Roman"/>
        </w:rPr>
      </w:pPr>
    </w:p>
    <w:p w:rsidR="008B691F" w:rsidRPr="00995A9C" w:rsidRDefault="005D5590" w:rsidP="005F22C5">
      <w:pPr>
        <w:pStyle w:val="Heading1"/>
        <w:spacing w:line="360" w:lineRule="auto"/>
        <w:rPr>
          <w:rFonts w:cs="Times New Roman"/>
          <w:color w:val="auto"/>
        </w:rPr>
      </w:pPr>
      <w:bookmarkStart w:id="12" w:name="_Toc515305767"/>
      <w:r w:rsidRPr="00995A9C">
        <w:rPr>
          <w:rFonts w:cs="Times New Roman"/>
          <w:color w:val="auto"/>
        </w:rPr>
        <w:lastRenderedPageBreak/>
        <w:t>Literature review:</w:t>
      </w:r>
      <w:bookmarkEnd w:id="12"/>
      <w:r w:rsidR="00353EEB" w:rsidRPr="00995A9C">
        <w:rPr>
          <w:rFonts w:cs="Times New Roman"/>
          <w:color w:val="auto"/>
        </w:rPr>
        <w:t xml:space="preserve"> </w:t>
      </w:r>
    </w:p>
    <w:p w:rsidR="007032D9" w:rsidRPr="00995A9C" w:rsidRDefault="007032D9" w:rsidP="005F22C5">
      <w:pPr>
        <w:pStyle w:val="Heading2"/>
        <w:spacing w:after="100" w:afterAutospacing="1" w:line="360" w:lineRule="auto"/>
        <w:rPr>
          <w:rFonts w:cs="Times New Roman"/>
          <w:color w:val="auto"/>
        </w:rPr>
      </w:pPr>
      <w:bookmarkStart w:id="13" w:name="_Toc438400892"/>
      <w:bookmarkStart w:id="14" w:name="_Toc515305768"/>
      <w:r w:rsidRPr="00995A9C">
        <w:rPr>
          <w:rFonts w:cs="Times New Roman"/>
          <w:color w:val="auto"/>
        </w:rPr>
        <w:t>Concept of 'Working Capital Management</w:t>
      </w:r>
      <w:bookmarkEnd w:id="13"/>
      <w:bookmarkEnd w:id="14"/>
    </w:p>
    <w:p w:rsidR="00503580" w:rsidRPr="00995A9C" w:rsidRDefault="00064EB9" w:rsidP="005F22C5">
      <w:pPr>
        <w:shd w:val="clear" w:color="auto" w:fill="FFFFFF"/>
        <w:spacing w:after="0" w:line="360" w:lineRule="auto"/>
        <w:jc w:val="both"/>
        <w:rPr>
          <w:rFonts w:cs="Times New Roman"/>
          <w:sz w:val="24"/>
          <w:szCs w:val="24"/>
        </w:rPr>
      </w:pPr>
      <w:r w:rsidRPr="00995A9C">
        <w:rPr>
          <w:rFonts w:cs="Times New Roman"/>
          <w:sz w:val="24"/>
          <w:szCs w:val="24"/>
        </w:rPr>
        <w:t xml:space="preserve">The main strategy of a managerial accountant is ensuring the efficient levels of </w:t>
      </w:r>
      <w:r w:rsidR="007032D9" w:rsidRPr="00995A9C">
        <w:rPr>
          <w:rFonts w:cs="Times New Roman"/>
          <w:sz w:val="24"/>
          <w:szCs w:val="24"/>
        </w:rPr>
        <w:t xml:space="preserve">working capital, current assets and current liabilities, in respect to each </w:t>
      </w:r>
      <w:r w:rsidR="008E4518" w:rsidRPr="00995A9C">
        <w:rPr>
          <w:rFonts w:cs="Times New Roman"/>
          <w:sz w:val="24"/>
          <w:szCs w:val="24"/>
        </w:rPr>
        <w:t>other. Working</w:t>
      </w:r>
      <w:r w:rsidRPr="00995A9C">
        <w:rPr>
          <w:rFonts w:cs="Times New Roman"/>
          <w:sz w:val="24"/>
          <w:szCs w:val="24"/>
        </w:rPr>
        <w:t xml:space="preserve"> capital management ensure that </w:t>
      </w:r>
      <w:r w:rsidR="00503580" w:rsidRPr="00995A9C">
        <w:rPr>
          <w:rFonts w:cs="Times New Roman"/>
          <w:sz w:val="24"/>
          <w:szCs w:val="24"/>
        </w:rPr>
        <w:t xml:space="preserve">the </w:t>
      </w:r>
      <w:r w:rsidRPr="00995A9C">
        <w:rPr>
          <w:rFonts w:cs="Times New Roman"/>
          <w:sz w:val="24"/>
          <w:szCs w:val="24"/>
        </w:rPr>
        <w:t>company has sufficient</w:t>
      </w:r>
      <w:r w:rsidR="00503580" w:rsidRPr="00995A9C">
        <w:rPr>
          <w:rFonts w:cs="Times New Roman"/>
          <w:sz w:val="24"/>
          <w:szCs w:val="24"/>
        </w:rPr>
        <w:t xml:space="preserve"> amount of</w:t>
      </w:r>
      <w:r w:rsidRPr="00995A9C">
        <w:rPr>
          <w:rFonts w:cs="Times New Roman"/>
          <w:sz w:val="24"/>
          <w:szCs w:val="24"/>
        </w:rPr>
        <w:t xml:space="preserve"> cash flow for short term debt obligations and to run its operating expenses </w:t>
      </w:r>
      <w:r w:rsidR="008E4518" w:rsidRPr="00995A9C">
        <w:rPr>
          <w:rFonts w:cs="Times New Roman"/>
          <w:sz w:val="24"/>
          <w:szCs w:val="24"/>
        </w:rPr>
        <w:t>smoothly. A</w:t>
      </w:r>
      <w:r w:rsidR="00503580" w:rsidRPr="00995A9C">
        <w:rPr>
          <w:rFonts w:cs="Times New Roman"/>
          <w:sz w:val="24"/>
          <w:szCs w:val="24"/>
        </w:rPr>
        <w:t xml:space="preserve"> </w:t>
      </w:r>
      <w:r w:rsidR="008E4518" w:rsidRPr="00995A9C">
        <w:rPr>
          <w:rFonts w:cs="Times New Roman"/>
          <w:sz w:val="24"/>
          <w:szCs w:val="24"/>
        </w:rPr>
        <w:t>company’s</w:t>
      </w:r>
      <w:r w:rsidR="00503580" w:rsidRPr="00995A9C">
        <w:rPr>
          <w:rFonts w:cs="Times New Roman"/>
          <w:sz w:val="24"/>
          <w:szCs w:val="24"/>
        </w:rPr>
        <w:t xml:space="preserve"> earnings depends on the effective implementation of working capital </w:t>
      </w:r>
      <w:r w:rsidR="008E4518" w:rsidRPr="00995A9C">
        <w:rPr>
          <w:rFonts w:cs="Times New Roman"/>
          <w:sz w:val="24"/>
          <w:szCs w:val="24"/>
        </w:rPr>
        <w:t>management. The</w:t>
      </w:r>
      <w:r w:rsidR="00503580" w:rsidRPr="00995A9C">
        <w:rPr>
          <w:rFonts w:cs="Times New Roman"/>
          <w:sz w:val="24"/>
          <w:szCs w:val="24"/>
        </w:rPr>
        <w:t xml:space="preserve"> more efficiently it handle its WOC the more earning it will gain</w:t>
      </w:r>
      <w:r w:rsidRPr="00995A9C">
        <w:rPr>
          <w:rFonts w:cs="Times New Roman"/>
          <w:sz w:val="24"/>
          <w:szCs w:val="24"/>
        </w:rPr>
        <w:t>.</w:t>
      </w:r>
      <w:r w:rsidR="00503580" w:rsidRPr="00995A9C">
        <w:rPr>
          <w:rFonts w:cs="Times New Roman"/>
          <w:sz w:val="24"/>
          <w:szCs w:val="24"/>
        </w:rPr>
        <w:t xml:space="preserve"> R</w:t>
      </w:r>
      <w:r w:rsidR="007032D9" w:rsidRPr="00995A9C">
        <w:rPr>
          <w:rFonts w:cs="Times New Roman"/>
          <w:sz w:val="24"/>
          <w:szCs w:val="24"/>
        </w:rPr>
        <w:t>atio analysis and management of individual components of working capital</w:t>
      </w:r>
      <w:r w:rsidR="00503580" w:rsidRPr="00995A9C">
        <w:rPr>
          <w:rFonts w:cs="Times New Roman"/>
          <w:sz w:val="24"/>
          <w:szCs w:val="24"/>
        </w:rPr>
        <w:t xml:space="preserve"> are the main two aspects of working capital management</w:t>
      </w:r>
      <w:r w:rsidR="007032D9" w:rsidRPr="00995A9C">
        <w:rPr>
          <w:rFonts w:cs="Times New Roman"/>
          <w:sz w:val="24"/>
          <w:szCs w:val="24"/>
        </w:rPr>
        <w:t>. A few key performance ratios of a working capital management system are the</w:t>
      </w:r>
    </w:p>
    <w:p w:rsidR="00503580" w:rsidRPr="00995A9C" w:rsidRDefault="00503580" w:rsidP="005F22C5">
      <w:pPr>
        <w:pStyle w:val="ListParagraph"/>
        <w:numPr>
          <w:ilvl w:val="0"/>
          <w:numId w:val="17"/>
        </w:numPr>
        <w:shd w:val="clear" w:color="auto" w:fill="FFFFFF"/>
        <w:spacing w:after="0" w:line="360" w:lineRule="auto"/>
        <w:jc w:val="both"/>
        <w:rPr>
          <w:rFonts w:cs="Times New Roman"/>
          <w:sz w:val="24"/>
          <w:szCs w:val="24"/>
        </w:rPr>
      </w:pPr>
      <w:r w:rsidRPr="00995A9C">
        <w:rPr>
          <w:rFonts w:cs="Times New Roman"/>
          <w:sz w:val="24"/>
          <w:szCs w:val="24"/>
        </w:rPr>
        <w:t>working capital ratio</w:t>
      </w:r>
    </w:p>
    <w:p w:rsidR="00503580" w:rsidRPr="00995A9C" w:rsidRDefault="00421449" w:rsidP="005F22C5">
      <w:pPr>
        <w:pStyle w:val="ListParagraph"/>
        <w:numPr>
          <w:ilvl w:val="0"/>
          <w:numId w:val="17"/>
        </w:numPr>
        <w:shd w:val="clear" w:color="auto" w:fill="FFFFFF"/>
        <w:spacing w:after="0" w:line="360" w:lineRule="auto"/>
        <w:jc w:val="both"/>
        <w:rPr>
          <w:rFonts w:cs="Times New Roman"/>
          <w:sz w:val="24"/>
          <w:szCs w:val="24"/>
        </w:rPr>
      </w:pPr>
      <w:r w:rsidRPr="00995A9C">
        <w:rPr>
          <w:rFonts w:cs="Times New Roman"/>
          <w:sz w:val="24"/>
          <w:szCs w:val="24"/>
        </w:rPr>
        <w:t>inventory turnover ratio</w:t>
      </w:r>
    </w:p>
    <w:p w:rsidR="00503580" w:rsidRPr="00995A9C" w:rsidRDefault="00503580" w:rsidP="005F22C5">
      <w:pPr>
        <w:pStyle w:val="ListParagraph"/>
        <w:numPr>
          <w:ilvl w:val="0"/>
          <w:numId w:val="17"/>
        </w:numPr>
        <w:shd w:val="clear" w:color="auto" w:fill="FFFFFF"/>
        <w:spacing w:after="0" w:line="360" w:lineRule="auto"/>
        <w:jc w:val="both"/>
        <w:rPr>
          <w:rFonts w:cs="Times New Roman"/>
          <w:sz w:val="24"/>
          <w:szCs w:val="24"/>
        </w:rPr>
      </w:pPr>
      <w:r w:rsidRPr="00995A9C">
        <w:rPr>
          <w:rFonts w:cs="Times New Roman"/>
          <w:sz w:val="24"/>
          <w:szCs w:val="24"/>
        </w:rPr>
        <w:t>The</w:t>
      </w:r>
      <w:r w:rsidR="007032D9" w:rsidRPr="00995A9C">
        <w:rPr>
          <w:rFonts w:cs="Times New Roman"/>
          <w:sz w:val="24"/>
          <w:szCs w:val="24"/>
        </w:rPr>
        <w:t xml:space="preserve"> collection </w:t>
      </w:r>
      <w:r w:rsidRPr="00995A9C">
        <w:rPr>
          <w:rFonts w:cs="Times New Roman"/>
          <w:sz w:val="24"/>
          <w:szCs w:val="24"/>
        </w:rPr>
        <w:t>ratio</w:t>
      </w:r>
    </w:p>
    <w:p w:rsidR="004E4681" w:rsidRPr="00995A9C" w:rsidRDefault="007032D9" w:rsidP="005F22C5">
      <w:pPr>
        <w:shd w:val="clear" w:color="auto" w:fill="FFFFFF"/>
        <w:spacing w:after="0" w:line="360" w:lineRule="auto"/>
        <w:jc w:val="both"/>
        <w:rPr>
          <w:rFonts w:cs="Times New Roman"/>
          <w:sz w:val="24"/>
          <w:szCs w:val="24"/>
        </w:rPr>
      </w:pPr>
      <w:r w:rsidRPr="00995A9C">
        <w:rPr>
          <w:rFonts w:cs="Times New Roman"/>
          <w:sz w:val="24"/>
          <w:szCs w:val="24"/>
        </w:rPr>
        <w:t xml:space="preserve"> Ratio analysis will </w:t>
      </w:r>
      <w:r w:rsidR="004E4681" w:rsidRPr="00995A9C">
        <w:rPr>
          <w:rFonts w:cs="Times New Roman"/>
          <w:sz w:val="24"/>
          <w:szCs w:val="24"/>
        </w:rPr>
        <w:t>he</w:t>
      </w:r>
      <w:r w:rsidRPr="00995A9C">
        <w:rPr>
          <w:rFonts w:cs="Times New Roman"/>
          <w:sz w:val="24"/>
          <w:szCs w:val="24"/>
        </w:rPr>
        <w:t>l</w:t>
      </w:r>
      <w:r w:rsidR="004E4681" w:rsidRPr="00995A9C">
        <w:rPr>
          <w:rFonts w:cs="Times New Roman"/>
          <w:sz w:val="24"/>
          <w:szCs w:val="24"/>
        </w:rPr>
        <w:t xml:space="preserve">p the management to identify the focusing area of working capital management such as </w:t>
      </w:r>
    </w:p>
    <w:p w:rsidR="004E4681" w:rsidRPr="00995A9C" w:rsidRDefault="004E4681" w:rsidP="005F22C5">
      <w:pPr>
        <w:pStyle w:val="ListParagraph"/>
        <w:numPr>
          <w:ilvl w:val="0"/>
          <w:numId w:val="18"/>
        </w:numPr>
        <w:shd w:val="clear" w:color="auto" w:fill="FFFFFF"/>
        <w:spacing w:after="0" w:line="360" w:lineRule="auto"/>
        <w:jc w:val="both"/>
        <w:rPr>
          <w:rFonts w:cs="Times New Roman"/>
          <w:sz w:val="24"/>
          <w:szCs w:val="24"/>
        </w:rPr>
      </w:pPr>
      <w:r w:rsidRPr="00995A9C">
        <w:rPr>
          <w:rFonts w:cs="Times New Roman"/>
          <w:sz w:val="24"/>
          <w:szCs w:val="24"/>
        </w:rPr>
        <w:t>Inventory management</w:t>
      </w:r>
    </w:p>
    <w:p w:rsidR="004E4681" w:rsidRPr="00995A9C" w:rsidRDefault="004E4681" w:rsidP="005F22C5">
      <w:pPr>
        <w:pStyle w:val="ListParagraph"/>
        <w:numPr>
          <w:ilvl w:val="0"/>
          <w:numId w:val="18"/>
        </w:numPr>
        <w:shd w:val="clear" w:color="auto" w:fill="FFFFFF"/>
        <w:spacing w:after="0" w:line="360" w:lineRule="auto"/>
        <w:jc w:val="both"/>
        <w:rPr>
          <w:rFonts w:cs="Times New Roman"/>
          <w:sz w:val="24"/>
          <w:szCs w:val="24"/>
        </w:rPr>
      </w:pPr>
      <w:r w:rsidRPr="00995A9C">
        <w:rPr>
          <w:rFonts w:cs="Times New Roman"/>
          <w:sz w:val="24"/>
          <w:szCs w:val="24"/>
        </w:rPr>
        <w:t>C</w:t>
      </w:r>
      <w:r w:rsidR="00421449" w:rsidRPr="00995A9C">
        <w:rPr>
          <w:rFonts w:cs="Times New Roman"/>
          <w:sz w:val="24"/>
          <w:szCs w:val="24"/>
        </w:rPr>
        <w:t>ash management</w:t>
      </w:r>
    </w:p>
    <w:p w:rsidR="004E4681" w:rsidRPr="00995A9C" w:rsidRDefault="004E4681" w:rsidP="005F22C5">
      <w:pPr>
        <w:pStyle w:val="ListParagraph"/>
        <w:numPr>
          <w:ilvl w:val="0"/>
          <w:numId w:val="18"/>
        </w:numPr>
        <w:shd w:val="clear" w:color="auto" w:fill="FFFFFF"/>
        <w:spacing w:after="0" w:line="360" w:lineRule="auto"/>
        <w:jc w:val="both"/>
        <w:rPr>
          <w:rFonts w:cs="Times New Roman"/>
          <w:sz w:val="24"/>
          <w:szCs w:val="24"/>
        </w:rPr>
      </w:pPr>
      <w:r w:rsidRPr="00995A9C">
        <w:rPr>
          <w:rFonts w:cs="Times New Roman"/>
          <w:sz w:val="24"/>
          <w:szCs w:val="24"/>
        </w:rPr>
        <w:t>A</w:t>
      </w:r>
      <w:r w:rsidR="007032D9" w:rsidRPr="00995A9C">
        <w:rPr>
          <w:rFonts w:cs="Times New Roman"/>
          <w:sz w:val="24"/>
          <w:szCs w:val="24"/>
        </w:rPr>
        <w:t>ccounts receivable</w:t>
      </w:r>
      <w:r w:rsidRPr="00995A9C">
        <w:rPr>
          <w:rFonts w:cs="Times New Roman"/>
          <w:sz w:val="24"/>
          <w:szCs w:val="24"/>
        </w:rPr>
        <w:t xml:space="preserve"> management </w:t>
      </w:r>
    </w:p>
    <w:p w:rsidR="00421449" w:rsidRPr="00995A9C" w:rsidRDefault="004E4681" w:rsidP="005F22C5">
      <w:pPr>
        <w:pStyle w:val="ListParagraph"/>
        <w:numPr>
          <w:ilvl w:val="0"/>
          <w:numId w:val="18"/>
        </w:numPr>
        <w:shd w:val="clear" w:color="auto" w:fill="FFFFFF"/>
        <w:spacing w:after="0" w:line="360" w:lineRule="auto"/>
        <w:jc w:val="both"/>
        <w:rPr>
          <w:rFonts w:cs="Times New Roman"/>
          <w:sz w:val="24"/>
          <w:szCs w:val="24"/>
        </w:rPr>
      </w:pPr>
      <w:r w:rsidRPr="00995A9C">
        <w:rPr>
          <w:rFonts w:cs="Times New Roman"/>
          <w:sz w:val="24"/>
          <w:szCs w:val="24"/>
        </w:rPr>
        <w:t xml:space="preserve">Accounts </w:t>
      </w:r>
      <w:r w:rsidR="00421449" w:rsidRPr="00995A9C">
        <w:rPr>
          <w:rFonts w:cs="Times New Roman"/>
          <w:sz w:val="24"/>
          <w:szCs w:val="24"/>
        </w:rPr>
        <w:t>payable management</w:t>
      </w:r>
    </w:p>
    <w:p w:rsidR="00115A44" w:rsidRPr="00995A9C" w:rsidRDefault="00115A44" w:rsidP="005F22C5">
      <w:pPr>
        <w:pStyle w:val="Heading2"/>
        <w:spacing w:after="100" w:afterAutospacing="1" w:line="360" w:lineRule="auto"/>
        <w:rPr>
          <w:rFonts w:cs="Times New Roman"/>
          <w:color w:val="auto"/>
        </w:rPr>
      </w:pPr>
      <w:bookmarkStart w:id="15" w:name="_Toc438400893"/>
      <w:r w:rsidRPr="00995A9C">
        <w:rPr>
          <w:rFonts w:cs="Times New Roman"/>
          <w:color w:val="auto"/>
        </w:rPr>
        <w:t xml:space="preserve"> </w:t>
      </w:r>
      <w:bookmarkStart w:id="16" w:name="_Toc515305769"/>
      <w:r w:rsidRPr="00995A9C">
        <w:rPr>
          <w:rFonts w:cs="Times New Roman"/>
          <w:color w:val="auto"/>
        </w:rPr>
        <w:t>Importance of Working Capital Management</w:t>
      </w:r>
      <w:bookmarkEnd w:id="15"/>
      <w:bookmarkEnd w:id="16"/>
    </w:p>
    <w:p w:rsidR="00261E48" w:rsidRPr="00995A9C" w:rsidRDefault="006F1793" w:rsidP="005F22C5">
      <w:pPr>
        <w:shd w:val="clear" w:color="auto" w:fill="FFFFFF"/>
        <w:spacing w:after="0" w:line="360" w:lineRule="auto"/>
        <w:jc w:val="both"/>
        <w:rPr>
          <w:rFonts w:cs="Times New Roman"/>
          <w:sz w:val="24"/>
          <w:szCs w:val="24"/>
        </w:rPr>
      </w:pPr>
      <w:r w:rsidRPr="00995A9C">
        <w:rPr>
          <w:rFonts w:cs="Times New Roman"/>
          <w:sz w:val="24"/>
          <w:szCs w:val="24"/>
        </w:rPr>
        <w:t>Managing the relationship between the short term assets of the company with its short term liability is the main strategy of the working capital management</w:t>
      </w:r>
      <w:r w:rsidR="0041292D" w:rsidRPr="00995A9C">
        <w:rPr>
          <w:rFonts w:cs="Times New Roman"/>
          <w:sz w:val="24"/>
          <w:szCs w:val="24"/>
        </w:rPr>
        <w:t>. The main objective of this WC is making sure that the organization running its operational activity smoothly without any obligation</w:t>
      </w:r>
      <w:r w:rsidRPr="00995A9C">
        <w:rPr>
          <w:rFonts w:cs="Times New Roman"/>
          <w:sz w:val="24"/>
          <w:szCs w:val="24"/>
        </w:rPr>
        <w:t>.</w:t>
      </w:r>
      <w:r w:rsidR="001432C6" w:rsidRPr="00995A9C">
        <w:rPr>
          <w:rFonts w:cs="Times New Roman"/>
          <w:sz w:val="24"/>
          <w:szCs w:val="24"/>
        </w:rPr>
        <w:t xml:space="preserve"> And proper management of working capital help the organization to meet any obligation when they fall in shortage.</w:t>
      </w:r>
      <w:r w:rsidR="00DF5C96" w:rsidRPr="00995A9C">
        <w:rPr>
          <w:rFonts w:cs="Times New Roman"/>
          <w:sz w:val="24"/>
          <w:szCs w:val="24"/>
        </w:rPr>
        <w:t xml:space="preserve"> </w:t>
      </w:r>
      <w:r w:rsidR="00261E48" w:rsidRPr="00995A9C">
        <w:rPr>
          <w:rFonts w:cs="Times New Roman"/>
          <w:sz w:val="24"/>
          <w:szCs w:val="24"/>
        </w:rPr>
        <w:t>Working</w:t>
      </w:r>
      <w:r w:rsidR="00115A44" w:rsidRPr="00995A9C">
        <w:rPr>
          <w:rFonts w:cs="Times New Roman"/>
          <w:sz w:val="24"/>
          <w:szCs w:val="24"/>
        </w:rPr>
        <w:t xml:space="preserve"> capital management </w:t>
      </w:r>
      <w:r w:rsidR="001432C6" w:rsidRPr="00995A9C">
        <w:rPr>
          <w:rFonts w:cs="Times New Roman"/>
          <w:sz w:val="24"/>
          <w:szCs w:val="24"/>
        </w:rPr>
        <w:t>basically taken for a</w:t>
      </w:r>
      <w:r w:rsidR="00115A44" w:rsidRPr="00995A9C">
        <w:rPr>
          <w:rFonts w:cs="Times New Roman"/>
          <w:sz w:val="24"/>
          <w:szCs w:val="24"/>
        </w:rPr>
        <w:t xml:space="preserve"> for the short term</w:t>
      </w:r>
      <w:r w:rsidR="00DF5C96" w:rsidRPr="00995A9C">
        <w:rPr>
          <w:rFonts w:cs="Times New Roman"/>
          <w:sz w:val="24"/>
          <w:szCs w:val="24"/>
        </w:rPr>
        <w:t xml:space="preserve"> period decisions</w:t>
      </w:r>
      <w:r w:rsidR="00115A44" w:rsidRPr="00995A9C">
        <w:rPr>
          <w:rFonts w:cs="Times New Roman"/>
          <w:sz w:val="24"/>
          <w:szCs w:val="24"/>
        </w:rPr>
        <w:t xml:space="preserve">, </w:t>
      </w:r>
      <w:r w:rsidR="00DF5C96" w:rsidRPr="00995A9C">
        <w:rPr>
          <w:rFonts w:cs="Times New Roman"/>
          <w:sz w:val="24"/>
          <w:szCs w:val="24"/>
        </w:rPr>
        <w:t xml:space="preserve">specifically for a single </w:t>
      </w:r>
      <w:r w:rsidR="00115A44" w:rsidRPr="00995A9C">
        <w:rPr>
          <w:rFonts w:cs="Times New Roman"/>
          <w:sz w:val="24"/>
          <w:szCs w:val="24"/>
        </w:rPr>
        <w:t>financial year. Examples of WCM include</w:t>
      </w:r>
      <w:r w:rsidR="00261E48" w:rsidRPr="00995A9C">
        <w:rPr>
          <w:rFonts w:cs="Times New Roman"/>
          <w:sz w:val="24"/>
          <w:szCs w:val="24"/>
        </w:rPr>
        <w:t>s</w:t>
      </w:r>
    </w:p>
    <w:p w:rsidR="00261E48" w:rsidRPr="00995A9C" w:rsidRDefault="00261E48" w:rsidP="005F22C5">
      <w:pPr>
        <w:pStyle w:val="ListParagraph"/>
        <w:numPr>
          <w:ilvl w:val="0"/>
          <w:numId w:val="19"/>
        </w:numPr>
        <w:shd w:val="clear" w:color="auto" w:fill="FFFFFF"/>
        <w:spacing w:after="0" w:line="360" w:lineRule="auto"/>
        <w:jc w:val="both"/>
        <w:rPr>
          <w:rFonts w:cs="Times New Roman"/>
          <w:sz w:val="24"/>
          <w:szCs w:val="24"/>
        </w:rPr>
      </w:pPr>
      <w:r w:rsidRPr="00995A9C">
        <w:rPr>
          <w:rFonts w:cs="Times New Roman"/>
          <w:sz w:val="24"/>
          <w:szCs w:val="24"/>
        </w:rPr>
        <w:t>Observing the</w:t>
      </w:r>
      <w:r w:rsidR="00115A44" w:rsidRPr="00995A9C">
        <w:rPr>
          <w:rFonts w:cs="Times New Roman"/>
          <w:sz w:val="24"/>
          <w:szCs w:val="24"/>
        </w:rPr>
        <w:t xml:space="preserve"> receivables actively</w:t>
      </w:r>
    </w:p>
    <w:p w:rsidR="00261E48" w:rsidRPr="00995A9C" w:rsidRDefault="00261E48" w:rsidP="005F22C5">
      <w:pPr>
        <w:pStyle w:val="ListParagraph"/>
        <w:numPr>
          <w:ilvl w:val="0"/>
          <w:numId w:val="19"/>
        </w:numPr>
        <w:shd w:val="clear" w:color="auto" w:fill="FFFFFF"/>
        <w:spacing w:after="0" w:line="360" w:lineRule="auto"/>
        <w:jc w:val="both"/>
        <w:rPr>
          <w:rFonts w:cs="Times New Roman"/>
          <w:sz w:val="24"/>
          <w:szCs w:val="24"/>
        </w:rPr>
      </w:pPr>
      <w:r w:rsidRPr="00995A9C">
        <w:rPr>
          <w:rFonts w:cs="Times New Roman"/>
          <w:sz w:val="24"/>
          <w:szCs w:val="24"/>
        </w:rPr>
        <w:t>M</w:t>
      </w:r>
      <w:r w:rsidR="00115A44" w:rsidRPr="00995A9C">
        <w:rPr>
          <w:rFonts w:cs="Times New Roman"/>
          <w:sz w:val="24"/>
          <w:szCs w:val="24"/>
        </w:rPr>
        <w:t>aintaining little short term liabilities.</w:t>
      </w:r>
    </w:p>
    <w:p w:rsidR="00791B26" w:rsidRPr="00995A9C" w:rsidRDefault="00115A44" w:rsidP="005F22C5">
      <w:pPr>
        <w:shd w:val="clear" w:color="auto" w:fill="FFFFFF"/>
        <w:spacing w:after="0" w:line="360" w:lineRule="auto"/>
        <w:jc w:val="both"/>
        <w:rPr>
          <w:rFonts w:cs="Times New Roman"/>
          <w:sz w:val="24"/>
          <w:szCs w:val="24"/>
        </w:rPr>
      </w:pPr>
      <w:r w:rsidRPr="00995A9C">
        <w:rPr>
          <w:rFonts w:cs="Times New Roman"/>
          <w:sz w:val="24"/>
          <w:szCs w:val="24"/>
        </w:rPr>
        <w:t xml:space="preserve"> If </w:t>
      </w:r>
      <w:r w:rsidR="00232358" w:rsidRPr="00995A9C">
        <w:rPr>
          <w:rFonts w:cs="Times New Roman"/>
          <w:sz w:val="24"/>
          <w:szCs w:val="24"/>
        </w:rPr>
        <w:t xml:space="preserve">it is </w:t>
      </w:r>
      <w:r w:rsidRPr="00995A9C">
        <w:rPr>
          <w:rFonts w:cs="Times New Roman"/>
          <w:sz w:val="24"/>
          <w:szCs w:val="24"/>
        </w:rPr>
        <w:t xml:space="preserve">done properly, WCM will help </w:t>
      </w:r>
      <w:r w:rsidR="00060494" w:rsidRPr="00995A9C">
        <w:rPr>
          <w:rFonts w:cs="Times New Roman"/>
          <w:sz w:val="24"/>
          <w:szCs w:val="24"/>
        </w:rPr>
        <w:t xml:space="preserve">the organization to </w:t>
      </w:r>
      <w:r w:rsidRPr="00995A9C">
        <w:rPr>
          <w:rFonts w:cs="Times New Roman"/>
          <w:sz w:val="24"/>
          <w:szCs w:val="24"/>
        </w:rPr>
        <w:t>increase</w:t>
      </w:r>
      <w:r w:rsidR="00060494" w:rsidRPr="00995A9C">
        <w:rPr>
          <w:rFonts w:cs="Times New Roman"/>
          <w:sz w:val="24"/>
          <w:szCs w:val="24"/>
        </w:rPr>
        <w:t xml:space="preserve"> its</w:t>
      </w:r>
      <w:r w:rsidRPr="00995A9C">
        <w:rPr>
          <w:rFonts w:cs="Times New Roman"/>
          <w:sz w:val="24"/>
          <w:szCs w:val="24"/>
        </w:rPr>
        <w:t xml:space="preserve"> earnings and </w:t>
      </w:r>
      <w:r w:rsidR="00060494" w:rsidRPr="00995A9C">
        <w:rPr>
          <w:rFonts w:cs="Times New Roman"/>
          <w:sz w:val="24"/>
          <w:szCs w:val="24"/>
        </w:rPr>
        <w:t>will make a stable and healthy financial organi</w:t>
      </w:r>
      <w:r w:rsidR="008472CC" w:rsidRPr="00995A9C">
        <w:rPr>
          <w:rFonts w:cs="Times New Roman"/>
          <w:sz w:val="24"/>
          <w:szCs w:val="24"/>
        </w:rPr>
        <w:t>zation.</w:t>
      </w:r>
      <w:r w:rsidR="00097C4F" w:rsidRPr="00995A9C">
        <w:rPr>
          <w:rFonts w:cs="Times New Roman"/>
          <w:sz w:val="24"/>
          <w:szCs w:val="24"/>
        </w:rPr>
        <w:t xml:space="preserve"> </w:t>
      </w:r>
      <w:r w:rsidR="00B006A2" w:rsidRPr="00995A9C">
        <w:rPr>
          <w:rFonts w:cs="Times New Roman"/>
          <w:sz w:val="24"/>
          <w:szCs w:val="24"/>
        </w:rPr>
        <w:t xml:space="preserve"> </w:t>
      </w:r>
    </w:p>
    <w:p w:rsidR="008472CC" w:rsidRPr="00995A9C" w:rsidRDefault="00115A44" w:rsidP="005F22C5">
      <w:pPr>
        <w:shd w:val="clear" w:color="auto" w:fill="FFFFFF"/>
        <w:spacing w:after="0" w:line="360" w:lineRule="auto"/>
        <w:jc w:val="both"/>
        <w:rPr>
          <w:rFonts w:cs="Times New Roman"/>
          <w:sz w:val="24"/>
          <w:szCs w:val="24"/>
        </w:rPr>
      </w:pPr>
      <w:r w:rsidRPr="00995A9C">
        <w:rPr>
          <w:rFonts w:cs="Times New Roman"/>
          <w:sz w:val="24"/>
          <w:szCs w:val="24"/>
        </w:rPr>
        <w:lastRenderedPageBreak/>
        <w:t>There are three approac</w:t>
      </w:r>
      <w:r w:rsidR="008472CC" w:rsidRPr="00995A9C">
        <w:rPr>
          <w:rFonts w:cs="Times New Roman"/>
          <w:sz w:val="24"/>
          <w:szCs w:val="24"/>
        </w:rPr>
        <w:t xml:space="preserve">hes to managing working capital. </w:t>
      </w:r>
      <w:r w:rsidR="00B50D7C" w:rsidRPr="00995A9C">
        <w:rPr>
          <w:rFonts w:cs="Times New Roman"/>
          <w:sz w:val="24"/>
          <w:szCs w:val="24"/>
        </w:rPr>
        <w:t>Those</w:t>
      </w:r>
      <w:r w:rsidRPr="00995A9C">
        <w:rPr>
          <w:rFonts w:cs="Times New Roman"/>
          <w:sz w:val="24"/>
          <w:szCs w:val="24"/>
        </w:rPr>
        <w:t xml:space="preserve"> are </w:t>
      </w:r>
    </w:p>
    <w:p w:rsidR="008472CC" w:rsidRPr="00995A9C" w:rsidRDefault="008472CC" w:rsidP="005F22C5">
      <w:pPr>
        <w:pStyle w:val="ListParagraph"/>
        <w:numPr>
          <w:ilvl w:val="0"/>
          <w:numId w:val="20"/>
        </w:numPr>
        <w:shd w:val="clear" w:color="auto" w:fill="FFFFFF"/>
        <w:spacing w:after="0" w:line="360" w:lineRule="auto"/>
        <w:jc w:val="both"/>
        <w:rPr>
          <w:rFonts w:cs="Times New Roman"/>
          <w:sz w:val="24"/>
          <w:szCs w:val="24"/>
        </w:rPr>
      </w:pPr>
      <w:r w:rsidRPr="00995A9C">
        <w:rPr>
          <w:rFonts w:cs="Times New Roman"/>
          <w:sz w:val="24"/>
          <w:szCs w:val="24"/>
        </w:rPr>
        <w:t>Conservative approach</w:t>
      </w:r>
    </w:p>
    <w:p w:rsidR="008472CC" w:rsidRPr="00995A9C" w:rsidRDefault="008472CC" w:rsidP="005F22C5">
      <w:pPr>
        <w:pStyle w:val="ListParagraph"/>
        <w:numPr>
          <w:ilvl w:val="0"/>
          <w:numId w:val="20"/>
        </w:numPr>
        <w:shd w:val="clear" w:color="auto" w:fill="FFFFFF"/>
        <w:spacing w:after="0" w:line="360" w:lineRule="auto"/>
        <w:jc w:val="both"/>
        <w:rPr>
          <w:rFonts w:cs="Times New Roman"/>
          <w:sz w:val="24"/>
          <w:szCs w:val="24"/>
        </w:rPr>
      </w:pPr>
      <w:r w:rsidRPr="00995A9C">
        <w:rPr>
          <w:rFonts w:cs="Times New Roman"/>
          <w:sz w:val="24"/>
          <w:szCs w:val="24"/>
        </w:rPr>
        <w:t>M</w:t>
      </w:r>
      <w:r w:rsidR="00115A44" w:rsidRPr="00995A9C">
        <w:rPr>
          <w:rFonts w:cs="Times New Roman"/>
          <w:sz w:val="24"/>
          <w:szCs w:val="24"/>
        </w:rPr>
        <w:t xml:space="preserve">oderate </w:t>
      </w:r>
      <w:r w:rsidRPr="00995A9C">
        <w:rPr>
          <w:rFonts w:cs="Times New Roman"/>
          <w:sz w:val="24"/>
          <w:szCs w:val="24"/>
        </w:rPr>
        <w:t xml:space="preserve">approach and </w:t>
      </w:r>
    </w:p>
    <w:p w:rsidR="007032D9" w:rsidRPr="00995A9C" w:rsidRDefault="008472CC" w:rsidP="005F22C5">
      <w:pPr>
        <w:pStyle w:val="ListParagraph"/>
        <w:numPr>
          <w:ilvl w:val="0"/>
          <w:numId w:val="20"/>
        </w:numPr>
        <w:shd w:val="clear" w:color="auto" w:fill="FFFFFF"/>
        <w:spacing w:after="0" w:line="360" w:lineRule="auto"/>
        <w:jc w:val="both"/>
        <w:rPr>
          <w:rFonts w:cs="Times New Roman"/>
          <w:sz w:val="24"/>
          <w:szCs w:val="24"/>
        </w:rPr>
      </w:pPr>
      <w:r w:rsidRPr="00995A9C">
        <w:rPr>
          <w:rFonts w:cs="Times New Roman"/>
          <w:sz w:val="24"/>
          <w:szCs w:val="24"/>
        </w:rPr>
        <w:t>A</w:t>
      </w:r>
      <w:r w:rsidR="00115A44" w:rsidRPr="00995A9C">
        <w:rPr>
          <w:rFonts w:cs="Times New Roman"/>
          <w:sz w:val="24"/>
          <w:szCs w:val="24"/>
        </w:rPr>
        <w:t>ggressive approaches.</w:t>
      </w:r>
    </w:p>
    <w:p w:rsidR="00115A44" w:rsidRPr="00995A9C" w:rsidRDefault="00115A44" w:rsidP="005F22C5">
      <w:pPr>
        <w:pStyle w:val="Heading3"/>
        <w:spacing w:before="120" w:after="100" w:afterAutospacing="1" w:line="360" w:lineRule="auto"/>
        <w:rPr>
          <w:rFonts w:ascii="Times New Roman" w:hAnsi="Times New Roman" w:cs="Times New Roman"/>
          <w:b/>
          <w:color w:val="auto"/>
        </w:rPr>
      </w:pPr>
      <w:bookmarkStart w:id="17" w:name="_Toc438400894"/>
      <w:r w:rsidRPr="00995A9C">
        <w:rPr>
          <w:rFonts w:ascii="Times New Roman" w:hAnsi="Times New Roman" w:cs="Times New Roman"/>
          <w:b/>
          <w:color w:val="auto"/>
        </w:rPr>
        <w:t xml:space="preserve"> </w:t>
      </w:r>
      <w:bookmarkStart w:id="18" w:name="_Toc515305770"/>
      <w:r w:rsidRPr="00995A9C">
        <w:rPr>
          <w:rFonts w:ascii="Times New Roman" w:hAnsi="Times New Roman" w:cs="Times New Roman"/>
          <w:b/>
          <w:color w:val="auto"/>
        </w:rPr>
        <w:t>The conservative approach</w:t>
      </w:r>
      <w:bookmarkEnd w:id="17"/>
      <w:bookmarkEnd w:id="18"/>
    </w:p>
    <w:p w:rsidR="00811EA9" w:rsidRPr="00995A9C" w:rsidRDefault="00115A44" w:rsidP="005F22C5">
      <w:pPr>
        <w:shd w:val="clear" w:color="auto" w:fill="FFFFFF"/>
        <w:spacing w:after="0" w:line="360" w:lineRule="auto"/>
        <w:jc w:val="both"/>
        <w:rPr>
          <w:rFonts w:cs="Times New Roman"/>
          <w:sz w:val="24"/>
          <w:szCs w:val="24"/>
        </w:rPr>
      </w:pPr>
      <w:r w:rsidRPr="00995A9C">
        <w:rPr>
          <w:rFonts w:cs="Times New Roman"/>
          <w:sz w:val="24"/>
          <w:szCs w:val="24"/>
        </w:rPr>
        <w:t>This involves</w:t>
      </w:r>
      <w:r w:rsidR="00811EA9" w:rsidRPr="00995A9C">
        <w:rPr>
          <w:rFonts w:cs="Times New Roman"/>
          <w:sz w:val="24"/>
          <w:szCs w:val="24"/>
        </w:rPr>
        <w:t xml:space="preserve"> with</w:t>
      </w:r>
      <w:r w:rsidRPr="00995A9C">
        <w:rPr>
          <w:rFonts w:cs="Times New Roman"/>
          <w:sz w:val="24"/>
          <w:szCs w:val="24"/>
        </w:rPr>
        <w:t xml:space="preserve"> a large investment </w:t>
      </w:r>
      <w:r w:rsidR="00811EA9" w:rsidRPr="00995A9C">
        <w:rPr>
          <w:rFonts w:cs="Times New Roman"/>
          <w:sz w:val="24"/>
          <w:szCs w:val="24"/>
        </w:rPr>
        <w:t xml:space="preserve">which is related to </w:t>
      </w:r>
      <w:r w:rsidRPr="00995A9C">
        <w:rPr>
          <w:rFonts w:cs="Times New Roman"/>
          <w:sz w:val="24"/>
          <w:szCs w:val="24"/>
        </w:rPr>
        <w:t>current assets</w:t>
      </w:r>
      <w:r w:rsidR="00811EA9" w:rsidRPr="00995A9C">
        <w:rPr>
          <w:rFonts w:cs="Times New Roman"/>
          <w:sz w:val="24"/>
          <w:szCs w:val="24"/>
        </w:rPr>
        <w:t>. It shows a high</w:t>
      </w:r>
      <w:r w:rsidRPr="00995A9C">
        <w:rPr>
          <w:rFonts w:cs="Times New Roman"/>
          <w:sz w:val="24"/>
          <w:szCs w:val="24"/>
        </w:rPr>
        <w:t xml:space="preserve"> liquidity level</w:t>
      </w:r>
      <w:r w:rsidR="00811EA9" w:rsidRPr="00995A9C">
        <w:rPr>
          <w:rFonts w:cs="Times New Roman"/>
          <w:sz w:val="24"/>
          <w:szCs w:val="24"/>
        </w:rPr>
        <w:t>. It is basically involves with using of long term equity and debt</w:t>
      </w:r>
      <w:r w:rsidRPr="00995A9C">
        <w:rPr>
          <w:rFonts w:cs="Times New Roman"/>
          <w:sz w:val="24"/>
          <w:szCs w:val="24"/>
        </w:rPr>
        <w:t xml:space="preserve">. </w:t>
      </w:r>
      <w:r w:rsidR="00811EA9" w:rsidRPr="00995A9C">
        <w:rPr>
          <w:rFonts w:cs="Times New Roman"/>
          <w:sz w:val="24"/>
          <w:szCs w:val="24"/>
        </w:rPr>
        <w:t xml:space="preserve">That’s why </w:t>
      </w:r>
      <w:r w:rsidR="00B50D7C" w:rsidRPr="00995A9C">
        <w:rPr>
          <w:rFonts w:cs="Times New Roman"/>
          <w:sz w:val="24"/>
          <w:szCs w:val="24"/>
        </w:rPr>
        <w:t>it uses long</w:t>
      </w:r>
      <w:r w:rsidRPr="00995A9C">
        <w:rPr>
          <w:rFonts w:cs="Times New Roman"/>
          <w:sz w:val="24"/>
          <w:szCs w:val="24"/>
        </w:rPr>
        <w:t xml:space="preserve"> term debt and equity to finance</w:t>
      </w:r>
      <w:r w:rsidR="00811EA9" w:rsidRPr="00995A9C">
        <w:rPr>
          <w:rFonts w:cs="Times New Roman"/>
          <w:sz w:val="24"/>
          <w:szCs w:val="24"/>
        </w:rPr>
        <w:t xml:space="preserve"> </w:t>
      </w:r>
      <w:r w:rsidR="00B50D7C" w:rsidRPr="00995A9C">
        <w:rPr>
          <w:rFonts w:cs="Times New Roman"/>
          <w:sz w:val="24"/>
          <w:szCs w:val="24"/>
        </w:rPr>
        <w:t>from non</w:t>
      </w:r>
      <w:r w:rsidRPr="00995A9C">
        <w:rPr>
          <w:rFonts w:cs="Times New Roman"/>
          <w:sz w:val="24"/>
          <w:szCs w:val="24"/>
        </w:rPr>
        <w:t xml:space="preserve">-current assets and some </w:t>
      </w:r>
      <w:r w:rsidR="00811EA9" w:rsidRPr="00995A9C">
        <w:rPr>
          <w:rFonts w:cs="Times New Roman"/>
          <w:sz w:val="24"/>
          <w:szCs w:val="24"/>
        </w:rPr>
        <w:t xml:space="preserve">from </w:t>
      </w:r>
      <w:r w:rsidRPr="00995A9C">
        <w:rPr>
          <w:rFonts w:cs="Times New Roman"/>
          <w:sz w:val="24"/>
          <w:szCs w:val="24"/>
        </w:rPr>
        <w:t>current assets as well</w:t>
      </w:r>
      <w:r w:rsidR="00811EA9" w:rsidRPr="00995A9C">
        <w:rPr>
          <w:rFonts w:cs="Times New Roman"/>
          <w:sz w:val="24"/>
          <w:szCs w:val="24"/>
        </w:rPr>
        <w:t>. This kind of firm can collect a large amount of working capital and that’s why they face relatively lower risk comparing with other firms. After all long term financing is much more expensive than short term financing</w:t>
      </w:r>
      <w:r w:rsidRPr="00995A9C">
        <w:rPr>
          <w:rFonts w:cs="Times New Roman"/>
          <w:sz w:val="24"/>
          <w:szCs w:val="24"/>
        </w:rPr>
        <w:t>.</w:t>
      </w:r>
    </w:p>
    <w:p w:rsidR="00115A44" w:rsidRPr="00995A9C" w:rsidRDefault="00115A44" w:rsidP="005F22C5">
      <w:pPr>
        <w:pStyle w:val="Heading3"/>
        <w:spacing w:before="120" w:after="100" w:afterAutospacing="1" w:line="360" w:lineRule="auto"/>
        <w:rPr>
          <w:rFonts w:ascii="Times New Roman" w:hAnsi="Times New Roman" w:cs="Times New Roman"/>
          <w:b/>
          <w:color w:val="auto"/>
        </w:rPr>
      </w:pPr>
      <w:bookmarkStart w:id="19" w:name="_Toc438400895"/>
      <w:bookmarkStart w:id="20" w:name="_Toc515305771"/>
      <w:r w:rsidRPr="00995A9C">
        <w:rPr>
          <w:rFonts w:ascii="Times New Roman" w:hAnsi="Times New Roman" w:cs="Times New Roman"/>
          <w:b/>
          <w:color w:val="auto"/>
        </w:rPr>
        <w:t>The moderate approach</w:t>
      </w:r>
      <w:bookmarkEnd w:id="19"/>
      <w:bookmarkEnd w:id="20"/>
    </w:p>
    <w:p w:rsidR="00115A44" w:rsidRPr="00995A9C" w:rsidRDefault="00115A44" w:rsidP="005F22C5">
      <w:pPr>
        <w:shd w:val="clear" w:color="auto" w:fill="FFFFFF"/>
        <w:spacing w:after="0" w:line="360" w:lineRule="auto"/>
        <w:jc w:val="both"/>
        <w:rPr>
          <w:rFonts w:cs="Times New Roman"/>
          <w:sz w:val="24"/>
          <w:szCs w:val="24"/>
        </w:rPr>
      </w:pPr>
      <w:r w:rsidRPr="00995A9C">
        <w:rPr>
          <w:rFonts w:cs="Times New Roman"/>
          <w:sz w:val="24"/>
          <w:szCs w:val="24"/>
        </w:rPr>
        <w:t xml:space="preserve">This </w:t>
      </w:r>
      <w:r w:rsidR="00925C18" w:rsidRPr="00995A9C">
        <w:rPr>
          <w:rFonts w:cs="Times New Roman"/>
          <w:sz w:val="24"/>
          <w:szCs w:val="24"/>
        </w:rPr>
        <w:t>approach basically try to focus on balancing between risk and return. Here short</w:t>
      </w:r>
      <w:r w:rsidR="005D0E10" w:rsidRPr="00995A9C">
        <w:rPr>
          <w:rFonts w:cs="Times New Roman"/>
          <w:sz w:val="24"/>
          <w:szCs w:val="24"/>
        </w:rPr>
        <w:t xml:space="preserve"> term</w:t>
      </w:r>
      <w:r w:rsidR="00925C18" w:rsidRPr="00995A9C">
        <w:rPr>
          <w:rFonts w:cs="Times New Roman"/>
          <w:sz w:val="24"/>
          <w:szCs w:val="24"/>
        </w:rPr>
        <w:t xml:space="preserve"> debts is used to finance for short term current asset. And </w:t>
      </w:r>
      <w:r w:rsidR="005D0E10" w:rsidRPr="00995A9C">
        <w:rPr>
          <w:rFonts w:cs="Times New Roman"/>
          <w:sz w:val="24"/>
          <w:szCs w:val="24"/>
        </w:rPr>
        <w:t>non</w:t>
      </w:r>
      <w:r w:rsidR="00925C18" w:rsidRPr="00995A9C">
        <w:rPr>
          <w:rFonts w:cs="Times New Roman"/>
          <w:sz w:val="24"/>
          <w:szCs w:val="24"/>
        </w:rPr>
        <w:t xml:space="preserve">current asset is financed with </w:t>
      </w:r>
      <w:r w:rsidR="005D0E10" w:rsidRPr="00995A9C">
        <w:rPr>
          <w:rFonts w:cs="Times New Roman"/>
          <w:sz w:val="24"/>
          <w:szCs w:val="24"/>
        </w:rPr>
        <w:t xml:space="preserve">using </w:t>
      </w:r>
      <w:r w:rsidR="00925C18" w:rsidRPr="00995A9C">
        <w:rPr>
          <w:rFonts w:cs="Times New Roman"/>
          <w:sz w:val="24"/>
          <w:szCs w:val="24"/>
        </w:rPr>
        <w:t>long term</w:t>
      </w:r>
      <w:r w:rsidR="005D0E10" w:rsidRPr="00995A9C">
        <w:rPr>
          <w:rFonts w:cs="Times New Roman"/>
          <w:sz w:val="24"/>
          <w:szCs w:val="24"/>
        </w:rPr>
        <w:t xml:space="preserve"> debts and equity. This approach try to match the risks with their expected return. This approach produces a result in a moderate way and moderate amount of working capital and risk.</w:t>
      </w:r>
    </w:p>
    <w:p w:rsidR="00115A44" w:rsidRPr="00995A9C" w:rsidRDefault="00115A44" w:rsidP="005F22C5">
      <w:pPr>
        <w:pStyle w:val="Heading3"/>
        <w:spacing w:before="120" w:after="100" w:afterAutospacing="1" w:line="360" w:lineRule="auto"/>
        <w:rPr>
          <w:rFonts w:ascii="Times New Roman" w:hAnsi="Times New Roman" w:cs="Times New Roman"/>
          <w:b/>
          <w:color w:val="auto"/>
        </w:rPr>
      </w:pPr>
      <w:bookmarkStart w:id="21" w:name="_Toc438400896"/>
      <w:r w:rsidRPr="00995A9C">
        <w:rPr>
          <w:rFonts w:ascii="Times New Roman" w:hAnsi="Times New Roman" w:cs="Times New Roman"/>
          <w:b/>
          <w:color w:val="auto"/>
        </w:rPr>
        <w:t xml:space="preserve"> </w:t>
      </w:r>
      <w:bookmarkStart w:id="22" w:name="_Toc515305772"/>
      <w:r w:rsidRPr="00995A9C">
        <w:rPr>
          <w:rFonts w:ascii="Times New Roman" w:hAnsi="Times New Roman" w:cs="Times New Roman"/>
          <w:b/>
          <w:color w:val="auto"/>
        </w:rPr>
        <w:t>The aggressive approach</w:t>
      </w:r>
      <w:bookmarkEnd w:id="21"/>
      <w:bookmarkEnd w:id="22"/>
    </w:p>
    <w:p w:rsidR="00ED65A4" w:rsidRPr="00995A9C" w:rsidRDefault="00115A44" w:rsidP="005F22C5">
      <w:pPr>
        <w:shd w:val="clear" w:color="auto" w:fill="FFFFFF"/>
        <w:spacing w:after="0" w:line="360" w:lineRule="auto"/>
        <w:jc w:val="both"/>
        <w:rPr>
          <w:rFonts w:cs="Times New Roman"/>
          <w:sz w:val="24"/>
          <w:szCs w:val="24"/>
        </w:rPr>
      </w:pPr>
      <w:r w:rsidRPr="00995A9C">
        <w:rPr>
          <w:rFonts w:cs="Times New Roman"/>
          <w:sz w:val="24"/>
          <w:szCs w:val="24"/>
        </w:rPr>
        <w:t xml:space="preserve">Firms that use this approach use </w:t>
      </w:r>
      <w:r w:rsidR="005D0E10" w:rsidRPr="00995A9C">
        <w:rPr>
          <w:rFonts w:cs="Times New Roman"/>
          <w:sz w:val="24"/>
          <w:szCs w:val="24"/>
        </w:rPr>
        <w:t xml:space="preserve">firms that uses </w:t>
      </w:r>
      <w:r w:rsidRPr="00995A9C">
        <w:rPr>
          <w:rFonts w:cs="Times New Roman"/>
          <w:sz w:val="24"/>
          <w:szCs w:val="24"/>
        </w:rPr>
        <w:t>short term debts</w:t>
      </w:r>
      <w:r w:rsidR="005D0E10" w:rsidRPr="00995A9C">
        <w:rPr>
          <w:rFonts w:cs="Times New Roman"/>
          <w:sz w:val="24"/>
          <w:szCs w:val="24"/>
        </w:rPr>
        <w:t xml:space="preserve"> </w:t>
      </w:r>
      <w:r w:rsidRPr="00995A9C">
        <w:rPr>
          <w:rFonts w:cs="Times New Roman"/>
          <w:sz w:val="24"/>
          <w:szCs w:val="24"/>
        </w:rPr>
        <w:t>to finance</w:t>
      </w:r>
      <w:r w:rsidR="005D0E10" w:rsidRPr="00995A9C">
        <w:rPr>
          <w:rFonts w:cs="Times New Roman"/>
          <w:sz w:val="24"/>
          <w:szCs w:val="24"/>
        </w:rPr>
        <w:t xml:space="preserve"> all of its current asset and some </w:t>
      </w:r>
      <w:r w:rsidR="003A101F" w:rsidRPr="00995A9C">
        <w:rPr>
          <w:rFonts w:cs="Times New Roman"/>
          <w:sz w:val="24"/>
          <w:szCs w:val="24"/>
        </w:rPr>
        <w:t>non-current</w:t>
      </w:r>
      <w:r w:rsidR="005D0E10" w:rsidRPr="00995A9C">
        <w:rPr>
          <w:rFonts w:cs="Times New Roman"/>
          <w:sz w:val="24"/>
          <w:szCs w:val="24"/>
        </w:rPr>
        <w:t xml:space="preserve"> asset are known to use aggressive approach.</w:t>
      </w:r>
      <w:r w:rsidR="00ED65A4" w:rsidRPr="00995A9C">
        <w:rPr>
          <w:rFonts w:cs="Times New Roman"/>
          <w:sz w:val="24"/>
          <w:szCs w:val="24"/>
        </w:rPr>
        <w:t xml:space="preserve"> This</w:t>
      </w:r>
      <w:r w:rsidR="005D0E10" w:rsidRPr="00995A9C">
        <w:rPr>
          <w:rFonts w:cs="Times New Roman"/>
          <w:sz w:val="24"/>
          <w:szCs w:val="24"/>
        </w:rPr>
        <w:t xml:space="preserve"> is t</w:t>
      </w:r>
      <w:r w:rsidR="00ED65A4" w:rsidRPr="00995A9C">
        <w:rPr>
          <w:rFonts w:cs="Times New Roman"/>
          <w:sz w:val="24"/>
          <w:szCs w:val="24"/>
        </w:rPr>
        <w:t>he ve</w:t>
      </w:r>
      <w:r w:rsidR="005D0E10" w:rsidRPr="00995A9C">
        <w:rPr>
          <w:rFonts w:cs="Times New Roman"/>
          <w:sz w:val="24"/>
          <w:szCs w:val="24"/>
        </w:rPr>
        <w:t xml:space="preserve">ry short way which can only support the </w:t>
      </w:r>
      <w:r w:rsidR="00ED65A4" w:rsidRPr="00995A9C">
        <w:rPr>
          <w:rFonts w:cs="Times New Roman"/>
          <w:sz w:val="24"/>
          <w:szCs w:val="24"/>
        </w:rPr>
        <w:t xml:space="preserve">low level </w:t>
      </w:r>
      <w:r w:rsidR="003A101F" w:rsidRPr="00995A9C">
        <w:rPr>
          <w:rFonts w:cs="Times New Roman"/>
          <w:sz w:val="24"/>
          <w:szCs w:val="24"/>
        </w:rPr>
        <w:t>production. Long</w:t>
      </w:r>
      <w:r w:rsidR="00ED65A4" w:rsidRPr="00995A9C">
        <w:rPr>
          <w:rFonts w:cs="Times New Roman"/>
          <w:sz w:val="24"/>
          <w:szCs w:val="24"/>
        </w:rPr>
        <w:t xml:space="preserve"> term debt are much </w:t>
      </w:r>
      <w:r w:rsidR="003A101F" w:rsidRPr="00995A9C">
        <w:rPr>
          <w:rFonts w:cs="Times New Roman"/>
          <w:sz w:val="24"/>
          <w:szCs w:val="24"/>
        </w:rPr>
        <w:t>safer</w:t>
      </w:r>
      <w:r w:rsidR="00ED65A4" w:rsidRPr="00995A9C">
        <w:rPr>
          <w:rFonts w:cs="Times New Roman"/>
          <w:sz w:val="24"/>
          <w:szCs w:val="24"/>
        </w:rPr>
        <w:t xml:space="preserve"> than short term debt. </w:t>
      </w:r>
    </w:p>
    <w:p w:rsidR="007032D9" w:rsidRPr="00995A9C" w:rsidRDefault="00791B26" w:rsidP="005F22C5">
      <w:pPr>
        <w:pStyle w:val="Heading2"/>
        <w:spacing w:after="100" w:afterAutospacing="1" w:line="360" w:lineRule="auto"/>
        <w:rPr>
          <w:rFonts w:cs="Times New Roman"/>
          <w:color w:val="auto"/>
        </w:rPr>
      </w:pPr>
      <w:bookmarkStart w:id="23" w:name="_Toc438400897"/>
      <w:bookmarkStart w:id="24" w:name="_Toc515305773"/>
      <w:r w:rsidRPr="00995A9C">
        <w:rPr>
          <w:rFonts w:cs="Times New Roman"/>
          <w:color w:val="auto"/>
        </w:rPr>
        <w:t>Factors to consider in managing working capital</w:t>
      </w:r>
      <w:bookmarkEnd w:id="23"/>
      <w:bookmarkEnd w:id="24"/>
    </w:p>
    <w:p w:rsidR="00ED65A4" w:rsidRPr="00995A9C" w:rsidRDefault="001D0DC1" w:rsidP="005F22C5">
      <w:pPr>
        <w:shd w:val="clear" w:color="auto" w:fill="FFFFFF"/>
        <w:spacing w:after="0" w:line="360" w:lineRule="auto"/>
        <w:jc w:val="both"/>
        <w:rPr>
          <w:rFonts w:cs="Times New Roman"/>
          <w:sz w:val="24"/>
          <w:szCs w:val="24"/>
        </w:rPr>
      </w:pPr>
      <w:r w:rsidRPr="00995A9C">
        <w:rPr>
          <w:rFonts w:cs="Times New Roman"/>
          <w:sz w:val="24"/>
          <w:szCs w:val="24"/>
        </w:rPr>
        <w:t>M</w:t>
      </w:r>
      <w:r w:rsidR="00791B26" w:rsidRPr="00995A9C">
        <w:rPr>
          <w:rFonts w:cs="Times New Roman"/>
          <w:sz w:val="24"/>
          <w:szCs w:val="24"/>
        </w:rPr>
        <w:t>anaging</w:t>
      </w:r>
      <w:r w:rsidR="00ED65A4" w:rsidRPr="00995A9C">
        <w:rPr>
          <w:rFonts w:cs="Times New Roman"/>
          <w:sz w:val="24"/>
          <w:szCs w:val="24"/>
        </w:rPr>
        <w:t xml:space="preserve"> of</w:t>
      </w:r>
      <w:r w:rsidR="00791B26" w:rsidRPr="00995A9C">
        <w:rPr>
          <w:rFonts w:cs="Times New Roman"/>
          <w:sz w:val="24"/>
          <w:szCs w:val="24"/>
        </w:rPr>
        <w:t xml:space="preserve"> working capita</w:t>
      </w:r>
      <w:r w:rsidR="00ED65A4" w:rsidRPr="00995A9C">
        <w:rPr>
          <w:rFonts w:cs="Times New Roman"/>
          <w:sz w:val="24"/>
          <w:szCs w:val="24"/>
        </w:rPr>
        <w:t xml:space="preserve">l may depend on different terms. Working capital is greatly influenced by the nature of business and the industry it is being </w:t>
      </w:r>
      <w:r w:rsidR="003A101F" w:rsidRPr="00995A9C">
        <w:rPr>
          <w:rFonts w:cs="Times New Roman"/>
          <w:sz w:val="24"/>
          <w:szCs w:val="24"/>
        </w:rPr>
        <w:t>operated</w:t>
      </w:r>
      <w:r w:rsidR="00ED65A4" w:rsidRPr="00995A9C">
        <w:rPr>
          <w:rFonts w:cs="Times New Roman"/>
          <w:sz w:val="24"/>
          <w:szCs w:val="24"/>
        </w:rPr>
        <w:t xml:space="preserve">. </w:t>
      </w:r>
      <w:r w:rsidR="003A101F" w:rsidRPr="00995A9C">
        <w:rPr>
          <w:rFonts w:cs="Times New Roman"/>
          <w:sz w:val="24"/>
          <w:szCs w:val="24"/>
        </w:rPr>
        <w:t>That’s</w:t>
      </w:r>
      <w:r w:rsidR="00ED65A4" w:rsidRPr="00995A9C">
        <w:rPr>
          <w:rFonts w:cs="Times New Roman"/>
          <w:sz w:val="24"/>
          <w:szCs w:val="24"/>
        </w:rPr>
        <w:t xml:space="preserve"> why skill also become a great fact for the growth of the business.</w:t>
      </w:r>
      <w:r w:rsidR="00791B26" w:rsidRPr="00995A9C">
        <w:rPr>
          <w:rFonts w:cs="Times New Roman"/>
          <w:sz w:val="24"/>
          <w:szCs w:val="24"/>
        </w:rPr>
        <w:t xml:space="preserve"> </w:t>
      </w:r>
      <w:r w:rsidR="003A101F" w:rsidRPr="00995A9C">
        <w:rPr>
          <w:rFonts w:cs="Times New Roman"/>
          <w:sz w:val="24"/>
          <w:szCs w:val="24"/>
        </w:rPr>
        <w:t>Some</w:t>
      </w:r>
      <w:r w:rsidR="00ED65A4" w:rsidRPr="00995A9C">
        <w:rPr>
          <w:rFonts w:cs="Times New Roman"/>
          <w:sz w:val="24"/>
          <w:szCs w:val="24"/>
        </w:rPr>
        <w:t xml:space="preserve"> other factors that is also important are</w:t>
      </w:r>
    </w:p>
    <w:p w:rsidR="00ED65A4" w:rsidRPr="00995A9C" w:rsidRDefault="00ED65A4" w:rsidP="005F22C5">
      <w:pPr>
        <w:shd w:val="clear" w:color="auto" w:fill="FFFFFF"/>
        <w:spacing w:after="0" w:line="360" w:lineRule="auto"/>
        <w:jc w:val="both"/>
        <w:rPr>
          <w:rFonts w:cs="Times New Roman"/>
          <w:sz w:val="24"/>
          <w:szCs w:val="24"/>
        </w:rPr>
      </w:pPr>
      <w:r w:rsidRPr="00995A9C">
        <w:rPr>
          <w:rFonts w:cs="Times New Roman"/>
          <w:sz w:val="24"/>
          <w:szCs w:val="24"/>
        </w:rPr>
        <w:t xml:space="preserve"> </w:t>
      </w:r>
      <w:r w:rsidR="00791B26" w:rsidRPr="00995A9C">
        <w:rPr>
          <w:rFonts w:cs="Times New Roman"/>
          <w:sz w:val="24"/>
          <w:szCs w:val="24"/>
        </w:rPr>
        <w:t xml:space="preserve">Other factors influencing are </w:t>
      </w:r>
    </w:p>
    <w:p w:rsidR="00ED65A4" w:rsidRPr="00995A9C" w:rsidRDefault="001D0DC1" w:rsidP="005F22C5">
      <w:pPr>
        <w:pStyle w:val="ListParagraph"/>
        <w:numPr>
          <w:ilvl w:val="0"/>
          <w:numId w:val="21"/>
        </w:numPr>
        <w:shd w:val="clear" w:color="auto" w:fill="FFFFFF"/>
        <w:spacing w:after="0" w:line="360" w:lineRule="auto"/>
        <w:jc w:val="both"/>
        <w:rPr>
          <w:rFonts w:cs="Times New Roman"/>
          <w:sz w:val="24"/>
          <w:szCs w:val="24"/>
        </w:rPr>
      </w:pPr>
      <w:r w:rsidRPr="00995A9C">
        <w:rPr>
          <w:rFonts w:cs="Times New Roman"/>
          <w:sz w:val="24"/>
          <w:szCs w:val="24"/>
        </w:rPr>
        <w:t>O</w:t>
      </w:r>
      <w:r w:rsidR="00791B26" w:rsidRPr="00995A9C">
        <w:rPr>
          <w:rFonts w:cs="Times New Roman"/>
          <w:sz w:val="24"/>
          <w:szCs w:val="24"/>
        </w:rPr>
        <w:t>perating efficiency</w:t>
      </w:r>
      <w:r w:rsidRPr="00995A9C">
        <w:rPr>
          <w:rFonts w:cs="Times New Roman"/>
          <w:sz w:val="24"/>
          <w:szCs w:val="24"/>
        </w:rPr>
        <w:t xml:space="preserve"> of the firms</w:t>
      </w:r>
      <w:r w:rsidR="00791B26" w:rsidRPr="00995A9C">
        <w:rPr>
          <w:rFonts w:cs="Times New Roman"/>
          <w:sz w:val="24"/>
          <w:szCs w:val="24"/>
        </w:rPr>
        <w:t xml:space="preserve">, </w:t>
      </w:r>
    </w:p>
    <w:p w:rsidR="00ED65A4" w:rsidRPr="00995A9C" w:rsidRDefault="001D0DC1" w:rsidP="005F22C5">
      <w:pPr>
        <w:pStyle w:val="ListParagraph"/>
        <w:numPr>
          <w:ilvl w:val="0"/>
          <w:numId w:val="21"/>
        </w:numPr>
        <w:shd w:val="clear" w:color="auto" w:fill="FFFFFF"/>
        <w:spacing w:after="0" w:line="360" w:lineRule="auto"/>
        <w:jc w:val="both"/>
        <w:rPr>
          <w:rFonts w:cs="Times New Roman"/>
          <w:sz w:val="24"/>
          <w:szCs w:val="24"/>
        </w:rPr>
      </w:pPr>
      <w:r w:rsidRPr="00995A9C">
        <w:rPr>
          <w:rFonts w:cs="Times New Roman"/>
          <w:sz w:val="24"/>
          <w:szCs w:val="24"/>
        </w:rPr>
        <w:lastRenderedPageBreak/>
        <w:t>P</w:t>
      </w:r>
      <w:r w:rsidR="00791B26" w:rsidRPr="00995A9C">
        <w:rPr>
          <w:rFonts w:cs="Times New Roman"/>
          <w:sz w:val="24"/>
          <w:szCs w:val="24"/>
        </w:rPr>
        <w:t>rofit margin</w:t>
      </w:r>
    </w:p>
    <w:p w:rsidR="00ED65A4" w:rsidRPr="00995A9C" w:rsidRDefault="001D0DC1" w:rsidP="005F22C5">
      <w:pPr>
        <w:pStyle w:val="ListParagraph"/>
        <w:numPr>
          <w:ilvl w:val="0"/>
          <w:numId w:val="21"/>
        </w:numPr>
        <w:shd w:val="clear" w:color="auto" w:fill="FFFFFF"/>
        <w:spacing w:after="0" w:line="360" w:lineRule="auto"/>
        <w:jc w:val="both"/>
        <w:rPr>
          <w:rFonts w:cs="Times New Roman"/>
          <w:sz w:val="24"/>
          <w:szCs w:val="24"/>
        </w:rPr>
      </w:pPr>
      <w:r w:rsidRPr="00995A9C">
        <w:rPr>
          <w:rFonts w:cs="Times New Roman"/>
          <w:sz w:val="24"/>
          <w:szCs w:val="24"/>
        </w:rPr>
        <w:t xml:space="preserve">Rapid </w:t>
      </w:r>
      <w:r w:rsidR="00791B26" w:rsidRPr="00995A9C">
        <w:rPr>
          <w:rFonts w:cs="Times New Roman"/>
          <w:sz w:val="24"/>
          <w:szCs w:val="24"/>
        </w:rPr>
        <w:t>turnover</w:t>
      </w:r>
      <w:r w:rsidRPr="00995A9C">
        <w:rPr>
          <w:rFonts w:cs="Times New Roman"/>
          <w:sz w:val="24"/>
          <w:szCs w:val="24"/>
        </w:rPr>
        <w:t xml:space="preserve"> of sales</w:t>
      </w:r>
      <w:r w:rsidR="00791B26" w:rsidRPr="00995A9C">
        <w:rPr>
          <w:rFonts w:cs="Times New Roman"/>
          <w:sz w:val="24"/>
          <w:szCs w:val="24"/>
        </w:rPr>
        <w:t>.</w:t>
      </w:r>
    </w:p>
    <w:p w:rsidR="001D0DC1" w:rsidRPr="00995A9C" w:rsidRDefault="001D0DC1" w:rsidP="005F22C5">
      <w:pPr>
        <w:shd w:val="clear" w:color="auto" w:fill="FFFFFF"/>
        <w:spacing w:after="0" w:line="360" w:lineRule="auto"/>
        <w:jc w:val="both"/>
        <w:rPr>
          <w:rFonts w:cs="Times New Roman"/>
          <w:sz w:val="24"/>
          <w:szCs w:val="24"/>
        </w:rPr>
      </w:pPr>
    </w:p>
    <w:p w:rsidR="001D0DC1" w:rsidRPr="00995A9C" w:rsidRDefault="001D0DC1" w:rsidP="005F22C5">
      <w:pPr>
        <w:shd w:val="clear" w:color="auto" w:fill="FFFFFF"/>
        <w:spacing w:after="0" w:line="360" w:lineRule="auto"/>
        <w:jc w:val="both"/>
        <w:rPr>
          <w:rFonts w:cs="Times New Roman"/>
          <w:sz w:val="24"/>
          <w:szCs w:val="24"/>
        </w:rPr>
      </w:pPr>
      <w:r w:rsidRPr="00995A9C">
        <w:rPr>
          <w:rFonts w:cs="Times New Roman"/>
          <w:sz w:val="24"/>
          <w:szCs w:val="24"/>
        </w:rPr>
        <w:t xml:space="preserve">Some </w:t>
      </w:r>
      <w:r w:rsidR="00791B26" w:rsidRPr="00995A9C">
        <w:rPr>
          <w:rFonts w:cs="Times New Roman"/>
          <w:sz w:val="24"/>
          <w:szCs w:val="24"/>
        </w:rPr>
        <w:t xml:space="preserve">Government </w:t>
      </w:r>
      <w:r w:rsidRPr="00995A9C">
        <w:rPr>
          <w:rFonts w:cs="Times New Roman"/>
          <w:sz w:val="24"/>
          <w:szCs w:val="24"/>
        </w:rPr>
        <w:t xml:space="preserve">rules and </w:t>
      </w:r>
      <w:r w:rsidR="00791B26" w:rsidRPr="00995A9C">
        <w:rPr>
          <w:rFonts w:cs="Times New Roman"/>
          <w:sz w:val="24"/>
          <w:szCs w:val="24"/>
        </w:rPr>
        <w:t xml:space="preserve">regulations </w:t>
      </w:r>
      <w:r w:rsidRPr="00995A9C">
        <w:rPr>
          <w:rFonts w:cs="Times New Roman"/>
          <w:sz w:val="24"/>
          <w:szCs w:val="24"/>
        </w:rPr>
        <w:t xml:space="preserve">are also become important factors to consider such as </w:t>
      </w:r>
    </w:p>
    <w:p w:rsidR="001D0DC1" w:rsidRPr="00995A9C" w:rsidRDefault="001D0DC1" w:rsidP="005F22C5">
      <w:pPr>
        <w:pStyle w:val="ListParagraph"/>
        <w:numPr>
          <w:ilvl w:val="0"/>
          <w:numId w:val="22"/>
        </w:numPr>
        <w:shd w:val="clear" w:color="auto" w:fill="FFFFFF"/>
        <w:spacing w:after="0" w:line="360" w:lineRule="auto"/>
        <w:jc w:val="both"/>
        <w:rPr>
          <w:rFonts w:cs="Times New Roman"/>
          <w:sz w:val="24"/>
          <w:szCs w:val="24"/>
        </w:rPr>
      </w:pPr>
      <w:r w:rsidRPr="00995A9C">
        <w:rPr>
          <w:rFonts w:cs="Times New Roman"/>
          <w:sz w:val="24"/>
          <w:szCs w:val="24"/>
        </w:rPr>
        <w:t>Taxation policy of the government</w:t>
      </w:r>
    </w:p>
    <w:p w:rsidR="001D0DC1" w:rsidRPr="00995A9C" w:rsidRDefault="001D0DC1" w:rsidP="005F22C5">
      <w:pPr>
        <w:pStyle w:val="ListParagraph"/>
        <w:numPr>
          <w:ilvl w:val="0"/>
          <w:numId w:val="22"/>
        </w:numPr>
        <w:shd w:val="clear" w:color="auto" w:fill="FFFFFF"/>
        <w:spacing w:after="0" w:line="360" w:lineRule="auto"/>
        <w:jc w:val="both"/>
        <w:rPr>
          <w:rFonts w:cs="Times New Roman"/>
          <w:sz w:val="24"/>
          <w:szCs w:val="24"/>
        </w:rPr>
      </w:pPr>
      <w:r w:rsidRPr="00995A9C">
        <w:rPr>
          <w:rFonts w:cs="Times New Roman"/>
          <w:sz w:val="24"/>
          <w:szCs w:val="24"/>
        </w:rPr>
        <w:t>D</w:t>
      </w:r>
      <w:r w:rsidR="00791B26" w:rsidRPr="00995A9C">
        <w:rPr>
          <w:rFonts w:cs="Times New Roman"/>
          <w:sz w:val="24"/>
          <w:szCs w:val="24"/>
        </w:rPr>
        <w:t>ividend policy</w:t>
      </w:r>
      <w:r w:rsidRPr="00995A9C">
        <w:rPr>
          <w:rFonts w:cs="Times New Roman"/>
          <w:sz w:val="24"/>
          <w:szCs w:val="24"/>
        </w:rPr>
        <w:t xml:space="preserve"> of the government</w:t>
      </w:r>
    </w:p>
    <w:p w:rsidR="007032D9" w:rsidRPr="00995A9C" w:rsidRDefault="001D0DC1" w:rsidP="005F22C5">
      <w:pPr>
        <w:pStyle w:val="ListParagraph"/>
        <w:numPr>
          <w:ilvl w:val="0"/>
          <w:numId w:val="22"/>
        </w:numPr>
        <w:shd w:val="clear" w:color="auto" w:fill="FFFFFF"/>
        <w:spacing w:after="0" w:line="360" w:lineRule="auto"/>
        <w:jc w:val="both"/>
        <w:rPr>
          <w:rFonts w:cs="Times New Roman"/>
          <w:sz w:val="24"/>
          <w:szCs w:val="24"/>
        </w:rPr>
      </w:pPr>
      <w:r w:rsidRPr="00995A9C">
        <w:rPr>
          <w:rFonts w:cs="Times New Roman"/>
          <w:sz w:val="24"/>
          <w:szCs w:val="24"/>
        </w:rPr>
        <w:t>D</w:t>
      </w:r>
      <w:r w:rsidR="00791B26" w:rsidRPr="00995A9C">
        <w:rPr>
          <w:rFonts w:cs="Times New Roman"/>
          <w:sz w:val="24"/>
          <w:szCs w:val="24"/>
        </w:rPr>
        <w:t xml:space="preserve">epreciation policy </w:t>
      </w:r>
      <w:r w:rsidRPr="00995A9C">
        <w:rPr>
          <w:rFonts w:cs="Times New Roman"/>
          <w:sz w:val="24"/>
          <w:szCs w:val="24"/>
        </w:rPr>
        <w:t>of the government</w:t>
      </w:r>
    </w:p>
    <w:p w:rsidR="00791B26" w:rsidRPr="00995A9C" w:rsidRDefault="00791B26" w:rsidP="005F22C5">
      <w:pPr>
        <w:pStyle w:val="Heading2"/>
        <w:spacing w:after="100" w:afterAutospacing="1" w:line="360" w:lineRule="auto"/>
        <w:rPr>
          <w:rFonts w:cs="Times New Roman"/>
          <w:color w:val="auto"/>
        </w:rPr>
      </w:pPr>
      <w:bookmarkStart w:id="25" w:name="_Toc438400898"/>
      <w:r w:rsidRPr="00995A9C">
        <w:rPr>
          <w:rFonts w:cs="Times New Roman"/>
          <w:color w:val="auto"/>
        </w:rPr>
        <w:t xml:space="preserve"> </w:t>
      </w:r>
      <w:bookmarkStart w:id="26" w:name="_Toc515305774"/>
      <w:r w:rsidRPr="00995A9C">
        <w:rPr>
          <w:rFonts w:cs="Times New Roman"/>
          <w:color w:val="auto"/>
        </w:rPr>
        <w:t>Components of Working Capital</w:t>
      </w:r>
      <w:bookmarkEnd w:id="25"/>
      <w:bookmarkEnd w:id="26"/>
    </w:p>
    <w:p w:rsidR="00791B26" w:rsidRPr="00995A9C" w:rsidRDefault="001F7346" w:rsidP="005F22C5">
      <w:pPr>
        <w:shd w:val="clear" w:color="auto" w:fill="FFFFFF"/>
        <w:spacing w:after="0" w:line="360" w:lineRule="auto"/>
        <w:jc w:val="both"/>
        <w:rPr>
          <w:rFonts w:cs="Times New Roman"/>
          <w:sz w:val="24"/>
          <w:szCs w:val="24"/>
        </w:rPr>
      </w:pPr>
      <w:r w:rsidRPr="00995A9C">
        <w:rPr>
          <w:rFonts w:cs="Times New Roman"/>
          <w:sz w:val="24"/>
          <w:szCs w:val="24"/>
        </w:rPr>
        <w:t xml:space="preserve">According to the size of the company the demands of the Working Capital (WC) may vary. But all the company try to maintain the positive working capital. (recall that WC = current assets - current liabilities).) </w:t>
      </w:r>
      <w:r w:rsidR="00B50D7C" w:rsidRPr="00995A9C">
        <w:rPr>
          <w:rFonts w:cs="Times New Roman"/>
          <w:sz w:val="24"/>
          <w:szCs w:val="24"/>
        </w:rPr>
        <w:t>It</w:t>
      </w:r>
      <w:r w:rsidRPr="00995A9C">
        <w:rPr>
          <w:rFonts w:cs="Times New Roman"/>
          <w:sz w:val="24"/>
          <w:szCs w:val="24"/>
        </w:rPr>
        <w:t xml:space="preserve"> is difficult to meet all the expenses and debts that created from </w:t>
      </w:r>
      <w:r w:rsidR="00E4008E" w:rsidRPr="00995A9C">
        <w:rPr>
          <w:rFonts w:cs="Times New Roman"/>
          <w:sz w:val="24"/>
          <w:szCs w:val="24"/>
        </w:rPr>
        <w:t xml:space="preserve">short term due. Much more working capital is also become </w:t>
      </w:r>
      <w:r w:rsidR="00B50D7C" w:rsidRPr="00995A9C">
        <w:rPr>
          <w:rFonts w:cs="Times New Roman"/>
          <w:sz w:val="24"/>
          <w:szCs w:val="24"/>
        </w:rPr>
        <w:t>badly</w:t>
      </w:r>
      <w:r w:rsidR="00E4008E" w:rsidRPr="00995A9C">
        <w:rPr>
          <w:rFonts w:cs="Times New Roman"/>
          <w:sz w:val="24"/>
          <w:szCs w:val="24"/>
        </w:rPr>
        <w:t xml:space="preserve"> because there are some assets remain which is not being used for investment purpose. </w:t>
      </w:r>
      <w:r w:rsidR="00B50D7C" w:rsidRPr="00995A9C">
        <w:rPr>
          <w:rFonts w:cs="Times New Roman"/>
          <w:sz w:val="24"/>
          <w:szCs w:val="24"/>
        </w:rPr>
        <w:t>If</w:t>
      </w:r>
      <w:r w:rsidR="00E4008E" w:rsidRPr="00995A9C">
        <w:rPr>
          <w:rFonts w:cs="Times New Roman"/>
          <w:sz w:val="24"/>
          <w:szCs w:val="24"/>
        </w:rPr>
        <w:t xml:space="preserve"> the company hold too many short tern asset it shows that the company will slow down its future growth</w:t>
      </w:r>
      <w:r w:rsidR="00791B26" w:rsidRPr="00995A9C">
        <w:rPr>
          <w:rFonts w:cs="Times New Roman"/>
          <w:sz w:val="24"/>
          <w:szCs w:val="24"/>
        </w:rPr>
        <w:t xml:space="preserve">. </w:t>
      </w:r>
      <w:r w:rsidR="00E4008E" w:rsidRPr="00995A9C">
        <w:rPr>
          <w:rFonts w:cs="Times New Roman"/>
          <w:sz w:val="24"/>
          <w:szCs w:val="24"/>
        </w:rPr>
        <w:t xml:space="preserve">That’s why working capital management is one of the important job for the management. </w:t>
      </w:r>
    </w:p>
    <w:p w:rsidR="00791B26" w:rsidRPr="00995A9C" w:rsidRDefault="00791B26" w:rsidP="005F22C5">
      <w:pPr>
        <w:pStyle w:val="Heading3"/>
        <w:spacing w:after="100" w:afterAutospacing="1" w:line="360" w:lineRule="auto"/>
        <w:rPr>
          <w:rFonts w:ascii="Times New Roman" w:hAnsi="Times New Roman" w:cs="Times New Roman"/>
          <w:b/>
          <w:color w:val="auto"/>
        </w:rPr>
      </w:pPr>
      <w:bookmarkStart w:id="27" w:name="_Toc438400899"/>
      <w:r w:rsidRPr="00995A9C">
        <w:rPr>
          <w:rFonts w:ascii="Times New Roman" w:hAnsi="Times New Roman" w:cs="Times New Roman"/>
          <w:b/>
          <w:color w:val="auto"/>
        </w:rPr>
        <w:t xml:space="preserve"> </w:t>
      </w:r>
      <w:bookmarkStart w:id="28" w:name="_Toc515305775"/>
      <w:r w:rsidRPr="00995A9C">
        <w:rPr>
          <w:rFonts w:ascii="Times New Roman" w:hAnsi="Times New Roman" w:cs="Times New Roman"/>
          <w:b/>
          <w:color w:val="auto"/>
        </w:rPr>
        <w:t>Cash management:</w:t>
      </w:r>
      <w:bookmarkEnd w:id="27"/>
      <w:bookmarkEnd w:id="28"/>
      <w:r w:rsidRPr="00995A9C">
        <w:rPr>
          <w:rFonts w:ascii="Times New Roman" w:hAnsi="Times New Roman" w:cs="Times New Roman"/>
          <w:b/>
          <w:color w:val="auto"/>
        </w:rPr>
        <w:t xml:space="preserve"> </w:t>
      </w:r>
    </w:p>
    <w:p w:rsidR="00791B26" w:rsidRPr="00995A9C" w:rsidRDefault="00791B26" w:rsidP="005F22C5">
      <w:pPr>
        <w:shd w:val="clear" w:color="auto" w:fill="FFFFFF"/>
        <w:spacing w:after="100" w:afterAutospacing="1" w:line="360" w:lineRule="auto"/>
        <w:jc w:val="both"/>
        <w:rPr>
          <w:rFonts w:cs="Times New Roman"/>
          <w:sz w:val="24"/>
          <w:szCs w:val="24"/>
        </w:rPr>
      </w:pPr>
      <w:r w:rsidRPr="00995A9C">
        <w:rPr>
          <w:rFonts w:cs="Times New Roman"/>
          <w:sz w:val="24"/>
          <w:szCs w:val="24"/>
        </w:rPr>
        <w:t>Identify the cash balance that allows the business to meet day to day expenses, but reduces cash holding costs. Cash is a CA.</w:t>
      </w:r>
    </w:p>
    <w:p w:rsidR="00791B26" w:rsidRPr="00995A9C" w:rsidRDefault="00791B26" w:rsidP="005F22C5">
      <w:pPr>
        <w:pStyle w:val="Heading3"/>
        <w:spacing w:before="120" w:after="100" w:afterAutospacing="1" w:line="360" w:lineRule="auto"/>
        <w:rPr>
          <w:rFonts w:ascii="Times New Roman" w:hAnsi="Times New Roman" w:cs="Times New Roman"/>
          <w:b/>
          <w:color w:val="auto"/>
        </w:rPr>
      </w:pPr>
      <w:bookmarkStart w:id="29" w:name="_Toc438400900"/>
      <w:r w:rsidRPr="00995A9C">
        <w:rPr>
          <w:rFonts w:ascii="Times New Roman" w:hAnsi="Times New Roman" w:cs="Times New Roman"/>
          <w:b/>
          <w:color w:val="auto"/>
        </w:rPr>
        <w:t xml:space="preserve"> </w:t>
      </w:r>
      <w:bookmarkStart w:id="30" w:name="_Toc515305776"/>
      <w:r w:rsidRPr="00995A9C">
        <w:rPr>
          <w:rStyle w:val="Heading2Char"/>
          <w:rFonts w:cs="Times New Roman"/>
          <w:bCs w:val="0"/>
          <w:color w:val="auto"/>
        </w:rPr>
        <w:t>Inventory</w:t>
      </w:r>
      <w:r w:rsidRPr="00995A9C">
        <w:rPr>
          <w:rStyle w:val="Heading2Char"/>
          <w:rFonts w:cs="Times New Roman"/>
          <w:b w:val="0"/>
          <w:bCs w:val="0"/>
          <w:color w:val="auto"/>
        </w:rPr>
        <w:t xml:space="preserve"> </w:t>
      </w:r>
      <w:r w:rsidRPr="00995A9C">
        <w:rPr>
          <w:rStyle w:val="Heading2Char"/>
          <w:rFonts w:cs="Times New Roman"/>
          <w:bCs w:val="0"/>
          <w:color w:val="auto"/>
        </w:rPr>
        <w:t>management</w:t>
      </w:r>
      <w:r w:rsidRPr="00995A9C">
        <w:rPr>
          <w:rStyle w:val="Heading2Char"/>
          <w:rFonts w:cs="Times New Roman"/>
          <w:b w:val="0"/>
          <w:bCs w:val="0"/>
          <w:color w:val="auto"/>
        </w:rPr>
        <w:t>:</w:t>
      </w:r>
      <w:bookmarkEnd w:id="29"/>
      <w:bookmarkEnd w:id="30"/>
      <w:r w:rsidRPr="00995A9C">
        <w:rPr>
          <w:rFonts w:ascii="Times New Roman" w:hAnsi="Times New Roman" w:cs="Times New Roman"/>
          <w:b/>
          <w:color w:val="auto"/>
        </w:rPr>
        <w:t xml:space="preserve"> </w:t>
      </w:r>
    </w:p>
    <w:p w:rsidR="00791B26" w:rsidRPr="00995A9C" w:rsidRDefault="00791B26" w:rsidP="005F22C5">
      <w:pPr>
        <w:shd w:val="clear" w:color="auto" w:fill="FFFFFF"/>
        <w:spacing w:after="0" w:line="360" w:lineRule="auto"/>
        <w:jc w:val="both"/>
        <w:rPr>
          <w:rFonts w:cs="Times New Roman"/>
          <w:sz w:val="24"/>
          <w:szCs w:val="24"/>
        </w:rPr>
      </w:pPr>
      <w:r w:rsidRPr="00995A9C">
        <w:rPr>
          <w:rFonts w:cs="Times New Roman"/>
          <w:sz w:val="24"/>
          <w:szCs w:val="24"/>
        </w:rPr>
        <w:t xml:space="preserve">Identify the level of inventory which </w:t>
      </w:r>
      <w:r w:rsidR="00C57845" w:rsidRPr="00995A9C">
        <w:rPr>
          <w:rFonts w:cs="Times New Roman"/>
          <w:sz w:val="24"/>
          <w:szCs w:val="24"/>
        </w:rPr>
        <w:t xml:space="preserve">helps the company a continuous </w:t>
      </w:r>
      <w:r w:rsidRPr="00995A9C">
        <w:rPr>
          <w:rFonts w:cs="Times New Roman"/>
          <w:sz w:val="24"/>
          <w:szCs w:val="24"/>
        </w:rPr>
        <w:t>production</w:t>
      </w:r>
      <w:r w:rsidR="00C57845" w:rsidRPr="00995A9C">
        <w:rPr>
          <w:rFonts w:cs="Times New Roman"/>
          <w:sz w:val="24"/>
          <w:szCs w:val="24"/>
        </w:rPr>
        <w:t xml:space="preserve"> without any </w:t>
      </w:r>
      <w:r w:rsidR="003A101F" w:rsidRPr="00995A9C">
        <w:rPr>
          <w:rFonts w:cs="Times New Roman"/>
          <w:sz w:val="24"/>
          <w:szCs w:val="24"/>
        </w:rPr>
        <w:t>interruption but</w:t>
      </w:r>
      <w:r w:rsidRPr="00995A9C">
        <w:rPr>
          <w:rFonts w:cs="Times New Roman"/>
          <w:sz w:val="24"/>
          <w:szCs w:val="24"/>
        </w:rPr>
        <w:t xml:space="preserve"> reduces the investment in raw materials--and minimizes reordering costs-and hence increases cash flow. Inventory is a CA.</w:t>
      </w:r>
    </w:p>
    <w:p w:rsidR="00791B26" w:rsidRPr="00995A9C" w:rsidRDefault="00791B26" w:rsidP="005F22C5">
      <w:pPr>
        <w:pStyle w:val="Heading3"/>
        <w:spacing w:before="120" w:after="100" w:afterAutospacing="1" w:line="360" w:lineRule="auto"/>
        <w:rPr>
          <w:rFonts w:ascii="Times New Roman" w:hAnsi="Times New Roman" w:cs="Times New Roman"/>
          <w:color w:val="auto"/>
        </w:rPr>
      </w:pPr>
      <w:bookmarkStart w:id="31" w:name="_Toc438400901"/>
      <w:r w:rsidRPr="00995A9C">
        <w:rPr>
          <w:rStyle w:val="Heading2Char"/>
          <w:rFonts w:cs="Times New Roman"/>
          <w:color w:val="auto"/>
        </w:rPr>
        <w:t xml:space="preserve"> </w:t>
      </w:r>
      <w:bookmarkStart w:id="32" w:name="_Toc515305777"/>
      <w:r w:rsidR="00B63888" w:rsidRPr="00995A9C">
        <w:rPr>
          <w:rStyle w:val="Heading2Char"/>
          <w:rFonts w:cs="Times New Roman"/>
          <w:color w:val="auto"/>
        </w:rPr>
        <w:t>Debtor’s</w:t>
      </w:r>
      <w:r w:rsidRPr="00995A9C">
        <w:rPr>
          <w:rStyle w:val="Heading2Char"/>
          <w:rFonts w:cs="Times New Roman"/>
          <w:color w:val="auto"/>
        </w:rPr>
        <w:t xml:space="preserve"> management:</w:t>
      </w:r>
      <w:bookmarkEnd w:id="31"/>
      <w:bookmarkEnd w:id="32"/>
      <w:r w:rsidRPr="00995A9C">
        <w:rPr>
          <w:rFonts w:ascii="Times New Roman" w:hAnsi="Times New Roman" w:cs="Times New Roman"/>
          <w:color w:val="auto"/>
        </w:rPr>
        <w:t xml:space="preserve"> </w:t>
      </w:r>
    </w:p>
    <w:p w:rsidR="00791B26" w:rsidRPr="00995A9C" w:rsidRDefault="00C57845" w:rsidP="005F22C5">
      <w:pPr>
        <w:shd w:val="clear" w:color="auto" w:fill="FFFFFF"/>
        <w:spacing w:after="0" w:line="360" w:lineRule="auto"/>
        <w:jc w:val="both"/>
        <w:rPr>
          <w:rFonts w:cs="Times New Roman"/>
          <w:sz w:val="24"/>
          <w:szCs w:val="24"/>
        </w:rPr>
      </w:pPr>
      <w:r w:rsidRPr="00995A9C">
        <w:rPr>
          <w:rFonts w:cs="Times New Roman"/>
          <w:sz w:val="24"/>
          <w:szCs w:val="24"/>
        </w:rPr>
        <w:t xml:space="preserve">Choosing </w:t>
      </w:r>
      <w:r w:rsidR="00791B26" w:rsidRPr="00995A9C">
        <w:rPr>
          <w:rFonts w:cs="Times New Roman"/>
          <w:sz w:val="24"/>
          <w:szCs w:val="24"/>
        </w:rPr>
        <w:t xml:space="preserve">appropriate credit policy, such as credit terms, </w:t>
      </w:r>
      <w:r w:rsidR="00623D68" w:rsidRPr="00995A9C">
        <w:rPr>
          <w:rFonts w:cs="Times New Roman"/>
          <w:sz w:val="24"/>
          <w:szCs w:val="24"/>
        </w:rPr>
        <w:t>which</w:t>
      </w:r>
      <w:r w:rsidR="00791B26" w:rsidRPr="00995A9C">
        <w:rPr>
          <w:rFonts w:cs="Times New Roman"/>
          <w:sz w:val="24"/>
          <w:szCs w:val="24"/>
        </w:rPr>
        <w:t xml:space="preserve"> will attract</w:t>
      </w:r>
      <w:r w:rsidR="00623D68" w:rsidRPr="00995A9C">
        <w:rPr>
          <w:rFonts w:cs="Times New Roman"/>
          <w:sz w:val="24"/>
          <w:szCs w:val="24"/>
        </w:rPr>
        <w:t xml:space="preserve"> the </w:t>
      </w:r>
      <w:r w:rsidR="00791B26" w:rsidRPr="00995A9C">
        <w:rPr>
          <w:rFonts w:cs="Times New Roman"/>
          <w:sz w:val="24"/>
          <w:szCs w:val="24"/>
        </w:rPr>
        <w:t xml:space="preserve"> customers, such that </w:t>
      </w:r>
      <w:r w:rsidR="00623D68" w:rsidRPr="00995A9C">
        <w:rPr>
          <w:rFonts w:cs="Times New Roman"/>
          <w:sz w:val="24"/>
          <w:szCs w:val="24"/>
        </w:rPr>
        <w:t xml:space="preserve">type of </w:t>
      </w:r>
      <w:r w:rsidR="00791B26" w:rsidRPr="00995A9C">
        <w:rPr>
          <w:rFonts w:cs="Times New Roman"/>
          <w:sz w:val="24"/>
          <w:szCs w:val="24"/>
        </w:rPr>
        <w:t>any impact on cash flows and the cash conversion cycle</w:t>
      </w:r>
      <w:r w:rsidR="00623D68" w:rsidRPr="00995A9C">
        <w:rPr>
          <w:rFonts w:cs="Times New Roman"/>
          <w:sz w:val="24"/>
          <w:szCs w:val="24"/>
        </w:rPr>
        <w:t xml:space="preserve"> may </w:t>
      </w:r>
      <w:r w:rsidR="00791B26" w:rsidRPr="00995A9C">
        <w:rPr>
          <w:rFonts w:cs="Times New Roman"/>
          <w:sz w:val="24"/>
          <w:szCs w:val="24"/>
        </w:rPr>
        <w:t>offset by increased revenue and hence Return on Capital (or vice versa). Credit extended to customers (accounts receivable) is a CA.</w:t>
      </w:r>
    </w:p>
    <w:p w:rsidR="007032D9" w:rsidRPr="00995A9C" w:rsidRDefault="00411E21" w:rsidP="005F22C5">
      <w:pPr>
        <w:pStyle w:val="Heading2"/>
        <w:spacing w:line="360" w:lineRule="auto"/>
        <w:rPr>
          <w:rFonts w:cs="Times New Roman"/>
          <w:color w:val="auto"/>
        </w:rPr>
      </w:pPr>
      <w:bookmarkStart w:id="33" w:name="_Toc438400903"/>
      <w:bookmarkStart w:id="34" w:name="_Toc515305778"/>
      <w:r w:rsidRPr="00995A9C">
        <w:rPr>
          <w:rFonts w:cs="Times New Roman"/>
          <w:color w:val="auto"/>
        </w:rPr>
        <w:lastRenderedPageBreak/>
        <w:t>Bank Liquidity</w:t>
      </w:r>
      <w:bookmarkEnd w:id="33"/>
      <w:bookmarkEnd w:id="34"/>
    </w:p>
    <w:p w:rsidR="000455C3" w:rsidRPr="00995A9C" w:rsidRDefault="00411E21" w:rsidP="005F22C5">
      <w:pPr>
        <w:shd w:val="clear" w:color="auto" w:fill="FFFFFF"/>
        <w:spacing w:after="0" w:line="360" w:lineRule="auto"/>
        <w:jc w:val="both"/>
        <w:rPr>
          <w:rFonts w:eastAsia="Times New Roman" w:cs="Times New Roman"/>
          <w:sz w:val="24"/>
          <w:szCs w:val="24"/>
          <w:lang w:eastAsia="en-GB"/>
        </w:rPr>
      </w:pPr>
      <w:r w:rsidRPr="00995A9C">
        <w:rPr>
          <w:rFonts w:eastAsia="Times New Roman" w:cs="Times New Roman"/>
          <w:sz w:val="24"/>
          <w:szCs w:val="24"/>
          <w:lang w:eastAsia="en-GB"/>
        </w:rPr>
        <w:t xml:space="preserve">Liquidity for a bank </w:t>
      </w:r>
      <w:r w:rsidR="00A20158" w:rsidRPr="00995A9C">
        <w:rPr>
          <w:rFonts w:eastAsia="Times New Roman" w:cs="Times New Roman"/>
          <w:sz w:val="24"/>
          <w:szCs w:val="24"/>
          <w:lang w:eastAsia="en-GB"/>
        </w:rPr>
        <w:t xml:space="preserve">is </w:t>
      </w:r>
      <w:r w:rsidRPr="00995A9C">
        <w:rPr>
          <w:rFonts w:eastAsia="Times New Roman" w:cs="Times New Roman"/>
          <w:sz w:val="24"/>
          <w:szCs w:val="24"/>
          <w:lang w:eastAsia="en-GB"/>
        </w:rPr>
        <w:t xml:space="preserve">the ability to meet its financial obligations as they </w:t>
      </w:r>
      <w:r w:rsidR="00A20158" w:rsidRPr="00995A9C">
        <w:rPr>
          <w:rFonts w:eastAsia="Times New Roman" w:cs="Times New Roman"/>
          <w:sz w:val="24"/>
          <w:szCs w:val="24"/>
          <w:lang w:eastAsia="en-GB"/>
        </w:rPr>
        <w:t>be</w:t>
      </w:r>
      <w:r w:rsidRPr="00995A9C">
        <w:rPr>
          <w:rFonts w:eastAsia="Times New Roman" w:cs="Times New Roman"/>
          <w:sz w:val="24"/>
          <w:szCs w:val="24"/>
          <w:lang w:eastAsia="en-GB"/>
        </w:rPr>
        <w:t xml:space="preserve">come due. Thus one of the main challenges </w:t>
      </w:r>
      <w:r w:rsidR="00A20158" w:rsidRPr="00995A9C">
        <w:rPr>
          <w:rFonts w:eastAsia="Times New Roman" w:cs="Times New Roman"/>
          <w:sz w:val="24"/>
          <w:szCs w:val="24"/>
          <w:lang w:eastAsia="en-GB"/>
        </w:rPr>
        <w:t xml:space="preserve">for a bank to ensure </w:t>
      </w:r>
      <w:r w:rsidRPr="00995A9C">
        <w:rPr>
          <w:rFonts w:eastAsia="Times New Roman" w:cs="Times New Roman"/>
          <w:sz w:val="24"/>
          <w:szCs w:val="24"/>
          <w:lang w:eastAsia="en-GB"/>
        </w:rPr>
        <w:t>its own liquidity under all reasonable conditions.</w:t>
      </w:r>
    </w:p>
    <w:p w:rsidR="00411E21" w:rsidRPr="00995A9C" w:rsidRDefault="00411E21" w:rsidP="005F22C5">
      <w:pPr>
        <w:pStyle w:val="Heading2"/>
        <w:spacing w:line="360" w:lineRule="auto"/>
        <w:rPr>
          <w:rFonts w:eastAsia="Times New Roman" w:cs="Times New Roman"/>
          <w:color w:val="auto"/>
          <w:lang w:eastAsia="en-GB"/>
        </w:rPr>
      </w:pPr>
      <w:bookmarkStart w:id="35" w:name="_Toc438400904"/>
      <w:bookmarkStart w:id="36" w:name="_Toc515305779"/>
      <w:r w:rsidRPr="00995A9C">
        <w:rPr>
          <w:rFonts w:eastAsia="Times New Roman" w:cs="Times New Roman"/>
          <w:color w:val="auto"/>
          <w:lang w:eastAsia="en-GB"/>
        </w:rPr>
        <w:t>Asset Management Banking</w:t>
      </w:r>
      <w:bookmarkEnd w:id="35"/>
      <w:bookmarkEnd w:id="36"/>
    </w:p>
    <w:p w:rsidR="00411E21" w:rsidRPr="00995A9C" w:rsidRDefault="00411E21" w:rsidP="005F22C5">
      <w:pPr>
        <w:spacing w:line="360" w:lineRule="auto"/>
        <w:jc w:val="both"/>
        <w:rPr>
          <w:rFonts w:cs="Times New Roman"/>
          <w:sz w:val="24"/>
          <w:szCs w:val="24"/>
          <w:lang w:eastAsia="en-GB"/>
        </w:rPr>
      </w:pPr>
      <w:r w:rsidRPr="00995A9C">
        <w:rPr>
          <w:rFonts w:cs="Times New Roman"/>
          <w:sz w:val="24"/>
          <w:szCs w:val="24"/>
          <w:lang w:eastAsia="en-GB"/>
        </w:rPr>
        <w:t xml:space="preserve">Commercial banks differ </w:t>
      </w:r>
      <w:r w:rsidR="00A20158" w:rsidRPr="00995A9C">
        <w:rPr>
          <w:rFonts w:cs="Times New Roman"/>
          <w:sz w:val="24"/>
          <w:szCs w:val="24"/>
          <w:lang w:eastAsia="en-GB"/>
        </w:rPr>
        <w:t>based on</w:t>
      </w:r>
      <w:r w:rsidRPr="00995A9C">
        <w:rPr>
          <w:rFonts w:cs="Times New Roman"/>
          <w:sz w:val="24"/>
          <w:szCs w:val="24"/>
          <w:lang w:eastAsia="en-GB"/>
        </w:rPr>
        <w:t xml:space="preserve"> how they manage liquidity. A small bank </w:t>
      </w:r>
      <w:r w:rsidR="00A20158" w:rsidRPr="00995A9C">
        <w:rPr>
          <w:rFonts w:cs="Times New Roman"/>
          <w:sz w:val="24"/>
          <w:szCs w:val="24"/>
          <w:lang w:eastAsia="en-GB"/>
        </w:rPr>
        <w:t>collect</w:t>
      </w:r>
      <w:r w:rsidRPr="00995A9C">
        <w:rPr>
          <w:rFonts w:cs="Times New Roman"/>
          <w:sz w:val="24"/>
          <w:szCs w:val="24"/>
          <w:lang w:eastAsia="en-GB"/>
        </w:rPr>
        <w:t xml:space="preserve"> its funds primarily from customer deposits. </w:t>
      </w:r>
      <w:r w:rsidR="00A20158" w:rsidRPr="00995A9C">
        <w:rPr>
          <w:rFonts w:cs="Times New Roman"/>
          <w:sz w:val="24"/>
          <w:szCs w:val="24"/>
          <w:lang w:eastAsia="en-GB"/>
        </w:rPr>
        <w:t xml:space="preserve">Majority of Its assets are </w:t>
      </w:r>
      <w:r w:rsidRPr="00995A9C">
        <w:rPr>
          <w:rFonts w:cs="Times New Roman"/>
          <w:sz w:val="24"/>
          <w:szCs w:val="24"/>
          <w:lang w:eastAsia="en-GB"/>
        </w:rPr>
        <w:t>loans to small firms and households, and it usually has more deposits. Excess funds are typically invested in assets that will provide it with liquidity such as Bangladesh government securities. The holding of assets that can be</w:t>
      </w:r>
      <w:r w:rsidR="000470B9" w:rsidRPr="00995A9C">
        <w:rPr>
          <w:rFonts w:cs="Times New Roman"/>
          <w:sz w:val="24"/>
          <w:szCs w:val="24"/>
          <w:lang w:eastAsia="en-GB"/>
        </w:rPr>
        <w:t xml:space="preserve"> easily</w:t>
      </w:r>
      <w:r w:rsidRPr="00995A9C">
        <w:rPr>
          <w:rFonts w:cs="Times New Roman"/>
          <w:sz w:val="24"/>
          <w:szCs w:val="24"/>
          <w:lang w:eastAsia="en-GB"/>
        </w:rPr>
        <w:t xml:space="preserve"> turned into cash when needed, is known as asset management banking.</w:t>
      </w:r>
    </w:p>
    <w:p w:rsidR="004132A7" w:rsidRPr="00995A9C" w:rsidRDefault="007B369E" w:rsidP="005F22C5">
      <w:pPr>
        <w:pStyle w:val="Heading2"/>
        <w:spacing w:after="100" w:afterAutospacing="1" w:line="360" w:lineRule="auto"/>
        <w:rPr>
          <w:rFonts w:cs="Times New Roman"/>
          <w:color w:val="auto"/>
        </w:rPr>
      </w:pPr>
      <w:bookmarkStart w:id="37" w:name="_Toc438400905"/>
      <w:bookmarkStart w:id="38" w:name="_Toc515305780"/>
      <w:r w:rsidRPr="00995A9C">
        <w:rPr>
          <w:rFonts w:cs="Times New Roman"/>
          <w:color w:val="auto"/>
        </w:rPr>
        <w:t>Liability Management Banking</w:t>
      </w:r>
      <w:bookmarkEnd w:id="37"/>
      <w:bookmarkEnd w:id="38"/>
    </w:p>
    <w:p w:rsidR="00A338E7" w:rsidRPr="00995A9C" w:rsidRDefault="007B369E" w:rsidP="005F22C5">
      <w:pPr>
        <w:spacing w:line="360" w:lineRule="auto"/>
        <w:jc w:val="both"/>
        <w:rPr>
          <w:rFonts w:cs="Times New Roman"/>
          <w:sz w:val="24"/>
          <w:szCs w:val="24"/>
        </w:rPr>
      </w:pPr>
      <w:r w:rsidRPr="00995A9C">
        <w:rPr>
          <w:rFonts w:cs="Times New Roman"/>
          <w:sz w:val="24"/>
          <w:szCs w:val="24"/>
        </w:rPr>
        <w:t>Large banks generally lack sufficient deposi</w:t>
      </w:r>
      <w:r w:rsidR="003C0F19" w:rsidRPr="00995A9C">
        <w:rPr>
          <w:rFonts w:cs="Times New Roman"/>
          <w:sz w:val="24"/>
          <w:szCs w:val="24"/>
        </w:rPr>
        <w:t xml:space="preserve">ts to fund their main business. They basically </w:t>
      </w:r>
      <w:r w:rsidRPr="00995A9C">
        <w:rPr>
          <w:rFonts w:cs="Times New Roman"/>
          <w:sz w:val="24"/>
          <w:szCs w:val="24"/>
        </w:rPr>
        <w:t>dealing with large</w:t>
      </w:r>
      <w:r w:rsidR="003C0F19" w:rsidRPr="00995A9C">
        <w:rPr>
          <w:rFonts w:cs="Times New Roman"/>
          <w:sz w:val="24"/>
          <w:szCs w:val="24"/>
        </w:rPr>
        <w:t xml:space="preserve"> major</w:t>
      </w:r>
      <w:r w:rsidRPr="00995A9C">
        <w:rPr>
          <w:rFonts w:cs="Times New Roman"/>
          <w:sz w:val="24"/>
          <w:szCs w:val="24"/>
        </w:rPr>
        <w:t xml:space="preserve"> companies, governments, other financial institutions, and wealthy individuals. </w:t>
      </w:r>
      <w:r w:rsidR="003C0F19" w:rsidRPr="00995A9C">
        <w:rPr>
          <w:rFonts w:cs="Times New Roman"/>
          <w:sz w:val="24"/>
          <w:szCs w:val="24"/>
        </w:rPr>
        <w:t>Most borrow the fund from a giant lenders</w:t>
      </w:r>
      <w:r w:rsidRPr="00995A9C">
        <w:rPr>
          <w:rFonts w:cs="Times New Roman"/>
          <w:sz w:val="24"/>
          <w:szCs w:val="24"/>
        </w:rPr>
        <w:t xml:space="preserve"> in </w:t>
      </w:r>
      <w:r w:rsidR="003C0F19" w:rsidRPr="00995A9C">
        <w:rPr>
          <w:rFonts w:cs="Times New Roman"/>
          <w:sz w:val="24"/>
          <w:szCs w:val="24"/>
        </w:rPr>
        <w:t>in terms</w:t>
      </w:r>
      <w:r w:rsidRPr="00995A9C">
        <w:rPr>
          <w:rFonts w:cs="Times New Roman"/>
          <w:sz w:val="24"/>
          <w:szCs w:val="24"/>
        </w:rPr>
        <w:t xml:space="preserve"> of short term liabilities which must be continually rolled over. This is </w:t>
      </w:r>
      <w:r w:rsidR="003C0F19" w:rsidRPr="00995A9C">
        <w:rPr>
          <w:rFonts w:cs="Times New Roman"/>
          <w:sz w:val="24"/>
          <w:szCs w:val="24"/>
        </w:rPr>
        <w:t>familiar as liability management, which is</w:t>
      </w:r>
      <w:r w:rsidRPr="00995A9C">
        <w:rPr>
          <w:rFonts w:cs="Times New Roman"/>
          <w:sz w:val="24"/>
          <w:szCs w:val="24"/>
        </w:rPr>
        <w:t xml:space="preserve"> much</w:t>
      </w:r>
      <w:r w:rsidR="003C0F19" w:rsidRPr="00995A9C">
        <w:rPr>
          <w:rFonts w:cs="Times New Roman"/>
          <w:sz w:val="24"/>
          <w:szCs w:val="24"/>
        </w:rPr>
        <w:t xml:space="preserve"> more</w:t>
      </w:r>
      <w:r w:rsidRPr="00995A9C">
        <w:rPr>
          <w:rFonts w:cs="Times New Roman"/>
          <w:sz w:val="24"/>
          <w:szCs w:val="24"/>
        </w:rPr>
        <w:t xml:space="preserve"> </w:t>
      </w:r>
      <w:r w:rsidR="00D91CDA" w:rsidRPr="00995A9C">
        <w:rPr>
          <w:rFonts w:cs="Times New Roman"/>
          <w:sz w:val="24"/>
          <w:szCs w:val="24"/>
        </w:rPr>
        <w:t>risky</w:t>
      </w:r>
      <w:r w:rsidRPr="00995A9C">
        <w:rPr>
          <w:rFonts w:cs="Times New Roman"/>
          <w:sz w:val="24"/>
          <w:szCs w:val="24"/>
        </w:rPr>
        <w:t xml:space="preserve"> method than asset management. A small bank will </w:t>
      </w:r>
      <w:r w:rsidR="003C0F19" w:rsidRPr="00995A9C">
        <w:rPr>
          <w:rFonts w:cs="Times New Roman"/>
          <w:sz w:val="24"/>
          <w:szCs w:val="24"/>
        </w:rPr>
        <w:t xml:space="preserve">have to suffer of </w:t>
      </w:r>
      <w:r w:rsidRPr="00995A9C">
        <w:rPr>
          <w:rFonts w:cs="Times New Roman"/>
          <w:sz w:val="24"/>
          <w:szCs w:val="24"/>
        </w:rPr>
        <w:t xml:space="preserve">potential </w:t>
      </w:r>
      <w:r w:rsidR="003C0F19" w:rsidRPr="00995A9C">
        <w:rPr>
          <w:rFonts w:cs="Times New Roman"/>
          <w:sz w:val="24"/>
          <w:szCs w:val="24"/>
        </w:rPr>
        <w:t xml:space="preserve">losses </w:t>
      </w:r>
      <w:r w:rsidR="00A338E7" w:rsidRPr="00995A9C">
        <w:rPr>
          <w:rFonts w:cs="Times New Roman"/>
          <w:sz w:val="24"/>
          <w:szCs w:val="24"/>
        </w:rPr>
        <w:t xml:space="preserve">of </w:t>
      </w:r>
      <w:r w:rsidRPr="00995A9C">
        <w:rPr>
          <w:rFonts w:cs="Times New Roman"/>
          <w:sz w:val="24"/>
          <w:szCs w:val="24"/>
        </w:rPr>
        <w:t xml:space="preserve">income if </w:t>
      </w:r>
      <w:r w:rsidR="00A338E7" w:rsidRPr="00995A9C">
        <w:rPr>
          <w:rFonts w:cs="Times New Roman"/>
          <w:sz w:val="24"/>
          <w:szCs w:val="24"/>
        </w:rPr>
        <w:t xml:space="preserve">it </w:t>
      </w:r>
      <w:r w:rsidRPr="00995A9C">
        <w:rPr>
          <w:rFonts w:cs="Times New Roman"/>
          <w:sz w:val="24"/>
          <w:szCs w:val="24"/>
        </w:rPr>
        <w:t xml:space="preserve">gets its asset management </w:t>
      </w:r>
      <w:r w:rsidR="00A338E7" w:rsidRPr="00995A9C">
        <w:rPr>
          <w:rFonts w:cs="Times New Roman"/>
          <w:sz w:val="24"/>
          <w:szCs w:val="24"/>
        </w:rPr>
        <w:t xml:space="preserve">in the </w:t>
      </w:r>
      <w:r w:rsidRPr="00995A9C">
        <w:rPr>
          <w:rFonts w:cs="Times New Roman"/>
          <w:sz w:val="24"/>
          <w:szCs w:val="24"/>
        </w:rPr>
        <w:t>wrong</w:t>
      </w:r>
      <w:r w:rsidR="00A338E7" w:rsidRPr="00995A9C">
        <w:rPr>
          <w:rFonts w:cs="Times New Roman"/>
          <w:sz w:val="24"/>
          <w:szCs w:val="24"/>
        </w:rPr>
        <w:t xml:space="preserve"> way</w:t>
      </w:r>
      <w:r w:rsidRPr="00995A9C">
        <w:rPr>
          <w:rFonts w:cs="Times New Roman"/>
          <w:sz w:val="24"/>
          <w:szCs w:val="24"/>
        </w:rPr>
        <w:t>. A large bank</w:t>
      </w:r>
      <w:r w:rsidR="00A338E7" w:rsidRPr="00995A9C">
        <w:rPr>
          <w:rFonts w:cs="Times New Roman"/>
          <w:sz w:val="24"/>
          <w:szCs w:val="24"/>
        </w:rPr>
        <w:t xml:space="preserve"> which lead i</w:t>
      </w:r>
      <w:r w:rsidR="00C14C06" w:rsidRPr="00995A9C">
        <w:rPr>
          <w:rFonts w:cs="Times New Roman"/>
          <w:sz w:val="24"/>
          <w:szCs w:val="24"/>
        </w:rPr>
        <w:t>ts liability management in a wro</w:t>
      </w:r>
      <w:r w:rsidR="00A338E7" w:rsidRPr="00995A9C">
        <w:rPr>
          <w:rFonts w:cs="Times New Roman"/>
          <w:sz w:val="24"/>
          <w:szCs w:val="24"/>
        </w:rPr>
        <w:t>ng way may have to suffer in long run.</w:t>
      </w:r>
      <w:r w:rsidRPr="00995A9C">
        <w:rPr>
          <w:rFonts w:cs="Times New Roman"/>
          <w:sz w:val="24"/>
          <w:szCs w:val="24"/>
        </w:rPr>
        <w:t xml:space="preserve"> </w:t>
      </w:r>
    </w:p>
    <w:p w:rsidR="003569FC" w:rsidRPr="00995A9C" w:rsidRDefault="003569FC" w:rsidP="005F22C5">
      <w:pPr>
        <w:pStyle w:val="Heading2"/>
        <w:spacing w:after="100" w:afterAutospacing="1" w:line="360" w:lineRule="auto"/>
        <w:rPr>
          <w:rFonts w:cs="Times New Roman"/>
          <w:color w:val="auto"/>
        </w:rPr>
      </w:pPr>
      <w:bookmarkStart w:id="39" w:name="_Toc438400906"/>
      <w:r w:rsidRPr="00995A9C">
        <w:rPr>
          <w:rFonts w:cs="Times New Roman"/>
          <w:color w:val="auto"/>
        </w:rPr>
        <w:t xml:space="preserve"> </w:t>
      </w:r>
      <w:bookmarkStart w:id="40" w:name="_Toc515305781"/>
      <w:r w:rsidRPr="00995A9C">
        <w:rPr>
          <w:rFonts w:cs="Times New Roman"/>
          <w:color w:val="auto"/>
        </w:rPr>
        <w:t>Relation between the Profitability and Liquidity for a bank</w:t>
      </w:r>
      <w:bookmarkEnd w:id="39"/>
      <w:bookmarkEnd w:id="40"/>
    </w:p>
    <w:p w:rsidR="007B369E" w:rsidRPr="00995A9C" w:rsidRDefault="003569FC" w:rsidP="005F22C5">
      <w:pPr>
        <w:spacing w:line="360" w:lineRule="auto"/>
        <w:jc w:val="both"/>
        <w:rPr>
          <w:rFonts w:cs="Times New Roman"/>
          <w:sz w:val="24"/>
          <w:szCs w:val="24"/>
        </w:rPr>
      </w:pPr>
      <w:r w:rsidRPr="00995A9C">
        <w:rPr>
          <w:rFonts w:cs="Times New Roman"/>
          <w:sz w:val="24"/>
          <w:szCs w:val="24"/>
        </w:rPr>
        <w:t xml:space="preserve">Profitability is the difference between income and expense. Liquidity </w:t>
      </w:r>
      <w:r w:rsidR="00C0548D" w:rsidRPr="00995A9C">
        <w:rPr>
          <w:rFonts w:cs="Times New Roman"/>
          <w:sz w:val="24"/>
          <w:szCs w:val="24"/>
        </w:rPr>
        <w:t xml:space="preserve">basically refers to the </w:t>
      </w:r>
      <w:r w:rsidRPr="00995A9C">
        <w:rPr>
          <w:rFonts w:cs="Times New Roman"/>
          <w:sz w:val="24"/>
          <w:szCs w:val="24"/>
        </w:rPr>
        <w:t xml:space="preserve">ability to turn </w:t>
      </w:r>
      <w:r w:rsidR="00C0548D" w:rsidRPr="00995A9C">
        <w:rPr>
          <w:rFonts w:cs="Times New Roman"/>
          <w:sz w:val="24"/>
          <w:szCs w:val="24"/>
        </w:rPr>
        <w:t xml:space="preserve">the </w:t>
      </w:r>
      <w:r w:rsidRPr="00995A9C">
        <w:rPr>
          <w:rFonts w:cs="Times New Roman"/>
          <w:sz w:val="24"/>
          <w:szCs w:val="24"/>
        </w:rPr>
        <w:t xml:space="preserve">assets in to cash </w:t>
      </w:r>
      <w:r w:rsidR="00C0548D" w:rsidRPr="00995A9C">
        <w:rPr>
          <w:rFonts w:cs="Times New Roman"/>
          <w:sz w:val="24"/>
          <w:szCs w:val="24"/>
        </w:rPr>
        <w:t xml:space="preserve">quickly. </w:t>
      </w:r>
      <w:r w:rsidR="004810A8" w:rsidRPr="00995A9C">
        <w:rPr>
          <w:rFonts w:cs="Times New Roman"/>
          <w:sz w:val="24"/>
          <w:szCs w:val="24"/>
        </w:rPr>
        <w:t>Cash</w:t>
      </w:r>
      <w:r w:rsidRPr="00995A9C">
        <w:rPr>
          <w:rFonts w:cs="Times New Roman"/>
          <w:sz w:val="24"/>
          <w:szCs w:val="24"/>
        </w:rPr>
        <w:t xml:space="preserve"> </w:t>
      </w:r>
      <w:r w:rsidR="00995A9C" w:rsidRPr="00995A9C">
        <w:rPr>
          <w:rFonts w:cs="Times New Roman"/>
          <w:sz w:val="24"/>
          <w:szCs w:val="24"/>
        </w:rPr>
        <w:t>that saved</w:t>
      </w:r>
      <w:r w:rsidR="00C0548D" w:rsidRPr="00995A9C">
        <w:rPr>
          <w:rFonts w:cs="Times New Roman"/>
          <w:sz w:val="24"/>
          <w:szCs w:val="24"/>
        </w:rPr>
        <w:t xml:space="preserve"> in the vault </w:t>
      </w:r>
      <w:r w:rsidRPr="00995A9C">
        <w:rPr>
          <w:rFonts w:cs="Times New Roman"/>
          <w:sz w:val="24"/>
          <w:szCs w:val="24"/>
        </w:rPr>
        <w:t>is the most “liquid” asset. Stocks and bonds are</w:t>
      </w:r>
      <w:r w:rsidR="00C0548D" w:rsidRPr="00995A9C">
        <w:rPr>
          <w:rFonts w:cs="Times New Roman"/>
          <w:sz w:val="24"/>
          <w:szCs w:val="24"/>
        </w:rPr>
        <w:t xml:space="preserve"> also</w:t>
      </w:r>
      <w:r w:rsidRPr="00995A9C">
        <w:rPr>
          <w:rFonts w:cs="Times New Roman"/>
          <w:sz w:val="24"/>
          <w:szCs w:val="24"/>
        </w:rPr>
        <w:t xml:space="preserve"> liquid because they can be sold</w:t>
      </w:r>
      <w:r w:rsidR="00C0548D" w:rsidRPr="00995A9C">
        <w:rPr>
          <w:rFonts w:cs="Times New Roman"/>
          <w:sz w:val="24"/>
          <w:szCs w:val="24"/>
        </w:rPr>
        <w:t xml:space="preserve"> </w:t>
      </w:r>
      <w:r w:rsidR="004810A8" w:rsidRPr="00995A9C">
        <w:rPr>
          <w:rFonts w:cs="Times New Roman"/>
          <w:sz w:val="24"/>
          <w:szCs w:val="24"/>
        </w:rPr>
        <w:t>out immediately</w:t>
      </w:r>
      <w:r w:rsidR="00C0548D" w:rsidRPr="00995A9C">
        <w:rPr>
          <w:rFonts w:cs="Times New Roman"/>
          <w:sz w:val="24"/>
          <w:szCs w:val="24"/>
        </w:rPr>
        <w:t xml:space="preserve"> and easily. R</w:t>
      </w:r>
      <w:r w:rsidRPr="00995A9C">
        <w:rPr>
          <w:rFonts w:cs="Times New Roman"/>
          <w:sz w:val="24"/>
          <w:szCs w:val="24"/>
        </w:rPr>
        <w:t xml:space="preserve">eal estate is “illiquid” because it may take too long time to sell. Note that “liquid” </w:t>
      </w:r>
      <w:r w:rsidR="00C0548D" w:rsidRPr="00995A9C">
        <w:rPr>
          <w:rFonts w:cs="Times New Roman"/>
          <w:sz w:val="24"/>
          <w:szCs w:val="24"/>
        </w:rPr>
        <w:t xml:space="preserve">may always </w:t>
      </w:r>
      <w:r w:rsidRPr="00995A9C">
        <w:rPr>
          <w:rFonts w:cs="Times New Roman"/>
          <w:sz w:val="24"/>
          <w:szCs w:val="24"/>
        </w:rPr>
        <w:t xml:space="preserve">does not mean </w:t>
      </w:r>
      <w:r w:rsidR="00C0548D" w:rsidRPr="00995A9C">
        <w:rPr>
          <w:rFonts w:cs="Times New Roman"/>
          <w:sz w:val="24"/>
          <w:szCs w:val="24"/>
        </w:rPr>
        <w:t xml:space="preserve">that </w:t>
      </w:r>
      <w:r w:rsidRPr="00995A9C">
        <w:rPr>
          <w:rFonts w:cs="Times New Roman"/>
          <w:sz w:val="24"/>
          <w:szCs w:val="24"/>
        </w:rPr>
        <w:t xml:space="preserve">you can sell at a profit, or even at fair market value, </w:t>
      </w:r>
      <w:r w:rsidR="00C0548D" w:rsidRPr="00995A9C">
        <w:rPr>
          <w:rFonts w:cs="Times New Roman"/>
          <w:sz w:val="24"/>
          <w:szCs w:val="24"/>
        </w:rPr>
        <w:t xml:space="preserve">it </w:t>
      </w:r>
      <w:r w:rsidRPr="00995A9C">
        <w:rPr>
          <w:rFonts w:cs="Times New Roman"/>
          <w:sz w:val="24"/>
          <w:szCs w:val="24"/>
        </w:rPr>
        <w:t>can quickly and easily be sold for cash.</w:t>
      </w:r>
    </w:p>
    <w:p w:rsidR="008E1444" w:rsidRPr="00995A9C" w:rsidRDefault="008E1444" w:rsidP="005F22C5">
      <w:pPr>
        <w:pStyle w:val="Heading2"/>
        <w:spacing w:line="360" w:lineRule="auto"/>
        <w:rPr>
          <w:rFonts w:cs="Times New Roman"/>
          <w:color w:val="auto"/>
        </w:rPr>
      </w:pPr>
      <w:bookmarkStart w:id="41" w:name="_Toc438400907"/>
      <w:r w:rsidRPr="00995A9C">
        <w:rPr>
          <w:rFonts w:cs="Times New Roman"/>
          <w:color w:val="auto"/>
        </w:rPr>
        <w:t xml:space="preserve"> </w:t>
      </w:r>
      <w:bookmarkStart w:id="42" w:name="_Toc515305782"/>
      <w:r w:rsidRPr="00995A9C">
        <w:rPr>
          <w:rFonts w:cs="Times New Roman"/>
          <w:color w:val="auto"/>
        </w:rPr>
        <w:t>Factors Affecting Bank Profitability</w:t>
      </w:r>
      <w:bookmarkEnd w:id="41"/>
      <w:bookmarkEnd w:id="42"/>
    </w:p>
    <w:p w:rsidR="004810A8" w:rsidRPr="00995A9C" w:rsidRDefault="004810A8" w:rsidP="005F22C5">
      <w:pPr>
        <w:spacing w:line="360" w:lineRule="auto"/>
        <w:jc w:val="both"/>
        <w:rPr>
          <w:rFonts w:cs="Times New Roman"/>
          <w:sz w:val="24"/>
          <w:szCs w:val="24"/>
        </w:rPr>
      </w:pPr>
      <w:r w:rsidRPr="00995A9C">
        <w:rPr>
          <w:rFonts w:cs="Times New Roman"/>
          <w:sz w:val="24"/>
          <w:szCs w:val="24"/>
        </w:rPr>
        <w:t xml:space="preserve">Profitability ensures firm survival </w:t>
      </w:r>
      <w:r w:rsidR="008E1444" w:rsidRPr="00995A9C">
        <w:rPr>
          <w:rFonts w:cs="Times New Roman"/>
          <w:sz w:val="24"/>
          <w:szCs w:val="24"/>
        </w:rPr>
        <w:t xml:space="preserve">Even though profitability does not necessarily mean </w:t>
      </w:r>
      <w:r w:rsidRPr="00995A9C">
        <w:rPr>
          <w:rFonts w:cs="Times New Roman"/>
          <w:sz w:val="24"/>
          <w:szCs w:val="24"/>
        </w:rPr>
        <w:t>liquidity</w:t>
      </w:r>
      <w:r w:rsidR="008E1444" w:rsidRPr="00995A9C">
        <w:rPr>
          <w:rFonts w:cs="Times New Roman"/>
          <w:sz w:val="24"/>
          <w:szCs w:val="24"/>
        </w:rPr>
        <w:t>, growth and less debatably firm liquidity levels. Among the</w:t>
      </w:r>
      <w:r w:rsidRPr="00995A9C">
        <w:rPr>
          <w:rFonts w:cs="Times New Roman"/>
          <w:sz w:val="24"/>
          <w:szCs w:val="24"/>
        </w:rPr>
        <w:t xml:space="preserve"> main </w:t>
      </w:r>
      <w:r w:rsidR="008E1444" w:rsidRPr="00995A9C">
        <w:rPr>
          <w:rFonts w:cs="Times New Roman"/>
          <w:sz w:val="24"/>
          <w:szCs w:val="24"/>
        </w:rPr>
        <w:t>key factors</w:t>
      </w:r>
      <w:r w:rsidRPr="00995A9C">
        <w:rPr>
          <w:rFonts w:cs="Times New Roman"/>
          <w:sz w:val="24"/>
          <w:szCs w:val="24"/>
        </w:rPr>
        <w:t xml:space="preserve"> some are</w:t>
      </w:r>
      <w:r w:rsidR="008E1444" w:rsidRPr="00995A9C">
        <w:rPr>
          <w:rFonts w:cs="Times New Roman"/>
          <w:sz w:val="24"/>
          <w:szCs w:val="24"/>
        </w:rPr>
        <w:t xml:space="preserve"> </w:t>
      </w:r>
    </w:p>
    <w:p w:rsidR="004810A8" w:rsidRPr="00995A9C" w:rsidRDefault="008E1444" w:rsidP="005F22C5">
      <w:pPr>
        <w:pStyle w:val="ListParagraph"/>
        <w:numPr>
          <w:ilvl w:val="0"/>
          <w:numId w:val="23"/>
        </w:numPr>
        <w:spacing w:line="360" w:lineRule="auto"/>
        <w:jc w:val="both"/>
        <w:rPr>
          <w:rFonts w:cs="Times New Roman"/>
          <w:sz w:val="24"/>
          <w:szCs w:val="24"/>
        </w:rPr>
      </w:pPr>
      <w:r w:rsidRPr="00995A9C">
        <w:rPr>
          <w:rFonts w:cs="Times New Roman"/>
          <w:sz w:val="24"/>
          <w:szCs w:val="24"/>
        </w:rPr>
        <w:lastRenderedPageBreak/>
        <w:t>growth,</w:t>
      </w:r>
    </w:p>
    <w:p w:rsidR="004810A8" w:rsidRPr="00995A9C" w:rsidRDefault="004810A8" w:rsidP="005F22C5">
      <w:pPr>
        <w:pStyle w:val="ListParagraph"/>
        <w:numPr>
          <w:ilvl w:val="0"/>
          <w:numId w:val="23"/>
        </w:numPr>
        <w:spacing w:line="360" w:lineRule="auto"/>
        <w:jc w:val="both"/>
        <w:rPr>
          <w:rFonts w:cs="Times New Roman"/>
          <w:sz w:val="24"/>
          <w:szCs w:val="24"/>
        </w:rPr>
      </w:pPr>
      <w:r w:rsidRPr="00995A9C">
        <w:rPr>
          <w:rFonts w:cs="Times New Roman"/>
          <w:sz w:val="24"/>
          <w:szCs w:val="24"/>
        </w:rPr>
        <w:t>capital structure</w:t>
      </w:r>
    </w:p>
    <w:p w:rsidR="004810A8" w:rsidRPr="00995A9C" w:rsidRDefault="004810A8" w:rsidP="005F22C5">
      <w:pPr>
        <w:pStyle w:val="ListParagraph"/>
        <w:numPr>
          <w:ilvl w:val="0"/>
          <w:numId w:val="23"/>
        </w:numPr>
        <w:spacing w:line="360" w:lineRule="auto"/>
        <w:jc w:val="both"/>
        <w:rPr>
          <w:rFonts w:cs="Times New Roman"/>
          <w:sz w:val="24"/>
          <w:szCs w:val="24"/>
        </w:rPr>
      </w:pPr>
      <w:r w:rsidRPr="00995A9C">
        <w:rPr>
          <w:rFonts w:cs="Times New Roman"/>
          <w:sz w:val="24"/>
          <w:szCs w:val="24"/>
        </w:rPr>
        <w:t>size</w:t>
      </w:r>
    </w:p>
    <w:p w:rsidR="004810A8" w:rsidRPr="00995A9C" w:rsidRDefault="004810A8" w:rsidP="005F22C5">
      <w:pPr>
        <w:pStyle w:val="ListParagraph"/>
        <w:numPr>
          <w:ilvl w:val="0"/>
          <w:numId w:val="23"/>
        </w:numPr>
        <w:spacing w:line="360" w:lineRule="auto"/>
        <w:jc w:val="both"/>
        <w:rPr>
          <w:rFonts w:cs="Times New Roman"/>
          <w:sz w:val="24"/>
          <w:szCs w:val="24"/>
        </w:rPr>
      </w:pPr>
      <w:r w:rsidRPr="00995A9C">
        <w:rPr>
          <w:rFonts w:cs="Times New Roman"/>
          <w:sz w:val="24"/>
          <w:szCs w:val="24"/>
        </w:rPr>
        <w:t>market discipline</w:t>
      </w:r>
      <w:r w:rsidR="008E1444" w:rsidRPr="00995A9C">
        <w:rPr>
          <w:rFonts w:cs="Times New Roman"/>
          <w:sz w:val="24"/>
          <w:szCs w:val="24"/>
        </w:rPr>
        <w:t xml:space="preserve"> </w:t>
      </w:r>
    </w:p>
    <w:p w:rsidR="008E1444" w:rsidRPr="00995A9C" w:rsidRDefault="004810A8" w:rsidP="005F22C5">
      <w:pPr>
        <w:pStyle w:val="ListParagraph"/>
        <w:numPr>
          <w:ilvl w:val="0"/>
          <w:numId w:val="23"/>
        </w:numPr>
        <w:spacing w:line="360" w:lineRule="auto"/>
        <w:jc w:val="both"/>
        <w:rPr>
          <w:rFonts w:cs="Times New Roman"/>
          <w:sz w:val="24"/>
          <w:szCs w:val="24"/>
        </w:rPr>
      </w:pPr>
      <w:r w:rsidRPr="00995A9C">
        <w:rPr>
          <w:rFonts w:cs="Times New Roman"/>
          <w:sz w:val="24"/>
          <w:szCs w:val="24"/>
        </w:rPr>
        <w:t>risk and reputation</w:t>
      </w:r>
    </w:p>
    <w:p w:rsidR="004810A8" w:rsidRPr="00995A9C" w:rsidRDefault="00C650B5" w:rsidP="005F22C5">
      <w:pPr>
        <w:spacing w:line="360" w:lineRule="auto"/>
        <w:jc w:val="both"/>
        <w:rPr>
          <w:rFonts w:cs="Times New Roman"/>
          <w:sz w:val="24"/>
          <w:szCs w:val="24"/>
        </w:rPr>
      </w:pPr>
      <w:r w:rsidRPr="00995A9C">
        <w:rPr>
          <w:rFonts w:cs="Times New Roman"/>
          <w:sz w:val="24"/>
          <w:szCs w:val="24"/>
        </w:rPr>
        <w:t xml:space="preserve">All these </w:t>
      </w:r>
      <w:r w:rsidR="004810A8" w:rsidRPr="00995A9C">
        <w:rPr>
          <w:rFonts w:cs="Times New Roman"/>
          <w:sz w:val="24"/>
          <w:szCs w:val="24"/>
        </w:rPr>
        <w:t>influence</w:t>
      </w:r>
      <w:r w:rsidRPr="00995A9C">
        <w:rPr>
          <w:rFonts w:cs="Times New Roman"/>
          <w:sz w:val="24"/>
          <w:szCs w:val="24"/>
        </w:rPr>
        <w:t>s bank profitability.</w:t>
      </w:r>
    </w:p>
    <w:p w:rsidR="004810A8" w:rsidRPr="00995A9C" w:rsidRDefault="004810A8" w:rsidP="005F22C5">
      <w:pPr>
        <w:spacing w:line="360" w:lineRule="auto"/>
        <w:jc w:val="both"/>
        <w:rPr>
          <w:rFonts w:cs="Times New Roman"/>
          <w:sz w:val="24"/>
          <w:szCs w:val="24"/>
        </w:rPr>
      </w:pPr>
    </w:p>
    <w:p w:rsidR="00ED2010" w:rsidRPr="00995A9C" w:rsidRDefault="008E1444" w:rsidP="005F22C5">
      <w:pPr>
        <w:pStyle w:val="Heading3"/>
        <w:spacing w:line="360" w:lineRule="auto"/>
        <w:rPr>
          <w:rFonts w:ascii="Times New Roman" w:hAnsi="Times New Roman" w:cs="Times New Roman"/>
          <w:b/>
          <w:color w:val="auto"/>
        </w:rPr>
      </w:pPr>
      <w:bookmarkStart w:id="43" w:name="_Toc438400908"/>
      <w:r w:rsidRPr="00995A9C">
        <w:rPr>
          <w:rFonts w:ascii="Times New Roman" w:hAnsi="Times New Roman" w:cs="Times New Roman"/>
          <w:b/>
          <w:color w:val="auto"/>
        </w:rPr>
        <w:t xml:space="preserve"> </w:t>
      </w:r>
      <w:bookmarkStart w:id="44" w:name="_Toc515305783"/>
      <w:r w:rsidRPr="00995A9C">
        <w:rPr>
          <w:rFonts w:ascii="Times New Roman" w:hAnsi="Times New Roman" w:cs="Times New Roman"/>
          <w:b/>
          <w:color w:val="auto"/>
        </w:rPr>
        <w:t>Capital Structure</w:t>
      </w:r>
      <w:bookmarkEnd w:id="43"/>
      <w:bookmarkEnd w:id="44"/>
    </w:p>
    <w:p w:rsidR="007B369E" w:rsidRPr="00995A9C" w:rsidRDefault="008E1444" w:rsidP="005F22C5">
      <w:pPr>
        <w:spacing w:line="360" w:lineRule="auto"/>
        <w:jc w:val="both"/>
        <w:rPr>
          <w:rFonts w:cs="Times New Roman"/>
          <w:sz w:val="24"/>
          <w:szCs w:val="24"/>
        </w:rPr>
      </w:pPr>
      <w:r w:rsidRPr="00995A9C">
        <w:rPr>
          <w:rFonts w:cs="Times New Roman"/>
          <w:sz w:val="24"/>
          <w:szCs w:val="24"/>
        </w:rPr>
        <w:t xml:space="preserve">The relationship between capital structure and firm profitability has been shown to be bidirectional. Some findings </w:t>
      </w:r>
      <w:r w:rsidR="00ED2010" w:rsidRPr="00995A9C">
        <w:rPr>
          <w:rFonts w:cs="Times New Roman"/>
          <w:sz w:val="24"/>
          <w:szCs w:val="24"/>
        </w:rPr>
        <w:t xml:space="preserve">has shown a </w:t>
      </w:r>
      <w:r w:rsidRPr="00995A9C">
        <w:rPr>
          <w:rFonts w:cs="Times New Roman"/>
          <w:sz w:val="24"/>
          <w:szCs w:val="24"/>
        </w:rPr>
        <w:t>positive relationship between debt and firm profitability while others</w:t>
      </w:r>
      <w:r w:rsidR="00ED2010" w:rsidRPr="00995A9C">
        <w:rPr>
          <w:rFonts w:cs="Times New Roman"/>
          <w:sz w:val="24"/>
          <w:szCs w:val="24"/>
        </w:rPr>
        <w:t xml:space="preserve"> has shown a</w:t>
      </w:r>
      <w:r w:rsidRPr="00995A9C">
        <w:rPr>
          <w:rFonts w:cs="Times New Roman"/>
          <w:sz w:val="24"/>
          <w:szCs w:val="24"/>
        </w:rPr>
        <w:t xml:space="preserve"> negative relationship.</w:t>
      </w:r>
    </w:p>
    <w:p w:rsidR="008E1444" w:rsidRPr="00995A9C" w:rsidRDefault="008E1444" w:rsidP="005F22C5">
      <w:pPr>
        <w:pStyle w:val="Heading3"/>
        <w:spacing w:before="120" w:after="100" w:afterAutospacing="1" w:line="360" w:lineRule="auto"/>
        <w:rPr>
          <w:rFonts w:ascii="Times New Roman" w:hAnsi="Times New Roman" w:cs="Times New Roman"/>
          <w:b/>
          <w:color w:val="auto"/>
        </w:rPr>
      </w:pPr>
      <w:bookmarkStart w:id="45" w:name="_Toc438400909"/>
      <w:r w:rsidRPr="00995A9C">
        <w:rPr>
          <w:rFonts w:ascii="Times New Roman" w:hAnsi="Times New Roman" w:cs="Times New Roman"/>
          <w:color w:val="auto"/>
        </w:rPr>
        <w:t xml:space="preserve"> </w:t>
      </w:r>
      <w:bookmarkStart w:id="46" w:name="_Toc515305784"/>
      <w:r w:rsidRPr="00995A9C">
        <w:rPr>
          <w:rFonts w:ascii="Times New Roman" w:hAnsi="Times New Roman" w:cs="Times New Roman"/>
          <w:b/>
          <w:color w:val="auto"/>
        </w:rPr>
        <w:t>Growth</w:t>
      </w:r>
      <w:bookmarkEnd w:id="45"/>
      <w:bookmarkEnd w:id="46"/>
    </w:p>
    <w:p w:rsidR="008E1444" w:rsidRPr="00995A9C" w:rsidRDefault="00D872BD" w:rsidP="005F22C5">
      <w:pPr>
        <w:spacing w:line="360" w:lineRule="auto"/>
        <w:jc w:val="both"/>
        <w:rPr>
          <w:rFonts w:cs="Times New Roman"/>
          <w:sz w:val="24"/>
          <w:szCs w:val="24"/>
        </w:rPr>
      </w:pPr>
      <w:r w:rsidRPr="00995A9C">
        <w:rPr>
          <w:rFonts w:cs="Times New Roman"/>
          <w:sz w:val="24"/>
          <w:szCs w:val="24"/>
        </w:rPr>
        <w:t>Firms</w:t>
      </w:r>
      <w:r w:rsidR="008E1444" w:rsidRPr="00995A9C">
        <w:rPr>
          <w:rFonts w:cs="Times New Roman"/>
          <w:sz w:val="24"/>
          <w:szCs w:val="24"/>
        </w:rPr>
        <w:t xml:space="preserve"> </w:t>
      </w:r>
      <w:r w:rsidRPr="00995A9C">
        <w:rPr>
          <w:rFonts w:cs="Times New Roman"/>
          <w:sz w:val="24"/>
          <w:szCs w:val="24"/>
        </w:rPr>
        <w:t xml:space="preserve">which Growth are high </w:t>
      </w:r>
      <w:r w:rsidR="00BE7505" w:rsidRPr="00995A9C">
        <w:rPr>
          <w:rFonts w:cs="Times New Roman"/>
          <w:sz w:val="24"/>
          <w:szCs w:val="24"/>
        </w:rPr>
        <w:t>have more re</w:t>
      </w:r>
      <w:r w:rsidR="008E1444" w:rsidRPr="00995A9C">
        <w:rPr>
          <w:rFonts w:cs="Times New Roman"/>
          <w:sz w:val="24"/>
          <w:szCs w:val="24"/>
        </w:rPr>
        <w:t xml:space="preserve">venues to invest their funds and </w:t>
      </w:r>
      <w:r w:rsidRPr="00995A9C">
        <w:rPr>
          <w:rFonts w:cs="Times New Roman"/>
          <w:sz w:val="24"/>
          <w:szCs w:val="24"/>
        </w:rPr>
        <w:t xml:space="preserve">they </w:t>
      </w:r>
      <w:r w:rsidR="008E1444" w:rsidRPr="00995A9C">
        <w:rPr>
          <w:rFonts w:cs="Times New Roman"/>
          <w:sz w:val="24"/>
          <w:szCs w:val="24"/>
        </w:rPr>
        <w:t xml:space="preserve">are likely to stay profitable </w:t>
      </w:r>
      <w:r w:rsidRPr="00995A9C">
        <w:rPr>
          <w:rFonts w:cs="Times New Roman"/>
          <w:sz w:val="24"/>
          <w:szCs w:val="24"/>
        </w:rPr>
        <w:t xml:space="preserve">comparing with other </w:t>
      </w:r>
      <w:r w:rsidR="008E1444" w:rsidRPr="00995A9C">
        <w:rPr>
          <w:rFonts w:cs="Times New Roman"/>
          <w:sz w:val="24"/>
          <w:szCs w:val="24"/>
        </w:rPr>
        <w:t>firms with little or no growth.</w:t>
      </w:r>
    </w:p>
    <w:p w:rsidR="008E1444" w:rsidRPr="00995A9C" w:rsidRDefault="008E1444" w:rsidP="005F22C5">
      <w:pPr>
        <w:pStyle w:val="Heading3"/>
        <w:spacing w:before="120" w:after="100" w:afterAutospacing="1" w:line="360" w:lineRule="auto"/>
        <w:rPr>
          <w:rFonts w:ascii="Times New Roman" w:hAnsi="Times New Roman" w:cs="Times New Roman"/>
          <w:b/>
          <w:color w:val="auto"/>
        </w:rPr>
      </w:pPr>
      <w:bookmarkStart w:id="47" w:name="_Toc438400910"/>
      <w:r w:rsidRPr="00995A9C">
        <w:rPr>
          <w:rFonts w:ascii="Times New Roman" w:hAnsi="Times New Roman" w:cs="Times New Roman"/>
          <w:color w:val="auto"/>
        </w:rPr>
        <w:t xml:space="preserve"> </w:t>
      </w:r>
      <w:bookmarkStart w:id="48" w:name="_Toc515305785"/>
      <w:r w:rsidRPr="00995A9C">
        <w:rPr>
          <w:rFonts w:ascii="Times New Roman" w:hAnsi="Times New Roman" w:cs="Times New Roman"/>
          <w:b/>
          <w:color w:val="auto"/>
        </w:rPr>
        <w:t>Size</w:t>
      </w:r>
      <w:bookmarkEnd w:id="47"/>
      <w:bookmarkEnd w:id="48"/>
    </w:p>
    <w:p w:rsidR="008E1444" w:rsidRPr="00995A9C" w:rsidRDefault="00D91CDA" w:rsidP="005F22C5">
      <w:pPr>
        <w:spacing w:line="360" w:lineRule="auto"/>
        <w:jc w:val="both"/>
        <w:rPr>
          <w:rFonts w:cs="Times New Roman"/>
          <w:sz w:val="24"/>
          <w:szCs w:val="24"/>
        </w:rPr>
      </w:pPr>
      <w:r w:rsidRPr="00995A9C">
        <w:rPr>
          <w:rFonts w:cs="Times New Roman"/>
          <w:sz w:val="24"/>
          <w:szCs w:val="24"/>
        </w:rPr>
        <w:t>Size play a vital role</w:t>
      </w:r>
      <w:r w:rsidR="00BE7505" w:rsidRPr="00995A9C">
        <w:rPr>
          <w:rFonts w:cs="Times New Roman"/>
          <w:sz w:val="24"/>
          <w:szCs w:val="24"/>
        </w:rPr>
        <w:t xml:space="preserve"> in the profitability because of economics of scale. There is a long tern relationship between profitability and size. And it increase the bargaining power. That is why firm with a large size who can manage their size properly can guard against the diseconomies of scale.</w:t>
      </w:r>
    </w:p>
    <w:p w:rsidR="008E1444" w:rsidRPr="00995A9C" w:rsidRDefault="008E1444" w:rsidP="005F22C5">
      <w:pPr>
        <w:pStyle w:val="Heading3"/>
        <w:spacing w:before="120" w:after="100" w:afterAutospacing="1" w:line="360" w:lineRule="auto"/>
        <w:rPr>
          <w:rFonts w:ascii="Times New Roman" w:hAnsi="Times New Roman" w:cs="Times New Roman"/>
          <w:b/>
          <w:color w:val="auto"/>
        </w:rPr>
      </w:pPr>
      <w:bookmarkStart w:id="49" w:name="_Toc438400911"/>
      <w:r w:rsidRPr="00995A9C">
        <w:rPr>
          <w:rFonts w:ascii="Times New Roman" w:hAnsi="Times New Roman" w:cs="Times New Roman"/>
          <w:color w:val="auto"/>
        </w:rPr>
        <w:t xml:space="preserve"> </w:t>
      </w:r>
      <w:bookmarkStart w:id="50" w:name="_Toc515305786"/>
      <w:r w:rsidRPr="00995A9C">
        <w:rPr>
          <w:rFonts w:ascii="Times New Roman" w:hAnsi="Times New Roman" w:cs="Times New Roman"/>
          <w:b/>
          <w:color w:val="auto"/>
        </w:rPr>
        <w:t>Age</w:t>
      </w:r>
      <w:bookmarkEnd w:id="49"/>
      <w:bookmarkEnd w:id="50"/>
    </w:p>
    <w:p w:rsidR="008E1444" w:rsidRPr="00995A9C" w:rsidRDefault="00BE7505" w:rsidP="005F22C5">
      <w:pPr>
        <w:spacing w:line="360" w:lineRule="auto"/>
        <w:jc w:val="both"/>
        <w:rPr>
          <w:rFonts w:cs="Times New Roman"/>
          <w:sz w:val="24"/>
          <w:szCs w:val="24"/>
        </w:rPr>
      </w:pPr>
      <w:r w:rsidRPr="00995A9C">
        <w:rPr>
          <w:rFonts w:cs="Times New Roman"/>
          <w:sz w:val="24"/>
          <w:szCs w:val="24"/>
        </w:rPr>
        <w:t xml:space="preserve"> The more time you spend the more time you exist. That’s why bank who are existing for a long time are always expected that they have gained loyalty from their fund supplier and customer. This loyalty have been gained over a year</w:t>
      </w:r>
      <w:r w:rsidR="00A016E9" w:rsidRPr="00995A9C">
        <w:rPr>
          <w:rFonts w:cs="Times New Roman"/>
          <w:sz w:val="24"/>
          <w:szCs w:val="24"/>
        </w:rPr>
        <w:t xml:space="preserve"> that’s why it is expected that the bank will gain high profitability</w:t>
      </w:r>
      <w:r w:rsidRPr="00995A9C">
        <w:rPr>
          <w:rFonts w:cs="Times New Roman"/>
          <w:sz w:val="24"/>
          <w:szCs w:val="24"/>
        </w:rPr>
        <w:t>.</w:t>
      </w:r>
      <w:r w:rsidR="00B77F96" w:rsidRPr="00995A9C">
        <w:rPr>
          <w:rFonts w:cs="Times New Roman"/>
          <w:sz w:val="24"/>
          <w:szCs w:val="24"/>
        </w:rPr>
        <w:t xml:space="preserve"> </w:t>
      </w:r>
    </w:p>
    <w:p w:rsidR="008E1444" w:rsidRPr="00995A9C" w:rsidRDefault="008E1444" w:rsidP="005F22C5">
      <w:pPr>
        <w:pStyle w:val="Heading3"/>
        <w:spacing w:before="120" w:after="100" w:afterAutospacing="1" w:line="360" w:lineRule="auto"/>
        <w:rPr>
          <w:rFonts w:ascii="Times New Roman" w:hAnsi="Times New Roman" w:cs="Times New Roman"/>
          <w:color w:val="auto"/>
        </w:rPr>
      </w:pPr>
      <w:bookmarkStart w:id="51" w:name="_Toc438400912"/>
      <w:r w:rsidRPr="00995A9C">
        <w:rPr>
          <w:rFonts w:ascii="Times New Roman" w:hAnsi="Times New Roman" w:cs="Times New Roman"/>
          <w:color w:val="auto"/>
        </w:rPr>
        <w:t xml:space="preserve"> </w:t>
      </w:r>
      <w:bookmarkStart w:id="52" w:name="_Toc515305787"/>
      <w:r w:rsidRPr="00995A9C">
        <w:rPr>
          <w:rFonts w:ascii="Times New Roman" w:hAnsi="Times New Roman" w:cs="Times New Roman"/>
          <w:b/>
          <w:color w:val="auto"/>
        </w:rPr>
        <w:t>Credit</w:t>
      </w:r>
      <w:r w:rsidRPr="00995A9C">
        <w:rPr>
          <w:rFonts w:ascii="Times New Roman" w:hAnsi="Times New Roman" w:cs="Times New Roman"/>
          <w:color w:val="auto"/>
        </w:rPr>
        <w:t xml:space="preserve"> </w:t>
      </w:r>
      <w:r w:rsidRPr="00995A9C">
        <w:rPr>
          <w:rFonts w:ascii="Times New Roman" w:hAnsi="Times New Roman" w:cs="Times New Roman"/>
          <w:b/>
          <w:color w:val="auto"/>
        </w:rPr>
        <w:t>Risk</w:t>
      </w:r>
      <w:bookmarkEnd w:id="51"/>
      <w:bookmarkEnd w:id="52"/>
    </w:p>
    <w:p w:rsidR="00563F10" w:rsidRPr="00995A9C" w:rsidRDefault="00563F10" w:rsidP="005F22C5">
      <w:pPr>
        <w:spacing w:line="360" w:lineRule="auto"/>
        <w:jc w:val="both"/>
        <w:rPr>
          <w:rFonts w:cs="Times New Roman"/>
          <w:sz w:val="24"/>
          <w:szCs w:val="24"/>
        </w:rPr>
      </w:pPr>
      <w:r w:rsidRPr="00995A9C">
        <w:rPr>
          <w:rFonts w:cs="Times New Roman"/>
          <w:sz w:val="24"/>
          <w:szCs w:val="24"/>
        </w:rPr>
        <w:t xml:space="preserve">Credit risk is the biggest risk among </w:t>
      </w:r>
      <w:r w:rsidR="004B7D0B" w:rsidRPr="00995A9C">
        <w:rPr>
          <w:rFonts w:cs="Times New Roman"/>
          <w:sz w:val="24"/>
          <w:szCs w:val="24"/>
        </w:rPr>
        <w:t xml:space="preserve">all </w:t>
      </w:r>
      <w:r w:rsidRPr="00995A9C">
        <w:rPr>
          <w:rFonts w:cs="Times New Roman"/>
          <w:sz w:val="24"/>
          <w:szCs w:val="24"/>
        </w:rPr>
        <w:t>the risk for any bank.</w:t>
      </w:r>
      <w:r w:rsidR="004B7D0B" w:rsidRPr="00995A9C">
        <w:rPr>
          <w:rFonts w:cs="Times New Roman"/>
          <w:sz w:val="24"/>
          <w:szCs w:val="24"/>
        </w:rPr>
        <w:t xml:space="preserve"> One of the major challenge for any bank is collecting the borrowed money with interest from its customers. I have calculate </w:t>
      </w:r>
      <w:r w:rsidR="004B7D0B" w:rsidRPr="00995A9C">
        <w:rPr>
          <w:rFonts w:cs="Times New Roman"/>
          <w:sz w:val="24"/>
          <w:szCs w:val="24"/>
        </w:rPr>
        <w:lastRenderedPageBreak/>
        <w:t>the loan loss ratio on the profitability of the MTB Bank of Bangladesh. This risk greatly influence the performance of any bank.</w:t>
      </w:r>
    </w:p>
    <w:p w:rsidR="00353EEB" w:rsidRPr="00995A9C" w:rsidRDefault="008C58AF" w:rsidP="005F22C5">
      <w:pPr>
        <w:pStyle w:val="Heading1"/>
        <w:spacing w:line="360" w:lineRule="auto"/>
        <w:rPr>
          <w:rFonts w:cs="Times New Roman"/>
          <w:color w:val="auto"/>
        </w:rPr>
      </w:pPr>
      <w:bookmarkStart w:id="53" w:name="_Toc438400913"/>
      <w:bookmarkStart w:id="54" w:name="_Toc515305788"/>
      <w:r w:rsidRPr="00995A9C">
        <w:rPr>
          <w:rFonts w:cs="Times New Roman"/>
          <w:color w:val="auto"/>
        </w:rPr>
        <w:t>Research Framework</w:t>
      </w:r>
      <w:bookmarkEnd w:id="53"/>
      <w:bookmarkEnd w:id="54"/>
    </w:p>
    <w:p w:rsidR="00941563" w:rsidRPr="00995A9C" w:rsidRDefault="00BF4A6B" w:rsidP="005F22C5">
      <w:pPr>
        <w:shd w:val="clear" w:color="auto" w:fill="FFFFFF"/>
        <w:spacing w:after="0" w:line="360" w:lineRule="auto"/>
        <w:jc w:val="both"/>
        <w:rPr>
          <w:rFonts w:cs="Times New Roman"/>
          <w:b/>
          <w:i/>
          <w:sz w:val="32"/>
          <w:szCs w:val="24"/>
        </w:rPr>
      </w:pPr>
      <w:r w:rsidRPr="00995A9C">
        <w:rPr>
          <w:rFonts w:cs="Times New Roman"/>
          <w:b/>
          <w:i/>
          <w:sz w:val="32"/>
          <w:szCs w:val="24"/>
        </w:rPr>
        <w:t>ROE</w:t>
      </w:r>
      <w:r w:rsidR="008C58AF" w:rsidRPr="00995A9C">
        <w:rPr>
          <w:rFonts w:cs="Times New Roman"/>
          <w:b/>
          <w:i/>
          <w:sz w:val="32"/>
          <w:szCs w:val="24"/>
        </w:rPr>
        <w:t>=</w:t>
      </w:r>
      <w:r w:rsidRPr="00995A9C">
        <w:rPr>
          <w:rFonts w:cs="Times New Roman"/>
          <w:b/>
          <w:i/>
          <w:sz w:val="32"/>
          <w:szCs w:val="24"/>
        </w:rPr>
        <w:t xml:space="preserve"> a+b1 CCC+b2</w:t>
      </w:r>
      <w:r w:rsidR="002A0C73" w:rsidRPr="00995A9C">
        <w:rPr>
          <w:rFonts w:cs="Times New Roman"/>
          <w:b/>
          <w:i/>
          <w:sz w:val="32"/>
          <w:szCs w:val="24"/>
        </w:rPr>
        <w:t xml:space="preserve"> CPP+b3 DCP+b4 TDA+b5 GRO+b6 LLR + e</w:t>
      </w:r>
    </w:p>
    <w:p w:rsidR="008C58AF" w:rsidRPr="00995A9C" w:rsidRDefault="002A0C73" w:rsidP="005F22C5">
      <w:pPr>
        <w:shd w:val="clear" w:color="auto" w:fill="FFFFFF"/>
        <w:spacing w:after="0" w:line="360" w:lineRule="auto"/>
        <w:jc w:val="both"/>
        <w:rPr>
          <w:rFonts w:cs="Times New Roman"/>
          <w:b/>
          <w:i/>
          <w:sz w:val="32"/>
          <w:szCs w:val="32"/>
        </w:rPr>
      </w:pPr>
      <w:r w:rsidRPr="00995A9C">
        <w:rPr>
          <w:rFonts w:cs="Times New Roman"/>
          <w:b/>
          <w:i/>
          <w:sz w:val="32"/>
          <w:szCs w:val="32"/>
        </w:rPr>
        <w:t>Where, a, b1, b2, b3, b4, b5, b6 and b7 are parameters to be estimated.</w:t>
      </w:r>
    </w:p>
    <w:p w:rsidR="002B284A" w:rsidRPr="00995A9C" w:rsidRDefault="002B284A" w:rsidP="005F22C5">
      <w:pPr>
        <w:pStyle w:val="Heading1"/>
        <w:spacing w:line="360" w:lineRule="auto"/>
        <w:rPr>
          <w:rFonts w:eastAsia="Adobe Heiti Std R" w:cs="Times New Roman"/>
          <w:color w:val="auto"/>
        </w:rPr>
      </w:pPr>
      <w:bookmarkStart w:id="55" w:name="_Toc438400915"/>
      <w:bookmarkStart w:id="56" w:name="_Toc515305789"/>
      <w:r w:rsidRPr="00995A9C">
        <w:rPr>
          <w:rFonts w:cs="Times New Roman"/>
          <w:color w:val="auto"/>
        </w:rPr>
        <w:t>Hypothesis:</w:t>
      </w:r>
      <w:bookmarkEnd w:id="55"/>
      <w:bookmarkEnd w:id="56"/>
    </w:p>
    <w:p w:rsidR="002B284A" w:rsidRPr="00995A9C" w:rsidRDefault="002B284A" w:rsidP="005F22C5">
      <w:pPr>
        <w:spacing w:line="360" w:lineRule="auto"/>
        <w:jc w:val="both"/>
        <w:rPr>
          <w:rFonts w:eastAsia="Adobe Heiti Std R" w:cs="Times New Roman"/>
          <w:sz w:val="24"/>
          <w:szCs w:val="24"/>
        </w:rPr>
      </w:pPr>
      <w:r w:rsidRPr="00995A9C">
        <w:rPr>
          <w:rFonts w:eastAsia="Adobe Heiti Std R" w:cs="Times New Roman"/>
          <w:b/>
          <w:sz w:val="24"/>
          <w:szCs w:val="24"/>
        </w:rPr>
        <w:t>Ho</w:t>
      </w:r>
      <w:r w:rsidRPr="00995A9C">
        <w:rPr>
          <w:rFonts w:eastAsia="Adobe Heiti Std R" w:cs="Times New Roman"/>
          <w:b/>
          <w:sz w:val="24"/>
          <w:szCs w:val="24"/>
          <w:vertAlign w:val="subscript"/>
        </w:rPr>
        <w:t>1</w:t>
      </w:r>
      <w:r w:rsidRPr="00995A9C">
        <w:rPr>
          <w:rFonts w:eastAsia="Adobe Heiti Std R" w:cs="Times New Roman"/>
          <w:b/>
          <w:sz w:val="24"/>
          <w:szCs w:val="24"/>
        </w:rPr>
        <w:t>:</w:t>
      </w:r>
      <w:r w:rsidR="007E7BBF" w:rsidRPr="00995A9C">
        <w:rPr>
          <w:rFonts w:eastAsia="Adobe Heiti Std R" w:cs="Times New Roman"/>
          <w:sz w:val="24"/>
          <w:szCs w:val="24"/>
        </w:rPr>
        <w:t xml:space="preserve"> N</w:t>
      </w:r>
      <w:r w:rsidRPr="00995A9C">
        <w:rPr>
          <w:rFonts w:eastAsia="Adobe Heiti Std R" w:cs="Times New Roman"/>
          <w:sz w:val="24"/>
          <w:szCs w:val="24"/>
        </w:rPr>
        <w:t>egative relationship</w:t>
      </w:r>
      <w:r w:rsidR="007E7BBF" w:rsidRPr="00995A9C">
        <w:rPr>
          <w:rFonts w:eastAsia="Adobe Heiti Std R" w:cs="Times New Roman"/>
          <w:sz w:val="24"/>
          <w:szCs w:val="24"/>
        </w:rPr>
        <w:t xml:space="preserve"> is found </w:t>
      </w:r>
      <w:r w:rsidRPr="00995A9C">
        <w:rPr>
          <w:rFonts w:eastAsia="Adobe Heiti Std R" w:cs="Times New Roman"/>
          <w:sz w:val="24"/>
          <w:szCs w:val="24"/>
        </w:rPr>
        <w:t xml:space="preserve">between </w:t>
      </w:r>
      <w:r w:rsidR="008C4BD8" w:rsidRPr="00995A9C">
        <w:rPr>
          <w:rFonts w:eastAsia="Times New Roman" w:cs="Times New Roman"/>
          <w:sz w:val="24"/>
          <w:szCs w:val="24"/>
        </w:rPr>
        <w:t>Return on Equity to Cash Conversion cycle Ratio</w:t>
      </w:r>
      <w:r w:rsidRPr="00995A9C">
        <w:rPr>
          <w:rFonts w:eastAsia="Adobe Heiti Std R" w:cs="Times New Roman"/>
          <w:sz w:val="24"/>
          <w:szCs w:val="24"/>
        </w:rPr>
        <w:t>.</w:t>
      </w:r>
    </w:p>
    <w:p w:rsidR="002B284A" w:rsidRPr="00995A9C" w:rsidRDefault="002B284A" w:rsidP="005F22C5">
      <w:pPr>
        <w:spacing w:line="360" w:lineRule="auto"/>
        <w:jc w:val="both"/>
        <w:rPr>
          <w:rFonts w:eastAsia="Adobe Heiti Std R" w:cs="Times New Roman"/>
          <w:sz w:val="24"/>
          <w:szCs w:val="24"/>
        </w:rPr>
      </w:pPr>
      <w:r w:rsidRPr="00995A9C">
        <w:rPr>
          <w:rFonts w:eastAsia="Adobe Heiti Std R" w:cs="Times New Roman"/>
          <w:b/>
          <w:sz w:val="24"/>
          <w:szCs w:val="24"/>
        </w:rPr>
        <w:t>Ha</w:t>
      </w:r>
      <w:r w:rsidRPr="00995A9C">
        <w:rPr>
          <w:rFonts w:eastAsia="Adobe Heiti Std R" w:cs="Times New Roman"/>
          <w:b/>
          <w:sz w:val="24"/>
          <w:szCs w:val="24"/>
          <w:vertAlign w:val="subscript"/>
        </w:rPr>
        <w:t>1</w:t>
      </w:r>
      <w:r w:rsidRPr="00995A9C">
        <w:rPr>
          <w:rFonts w:eastAsia="Adobe Heiti Std R" w:cs="Times New Roman"/>
          <w:b/>
          <w:sz w:val="24"/>
          <w:szCs w:val="24"/>
        </w:rPr>
        <w:t>:</w:t>
      </w:r>
      <w:r w:rsidRPr="00995A9C">
        <w:rPr>
          <w:rFonts w:eastAsia="Adobe Heiti Std R" w:cs="Times New Roman"/>
          <w:sz w:val="24"/>
          <w:szCs w:val="24"/>
        </w:rPr>
        <w:t xml:space="preserve"> There is a positive relationship between </w:t>
      </w:r>
      <w:r w:rsidR="008C4BD8" w:rsidRPr="00995A9C">
        <w:rPr>
          <w:rFonts w:eastAsia="Times New Roman" w:cs="Times New Roman"/>
          <w:sz w:val="24"/>
          <w:szCs w:val="24"/>
        </w:rPr>
        <w:t>Return on Equity to Cash Conversion cycle Ratio</w:t>
      </w:r>
      <w:r w:rsidR="008C4BD8" w:rsidRPr="00995A9C">
        <w:rPr>
          <w:rFonts w:eastAsia="Adobe Heiti Std R" w:cs="Times New Roman"/>
          <w:sz w:val="24"/>
          <w:szCs w:val="24"/>
        </w:rPr>
        <w:t>.</w:t>
      </w:r>
    </w:p>
    <w:p w:rsidR="002B284A" w:rsidRPr="00995A9C" w:rsidRDefault="002B284A" w:rsidP="005F22C5">
      <w:pPr>
        <w:spacing w:after="0" w:line="360" w:lineRule="auto"/>
        <w:jc w:val="both"/>
        <w:rPr>
          <w:rFonts w:eastAsia="Times New Roman" w:cs="Times New Roman"/>
          <w:sz w:val="24"/>
          <w:szCs w:val="24"/>
        </w:rPr>
      </w:pPr>
      <w:r w:rsidRPr="00995A9C">
        <w:rPr>
          <w:rFonts w:eastAsia="Adobe Heiti Std R" w:cs="Times New Roman"/>
          <w:b/>
          <w:sz w:val="24"/>
          <w:szCs w:val="24"/>
        </w:rPr>
        <w:t>Ho</w:t>
      </w:r>
      <w:r w:rsidRPr="00995A9C">
        <w:rPr>
          <w:rFonts w:eastAsia="Adobe Heiti Std R" w:cs="Times New Roman"/>
          <w:b/>
          <w:sz w:val="24"/>
          <w:szCs w:val="24"/>
          <w:vertAlign w:val="subscript"/>
        </w:rPr>
        <w:t>2</w:t>
      </w:r>
      <w:r w:rsidRPr="00995A9C">
        <w:rPr>
          <w:rFonts w:eastAsia="Adobe Heiti Std R" w:cs="Times New Roman"/>
          <w:b/>
          <w:sz w:val="24"/>
          <w:szCs w:val="24"/>
        </w:rPr>
        <w:t>:</w:t>
      </w:r>
      <w:r w:rsidRPr="00995A9C">
        <w:rPr>
          <w:rFonts w:eastAsia="Adobe Heiti Std R" w:cs="Times New Roman"/>
          <w:sz w:val="24"/>
          <w:szCs w:val="24"/>
        </w:rPr>
        <w:t xml:space="preserve"> There is a negative relationship between </w:t>
      </w:r>
      <w:r w:rsidR="008C4BD8" w:rsidRPr="00995A9C">
        <w:rPr>
          <w:rFonts w:eastAsia="Times New Roman" w:cs="Times New Roman"/>
          <w:sz w:val="24"/>
          <w:szCs w:val="24"/>
        </w:rPr>
        <w:t>Return on Equity to Creditors Payment Period Ratio.</w:t>
      </w:r>
    </w:p>
    <w:p w:rsidR="002B284A" w:rsidRPr="00995A9C" w:rsidRDefault="002B284A" w:rsidP="005F22C5">
      <w:pPr>
        <w:spacing w:after="0" w:line="360" w:lineRule="auto"/>
        <w:jc w:val="both"/>
        <w:rPr>
          <w:rFonts w:eastAsia="Times New Roman" w:cs="Times New Roman"/>
          <w:sz w:val="24"/>
          <w:szCs w:val="24"/>
        </w:rPr>
      </w:pPr>
      <w:r w:rsidRPr="00995A9C">
        <w:rPr>
          <w:rFonts w:eastAsia="Adobe Heiti Std R" w:cs="Times New Roman"/>
          <w:b/>
          <w:sz w:val="24"/>
          <w:szCs w:val="24"/>
        </w:rPr>
        <w:t>Ha</w:t>
      </w:r>
      <w:r w:rsidRPr="00995A9C">
        <w:rPr>
          <w:rFonts w:eastAsia="Adobe Heiti Std R" w:cs="Times New Roman"/>
          <w:b/>
          <w:sz w:val="24"/>
          <w:szCs w:val="24"/>
          <w:vertAlign w:val="subscript"/>
        </w:rPr>
        <w:t>2</w:t>
      </w:r>
      <w:r w:rsidRPr="00995A9C">
        <w:rPr>
          <w:rFonts w:eastAsia="Adobe Heiti Std R" w:cs="Times New Roman"/>
          <w:b/>
          <w:sz w:val="24"/>
          <w:szCs w:val="24"/>
        </w:rPr>
        <w:t>:</w:t>
      </w:r>
      <w:r w:rsidRPr="00995A9C">
        <w:rPr>
          <w:rFonts w:eastAsia="Adobe Heiti Std R" w:cs="Times New Roman"/>
          <w:sz w:val="24"/>
          <w:szCs w:val="24"/>
        </w:rPr>
        <w:t xml:space="preserve"> There is a positive relationship between </w:t>
      </w:r>
      <w:r w:rsidR="008C4BD8" w:rsidRPr="00995A9C">
        <w:rPr>
          <w:rFonts w:eastAsia="Times New Roman" w:cs="Times New Roman"/>
          <w:sz w:val="24"/>
          <w:szCs w:val="24"/>
        </w:rPr>
        <w:t>Return on Equity to Creditors Payment Period Ratio.</w:t>
      </w:r>
    </w:p>
    <w:p w:rsidR="002B284A" w:rsidRPr="00995A9C" w:rsidRDefault="002B284A" w:rsidP="005F22C5">
      <w:pPr>
        <w:spacing w:line="360" w:lineRule="auto"/>
        <w:jc w:val="both"/>
        <w:rPr>
          <w:rFonts w:eastAsia="Adobe Heiti Std R" w:cs="Times New Roman"/>
          <w:sz w:val="24"/>
          <w:szCs w:val="24"/>
        </w:rPr>
      </w:pPr>
      <w:r w:rsidRPr="00995A9C">
        <w:rPr>
          <w:rFonts w:eastAsia="Adobe Heiti Std R" w:cs="Times New Roman"/>
          <w:b/>
          <w:sz w:val="24"/>
          <w:szCs w:val="24"/>
        </w:rPr>
        <w:t>Ho</w:t>
      </w:r>
      <w:r w:rsidRPr="00995A9C">
        <w:rPr>
          <w:rFonts w:eastAsia="Adobe Heiti Std R" w:cs="Times New Roman"/>
          <w:b/>
          <w:sz w:val="24"/>
          <w:szCs w:val="24"/>
          <w:vertAlign w:val="subscript"/>
        </w:rPr>
        <w:t>3</w:t>
      </w:r>
      <w:r w:rsidRPr="00995A9C">
        <w:rPr>
          <w:rFonts w:eastAsia="Adobe Heiti Std R" w:cs="Times New Roman"/>
          <w:b/>
          <w:sz w:val="24"/>
          <w:szCs w:val="24"/>
        </w:rPr>
        <w:t>:</w:t>
      </w:r>
      <w:r w:rsidRPr="00995A9C">
        <w:rPr>
          <w:rFonts w:eastAsia="Adobe Heiti Std R" w:cs="Times New Roman"/>
          <w:sz w:val="24"/>
          <w:szCs w:val="24"/>
        </w:rPr>
        <w:t xml:space="preserve"> There is a negative relationship between </w:t>
      </w:r>
      <w:r w:rsidR="008C4BD8" w:rsidRPr="00995A9C">
        <w:rPr>
          <w:rFonts w:eastAsia="Times New Roman" w:cs="Times New Roman"/>
          <w:sz w:val="24"/>
          <w:szCs w:val="24"/>
        </w:rPr>
        <w:t>Return on Equity to Debtor collection period ratio</w:t>
      </w:r>
      <w:r w:rsidRPr="00995A9C">
        <w:rPr>
          <w:rFonts w:eastAsia="Adobe Heiti Std R" w:cs="Times New Roman"/>
          <w:sz w:val="24"/>
          <w:szCs w:val="24"/>
        </w:rPr>
        <w:t>.</w:t>
      </w:r>
    </w:p>
    <w:p w:rsidR="002B284A" w:rsidRPr="00995A9C" w:rsidRDefault="002B284A" w:rsidP="005F22C5">
      <w:pPr>
        <w:spacing w:line="360" w:lineRule="auto"/>
        <w:jc w:val="both"/>
        <w:rPr>
          <w:rFonts w:eastAsia="Adobe Heiti Std R" w:cs="Times New Roman"/>
          <w:sz w:val="24"/>
          <w:szCs w:val="24"/>
        </w:rPr>
      </w:pPr>
      <w:r w:rsidRPr="00995A9C">
        <w:rPr>
          <w:rFonts w:eastAsia="Adobe Heiti Std R" w:cs="Times New Roman"/>
          <w:b/>
          <w:sz w:val="24"/>
          <w:szCs w:val="24"/>
        </w:rPr>
        <w:t>Ha</w:t>
      </w:r>
      <w:r w:rsidRPr="00995A9C">
        <w:rPr>
          <w:rFonts w:eastAsia="Adobe Heiti Std R" w:cs="Times New Roman"/>
          <w:b/>
          <w:sz w:val="24"/>
          <w:szCs w:val="24"/>
          <w:vertAlign w:val="subscript"/>
        </w:rPr>
        <w:t>3</w:t>
      </w:r>
      <w:r w:rsidRPr="00995A9C">
        <w:rPr>
          <w:rFonts w:eastAsia="Adobe Heiti Std R" w:cs="Times New Roman"/>
          <w:b/>
          <w:sz w:val="24"/>
          <w:szCs w:val="24"/>
        </w:rPr>
        <w:t>:</w:t>
      </w:r>
      <w:r w:rsidRPr="00995A9C">
        <w:rPr>
          <w:rFonts w:eastAsia="Adobe Heiti Std R" w:cs="Times New Roman"/>
          <w:sz w:val="24"/>
          <w:szCs w:val="24"/>
        </w:rPr>
        <w:t xml:space="preserve"> There is a positive relationship between </w:t>
      </w:r>
      <w:r w:rsidR="00310538" w:rsidRPr="00995A9C">
        <w:rPr>
          <w:rFonts w:eastAsia="Times New Roman" w:cs="Times New Roman"/>
          <w:sz w:val="24"/>
          <w:szCs w:val="24"/>
        </w:rPr>
        <w:t>Return on Equity to Debtor collection period ratio</w:t>
      </w:r>
      <w:r w:rsidR="00310538" w:rsidRPr="00995A9C">
        <w:rPr>
          <w:rFonts w:eastAsia="Adobe Heiti Std R" w:cs="Times New Roman"/>
          <w:sz w:val="24"/>
          <w:szCs w:val="24"/>
        </w:rPr>
        <w:t>.</w:t>
      </w:r>
    </w:p>
    <w:p w:rsidR="00310538" w:rsidRPr="00995A9C" w:rsidRDefault="002B284A" w:rsidP="005F22C5">
      <w:pPr>
        <w:spacing w:line="360" w:lineRule="auto"/>
        <w:jc w:val="both"/>
        <w:rPr>
          <w:rFonts w:eastAsia="Adobe Heiti Std R" w:cs="Times New Roman"/>
          <w:b/>
          <w:sz w:val="24"/>
          <w:szCs w:val="24"/>
        </w:rPr>
      </w:pPr>
      <w:r w:rsidRPr="00995A9C">
        <w:rPr>
          <w:rFonts w:eastAsia="Adobe Heiti Std R" w:cs="Times New Roman"/>
          <w:b/>
          <w:sz w:val="24"/>
          <w:szCs w:val="24"/>
        </w:rPr>
        <w:t>Ho</w:t>
      </w:r>
      <w:r w:rsidRPr="00995A9C">
        <w:rPr>
          <w:rFonts w:eastAsia="Adobe Heiti Std R" w:cs="Times New Roman"/>
          <w:b/>
          <w:sz w:val="24"/>
          <w:szCs w:val="24"/>
          <w:vertAlign w:val="subscript"/>
        </w:rPr>
        <w:t>4</w:t>
      </w:r>
      <w:r w:rsidRPr="00995A9C">
        <w:rPr>
          <w:rFonts w:eastAsia="Adobe Heiti Std R" w:cs="Times New Roman"/>
          <w:b/>
          <w:sz w:val="24"/>
          <w:szCs w:val="24"/>
        </w:rPr>
        <w:t>:</w:t>
      </w:r>
      <w:r w:rsidRPr="00995A9C">
        <w:rPr>
          <w:rFonts w:eastAsia="Adobe Heiti Std R" w:cs="Times New Roman"/>
          <w:sz w:val="24"/>
          <w:szCs w:val="24"/>
        </w:rPr>
        <w:t xml:space="preserve"> There is a negative relationship between </w:t>
      </w:r>
      <w:r w:rsidR="00310538" w:rsidRPr="00995A9C">
        <w:rPr>
          <w:rFonts w:eastAsia="Times New Roman" w:cs="Times New Roman"/>
          <w:sz w:val="24"/>
          <w:szCs w:val="24"/>
        </w:rPr>
        <w:t>Return on Equity to leverage ratio</w:t>
      </w:r>
      <w:r w:rsidR="00310538" w:rsidRPr="00995A9C">
        <w:rPr>
          <w:rFonts w:eastAsia="Adobe Heiti Std R" w:cs="Times New Roman"/>
          <w:b/>
          <w:sz w:val="24"/>
          <w:szCs w:val="24"/>
        </w:rPr>
        <w:t>.</w:t>
      </w:r>
    </w:p>
    <w:p w:rsidR="003C1C5B" w:rsidRPr="00995A9C" w:rsidRDefault="002B284A" w:rsidP="005F22C5">
      <w:pPr>
        <w:spacing w:line="360" w:lineRule="auto"/>
        <w:jc w:val="both"/>
        <w:rPr>
          <w:rFonts w:eastAsia="Adobe Heiti Std R" w:cs="Times New Roman"/>
          <w:sz w:val="24"/>
          <w:szCs w:val="24"/>
        </w:rPr>
      </w:pPr>
      <w:r w:rsidRPr="00995A9C">
        <w:rPr>
          <w:rFonts w:eastAsia="Adobe Heiti Std R" w:cs="Times New Roman"/>
          <w:b/>
          <w:sz w:val="24"/>
          <w:szCs w:val="24"/>
        </w:rPr>
        <w:t>Ha</w:t>
      </w:r>
      <w:r w:rsidRPr="00995A9C">
        <w:rPr>
          <w:rFonts w:eastAsia="Adobe Heiti Std R" w:cs="Times New Roman"/>
          <w:b/>
          <w:sz w:val="24"/>
          <w:szCs w:val="24"/>
          <w:vertAlign w:val="subscript"/>
        </w:rPr>
        <w:t>4</w:t>
      </w:r>
      <w:r w:rsidRPr="00995A9C">
        <w:rPr>
          <w:rFonts w:eastAsia="Adobe Heiti Std R" w:cs="Times New Roman"/>
          <w:b/>
          <w:sz w:val="24"/>
          <w:szCs w:val="24"/>
        </w:rPr>
        <w:t>:</w:t>
      </w:r>
      <w:r w:rsidRPr="00995A9C">
        <w:rPr>
          <w:rFonts w:eastAsia="Adobe Heiti Std R" w:cs="Times New Roman"/>
          <w:sz w:val="24"/>
          <w:szCs w:val="24"/>
        </w:rPr>
        <w:t xml:space="preserve"> There is a positive relationship between </w:t>
      </w:r>
      <w:r w:rsidR="00310538" w:rsidRPr="00995A9C">
        <w:rPr>
          <w:rFonts w:eastAsia="Times New Roman" w:cs="Times New Roman"/>
          <w:sz w:val="24"/>
          <w:szCs w:val="24"/>
        </w:rPr>
        <w:t>Return on Equity to leverage ratio.</w:t>
      </w:r>
    </w:p>
    <w:p w:rsidR="002B284A" w:rsidRPr="00995A9C" w:rsidRDefault="002B284A" w:rsidP="005F22C5">
      <w:pPr>
        <w:spacing w:line="360" w:lineRule="auto"/>
        <w:jc w:val="both"/>
        <w:rPr>
          <w:rFonts w:eastAsia="Adobe Heiti Std R" w:cs="Times New Roman"/>
          <w:sz w:val="24"/>
          <w:szCs w:val="24"/>
        </w:rPr>
      </w:pPr>
      <w:r w:rsidRPr="00995A9C">
        <w:rPr>
          <w:rFonts w:eastAsia="Adobe Heiti Std R" w:cs="Times New Roman"/>
          <w:b/>
          <w:sz w:val="24"/>
          <w:szCs w:val="24"/>
        </w:rPr>
        <w:t>Ho</w:t>
      </w:r>
      <w:r w:rsidRPr="00995A9C">
        <w:rPr>
          <w:rFonts w:eastAsia="Adobe Heiti Std R" w:cs="Times New Roman"/>
          <w:b/>
          <w:sz w:val="24"/>
          <w:szCs w:val="24"/>
          <w:vertAlign w:val="subscript"/>
        </w:rPr>
        <w:t>5</w:t>
      </w:r>
      <w:r w:rsidRPr="00995A9C">
        <w:rPr>
          <w:rFonts w:eastAsia="Adobe Heiti Std R" w:cs="Times New Roman"/>
          <w:b/>
          <w:sz w:val="24"/>
          <w:szCs w:val="24"/>
        </w:rPr>
        <w:t>:</w:t>
      </w:r>
      <w:r w:rsidRPr="00995A9C">
        <w:rPr>
          <w:rFonts w:eastAsia="Adobe Heiti Std R" w:cs="Times New Roman"/>
          <w:sz w:val="24"/>
          <w:szCs w:val="24"/>
        </w:rPr>
        <w:t xml:space="preserve"> There is a negative relationship between </w:t>
      </w:r>
      <w:r w:rsidR="00310538" w:rsidRPr="00995A9C">
        <w:rPr>
          <w:rFonts w:eastAsia="Times New Roman" w:cs="Times New Roman"/>
          <w:sz w:val="24"/>
          <w:szCs w:val="24"/>
        </w:rPr>
        <w:t>Return on Equity to Bank Growth</w:t>
      </w:r>
      <w:r w:rsidRPr="00995A9C">
        <w:rPr>
          <w:rFonts w:eastAsia="Adobe Heiti Std R" w:cs="Times New Roman"/>
          <w:sz w:val="24"/>
          <w:szCs w:val="24"/>
        </w:rPr>
        <w:t>.</w:t>
      </w:r>
    </w:p>
    <w:p w:rsidR="002B284A" w:rsidRPr="00995A9C" w:rsidRDefault="002B284A" w:rsidP="005F22C5">
      <w:pPr>
        <w:spacing w:line="360" w:lineRule="auto"/>
        <w:jc w:val="both"/>
        <w:rPr>
          <w:rFonts w:eastAsia="Times New Roman" w:cs="Times New Roman"/>
          <w:sz w:val="24"/>
          <w:szCs w:val="24"/>
        </w:rPr>
      </w:pPr>
      <w:r w:rsidRPr="00995A9C">
        <w:rPr>
          <w:rFonts w:eastAsia="Adobe Heiti Std R" w:cs="Times New Roman"/>
          <w:b/>
          <w:sz w:val="24"/>
          <w:szCs w:val="24"/>
        </w:rPr>
        <w:t>Ha</w:t>
      </w:r>
      <w:r w:rsidRPr="00995A9C">
        <w:rPr>
          <w:rFonts w:eastAsia="Adobe Heiti Std R" w:cs="Times New Roman"/>
          <w:b/>
          <w:sz w:val="24"/>
          <w:szCs w:val="24"/>
          <w:vertAlign w:val="subscript"/>
        </w:rPr>
        <w:t>5</w:t>
      </w:r>
      <w:r w:rsidRPr="00995A9C">
        <w:rPr>
          <w:rFonts w:eastAsia="Adobe Heiti Std R" w:cs="Times New Roman"/>
          <w:b/>
          <w:sz w:val="24"/>
          <w:szCs w:val="24"/>
        </w:rPr>
        <w:t>:</w:t>
      </w:r>
      <w:r w:rsidRPr="00995A9C">
        <w:rPr>
          <w:rFonts w:eastAsia="Adobe Heiti Std R" w:cs="Times New Roman"/>
          <w:sz w:val="24"/>
          <w:szCs w:val="24"/>
        </w:rPr>
        <w:t xml:space="preserve"> There is a positive relationship between </w:t>
      </w:r>
      <w:r w:rsidR="00310538" w:rsidRPr="00995A9C">
        <w:rPr>
          <w:rFonts w:eastAsia="Times New Roman" w:cs="Times New Roman"/>
          <w:sz w:val="24"/>
          <w:szCs w:val="24"/>
        </w:rPr>
        <w:t>Return on Equity to Bank Growth.</w:t>
      </w:r>
    </w:p>
    <w:p w:rsidR="00310538" w:rsidRPr="00995A9C" w:rsidRDefault="00310538" w:rsidP="005F22C5">
      <w:pPr>
        <w:spacing w:line="360" w:lineRule="auto"/>
        <w:jc w:val="both"/>
        <w:rPr>
          <w:rFonts w:eastAsia="Adobe Heiti Std R" w:cs="Times New Roman"/>
          <w:sz w:val="24"/>
          <w:szCs w:val="24"/>
        </w:rPr>
      </w:pPr>
      <w:r w:rsidRPr="00995A9C">
        <w:rPr>
          <w:rFonts w:eastAsia="Adobe Heiti Std R" w:cs="Times New Roman"/>
          <w:b/>
          <w:sz w:val="24"/>
          <w:szCs w:val="24"/>
        </w:rPr>
        <w:t>Ho</w:t>
      </w:r>
      <w:r w:rsidRPr="00995A9C">
        <w:rPr>
          <w:rFonts w:eastAsia="Adobe Heiti Std R" w:cs="Times New Roman"/>
          <w:b/>
          <w:sz w:val="24"/>
          <w:szCs w:val="24"/>
          <w:vertAlign w:val="subscript"/>
        </w:rPr>
        <w:t>6</w:t>
      </w:r>
      <w:r w:rsidRPr="00995A9C">
        <w:rPr>
          <w:rFonts w:eastAsia="Adobe Heiti Std R" w:cs="Times New Roman"/>
          <w:b/>
          <w:sz w:val="24"/>
          <w:szCs w:val="24"/>
        </w:rPr>
        <w:t>:</w:t>
      </w:r>
      <w:r w:rsidRPr="00995A9C">
        <w:rPr>
          <w:rFonts w:eastAsia="Adobe Heiti Std R" w:cs="Times New Roman"/>
          <w:sz w:val="24"/>
          <w:szCs w:val="24"/>
        </w:rPr>
        <w:t xml:space="preserve"> There is a negative relationship between </w:t>
      </w:r>
      <w:r w:rsidRPr="00995A9C">
        <w:rPr>
          <w:rFonts w:eastAsia="Times New Roman" w:cs="Times New Roman"/>
          <w:sz w:val="24"/>
          <w:szCs w:val="24"/>
        </w:rPr>
        <w:t>Return on Equity to Credit risk</w:t>
      </w:r>
      <w:r w:rsidRPr="00995A9C">
        <w:rPr>
          <w:rFonts w:eastAsia="Adobe Heiti Std R" w:cs="Times New Roman"/>
          <w:sz w:val="24"/>
          <w:szCs w:val="24"/>
        </w:rPr>
        <w:t>.</w:t>
      </w:r>
    </w:p>
    <w:p w:rsidR="004132A7" w:rsidRPr="00995A9C" w:rsidRDefault="00310538" w:rsidP="005F22C5">
      <w:pPr>
        <w:spacing w:line="360" w:lineRule="auto"/>
        <w:jc w:val="both"/>
        <w:rPr>
          <w:rFonts w:eastAsia="Times New Roman" w:cs="Times New Roman"/>
          <w:sz w:val="24"/>
          <w:szCs w:val="24"/>
        </w:rPr>
      </w:pPr>
      <w:r w:rsidRPr="00995A9C">
        <w:rPr>
          <w:rFonts w:eastAsia="Adobe Heiti Std R" w:cs="Times New Roman"/>
          <w:b/>
          <w:sz w:val="24"/>
          <w:szCs w:val="24"/>
        </w:rPr>
        <w:t>Ha</w:t>
      </w:r>
      <w:r w:rsidRPr="00995A9C">
        <w:rPr>
          <w:rFonts w:eastAsia="Adobe Heiti Std R" w:cs="Times New Roman"/>
          <w:b/>
          <w:sz w:val="24"/>
          <w:szCs w:val="24"/>
          <w:vertAlign w:val="subscript"/>
        </w:rPr>
        <w:t>6</w:t>
      </w:r>
      <w:r w:rsidRPr="00995A9C">
        <w:rPr>
          <w:rFonts w:eastAsia="Adobe Heiti Std R" w:cs="Times New Roman"/>
          <w:b/>
          <w:sz w:val="24"/>
          <w:szCs w:val="24"/>
        </w:rPr>
        <w:t>:</w:t>
      </w:r>
      <w:r w:rsidRPr="00995A9C">
        <w:rPr>
          <w:rFonts w:eastAsia="Adobe Heiti Std R" w:cs="Times New Roman"/>
          <w:sz w:val="24"/>
          <w:szCs w:val="24"/>
        </w:rPr>
        <w:t xml:space="preserve"> There is a positive relationship between </w:t>
      </w:r>
      <w:r w:rsidRPr="00995A9C">
        <w:rPr>
          <w:rFonts w:eastAsia="Times New Roman" w:cs="Times New Roman"/>
          <w:sz w:val="24"/>
          <w:szCs w:val="24"/>
        </w:rPr>
        <w:t>Return on Equity to Credit risk.</w:t>
      </w:r>
    </w:p>
    <w:p w:rsidR="00422BDF" w:rsidRPr="00995A9C" w:rsidRDefault="0005235B" w:rsidP="005F22C5">
      <w:pPr>
        <w:pStyle w:val="Heading1"/>
        <w:spacing w:line="360" w:lineRule="auto"/>
        <w:rPr>
          <w:rFonts w:eastAsia="Adobe Heiti Std R" w:cs="Times New Roman"/>
          <w:color w:val="auto"/>
        </w:rPr>
      </w:pPr>
      <w:bookmarkStart w:id="57" w:name="_Toc438400916"/>
      <w:r w:rsidRPr="00995A9C">
        <w:rPr>
          <w:rFonts w:eastAsia="Adobe Heiti Std R" w:cs="Times New Roman"/>
          <w:color w:val="auto"/>
        </w:rPr>
        <w:lastRenderedPageBreak/>
        <w:t xml:space="preserve"> </w:t>
      </w:r>
      <w:bookmarkStart w:id="58" w:name="_Toc515305790"/>
      <w:r w:rsidR="00977581" w:rsidRPr="00995A9C">
        <w:rPr>
          <w:rFonts w:eastAsia="Adobe Heiti Std R" w:cs="Times New Roman"/>
          <w:color w:val="auto"/>
        </w:rPr>
        <w:t>Research Design</w:t>
      </w:r>
      <w:bookmarkEnd w:id="57"/>
      <w:bookmarkEnd w:id="58"/>
      <w:r w:rsidR="00977581" w:rsidRPr="00995A9C">
        <w:rPr>
          <w:rFonts w:eastAsia="Adobe Heiti Std R" w:cs="Times New Roman"/>
          <w:color w:val="auto"/>
        </w:rPr>
        <w:t xml:space="preserve"> </w:t>
      </w:r>
    </w:p>
    <w:p w:rsidR="00422BDF" w:rsidRPr="00995A9C" w:rsidRDefault="00422BDF" w:rsidP="005F22C5">
      <w:pPr>
        <w:spacing w:line="360" w:lineRule="auto"/>
        <w:rPr>
          <w:rFonts w:cs="Times New Roman"/>
        </w:rPr>
      </w:pPr>
      <w:r w:rsidRPr="00995A9C">
        <w:rPr>
          <w:rFonts w:cs="Times New Roman"/>
        </w:rPr>
        <w:t>Here I have used ex post facto for my research purpose. Rest of the things are given below in details.</w:t>
      </w:r>
    </w:p>
    <w:p w:rsidR="00977581" w:rsidRPr="00995A9C" w:rsidRDefault="00977581" w:rsidP="005F22C5">
      <w:pPr>
        <w:pStyle w:val="Heading2"/>
        <w:spacing w:line="360" w:lineRule="auto"/>
        <w:rPr>
          <w:rFonts w:cs="Times New Roman"/>
          <w:color w:val="auto"/>
        </w:rPr>
      </w:pPr>
      <w:bookmarkStart w:id="59" w:name="_Toc438400917"/>
      <w:bookmarkStart w:id="60" w:name="_Toc515305791"/>
      <w:r w:rsidRPr="00995A9C">
        <w:rPr>
          <w:rFonts w:cs="Times New Roman"/>
          <w:color w:val="auto"/>
        </w:rPr>
        <w:t>The Method of Data Collection:</w:t>
      </w:r>
      <w:bookmarkEnd w:id="59"/>
      <w:bookmarkEnd w:id="60"/>
    </w:p>
    <w:p w:rsidR="0005235B" w:rsidRPr="00995A9C" w:rsidRDefault="00422BDF" w:rsidP="005F22C5">
      <w:pPr>
        <w:spacing w:line="360" w:lineRule="auto"/>
        <w:jc w:val="both"/>
        <w:rPr>
          <w:rFonts w:cs="Times New Roman"/>
          <w:sz w:val="24"/>
          <w:szCs w:val="24"/>
        </w:rPr>
      </w:pPr>
      <w:r w:rsidRPr="00995A9C">
        <w:rPr>
          <w:rFonts w:cs="Times New Roman"/>
          <w:sz w:val="24"/>
          <w:szCs w:val="24"/>
        </w:rPr>
        <w:t xml:space="preserve">Here I have choose the secondary </w:t>
      </w:r>
      <w:r w:rsidR="001809CE" w:rsidRPr="00995A9C">
        <w:rPr>
          <w:rFonts w:cs="Times New Roman"/>
          <w:sz w:val="24"/>
          <w:szCs w:val="24"/>
        </w:rPr>
        <w:t>sources of data that means annual report of mutual trust bank  limited to collect the financial information about the bank. Because I wanted to contact with some of the employee about the statement of the bank.</w:t>
      </w:r>
    </w:p>
    <w:p w:rsidR="00977581" w:rsidRPr="00995A9C" w:rsidRDefault="00977581" w:rsidP="005F22C5">
      <w:pPr>
        <w:pStyle w:val="Heading2"/>
        <w:spacing w:line="360" w:lineRule="auto"/>
        <w:rPr>
          <w:rFonts w:cs="Times New Roman"/>
          <w:color w:val="auto"/>
        </w:rPr>
      </w:pPr>
      <w:bookmarkStart w:id="61" w:name="_Toc438400918"/>
      <w:r w:rsidRPr="00995A9C">
        <w:rPr>
          <w:rFonts w:cs="Times New Roman"/>
          <w:color w:val="auto"/>
        </w:rPr>
        <w:t xml:space="preserve"> </w:t>
      </w:r>
      <w:bookmarkStart w:id="62" w:name="_Toc515305792"/>
      <w:r w:rsidRPr="00995A9C">
        <w:rPr>
          <w:rFonts w:cs="Times New Roman"/>
          <w:color w:val="auto"/>
        </w:rPr>
        <w:t>Researcher Control of Variables:</w:t>
      </w:r>
      <w:bookmarkEnd w:id="61"/>
      <w:bookmarkEnd w:id="62"/>
    </w:p>
    <w:p w:rsidR="001809CE" w:rsidRPr="00995A9C" w:rsidRDefault="001809CE" w:rsidP="005F22C5">
      <w:pPr>
        <w:spacing w:line="360" w:lineRule="auto"/>
        <w:jc w:val="both"/>
        <w:rPr>
          <w:rFonts w:cs="Times New Roman"/>
          <w:sz w:val="24"/>
          <w:szCs w:val="24"/>
        </w:rPr>
      </w:pPr>
      <w:r w:rsidRPr="00995A9C">
        <w:rPr>
          <w:rFonts w:cs="Times New Roman"/>
          <w:sz w:val="24"/>
          <w:szCs w:val="24"/>
        </w:rPr>
        <w:t>To conduct this research I have used historical data of the bank from their financial statement so that anyone cannot make any manipulation in the research result. That’s why I used return on equity as my dependent variable factor.</w:t>
      </w:r>
    </w:p>
    <w:p w:rsidR="001809CE" w:rsidRPr="00995A9C" w:rsidRDefault="001809CE" w:rsidP="005F22C5">
      <w:pPr>
        <w:spacing w:line="360" w:lineRule="auto"/>
        <w:jc w:val="both"/>
        <w:rPr>
          <w:rFonts w:cs="Times New Roman"/>
          <w:sz w:val="24"/>
          <w:szCs w:val="24"/>
        </w:rPr>
      </w:pPr>
    </w:p>
    <w:p w:rsidR="00977581" w:rsidRPr="00995A9C" w:rsidRDefault="00977581" w:rsidP="005F22C5">
      <w:pPr>
        <w:pStyle w:val="Heading2"/>
        <w:spacing w:line="360" w:lineRule="auto"/>
        <w:rPr>
          <w:rFonts w:cs="Times New Roman"/>
          <w:color w:val="auto"/>
        </w:rPr>
      </w:pPr>
      <w:bookmarkStart w:id="63" w:name="_Toc438400919"/>
      <w:r w:rsidRPr="00995A9C">
        <w:rPr>
          <w:rFonts w:cs="Times New Roman"/>
          <w:color w:val="auto"/>
        </w:rPr>
        <w:t xml:space="preserve"> </w:t>
      </w:r>
      <w:bookmarkStart w:id="64" w:name="_Toc515305793"/>
      <w:r w:rsidRPr="00995A9C">
        <w:rPr>
          <w:rFonts w:cs="Times New Roman"/>
          <w:color w:val="auto"/>
        </w:rPr>
        <w:t>Degree of research question:</w:t>
      </w:r>
      <w:bookmarkEnd w:id="63"/>
      <w:bookmarkEnd w:id="64"/>
    </w:p>
    <w:p w:rsidR="00977581" w:rsidRPr="00995A9C" w:rsidRDefault="008E1444" w:rsidP="005F22C5">
      <w:pPr>
        <w:spacing w:line="360" w:lineRule="auto"/>
        <w:jc w:val="both"/>
        <w:rPr>
          <w:rFonts w:cs="Times New Roman"/>
          <w:sz w:val="24"/>
          <w:szCs w:val="24"/>
        </w:rPr>
      </w:pPr>
      <w:r w:rsidRPr="00995A9C">
        <w:rPr>
          <w:rFonts w:cs="Times New Roman"/>
          <w:sz w:val="24"/>
          <w:szCs w:val="24"/>
        </w:rPr>
        <w:t>The</w:t>
      </w:r>
      <w:r w:rsidR="00977581" w:rsidRPr="00995A9C">
        <w:rPr>
          <w:rFonts w:cs="Times New Roman"/>
          <w:sz w:val="24"/>
          <w:szCs w:val="24"/>
        </w:rPr>
        <w:t xml:space="preserve"> study was</w:t>
      </w:r>
      <w:r w:rsidR="001809CE" w:rsidRPr="00995A9C">
        <w:rPr>
          <w:rFonts w:cs="Times New Roman"/>
          <w:sz w:val="24"/>
          <w:szCs w:val="24"/>
        </w:rPr>
        <w:t xml:space="preserve"> conducted in a </w:t>
      </w:r>
      <w:r w:rsidR="000A1B02" w:rsidRPr="00995A9C">
        <w:rPr>
          <w:rFonts w:cs="Times New Roman"/>
          <w:sz w:val="24"/>
          <w:szCs w:val="24"/>
        </w:rPr>
        <w:t>very Formal</w:t>
      </w:r>
      <w:r w:rsidR="001809CE" w:rsidRPr="00995A9C">
        <w:rPr>
          <w:rFonts w:cs="Times New Roman"/>
          <w:sz w:val="24"/>
          <w:szCs w:val="24"/>
        </w:rPr>
        <w:t xml:space="preserve"> way. Cause here I tried to explain the relationship among the different variables of the statement.</w:t>
      </w:r>
    </w:p>
    <w:p w:rsidR="00977581" w:rsidRPr="00995A9C" w:rsidRDefault="00977581" w:rsidP="005F22C5">
      <w:pPr>
        <w:pStyle w:val="Heading2"/>
        <w:spacing w:line="360" w:lineRule="auto"/>
        <w:rPr>
          <w:rFonts w:cs="Times New Roman"/>
          <w:color w:val="auto"/>
        </w:rPr>
      </w:pPr>
      <w:bookmarkStart w:id="65" w:name="_Toc438400922"/>
      <w:bookmarkStart w:id="66" w:name="_Toc515305794"/>
      <w:r w:rsidRPr="00995A9C">
        <w:rPr>
          <w:rFonts w:cs="Times New Roman"/>
          <w:color w:val="auto"/>
        </w:rPr>
        <w:t>The topical scope:</w:t>
      </w:r>
      <w:bookmarkEnd w:id="65"/>
      <w:bookmarkEnd w:id="66"/>
      <w:r w:rsidRPr="00995A9C">
        <w:rPr>
          <w:rFonts w:cs="Times New Roman"/>
          <w:color w:val="auto"/>
        </w:rPr>
        <w:t xml:space="preserve"> </w:t>
      </w:r>
    </w:p>
    <w:p w:rsidR="00977581" w:rsidRPr="00995A9C" w:rsidRDefault="00567A73" w:rsidP="005F22C5">
      <w:pPr>
        <w:spacing w:line="360" w:lineRule="auto"/>
        <w:jc w:val="both"/>
        <w:rPr>
          <w:rFonts w:cs="Times New Roman"/>
          <w:sz w:val="24"/>
          <w:szCs w:val="24"/>
        </w:rPr>
      </w:pPr>
      <w:r w:rsidRPr="00995A9C">
        <w:rPr>
          <w:rFonts w:cs="Times New Roman"/>
          <w:sz w:val="24"/>
          <w:szCs w:val="24"/>
        </w:rPr>
        <w:t>I took the opportunity of statistics for my research. Based on the statistics I c</w:t>
      </w:r>
      <w:r w:rsidR="00313EBF" w:rsidRPr="00995A9C">
        <w:rPr>
          <w:rFonts w:cs="Times New Roman"/>
          <w:sz w:val="24"/>
          <w:szCs w:val="24"/>
        </w:rPr>
        <w:t>ollect quantitative data as an information because I wanted to design it based on breadth study not in depth.</w:t>
      </w:r>
    </w:p>
    <w:p w:rsidR="00977581" w:rsidRPr="00995A9C" w:rsidRDefault="00977581" w:rsidP="005F22C5">
      <w:pPr>
        <w:pStyle w:val="Heading2"/>
        <w:spacing w:line="360" w:lineRule="auto"/>
        <w:rPr>
          <w:rFonts w:cs="Times New Roman"/>
          <w:color w:val="auto"/>
        </w:rPr>
      </w:pPr>
      <w:bookmarkStart w:id="67" w:name="_Toc438400923"/>
      <w:r w:rsidRPr="00995A9C">
        <w:rPr>
          <w:rFonts w:cs="Times New Roman"/>
          <w:color w:val="auto"/>
        </w:rPr>
        <w:t xml:space="preserve"> </w:t>
      </w:r>
      <w:bookmarkStart w:id="68" w:name="_Toc515305795"/>
      <w:r w:rsidR="00121E2A" w:rsidRPr="00995A9C">
        <w:rPr>
          <w:rFonts w:cs="Times New Roman"/>
          <w:color w:val="auto"/>
        </w:rPr>
        <w:t>E</w:t>
      </w:r>
      <w:r w:rsidRPr="00995A9C">
        <w:rPr>
          <w:rFonts w:cs="Times New Roman"/>
          <w:color w:val="auto"/>
        </w:rPr>
        <w:t>nvironment</w:t>
      </w:r>
      <w:r w:rsidR="00121E2A" w:rsidRPr="00995A9C">
        <w:rPr>
          <w:rFonts w:cs="Times New Roman"/>
          <w:color w:val="auto"/>
        </w:rPr>
        <w:t xml:space="preserve"> of research</w:t>
      </w:r>
      <w:r w:rsidRPr="00995A9C">
        <w:rPr>
          <w:rFonts w:cs="Times New Roman"/>
          <w:color w:val="auto"/>
        </w:rPr>
        <w:t>:</w:t>
      </w:r>
      <w:bookmarkEnd w:id="67"/>
      <w:bookmarkEnd w:id="68"/>
    </w:p>
    <w:p w:rsidR="00525880" w:rsidRPr="00995A9C" w:rsidRDefault="00BE7A19" w:rsidP="005F22C5">
      <w:pPr>
        <w:spacing w:line="360" w:lineRule="auto"/>
        <w:jc w:val="both"/>
        <w:rPr>
          <w:rFonts w:cs="Times New Roman"/>
          <w:sz w:val="24"/>
          <w:szCs w:val="24"/>
        </w:rPr>
      </w:pPr>
      <w:r w:rsidRPr="00995A9C">
        <w:rPr>
          <w:rFonts w:cs="Times New Roman"/>
          <w:sz w:val="24"/>
          <w:szCs w:val="24"/>
        </w:rPr>
        <w:t>This report was prepared on real environment position.</w:t>
      </w:r>
      <w:r w:rsidR="00977581" w:rsidRPr="00995A9C">
        <w:rPr>
          <w:rFonts w:cs="Times New Roman"/>
          <w:sz w:val="24"/>
          <w:szCs w:val="24"/>
        </w:rPr>
        <w:t xml:space="preserve"> </w:t>
      </w:r>
      <w:r w:rsidRPr="00995A9C">
        <w:rPr>
          <w:rFonts w:cs="Times New Roman"/>
          <w:sz w:val="24"/>
          <w:szCs w:val="24"/>
        </w:rPr>
        <w:t>I specified the research environment as a stimulation.</w:t>
      </w:r>
      <w:r w:rsidR="009E001A" w:rsidRPr="00995A9C">
        <w:rPr>
          <w:rFonts w:cs="Times New Roman"/>
          <w:sz w:val="24"/>
          <w:szCs w:val="24"/>
        </w:rPr>
        <w:t xml:space="preserve"> I had to choose this option because I received majority of information based on the historical data and on relationships which was needed as a variable for my research.</w:t>
      </w:r>
      <w:r w:rsidR="008E1444" w:rsidRPr="00995A9C">
        <w:rPr>
          <w:rFonts w:cs="Times New Roman"/>
          <w:sz w:val="24"/>
          <w:szCs w:val="24"/>
        </w:rPr>
        <w:t xml:space="preserve"> </w:t>
      </w:r>
    </w:p>
    <w:p w:rsidR="00525880" w:rsidRPr="00995A9C" w:rsidRDefault="0005235B" w:rsidP="005F22C5">
      <w:pPr>
        <w:pStyle w:val="Heading1"/>
        <w:spacing w:line="360" w:lineRule="auto"/>
        <w:rPr>
          <w:rFonts w:cs="Times New Roman"/>
          <w:color w:val="auto"/>
        </w:rPr>
      </w:pPr>
      <w:bookmarkStart w:id="69" w:name="_Toc438400924"/>
      <w:r w:rsidRPr="00995A9C">
        <w:rPr>
          <w:rFonts w:cs="Times New Roman"/>
          <w:color w:val="auto"/>
        </w:rPr>
        <w:t xml:space="preserve"> </w:t>
      </w:r>
      <w:bookmarkStart w:id="70" w:name="_Toc515305796"/>
      <w:r w:rsidR="00525880" w:rsidRPr="00995A9C">
        <w:rPr>
          <w:rFonts w:cs="Times New Roman"/>
          <w:color w:val="auto"/>
          <w:sz w:val="24"/>
        </w:rPr>
        <w:t>Sampling:</w:t>
      </w:r>
      <w:bookmarkEnd w:id="69"/>
      <w:bookmarkEnd w:id="70"/>
    </w:p>
    <w:p w:rsidR="00525880" w:rsidRPr="00995A9C" w:rsidRDefault="00AD789E" w:rsidP="005F22C5">
      <w:pPr>
        <w:spacing w:line="360" w:lineRule="auto"/>
        <w:jc w:val="both"/>
        <w:rPr>
          <w:rFonts w:cs="Times New Roman"/>
          <w:sz w:val="24"/>
          <w:szCs w:val="24"/>
        </w:rPr>
      </w:pPr>
      <w:r w:rsidRPr="00995A9C">
        <w:rPr>
          <w:rFonts w:cs="Times New Roman"/>
          <w:sz w:val="24"/>
          <w:szCs w:val="24"/>
        </w:rPr>
        <w:t>There are almost 64 banks available in Bangladesh where 4 are</w:t>
      </w:r>
      <w:r w:rsidR="00D37AF0" w:rsidRPr="00995A9C">
        <w:rPr>
          <w:rFonts w:cs="Times New Roman"/>
          <w:sz w:val="24"/>
          <w:szCs w:val="24"/>
        </w:rPr>
        <w:t xml:space="preserve"> under the government, 32 are under</w:t>
      </w:r>
      <w:r w:rsidRPr="00995A9C">
        <w:rPr>
          <w:rFonts w:cs="Times New Roman"/>
          <w:sz w:val="24"/>
          <w:szCs w:val="24"/>
        </w:rPr>
        <w:t xml:space="preserve"> the private commercial bank,</w:t>
      </w:r>
      <w:r w:rsidR="00D37AF0" w:rsidRPr="00995A9C">
        <w:rPr>
          <w:rFonts w:cs="Times New Roman"/>
          <w:sz w:val="24"/>
          <w:szCs w:val="24"/>
        </w:rPr>
        <w:t xml:space="preserve"> 8 are Islamic commercial bank, 9 are foreign banks and 11 has specialized bank.so this is very much difficult collecting all banks data for research</w:t>
      </w:r>
      <w:r w:rsidR="00635C0B" w:rsidRPr="00995A9C">
        <w:rPr>
          <w:rFonts w:cs="Times New Roman"/>
          <w:sz w:val="24"/>
          <w:szCs w:val="24"/>
        </w:rPr>
        <w:t xml:space="preserve"> and </w:t>
      </w:r>
      <w:proofErr w:type="spellStart"/>
      <w:r w:rsidR="00635C0B" w:rsidRPr="00995A9C">
        <w:rPr>
          <w:rFonts w:cs="Times New Roman"/>
          <w:sz w:val="24"/>
          <w:szCs w:val="24"/>
        </w:rPr>
        <w:t>its</w:t>
      </w:r>
      <w:proofErr w:type="spellEnd"/>
      <w:r w:rsidR="00635C0B" w:rsidRPr="00995A9C">
        <w:rPr>
          <w:rFonts w:cs="Times New Roman"/>
          <w:sz w:val="24"/>
          <w:szCs w:val="24"/>
        </w:rPr>
        <w:t xml:space="preserve"> also not possible evaluating all the bank based on return on equity factor. </w:t>
      </w:r>
      <w:r w:rsidR="006141C4" w:rsidRPr="00995A9C">
        <w:rPr>
          <w:rFonts w:cs="Times New Roman"/>
          <w:sz w:val="24"/>
          <w:szCs w:val="24"/>
        </w:rPr>
        <w:t>That’s</w:t>
      </w:r>
      <w:r w:rsidR="00635C0B" w:rsidRPr="00995A9C">
        <w:rPr>
          <w:rFonts w:cs="Times New Roman"/>
          <w:sz w:val="24"/>
          <w:szCs w:val="24"/>
        </w:rPr>
        <w:t xml:space="preserve"> why I took sampling data to get an overall idea about the profitability of the bank</w:t>
      </w:r>
      <w:r w:rsidR="00525880" w:rsidRPr="00995A9C">
        <w:rPr>
          <w:rFonts w:cs="Times New Roman"/>
          <w:sz w:val="24"/>
          <w:szCs w:val="24"/>
        </w:rPr>
        <w:t>.</w:t>
      </w:r>
    </w:p>
    <w:p w:rsidR="00F22A16" w:rsidRPr="00995A9C" w:rsidRDefault="00525880" w:rsidP="005F22C5">
      <w:pPr>
        <w:spacing w:line="360" w:lineRule="auto"/>
        <w:jc w:val="both"/>
        <w:rPr>
          <w:rFonts w:cs="Times New Roman"/>
          <w:b/>
          <w:sz w:val="24"/>
          <w:szCs w:val="24"/>
        </w:rPr>
      </w:pPr>
      <w:r w:rsidRPr="00995A9C">
        <w:rPr>
          <w:rFonts w:cs="Times New Roman"/>
          <w:b/>
          <w:sz w:val="24"/>
          <w:szCs w:val="24"/>
        </w:rPr>
        <w:lastRenderedPageBreak/>
        <w:t>Sample unit:</w:t>
      </w:r>
      <w:r w:rsidR="00147CBE" w:rsidRPr="00995A9C">
        <w:rPr>
          <w:rFonts w:cs="Times New Roman"/>
          <w:b/>
          <w:sz w:val="24"/>
          <w:szCs w:val="24"/>
        </w:rPr>
        <w:t xml:space="preserve"> </w:t>
      </w:r>
    </w:p>
    <w:p w:rsidR="00F22A16" w:rsidRPr="00995A9C" w:rsidRDefault="00F22A16" w:rsidP="005F22C5">
      <w:pPr>
        <w:spacing w:line="360" w:lineRule="auto"/>
        <w:jc w:val="both"/>
        <w:rPr>
          <w:rFonts w:cs="Times New Roman"/>
          <w:sz w:val="24"/>
          <w:szCs w:val="24"/>
        </w:rPr>
      </w:pPr>
      <w:r w:rsidRPr="00995A9C">
        <w:rPr>
          <w:rFonts w:cs="Times New Roman"/>
          <w:sz w:val="24"/>
          <w:szCs w:val="24"/>
        </w:rPr>
        <w:t>For making the research understandable here I have taken the data from the mutual trust bank report as a sample to evaluate the return on equity and understanding the changes on profitability by changing the working capital of the bank.</w:t>
      </w:r>
    </w:p>
    <w:p w:rsidR="00525880" w:rsidRPr="00995A9C" w:rsidRDefault="00525880" w:rsidP="005F22C5">
      <w:pPr>
        <w:spacing w:line="360" w:lineRule="auto"/>
        <w:jc w:val="both"/>
        <w:rPr>
          <w:rFonts w:cs="Times New Roman"/>
          <w:sz w:val="24"/>
          <w:szCs w:val="24"/>
        </w:rPr>
      </w:pPr>
      <w:r w:rsidRPr="00995A9C">
        <w:rPr>
          <w:rFonts w:cs="Times New Roman"/>
          <w:b/>
          <w:sz w:val="24"/>
          <w:szCs w:val="24"/>
        </w:rPr>
        <w:t>Sample size:</w:t>
      </w:r>
      <w:r w:rsidR="00147CBE" w:rsidRPr="00995A9C">
        <w:rPr>
          <w:rFonts w:cs="Times New Roman"/>
          <w:b/>
          <w:sz w:val="24"/>
          <w:szCs w:val="24"/>
        </w:rPr>
        <w:t xml:space="preserve"> </w:t>
      </w:r>
    </w:p>
    <w:p w:rsidR="00F22A16" w:rsidRPr="00995A9C" w:rsidRDefault="00F22A16" w:rsidP="005F22C5">
      <w:pPr>
        <w:spacing w:line="360" w:lineRule="auto"/>
        <w:jc w:val="both"/>
        <w:rPr>
          <w:rFonts w:cs="Times New Roman"/>
          <w:sz w:val="24"/>
          <w:szCs w:val="24"/>
        </w:rPr>
      </w:pPr>
      <w:r w:rsidRPr="00995A9C">
        <w:rPr>
          <w:rFonts w:cs="Times New Roman"/>
          <w:sz w:val="24"/>
          <w:szCs w:val="24"/>
        </w:rPr>
        <w:t xml:space="preserve">To get the best result from this research I have collected 9 years data of mutual trust bank from their annual report and I choose the sample size 1 which will help us to completely understand our research. </w:t>
      </w:r>
    </w:p>
    <w:p w:rsidR="00916A26" w:rsidRPr="00995A9C" w:rsidRDefault="00525880" w:rsidP="005F22C5">
      <w:pPr>
        <w:spacing w:line="360" w:lineRule="auto"/>
        <w:jc w:val="both"/>
        <w:rPr>
          <w:rFonts w:cs="Times New Roman"/>
          <w:sz w:val="24"/>
          <w:szCs w:val="24"/>
        </w:rPr>
      </w:pPr>
      <w:r w:rsidRPr="00995A9C">
        <w:rPr>
          <w:rFonts w:cs="Times New Roman"/>
          <w:b/>
          <w:sz w:val="24"/>
          <w:szCs w:val="24"/>
        </w:rPr>
        <w:t>Sample procedure:</w:t>
      </w:r>
      <w:r w:rsidR="00147CBE" w:rsidRPr="00995A9C">
        <w:rPr>
          <w:rFonts w:cs="Times New Roman"/>
          <w:b/>
          <w:sz w:val="24"/>
          <w:szCs w:val="24"/>
        </w:rPr>
        <w:t xml:space="preserve"> </w:t>
      </w:r>
    </w:p>
    <w:p w:rsidR="00F22A16" w:rsidRPr="00995A9C" w:rsidRDefault="00F22A16" w:rsidP="005F22C5">
      <w:pPr>
        <w:spacing w:line="360" w:lineRule="auto"/>
        <w:jc w:val="both"/>
        <w:rPr>
          <w:rFonts w:cs="Times New Roman"/>
          <w:sz w:val="24"/>
          <w:szCs w:val="24"/>
        </w:rPr>
      </w:pPr>
      <w:r w:rsidRPr="00995A9C">
        <w:rPr>
          <w:rFonts w:cs="Times New Roman"/>
          <w:sz w:val="24"/>
          <w:szCs w:val="24"/>
        </w:rPr>
        <w:t>The most important mat</w:t>
      </w:r>
      <w:r w:rsidR="00916A26" w:rsidRPr="00995A9C">
        <w:rPr>
          <w:rFonts w:cs="Times New Roman"/>
          <w:sz w:val="24"/>
          <w:szCs w:val="24"/>
        </w:rPr>
        <w:t>ter here is how I am doing the research here and how I am getting the data from different sources. It is not mandatory that the research will give an accurate result because the research has taken place based on the secondary result and the sample is also only 1. That’s why the sample process will be probability based procedure.</w:t>
      </w:r>
    </w:p>
    <w:p w:rsidR="00916A26" w:rsidRPr="00995A9C" w:rsidRDefault="00916A26" w:rsidP="005F22C5">
      <w:pPr>
        <w:spacing w:line="360" w:lineRule="auto"/>
        <w:jc w:val="both"/>
        <w:rPr>
          <w:rFonts w:cs="Times New Roman"/>
          <w:sz w:val="24"/>
          <w:szCs w:val="24"/>
        </w:rPr>
      </w:pPr>
    </w:p>
    <w:p w:rsidR="00916A26" w:rsidRPr="00995A9C" w:rsidRDefault="00916A26" w:rsidP="005F22C5">
      <w:pPr>
        <w:spacing w:line="360" w:lineRule="auto"/>
        <w:jc w:val="both"/>
        <w:rPr>
          <w:rFonts w:cs="Times New Roman"/>
          <w:sz w:val="24"/>
          <w:szCs w:val="24"/>
        </w:rPr>
      </w:pPr>
    </w:p>
    <w:p w:rsidR="00F6151A" w:rsidRPr="00995A9C" w:rsidRDefault="00F6151A" w:rsidP="005F22C5">
      <w:pPr>
        <w:spacing w:line="360" w:lineRule="auto"/>
        <w:jc w:val="both"/>
        <w:rPr>
          <w:rFonts w:cs="Times New Roman"/>
          <w:sz w:val="24"/>
          <w:szCs w:val="24"/>
        </w:rPr>
      </w:pPr>
    </w:p>
    <w:p w:rsidR="00F6151A" w:rsidRPr="00995A9C" w:rsidRDefault="00F6151A"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5F22C5" w:rsidP="005F22C5">
      <w:pPr>
        <w:spacing w:line="360" w:lineRule="auto"/>
        <w:jc w:val="both"/>
        <w:rPr>
          <w:rFonts w:cs="Times New Roman"/>
          <w:sz w:val="24"/>
          <w:szCs w:val="24"/>
        </w:rPr>
      </w:pPr>
      <w:r w:rsidRPr="00995A9C">
        <w:rPr>
          <w:rFonts w:cs="Times New Roman"/>
          <w:noProof/>
        </w:rPr>
        <mc:AlternateContent>
          <mc:Choice Requires="wps">
            <w:drawing>
              <wp:anchor distT="0" distB="0" distL="114300" distR="114300" simplePos="0" relativeHeight="251661312" behindDoc="0" locked="0" layoutInCell="1" allowOverlap="1" wp14:anchorId="2E6527BB" wp14:editId="79B1EF1F">
                <wp:simplePos x="0" y="0"/>
                <wp:positionH relativeFrom="margin">
                  <wp:align>center</wp:align>
                </wp:positionH>
                <wp:positionV relativeFrom="margin">
                  <wp:posOffset>1072012</wp:posOffset>
                </wp:positionV>
                <wp:extent cx="5102860" cy="2307590"/>
                <wp:effectExtent l="19050" t="19050" r="40640" b="54610"/>
                <wp:wrapSquare wrapText="bothSides"/>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2860" cy="2307590"/>
                        </a:xfrm>
                        <a:prstGeom prst="roundRect">
                          <a:avLst>
                            <a:gd name="adj" fmla="val 16667"/>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txbx>
                        <w:txbxContent>
                          <w:p w:rsidR="002951C5" w:rsidRDefault="002951C5" w:rsidP="00864A5B">
                            <w:pPr>
                              <w:jc w:val="center"/>
                              <w:rPr>
                                <w:b/>
                                <w:sz w:val="28"/>
                                <w:szCs w:val="28"/>
                              </w:rPr>
                            </w:pPr>
                          </w:p>
                          <w:p w:rsidR="002951C5" w:rsidRPr="00D248CF" w:rsidRDefault="002951C5" w:rsidP="00864A5B">
                            <w:pPr>
                              <w:jc w:val="center"/>
                              <w:rPr>
                                <w:b/>
                                <w:sz w:val="18"/>
                                <w:szCs w:val="28"/>
                              </w:rPr>
                            </w:pPr>
                          </w:p>
                          <w:p w:rsidR="002951C5" w:rsidRPr="00641ECB" w:rsidRDefault="002951C5" w:rsidP="00864A5B">
                            <w:pPr>
                              <w:jc w:val="center"/>
                              <w:rPr>
                                <w:b/>
                                <w:sz w:val="42"/>
                                <w:szCs w:val="28"/>
                              </w:rPr>
                            </w:pPr>
                            <w:r w:rsidRPr="00641ECB">
                              <w:rPr>
                                <w:b/>
                                <w:sz w:val="42"/>
                                <w:szCs w:val="28"/>
                              </w:rPr>
                              <w:t>CHAPTER</w:t>
                            </w:r>
                          </w:p>
                          <w:p w:rsidR="002951C5" w:rsidRPr="00D248CF" w:rsidRDefault="002951C5" w:rsidP="00864A5B">
                            <w:pPr>
                              <w:jc w:val="center"/>
                              <w:rPr>
                                <w:b/>
                                <w:smallCaps/>
                                <w:sz w:val="42"/>
                                <w:szCs w:val="28"/>
                              </w:rPr>
                            </w:pPr>
                            <w:r>
                              <w:rPr>
                                <w:b/>
                                <w:smallCaps/>
                                <w:sz w:val="42"/>
                                <w:szCs w:val="28"/>
                              </w:rPr>
                              <w:t>Three</w:t>
                            </w:r>
                          </w:p>
                          <w:p w:rsidR="002951C5" w:rsidRPr="00641ECB" w:rsidRDefault="002951C5" w:rsidP="00864A5B">
                            <w:pPr>
                              <w:jc w:val="center"/>
                              <w:rPr>
                                <w:b/>
                                <w:smallCaps/>
                                <w:sz w:val="48"/>
                              </w:rPr>
                            </w:pPr>
                            <w:r>
                              <w:rPr>
                                <w:b/>
                                <w:smallCaps/>
                                <w:sz w:val="48"/>
                              </w:rPr>
                              <w:t>Data Analysis</w:t>
                            </w:r>
                          </w:p>
                          <w:p w:rsidR="002951C5" w:rsidRDefault="002951C5" w:rsidP="00864A5B">
                            <w:pPr>
                              <w:jc w:val="center"/>
                            </w:pPr>
                          </w:p>
                          <w:p w:rsidR="002951C5" w:rsidRDefault="002951C5" w:rsidP="00864A5B">
                            <w:pPr>
                              <w:jc w:val="center"/>
                            </w:pPr>
                          </w:p>
                          <w:p w:rsidR="002951C5" w:rsidRDefault="002951C5" w:rsidP="00864A5B">
                            <w:pPr>
                              <w:jc w:val="center"/>
                            </w:pPr>
                          </w:p>
                          <w:p w:rsidR="002951C5" w:rsidRDefault="002951C5" w:rsidP="00864A5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2E6527BB" id="Rounded Rectangle 3" o:spid="_x0000_s1028" style="position:absolute;left:0;text-align:left;margin-left:0;margin-top:84.4pt;width:401.8pt;height:181.7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" fillcolor="black" strokecolor="#f2f2f2" strokeweight="3pt">
                <v:shadow on="t" color="#7f7f7f" opacity=".5" offset="1pt"/>
                <v:textbox>
                  <w:txbxContent>
                    <w:p w:rsidR="002951C5" w:rsidRDefault="002951C5" w:rsidP="00864A5B">
                      <w:pPr>
                        <w:jc w:val="center"/>
                        <w:rPr>
                          <w:b/>
                          <w:sz w:val="28"/>
                          <w:szCs w:val="28"/>
                        </w:rPr>
                      </w:pPr>
                    </w:p>
                    <w:p w:rsidR="002951C5" w:rsidRPr="00D248CF" w:rsidRDefault="002951C5" w:rsidP="00864A5B">
                      <w:pPr>
                        <w:jc w:val="center"/>
                        <w:rPr>
                          <w:b/>
                          <w:sz w:val="18"/>
                          <w:szCs w:val="28"/>
                        </w:rPr>
                      </w:pPr>
                    </w:p>
                    <w:p w:rsidR="002951C5" w:rsidRPr="00641ECB" w:rsidRDefault="002951C5" w:rsidP="00864A5B">
                      <w:pPr>
                        <w:jc w:val="center"/>
                        <w:rPr>
                          <w:b/>
                          <w:sz w:val="42"/>
                          <w:szCs w:val="28"/>
                        </w:rPr>
                      </w:pPr>
                      <w:r w:rsidRPr="00641ECB">
                        <w:rPr>
                          <w:b/>
                          <w:sz w:val="42"/>
                          <w:szCs w:val="28"/>
                        </w:rPr>
                        <w:t>CHAPTER</w:t>
                      </w:r>
                    </w:p>
                    <w:p w:rsidR="002951C5" w:rsidRPr="00D248CF" w:rsidRDefault="002951C5" w:rsidP="00864A5B">
                      <w:pPr>
                        <w:jc w:val="center"/>
                        <w:rPr>
                          <w:b/>
                          <w:smallCaps/>
                          <w:sz w:val="42"/>
                          <w:szCs w:val="28"/>
                        </w:rPr>
                      </w:pPr>
                      <w:r>
                        <w:rPr>
                          <w:b/>
                          <w:smallCaps/>
                          <w:sz w:val="42"/>
                          <w:szCs w:val="28"/>
                        </w:rPr>
                        <w:t>Three</w:t>
                      </w:r>
                    </w:p>
                    <w:p w:rsidR="002951C5" w:rsidRPr="00641ECB" w:rsidRDefault="002951C5" w:rsidP="00864A5B">
                      <w:pPr>
                        <w:jc w:val="center"/>
                        <w:rPr>
                          <w:b/>
                          <w:smallCaps/>
                          <w:sz w:val="48"/>
                        </w:rPr>
                      </w:pPr>
                      <w:r>
                        <w:rPr>
                          <w:b/>
                          <w:smallCaps/>
                          <w:sz w:val="48"/>
                        </w:rPr>
                        <w:t>Data Analysis</w:t>
                      </w:r>
                    </w:p>
                    <w:p w:rsidR="002951C5" w:rsidRDefault="002951C5" w:rsidP="00864A5B">
                      <w:pPr>
                        <w:jc w:val="center"/>
                      </w:pPr>
                    </w:p>
                    <w:p w:rsidR="002951C5" w:rsidRDefault="002951C5" w:rsidP="00864A5B">
                      <w:pPr>
                        <w:jc w:val="center"/>
                      </w:pPr>
                    </w:p>
                    <w:p w:rsidR="002951C5" w:rsidRDefault="002951C5" w:rsidP="00864A5B">
                      <w:pPr>
                        <w:jc w:val="center"/>
                      </w:pPr>
                    </w:p>
                    <w:p w:rsidR="002951C5" w:rsidRDefault="002951C5" w:rsidP="00864A5B">
                      <w:pPr>
                        <w:jc w:val="center"/>
                      </w:pPr>
                    </w:p>
                  </w:txbxContent>
                </v:textbox>
                <w10:wrap type="square" anchorx="margin" anchory="margin"/>
              </v:roundrect>
            </w:pict>
          </mc:Fallback>
        </mc:AlternateContent>
      </w: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Pr="00995A9C" w:rsidRDefault="00864A5B" w:rsidP="005F22C5">
      <w:pPr>
        <w:spacing w:line="360" w:lineRule="auto"/>
        <w:jc w:val="both"/>
        <w:rPr>
          <w:rFonts w:cs="Times New Roman"/>
          <w:sz w:val="24"/>
          <w:szCs w:val="24"/>
        </w:rPr>
      </w:pPr>
    </w:p>
    <w:p w:rsidR="00864A5B" w:rsidRDefault="00864A5B" w:rsidP="005F22C5">
      <w:pPr>
        <w:spacing w:line="360" w:lineRule="auto"/>
        <w:jc w:val="both"/>
        <w:rPr>
          <w:rFonts w:cs="Times New Roman"/>
        </w:rPr>
      </w:pPr>
    </w:p>
    <w:p w:rsidR="005F22C5" w:rsidRDefault="005F22C5" w:rsidP="005F22C5">
      <w:pPr>
        <w:spacing w:line="360" w:lineRule="auto"/>
        <w:jc w:val="both"/>
        <w:rPr>
          <w:rFonts w:cs="Times New Roman"/>
        </w:rPr>
      </w:pPr>
    </w:p>
    <w:p w:rsidR="005F22C5" w:rsidRDefault="005F22C5" w:rsidP="005F22C5">
      <w:pPr>
        <w:spacing w:line="360" w:lineRule="auto"/>
        <w:jc w:val="both"/>
        <w:rPr>
          <w:rFonts w:cs="Times New Roman"/>
        </w:rPr>
      </w:pPr>
    </w:p>
    <w:p w:rsidR="005F22C5" w:rsidRDefault="005F22C5" w:rsidP="005F22C5">
      <w:pPr>
        <w:spacing w:line="360" w:lineRule="auto"/>
        <w:jc w:val="both"/>
        <w:rPr>
          <w:rFonts w:cs="Times New Roman"/>
        </w:rPr>
      </w:pPr>
    </w:p>
    <w:p w:rsidR="005F22C5" w:rsidRDefault="005F22C5" w:rsidP="005F22C5">
      <w:pPr>
        <w:spacing w:line="360" w:lineRule="auto"/>
        <w:jc w:val="both"/>
        <w:rPr>
          <w:rFonts w:cs="Times New Roman"/>
        </w:rPr>
      </w:pPr>
    </w:p>
    <w:p w:rsidR="005F22C5" w:rsidRDefault="005F22C5" w:rsidP="005F22C5">
      <w:pPr>
        <w:spacing w:line="360" w:lineRule="auto"/>
        <w:jc w:val="both"/>
        <w:rPr>
          <w:rFonts w:cs="Times New Roman"/>
        </w:rPr>
      </w:pPr>
    </w:p>
    <w:p w:rsidR="005F22C5" w:rsidRDefault="005F22C5" w:rsidP="005F22C5">
      <w:pPr>
        <w:spacing w:line="360" w:lineRule="auto"/>
        <w:jc w:val="both"/>
        <w:rPr>
          <w:rFonts w:cs="Times New Roman"/>
        </w:rPr>
      </w:pPr>
    </w:p>
    <w:p w:rsidR="005F22C5" w:rsidRPr="00995A9C" w:rsidRDefault="005F22C5" w:rsidP="005F22C5">
      <w:pPr>
        <w:spacing w:line="360" w:lineRule="auto"/>
        <w:jc w:val="both"/>
        <w:rPr>
          <w:rFonts w:cs="Times New Roman"/>
        </w:rPr>
      </w:pPr>
    </w:p>
    <w:p w:rsidR="00C75262" w:rsidRPr="00995A9C" w:rsidRDefault="00C75262" w:rsidP="005F22C5">
      <w:pPr>
        <w:spacing w:line="360" w:lineRule="auto"/>
        <w:jc w:val="both"/>
        <w:rPr>
          <w:rFonts w:cs="Times New Roman"/>
          <w:sz w:val="24"/>
          <w:szCs w:val="24"/>
        </w:rPr>
      </w:pPr>
    </w:p>
    <w:p w:rsidR="0061007B" w:rsidRPr="00995A9C" w:rsidRDefault="0005235B" w:rsidP="005F22C5">
      <w:pPr>
        <w:pStyle w:val="Heading1"/>
        <w:spacing w:line="360" w:lineRule="auto"/>
        <w:rPr>
          <w:rFonts w:cs="Times New Roman"/>
          <w:color w:val="auto"/>
        </w:rPr>
      </w:pPr>
      <w:bookmarkStart w:id="71" w:name="_Toc438400925"/>
      <w:r w:rsidRPr="00995A9C">
        <w:rPr>
          <w:rFonts w:cs="Times New Roman"/>
          <w:color w:val="auto"/>
        </w:rPr>
        <w:t xml:space="preserve"> </w:t>
      </w:r>
      <w:bookmarkStart w:id="72" w:name="_Toc515305797"/>
      <w:r w:rsidR="00C41995" w:rsidRPr="00995A9C">
        <w:rPr>
          <w:rFonts w:cs="Times New Roman"/>
          <w:color w:val="auto"/>
        </w:rPr>
        <w:t>Data Analysis</w:t>
      </w:r>
      <w:bookmarkEnd w:id="71"/>
      <w:bookmarkEnd w:id="72"/>
    </w:p>
    <w:p w:rsidR="0036239A" w:rsidRPr="00995A9C" w:rsidRDefault="0036239A" w:rsidP="005F22C5">
      <w:pPr>
        <w:spacing w:line="360" w:lineRule="auto"/>
      </w:pPr>
    </w:p>
    <w:tbl>
      <w:tblPr>
        <w:tblW w:w="936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15"/>
        <w:gridCol w:w="1170"/>
        <w:gridCol w:w="1260"/>
        <w:gridCol w:w="1170"/>
        <w:gridCol w:w="1170"/>
        <w:gridCol w:w="990"/>
        <w:gridCol w:w="1260"/>
        <w:gridCol w:w="1032"/>
      </w:tblGrid>
      <w:tr w:rsidR="00995A9C" w:rsidRPr="00995A9C" w:rsidTr="007D7696">
        <w:trPr>
          <w:trHeight w:val="225"/>
        </w:trPr>
        <w:tc>
          <w:tcPr>
            <w:tcW w:w="9367" w:type="dxa"/>
            <w:gridSpan w:val="8"/>
            <w:vAlign w:val="bottom"/>
          </w:tcPr>
          <w:p w:rsidR="00C41995" w:rsidRPr="00995A9C" w:rsidRDefault="003847C7" w:rsidP="005F22C5">
            <w:pPr>
              <w:spacing w:line="360" w:lineRule="auto"/>
              <w:rPr>
                <w:rFonts w:cs="Times New Roman"/>
                <w:b/>
                <w:sz w:val="24"/>
                <w:szCs w:val="24"/>
              </w:rPr>
            </w:pPr>
            <w:r w:rsidRPr="00995A9C">
              <w:rPr>
                <w:rFonts w:cs="Times New Roman"/>
                <w:b/>
                <w:sz w:val="24"/>
                <w:szCs w:val="24"/>
              </w:rPr>
              <w:t>T</w:t>
            </w:r>
            <w:r w:rsidR="00C75262" w:rsidRPr="00995A9C">
              <w:rPr>
                <w:rFonts w:cs="Times New Roman"/>
                <w:b/>
                <w:sz w:val="24"/>
                <w:szCs w:val="24"/>
              </w:rPr>
              <w:t>able 1</w:t>
            </w:r>
            <w:r w:rsidR="00C41995" w:rsidRPr="00995A9C">
              <w:rPr>
                <w:rFonts w:cs="Times New Roman"/>
                <w:b/>
                <w:sz w:val="24"/>
                <w:szCs w:val="24"/>
              </w:rPr>
              <w:t xml:space="preserve">.0: </w:t>
            </w:r>
            <w:r w:rsidR="00F56FA9" w:rsidRPr="00995A9C">
              <w:rPr>
                <w:rFonts w:cs="Times New Roman"/>
                <w:b/>
                <w:sz w:val="24"/>
                <w:szCs w:val="24"/>
              </w:rPr>
              <w:t xml:space="preserve">Descriptive Statistics </w:t>
            </w:r>
          </w:p>
        </w:tc>
      </w:tr>
      <w:tr w:rsidR="00995A9C" w:rsidRPr="00995A9C" w:rsidTr="00287258">
        <w:trPr>
          <w:trHeight w:val="225"/>
        </w:trPr>
        <w:tc>
          <w:tcPr>
            <w:tcW w:w="1315" w:type="dxa"/>
            <w:vAlign w:val="bottom"/>
          </w:tcPr>
          <w:p w:rsidR="00287258" w:rsidRPr="00995A9C" w:rsidRDefault="00287258" w:rsidP="005F22C5">
            <w:pPr>
              <w:spacing w:line="360" w:lineRule="auto"/>
              <w:jc w:val="center"/>
              <w:rPr>
                <w:rFonts w:cs="Times New Roman"/>
                <w:sz w:val="24"/>
                <w:szCs w:val="24"/>
              </w:rPr>
            </w:pPr>
          </w:p>
        </w:tc>
        <w:tc>
          <w:tcPr>
            <w:tcW w:w="1170" w:type="dxa"/>
            <w:vAlign w:val="bottom"/>
          </w:tcPr>
          <w:p w:rsidR="00287258" w:rsidRPr="00995A9C" w:rsidRDefault="00287258" w:rsidP="005F22C5">
            <w:pPr>
              <w:spacing w:line="360" w:lineRule="auto"/>
              <w:jc w:val="center"/>
              <w:rPr>
                <w:rFonts w:cs="Times New Roman"/>
                <w:b/>
                <w:sz w:val="24"/>
                <w:szCs w:val="24"/>
              </w:rPr>
            </w:pPr>
            <w:r w:rsidRPr="00995A9C">
              <w:rPr>
                <w:rFonts w:cs="Times New Roman"/>
                <w:b/>
                <w:sz w:val="24"/>
                <w:szCs w:val="24"/>
              </w:rPr>
              <w:t>ROE</w:t>
            </w:r>
          </w:p>
        </w:tc>
        <w:tc>
          <w:tcPr>
            <w:tcW w:w="1260" w:type="dxa"/>
            <w:vAlign w:val="bottom"/>
          </w:tcPr>
          <w:p w:rsidR="00287258" w:rsidRPr="00995A9C" w:rsidRDefault="00287258" w:rsidP="005F22C5">
            <w:pPr>
              <w:spacing w:line="360" w:lineRule="auto"/>
              <w:jc w:val="center"/>
              <w:rPr>
                <w:rFonts w:cs="Times New Roman"/>
                <w:sz w:val="24"/>
                <w:szCs w:val="24"/>
              </w:rPr>
            </w:pPr>
            <w:r w:rsidRPr="00995A9C">
              <w:rPr>
                <w:rFonts w:cs="Times New Roman"/>
                <w:b/>
                <w:sz w:val="24"/>
                <w:szCs w:val="24"/>
              </w:rPr>
              <w:t>CCC</w:t>
            </w:r>
          </w:p>
        </w:tc>
        <w:tc>
          <w:tcPr>
            <w:tcW w:w="1170" w:type="dxa"/>
            <w:vAlign w:val="bottom"/>
          </w:tcPr>
          <w:p w:rsidR="00287258" w:rsidRPr="00995A9C" w:rsidRDefault="00287258" w:rsidP="005F22C5">
            <w:pPr>
              <w:spacing w:line="360" w:lineRule="auto"/>
              <w:jc w:val="center"/>
              <w:rPr>
                <w:rFonts w:cs="Times New Roman"/>
                <w:sz w:val="24"/>
                <w:szCs w:val="24"/>
              </w:rPr>
            </w:pPr>
            <w:r w:rsidRPr="00995A9C">
              <w:rPr>
                <w:rFonts w:cs="Times New Roman"/>
                <w:b/>
                <w:sz w:val="24"/>
                <w:szCs w:val="24"/>
              </w:rPr>
              <w:t>CPP</w:t>
            </w:r>
          </w:p>
        </w:tc>
        <w:tc>
          <w:tcPr>
            <w:tcW w:w="1170" w:type="dxa"/>
            <w:vAlign w:val="bottom"/>
          </w:tcPr>
          <w:p w:rsidR="00287258" w:rsidRPr="00995A9C" w:rsidRDefault="00287258" w:rsidP="005F22C5">
            <w:pPr>
              <w:spacing w:line="360" w:lineRule="auto"/>
              <w:jc w:val="center"/>
              <w:rPr>
                <w:rFonts w:cs="Times New Roman"/>
                <w:sz w:val="24"/>
                <w:szCs w:val="24"/>
              </w:rPr>
            </w:pPr>
            <w:r w:rsidRPr="00995A9C">
              <w:rPr>
                <w:rFonts w:cs="Times New Roman"/>
                <w:b/>
                <w:sz w:val="24"/>
                <w:szCs w:val="24"/>
              </w:rPr>
              <w:t>DCP</w:t>
            </w:r>
          </w:p>
        </w:tc>
        <w:tc>
          <w:tcPr>
            <w:tcW w:w="990" w:type="dxa"/>
            <w:vAlign w:val="bottom"/>
          </w:tcPr>
          <w:p w:rsidR="00287258" w:rsidRPr="00995A9C" w:rsidRDefault="00287258" w:rsidP="005F22C5">
            <w:pPr>
              <w:spacing w:line="360" w:lineRule="auto"/>
              <w:jc w:val="center"/>
              <w:rPr>
                <w:rFonts w:cs="Times New Roman"/>
                <w:sz w:val="24"/>
                <w:szCs w:val="24"/>
              </w:rPr>
            </w:pPr>
            <w:r w:rsidRPr="00995A9C">
              <w:rPr>
                <w:rFonts w:cs="Times New Roman"/>
                <w:b/>
                <w:sz w:val="24"/>
                <w:szCs w:val="24"/>
              </w:rPr>
              <w:t>TDA</w:t>
            </w:r>
          </w:p>
        </w:tc>
        <w:tc>
          <w:tcPr>
            <w:tcW w:w="1260" w:type="dxa"/>
            <w:vAlign w:val="bottom"/>
          </w:tcPr>
          <w:p w:rsidR="00287258" w:rsidRPr="00995A9C" w:rsidRDefault="00287258" w:rsidP="005F22C5">
            <w:pPr>
              <w:spacing w:line="360" w:lineRule="auto"/>
              <w:jc w:val="center"/>
              <w:rPr>
                <w:rFonts w:cs="Times New Roman"/>
                <w:sz w:val="24"/>
                <w:szCs w:val="24"/>
              </w:rPr>
            </w:pPr>
            <w:r w:rsidRPr="00995A9C">
              <w:rPr>
                <w:rFonts w:cs="Times New Roman"/>
                <w:b/>
                <w:sz w:val="24"/>
                <w:szCs w:val="24"/>
              </w:rPr>
              <w:t>LLR</w:t>
            </w:r>
          </w:p>
        </w:tc>
        <w:tc>
          <w:tcPr>
            <w:tcW w:w="1032" w:type="dxa"/>
            <w:vAlign w:val="bottom"/>
          </w:tcPr>
          <w:p w:rsidR="00287258" w:rsidRPr="00995A9C" w:rsidRDefault="00287258" w:rsidP="005F22C5">
            <w:pPr>
              <w:spacing w:line="360" w:lineRule="auto"/>
              <w:jc w:val="center"/>
              <w:rPr>
                <w:rFonts w:cs="Times New Roman"/>
                <w:b/>
                <w:sz w:val="24"/>
                <w:szCs w:val="24"/>
              </w:rPr>
            </w:pPr>
            <w:r w:rsidRPr="00995A9C">
              <w:rPr>
                <w:rFonts w:cs="Times New Roman"/>
                <w:b/>
                <w:sz w:val="24"/>
                <w:szCs w:val="24"/>
              </w:rPr>
              <w:t>GRO</w:t>
            </w:r>
          </w:p>
        </w:tc>
      </w:tr>
      <w:tr w:rsidR="00995A9C" w:rsidRPr="00995A9C" w:rsidTr="00ED3F47">
        <w:trPr>
          <w:trHeight w:val="225"/>
        </w:trPr>
        <w:tc>
          <w:tcPr>
            <w:tcW w:w="1315" w:type="dxa"/>
            <w:vAlign w:val="bottom"/>
          </w:tcPr>
          <w:p w:rsidR="00287258" w:rsidRPr="00995A9C" w:rsidRDefault="00287258" w:rsidP="005F22C5">
            <w:pPr>
              <w:spacing w:line="360" w:lineRule="auto"/>
              <w:jc w:val="center"/>
              <w:rPr>
                <w:rFonts w:cs="Times New Roman"/>
                <w:b/>
                <w:sz w:val="24"/>
                <w:szCs w:val="24"/>
              </w:rPr>
            </w:pPr>
            <w:r w:rsidRPr="00995A9C">
              <w:rPr>
                <w:rFonts w:cs="Times New Roman"/>
                <w:b/>
                <w:sz w:val="24"/>
                <w:szCs w:val="24"/>
              </w:rPr>
              <w:t>Mean</w:t>
            </w:r>
          </w:p>
        </w:tc>
        <w:tc>
          <w:tcPr>
            <w:tcW w:w="1170" w:type="dxa"/>
          </w:tcPr>
          <w:p w:rsidR="00287258" w:rsidRPr="00995A9C" w:rsidRDefault="00287258" w:rsidP="005F22C5">
            <w:pPr>
              <w:spacing w:line="360" w:lineRule="auto"/>
              <w:jc w:val="center"/>
              <w:rPr>
                <w:rFonts w:cs="Times New Roman"/>
              </w:rPr>
            </w:pPr>
            <w:r w:rsidRPr="00995A9C">
              <w:rPr>
                <w:rFonts w:cs="Times New Roman"/>
              </w:rPr>
              <w:t>0.254025</w:t>
            </w:r>
          </w:p>
        </w:tc>
        <w:tc>
          <w:tcPr>
            <w:tcW w:w="1260" w:type="dxa"/>
            <w:vAlign w:val="bottom"/>
          </w:tcPr>
          <w:p w:rsidR="00287258" w:rsidRPr="00995A9C" w:rsidRDefault="00287258" w:rsidP="005F22C5">
            <w:pPr>
              <w:spacing w:line="360" w:lineRule="auto"/>
              <w:jc w:val="both"/>
              <w:rPr>
                <w:rFonts w:cs="Times New Roman"/>
                <w:sz w:val="24"/>
                <w:szCs w:val="24"/>
              </w:rPr>
            </w:pPr>
            <w:r w:rsidRPr="00995A9C">
              <w:rPr>
                <w:rFonts w:cs="Times New Roman"/>
                <w:sz w:val="24"/>
                <w:szCs w:val="24"/>
              </w:rPr>
              <w:t> 93.04584</w:t>
            </w:r>
          </w:p>
        </w:tc>
        <w:tc>
          <w:tcPr>
            <w:tcW w:w="1170" w:type="dxa"/>
            <w:vAlign w:val="bottom"/>
          </w:tcPr>
          <w:p w:rsidR="00287258" w:rsidRPr="00995A9C" w:rsidRDefault="0099160E" w:rsidP="005F22C5">
            <w:pPr>
              <w:spacing w:line="360" w:lineRule="auto"/>
              <w:jc w:val="both"/>
              <w:rPr>
                <w:rFonts w:cs="Times New Roman"/>
                <w:sz w:val="24"/>
                <w:szCs w:val="24"/>
              </w:rPr>
            </w:pPr>
            <w:r w:rsidRPr="00995A9C">
              <w:rPr>
                <w:rFonts w:cs="Times New Roman"/>
                <w:sz w:val="24"/>
                <w:szCs w:val="24"/>
              </w:rPr>
              <w:t> 214.02</w:t>
            </w:r>
            <w:r w:rsidR="00287258" w:rsidRPr="00995A9C">
              <w:rPr>
                <w:rFonts w:cs="Times New Roman"/>
                <w:sz w:val="24"/>
                <w:szCs w:val="24"/>
              </w:rPr>
              <w:t>14</w:t>
            </w:r>
          </w:p>
        </w:tc>
        <w:tc>
          <w:tcPr>
            <w:tcW w:w="1170" w:type="dxa"/>
            <w:vAlign w:val="bottom"/>
          </w:tcPr>
          <w:p w:rsidR="00287258" w:rsidRPr="00995A9C" w:rsidRDefault="0099160E" w:rsidP="005F22C5">
            <w:pPr>
              <w:spacing w:line="360" w:lineRule="auto"/>
              <w:jc w:val="both"/>
              <w:rPr>
                <w:rFonts w:cs="Times New Roman"/>
                <w:sz w:val="24"/>
                <w:szCs w:val="24"/>
              </w:rPr>
            </w:pPr>
            <w:r w:rsidRPr="00995A9C">
              <w:rPr>
                <w:rFonts w:cs="Times New Roman"/>
                <w:sz w:val="24"/>
                <w:szCs w:val="24"/>
              </w:rPr>
              <w:t> 307.1</w:t>
            </w:r>
            <w:r w:rsidR="00287258" w:rsidRPr="00995A9C">
              <w:rPr>
                <w:rFonts w:cs="Times New Roman"/>
                <w:sz w:val="24"/>
                <w:szCs w:val="24"/>
              </w:rPr>
              <w:t>42</w:t>
            </w:r>
          </w:p>
        </w:tc>
        <w:tc>
          <w:tcPr>
            <w:tcW w:w="990" w:type="dxa"/>
          </w:tcPr>
          <w:p w:rsidR="00287258" w:rsidRPr="00995A9C" w:rsidRDefault="00287258" w:rsidP="005F22C5">
            <w:pPr>
              <w:spacing w:line="360" w:lineRule="auto"/>
              <w:jc w:val="center"/>
              <w:rPr>
                <w:rFonts w:cs="Times New Roman"/>
              </w:rPr>
            </w:pPr>
            <w:r w:rsidRPr="00995A9C">
              <w:rPr>
                <w:rFonts w:cs="Times New Roman"/>
              </w:rPr>
              <w:t>0.931245</w:t>
            </w:r>
          </w:p>
        </w:tc>
        <w:tc>
          <w:tcPr>
            <w:tcW w:w="1260" w:type="dxa"/>
          </w:tcPr>
          <w:p w:rsidR="00287258" w:rsidRPr="00995A9C" w:rsidRDefault="00287258" w:rsidP="005F22C5">
            <w:pPr>
              <w:spacing w:line="360" w:lineRule="auto"/>
              <w:jc w:val="center"/>
              <w:rPr>
                <w:rFonts w:cs="Times New Roman"/>
              </w:rPr>
            </w:pPr>
            <w:r w:rsidRPr="00995A9C">
              <w:rPr>
                <w:rFonts w:cs="Times New Roman"/>
              </w:rPr>
              <w:t>0.06492</w:t>
            </w:r>
          </w:p>
        </w:tc>
        <w:tc>
          <w:tcPr>
            <w:tcW w:w="1032" w:type="dxa"/>
          </w:tcPr>
          <w:p w:rsidR="00287258" w:rsidRPr="00995A9C" w:rsidRDefault="00287258" w:rsidP="005F22C5">
            <w:pPr>
              <w:spacing w:line="360" w:lineRule="auto"/>
              <w:jc w:val="center"/>
              <w:rPr>
                <w:rFonts w:cs="Times New Roman"/>
              </w:rPr>
            </w:pPr>
            <w:r w:rsidRPr="00995A9C">
              <w:rPr>
                <w:rFonts w:cs="Times New Roman"/>
              </w:rPr>
              <w:t>0.170017</w:t>
            </w:r>
          </w:p>
        </w:tc>
      </w:tr>
      <w:tr w:rsidR="00995A9C" w:rsidRPr="00995A9C" w:rsidTr="00ED3F47">
        <w:trPr>
          <w:trHeight w:val="225"/>
        </w:trPr>
        <w:tc>
          <w:tcPr>
            <w:tcW w:w="1315" w:type="dxa"/>
            <w:vAlign w:val="bottom"/>
          </w:tcPr>
          <w:p w:rsidR="00287258" w:rsidRPr="00995A9C" w:rsidRDefault="00287258" w:rsidP="005F22C5">
            <w:pPr>
              <w:spacing w:line="360" w:lineRule="auto"/>
              <w:jc w:val="center"/>
              <w:rPr>
                <w:rFonts w:cs="Times New Roman"/>
                <w:b/>
                <w:sz w:val="24"/>
                <w:szCs w:val="24"/>
              </w:rPr>
            </w:pPr>
            <w:r w:rsidRPr="00995A9C">
              <w:rPr>
                <w:rFonts w:cs="Times New Roman"/>
                <w:b/>
                <w:sz w:val="24"/>
                <w:szCs w:val="24"/>
              </w:rPr>
              <w:t>Median</w:t>
            </w:r>
          </w:p>
        </w:tc>
        <w:tc>
          <w:tcPr>
            <w:tcW w:w="1170" w:type="dxa"/>
          </w:tcPr>
          <w:p w:rsidR="00287258" w:rsidRPr="00995A9C" w:rsidRDefault="00287258" w:rsidP="005F22C5">
            <w:pPr>
              <w:spacing w:line="360" w:lineRule="auto"/>
              <w:jc w:val="center"/>
              <w:rPr>
                <w:rFonts w:cs="Times New Roman"/>
              </w:rPr>
            </w:pPr>
            <w:r w:rsidRPr="00995A9C">
              <w:rPr>
                <w:rFonts w:cs="Times New Roman"/>
              </w:rPr>
              <w:t>0.256799</w:t>
            </w:r>
          </w:p>
        </w:tc>
        <w:tc>
          <w:tcPr>
            <w:tcW w:w="1260" w:type="dxa"/>
            <w:vAlign w:val="bottom"/>
          </w:tcPr>
          <w:p w:rsidR="00287258" w:rsidRPr="00995A9C" w:rsidRDefault="00287258" w:rsidP="005F22C5">
            <w:pPr>
              <w:spacing w:line="360" w:lineRule="auto"/>
              <w:jc w:val="both"/>
              <w:rPr>
                <w:rFonts w:cs="Times New Roman"/>
                <w:sz w:val="24"/>
                <w:szCs w:val="24"/>
              </w:rPr>
            </w:pPr>
            <w:r w:rsidRPr="00995A9C">
              <w:rPr>
                <w:rFonts w:cs="Times New Roman"/>
                <w:sz w:val="24"/>
                <w:szCs w:val="24"/>
              </w:rPr>
              <w:t> 1.725925</w:t>
            </w:r>
          </w:p>
        </w:tc>
        <w:tc>
          <w:tcPr>
            <w:tcW w:w="1170" w:type="dxa"/>
            <w:vAlign w:val="bottom"/>
          </w:tcPr>
          <w:p w:rsidR="00287258" w:rsidRPr="00995A9C" w:rsidRDefault="0099160E" w:rsidP="005F22C5">
            <w:pPr>
              <w:spacing w:line="360" w:lineRule="auto"/>
              <w:jc w:val="both"/>
              <w:rPr>
                <w:rFonts w:cs="Times New Roman"/>
                <w:sz w:val="24"/>
                <w:szCs w:val="24"/>
              </w:rPr>
            </w:pPr>
            <w:r w:rsidRPr="00995A9C">
              <w:rPr>
                <w:rFonts w:cs="Times New Roman"/>
                <w:sz w:val="24"/>
                <w:szCs w:val="24"/>
              </w:rPr>
              <w:t> 2.04</w:t>
            </w:r>
            <w:r w:rsidR="00287258" w:rsidRPr="00995A9C">
              <w:rPr>
                <w:rFonts w:cs="Times New Roman"/>
                <w:sz w:val="24"/>
                <w:szCs w:val="24"/>
              </w:rPr>
              <w:t>4103</w:t>
            </w:r>
          </w:p>
        </w:tc>
        <w:tc>
          <w:tcPr>
            <w:tcW w:w="1170" w:type="dxa"/>
            <w:vAlign w:val="bottom"/>
          </w:tcPr>
          <w:p w:rsidR="00287258" w:rsidRPr="00995A9C" w:rsidRDefault="0099160E" w:rsidP="005F22C5">
            <w:pPr>
              <w:spacing w:line="360" w:lineRule="auto"/>
              <w:jc w:val="both"/>
              <w:rPr>
                <w:rFonts w:cs="Times New Roman"/>
                <w:sz w:val="24"/>
                <w:szCs w:val="24"/>
              </w:rPr>
            </w:pPr>
            <w:r w:rsidRPr="00995A9C">
              <w:rPr>
                <w:rFonts w:cs="Times New Roman"/>
                <w:sz w:val="24"/>
                <w:szCs w:val="24"/>
              </w:rPr>
              <w:t> 3.0</w:t>
            </w:r>
            <w:r w:rsidR="00287258" w:rsidRPr="00995A9C">
              <w:rPr>
                <w:rFonts w:cs="Times New Roman"/>
                <w:sz w:val="24"/>
                <w:szCs w:val="24"/>
              </w:rPr>
              <w:t>54</w:t>
            </w:r>
            <w:r w:rsidRPr="00995A9C">
              <w:rPr>
                <w:rFonts w:cs="Times New Roman"/>
                <w:sz w:val="24"/>
                <w:szCs w:val="24"/>
              </w:rPr>
              <w:t>02</w:t>
            </w:r>
          </w:p>
        </w:tc>
        <w:tc>
          <w:tcPr>
            <w:tcW w:w="990" w:type="dxa"/>
          </w:tcPr>
          <w:p w:rsidR="00287258" w:rsidRPr="00995A9C" w:rsidRDefault="00287258" w:rsidP="005F22C5">
            <w:pPr>
              <w:spacing w:line="360" w:lineRule="auto"/>
              <w:jc w:val="center"/>
              <w:rPr>
                <w:rFonts w:cs="Times New Roman"/>
              </w:rPr>
            </w:pPr>
            <w:r w:rsidRPr="00995A9C">
              <w:rPr>
                <w:rFonts w:cs="Times New Roman"/>
              </w:rPr>
              <w:t>0.930184</w:t>
            </w:r>
          </w:p>
        </w:tc>
        <w:tc>
          <w:tcPr>
            <w:tcW w:w="1260" w:type="dxa"/>
          </w:tcPr>
          <w:p w:rsidR="00287258" w:rsidRPr="00995A9C" w:rsidRDefault="00287258" w:rsidP="005F22C5">
            <w:pPr>
              <w:spacing w:line="360" w:lineRule="auto"/>
              <w:jc w:val="center"/>
              <w:rPr>
                <w:rFonts w:cs="Times New Roman"/>
              </w:rPr>
            </w:pPr>
            <w:r w:rsidRPr="00995A9C">
              <w:rPr>
                <w:rFonts w:cs="Times New Roman"/>
              </w:rPr>
              <w:t>0.02721</w:t>
            </w:r>
          </w:p>
        </w:tc>
        <w:tc>
          <w:tcPr>
            <w:tcW w:w="1032" w:type="dxa"/>
          </w:tcPr>
          <w:p w:rsidR="00287258" w:rsidRPr="00995A9C" w:rsidRDefault="00287258" w:rsidP="005F22C5">
            <w:pPr>
              <w:spacing w:line="360" w:lineRule="auto"/>
              <w:jc w:val="center"/>
              <w:rPr>
                <w:rFonts w:cs="Times New Roman"/>
              </w:rPr>
            </w:pPr>
            <w:r w:rsidRPr="00995A9C">
              <w:rPr>
                <w:rFonts w:cs="Times New Roman"/>
              </w:rPr>
              <w:t>0.177719</w:t>
            </w:r>
          </w:p>
        </w:tc>
      </w:tr>
      <w:tr w:rsidR="00995A9C" w:rsidRPr="00995A9C" w:rsidTr="00ED3F47">
        <w:trPr>
          <w:trHeight w:val="368"/>
        </w:trPr>
        <w:tc>
          <w:tcPr>
            <w:tcW w:w="1315" w:type="dxa"/>
            <w:vAlign w:val="bottom"/>
          </w:tcPr>
          <w:p w:rsidR="00287258" w:rsidRPr="00995A9C" w:rsidRDefault="00287258" w:rsidP="005F22C5">
            <w:pPr>
              <w:spacing w:line="360" w:lineRule="auto"/>
              <w:jc w:val="center"/>
              <w:rPr>
                <w:rFonts w:cs="Times New Roman"/>
                <w:b/>
                <w:sz w:val="24"/>
                <w:szCs w:val="24"/>
              </w:rPr>
            </w:pPr>
            <w:r w:rsidRPr="00995A9C">
              <w:rPr>
                <w:rFonts w:cs="Times New Roman"/>
                <w:b/>
                <w:sz w:val="24"/>
                <w:szCs w:val="24"/>
              </w:rPr>
              <w:t>Maximum</w:t>
            </w:r>
          </w:p>
        </w:tc>
        <w:tc>
          <w:tcPr>
            <w:tcW w:w="1170" w:type="dxa"/>
          </w:tcPr>
          <w:p w:rsidR="00287258" w:rsidRPr="00995A9C" w:rsidRDefault="00287258" w:rsidP="005F22C5">
            <w:pPr>
              <w:spacing w:line="360" w:lineRule="auto"/>
              <w:jc w:val="center"/>
              <w:rPr>
                <w:rFonts w:cs="Times New Roman"/>
              </w:rPr>
            </w:pPr>
            <w:r w:rsidRPr="00995A9C">
              <w:rPr>
                <w:rFonts w:cs="Times New Roman"/>
              </w:rPr>
              <w:t>0.459088</w:t>
            </w:r>
          </w:p>
        </w:tc>
        <w:tc>
          <w:tcPr>
            <w:tcW w:w="1260" w:type="dxa"/>
            <w:vAlign w:val="bottom"/>
          </w:tcPr>
          <w:p w:rsidR="00287258" w:rsidRPr="00995A9C" w:rsidRDefault="0099160E" w:rsidP="005F22C5">
            <w:pPr>
              <w:spacing w:line="360" w:lineRule="auto"/>
              <w:jc w:val="both"/>
              <w:rPr>
                <w:rFonts w:cs="Times New Roman"/>
                <w:sz w:val="24"/>
                <w:szCs w:val="24"/>
              </w:rPr>
            </w:pPr>
            <w:r w:rsidRPr="00995A9C">
              <w:rPr>
                <w:rFonts w:cs="Times New Roman"/>
                <w:sz w:val="24"/>
                <w:szCs w:val="24"/>
              </w:rPr>
              <w:t> 12</w:t>
            </w:r>
            <w:r w:rsidR="00287258" w:rsidRPr="00995A9C">
              <w:rPr>
                <w:rFonts w:cs="Times New Roman"/>
                <w:sz w:val="24"/>
                <w:szCs w:val="24"/>
              </w:rPr>
              <w:t>6.6999</w:t>
            </w:r>
          </w:p>
        </w:tc>
        <w:tc>
          <w:tcPr>
            <w:tcW w:w="1170" w:type="dxa"/>
            <w:vAlign w:val="bottom"/>
          </w:tcPr>
          <w:p w:rsidR="00287258" w:rsidRPr="00995A9C" w:rsidRDefault="0099160E" w:rsidP="005F22C5">
            <w:pPr>
              <w:spacing w:line="360" w:lineRule="auto"/>
              <w:jc w:val="both"/>
              <w:rPr>
                <w:rFonts w:cs="Times New Roman"/>
                <w:sz w:val="24"/>
                <w:szCs w:val="24"/>
              </w:rPr>
            </w:pPr>
            <w:r w:rsidRPr="00995A9C">
              <w:rPr>
                <w:rFonts w:cs="Times New Roman"/>
                <w:sz w:val="24"/>
                <w:szCs w:val="24"/>
              </w:rPr>
              <w:t> 253.2</w:t>
            </w:r>
            <w:r w:rsidR="00287258" w:rsidRPr="00995A9C">
              <w:rPr>
                <w:rFonts w:cs="Times New Roman"/>
                <w:sz w:val="24"/>
                <w:szCs w:val="24"/>
              </w:rPr>
              <w:t>2925</w:t>
            </w:r>
          </w:p>
        </w:tc>
        <w:tc>
          <w:tcPr>
            <w:tcW w:w="1170" w:type="dxa"/>
            <w:vAlign w:val="bottom"/>
          </w:tcPr>
          <w:p w:rsidR="00287258" w:rsidRPr="00995A9C" w:rsidRDefault="0099160E" w:rsidP="005F22C5">
            <w:pPr>
              <w:spacing w:line="360" w:lineRule="auto"/>
              <w:jc w:val="both"/>
              <w:rPr>
                <w:rFonts w:cs="Times New Roman"/>
                <w:sz w:val="24"/>
                <w:szCs w:val="24"/>
              </w:rPr>
            </w:pPr>
            <w:r w:rsidRPr="00995A9C">
              <w:rPr>
                <w:rFonts w:cs="Times New Roman"/>
                <w:sz w:val="24"/>
                <w:szCs w:val="24"/>
              </w:rPr>
              <w:t> 360.6</w:t>
            </w:r>
            <w:r w:rsidR="00287258" w:rsidRPr="00995A9C">
              <w:rPr>
                <w:rFonts w:cs="Times New Roman"/>
                <w:sz w:val="24"/>
                <w:szCs w:val="24"/>
              </w:rPr>
              <w:t>850</w:t>
            </w:r>
          </w:p>
        </w:tc>
        <w:tc>
          <w:tcPr>
            <w:tcW w:w="990" w:type="dxa"/>
          </w:tcPr>
          <w:p w:rsidR="00287258" w:rsidRPr="00995A9C" w:rsidRDefault="00287258" w:rsidP="005F22C5">
            <w:pPr>
              <w:spacing w:line="360" w:lineRule="auto"/>
              <w:jc w:val="center"/>
              <w:rPr>
                <w:rFonts w:cs="Times New Roman"/>
              </w:rPr>
            </w:pPr>
            <w:r w:rsidRPr="00995A9C">
              <w:rPr>
                <w:rFonts w:cs="Times New Roman"/>
              </w:rPr>
              <w:t>0.936477</w:t>
            </w:r>
          </w:p>
        </w:tc>
        <w:tc>
          <w:tcPr>
            <w:tcW w:w="1260" w:type="dxa"/>
          </w:tcPr>
          <w:p w:rsidR="00287258" w:rsidRPr="00995A9C" w:rsidRDefault="00287258" w:rsidP="005F22C5">
            <w:pPr>
              <w:spacing w:line="360" w:lineRule="auto"/>
              <w:jc w:val="center"/>
              <w:rPr>
                <w:rFonts w:cs="Times New Roman"/>
              </w:rPr>
            </w:pPr>
            <w:r w:rsidRPr="00995A9C">
              <w:rPr>
                <w:rFonts w:cs="Times New Roman"/>
              </w:rPr>
              <w:t>0.368956</w:t>
            </w:r>
          </w:p>
        </w:tc>
        <w:tc>
          <w:tcPr>
            <w:tcW w:w="1032" w:type="dxa"/>
          </w:tcPr>
          <w:p w:rsidR="00287258" w:rsidRPr="00995A9C" w:rsidRDefault="00287258" w:rsidP="005F22C5">
            <w:pPr>
              <w:spacing w:line="360" w:lineRule="auto"/>
              <w:jc w:val="center"/>
              <w:rPr>
                <w:rFonts w:cs="Times New Roman"/>
              </w:rPr>
            </w:pPr>
            <w:r w:rsidRPr="00995A9C">
              <w:rPr>
                <w:rFonts w:cs="Times New Roman"/>
              </w:rPr>
              <w:t>0.278556</w:t>
            </w:r>
          </w:p>
        </w:tc>
      </w:tr>
      <w:tr w:rsidR="00995A9C" w:rsidRPr="00995A9C" w:rsidTr="00ED3F47">
        <w:trPr>
          <w:trHeight w:val="225"/>
        </w:trPr>
        <w:tc>
          <w:tcPr>
            <w:tcW w:w="1315" w:type="dxa"/>
            <w:vAlign w:val="bottom"/>
          </w:tcPr>
          <w:p w:rsidR="00287258" w:rsidRPr="00995A9C" w:rsidRDefault="00287258" w:rsidP="005F22C5">
            <w:pPr>
              <w:spacing w:line="360" w:lineRule="auto"/>
              <w:jc w:val="center"/>
              <w:rPr>
                <w:rFonts w:cs="Times New Roman"/>
                <w:b/>
                <w:sz w:val="24"/>
                <w:szCs w:val="24"/>
              </w:rPr>
            </w:pPr>
            <w:r w:rsidRPr="00995A9C">
              <w:rPr>
                <w:rFonts w:cs="Times New Roman"/>
                <w:b/>
                <w:sz w:val="24"/>
                <w:szCs w:val="24"/>
              </w:rPr>
              <w:t>Minimum</w:t>
            </w:r>
          </w:p>
        </w:tc>
        <w:tc>
          <w:tcPr>
            <w:tcW w:w="1170" w:type="dxa"/>
          </w:tcPr>
          <w:p w:rsidR="00287258" w:rsidRPr="00995A9C" w:rsidRDefault="00287258" w:rsidP="005F22C5">
            <w:pPr>
              <w:spacing w:line="360" w:lineRule="auto"/>
              <w:jc w:val="center"/>
              <w:rPr>
                <w:rFonts w:cs="Times New Roman"/>
              </w:rPr>
            </w:pPr>
            <w:r w:rsidRPr="00995A9C">
              <w:rPr>
                <w:rFonts w:cs="Times New Roman"/>
              </w:rPr>
              <w:t>0.022907</w:t>
            </w:r>
          </w:p>
        </w:tc>
        <w:tc>
          <w:tcPr>
            <w:tcW w:w="1260" w:type="dxa"/>
            <w:vAlign w:val="bottom"/>
          </w:tcPr>
          <w:p w:rsidR="00287258" w:rsidRPr="00995A9C" w:rsidRDefault="0099160E" w:rsidP="005F22C5">
            <w:pPr>
              <w:spacing w:line="360" w:lineRule="auto"/>
              <w:jc w:val="both"/>
              <w:rPr>
                <w:rFonts w:cs="Times New Roman"/>
                <w:sz w:val="24"/>
                <w:szCs w:val="24"/>
              </w:rPr>
            </w:pPr>
            <w:r w:rsidRPr="00995A9C">
              <w:rPr>
                <w:rFonts w:cs="Times New Roman"/>
                <w:sz w:val="24"/>
                <w:szCs w:val="24"/>
              </w:rPr>
              <w:t xml:space="preserve"> 56.143</w:t>
            </w:r>
            <w:r w:rsidR="00287258" w:rsidRPr="00995A9C">
              <w:rPr>
                <w:rFonts w:cs="Times New Roman"/>
                <w:sz w:val="24"/>
                <w:szCs w:val="24"/>
              </w:rPr>
              <w:t>90</w:t>
            </w:r>
          </w:p>
        </w:tc>
        <w:tc>
          <w:tcPr>
            <w:tcW w:w="1170" w:type="dxa"/>
            <w:vAlign w:val="bottom"/>
          </w:tcPr>
          <w:p w:rsidR="00287258" w:rsidRPr="00995A9C" w:rsidRDefault="00550DC9" w:rsidP="005F22C5">
            <w:pPr>
              <w:spacing w:line="360" w:lineRule="auto"/>
              <w:jc w:val="both"/>
              <w:rPr>
                <w:rFonts w:cs="Times New Roman"/>
                <w:sz w:val="24"/>
                <w:szCs w:val="24"/>
              </w:rPr>
            </w:pPr>
            <w:r w:rsidRPr="00995A9C">
              <w:rPr>
                <w:rFonts w:cs="Times New Roman"/>
                <w:sz w:val="24"/>
                <w:szCs w:val="24"/>
              </w:rPr>
              <w:t> 179</w:t>
            </w:r>
            <w:r w:rsidR="0099160E" w:rsidRPr="00995A9C">
              <w:rPr>
                <w:rFonts w:cs="Times New Roman"/>
                <w:sz w:val="24"/>
                <w:szCs w:val="24"/>
              </w:rPr>
              <w:t>.0</w:t>
            </w:r>
            <w:r w:rsidR="00287258" w:rsidRPr="00995A9C">
              <w:rPr>
                <w:rFonts w:cs="Times New Roman"/>
                <w:sz w:val="24"/>
                <w:szCs w:val="24"/>
              </w:rPr>
              <w:t>154</w:t>
            </w:r>
          </w:p>
        </w:tc>
        <w:tc>
          <w:tcPr>
            <w:tcW w:w="1170" w:type="dxa"/>
            <w:vAlign w:val="bottom"/>
          </w:tcPr>
          <w:p w:rsidR="00287258" w:rsidRPr="00995A9C" w:rsidRDefault="0099160E" w:rsidP="005F22C5">
            <w:pPr>
              <w:spacing w:line="360" w:lineRule="auto"/>
              <w:jc w:val="both"/>
              <w:rPr>
                <w:rFonts w:cs="Times New Roman"/>
                <w:sz w:val="24"/>
                <w:szCs w:val="24"/>
              </w:rPr>
            </w:pPr>
            <w:r w:rsidRPr="00995A9C">
              <w:rPr>
                <w:rFonts w:cs="Times New Roman"/>
                <w:sz w:val="24"/>
                <w:szCs w:val="24"/>
              </w:rPr>
              <w:t> 255.0</w:t>
            </w:r>
            <w:r w:rsidR="00287258" w:rsidRPr="00995A9C">
              <w:rPr>
                <w:rFonts w:cs="Times New Roman"/>
                <w:sz w:val="24"/>
                <w:szCs w:val="24"/>
              </w:rPr>
              <w:t>673</w:t>
            </w:r>
          </w:p>
        </w:tc>
        <w:tc>
          <w:tcPr>
            <w:tcW w:w="990" w:type="dxa"/>
          </w:tcPr>
          <w:p w:rsidR="00287258" w:rsidRPr="00995A9C" w:rsidRDefault="00287258" w:rsidP="005F22C5">
            <w:pPr>
              <w:spacing w:line="360" w:lineRule="auto"/>
              <w:jc w:val="center"/>
              <w:rPr>
                <w:rFonts w:cs="Times New Roman"/>
              </w:rPr>
            </w:pPr>
            <w:r w:rsidRPr="00995A9C">
              <w:rPr>
                <w:rFonts w:cs="Times New Roman"/>
              </w:rPr>
              <w:t>0.927347</w:t>
            </w:r>
          </w:p>
        </w:tc>
        <w:tc>
          <w:tcPr>
            <w:tcW w:w="1260" w:type="dxa"/>
          </w:tcPr>
          <w:p w:rsidR="00287258" w:rsidRPr="00995A9C" w:rsidRDefault="00287258" w:rsidP="005F22C5">
            <w:pPr>
              <w:spacing w:line="360" w:lineRule="auto"/>
              <w:jc w:val="center"/>
              <w:rPr>
                <w:rFonts w:cs="Times New Roman"/>
              </w:rPr>
            </w:pPr>
            <w:r w:rsidRPr="00995A9C">
              <w:rPr>
                <w:rFonts w:cs="Times New Roman"/>
              </w:rPr>
              <w:t>0.010307</w:t>
            </w:r>
          </w:p>
        </w:tc>
        <w:tc>
          <w:tcPr>
            <w:tcW w:w="1032" w:type="dxa"/>
          </w:tcPr>
          <w:p w:rsidR="00287258" w:rsidRPr="00995A9C" w:rsidRDefault="00287258" w:rsidP="005F22C5">
            <w:pPr>
              <w:spacing w:line="360" w:lineRule="auto"/>
              <w:jc w:val="center"/>
              <w:rPr>
                <w:rFonts w:cs="Times New Roman"/>
              </w:rPr>
            </w:pPr>
            <w:r w:rsidRPr="00995A9C">
              <w:rPr>
                <w:rFonts w:cs="Times New Roman"/>
              </w:rPr>
              <w:t>0.039399</w:t>
            </w:r>
          </w:p>
        </w:tc>
      </w:tr>
      <w:tr w:rsidR="00995A9C" w:rsidRPr="00995A9C" w:rsidTr="00ED3F47">
        <w:trPr>
          <w:trHeight w:val="225"/>
        </w:trPr>
        <w:tc>
          <w:tcPr>
            <w:tcW w:w="1315" w:type="dxa"/>
            <w:vAlign w:val="bottom"/>
          </w:tcPr>
          <w:p w:rsidR="00287258" w:rsidRPr="00995A9C" w:rsidRDefault="00287258" w:rsidP="005F22C5">
            <w:pPr>
              <w:spacing w:line="360" w:lineRule="auto"/>
              <w:jc w:val="center"/>
              <w:rPr>
                <w:rFonts w:cs="Times New Roman"/>
                <w:b/>
                <w:sz w:val="24"/>
                <w:szCs w:val="24"/>
              </w:rPr>
            </w:pPr>
            <w:r w:rsidRPr="00995A9C">
              <w:rPr>
                <w:rFonts w:cs="Times New Roman"/>
                <w:b/>
                <w:sz w:val="24"/>
                <w:szCs w:val="24"/>
              </w:rPr>
              <w:t>Std. Dev.</w:t>
            </w:r>
          </w:p>
        </w:tc>
        <w:tc>
          <w:tcPr>
            <w:tcW w:w="1170" w:type="dxa"/>
          </w:tcPr>
          <w:p w:rsidR="00287258" w:rsidRPr="00995A9C" w:rsidRDefault="00287258" w:rsidP="005F22C5">
            <w:pPr>
              <w:spacing w:line="360" w:lineRule="auto"/>
              <w:jc w:val="center"/>
              <w:rPr>
                <w:rFonts w:cs="Times New Roman"/>
              </w:rPr>
            </w:pPr>
            <w:r w:rsidRPr="00995A9C">
              <w:rPr>
                <w:rFonts w:cs="Times New Roman"/>
              </w:rPr>
              <w:t>0.128359</w:t>
            </w:r>
          </w:p>
        </w:tc>
        <w:tc>
          <w:tcPr>
            <w:tcW w:w="1260" w:type="dxa"/>
            <w:vAlign w:val="bottom"/>
          </w:tcPr>
          <w:p w:rsidR="00287258" w:rsidRPr="00995A9C" w:rsidRDefault="0099160E" w:rsidP="005F22C5">
            <w:pPr>
              <w:spacing w:line="360" w:lineRule="auto"/>
              <w:jc w:val="both"/>
              <w:rPr>
                <w:rFonts w:cs="Times New Roman"/>
                <w:sz w:val="24"/>
                <w:szCs w:val="24"/>
              </w:rPr>
            </w:pPr>
            <w:r w:rsidRPr="00995A9C">
              <w:rPr>
                <w:rFonts w:cs="Times New Roman"/>
                <w:sz w:val="24"/>
                <w:szCs w:val="24"/>
              </w:rPr>
              <w:t> 33.07</w:t>
            </w:r>
            <w:r w:rsidR="00287258" w:rsidRPr="00995A9C">
              <w:rPr>
                <w:rFonts w:cs="Times New Roman"/>
                <w:sz w:val="24"/>
                <w:szCs w:val="24"/>
              </w:rPr>
              <w:t>752</w:t>
            </w:r>
          </w:p>
        </w:tc>
        <w:tc>
          <w:tcPr>
            <w:tcW w:w="1170" w:type="dxa"/>
            <w:vAlign w:val="bottom"/>
          </w:tcPr>
          <w:p w:rsidR="00287258" w:rsidRPr="00995A9C" w:rsidRDefault="0099160E" w:rsidP="005F22C5">
            <w:pPr>
              <w:spacing w:line="360" w:lineRule="auto"/>
              <w:jc w:val="both"/>
              <w:rPr>
                <w:rFonts w:cs="Times New Roman"/>
                <w:sz w:val="24"/>
                <w:szCs w:val="24"/>
              </w:rPr>
            </w:pPr>
            <w:r w:rsidRPr="00995A9C">
              <w:rPr>
                <w:rFonts w:cs="Times New Roman"/>
                <w:sz w:val="24"/>
                <w:szCs w:val="24"/>
              </w:rPr>
              <w:t> 30.04</w:t>
            </w:r>
            <w:r w:rsidR="00287258" w:rsidRPr="00995A9C">
              <w:rPr>
                <w:rFonts w:cs="Times New Roman"/>
                <w:sz w:val="24"/>
                <w:szCs w:val="24"/>
              </w:rPr>
              <w:t>700</w:t>
            </w:r>
          </w:p>
        </w:tc>
        <w:tc>
          <w:tcPr>
            <w:tcW w:w="1170" w:type="dxa"/>
            <w:vAlign w:val="bottom"/>
          </w:tcPr>
          <w:p w:rsidR="00287258" w:rsidRPr="00995A9C" w:rsidRDefault="0099160E" w:rsidP="005F22C5">
            <w:pPr>
              <w:spacing w:line="360" w:lineRule="auto"/>
              <w:jc w:val="both"/>
              <w:rPr>
                <w:rFonts w:cs="Times New Roman"/>
                <w:sz w:val="24"/>
                <w:szCs w:val="24"/>
              </w:rPr>
            </w:pPr>
            <w:r w:rsidRPr="00995A9C">
              <w:rPr>
                <w:rFonts w:cs="Times New Roman"/>
                <w:sz w:val="24"/>
                <w:szCs w:val="24"/>
              </w:rPr>
              <w:t> 4</w:t>
            </w:r>
            <w:r w:rsidR="00287258" w:rsidRPr="00995A9C">
              <w:rPr>
                <w:rFonts w:cs="Times New Roman"/>
                <w:sz w:val="24"/>
                <w:szCs w:val="24"/>
              </w:rPr>
              <w:t>.117018</w:t>
            </w:r>
          </w:p>
        </w:tc>
        <w:tc>
          <w:tcPr>
            <w:tcW w:w="990" w:type="dxa"/>
          </w:tcPr>
          <w:p w:rsidR="00287258" w:rsidRPr="00995A9C" w:rsidRDefault="00287258" w:rsidP="005F22C5">
            <w:pPr>
              <w:spacing w:line="360" w:lineRule="auto"/>
              <w:jc w:val="center"/>
              <w:rPr>
                <w:rFonts w:cs="Times New Roman"/>
              </w:rPr>
            </w:pPr>
            <w:r w:rsidRPr="00995A9C">
              <w:rPr>
                <w:rFonts w:cs="Times New Roman"/>
              </w:rPr>
              <w:t>0.003054</w:t>
            </w:r>
          </w:p>
        </w:tc>
        <w:tc>
          <w:tcPr>
            <w:tcW w:w="1260" w:type="dxa"/>
          </w:tcPr>
          <w:p w:rsidR="00287258" w:rsidRPr="00995A9C" w:rsidRDefault="00287258" w:rsidP="005F22C5">
            <w:pPr>
              <w:spacing w:line="360" w:lineRule="auto"/>
              <w:jc w:val="center"/>
              <w:rPr>
                <w:rFonts w:cs="Times New Roman"/>
              </w:rPr>
            </w:pPr>
            <w:r w:rsidRPr="00995A9C">
              <w:rPr>
                <w:rFonts w:cs="Times New Roman"/>
              </w:rPr>
              <w:t>0.114343</w:t>
            </w:r>
          </w:p>
        </w:tc>
        <w:tc>
          <w:tcPr>
            <w:tcW w:w="1032" w:type="dxa"/>
          </w:tcPr>
          <w:p w:rsidR="00287258" w:rsidRPr="00995A9C" w:rsidRDefault="00287258" w:rsidP="005F22C5">
            <w:pPr>
              <w:spacing w:line="360" w:lineRule="auto"/>
              <w:jc w:val="center"/>
              <w:rPr>
                <w:rFonts w:cs="Times New Roman"/>
              </w:rPr>
            </w:pPr>
            <w:r w:rsidRPr="00995A9C">
              <w:rPr>
                <w:rFonts w:cs="Times New Roman"/>
              </w:rPr>
              <w:t>0.086045</w:t>
            </w:r>
          </w:p>
        </w:tc>
      </w:tr>
    </w:tbl>
    <w:p w:rsidR="00592EF6" w:rsidRPr="00995A9C" w:rsidRDefault="00592EF6" w:rsidP="005F22C5">
      <w:pPr>
        <w:spacing w:line="360" w:lineRule="auto"/>
        <w:jc w:val="both"/>
        <w:rPr>
          <w:rFonts w:cs="Times New Roman"/>
          <w:sz w:val="24"/>
          <w:szCs w:val="24"/>
        </w:rPr>
      </w:pPr>
    </w:p>
    <w:p w:rsidR="00E6687A" w:rsidRPr="00995A9C" w:rsidRDefault="00550DC9" w:rsidP="005F22C5">
      <w:pPr>
        <w:spacing w:line="360" w:lineRule="auto"/>
        <w:jc w:val="both"/>
        <w:rPr>
          <w:rFonts w:cs="Times New Roman"/>
          <w:sz w:val="24"/>
          <w:szCs w:val="24"/>
        </w:rPr>
      </w:pPr>
      <w:r w:rsidRPr="00995A9C">
        <w:rPr>
          <w:rFonts w:cs="Times New Roman"/>
          <w:sz w:val="24"/>
          <w:szCs w:val="24"/>
        </w:rPr>
        <w:t>The following table-1.0</w:t>
      </w:r>
      <w:r w:rsidR="00D22BAF" w:rsidRPr="00995A9C">
        <w:rPr>
          <w:rFonts w:cs="Times New Roman"/>
          <w:sz w:val="24"/>
          <w:szCs w:val="24"/>
        </w:rPr>
        <w:t xml:space="preserve"> provides us a descriptive statis</w:t>
      </w:r>
      <w:r w:rsidR="002359C2" w:rsidRPr="00995A9C">
        <w:rPr>
          <w:rFonts w:cs="Times New Roman"/>
          <w:sz w:val="24"/>
          <w:szCs w:val="24"/>
        </w:rPr>
        <w:t xml:space="preserve">tics based on our variables. </w:t>
      </w:r>
      <w:proofErr w:type="gramStart"/>
      <w:r w:rsidR="00D22BAF" w:rsidRPr="00995A9C">
        <w:rPr>
          <w:rFonts w:cs="Times New Roman"/>
          <w:sz w:val="24"/>
          <w:szCs w:val="24"/>
        </w:rPr>
        <w:t>we</w:t>
      </w:r>
      <w:proofErr w:type="gramEnd"/>
      <w:r w:rsidR="00D22BAF" w:rsidRPr="00995A9C">
        <w:rPr>
          <w:rFonts w:cs="Times New Roman"/>
          <w:sz w:val="24"/>
          <w:szCs w:val="24"/>
        </w:rPr>
        <w:t xml:space="preserve"> have choose to make the </w:t>
      </w:r>
      <w:r w:rsidR="002359C2" w:rsidRPr="00995A9C">
        <w:rPr>
          <w:rFonts w:cs="Times New Roman"/>
          <w:sz w:val="24"/>
          <w:szCs w:val="24"/>
        </w:rPr>
        <w:t>research. Here</w:t>
      </w:r>
      <w:r w:rsidR="00D22BAF" w:rsidRPr="00995A9C">
        <w:rPr>
          <w:rFonts w:cs="Times New Roman"/>
          <w:sz w:val="24"/>
          <w:szCs w:val="24"/>
        </w:rPr>
        <w:t xml:space="preserve"> the mean of return on equity is 25.40% and </w:t>
      </w:r>
      <w:r w:rsidR="002359C2" w:rsidRPr="00995A9C">
        <w:rPr>
          <w:rFonts w:cs="Times New Roman"/>
          <w:sz w:val="24"/>
          <w:szCs w:val="24"/>
        </w:rPr>
        <w:t>the median</w:t>
      </w:r>
      <w:r w:rsidR="00D22BAF" w:rsidRPr="00995A9C">
        <w:rPr>
          <w:rFonts w:cs="Times New Roman"/>
          <w:sz w:val="24"/>
          <w:szCs w:val="24"/>
        </w:rPr>
        <w:t xml:space="preserve"> is25.67%</w:t>
      </w:r>
      <w:r w:rsidR="006D3F22" w:rsidRPr="00995A9C">
        <w:rPr>
          <w:rFonts w:cs="Times New Roman"/>
          <w:sz w:val="24"/>
          <w:szCs w:val="24"/>
        </w:rPr>
        <w:t>.</w:t>
      </w:r>
      <w:r w:rsidR="00D22BAF" w:rsidRPr="00995A9C">
        <w:rPr>
          <w:rFonts w:cs="Times New Roman"/>
          <w:sz w:val="24"/>
          <w:szCs w:val="24"/>
        </w:rPr>
        <w:t xml:space="preserve"> </w:t>
      </w:r>
      <w:proofErr w:type="spellStart"/>
      <w:proofErr w:type="gramStart"/>
      <w:r w:rsidR="00D22BAF" w:rsidRPr="00995A9C">
        <w:rPr>
          <w:rFonts w:cs="Times New Roman"/>
          <w:sz w:val="24"/>
          <w:szCs w:val="24"/>
        </w:rPr>
        <w:t>a</w:t>
      </w:r>
      <w:proofErr w:type="spellEnd"/>
      <w:proofErr w:type="gramEnd"/>
      <w:r w:rsidR="00D22BAF" w:rsidRPr="00995A9C">
        <w:rPr>
          <w:rFonts w:cs="Times New Roman"/>
          <w:sz w:val="24"/>
          <w:szCs w:val="24"/>
        </w:rPr>
        <w:t xml:space="preserve"> </w:t>
      </w:r>
      <w:r w:rsidRPr="00995A9C">
        <w:rPr>
          <w:rFonts w:cs="Times New Roman"/>
          <w:sz w:val="24"/>
          <w:szCs w:val="24"/>
        </w:rPr>
        <w:t>The CCC shows that,</w:t>
      </w:r>
      <w:r w:rsidR="006D3F22" w:rsidRPr="00995A9C">
        <w:rPr>
          <w:rFonts w:cs="Times New Roman"/>
          <w:sz w:val="24"/>
          <w:szCs w:val="24"/>
        </w:rPr>
        <w:t xml:space="preserve"> the median  is 107 which is average of 93 days takes of bank to realize that it is good. On the other hand </w:t>
      </w:r>
      <w:r w:rsidR="00836579" w:rsidRPr="00995A9C">
        <w:rPr>
          <w:rFonts w:cs="Times New Roman"/>
          <w:sz w:val="24"/>
          <w:szCs w:val="24"/>
        </w:rPr>
        <w:t>creditor’s</w:t>
      </w:r>
      <w:r w:rsidR="006D3F22" w:rsidRPr="00995A9C">
        <w:rPr>
          <w:rFonts w:cs="Times New Roman"/>
          <w:sz w:val="24"/>
          <w:szCs w:val="24"/>
        </w:rPr>
        <w:t xml:space="preserve"> payment took 179 </w:t>
      </w:r>
      <w:r w:rsidR="00836579" w:rsidRPr="00995A9C">
        <w:rPr>
          <w:rFonts w:cs="Times New Roman"/>
          <w:sz w:val="24"/>
          <w:szCs w:val="24"/>
        </w:rPr>
        <w:t>days and at most 253 days where average is 241 days.</w:t>
      </w:r>
      <w:r w:rsidR="006D3F22" w:rsidRPr="00995A9C">
        <w:rPr>
          <w:rFonts w:cs="Times New Roman"/>
          <w:sz w:val="24"/>
          <w:szCs w:val="24"/>
        </w:rPr>
        <w:t xml:space="preserve"> </w:t>
      </w:r>
      <w:r w:rsidR="00836579" w:rsidRPr="00995A9C">
        <w:rPr>
          <w:rFonts w:cs="Times New Roman"/>
          <w:sz w:val="24"/>
          <w:szCs w:val="24"/>
        </w:rPr>
        <w:t>The collection period of debtors shows that it took minimum      of 255 days and at most 360 days on an average of 307 days</w:t>
      </w:r>
      <w:r w:rsidR="00044E41" w:rsidRPr="00995A9C">
        <w:rPr>
          <w:rFonts w:cs="Times New Roman"/>
          <w:sz w:val="24"/>
          <w:szCs w:val="24"/>
        </w:rPr>
        <w:t>. The minimum percentage of leverage is 92% and maximum is 93% and mean is 93%</w:t>
      </w:r>
      <w:r w:rsidR="00836579" w:rsidRPr="00995A9C">
        <w:rPr>
          <w:rFonts w:cs="Times New Roman"/>
          <w:sz w:val="24"/>
          <w:szCs w:val="24"/>
        </w:rPr>
        <w:t>.</w:t>
      </w:r>
      <w:r w:rsidR="00CE58E5" w:rsidRPr="00995A9C">
        <w:rPr>
          <w:rFonts w:cs="Times New Roman"/>
          <w:sz w:val="24"/>
          <w:szCs w:val="24"/>
        </w:rPr>
        <w:t xml:space="preserve"> </w:t>
      </w:r>
      <w:r w:rsidR="00044E41" w:rsidRPr="00995A9C">
        <w:rPr>
          <w:rFonts w:cs="Times New Roman"/>
          <w:sz w:val="24"/>
          <w:szCs w:val="24"/>
        </w:rPr>
        <w:t xml:space="preserve">Minimum </w:t>
      </w:r>
      <w:r w:rsidRPr="00995A9C">
        <w:rPr>
          <w:rFonts w:cs="Times New Roman"/>
          <w:sz w:val="24"/>
          <w:szCs w:val="24"/>
        </w:rPr>
        <w:t>Credit risk (LLR) is 1</w:t>
      </w:r>
      <w:r w:rsidR="00B74B9B" w:rsidRPr="00995A9C">
        <w:rPr>
          <w:rFonts w:cs="Times New Roman"/>
          <w:sz w:val="24"/>
          <w:szCs w:val="24"/>
        </w:rPr>
        <w:t>0</w:t>
      </w:r>
      <w:r w:rsidRPr="00995A9C">
        <w:rPr>
          <w:rFonts w:cs="Times New Roman"/>
          <w:sz w:val="24"/>
          <w:szCs w:val="24"/>
        </w:rPr>
        <w:t xml:space="preserve">.06% and maximum </w:t>
      </w:r>
      <w:r w:rsidR="00044E41" w:rsidRPr="00995A9C">
        <w:rPr>
          <w:rFonts w:cs="Times New Roman"/>
          <w:sz w:val="24"/>
          <w:szCs w:val="24"/>
        </w:rPr>
        <w:t xml:space="preserve">Credit risk </w:t>
      </w:r>
      <w:r w:rsidRPr="00995A9C">
        <w:rPr>
          <w:rFonts w:cs="Times New Roman"/>
          <w:sz w:val="24"/>
          <w:szCs w:val="24"/>
        </w:rPr>
        <w:t>is 3</w:t>
      </w:r>
      <w:r w:rsidR="00B74B9B" w:rsidRPr="00995A9C">
        <w:rPr>
          <w:rFonts w:cs="Times New Roman"/>
          <w:sz w:val="24"/>
          <w:szCs w:val="24"/>
        </w:rPr>
        <w:t>6</w:t>
      </w:r>
      <w:r w:rsidRPr="00995A9C">
        <w:rPr>
          <w:rFonts w:cs="Times New Roman"/>
          <w:sz w:val="24"/>
          <w:szCs w:val="24"/>
        </w:rPr>
        <w:t xml:space="preserve">% </w:t>
      </w:r>
      <w:r w:rsidR="00B74B9B" w:rsidRPr="00995A9C">
        <w:rPr>
          <w:rFonts w:cs="Times New Roman"/>
          <w:sz w:val="24"/>
          <w:szCs w:val="24"/>
        </w:rPr>
        <w:t>and mean and median is 06.32% and 02.03</w:t>
      </w:r>
      <w:r w:rsidRPr="00995A9C">
        <w:rPr>
          <w:rFonts w:cs="Times New Roman"/>
          <w:sz w:val="24"/>
          <w:szCs w:val="24"/>
        </w:rPr>
        <w:t>%</w:t>
      </w:r>
      <w:r w:rsidR="00CE58E5" w:rsidRPr="00995A9C">
        <w:rPr>
          <w:rFonts w:cs="Times New Roman"/>
          <w:sz w:val="24"/>
          <w:szCs w:val="24"/>
        </w:rPr>
        <w:t xml:space="preserve">. </w:t>
      </w:r>
      <w:r w:rsidR="002359C2" w:rsidRPr="00995A9C">
        <w:rPr>
          <w:rFonts w:cs="Times New Roman"/>
          <w:sz w:val="24"/>
          <w:szCs w:val="24"/>
        </w:rPr>
        <w:t>Here</w:t>
      </w:r>
      <w:r w:rsidR="00CE58E5" w:rsidRPr="00995A9C">
        <w:rPr>
          <w:rFonts w:cs="Times New Roman"/>
          <w:sz w:val="24"/>
          <w:szCs w:val="24"/>
        </w:rPr>
        <w:t xml:space="preserve"> I basically used two methods. The first one is correlation models of Pearson, and the second one is regression </w:t>
      </w:r>
      <w:r w:rsidR="002359C2" w:rsidRPr="00995A9C">
        <w:rPr>
          <w:rFonts w:cs="Times New Roman"/>
          <w:sz w:val="24"/>
          <w:szCs w:val="24"/>
        </w:rPr>
        <w:t xml:space="preserve">analysis. </w:t>
      </w:r>
    </w:p>
    <w:p w:rsidR="0036239A" w:rsidRPr="00995A9C" w:rsidRDefault="0036239A" w:rsidP="005F22C5">
      <w:pPr>
        <w:spacing w:line="360" w:lineRule="auto"/>
        <w:jc w:val="both"/>
        <w:rPr>
          <w:rFonts w:cs="Times New Roman"/>
          <w:sz w:val="24"/>
          <w:szCs w:val="24"/>
        </w:rPr>
      </w:pPr>
    </w:p>
    <w:tbl>
      <w:tblPr>
        <w:tblW w:w="915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82"/>
        <w:gridCol w:w="1023"/>
        <w:gridCol w:w="1170"/>
        <w:gridCol w:w="1170"/>
        <w:gridCol w:w="1170"/>
        <w:gridCol w:w="1080"/>
        <w:gridCol w:w="1170"/>
        <w:gridCol w:w="1092"/>
      </w:tblGrid>
      <w:tr w:rsidR="00995A9C" w:rsidRPr="00995A9C" w:rsidTr="007D7696">
        <w:trPr>
          <w:trHeight w:val="225"/>
        </w:trPr>
        <w:tc>
          <w:tcPr>
            <w:tcW w:w="9157" w:type="dxa"/>
            <w:gridSpan w:val="8"/>
            <w:vAlign w:val="bottom"/>
          </w:tcPr>
          <w:p w:rsidR="00F56FA9" w:rsidRPr="00995A9C" w:rsidRDefault="00E577AE" w:rsidP="005F22C5">
            <w:pPr>
              <w:spacing w:line="360" w:lineRule="auto"/>
              <w:jc w:val="both"/>
              <w:rPr>
                <w:rFonts w:cs="Times New Roman"/>
                <w:b/>
                <w:sz w:val="24"/>
                <w:szCs w:val="24"/>
              </w:rPr>
            </w:pPr>
            <w:r w:rsidRPr="00995A9C">
              <w:rPr>
                <w:rFonts w:cs="Times New Roman"/>
                <w:b/>
                <w:sz w:val="24"/>
                <w:szCs w:val="24"/>
              </w:rPr>
              <w:t>Table 2</w:t>
            </w:r>
            <w:r w:rsidR="00F56FA9" w:rsidRPr="00995A9C">
              <w:rPr>
                <w:rFonts w:cs="Times New Roman"/>
                <w:b/>
                <w:sz w:val="24"/>
                <w:szCs w:val="24"/>
              </w:rPr>
              <w:t>.0: Correlation</w:t>
            </w:r>
          </w:p>
        </w:tc>
      </w:tr>
      <w:tr w:rsidR="00995A9C" w:rsidRPr="00995A9C" w:rsidTr="00C15DEC">
        <w:trPr>
          <w:trHeight w:val="225"/>
        </w:trPr>
        <w:tc>
          <w:tcPr>
            <w:tcW w:w="1282" w:type="dxa"/>
            <w:vAlign w:val="bottom"/>
          </w:tcPr>
          <w:p w:rsidR="00C15DEC" w:rsidRPr="00995A9C" w:rsidRDefault="00C15DEC" w:rsidP="005F22C5">
            <w:pPr>
              <w:spacing w:line="360" w:lineRule="auto"/>
              <w:jc w:val="center"/>
              <w:rPr>
                <w:rFonts w:cs="Times New Roman"/>
                <w:sz w:val="24"/>
                <w:szCs w:val="24"/>
              </w:rPr>
            </w:pPr>
          </w:p>
        </w:tc>
        <w:tc>
          <w:tcPr>
            <w:tcW w:w="1023" w:type="dxa"/>
            <w:vAlign w:val="bottom"/>
          </w:tcPr>
          <w:p w:rsidR="00C15DEC" w:rsidRPr="00995A9C" w:rsidRDefault="00C15DEC" w:rsidP="005F22C5">
            <w:pPr>
              <w:spacing w:line="360" w:lineRule="auto"/>
              <w:jc w:val="center"/>
              <w:rPr>
                <w:rFonts w:cs="Times New Roman"/>
                <w:b/>
                <w:sz w:val="24"/>
                <w:szCs w:val="24"/>
              </w:rPr>
            </w:pPr>
            <w:r w:rsidRPr="00995A9C">
              <w:rPr>
                <w:rFonts w:cs="Times New Roman"/>
                <w:b/>
                <w:sz w:val="24"/>
                <w:szCs w:val="24"/>
              </w:rPr>
              <w:t>ROE</w:t>
            </w:r>
          </w:p>
        </w:tc>
        <w:tc>
          <w:tcPr>
            <w:tcW w:w="1170" w:type="dxa"/>
            <w:vAlign w:val="bottom"/>
          </w:tcPr>
          <w:p w:rsidR="00C15DEC" w:rsidRPr="00995A9C" w:rsidRDefault="00C15DEC" w:rsidP="005F22C5">
            <w:pPr>
              <w:spacing w:line="360" w:lineRule="auto"/>
              <w:jc w:val="center"/>
              <w:rPr>
                <w:rFonts w:cs="Times New Roman"/>
                <w:sz w:val="24"/>
                <w:szCs w:val="24"/>
              </w:rPr>
            </w:pPr>
            <w:r w:rsidRPr="00995A9C">
              <w:rPr>
                <w:rFonts w:cs="Times New Roman"/>
                <w:b/>
                <w:sz w:val="24"/>
                <w:szCs w:val="24"/>
              </w:rPr>
              <w:t>CCC</w:t>
            </w:r>
          </w:p>
        </w:tc>
        <w:tc>
          <w:tcPr>
            <w:tcW w:w="1170" w:type="dxa"/>
            <w:vAlign w:val="bottom"/>
          </w:tcPr>
          <w:p w:rsidR="00C15DEC" w:rsidRPr="00995A9C" w:rsidRDefault="00C15DEC" w:rsidP="005F22C5">
            <w:pPr>
              <w:spacing w:line="360" w:lineRule="auto"/>
              <w:jc w:val="center"/>
              <w:rPr>
                <w:rFonts w:cs="Times New Roman"/>
                <w:sz w:val="24"/>
                <w:szCs w:val="24"/>
              </w:rPr>
            </w:pPr>
            <w:r w:rsidRPr="00995A9C">
              <w:rPr>
                <w:rFonts w:cs="Times New Roman"/>
                <w:b/>
                <w:sz w:val="24"/>
                <w:szCs w:val="24"/>
              </w:rPr>
              <w:t>CPP</w:t>
            </w:r>
          </w:p>
        </w:tc>
        <w:tc>
          <w:tcPr>
            <w:tcW w:w="1170" w:type="dxa"/>
            <w:vAlign w:val="bottom"/>
          </w:tcPr>
          <w:p w:rsidR="00C15DEC" w:rsidRPr="00995A9C" w:rsidRDefault="00C15DEC" w:rsidP="005F22C5">
            <w:pPr>
              <w:spacing w:line="360" w:lineRule="auto"/>
              <w:jc w:val="center"/>
              <w:rPr>
                <w:rFonts w:cs="Times New Roman"/>
                <w:sz w:val="24"/>
                <w:szCs w:val="24"/>
              </w:rPr>
            </w:pPr>
            <w:r w:rsidRPr="00995A9C">
              <w:rPr>
                <w:rFonts w:cs="Times New Roman"/>
                <w:b/>
                <w:sz w:val="24"/>
                <w:szCs w:val="24"/>
              </w:rPr>
              <w:t>DCP</w:t>
            </w:r>
          </w:p>
        </w:tc>
        <w:tc>
          <w:tcPr>
            <w:tcW w:w="1080" w:type="dxa"/>
            <w:vAlign w:val="bottom"/>
          </w:tcPr>
          <w:p w:rsidR="00C15DEC" w:rsidRPr="00995A9C" w:rsidRDefault="00C15DEC" w:rsidP="005F22C5">
            <w:pPr>
              <w:spacing w:line="360" w:lineRule="auto"/>
              <w:jc w:val="center"/>
              <w:rPr>
                <w:rFonts w:cs="Times New Roman"/>
                <w:sz w:val="24"/>
                <w:szCs w:val="24"/>
              </w:rPr>
            </w:pPr>
            <w:r w:rsidRPr="00995A9C">
              <w:rPr>
                <w:rFonts w:cs="Times New Roman"/>
                <w:b/>
                <w:sz w:val="24"/>
                <w:szCs w:val="24"/>
              </w:rPr>
              <w:t>TDA</w:t>
            </w:r>
          </w:p>
        </w:tc>
        <w:tc>
          <w:tcPr>
            <w:tcW w:w="1170" w:type="dxa"/>
            <w:vAlign w:val="bottom"/>
          </w:tcPr>
          <w:p w:rsidR="00C15DEC" w:rsidRPr="00995A9C" w:rsidRDefault="00C15DEC" w:rsidP="005F22C5">
            <w:pPr>
              <w:spacing w:line="360" w:lineRule="auto"/>
              <w:jc w:val="center"/>
              <w:rPr>
                <w:rFonts w:cs="Times New Roman"/>
                <w:sz w:val="24"/>
                <w:szCs w:val="24"/>
              </w:rPr>
            </w:pPr>
            <w:r w:rsidRPr="00995A9C">
              <w:rPr>
                <w:rFonts w:cs="Times New Roman"/>
                <w:b/>
                <w:sz w:val="24"/>
                <w:szCs w:val="24"/>
              </w:rPr>
              <w:t>LLR</w:t>
            </w:r>
          </w:p>
        </w:tc>
        <w:tc>
          <w:tcPr>
            <w:tcW w:w="1092" w:type="dxa"/>
            <w:vAlign w:val="bottom"/>
          </w:tcPr>
          <w:p w:rsidR="00C15DEC" w:rsidRPr="00995A9C" w:rsidRDefault="00C15DEC" w:rsidP="005F22C5">
            <w:pPr>
              <w:spacing w:line="360" w:lineRule="auto"/>
              <w:jc w:val="center"/>
              <w:rPr>
                <w:rFonts w:cs="Times New Roman"/>
                <w:b/>
                <w:sz w:val="24"/>
                <w:szCs w:val="24"/>
              </w:rPr>
            </w:pPr>
            <w:r w:rsidRPr="00995A9C">
              <w:rPr>
                <w:rFonts w:cs="Times New Roman"/>
                <w:b/>
                <w:sz w:val="24"/>
                <w:szCs w:val="24"/>
              </w:rPr>
              <w:t>GRO</w:t>
            </w:r>
          </w:p>
        </w:tc>
      </w:tr>
      <w:tr w:rsidR="00995A9C" w:rsidRPr="00995A9C" w:rsidTr="00C15DEC">
        <w:trPr>
          <w:trHeight w:val="225"/>
        </w:trPr>
        <w:tc>
          <w:tcPr>
            <w:tcW w:w="1282" w:type="dxa"/>
            <w:vAlign w:val="bottom"/>
          </w:tcPr>
          <w:p w:rsidR="00C15DEC" w:rsidRPr="00995A9C" w:rsidRDefault="00C15DEC" w:rsidP="005F22C5">
            <w:pPr>
              <w:spacing w:line="360" w:lineRule="auto"/>
              <w:jc w:val="center"/>
              <w:rPr>
                <w:rFonts w:cs="Times New Roman"/>
                <w:b/>
                <w:sz w:val="24"/>
                <w:szCs w:val="24"/>
              </w:rPr>
            </w:pPr>
            <w:r w:rsidRPr="00995A9C">
              <w:rPr>
                <w:rFonts w:cs="Times New Roman"/>
                <w:b/>
                <w:sz w:val="24"/>
                <w:szCs w:val="24"/>
              </w:rPr>
              <w:t>ROE</w:t>
            </w:r>
          </w:p>
        </w:tc>
        <w:tc>
          <w:tcPr>
            <w:tcW w:w="1023" w:type="dxa"/>
            <w:vAlign w:val="bottom"/>
          </w:tcPr>
          <w:p w:rsidR="00C15DEC" w:rsidRPr="00995A9C" w:rsidRDefault="00C15DEC" w:rsidP="005F22C5">
            <w:pPr>
              <w:spacing w:line="360" w:lineRule="auto"/>
              <w:jc w:val="center"/>
              <w:rPr>
                <w:rFonts w:cs="Times New Roman"/>
              </w:rPr>
            </w:pPr>
            <w:r w:rsidRPr="00995A9C">
              <w:rPr>
                <w:rFonts w:cs="Times New Roman"/>
              </w:rPr>
              <w:t>1</w:t>
            </w:r>
          </w:p>
        </w:tc>
        <w:tc>
          <w:tcPr>
            <w:tcW w:w="1170" w:type="dxa"/>
            <w:vAlign w:val="bottom"/>
          </w:tcPr>
          <w:p w:rsidR="00C15DEC" w:rsidRPr="00995A9C" w:rsidRDefault="007F185E" w:rsidP="005F22C5">
            <w:pPr>
              <w:spacing w:line="360" w:lineRule="auto"/>
              <w:jc w:val="center"/>
              <w:rPr>
                <w:rFonts w:cs="Times New Roman"/>
              </w:rPr>
            </w:pPr>
            <w:r w:rsidRPr="00995A9C">
              <w:rPr>
                <w:rFonts w:cs="Times New Roman"/>
              </w:rPr>
              <w:t>0.</w:t>
            </w:r>
            <w:r w:rsidR="00C15DEC" w:rsidRPr="00995A9C">
              <w:rPr>
                <w:rFonts w:cs="Times New Roman"/>
              </w:rPr>
              <w:t>5</w:t>
            </w:r>
            <w:r w:rsidRPr="00995A9C">
              <w:rPr>
                <w:rFonts w:cs="Times New Roman"/>
              </w:rPr>
              <w:t>0</w:t>
            </w:r>
            <w:r w:rsidR="00C15DEC" w:rsidRPr="00995A9C">
              <w:rPr>
                <w:rFonts w:cs="Times New Roman"/>
              </w:rPr>
              <w:t>465</w:t>
            </w:r>
          </w:p>
        </w:tc>
        <w:tc>
          <w:tcPr>
            <w:tcW w:w="1170" w:type="dxa"/>
            <w:vAlign w:val="bottom"/>
          </w:tcPr>
          <w:p w:rsidR="00C15DEC" w:rsidRPr="00995A9C" w:rsidRDefault="007F185E" w:rsidP="005F22C5">
            <w:pPr>
              <w:spacing w:line="360" w:lineRule="auto"/>
              <w:jc w:val="center"/>
              <w:rPr>
                <w:rFonts w:cs="Times New Roman"/>
              </w:rPr>
            </w:pPr>
            <w:r w:rsidRPr="00995A9C">
              <w:rPr>
                <w:rFonts w:cs="Times New Roman"/>
              </w:rPr>
              <w:t>0.4</w:t>
            </w:r>
            <w:r w:rsidR="00C15DEC" w:rsidRPr="00995A9C">
              <w:rPr>
                <w:rFonts w:cs="Times New Roman"/>
              </w:rPr>
              <w:t>91619</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0.311641</w:t>
            </w:r>
          </w:p>
        </w:tc>
        <w:tc>
          <w:tcPr>
            <w:tcW w:w="1080" w:type="dxa"/>
            <w:vAlign w:val="bottom"/>
          </w:tcPr>
          <w:p w:rsidR="00C15DEC" w:rsidRPr="00995A9C" w:rsidRDefault="00C15DEC" w:rsidP="005F22C5">
            <w:pPr>
              <w:spacing w:line="360" w:lineRule="auto"/>
              <w:jc w:val="center"/>
              <w:rPr>
                <w:rFonts w:cs="Times New Roman"/>
              </w:rPr>
            </w:pPr>
            <w:r w:rsidRPr="00995A9C">
              <w:rPr>
                <w:rFonts w:cs="Times New Roman"/>
              </w:rPr>
              <w:t>-0.7558</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-0.30334</w:t>
            </w:r>
          </w:p>
        </w:tc>
        <w:tc>
          <w:tcPr>
            <w:tcW w:w="1092" w:type="dxa"/>
            <w:vAlign w:val="bottom"/>
          </w:tcPr>
          <w:p w:rsidR="00C15DEC" w:rsidRPr="00995A9C" w:rsidRDefault="00C15DEC" w:rsidP="005F22C5">
            <w:pPr>
              <w:spacing w:line="360" w:lineRule="auto"/>
              <w:jc w:val="center"/>
              <w:rPr>
                <w:rFonts w:cs="Times New Roman"/>
              </w:rPr>
            </w:pPr>
            <w:r w:rsidRPr="00995A9C">
              <w:rPr>
                <w:rFonts w:cs="Times New Roman"/>
              </w:rPr>
              <w:t>-0.0586</w:t>
            </w:r>
          </w:p>
        </w:tc>
      </w:tr>
      <w:tr w:rsidR="00995A9C" w:rsidRPr="00995A9C" w:rsidTr="00C15DEC">
        <w:trPr>
          <w:trHeight w:val="225"/>
        </w:trPr>
        <w:tc>
          <w:tcPr>
            <w:tcW w:w="1282" w:type="dxa"/>
            <w:vAlign w:val="bottom"/>
          </w:tcPr>
          <w:p w:rsidR="00C15DEC" w:rsidRPr="00995A9C" w:rsidRDefault="00C15DEC" w:rsidP="005F22C5">
            <w:pPr>
              <w:spacing w:line="360" w:lineRule="auto"/>
              <w:jc w:val="center"/>
              <w:rPr>
                <w:rFonts w:cs="Times New Roman"/>
                <w:sz w:val="24"/>
                <w:szCs w:val="24"/>
              </w:rPr>
            </w:pPr>
            <w:r w:rsidRPr="00995A9C">
              <w:rPr>
                <w:rFonts w:cs="Times New Roman"/>
                <w:b/>
                <w:sz w:val="24"/>
                <w:szCs w:val="24"/>
              </w:rPr>
              <w:lastRenderedPageBreak/>
              <w:t>CCC</w:t>
            </w:r>
          </w:p>
        </w:tc>
        <w:tc>
          <w:tcPr>
            <w:tcW w:w="1023" w:type="dxa"/>
            <w:vAlign w:val="bottom"/>
          </w:tcPr>
          <w:p w:rsidR="00C15DEC" w:rsidRPr="00995A9C" w:rsidRDefault="007F185E" w:rsidP="005F22C5">
            <w:pPr>
              <w:spacing w:line="360" w:lineRule="auto"/>
              <w:jc w:val="center"/>
              <w:rPr>
                <w:rFonts w:cs="Times New Roman"/>
              </w:rPr>
            </w:pPr>
            <w:r w:rsidRPr="00995A9C">
              <w:rPr>
                <w:rFonts w:cs="Times New Roman"/>
              </w:rPr>
              <w:t>0.50</w:t>
            </w:r>
            <w:r w:rsidR="00C15DEC" w:rsidRPr="00995A9C">
              <w:rPr>
                <w:rFonts w:cs="Times New Roman"/>
              </w:rPr>
              <w:t>465</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1</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0.672184</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-0.27269</w:t>
            </w:r>
          </w:p>
        </w:tc>
        <w:tc>
          <w:tcPr>
            <w:tcW w:w="1080" w:type="dxa"/>
            <w:vAlign w:val="bottom"/>
          </w:tcPr>
          <w:p w:rsidR="00C15DEC" w:rsidRPr="00995A9C" w:rsidRDefault="00C15DEC" w:rsidP="005F22C5">
            <w:pPr>
              <w:spacing w:line="360" w:lineRule="auto"/>
              <w:jc w:val="center"/>
              <w:rPr>
                <w:rFonts w:cs="Times New Roman"/>
              </w:rPr>
            </w:pPr>
            <w:r w:rsidRPr="00995A9C">
              <w:rPr>
                <w:rFonts w:cs="Times New Roman"/>
              </w:rPr>
              <w:t>0.161345</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-0.19855</w:t>
            </w:r>
          </w:p>
        </w:tc>
        <w:tc>
          <w:tcPr>
            <w:tcW w:w="1092" w:type="dxa"/>
            <w:vAlign w:val="bottom"/>
          </w:tcPr>
          <w:p w:rsidR="00C15DEC" w:rsidRPr="00995A9C" w:rsidRDefault="00C15DEC" w:rsidP="005F22C5">
            <w:pPr>
              <w:spacing w:line="360" w:lineRule="auto"/>
              <w:jc w:val="center"/>
              <w:rPr>
                <w:rFonts w:cs="Times New Roman"/>
              </w:rPr>
            </w:pPr>
            <w:r w:rsidRPr="00995A9C">
              <w:rPr>
                <w:rFonts w:cs="Times New Roman"/>
              </w:rPr>
              <w:t>0.128132</w:t>
            </w:r>
          </w:p>
        </w:tc>
      </w:tr>
      <w:tr w:rsidR="00995A9C" w:rsidRPr="00995A9C" w:rsidTr="00C15DEC">
        <w:trPr>
          <w:trHeight w:val="225"/>
        </w:trPr>
        <w:tc>
          <w:tcPr>
            <w:tcW w:w="1282" w:type="dxa"/>
            <w:vAlign w:val="bottom"/>
          </w:tcPr>
          <w:p w:rsidR="00C15DEC" w:rsidRPr="00995A9C" w:rsidRDefault="00C15DEC" w:rsidP="005F22C5">
            <w:pPr>
              <w:spacing w:line="360" w:lineRule="auto"/>
              <w:jc w:val="center"/>
              <w:rPr>
                <w:rFonts w:cs="Times New Roman"/>
                <w:sz w:val="24"/>
                <w:szCs w:val="24"/>
              </w:rPr>
            </w:pPr>
            <w:r w:rsidRPr="00995A9C">
              <w:rPr>
                <w:rFonts w:cs="Times New Roman"/>
                <w:b/>
                <w:sz w:val="24"/>
                <w:szCs w:val="24"/>
              </w:rPr>
              <w:t>CPP</w:t>
            </w:r>
          </w:p>
        </w:tc>
        <w:tc>
          <w:tcPr>
            <w:tcW w:w="1023" w:type="dxa"/>
            <w:vAlign w:val="bottom"/>
          </w:tcPr>
          <w:p w:rsidR="00C15DEC" w:rsidRPr="00995A9C" w:rsidRDefault="007F185E" w:rsidP="005F22C5">
            <w:pPr>
              <w:spacing w:line="360" w:lineRule="auto"/>
              <w:jc w:val="center"/>
              <w:rPr>
                <w:rFonts w:cs="Times New Roman"/>
              </w:rPr>
            </w:pPr>
            <w:r w:rsidRPr="00995A9C">
              <w:rPr>
                <w:rFonts w:cs="Times New Roman"/>
              </w:rPr>
              <w:t>0.4</w:t>
            </w:r>
            <w:r w:rsidR="00C15DEC" w:rsidRPr="00995A9C">
              <w:rPr>
                <w:rFonts w:cs="Times New Roman"/>
              </w:rPr>
              <w:t>91619</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0.672184</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1</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0.529029</w:t>
            </w:r>
          </w:p>
        </w:tc>
        <w:tc>
          <w:tcPr>
            <w:tcW w:w="1080" w:type="dxa"/>
            <w:vAlign w:val="bottom"/>
          </w:tcPr>
          <w:p w:rsidR="00C15DEC" w:rsidRPr="00995A9C" w:rsidRDefault="00C15DEC" w:rsidP="005F22C5">
            <w:pPr>
              <w:spacing w:line="360" w:lineRule="auto"/>
              <w:jc w:val="center"/>
              <w:rPr>
                <w:rFonts w:cs="Times New Roman"/>
              </w:rPr>
            </w:pPr>
            <w:r w:rsidRPr="00995A9C">
              <w:rPr>
                <w:rFonts w:cs="Times New Roman"/>
              </w:rPr>
              <w:t>0.280164</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-0.36544</w:t>
            </w:r>
          </w:p>
        </w:tc>
        <w:tc>
          <w:tcPr>
            <w:tcW w:w="1092" w:type="dxa"/>
            <w:vAlign w:val="bottom"/>
          </w:tcPr>
          <w:p w:rsidR="00C15DEC" w:rsidRPr="00995A9C" w:rsidRDefault="00C15DEC" w:rsidP="005F22C5">
            <w:pPr>
              <w:spacing w:line="360" w:lineRule="auto"/>
              <w:jc w:val="center"/>
              <w:rPr>
                <w:rFonts w:cs="Times New Roman"/>
              </w:rPr>
            </w:pPr>
            <w:r w:rsidRPr="00995A9C">
              <w:rPr>
                <w:rFonts w:cs="Times New Roman"/>
              </w:rPr>
              <w:t>0.359199</w:t>
            </w:r>
          </w:p>
        </w:tc>
      </w:tr>
      <w:tr w:rsidR="00995A9C" w:rsidRPr="00995A9C" w:rsidTr="00C15DEC">
        <w:trPr>
          <w:trHeight w:val="225"/>
        </w:trPr>
        <w:tc>
          <w:tcPr>
            <w:tcW w:w="1282" w:type="dxa"/>
            <w:vAlign w:val="bottom"/>
          </w:tcPr>
          <w:p w:rsidR="00C15DEC" w:rsidRPr="00995A9C" w:rsidRDefault="00C15DEC" w:rsidP="005F22C5">
            <w:pPr>
              <w:spacing w:line="360" w:lineRule="auto"/>
              <w:jc w:val="center"/>
              <w:rPr>
                <w:rFonts w:cs="Times New Roman"/>
                <w:sz w:val="24"/>
                <w:szCs w:val="24"/>
              </w:rPr>
            </w:pPr>
            <w:r w:rsidRPr="00995A9C">
              <w:rPr>
                <w:rFonts w:cs="Times New Roman"/>
                <w:b/>
                <w:sz w:val="24"/>
                <w:szCs w:val="24"/>
              </w:rPr>
              <w:t>DCP</w:t>
            </w:r>
          </w:p>
        </w:tc>
        <w:tc>
          <w:tcPr>
            <w:tcW w:w="1023" w:type="dxa"/>
            <w:vAlign w:val="bottom"/>
          </w:tcPr>
          <w:p w:rsidR="00C15DEC" w:rsidRPr="00995A9C" w:rsidRDefault="00C15DEC" w:rsidP="005F22C5">
            <w:pPr>
              <w:spacing w:line="360" w:lineRule="auto"/>
              <w:jc w:val="center"/>
              <w:rPr>
                <w:rFonts w:cs="Times New Roman"/>
              </w:rPr>
            </w:pPr>
            <w:r w:rsidRPr="00995A9C">
              <w:rPr>
                <w:rFonts w:cs="Times New Roman"/>
              </w:rPr>
              <w:t>0.311641</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-0.27269</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0.529029</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1</w:t>
            </w:r>
          </w:p>
        </w:tc>
        <w:tc>
          <w:tcPr>
            <w:tcW w:w="1080" w:type="dxa"/>
            <w:vAlign w:val="bottom"/>
          </w:tcPr>
          <w:p w:rsidR="00C15DEC" w:rsidRPr="00995A9C" w:rsidRDefault="00C15DEC" w:rsidP="005F22C5">
            <w:pPr>
              <w:spacing w:line="360" w:lineRule="auto"/>
              <w:jc w:val="center"/>
              <w:rPr>
                <w:rFonts w:cs="Times New Roman"/>
              </w:rPr>
            </w:pPr>
            <w:r w:rsidRPr="00995A9C">
              <w:rPr>
                <w:rFonts w:cs="Times New Roman"/>
              </w:rPr>
              <w:t>0.179134</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-0.24731</w:t>
            </w:r>
          </w:p>
        </w:tc>
        <w:tc>
          <w:tcPr>
            <w:tcW w:w="1092" w:type="dxa"/>
            <w:vAlign w:val="bottom"/>
          </w:tcPr>
          <w:p w:rsidR="00C15DEC" w:rsidRPr="00995A9C" w:rsidRDefault="00C15DEC" w:rsidP="005F22C5">
            <w:pPr>
              <w:spacing w:line="360" w:lineRule="auto"/>
              <w:jc w:val="center"/>
              <w:rPr>
                <w:rFonts w:cs="Times New Roman"/>
              </w:rPr>
            </w:pPr>
            <w:r w:rsidRPr="00995A9C">
              <w:rPr>
                <w:rFonts w:cs="Times New Roman"/>
              </w:rPr>
              <w:t>0.319905</w:t>
            </w:r>
          </w:p>
        </w:tc>
      </w:tr>
      <w:tr w:rsidR="00995A9C" w:rsidRPr="00995A9C" w:rsidTr="00C15DEC">
        <w:trPr>
          <w:trHeight w:val="225"/>
        </w:trPr>
        <w:tc>
          <w:tcPr>
            <w:tcW w:w="1282" w:type="dxa"/>
            <w:vAlign w:val="bottom"/>
          </w:tcPr>
          <w:p w:rsidR="00C15DEC" w:rsidRPr="00995A9C" w:rsidRDefault="00C15DEC" w:rsidP="005F22C5">
            <w:pPr>
              <w:spacing w:line="360" w:lineRule="auto"/>
              <w:jc w:val="center"/>
              <w:rPr>
                <w:rFonts w:cs="Times New Roman"/>
                <w:sz w:val="24"/>
                <w:szCs w:val="24"/>
              </w:rPr>
            </w:pPr>
            <w:r w:rsidRPr="00995A9C">
              <w:rPr>
                <w:rFonts w:cs="Times New Roman"/>
                <w:b/>
                <w:sz w:val="24"/>
                <w:szCs w:val="24"/>
              </w:rPr>
              <w:t>TDA</w:t>
            </w:r>
          </w:p>
        </w:tc>
        <w:tc>
          <w:tcPr>
            <w:tcW w:w="1023" w:type="dxa"/>
            <w:vAlign w:val="bottom"/>
          </w:tcPr>
          <w:p w:rsidR="00C15DEC" w:rsidRPr="00995A9C" w:rsidRDefault="00C15DEC" w:rsidP="005F22C5">
            <w:pPr>
              <w:spacing w:line="360" w:lineRule="auto"/>
              <w:jc w:val="center"/>
              <w:rPr>
                <w:rFonts w:cs="Times New Roman"/>
              </w:rPr>
            </w:pPr>
            <w:r w:rsidRPr="00995A9C">
              <w:rPr>
                <w:rFonts w:cs="Times New Roman"/>
              </w:rPr>
              <w:t>-0.7558</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0.161345</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0.280164</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0.179134</w:t>
            </w:r>
          </w:p>
        </w:tc>
        <w:tc>
          <w:tcPr>
            <w:tcW w:w="1080" w:type="dxa"/>
            <w:vAlign w:val="bottom"/>
          </w:tcPr>
          <w:p w:rsidR="00C15DEC" w:rsidRPr="00995A9C" w:rsidRDefault="00C15DEC" w:rsidP="005F22C5">
            <w:pPr>
              <w:spacing w:line="360" w:lineRule="auto"/>
              <w:jc w:val="center"/>
              <w:rPr>
                <w:rFonts w:cs="Times New Roman"/>
              </w:rPr>
            </w:pPr>
            <w:r w:rsidRPr="00995A9C">
              <w:rPr>
                <w:rFonts w:cs="Times New Roman"/>
              </w:rPr>
              <w:t>1</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-0.08826</w:t>
            </w:r>
          </w:p>
        </w:tc>
        <w:tc>
          <w:tcPr>
            <w:tcW w:w="1092" w:type="dxa"/>
            <w:vAlign w:val="bottom"/>
          </w:tcPr>
          <w:p w:rsidR="00C15DEC" w:rsidRPr="00995A9C" w:rsidRDefault="00C15DEC" w:rsidP="005F22C5">
            <w:pPr>
              <w:spacing w:line="360" w:lineRule="auto"/>
              <w:jc w:val="center"/>
              <w:rPr>
                <w:rFonts w:cs="Times New Roman"/>
              </w:rPr>
            </w:pPr>
            <w:r w:rsidRPr="00995A9C">
              <w:rPr>
                <w:rFonts w:cs="Times New Roman"/>
              </w:rPr>
              <w:t>-0.05556</w:t>
            </w:r>
          </w:p>
        </w:tc>
      </w:tr>
      <w:tr w:rsidR="00995A9C" w:rsidRPr="00995A9C" w:rsidTr="00C15DEC">
        <w:trPr>
          <w:trHeight w:val="225"/>
        </w:trPr>
        <w:tc>
          <w:tcPr>
            <w:tcW w:w="1282" w:type="dxa"/>
            <w:vAlign w:val="bottom"/>
          </w:tcPr>
          <w:p w:rsidR="00C15DEC" w:rsidRPr="00995A9C" w:rsidRDefault="00C15DEC" w:rsidP="005F22C5">
            <w:pPr>
              <w:spacing w:line="360" w:lineRule="auto"/>
              <w:jc w:val="center"/>
              <w:rPr>
                <w:rFonts w:cs="Times New Roman"/>
                <w:sz w:val="24"/>
                <w:szCs w:val="24"/>
              </w:rPr>
            </w:pPr>
            <w:r w:rsidRPr="00995A9C">
              <w:rPr>
                <w:rFonts w:cs="Times New Roman"/>
                <w:b/>
                <w:sz w:val="24"/>
                <w:szCs w:val="24"/>
              </w:rPr>
              <w:t>LLR</w:t>
            </w:r>
          </w:p>
        </w:tc>
        <w:tc>
          <w:tcPr>
            <w:tcW w:w="1023" w:type="dxa"/>
            <w:vAlign w:val="bottom"/>
          </w:tcPr>
          <w:p w:rsidR="00C15DEC" w:rsidRPr="00995A9C" w:rsidRDefault="00C15DEC" w:rsidP="005F22C5">
            <w:pPr>
              <w:spacing w:line="360" w:lineRule="auto"/>
              <w:jc w:val="center"/>
              <w:rPr>
                <w:rFonts w:cs="Times New Roman"/>
              </w:rPr>
            </w:pPr>
            <w:r w:rsidRPr="00995A9C">
              <w:rPr>
                <w:rFonts w:cs="Times New Roman"/>
              </w:rPr>
              <w:t>-0.30334</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-0.19855</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-0.36544</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-0.24731</w:t>
            </w:r>
          </w:p>
        </w:tc>
        <w:tc>
          <w:tcPr>
            <w:tcW w:w="1080" w:type="dxa"/>
            <w:vAlign w:val="bottom"/>
          </w:tcPr>
          <w:p w:rsidR="00C15DEC" w:rsidRPr="00995A9C" w:rsidRDefault="00C15DEC" w:rsidP="005F22C5">
            <w:pPr>
              <w:spacing w:line="360" w:lineRule="auto"/>
              <w:jc w:val="center"/>
              <w:rPr>
                <w:rFonts w:cs="Times New Roman"/>
              </w:rPr>
            </w:pPr>
            <w:r w:rsidRPr="00995A9C">
              <w:rPr>
                <w:rFonts w:cs="Times New Roman"/>
              </w:rPr>
              <w:t>-0.08826</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1</w:t>
            </w:r>
          </w:p>
        </w:tc>
        <w:tc>
          <w:tcPr>
            <w:tcW w:w="1092" w:type="dxa"/>
            <w:vAlign w:val="bottom"/>
          </w:tcPr>
          <w:p w:rsidR="00C15DEC" w:rsidRPr="00995A9C" w:rsidRDefault="00C15DEC" w:rsidP="005F22C5">
            <w:pPr>
              <w:spacing w:line="360" w:lineRule="auto"/>
              <w:jc w:val="center"/>
              <w:rPr>
                <w:rFonts w:cs="Times New Roman"/>
              </w:rPr>
            </w:pPr>
            <w:r w:rsidRPr="00995A9C">
              <w:rPr>
                <w:rFonts w:cs="Times New Roman"/>
              </w:rPr>
              <w:t>0.211401</w:t>
            </w:r>
          </w:p>
        </w:tc>
      </w:tr>
      <w:tr w:rsidR="00995A9C" w:rsidRPr="00995A9C" w:rsidTr="00C15DEC">
        <w:trPr>
          <w:trHeight w:val="225"/>
        </w:trPr>
        <w:tc>
          <w:tcPr>
            <w:tcW w:w="1282" w:type="dxa"/>
            <w:vAlign w:val="bottom"/>
          </w:tcPr>
          <w:p w:rsidR="00C15DEC" w:rsidRPr="00995A9C" w:rsidRDefault="00C15DEC" w:rsidP="005F22C5">
            <w:pPr>
              <w:spacing w:line="360" w:lineRule="auto"/>
              <w:jc w:val="center"/>
              <w:rPr>
                <w:rFonts w:cs="Times New Roman"/>
                <w:b/>
                <w:sz w:val="24"/>
                <w:szCs w:val="24"/>
              </w:rPr>
            </w:pPr>
            <w:r w:rsidRPr="00995A9C">
              <w:rPr>
                <w:rFonts w:cs="Times New Roman"/>
                <w:b/>
                <w:sz w:val="24"/>
                <w:szCs w:val="24"/>
              </w:rPr>
              <w:t>GRO</w:t>
            </w:r>
          </w:p>
        </w:tc>
        <w:tc>
          <w:tcPr>
            <w:tcW w:w="1023" w:type="dxa"/>
            <w:vAlign w:val="bottom"/>
          </w:tcPr>
          <w:p w:rsidR="00C15DEC" w:rsidRPr="00995A9C" w:rsidRDefault="00C15DEC" w:rsidP="005F22C5">
            <w:pPr>
              <w:spacing w:line="360" w:lineRule="auto"/>
              <w:jc w:val="center"/>
              <w:rPr>
                <w:rFonts w:cs="Times New Roman"/>
              </w:rPr>
            </w:pPr>
            <w:r w:rsidRPr="00995A9C">
              <w:rPr>
                <w:rFonts w:cs="Times New Roman"/>
              </w:rPr>
              <w:t>-0.0586</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0.128132</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0.359199</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0.319905</w:t>
            </w:r>
          </w:p>
        </w:tc>
        <w:tc>
          <w:tcPr>
            <w:tcW w:w="1080" w:type="dxa"/>
            <w:vAlign w:val="bottom"/>
          </w:tcPr>
          <w:p w:rsidR="00C15DEC" w:rsidRPr="00995A9C" w:rsidRDefault="00C15DEC" w:rsidP="005F22C5">
            <w:pPr>
              <w:spacing w:line="360" w:lineRule="auto"/>
              <w:jc w:val="center"/>
              <w:rPr>
                <w:rFonts w:cs="Times New Roman"/>
              </w:rPr>
            </w:pPr>
            <w:r w:rsidRPr="00995A9C">
              <w:rPr>
                <w:rFonts w:cs="Times New Roman"/>
              </w:rPr>
              <w:t>-0.05556</w:t>
            </w:r>
          </w:p>
        </w:tc>
        <w:tc>
          <w:tcPr>
            <w:tcW w:w="1170" w:type="dxa"/>
            <w:vAlign w:val="bottom"/>
          </w:tcPr>
          <w:p w:rsidR="00C15DEC" w:rsidRPr="00995A9C" w:rsidRDefault="00C15DEC" w:rsidP="005F22C5">
            <w:pPr>
              <w:spacing w:line="360" w:lineRule="auto"/>
              <w:jc w:val="center"/>
              <w:rPr>
                <w:rFonts w:cs="Times New Roman"/>
              </w:rPr>
            </w:pPr>
            <w:r w:rsidRPr="00995A9C">
              <w:rPr>
                <w:rFonts w:cs="Times New Roman"/>
              </w:rPr>
              <w:t>0.211401</w:t>
            </w:r>
          </w:p>
        </w:tc>
        <w:tc>
          <w:tcPr>
            <w:tcW w:w="1092" w:type="dxa"/>
            <w:vAlign w:val="bottom"/>
          </w:tcPr>
          <w:p w:rsidR="00C15DEC" w:rsidRPr="00995A9C" w:rsidRDefault="00C15DEC" w:rsidP="005F22C5">
            <w:pPr>
              <w:spacing w:line="360" w:lineRule="auto"/>
              <w:jc w:val="center"/>
              <w:rPr>
                <w:rFonts w:cs="Times New Roman"/>
              </w:rPr>
            </w:pPr>
            <w:r w:rsidRPr="00995A9C">
              <w:rPr>
                <w:rFonts w:cs="Times New Roman"/>
              </w:rPr>
              <w:t>1</w:t>
            </w:r>
          </w:p>
        </w:tc>
      </w:tr>
    </w:tbl>
    <w:p w:rsidR="00687D09" w:rsidRPr="00995A9C" w:rsidRDefault="00687D09" w:rsidP="005F22C5">
      <w:pPr>
        <w:spacing w:line="360" w:lineRule="auto"/>
        <w:jc w:val="center"/>
        <w:rPr>
          <w:rFonts w:cs="Times New Roman"/>
          <w:sz w:val="24"/>
          <w:szCs w:val="24"/>
        </w:rPr>
      </w:pPr>
      <w:r w:rsidRPr="00995A9C">
        <w:rPr>
          <w:rFonts w:cs="Times New Roman"/>
          <w:noProof/>
        </w:rPr>
        <w:drawing>
          <wp:inline distT="0" distB="0" distL="0" distR="0" wp14:anchorId="7A064326" wp14:editId="5D4B0FAD">
            <wp:extent cx="4572000" cy="26955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92EF6" w:rsidRPr="00995A9C" w:rsidRDefault="00592EF6" w:rsidP="005F22C5">
      <w:pPr>
        <w:spacing w:line="360" w:lineRule="auto"/>
        <w:jc w:val="center"/>
        <w:rPr>
          <w:rFonts w:cs="Times New Roman"/>
          <w:sz w:val="24"/>
          <w:szCs w:val="24"/>
        </w:rPr>
      </w:pPr>
      <w:r w:rsidRPr="00995A9C">
        <w:rPr>
          <w:rFonts w:cs="Times New Roman"/>
          <w:i/>
          <w:szCs w:val="24"/>
        </w:rPr>
        <w:t>Figure 2.0: Correlation.</w:t>
      </w:r>
    </w:p>
    <w:p w:rsidR="00B63888" w:rsidRPr="00995A9C" w:rsidRDefault="00664023" w:rsidP="005F22C5">
      <w:pPr>
        <w:spacing w:line="360" w:lineRule="auto"/>
        <w:jc w:val="both"/>
        <w:rPr>
          <w:rFonts w:cs="Times New Roman"/>
          <w:sz w:val="24"/>
          <w:szCs w:val="24"/>
        </w:rPr>
      </w:pPr>
      <w:r w:rsidRPr="00995A9C">
        <w:rPr>
          <w:rFonts w:cs="Times New Roman"/>
          <w:sz w:val="24"/>
          <w:szCs w:val="24"/>
        </w:rPr>
        <w:t>From Table.02</w:t>
      </w:r>
      <w:r w:rsidR="00AA6FEB" w:rsidRPr="00995A9C">
        <w:rPr>
          <w:rFonts w:cs="Times New Roman"/>
          <w:sz w:val="24"/>
          <w:szCs w:val="24"/>
        </w:rPr>
        <w:t xml:space="preserve"> shows the result based on Pearson method which is </w:t>
      </w:r>
      <w:r w:rsidR="00E577AE" w:rsidRPr="00995A9C">
        <w:rPr>
          <w:rFonts w:cs="Times New Roman"/>
          <w:sz w:val="24"/>
          <w:szCs w:val="24"/>
        </w:rPr>
        <w:t xml:space="preserve">correlation coefficients for all </w:t>
      </w:r>
      <w:r w:rsidR="00AA6FEB" w:rsidRPr="00995A9C">
        <w:rPr>
          <w:rFonts w:cs="Times New Roman"/>
          <w:sz w:val="24"/>
          <w:szCs w:val="24"/>
        </w:rPr>
        <w:t xml:space="preserve">variables which is being </w:t>
      </w:r>
      <w:r w:rsidR="00E577AE" w:rsidRPr="00995A9C">
        <w:rPr>
          <w:rFonts w:cs="Times New Roman"/>
          <w:sz w:val="24"/>
          <w:szCs w:val="24"/>
        </w:rPr>
        <w:t>considered</w:t>
      </w:r>
      <w:r w:rsidR="00994BFD" w:rsidRPr="00995A9C">
        <w:rPr>
          <w:rFonts w:cs="Times New Roman"/>
          <w:sz w:val="24"/>
          <w:szCs w:val="24"/>
        </w:rPr>
        <w:t xml:space="preserve">. From this correlation result we can see the relationship between cash payment of creditors and the return on equity. From this result we can conclude that if the bank become able to reduce its collection period it will be more efficient in managing its working </w:t>
      </w:r>
      <w:r w:rsidR="009373D6" w:rsidRPr="00995A9C">
        <w:rPr>
          <w:rFonts w:cs="Times New Roman"/>
          <w:sz w:val="24"/>
          <w:szCs w:val="24"/>
        </w:rPr>
        <w:t xml:space="preserve">capital. If the bank become efficient it will increases its profitability. The research shows that there have a strong positive correlation between return on equity with the cash conversion cycle and creditors payment period. In a completed view the result shows that there have a strong positive relation </w:t>
      </w:r>
      <w:r w:rsidR="00E577AE" w:rsidRPr="00995A9C">
        <w:rPr>
          <w:rFonts w:cs="Times New Roman"/>
          <w:sz w:val="24"/>
          <w:szCs w:val="24"/>
        </w:rPr>
        <w:t xml:space="preserve">with </w:t>
      </w:r>
      <w:r w:rsidR="007F185E" w:rsidRPr="00995A9C">
        <w:rPr>
          <w:rFonts w:cs="Times New Roman"/>
          <w:sz w:val="24"/>
          <w:szCs w:val="24"/>
        </w:rPr>
        <w:t>MTB</w:t>
      </w:r>
      <w:r w:rsidR="00E577AE" w:rsidRPr="00995A9C">
        <w:rPr>
          <w:rFonts w:cs="Times New Roman"/>
          <w:sz w:val="24"/>
          <w:szCs w:val="24"/>
        </w:rPr>
        <w:t xml:space="preserve"> </w:t>
      </w:r>
      <w:r w:rsidR="007F185E" w:rsidRPr="00995A9C">
        <w:rPr>
          <w:rFonts w:cs="Times New Roman"/>
          <w:sz w:val="24"/>
          <w:szCs w:val="24"/>
        </w:rPr>
        <w:t>CCC and CP</w:t>
      </w:r>
      <w:r w:rsidR="009373D6" w:rsidRPr="00995A9C">
        <w:rPr>
          <w:rFonts w:cs="Times New Roman"/>
          <w:sz w:val="24"/>
          <w:szCs w:val="24"/>
        </w:rPr>
        <w:t xml:space="preserve">P. It also shows that there have a negative relationship with leverage </w:t>
      </w:r>
      <w:r w:rsidR="006C1FA7" w:rsidRPr="00995A9C">
        <w:rPr>
          <w:rFonts w:cs="Times New Roman"/>
          <w:sz w:val="24"/>
          <w:szCs w:val="24"/>
        </w:rPr>
        <w:t>and credit risk and its growth</w:t>
      </w:r>
      <w:r w:rsidR="009373D6" w:rsidRPr="00995A9C">
        <w:rPr>
          <w:rFonts w:cs="Times New Roman"/>
          <w:sz w:val="24"/>
          <w:szCs w:val="24"/>
        </w:rPr>
        <w:t>.</w:t>
      </w:r>
    </w:p>
    <w:p w:rsidR="00B63888" w:rsidRPr="00995A9C" w:rsidRDefault="00B63888" w:rsidP="005F22C5">
      <w:pPr>
        <w:spacing w:line="360" w:lineRule="auto"/>
        <w:jc w:val="both"/>
        <w:rPr>
          <w:rFonts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3"/>
        <w:gridCol w:w="2021"/>
        <w:gridCol w:w="1657"/>
        <w:gridCol w:w="1659"/>
        <w:gridCol w:w="1371"/>
      </w:tblGrid>
      <w:tr w:rsidR="00995A9C" w:rsidRPr="00995A9C" w:rsidTr="00592EF6">
        <w:trPr>
          <w:trHeight w:val="221"/>
          <w:jc w:val="center"/>
        </w:trPr>
        <w:tc>
          <w:tcPr>
            <w:tcW w:w="8971" w:type="dxa"/>
            <w:gridSpan w:val="5"/>
            <w:vAlign w:val="bottom"/>
          </w:tcPr>
          <w:p w:rsidR="00F56FA9" w:rsidRPr="00995A9C" w:rsidRDefault="00F56FA9" w:rsidP="005F22C5">
            <w:pPr>
              <w:autoSpaceDE w:val="0"/>
              <w:autoSpaceDN w:val="0"/>
              <w:adjustRightInd w:val="0"/>
              <w:spacing w:after="0" w:line="360" w:lineRule="auto"/>
              <w:ind w:right="10"/>
              <w:rPr>
                <w:rFonts w:cs="Times New Roman"/>
                <w:b/>
                <w:sz w:val="24"/>
                <w:szCs w:val="24"/>
              </w:rPr>
            </w:pPr>
            <w:r w:rsidRPr="00995A9C">
              <w:rPr>
                <w:rFonts w:cs="Times New Roman"/>
                <w:b/>
                <w:sz w:val="24"/>
                <w:szCs w:val="24"/>
              </w:rPr>
              <w:t xml:space="preserve">Table </w:t>
            </w:r>
            <w:r w:rsidR="00664023" w:rsidRPr="00995A9C">
              <w:rPr>
                <w:rFonts w:cs="Times New Roman"/>
                <w:b/>
                <w:sz w:val="24"/>
                <w:szCs w:val="24"/>
              </w:rPr>
              <w:t>3</w:t>
            </w:r>
            <w:r w:rsidRPr="00995A9C">
              <w:rPr>
                <w:rFonts w:cs="Times New Roman"/>
                <w:b/>
                <w:sz w:val="24"/>
                <w:szCs w:val="24"/>
              </w:rPr>
              <w:t>.0: Regression</w:t>
            </w:r>
          </w:p>
        </w:tc>
      </w:tr>
      <w:tr w:rsidR="00995A9C" w:rsidRPr="00995A9C" w:rsidTr="00592EF6">
        <w:trPr>
          <w:trHeight w:val="221"/>
          <w:jc w:val="center"/>
        </w:trPr>
        <w:tc>
          <w:tcPr>
            <w:tcW w:w="2263" w:type="dxa"/>
            <w:vAlign w:val="bottom"/>
          </w:tcPr>
          <w:p w:rsidR="00F56FA9" w:rsidRPr="00995A9C" w:rsidRDefault="00F56FA9" w:rsidP="005F22C5">
            <w:pPr>
              <w:autoSpaceDE w:val="0"/>
              <w:autoSpaceDN w:val="0"/>
              <w:adjustRightInd w:val="0"/>
              <w:spacing w:after="0" w:line="360" w:lineRule="auto"/>
              <w:jc w:val="center"/>
              <w:rPr>
                <w:rFonts w:cs="Times New Roman"/>
                <w:b/>
                <w:sz w:val="24"/>
                <w:szCs w:val="24"/>
              </w:rPr>
            </w:pPr>
            <w:r w:rsidRPr="00995A9C">
              <w:rPr>
                <w:rFonts w:cs="Times New Roman"/>
                <w:b/>
                <w:sz w:val="24"/>
                <w:szCs w:val="24"/>
              </w:rPr>
              <w:t>Variable</w:t>
            </w:r>
          </w:p>
        </w:tc>
        <w:tc>
          <w:tcPr>
            <w:tcW w:w="2021" w:type="dxa"/>
            <w:vAlign w:val="bottom"/>
          </w:tcPr>
          <w:p w:rsidR="00F56FA9" w:rsidRPr="00995A9C" w:rsidRDefault="00F56FA9" w:rsidP="005F22C5">
            <w:pPr>
              <w:autoSpaceDE w:val="0"/>
              <w:autoSpaceDN w:val="0"/>
              <w:adjustRightInd w:val="0"/>
              <w:spacing w:after="0" w:line="360" w:lineRule="auto"/>
              <w:ind w:right="10"/>
              <w:jc w:val="center"/>
              <w:rPr>
                <w:rFonts w:cs="Times New Roman"/>
                <w:b/>
                <w:sz w:val="24"/>
                <w:szCs w:val="24"/>
              </w:rPr>
            </w:pPr>
            <w:r w:rsidRPr="00995A9C">
              <w:rPr>
                <w:rFonts w:cs="Times New Roman"/>
                <w:b/>
                <w:sz w:val="24"/>
                <w:szCs w:val="24"/>
              </w:rPr>
              <w:t>Coefficient</w:t>
            </w:r>
          </w:p>
        </w:tc>
        <w:tc>
          <w:tcPr>
            <w:tcW w:w="1657" w:type="dxa"/>
            <w:vAlign w:val="bottom"/>
          </w:tcPr>
          <w:p w:rsidR="00F56FA9" w:rsidRPr="00995A9C" w:rsidRDefault="00F56FA9" w:rsidP="005F22C5">
            <w:pPr>
              <w:autoSpaceDE w:val="0"/>
              <w:autoSpaceDN w:val="0"/>
              <w:adjustRightInd w:val="0"/>
              <w:spacing w:after="0" w:line="360" w:lineRule="auto"/>
              <w:ind w:right="10"/>
              <w:jc w:val="center"/>
              <w:rPr>
                <w:rFonts w:cs="Times New Roman"/>
                <w:b/>
                <w:sz w:val="24"/>
                <w:szCs w:val="24"/>
              </w:rPr>
            </w:pPr>
            <w:r w:rsidRPr="00995A9C">
              <w:rPr>
                <w:rFonts w:cs="Times New Roman"/>
                <w:b/>
                <w:sz w:val="24"/>
                <w:szCs w:val="24"/>
              </w:rPr>
              <w:t>Std. Error</w:t>
            </w:r>
          </w:p>
        </w:tc>
        <w:tc>
          <w:tcPr>
            <w:tcW w:w="1659" w:type="dxa"/>
            <w:vAlign w:val="bottom"/>
          </w:tcPr>
          <w:p w:rsidR="00F56FA9" w:rsidRPr="00995A9C" w:rsidRDefault="00F56FA9" w:rsidP="005F22C5">
            <w:pPr>
              <w:autoSpaceDE w:val="0"/>
              <w:autoSpaceDN w:val="0"/>
              <w:adjustRightInd w:val="0"/>
              <w:spacing w:after="0" w:line="360" w:lineRule="auto"/>
              <w:ind w:right="10"/>
              <w:jc w:val="center"/>
              <w:rPr>
                <w:rFonts w:cs="Times New Roman"/>
                <w:b/>
                <w:sz w:val="24"/>
                <w:szCs w:val="24"/>
              </w:rPr>
            </w:pPr>
            <w:r w:rsidRPr="00995A9C">
              <w:rPr>
                <w:rFonts w:cs="Times New Roman"/>
                <w:b/>
                <w:sz w:val="24"/>
                <w:szCs w:val="24"/>
              </w:rPr>
              <w:t>t-Statistic</w:t>
            </w:r>
          </w:p>
        </w:tc>
        <w:tc>
          <w:tcPr>
            <w:tcW w:w="1371" w:type="dxa"/>
            <w:vAlign w:val="bottom"/>
          </w:tcPr>
          <w:p w:rsidR="00F56FA9" w:rsidRPr="00995A9C" w:rsidRDefault="00F56FA9" w:rsidP="005F22C5">
            <w:pPr>
              <w:autoSpaceDE w:val="0"/>
              <w:autoSpaceDN w:val="0"/>
              <w:adjustRightInd w:val="0"/>
              <w:spacing w:after="0" w:line="360" w:lineRule="auto"/>
              <w:ind w:right="10"/>
              <w:jc w:val="center"/>
              <w:rPr>
                <w:rFonts w:cs="Times New Roman"/>
                <w:b/>
                <w:sz w:val="24"/>
                <w:szCs w:val="24"/>
              </w:rPr>
            </w:pPr>
            <w:r w:rsidRPr="00995A9C">
              <w:rPr>
                <w:rFonts w:cs="Times New Roman"/>
                <w:b/>
                <w:sz w:val="24"/>
                <w:szCs w:val="24"/>
              </w:rPr>
              <w:t>Prob.</w:t>
            </w:r>
          </w:p>
        </w:tc>
      </w:tr>
      <w:tr w:rsidR="00995A9C" w:rsidRPr="00995A9C" w:rsidTr="00ED3F47">
        <w:trPr>
          <w:trHeight w:val="221"/>
          <w:jc w:val="center"/>
        </w:trPr>
        <w:tc>
          <w:tcPr>
            <w:tcW w:w="2263" w:type="dxa"/>
            <w:vAlign w:val="bottom"/>
          </w:tcPr>
          <w:p w:rsidR="00B14BB9" w:rsidRPr="00995A9C" w:rsidRDefault="00B14BB9" w:rsidP="005F22C5">
            <w:pPr>
              <w:autoSpaceDE w:val="0"/>
              <w:autoSpaceDN w:val="0"/>
              <w:adjustRightInd w:val="0"/>
              <w:spacing w:after="0" w:line="360" w:lineRule="auto"/>
              <w:jc w:val="center"/>
              <w:rPr>
                <w:rFonts w:cs="Times New Roman"/>
                <w:b/>
                <w:sz w:val="24"/>
                <w:szCs w:val="24"/>
              </w:rPr>
            </w:pPr>
            <w:r w:rsidRPr="00995A9C">
              <w:rPr>
                <w:rFonts w:cs="Times New Roman"/>
                <w:b/>
                <w:sz w:val="24"/>
                <w:szCs w:val="24"/>
              </w:rPr>
              <w:lastRenderedPageBreak/>
              <w:t>C</w:t>
            </w:r>
          </w:p>
        </w:tc>
        <w:tc>
          <w:tcPr>
            <w:tcW w:w="2021" w:type="dxa"/>
          </w:tcPr>
          <w:p w:rsidR="00B14BB9" w:rsidRPr="00995A9C" w:rsidRDefault="00B14BB9" w:rsidP="005F22C5">
            <w:pPr>
              <w:spacing w:line="360" w:lineRule="auto"/>
              <w:jc w:val="center"/>
              <w:rPr>
                <w:rFonts w:cs="Times New Roman"/>
              </w:rPr>
            </w:pPr>
            <w:r w:rsidRPr="00995A9C">
              <w:rPr>
                <w:rFonts w:cs="Times New Roman"/>
              </w:rPr>
              <w:t>0.928682</w:t>
            </w:r>
          </w:p>
        </w:tc>
        <w:tc>
          <w:tcPr>
            <w:tcW w:w="1657" w:type="dxa"/>
          </w:tcPr>
          <w:p w:rsidR="00B14BB9" w:rsidRPr="00995A9C" w:rsidRDefault="00B14BB9" w:rsidP="005F22C5">
            <w:pPr>
              <w:spacing w:line="360" w:lineRule="auto"/>
              <w:jc w:val="center"/>
              <w:rPr>
                <w:rFonts w:cs="Times New Roman"/>
              </w:rPr>
            </w:pPr>
            <w:r w:rsidRPr="00995A9C">
              <w:rPr>
                <w:rFonts w:cs="Times New Roman"/>
              </w:rPr>
              <w:t>5.402759</w:t>
            </w:r>
          </w:p>
        </w:tc>
        <w:tc>
          <w:tcPr>
            <w:tcW w:w="1659" w:type="dxa"/>
          </w:tcPr>
          <w:p w:rsidR="00B14BB9" w:rsidRPr="00995A9C" w:rsidRDefault="00B14BB9" w:rsidP="005F22C5">
            <w:pPr>
              <w:spacing w:line="360" w:lineRule="auto"/>
              <w:jc w:val="center"/>
              <w:rPr>
                <w:rFonts w:cs="Times New Roman"/>
              </w:rPr>
            </w:pPr>
            <w:r w:rsidRPr="00995A9C">
              <w:rPr>
                <w:rFonts w:cs="Times New Roman"/>
              </w:rPr>
              <w:t>6.901440</w:t>
            </w:r>
          </w:p>
        </w:tc>
        <w:tc>
          <w:tcPr>
            <w:tcW w:w="1371" w:type="dxa"/>
          </w:tcPr>
          <w:p w:rsidR="00B14BB9" w:rsidRPr="00995A9C" w:rsidRDefault="00B14BB9" w:rsidP="005F22C5">
            <w:pPr>
              <w:spacing w:line="360" w:lineRule="auto"/>
              <w:jc w:val="center"/>
              <w:rPr>
                <w:rFonts w:cs="Times New Roman"/>
              </w:rPr>
            </w:pPr>
            <w:r w:rsidRPr="00995A9C">
              <w:rPr>
                <w:rFonts w:cs="Times New Roman"/>
              </w:rPr>
              <w:t>0.0062</w:t>
            </w:r>
          </w:p>
        </w:tc>
      </w:tr>
      <w:tr w:rsidR="00995A9C" w:rsidRPr="00995A9C" w:rsidTr="00ED3F47">
        <w:trPr>
          <w:trHeight w:val="221"/>
          <w:jc w:val="center"/>
        </w:trPr>
        <w:tc>
          <w:tcPr>
            <w:tcW w:w="2263" w:type="dxa"/>
            <w:vAlign w:val="bottom"/>
          </w:tcPr>
          <w:p w:rsidR="00B14BB9" w:rsidRPr="00995A9C" w:rsidRDefault="00B14BB9" w:rsidP="005F22C5">
            <w:pPr>
              <w:spacing w:line="360" w:lineRule="auto"/>
              <w:jc w:val="center"/>
              <w:rPr>
                <w:rFonts w:cs="Times New Roman"/>
                <w:sz w:val="24"/>
                <w:szCs w:val="24"/>
              </w:rPr>
            </w:pPr>
            <w:r w:rsidRPr="00995A9C">
              <w:rPr>
                <w:rFonts w:cs="Times New Roman"/>
                <w:b/>
                <w:sz w:val="24"/>
                <w:szCs w:val="24"/>
              </w:rPr>
              <w:t>CCC</w:t>
            </w:r>
          </w:p>
        </w:tc>
        <w:tc>
          <w:tcPr>
            <w:tcW w:w="2021" w:type="dxa"/>
          </w:tcPr>
          <w:p w:rsidR="00B14BB9" w:rsidRPr="00995A9C" w:rsidRDefault="00B14BB9" w:rsidP="005F22C5">
            <w:pPr>
              <w:spacing w:line="360" w:lineRule="auto"/>
              <w:jc w:val="center"/>
              <w:rPr>
                <w:rFonts w:cs="Times New Roman"/>
              </w:rPr>
            </w:pPr>
            <w:r w:rsidRPr="00995A9C">
              <w:rPr>
                <w:rFonts w:cs="Times New Roman"/>
              </w:rPr>
              <w:t>0.051284</w:t>
            </w:r>
          </w:p>
        </w:tc>
        <w:tc>
          <w:tcPr>
            <w:tcW w:w="1657" w:type="dxa"/>
          </w:tcPr>
          <w:p w:rsidR="00B14BB9" w:rsidRPr="00995A9C" w:rsidRDefault="00B14BB9" w:rsidP="005F22C5">
            <w:pPr>
              <w:spacing w:line="360" w:lineRule="auto"/>
              <w:jc w:val="center"/>
              <w:rPr>
                <w:rFonts w:cs="Times New Roman"/>
              </w:rPr>
            </w:pPr>
            <w:r w:rsidRPr="00995A9C">
              <w:rPr>
                <w:rFonts w:cs="Times New Roman"/>
              </w:rPr>
              <w:t>0.078007</w:t>
            </w:r>
          </w:p>
        </w:tc>
        <w:tc>
          <w:tcPr>
            <w:tcW w:w="1659" w:type="dxa"/>
          </w:tcPr>
          <w:p w:rsidR="00B14BB9" w:rsidRPr="00995A9C" w:rsidRDefault="00B14BB9" w:rsidP="005F22C5">
            <w:pPr>
              <w:spacing w:line="360" w:lineRule="auto"/>
              <w:jc w:val="center"/>
              <w:rPr>
                <w:rFonts w:cs="Times New Roman"/>
              </w:rPr>
            </w:pPr>
            <w:r w:rsidRPr="00995A9C">
              <w:rPr>
                <w:rFonts w:cs="Times New Roman"/>
              </w:rPr>
              <w:t>0.080040</w:t>
            </w:r>
          </w:p>
        </w:tc>
        <w:tc>
          <w:tcPr>
            <w:tcW w:w="1371" w:type="dxa"/>
          </w:tcPr>
          <w:p w:rsidR="00B14BB9" w:rsidRPr="00995A9C" w:rsidRDefault="00B14BB9" w:rsidP="005F22C5">
            <w:pPr>
              <w:spacing w:line="360" w:lineRule="auto"/>
              <w:jc w:val="center"/>
              <w:rPr>
                <w:rFonts w:cs="Times New Roman"/>
              </w:rPr>
            </w:pPr>
            <w:r w:rsidRPr="00995A9C">
              <w:rPr>
                <w:rFonts w:cs="Times New Roman"/>
              </w:rPr>
              <w:t>0.5011</w:t>
            </w:r>
          </w:p>
        </w:tc>
      </w:tr>
      <w:tr w:rsidR="00995A9C" w:rsidRPr="00995A9C" w:rsidTr="00ED3F47">
        <w:trPr>
          <w:trHeight w:val="221"/>
          <w:jc w:val="center"/>
        </w:trPr>
        <w:tc>
          <w:tcPr>
            <w:tcW w:w="2263" w:type="dxa"/>
            <w:vAlign w:val="bottom"/>
          </w:tcPr>
          <w:p w:rsidR="00B14BB9" w:rsidRPr="00995A9C" w:rsidRDefault="00B14BB9" w:rsidP="005F22C5">
            <w:pPr>
              <w:spacing w:line="360" w:lineRule="auto"/>
              <w:jc w:val="center"/>
              <w:rPr>
                <w:rFonts w:cs="Times New Roman"/>
                <w:sz w:val="24"/>
                <w:szCs w:val="24"/>
              </w:rPr>
            </w:pPr>
            <w:r w:rsidRPr="00995A9C">
              <w:rPr>
                <w:rFonts w:cs="Times New Roman"/>
                <w:b/>
                <w:sz w:val="24"/>
                <w:szCs w:val="24"/>
              </w:rPr>
              <w:t>CPP</w:t>
            </w:r>
          </w:p>
        </w:tc>
        <w:tc>
          <w:tcPr>
            <w:tcW w:w="2021" w:type="dxa"/>
          </w:tcPr>
          <w:p w:rsidR="00B14BB9" w:rsidRPr="00995A9C" w:rsidRDefault="00B14BB9" w:rsidP="005F22C5">
            <w:pPr>
              <w:spacing w:line="360" w:lineRule="auto"/>
              <w:jc w:val="center"/>
              <w:rPr>
                <w:rFonts w:cs="Times New Roman"/>
              </w:rPr>
            </w:pPr>
            <w:r w:rsidRPr="00995A9C">
              <w:rPr>
                <w:rFonts w:cs="Times New Roman"/>
              </w:rPr>
              <w:t>-0.267005</w:t>
            </w:r>
          </w:p>
        </w:tc>
        <w:tc>
          <w:tcPr>
            <w:tcW w:w="1657" w:type="dxa"/>
          </w:tcPr>
          <w:p w:rsidR="00B14BB9" w:rsidRPr="00995A9C" w:rsidRDefault="00B14BB9" w:rsidP="005F22C5">
            <w:pPr>
              <w:spacing w:line="360" w:lineRule="auto"/>
              <w:jc w:val="center"/>
              <w:rPr>
                <w:rFonts w:cs="Times New Roman"/>
              </w:rPr>
            </w:pPr>
            <w:r w:rsidRPr="00995A9C">
              <w:rPr>
                <w:rFonts w:cs="Times New Roman"/>
              </w:rPr>
              <w:t>1.43E-05</w:t>
            </w:r>
          </w:p>
        </w:tc>
        <w:tc>
          <w:tcPr>
            <w:tcW w:w="1659" w:type="dxa"/>
          </w:tcPr>
          <w:p w:rsidR="00B14BB9" w:rsidRPr="00995A9C" w:rsidRDefault="00B14BB9" w:rsidP="005F22C5">
            <w:pPr>
              <w:spacing w:line="360" w:lineRule="auto"/>
              <w:jc w:val="center"/>
              <w:rPr>
                <w:rFonts w:cs="Times New Roman"/>
              </w:rPr>
            </w:pPr>
            <w:r w:rsidRPr="00995A9C">
              <w:rPr>
                <w:rFonts w:cs="Times New Roman"/>
              </w:rPr>
              <w:t>1.899938</w:t>
            </w:r>
          </w:p>
        </w:tc>
        <w:tc>
          <w:tcPr>
            <w:tcW w:w="1371" w:type="dxa"/>
          </w:tcPr>
          <w:p w:rsidR="00B14BB9" w:rsidRPr="00995A9C" w:rsidRDefault="00B14BB9" w:rsidP="005F22C5">
            <w:pPr>
              <w:spacing w:line="360" w:lineRule="auto"/>
              <w:jc w:val="center"/>
              <w:rPr>
                <w:rFonts w:cs="Times New Roman"/>
              </w:rPr>
            </w:pPr>
            <w:r w:rsidRPr="00995A9C">
              <w:rPr>
                <w:rFonts w:cs="Times New Roman"/>
              </w:rPr>
              <w:t>0.1536</w:t>
            </w:r>
          </w:p>
        </w:tc>
      </w:tr>
      <w:tr w:rsidR="00995A9C" w:rsidRPr="00995A9C" w:rsidTr="00ED3F47">
        <w:trPr>
          <w:trHeight w:val="221"/>
          <w:jc w:val="center"/>
        </w:trPr>
        <w:tc>
          <w:tcPr>
            <w:tcW w:w="2263" w:type="dxa"/>
            <w:vAlign w:val="bottom"/>
          </w:tcPr>
          <w:p w:rsidR="00B14BB9" w:rsidRPr="00995A9C" w:rsidRDefault="00B14BB9" w:rsidP="005F22C5">
            <w:pPr>
              <w:spacing w:line="360" w:lineRule="auto"/>
              <w:jc w:val="center"/>
              <w:rPr>
                <w:rFonts w:cs="Times New Roman"/>
                <w:sz w:val="24"/>
                <w:szCs w:val="24"/>
              </w:rPr>
            </w:pPr>
            <w:r w:rsidRPr="00995A9C">
              <w:rPr>
                <w:rFonts w:cs="Times New Roman"/>
                <w:b/>
                <w:sz w:val="24"/>
                <w:szCs w:val="24"/>
              </w:rPr>
              <w:t>DCP</w:t>
            </w:r>
          </w:p>
        </w:tc>
        <w:tc>
          <w:tcPr>
            <w:tcW w:w="2021" w:type="dxa"/>
          </w:tcPr>
          <w:p w:rsidR="00B14BB9" w:rsidRPr="00995A9C" w:rsidRDefault="00B14BB9" w:rsidP="005F22C5">
            <w:pPr>
              <w:spacing w:line="360" w:lineRule="auto"/>
              <w:jc w:val="center"/>
              <w:rPr>
                <w:rFonts w:cs="Times New Roman"/>
              </w:rPr>
            </w:pPr>
            <w:r w:rsidRPr="00995A9C">
              <w:rPr>
                <w:rFonts w:cs="Times New Roman"/>
              </w:rPr>
              <w:t>-0.14E-05</w:t>
            </w:r>
          </w:p>
        </w:tc>
        <w:tc>
          <w:tcPr>
            <w:tcW w:w="1657" w:type="dxa"/>
          </w:tcPr>
          <w:p w:rsidR="00B14BB9" w:rsidRPr="00995A9C" w:rsidRDefault="00B14BB9" w:rsidP="005F22C5">
            <w:pPr>
              <w:spacing w:line="360" w:lineRule="auto"/>
              <w:jc w:val="center"/>
              <w:rPr>
                <w:rFonts w:cs="Times New Roman"/>
              </w:rPr>
            </w:pPr>
            <w:r w:rsidRPr="00995A9C">
              <w:rPr>
                <w:rFonts w:cs="Times New Roman"/>
              </w:rPr>
              <w:t>1.64E-05</w:t>
            </w:r>
          </w:p>
        </w:tc>
        <w:tc>
          <w:tcPr>
            <w:tcW w:w="1659" w:type="dxa"/>
          </w:tcPr>
          <w:p w:rsidR="00B14BB9" w:rsidRPr="00995A9C" w:rsidRDefault="00B14BB9" w:rsidP="005F22C5">
            <w:pPr>
              <w:spacing w:line="360" w:lineRule="auto"/>
              <w:jc w:val="center"/>
              <w:rPr>
                <w:rFonts w:cs="Times New Roman"/>
              </w:rPr>
            </w:pPr>
            <w:r w:rsidRPr="00995A9C">
              <w:rPr>
                <w:rFonts w:cs="Times New Roman"/>
              </w:rPr>
              <w:t>2.457239</w:t>
            </w:r>
          </w:p>
        </w:tc>
        <w:tc>
          <w:tcPr>
            <w:tcW w:w="1371" w:type="dxa"/>
          </w:tcPr>
          <w:p w:rsidR="00B14BB9" w:rsidRPr="00995A9C" w:rsidRDefault="00B14BB9" w:rsidP="005F22C5">
            <w:pPr>
              <w:spacing w:line="360" w:lineRule="auto"/>
              <w:jc w:val="center"/>
              <w:rPr>
                <w:rFonts w:cs="Times New Roman"/>
              </w:rPr>
            </w:pPr>
            <w:r w:rsidRPr="00995A9C">
              <w:rPr>
                <w:rFonts w:cs="Times New Roman"/>
              </w:rPr>
              <w:t>0.0911</w:t>
            </w:r>
          </w:p>
        </w:tc>
      </w:tr>
      <w:tr w:rsidR="00995A9C" w:rsidRPr="00995A9C" w:rsidTr="00ED3F47">
        <w:trPr>
          <w:trHeight w:val="221"/>
          <w:jc w:val="center"/>
        </w:trPr>
        <w:tc>
          <w:tcPr>
            <w:tcW w:w="2263" w:type="dxa"/>
            <w:vAlign w:val="bottom"/>
          </w:tcPr>
          <w:p w:rsidR="00B14BB9" w:rsidRPr="00995A9C" w:rsidRDefault="00B14BB9" w:rsidP="005F22C5">
            <w:pPr>
              <w:spacing w:line="360" w:lineRule="auto"/>
              <w:jc w:val="center"/>
              <w:rPr>
                <w:rFonts w:cs="Times New Roman"/>
                <w:sz w:val="24"/>
                <w:szCs w:val="24"/>
              </w:rPr>
            </w:pPr>
            <w:r w:rsidRPr="00995A9C">
              <w:rPr>
                <w:rFonts w:cs="Times New Roman"/>
                <w:b/>
                <w:sz w:val="24"/>
                <w:szCs w:val="24"/>
              </w:rPr>
              <w:t>TDA</w:t>
            </w:r>
          </w:p>
        </w:tc>
        <w:tc>
          <w:tcPr>
            <w:tcW w:w="2021" w:type="dxa"/>
          </w:tcPr>
          <w:p w:rsidR="00B14BB9" w:rsidRPr="00995A9C" w:rsidRDefault="00B14BB9" w:rsidP="005F22C5">
            <w:pPr>
              <w:spacing w:line="360" w:lineRule="auto"/>
              <w:jc w:val="center"/>
              <w:rPr>
                <w:rFonts w:cs="Times New Roman"/>
              </w:rPr>
            </w:pPr>
            <w:r w:rsidRPr="00995A9C">
              <w:rPr>
                <w:rFonts w:cs="Times New Roman"/>
              </w:rPr>
              <w:t>0.79529</w:t>
            </w:r>
          </w:p>
        </w:tc>
        <w:tc>
          <w:tcPr>
            <w:tcW w:w="1657" w:type="dxa"/>
          </w:tcPr>
          <w:p w:rsidR="00B14BB9" w:rsidRPr="00995A9C" w:rsidRDefault="00B14BB9" w:rsidP="005F22C5">
            <w:pPr>
              <w:spacing w:line="360" w:lineRule="auto"/>
              <w:jc w:val="center"/>
              <w:rPr>
                <w:rFonts w:cs="Times New Roman"/>
              </w:rPr>
            </w:pPr>
            <w:r w:rsidRPr="00995A9C">
              <w:rPr>
                <w:rFonts w:cs="Times New Roman"/>
              </w:rPr>
              <w:t>5.807446</w:t>
            </w:r>
          </w:p>
        </w:tc>
        <w:tc>
          <w:tcPr>
            <w:tcW w:w="1659" w:type="dxa"/>
          </w:tcPr>
          <w:p w:rsidR="00B14BB9" w:rsidRPr="00995A9C" w:rsidRDefault="00B14BB9" w:rsidP="005F22C5">
            <w:pPr>
              <w:spacing w:line="360" w:lineRule="auto"/>
              <w:jc w:val="center"/>
              <w:rPr>
                <w:rFonts w:cs="Times New Roman"/>
              </w:rPr>
            </w:pPr>
            <w:r w:rsidRPr="00995A9C">
              <w:rPr>
                <w:rFonts w:cs="Times New Roman"/>
              </w:rPr>
              <w:t>-6.852460</w:t>
            </w:r>
          </w:p>
        </w:tc>
        <w:tc>
          <w:tcPr>
            <w:tcW w:w="1371" w:type="dxa"/>
          </w:tcPr>
          <w:p w:rsidR="00B14BB9" w:rsidRPr="00995A9C" w:rsidRDefault="00B14BB9" w:rsidP="005F22C5">
            <w:pPr>
              <w:spacing w:line="360" w:lineRule="auto"/>
              <w:jc w:val="center"/>
              <w:rPr>
                <w:rFonts w:cs="Times New Roman"/>
              </w:rPr>
            </w:pPr>
            <w:r w:rsidRPr="00995A9C">
              <w:rPr>
                <w:rFonts w:cs="Times New Roman"/>
              </w:rPr>
              <w:t>0.0064</w:t>
            </w:r>
          </w:p>
        </w:tc>
      </w:tr>
      <w:tr w:rsidR="00995A9C" w:rsidRPr="00995A9C" w:rsidTr="00ED3F47">
        <w:trPr>
          <w:trHeight w:val="221"/>
          <w:jc w:val="center"/>
        </w:trPr>
        <w:tc>
          <w:tcPr>
            <w:tcW w:w="2263" w:type="dxa"/>
            <w:vAlign w:val="bottom"/>
          </w:tcPr>
          <w:p w:rsidR="00B14BB9" w:rsidRPr="00995A9C" w:rsidRDefault="00B14BB9" w:rsidP="005F22C5">
            <w:pPr>
              <w:spacing w:line="360" w:lineRule="auto"/>
              <w:jc w:val="center"/>
              <w:rPr>
                <w:rFonts w:cs="Times New Roman"/>
                <w:sz w:val="24"/>
                <w:szCs w:val="24"/>
              </w:rPr>
            </w:pPr>
            <w:r w:rsidRPr="00995A9C">
              <w:rPr>
                <w:rFonts w:cs="Times New Roman"/>
                <w:b/>
                <w:sz w:val="24"/>
                <w:szCs w:val="24"/>
              </w:rPr>
              <w:t>LLR</w:t>
            </w:r>
          </w:p>
        </w:tc>
        <w:tc>
          <w:tcPr>
            <w:tcW w:w="2021" w:type="dxa"/>
          </w:tcPr>
          <w:p w:rsidR="00B14BB9" w:rsidRPr="00995A9C" w:rsidRDefault="00B14BB9" w:rsidP="005F22C5">
            <w:pPr>
              <w:spacing w:line="360" w:lineRule="auto"/>
              <w:jc w:val="center"/>
              <w:rPr>
                <w:rFonts w:cs="Times New Roman"/>
              </w:rPr>
            </w:pPr>
            <w:r w:rsidRPr="00995A9C">
              <w:rPr>
                <w:rFonts w:cs="Times New Roman"/>
              </w:rPr>
              <w:t>0.069064</w:t>
            </w:r>
          </w:p>
        </w:tc>
        <w:tc>
          <w:tcPr>
            <w:tcW w:w="1657" w:type="dxa"/>
          </w:tcPr>
          <w:p w:rsidR="00B14BB9" w:rsidRPr="00995A9C" w:rsidRDefault="00B14BB9" w:rsidP="005F22C5">
            <w:pPr>
              <w:spacing w:line="360" w:lineRule="auto"/>
              <w:jc w:val="center"/>
              <w:rPr>
                <w:rFonts w:cs="Times New Roman"/>
              </w:rPr>
            </w:pPr>
            <w:r w:rsidRPr="00995A9C">
              <w:rPr>
                <w:rFonts w:cs="Times New Roman"/>
              </w:rPr>
              <w:t>0.172865</w:t>
            </w:r>
          </w:p>
        </w:tc>
        <w:tc>
          <w:tcPr>
            <w:tcW w:w="1659" w:type="dxa"/>
          </w:tcPr>
          <w:p w:rsidR="00B14BB9" w:rsidRPr="00995A9C" w:rsidRDefault="00B14BB9" w:rsidP="005F22C5">
            <w:pPr>
              <w:spacing w:line="360" w:lineRule="auto"/>
              <w:jc w:val="center"/>
              <w:rPr>
                <w:rFonts w:cs="Times New Roman"/>
              </w:rPr>
            </w:pPr>
            <w:r w:rsidRPr="00995A9C">
              <w:rPr>
                <w:rFonts w:cs="Times New Roman"/>
              </w:rPr>
              <w:t>-0.630917</w:t>
            </w:r>
          </w:p>
        </w:tc>
        <w:tc>
          <w:tcPr>
            <w:tcW w:w="1371" w:type="dxa"/>
          </w:tcPr>
          <w:p w:rsidR="00B14BB9" w:rsidRPr="00995A9C" w:rsidRDefault="00B14BB9" w:rsidP="005F22C5">
            <w:pPr>
              <w:spacing w:line="360" w:lineRule="auto"/>
              <w:jc w:val="center"/>
              <w:rPr>
                <w:rFonts w:cs="Times New Roman"/>
              </w:rPr>
            </w:pPr>
            <w:r w:rsidRPr="00995A9C">
              <w:rPr>
                <w:rFonts w:cs="Times New Roman"/>
              </w:rPr>
              <w:t>0.5729</w:t>
            </w:r>
          </w:p>
        </w:tc>
      </w:tr>
      <w:tr w:rsidR="00995A9C" w:rsidRPr="00995A9C" w:rsidTr="00ED3F47">
        <w:trPr>
          <w:trHeight w:val="221"/>
          <w:jc w:val="center"/>
        </w:trPr>
        <w:tc>
          <w:tcPr>
            <w:tcW w:w="2263" w:type="dxa"/>
            <w:vAlign w:val="bottom"/>
          </w:tcPr>
          <w:p w:rsidR="00B14BB9" w:rsidRPr="00995A9C" w:rsidRDefault="00B14BB9" w:rsidP="005F22C5">
            <w:pPr>
              <w:spacing w:line="360" w:lineRule="auto"/>
              <w:jc w:val="center"/>
              <w:rPr>
                <w:rFonts w:cs="Times New Roman"/>
                <w:b/>
                <w:sz w:val="24"/>
                <w:szCs w:val="24"/>
              </w:rPr>
            </w:pPr>
            <w:r w:rsidRPr="00995A9C">
              <w:rPr>
                <w:rFonts w:cs="Times New Roman"/>
                <w:b/>
                <w:sz w:val="24"/>
                <w:szCs w:val="24"/>
              </w:rPr>
              <w:t>GRO</w:t>
            </w:r>
          </w:p>
        </w:tc>
        <w:tc>
          <w:tcPr>
            <w:tcW w:w="2021" w:type="dxa"/>
          </w:tcPr>
          <w:p w:rsidR="00B14BB9" w:rsidRPr="00995A9C" w:rsidRDefault="00B14BB9" w:rsidP="005F22C5">
            <w:pPr>
              <w:spacing w:line="360" w:lineRule="auto"/>
              <w:jc w:val="center"/>
              <w:rPr>
                <w:rFonts w:cs="Times New Roman"/>
              </w:rPr>
            </w:pPr>
            <w:r w:rsidRPr="00995A9C">
              <w:rPr>
                <w:rFonts w:cs="Times New Roman"/>
              </w:rPr>
              <w:t>0.050358</w:t>
            </w:r>
          </w:p>
        </w:tc>
        <w:tc>
          <w:tcPr>
            <w:tcW w:w="1657" w:type="dxa"/>
          </w:tcPr>
          <w:p w:rsidR="00B14BB9" w:rsidRPr="00995A9C" w:rsidRDefault="00B14BB9" w:rsidP="005F22C5">
            <w:pPr>
              <w:spacing w:line="360" w:lineRule="auto"/>
              <w:jc w:val="center"/>
              <w:rPr>
                <w:rFonts w:cs="Times New Roman"/>
              </w:rPr>
            </w:pPr>
            <w:r w:rsidRPr="00995A9C">
              <w:rPr>
                <w:rFonts w:cs="Times New Roman"/>
              </w:rPr>
              <w:t>0.235669</w:t>
            </w:r>
          </w:p>
        </w:tc>
        <w:tc>
          <w:tcPr>
            <w:tcW w:w="1659" w:type="dxa"/>
          </w:tcPr>
          <w:p w:rsidR="00B14BB9" w:rsidRPr="00995A9C" w:rsidRDefault="00B14BB9" w:rsidP="005F22C5">
            <w:pPr>
              <w:spacing w:line="360" w:lineRule="auto"/>
              <w:jc w:val="center"/>
              <w:rPr>
                <w:rFonts w:cs="Times New Roman"/>
              </w:rPr>
            </w:pPr>
            <w:r w:rsidRPr="00995A9C">
              <w:rPr>
                <w:rFonts w:cs="Times New Roman"/>
              </w:rPr>
              <w:t>-2.123141</w:t>
            </w:r>
          </w:p>
        </w:tc>
        <w:tc>
          <w:tcPr>
            <w:tcW w:w="1371" w:type="dxa"/>
          </w:tcPr>
          <w:p w:rsidR="00B14BB9" w:rsidRPr="00995A9C" w:rsidRDefault="00B14BB9" w:rsidP="005F22C5">
            <w:pPr>
              <w:spacing w:line="360" w:lineRule="auto"/>
              <w:jc w:val="center"/>
              <w:rPr>
                <w:rFonts w:cs="Times New Roman"/>
              </w:rPr>
            </w:pPr>
            <w:r w:rsidRPr="00995A9C">
              <w:rPr>
                <w:rFonts w:cs="Times New Roman"/>
              </w:rPr>
              <w:t>0.1238</w:t>
            </w:r>
          </w:p>
        </w:tc>
      </w:tr>
    </w:tbl>
    <w:p w:rsidR="00592EF6" w:rsidRPr="00995A9C" w:rsidRDefault="00592EF6" w:rsidP="005F22C5">
      <w:pPr>
        <w:spacing w:line="360" w:lineRule="auto"/>
        <w:jc w:val="both"/>
        <w:rPr>
          <w:rFonts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50"/>
        <w:gridCol w:w="1503"/>
      </w:tblGrid>
      <w:tr w:rsidR="00995A9C" w:rsidRPr="00995A9C" w:rsidTr="00ED3F47">
        <w:trPr>
          <w:trHeight w:val="215"/>
          <w:jc w:val="center"/>
        </w:trPr>
        <w:tc>
          <w:tcPr>
            <w:tcW w:w="2750" w:type="dxa"/>
            <w:vAlign w:val="bottom"/>
          </w:tcPr>
          <w:p w:rsidR="00B14BB9" w:rsidRPr="00995A9C" w:rsidRDefault="00B14BB9" w:rsidP="005F22C5">
            <w:pPr>
              <w:autoSpaceDE w:val="0"/>
              <w:autoSpaceDN w:val="0"/>
              <w:adjustRightInd w:val="0"/>
              <w:spacing w:after="0" w:line="360" w:lineRule="auto"/>
              <w:rPr>
                <w:rFonts w:cs="Times New Roman"/>
                <w:b/>
                <w:sz w:val="24"/>
                <w:szCs w:val="24"/>
              </w:rPr>
            </w:pPr>
            <w:r w:rsidRPr="00995A9C">
              <w:rPr>
                <w:rFonts w:cs="Times New Roman"/>
                <w:b/>
                <w:sz w:val="24"/>
                <w:szCs w:val="24"/>
              </w:rPr>
              <w:t>R-squared</w:t>
            </w:r>
          </w:p>
        </w:tc>
        <w:tc>
          <w:tcPr>
            <w:tcW w:w="1503" w:type="dxa"/>
          </w:tcPr>
          <w:p w:rsidR="00B14BB9" w:rsidRPr="00995A9C" w:rsidRDefault="00B14BB9" w:rsidP="005F22C5">
            <w:pPr>
              <w:spacing w:line="360" w:lineRule="auto"/>
              <w:jc w:val="center"/>
              <w:rPr>
                <w:rFonts w:cs="Times New Roman"/>
              </w:rPr>
            </w:pPr>
            <w:r w:rsidRPr="00995A9C">
              <w:rPr>
                <w:rFonts w:cs="Times New Roman"/>
              </w:rPr>
              <w:t>0.949634</w:t>
            </w:r>
          </w:p>
        </w:tc>
      </w:tr>
      <w:tr w:rsidR="00995A9C" w:rsidRPr="00995A9C" w:rsidTr="00ED3F47">
        <w:trPr>
          <w:trHeight w:val="215"/>
          <w:jc w:val="center"/>
        </w:trPr>
        <w:tc>
          <w:tcPr>
            <w:tcW w:w="2750" w:type="dxa"/>
            <w:vAlign w:val="bottom"/>
          </w:tcPr>
          <w:p w:rsidR="00B14BB9" w:rsidRPr="00995A9C" w:rsidRDefault="00B14BB9" w:rsidP="005F22C5">
            <w:pPr>
              <w:autoSpaceDE w:val="0"/>
              <w:autoSpaceDN w:val="0"/>
              <w:adjustRightInd w:val="0"/>
              <w:spacing w:after="0" w:line="360" w:lineRule="auto"/>
              <w:rPr>
                <w:rFonts w:cs="Times New Roman"/>
                <w:b/>
                <w:sz w:val="24"/>
                <w:szCs w:val="24"/>
              </w:rPr>
            </w:pPr>
            <w:r w:rsidRPr="00995A9C">
              <w:rPr>
                <w:rFonts w:cs="Times New Roman"/>
                <w:b/>
                <w:sz w:val="24"/>
                <w:szCs w:val="24"/>
              </w:rPr>
              <w:t>Adjusted R-squared</w:t>
            </w:r>
          </w:p>
        </w:tc>
        <w:tc>
          <w:tcPr>
            <w:tcW w:w="1503" w:type="dxa"/>
          </w:tcPr>
          <w:p w:rsidR="00B14BB9" w:rsidRPr="00995A9C" w:rsidRDefault="00B14BB9" w:rsidP="005F22C5">
            <w:pPr>
              <w:spacing w:line="360" w:lineRule="auto"/>
              <w:jc w:val="center"/>
              <w:rPr>
                <w:rFonts w:cs="Times New Roman"/>
              </w:rPr>
            </w:pPr>
            <w:r w:rsidRPr="00995A9C">
              <w:rPr>
                <w:rFonts w:cs="Times New Roman"/>
              </w:rPr>
              <w:t>0.865691</w:t>
            </w:r>
          </w:p>
        </w:tc>
      </w:tr>
      <w:tr w:rsidR="00995A9C" w:rsidRPr="00995A9C" w:rsidTr="00ED3F47">
        <w:trPr>
          <w:trHeight w:val="215"/>
          <w:jc w:val="center"/>
        </w:trPr>
        <w:tc>
          <w:tcPr>
            <w:tcW w:w="2750" w:type="dxa"/>
            <w:vAlign w:val="bottom"/>
          </w:tcPr>
          <w:p w:rsidR="00B14BB9" w:rsidRPr="00995A9C" w:rsidRDefault="00B14BB9" w:rsidP="005F22C5">
            <w:pPr>
              <w:autoSpaceDE w:val="0"/>
              <w:autoSpaceDN w:val="0"/>
              <w:adjustRightInd w:val="0"/>
              <w:spacing w:after="0" w:line="360" w:lineRule="auto"/>
              <w:rPr>
                <w:rFonts w:cs="Times New Roman"/>
                <w:b/>
                <w:sz w:val="24"/>
                <w:szCs w:val="24"/>
              </w:rPr>
            </w:pPr>
            <w:r w:rsidRPr="00995A9C">
              <w:rPr>
                <w:rFonts w:cs="Times New Roman"/>
                <w:b/>
                <w:sz w:val="24"/>
                <w:szCs w:val="24"/>
              </w:rPr>
              <w:t>S.E. of regression</w:t>
            </w:r>
          </w:p>
        </w:tc>
        <w:tc>
          <w:tcPr>
            <w:tcW w:w="1503" w:type="dxa"/>
          </w:tcPr>
          <w:p w:rsidR="00B14BB9" w:rsidRPr="00995A9C" w:rsidRDefault="00B14BB9" w:rsidP="005F22C5">
            <w:pPr>
              <w:spacing w:line="360" w:lineRule="auto"/>
              <w:jc w:val="center"/>
              <w:rPr>
                <w:rFonts w:cs="Times New Roman"/>
              </w:rPr>
            </w:pPr>
            <w:r w:rsidRPr="00995A9C">
              <w:rPr>
                <w:rFonts w:cs="Times New Roman"/>
              </w:rPr>
              <w:t>0.047041</w:t>
            </w:r>
          </w:p>
        </w:tc>
      </w:tr>
      <w:tr w:rsidR="00995A9C" w:rsidRPr="00995A9C" w:rsidTr="00ED3F47">
        <w:trPr>
          <w:trHeight w:val="215"/>
          <w:jc w:val="center"/>
        </w:trPr>
        <w:tc>
          <w:tcPr>
            <w:tcW w:w="2750" w:type="dxa"/>
            <w:vAlign w:val="bottom"/>
          </w:tcPr>
          <w:p w:rsidR="00B14BB9" w:rsidRPr="00995A9C" w:rsidRDefault="00B14BB9" w:rsidP="005F22C5">
            <w:pPr>
              <w:autoSpaceDE w:val="0"/>
              <w:autoSpaceDN w:val="0"/>
              <w:adjustRightInd w:val="0"/>
              <w:spacing w:after="0" w:line="360" w:lineRule="auto"/>
              <w:rPr>
                <w:rFonts w:cs="Times New Roman"/>
                <w:b/>
                <w:sz w:val="24"/>
                <w:szCs w:val="24"/>
              </w:rPr>
            </w:pPr>
            <w:r w:rsidRPr="00995A9C">
              <w:rPr>
                <w:rFonts w:cs="Times New Roman"/>
                <w:b/>
                <w:sz w:val="24"/>
                <w:szCs w:val="24"/>
              </w:rPr>
              <w:t xml:space="preserve">Sum squared </w:t>
            </w:r>
            <w:proofErr w:type="spellStart"/>
            <w:r w:rsidRPr="00995A9C">
              <w:rPr>
                <w:rFonts w:cs="Times New Roman"/>
                <w:b/>
                <w:sz w:val="24"/>
                <w:szCs w:val="24"/>
              </w:rPr>
              <w:t>resid</w:t>
            </w:r>
            <w:proofErr w:type="spellEnd"/>
          </w:p>
        </w:tc>
        <w:tc>
          <w:tcPr>
            <w:tcW w:w="1503" w:type="dxa"/>
          </w:tcPr>
          <w:p w:rsidR="00B14BB9" w:rsidRPr="00995A9C" w:rsidRDefault="00B14BB9" w:rsidP="005F22C5">
            <w:pPr>
              <w:spacing w:line="360" w:lineRule="auto"/>
              <w:jc w:val="center"/>
              <w:rPr>
                <w:rFonts w:cs="Times New Roman"/>
              </w:rPr>
            </w:pPr>
            <w:r w:rsidRPr="00995A9C">
              <w:rPr>
                <w:rFonts w:cs="Times New Roman"/>
              </w:rPr>
              <w:t>0.006639</w:t>
            </w:r>
          </w:p>
        </w:tc>
      </w:tr>
      <w:tr w:rsidR="00995A9C" w:rsidRPr="00995A9C" w:rsidTr="00ED3F47">
        <w:trPr>
          <w:trHeight w:val="215"/>
          <w:jc w:val="center"/>
        </w:trPr>
        <w:tc>
          <w:tcPr>
            <w:tcW w:w="2750" w:type="dxa"/>
            <w:vAlign w:val="bottom"/>
          </w:tcPr>
          <w:p w:rsidR="00B14BB9" w:rsidRPr="00995A9C" w:rsidRDefault="00B14BB9" w:rsidP="005F22C5">
            <w:pPr>
              <w:autoSpaceDE w:val="0"/>
              <w:autoSpaceDN w:val="0"/>
              <w:adjustRightInd w:val="0"/>
              <w:spacing w:after="0" w:line="360" w:lineRule="auto"/>
              <w:rPr>
                <w:rFonts w:cs="Times New Roman"/>
                <w:b/>
                <w:sz w:val="24"/>
                <w:szCs w:val="24"/>
              </w:rPr>
            </w:pPr>
            <w:r w:rsidRPr="00995A9C">
              <w:rPr>
                <w:rFonts w:cs="Times New Roman"/>
                <w:b/>
                <w:sz w:val="24"/>
                <w:szCs w:val="24"/>
              </w:rPr>
              <w:t>Log likelihood</w:t>
            </w:r>
          </w:p>
        </w:tc>
        <w:tc>
          <w:tcPr>
            <w:tcW w:w="1503" w:type="dxa"/>
          </w:tcPr>
          <w:p w:rsidR="00B14BB9" w:rsidRPr="00995A9C" w:rsidRDefault="00B14BB9" w:rsidP="005F22C5">
            <w:pPr>
              <w:spacing w:line="360" w:lineRule="auto"/>
              <w:jc w:val="center"/>
              <w:rPr>
                <w:rFonts w:cs="Times New Roman"/>
              </w:rPr>
            </w:pPr>
            <w:r w:rsidRPr="00995A9C">
              <w:rPr>
                <w:rFonts w:cs="Times New Roman"/>
              </w:rPr>
              <w:t>19.68386</w:t>
            </w:r>
          </w:p>
        </w:tc>
      </w:tr>
      <w:tr w:rsidR="00995A9C" w:rsidRPr="00995A9C" w:rsidTr="00ED3F47">
        <w:trPr>
          <w:trHeight w:val="215"/>
          <w:jc w:val="center"/>
        </w:trPr>
        <w:tc>
          <w:tcPr>
            <w:tcW w:w="2750" w:type="dxa"/>
            <w:vAlign w:val="bottom"/>
          </w:tcPr>
          <w:p w:rsidR="00B14BB9" w:rsidRPr="00995A9C" w:rsidRDefault="00B14BB9" w:rsidP="005F22C5">
            <w:pPr>
              <w:autoSpaceDE w:val="0"/>
              <w:autoSpaceDN w:val="0"/>
              <w:adjustRightInd w:val="0"/>
              <w:spacing w:after="0" w:line="360" w:lineRule="auto"/>
              <w:rPr>
                <w:rFonts w:cs="Times New Roman"/>
                <w:b/>
                <w:sz w:val="24"/>
                <w:szCs w:val="24"/>
              </w:rPr>
            </w:pPr>
            <w:r w:rsidRPr="00995A9C">
              <w:rPr>
                <w:rFonts w:cs="Times New Roman"/>
                <w:b/>
                <w:sz w:val="24"/>
                <w:szCs w:val="24"/>
              </w:rPr>
              <w:t>F-statistic</w:t>
            </w:r>
          </w:p>
        </w:tc>
        <w:tc>
          <w:tcPr>
            <w:tcW w:w="1503" w:type="dxa"/>
          </w:tcPr>
          <w:p w:rsidR="00B14BB9" w:rsidRPr="00995A9C" w:rsidRDefault="00B14BB9" w:rsidP="005F22C5">
            <w:pPr>
              <w:spacing w:line="360" w:lineRule="auto"/>
              <w:jc w:val="center"/>
              <w:rPr>
                <w:rFonts w:cs="Times New Roman"/>
              </w:rPr>
            </w:pPr>
            <w:r w:rsidRPr="00995A9C">
              <w:rPr>
                <w:rFonts w:cs="Times New Roman"/>
              </w:rPr>
              <w:t>11.31281</w:t>
            </w:r>
          </w:p>
        </w:tc>
      </w:tr>
      <w:tr w:rsidR="00995A9C" w:rsidRPr="00995A9C" w:rsidTr="00ED3F47">
        <w:trPr>
          <w:trHeight w:val="215"/>
          <w:jc w:val="center"/>
        </w:trPr>
        <w:tc>
          <w:tcPr>
            <w:tcW w:w="2750" w:type="dxa"/>
            <w:vAlign w:val="bottom"/>
          </w:tcPr>
          <w:p w:rsidR="00B14BB9" w:rsidRPr="00995A9C" w:rsidRDefault="00B14BB9" w:rsidP="005F22C5">
            <w:pPr>
              <w:autoSpaceDE w:val="0"/>
              <w:autoSpaceDN w:val="0"/>
              <w:adjustRightInd w:val="0"/>
              <w:spacing w:after="0" w:line="360" w:lineRule="auto"/>
              <w:rPr>
                <w:rFonts w:cs="Times New Roman"/>
                <w:b/>
                <w:sz w:val="24"/>
                <w:szCs w:val="24"/>
              </w:rPr>
            </w:pPr>
            <w:proofErr w:type="spellStart"/>
            <w:r w:rsidRPr="00995A9C">
              <w:rPr>
                <w:rFonts w:cs="Times New Roman"/>
                <w:b/>
                <w:sz w:val="24"/>
                <w:szCs w:val="24"/>
              </w:rPr>
              <w:t>Prob</w:t>
            </w:r>
            <w:proofErr w:type="spellEnd"/>
            <w:r w:rsidRPr="00995A9C">
              <w:rPr>
                <w:rFonts w:cs="Times New Roman"/>
                <w:b/>
                <w:sz w:val="24"/>
                <w:szCs w:val="24"/>
              </w:rPr>
              <w:t>(F-statistic)</w:t>
            </w:r>
          </w:p>
        </w:tc>
        <w:tc>
          <w:tcPr>
            <w:tcW w:w="1503" w:type="dxa"/>
          </w:tcPr>
          <w:p w:rsidR="00B14BB9" w:rsidRPr="00995A9C" w:rsidRDefault="00B14BB9" w:rsidP="005F22C5">
            <w:pPr>
              <w:spacing w:line="360" w:lineRule="auto"/>
              <w:jc w:val="center"/>
              <w:rPr>
                <w:rFonts w:cs="Times New Roman"/>
              </w:rPr>
            </w:pPr>
            <w:r w:rsidRPr="00995A9C">
              <w:rPr>
                <w:rFonts w:cs="Times New Roman"/>
              </w:rPr>
              <w:t>0.036654</w:t>
            </w:r>
          </w:p>
        </w:tc>
      </w:tr>
    </w:tbl>
    <w:p w:rsidR="00592EF6" w:rsidRPr="00995A9C" w:rsidRDefault="00592EF6" w:rsidP="005F22C5">
      <w:pPr>
        <w:spacing w:line="360" w:lineRule="auto"/>
        <w:jc w:val="both"/>
        <w:rPr>
          <w:rFonts w:cs="Times New Roman"/>
          <w:sz w:val="24"/>
          <w:szCs w:val="24"/>
        </w:rPr>
      </w:pPr>
    </w:p>
    <w:p w:rsidR="00592EF6" w:rsidRPr="00995A9C" w:rsidRDefault="001C6FAD" w:rsidP="005F22C5">
      <w:pPr>
        <w:spacing w:line="360" w:lineRule="auto"/>
        <w:jc w:val="both"/>
        <w:rPr>
          <w:rFonts w:cs="Times New Roman"/>
          <w:sz w:val="24"/>
          <w:szCs w:val="24"/>
        </w:rPr>
      </w:pPr>
      <w:r w:rsidRPr="00995A9C">
        <w:rPr>
          <w:rFonts w:cs="Times New Roman"/>
          <w:sz w:val="24"/>
          <w:szCs w:val="24"/>
        </w:rPr>
        <w:t xml:space="preserve">From Table </w:t>
      </w:r>
      <w:r w:rsidR="006C1FA7" w:rsidRPr="00995A9C">
        <w:rPr>
          <w:rFonts w:cs="Times New Roman"/>
          <w:sz w:val="24"/>
          <w:szCs w:val="24"/>
        </w:rPr>
        <w:t>3.0 shows that the coefficient of CCC</w:t>
      </w:r>
      <w:r w:rsidRPr="00995A9C">
        <w:rPr>
          <w:rFonts w:cs="Times New Roman"/>
          <w:sz w:val="24"/>
          <w:szCs w:val="24"/>
        </w:rPr>
        <w:t>=</w:t>
      </w:r>
      <w:r w:rsidR="00664023" w:rsidRPr="00995A9C">
        <w:rPr>
          <w:rFonts w:cs="Times New Roman"/>
          <w:sz w:val="24"/>
          <w:szCs w:val="24"/>
        </w:rPr>
        <w:t>0.051284</w:t>
      </w:r>
      <w:r w:rsidRPr="00995A9C">
        <w:rPr>
          <w:rFonts w:cs="Times New Roman"/>
          <w:sz w:val="24"/>
          <w:szCs w:val="24"/>
        </w:rPr>
        <w:t>,</w:t>
      </w:r>
      <w:r w:rsidR="003847C7" w:rsidRPr="00995A9C">
        <w:rPr>
          <w:rFonts w:cs="Times New Roman"/>
          <w:sz w:val="24"/>
          <w:szCs w:val="24"/>
        </w:rPr>
        <w:t xml:space="preserve"> </w:t>
      </w:r>
      <w:r w:rsidR="00664023" w:rsidRPr="00995A9C">
        <w:rPr>
          <w:rFonts w:cs="Times New Roman"/>
          <w:sz w:val="24"/>
          <w:szCs w:val="24"/>
        </w:rPr>
        <w:t>CPP</w:t>
      </w:r>
      <w:r w:rsidR="006C1FA7" w:rsidRPr="00995A9C">
        <w:rPr>
          <w:rFonts w:cs="Times New Roman"/>
          <w:sz w:val="24"/>
          <w:szCs w:val="24"/>
        </w:rPr>
        <w:t xml:space="preserve"> is </w:t>
      </w:r>
      <w:r w:rsidRPr="00995A9C">
        <w:rPr>
          <w:rFonts w:cs="Times New Roman"/>
          <w:sz w:val="24"/>
          <w:szCs w:val="24"/>
        </w:rPr>
        <w:t>=1</w:t>
      </w:r>
      <w:r w:rsidR="00664023" w:rsidRPr="00995A9C">
        <w:rPr>
          <w:rFonts w:cs="Times New Roman"/>
          <w:sz w:val="24"/>
          <w:szCs w:val="24"/>
        </w:rPr>
        <w:t>-0.267005</w:t>
      </w:r>
      <w:r w:rsidRPr="00995A9C">
        <w:rPr>
          <w:rFonts w:cs="Times New Roman"/>
          <w:sz w:val="24"/>
          <w:szCs w:val="24"/>
        </w:rPr>
        <w:t>,</w:t>
      </w:r>
      <w:r w:rsidR="003847C7" w:rsidRPr="00995A9C">
        <w:rPr>
          <w:rFonts w:cs="Times New Roman"/>
          <w:sz w:val="24"/>
          <w:szCs w:val="24"/>
        </w:rPr>
        <w:t xml:space="preserve"> </w:t>
      </w:r>
      <w:r w:rsidR="00664023" w:rsidRPr="00995A9C">
        <w:rPr>
          <w:rFonts w:cs="Times New Roman"/>
          <w:sz w:val="24"/>
          <w:szCs w:val="24"/>
        </w:rPr>
        <w:t>DCP</w:t>
      </w:r>
      <w:r w:rsidR="006C1FA7" w:rsidRPr="00995A9C">
        <w:rPr>
          <w:rFonts w:cs="Times New Roman"/>
          <w:sz w:val="24"/>
          <w:szCs w:val="24"/>
        </w:rPr>
        <w:t xml:space="preserve"> is </w:t>
      </w:r>
      <w:r w:rsidRPr="00995A9C">
        <w:rPr>
          <w:rFonts w:cs="Times New Roman"/>
          <w:sz w:val="24"/>
          <w:szCs w:val="24"/>
        </w:rPr>
        <w:t>=</w:t>
      </w:r>
      <w:r w:rsidR="00664023" w:rsidRPr="00995A9C">
        <w:rPr>
          <w:rFonts w:cs="Times New Roman"/>
          <w:sz w:val="24"/>
          <w:szCs w:val="24"/>
        </w:rPr>
        <w:t>-0.14E-05</w:t>
      </w:r>
      <w:r w:rsidRPr="00995A9C">
        <w:rPr>
          <w:rFonts w:cs="Times New Roman"/>
          <w:sz w:val="24"/>
          <w:szCs w:val="24"/>
        </w:rPr>
        <w:t>,</w:t>
      </w:r>
      <w:r w:rsidR="003847C7" w:rsidRPr="00995A9C">
        <w:rPr>
          <w:rFonts w:cs="Times New Roman"/>
          <w:sz w:val="24"/>
          <w:szCs w:val="24"/>
        </w:rPr>
        <w:t xml:space="preserve"> </w:t>
      </w:r>
      <w:r w:rsidR="00664023" w:rsidRPr="00995A9C">
        <w:rPr>
          <w:rFonts w:cs="Times New Roman"/>
          <w:sz w:val="24"/>
          <w:szCs w:val="24"/>
        </w:rPr>
        <w:t>TDA</w:t>
      </w:r>
      <w:r w:rsidR="006C1FA7" w:rsidRPr="00995A9C">
        <w:rPr>
          <w:rFonts w:cs="Times New Roman"/>
          <w:sz w:val="24"/>
          <w:szCs w:val="24"/>
        </w:rPr>
        <w:t xml:space="preserve"> is </w:t>
      </w:r>
      <w:r w:rsidR="00664023" w:rsidRPr="00995A9C">
        <w:rPr>
          <w:rFonts w:cs="Times New Roman"/>
          <w:sz w:val="24"/>
          <w:szCs w:val="24"/>
        </w:rPr>
        <w:t>=0.79529, LLR</w:t>
      </w:r>
      <w:r w:rsidR="006C1FA7" w:rsidRPr="00995A9C">
        <w:rPr>
          <w:rFonts w:cs="Times New Roman"/>
          <w:sz w:val="24"/>
          <w:szCs w:val="24"/>
        </w:rPr>
        <w:t xml:space="preserve"> is</w:t>
      </w:r>
      <w:r w:rsidR="003E3E86" w:rsidRPr="00995A9C">
        <w:rPr>
          <w:rFonts w:cs="Times New Roman"/>
          <w:sz w:val="24"/>
          <w:szCs w:val="24"/>
        </w:rPr>
        <w:t>=</w:t>
      </w:r>
      <w:r w:rsidR="00664023" w:rsidRPr="00995A9C">
        <w:rPr>
          <w:rFonts w:cs="Times New Roman"/>
          <w:sz w:val="24"/>
          <w:szCs w:val="24"/>
        </w:rPr>
        <w:t>0.069064, GRO</w:t>
      </w:r>
      <w:r w:rsidR="006C1FA7" w:rsidRPr="00995A9C">
        <w:rPr>
          <w:rFonts w:cs="Times New Roman"/>
          <w:sz w:val="24"/>
          <w:szCs w:val="24"/>
        </w:rPr>
        <w:t xml:space="preserve"> is </w:t>
      </w:r>
      <w:r w:rsidR="00664023" w:rsidRPr="00995A9C">
        <w:rPr>
          <w:rFonts w:cs="Times New Roman"/>
          <w:sz w:val="24"/>
          <w:szCs w:val="24"/>
        </w:rPr>
        <w:t xml:space="preserve">=0.050358 </w:t>
      </w:r>
      <w:r w:rsidRPr="00995A9C">
        <w:rPr>
          <w:rFonts w:cs="Times New Roman"/>
          <w:sz w:val="24"/>
          <w:szCs w:val="24"/>
        </w:rPr>
        <w:t>and Constant C</w:t>
      </w:r>
      <w:r w:rsidR="006C1FA7" w:rsidRPr="00995A9C">
        <w:rPr>
          <w:rFonts w:cs="Times New Roman"/>
          <w:sz w:val="24"/>
          <w:szCs w:val="24"/>
        </w:rPr>
        <w:t xml:space="preserve"> is </w:t>
      </w:r>
      <w:r w:rsidRPr="00995A9C">
        <w:rPr>
          <w:rFonts w:cs="Times New Roman"/>
          <w:sz w:val="24"/>
          <w:szCs w:val="24"/>
        </w:rPr>
        <w:t xml:space="preserve">= </w:t>
      </w:r>
      <w:r w:rsidR="00664023" w:rsidRPr="00995A9C">
        <w:rPr>
          <w:rFonts w:cs="Times New Roman"/>
          <w:sz w:val="24"/>
          <w:szCs w:val="24"/>
        </w:rPr>
        <w:t>0.928682</w:t>
      </w:r>
      <w:r w:rsidRPr="00995A9C">
        <w:rPr>
          <w:rFonts w:cs="Times New Roman"/>
          <w:sz w:val="24"/>
          <w:szCs w:val="24"/>
        </w:rPr>
        <w:t>. As R</w:t>
      </w:r>
      <w:r w:rsidRPr="00995A9C">
        <w:rPr>
          <w:rFonts w:cs="Times New Roman"/>
          <w:sz w:val="24"/>
          <w:szCs w:val="24"/>
          <w:vertAlign w:val="superscript"/>
        </w:rPr>
        <w:t>2</w:t>
      </w:r>
      <w:r w:rsidRPr="00995A9C">
        <w:rPr>
          <w:rFonts w:cs="Times New Roman"/>
          <w:sz w:val="24"/>
          <w:szCs w:val="24"/>
        </w:rPr>
        <w:t>=</w:t>
      </w:r>
      <w:r w:rsidR="00664023" w:rsidRPr="00995A9C">
        <w:rPr>
          <w:rFonts w:cs="Times New Roman"/>
          <w:sz w:val="24"/>
          <w:szCs w:val="24"/>
        </w:rPr>
        <w:t>94</w:t>
      </w:r>
      <w:r w:rsidRPr="00995A9C">
        <w:rPr>
          <w:rFonts w:cs="Times New Roman"/>
          <w:sz w:val="24"/>
          <w:szCs w:val="24"/>
        </w:rPr>
        <w:t xml:space="preserve">%, all </w:t>
      </w:r>
      <w:r w:rsidR="006C1FA7" w:rsidRPr="00995A9C">
        <w:rPr>
          <w:rFonts w:cs="Times New Roman"/>
          <w:sz w:val="24"/>
          <w:szCs w:val="24"/>
        </w:rPr>
        <w:t xml:space="preserve">other </w:t>
      </w:r>
      <w:r w:rsidRPr="00995A9C">
        <w:rPr>
          <w:rFonts w:cs="Times New Roman"/>
          <w:sz w:val="24"/>
          <w:szCs w:val="24"/>
        </w:rPr>
        <w:t>independent variable together explain the dependent variable. As a result all</w:t>
      </w:r>
      <w:r w:rsidR="008E6332" w:rsidRPr="00995A9C">
        <w:rPr>
          <w:rFonts w:cs="Times New Roman"/>
          <w:sz w:val="24"/>
          <w:szCs w:val="24"/>
        </w:rPr>
        <w:t xml:space="preserve"> the</w:t>
      </w:r>
      <w:r w:rsidRPr="00995A9C">
        <w:rPr>
          <w:rFonts w:cs="Times New Roman"/>
          <w:sz w:val="24"/>
          <w:szCs w:val="24"/>
        </w:rPr>
        <w:t xml:space="preserve"> alternate hypothesis will be accepted and all</w:t>
      </w:r>
      <w:r w:rsidR="008E6332" w:rsidRPr="00995A9C">
        <w:rPr>
          <w:rFonts w:cs="Times New Roman"/>
          <w:sz w:val="24"/>
          <w:szCs w:val="24"/>
        </w:rPr>
        <w:t xml:space="preserve"> other </w:t>
      </w:r>
      <w:r w:rsidRPr="00995A9C">
        <w:rPr>
          <w:rFonts w:cs="Times New Roman"/>
          <w:sz w:val="24"/>
          <w:szCs w:val="24"/>
        </w:rPr>
        <w:t>null hypothesis will be rejected.</w:t>
      </w:r>
      <w:r w:rsidR="00664023" w:rsidRPr="00995A9C">
        <w:rPr>
          <w:rFonts w:cs="Times New Roman"/>
          <w:sz w:val="24"/>
          <w:szCs w:val="24"/>
        </w:rPr>
        <w:t xml:space="preserve"> Here, Significance level is .05</w:t>
      </w:r>
      <w:r w:rsidRPr="00995A9C">
        <w:rPr>
          <w:rFonts w:cs="Times New Roman"/>
          <w:sz w:val="24"/>
          <w:szCs w:val="24"/>
        </w:rPr>
        <w:t xml:space="preserve"> and </w:t>
      </w:r>
      <w:r w:rsidR="00664023" w:rsidRPr="00995A9C">
        <w:rPr>
          <w:rFonts w:cs="Times New Roman"/>
          <w:sz w:val="24"/>
          <w:szCs w:val="24"/>
        </w:rPr>
        <w:t>the</w:t>
      </w:r>
      <w:r w:rsidRPr="00995A9C">
        <w:rPr>
          <w:rFonts w:cs="Times New Roman"/>
          <w:sz w:val="24"/>
          <w:szCs w:val="24"/>
        </w:rPr>
        <w:t xml:space="preserve"> Probability (F-Statistics) is 0.</w:t>
      </w:r>
      <w:r w:rsidR="00664023" w:rsidRPr="00995A9C">
        <w:rPr>
          <w:rFonts w:cs="Times New Roman"/>
          <w:sz w:val="24"/>
          <w:szCs w:val="24"/>
        </w:rPr>
        <w:t>03</w:t>
      </w:r>
      <w:r w:rsidRPr="00995A9C">
        <w:rPr>
          <w:rFonts w:cs="Times New Roman"/>
          <w:sz w:val="24"/>
          <w:szCs w:val="24"/>
        </w:rPr>
        <w:t xml:space="preserve"> So</w:t>
      </w:r>
      <w:r w:rsidR="00664023" w:rsidRPr="00995A9C">
        <w:rPr>
          <w:rFonts w:cs="Times New Roman"/>
          <w:sz w:val="24"/>
          <w:szCs w:val="24"/>
        </w:rPr>
        <w:t xml:space="preserve"> Significance level is .05</w:t>
      </w:r>
      <w:r w:rsidRPr="00995A9C">
        <w:rPr>
          <w:rFonts w:cs="Times New Roman"/>
          <w:sz w:val="24"/>
          <w:szCs w:val="24"/>
        </w:rPr>
        <w:t xml:space="preserve"> greater than the Probability (F-Statistics), as a result all alternate hypothesis will be accepted and all null hypothesis will be rejected</w:t>
      </w:r>
      <w:r w:rsidR="00592EF6" w:rsidRPr="00995A9C">
        <w:rPr>
          <w:rFonts w:cs="Times New Roman"/>
          <w:sz w:val="24"/>
          <w:szCs w:val="24"/>
        </w:rPr>
        <w:t>.</w:t>
      </w:r>
    </w:p>
    <w:p w:rsidR="00592EF6" w:rsidRPr="00995A9C" w:rsidRDefault="000455C3" w:rsidP="005F22C5">
      <w:pPr>
        <w:pStyle w:val="Heading1"/>
        <w:spacing w:line="360" w:lineRule="auto"/>
        <w:rPr>
          <w:rFonts w:cs="Times New Roman"/>
          <w:color w:val="auto"/>
          <w:szCs w:val="24"/>
        </w:rPr>
      </w:pPr>
      <w:bookmarkStart w:id="73" w:name="_Toc438400926"/>
      <w:r w:rsidRPr="00995A9C">
        <w:rPr>
          <w:rFonts w:cs="Times New Roman"/>
          <w:color w:val="auto"/>
        </w:rPr>
        <w:t xml:space="preserve"> </w:t>
      </w:r>
      <w:bookmarkStart w:id="74" w:name="_Toc515305798"/>
      <w:r w:rsidR="00592EF6" w:rsidRPr="00995A9C">
        <w:rPr>
          <w:rFonts w:cs="Times New Roman"/>
          <w:color w:val="auto"/>
          <w:szCs w:val="24"/>
        </w:rPr>
        <w:t xml:space="preserve">Limitation of the </w:t>
      </w:r>
      <w:r w:rsidR="00374755" w:rsidRPr="00995A9C">
        <w:rPr>
          <w:rFonts w:cs="Times New Roman"/>
          <w:color w:val="auto"/>
          <w:szCs w:val="24"/>
        </w:rPr>
        <w:t>Study</w:t>
      </w:r>
      <w:bookmarkEnd w:id="73"/>
      <w:bookmarkEnd w:id="74"/>
    </w:p>
    <w:p w:rsidR="00DE7971" w:rsidRPr="00995A9C" w:rsidRDefault="00592EF6" w:rsidP="005F22C5">
      <w:pPr>
        <w:spacing w:line="360" w:lineRule="auto"/>
        <w:jc w:val="both"/>
        <w:rPr>
          <w:rFonts w:cs="Times New Roman"/>
          <w:sz w:val="24"/>
          <w:szCs w:val="24"/>
        </w:rPr>
      </w:pPr>
      <w:r w:rsidRPr="00995A9C">
        <w:rPr>
          <w:rFonts w:cs="Times New Roman"/>
          <w:sz w:val="24"/>
          <w:szCs w:val="24"/>
        </w:rPr>
        <w:t xml:space="preserve">Although </w:t>
      </w:r>
      <w:r w:rsidR="004158AD" w:rsidRPr="00995A9C">
        <w:rPr>
          <w:rFonts w:cs="Times New Roman"/>
          <w:sz w:val="24"/>
          <w:szCs w:val="24"/>
        </w:rPr>
        <w:t>I tried my best to reach at my aim, there was some</w:t>
      </w:r>
      <w:r w:rsidRPr="00995A9C">
        <w:rPr>
          <w:rFonts w:cs="Times New Roman"/>
          <w:sz w:val="24"/>
          <w:szCs w:val="24"/>
        </w:rPr>
        <w:t xml:space="preserve"> </w:t>
      </w:r>
      <w:r w:rsidR="004158AD" w:rsidRPr="00995A9C">
        <w:rPr>
          <w:rFonts w:cs="Times New Roman"/>
          <w:sz w:val="24"/>
          <w:szCs w:val="24"/>
        </w:rPr>
        <w:t xml:space="preserve">difficulties and </w:t>
      </w:r>
      <w:r w:rsidRPr="00995A9C">
        <w:rPr>
          <w:rFonts w:cs="Times New Roman"/>
          <w:sz w:val="24"/>
          <w:szCs w:val="24"/>
        </w:rPr>
        <w:t xml:space="preserve">limitations. </w:t>
      </w:r>
    </w:p>
    <w:p w:rsidR="00DE7971" w:rsidRPr="00995A9C" w:rsidRDefault="00DE7971" w:rsidP="005F22C5">
      <w:pPr>
        <w:pStyle w:val="ListParagraph"/>
        <w:numPr>
          <w:ilvl w:val="0"/>
          <w:numId w:val="7"/>
        </w:numPr>
        <w:spacing w:line="360" w:lineRule="auto"/>
        <w:jc w:val="both"/>
        <w:rPr>
          <w:rFonts w:cs="Times New Roman"/>
          <w:sz w:val="24"/>
          <w:szCs w:val="24"/>
        </w:rPr>
      </w:pPr>
      <w:r w:rsidRPr="00995A9C">
        <w:rPr>
          <w:rFonts w:cs="Times New Roman"/>
          <w:sz w:val="24"/>
          <w:szCs w:val="24"/>
        </w:rPr>
        <w:t>T</w:t>
      </w:r>
      <w:r w:rsidR="00592EF6" w:rsidRPr="00995A9C">
        <w:rPr>
          <w:rFonts w:cs="Times New Roman"/>
          <w:sz w:val="24"/>
          <w:szCs w:val="24"/>
        </w:rPr>
        <w:t xml:space="preserve">his research </w:t>
      </w:r>
      <w:r w:rsidR="004158AD" w:rsidRPr="00995A9C">
        <w:rPr>
          <w:rFonts w:cs="Times New Roman"/>
          <w:sz w:val="24"/>
          <w:szCs w:val="24"/>
        </w:rPr>
        <w:t xml:space="preserve">has been </w:t>
      </w:r>
      <w:r w:rsidRPr="00995A9C">
        <w:rPr>
          <w:rFonts w:cs="Times New Roman"/>
          <w:sz w:val="24"/>
          <w:szCs w:val="24"/>
        </w:rPr>
        <w:t xml:space="preserve">done </w:t>
      </w:r>
      <w:r w:rsidR="004158AD" w:rsidRPr="00995A9C">
        <w:rPr>
          <w:rFonts w:cs="Times New Roman"/>
          <w:sz w:val="24"/>
          <w:szCs w:val="24"/>
        </w:rPr>
        <w:t xml:space="preserve">based on a </w:t>
      </w:r>
      <w:r w:rsidR="00592EF6" w:rsidRPr="00995A9C">
        <w:rPr>
          <w:rFonts w:cs="Times New Roman"/>
          <w:sz w:val="24"/>
          <w:szCs w:val="24"/>
        </w:rPr>
        <w:t xml:space="preserve">small size of </w:t>
      </w:r>
      <w:r w:rsidR="00374755" w:rsidRPr="00995A9C">
        <w:rPr>
          <w:rFonts w:cs="Times New Roman"/>
          <w:sz w:val="24"/>
          <w:szCs w:val="24"/>
        </w:rPr>
        <w:t>sample</w:t>
      </w:r>
      <w:r w:rsidR="004158AD" w:rsidRPr="00995A9C">
        <w:rPr>
          <w:rFonts w:cs="Times New Roman"/>
          <w:sz w:val="24"/>
          <w:szCs w:val="24"/>
        </w:rPr>
        <w:t xml:space="preserve"> data</w:t>
      </w:r>
      <w:r w:rsidR="00374755" w:rsidRPr="00995A9C">
        <w:rPr>
          <w:rFonts w:cs="Times New Roman"/>
          <w:sz w:val="24"/>
          <w:szCs w:val="24"/>
        </w:rPr>
        <w:t>.</w:t>
      </w:r>
    </w:p>
    <w:p w:rsidR="00DE7971" w:rsidRPr="00995A9C" w:rsidRDefault="00374755" w:rsidP="005F22C5">
      <w:pPr>
        <w:pStyle w:val="ListParagraph"/>
        <w:numPr>
          <w:ilvl w:val="0"/>
          <w:numId w:val="7"/>
        </w:numPr>
        <w:spacing w:line="360" w:lineRule="auto"/>
        <w:jc w:val="both"/>
        <w:rPr>
          <w:rFonts w:cs="Times New Roman"/>
          <w:sz w:val="24"/>
          <w:szCs w:val="24"/>
        </w:rPr>
      </w:pPr>
      <w:r w:rsidRPr="00995A9C">
        <w:rPr>
          <w:rFonts w:cs="Times New Roman"/>
          <w:sz w:val="24"/>
          <w:szCs w:val="24"/>
        </w:rPr>
        <w:lastRenderedPageBreak/>
        <w:t xml:space="preserve"> Research should be </w:t>
      </w:r>
      <w:r w:rsidR="004158AD" w:rsidRPr="00995A9C">
        <w:rPr>
          <w:rFonts w:cs="Times New Roman"/>
          <w:sz w:val="24"/>
          <w:szCs w:val="24"/>
        </w:rPr>
        <w:t xml:space="preserve">taken based on </w:t>
      </w:r>
      <w:r w:rsidRPr="00995A9C">
        <w:rPr>
          <w:rFonts w:cs="Times New Roman"/>
          <w:sz w:val="24"/>
          <w:szCs w:val="24"/>
        </w:rPr>
        <w:t>more banks and more historical data.</w:t>
      </w:r>
    </w:p>
    <w:p w:rsidR="00592EF6" w:rsidRPr="00995A9C" w:rsidRDefault="00DE7971" w:rsidP="005F22C5">
      <w:pPr>
        <w:pStyle w:val="ListParagraph"/>
        <w:numPr>
          <w:ilvl w:val="0"/>
          <w:numId w:val="7"/>
        </w:numPr>
        <w:spacing w:line="360" w:lineRule="auto"/>
        <w:jc w:val="both"/>
        <w:rPr>
          <w:rFonts w:cs="Times New Roman"/>
          <w:sz w:val="24"/>
          <w:szCs w:val="24"/>
        </w:rPr>
      </w:pPr>
      <w:r w:rsidRPr="00995A9C">
        <w:rPr>
          <w:rFonts w:cs="Times New Roman"/>
          <w:sz w:val="24"/>
          <w:szCs w:val="24"/>
        </w:rPr>
        <w:t xml:space="preserve"> </w:t>
      </w:r>
      <w:r w:rsidR="004158AD" w:rsidRPr="00995A9C">
        <w:rPr>
          <w:rFonts w:cs="Times New Roman"/>
          <w:sz w:val="24"/>
          <w:szCs w:val="24"/>
        </w:rPr>
        <w:t>Due to the lacking of financial statement I had to select only 9 year annual report of banks</w:t>
      </w:r>
    </w:p>
    <w:p w:rsidR="00D7501C" w:rsidRPr="00995A9C" w:rsidRDefault="00D7501C" w:rsidP="005F22C5">
      <w:pPr>
        <w:spacing w:line="360" w:lineRule="auto"/>
        <w:jc w:val="both"/>
        <w:rPr>
          <w:rFonts w:cs="Times New Roman"/>
          <w:sz w:val="24"/>
          <w:szCs w:val="24"/>
        </w:rPr>
      </w:pPr>
    </w:p>
    <w:p w:rsidR="00D7501C" w:rsidRPr="00995A9C" w:rsidRDefault="00D7501C" w:rsidP="005F22C5">
      <w:pPr>
        <w:spacing w:line="360" w:lineRule="auto"/>
        <w:jc w:val="both"/>
        <w:rPr>
          <w:rFonts w:cs="Times New Roman"/>
          <w:sz w:val="24"/>
          <w:szCs w:val="24"/>
        </w:rPr>
      </w:pPr>
    </w:p>
    <w:p w:rsidR="00D7501C" w:rsidRPr="00995A9C" w:rsidRDefault="00D7501C" w:rsidP="005F22C5">
      <w:pPr>
        <w:spacing w:line="360" w:lineRule="auto"/>
        <w:jc w:val="both"/>
        <w:rPr>
          <w:rFonts w:cs="Times New Roman"/>
          <w:sz w:val="24"/>
          <w:szCs w:val="24"/>
        </w:rPr>
      </w:pPr>
    </w:p>
    <w:p w:rsidR="00D7501C" w:rsidRPr="00995A9C" w:rsidRDefault="00D7501C" w:rsidP="005F22C5">
      <w:pPr>
        <w:spacing w:line="360" w:lineRule="auto"/>
        <w:jc w:val="both"/>
        <w:rPr>
          <w:rFonts w:cs="Times New Roman"/>
          <w:sz w:val="24"/>
          <w:szCs w:val="24"/>
        </w:rPr>
      </w:pPr>
    </w:p>
    <w:p w:rsidR="00D7501C" w:rsidRPr="00995A9C" w:rsidRDefault="00D7501C" w:rsidP="005F22C5">
      <w:pPr>
        <w:spacing w:line="360" w:lineRule="auto"/>
        <w:jc w:val="both"/>
        <w:rPr>
          <w:rFonts w:cs="Times New Roman"/>
          <w:sz w:val="24"/>
          <w:szCs w:val="24"/>
        </w:rPr>
      </w:pPr>
    </w:p>
    <w:p w:rsidR="00D7501C" w:rsidRPr="00995A9C" w:rsidRDefault="00D7501C" w:rsidP="005F22C5">
      <w:pPr>
        <w:spacing w:line="360" w:lineRule="auto"/>
        <w:jc w:val="both"/>
        <w:rPr>
          <w:rFonts w:cs="Times New Roman"/>
          <w:sz w:val="24"/>
          <w:szCs w:val="24"/>
        </w:rPr>
      </w:pPr>
    </w:p>
    <w:p w:rsidR="00D7501C" w:rsidRPr="00995A9C" w:rsidRDefault="00D7501C" w:rsidP="005F22C5">
      <w:pPr>
        <w:spacing w:line="360" w:lineRule="auto"/>
        <w:jc w:val="both"/>
        <w:rPr>
          <w:rFonts w:cs="Times New Roman"/>
          <w:sz w:val="24"/>
          <w:szCs w:val="24"/>
        </w:rPr>
      </w:pPr>
    </w:p>
    <w:p w:rsidR="00D7501C" w:rsidRPr="00995A9C" w:rsidRDefault="00D7501C" w:rsidP="005F22C5">
      <w:pPr>
        <w:spacing w:line="360" w:lineRule="auto"/>
        <w:jc w:val="both"/>
        <w:rPr>
          <w:rFonts w:cs="Times New Roman"/>
          <w:sz w:val="24"/>
          <w:szCs w:val="24"/>
        </w:rPr>
      </w:pPr>
    </w:p>
    <w:p w:rsidR="00D7501C" w:rsidRPr="00995A9C" w:rsidRDefault="00D7501C" w:rsidP="005F22C5">
      <w:pPr>
        <w:spacing w:line="360" w:lineRule="auto"/>
        <w:jc w:val="both"/>
        <w:rPr>
          <w:rFonts w:cs="Times New Roman"/>
          <w:sz w:val="24"/>
          <w:szCs w:val="24"/>
        </w:rPr>
      </w:pPr>
    </w:p>
    <w:p w:rsidR="00D7501C" w:rsidRPr="00995A9C" w:rsidRDefault="00D7501C" w:rsidP="005F22C5">
      <w:pPr>
        <w:spacing w:line="360" w:lineRule="auto"/>
        <w:jc w:val="both"/>
        <w:rPr>
          <w:rFonts w:cs="Times New Roman"/>
          <w:sz w:val="24"/>
          <w:szCs w:val="24"/>
        </w:rPr>
      </w:pPr>
    </w:p>
    <w:p w:rsidR="00D7501C" w:rsidRPr="00995A9C" w:rsidRDefault="00D7501C" w:rsidP="005F22C5">
      <w:pPr>
        <w:spacing w:line="360" w:lineRule="auto"/>
        <w:jc w:val="both"/>
        <w:rPr>
          <w:rFonts w:cs="Times New Roman"/>
          <w:sz w:val="24"/>
          <w:szCs w:val="24"/>
        </w:rPr>
      </w:pPr>
      <w:r w:rsidRPr="00995A9C">
        <w:rPr>
          <w:rFonts w:cs="Times New Roman"/>
          <w:noProof/>
          <w:sz w:val="24"/>
          <w:szCs w:val="24"/>
        </w:rPr>
        <mc:AlternateContent>
          <mc:Choice Requires="wps">
            <w:drawing>
              <wp:anchor distT="0" distB="0" distL="114300" distR="114300" simplePos="0" relativeHeight="251663360" behindDoc="0" locked="0" layoutInCell="1" allowOverlap="1" wp14:anchorId="23A537E4" wp14:editId="145DE9B7">
                <wp:simplePos x="0" y="0"/>
                <wp:positionH relativeFrom="margin">
                  <wp:posOffset>339725</wp:posOffset>
                </wp:positionH>
                <wp:positionV relativeFrom="margin">
                  <wp:posOffset>1062990</wp:posOffset>
                </wp:positionV>
                <wp:extent cx="4943475" cy="2593975"/>
                <wp:effectExtent l="57150" t="57150" r="161925" b="149225"/>
                <wp:wrapSquare wrapText="bothSides"/>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3475" cy="2593975"/>
                        </a:xfrm>
                        <a:prstGeom prst="roundRect">
                          <a:avLst>
                            <a:gd name="adj" fmla="val 16667"/>
                          </a:avLst>
                        </a:prstGeom>
                        <a:solidFill>
                          <a:srgbClr val="000000"/>
                        </a:solidFill>
                        <a:ln w="127000" cmpd="dbl">
                          <a:solidFill>
                            <a:srgbClr val="000000"/>
                          </a:solidFill>
                          <a:round/>
                          <a:headEnd/>
                          <a:tailEnd/>
                        </a:ln>
                        <a:effectLst>
                          <a:outerShdw dist="107763" dir="2700000" algn="ctr" rotWithShape="0">
                            <a:srgbClr val="868686">
                              <a:alpha val="50000"/>
                            </a:srgbClr>
                          </a:outerShdw>
                        </a:effectLst>
                      </wps:spPr>
                      <wps:txbx>
                        <w:txbxContent>
                          <w:p w:rsidR="002951C5" w:rsidRDefault="002951C5" w:rsidP="00D7501C">
                            <w:pPr>
                              <w:jc w:val="center"/>
                              <w:rPr>
                                <w:b/>
                                <w:sz w:val="28"/>
                                <w:szCs w:val="28"/>
                              </w:rPr>
                            </w:pPr>
                          </w:p>
                          <w:p w:rsidR="002951C5" w:rsidRDefault="002951C5" w:rsidP="00D7501C">
                            <w:pPr>
                              <w:jc w:val="center"/>
                              <w:rPr>
                                <w:b/>
                                <w:sz w:val="28"/>
                                <w:szCs w:val="28"/>
                              </w:rPr>
                            </w:pPr>
                          </w:p>
                          <w:p w:rsidR="002951C5" w:rsidRPr="00A074BB" w:rsidRDefault="002951C5" w:rsidP="00D7501C">
                            <w:pPr>
                              <w:jc w:val="center"/>
                              <w:rPr>
                                <w:b/>
                                <w:sz w:val="48"/>
                                <w:szCs w:val="48"/>
                              </w:rPr>
                            </w:pPr>
                            <w:r w:rsidRPr="00A074BB">
                              <w:rPr>
                                <w:b/>
                                <w:sz w:val="48"/>
                                <w:szCs w:val="48"/>
                              </w:rPr>
                              <w:t>CHAPTER</w:t>
                            </w:r>
                          </w:p>
                          <w:p w:rsidR="002951C5" w:rsidRPr="00A074BB" w:rsidRDefault="002951C5" w:rsidP="00D7501C">
                            <w:pPr>
                              <w:jc w:val="center"/>
                              <w:rPr>
                                <w:b/>
                                <w:smallCaps/>
                                <w:sz w:val="48"/>
                                <w:szCs w:val="48"/>
                              </w:rPr>
                            </w:pPr>
                            <w:r w:rsidRPr="00A074BB">
                              <w:rPr>
                                <w:b/>
                                <w:smallCaps/>
                                <w:sz w:val="48"/>
                                <w:szCs w:val="48"/>
                              </w:rPr>
                              <w:t>Four</w:t>
                            </w:r>
                          </w:p>
                          <w:p w:rsidR="002951C5" w:rsidRPr="00A074BB" w:rsidRDefault="002951C5" w:rsidP="00D7501C">
                            <w:pPr>
                              <w:jc w:val="center"/>
                              <w:rPr>
                                <w:b/>
                                <w:smallCaps/>
                                <w:sz w:val="48"/>
                                <w:szCs w:val="48"/>
                              </w:rPr>
                            </w:pPr>
                            <w:r>
                              <w:rPr>
                                <w:b/>
                                <w:smallCaps/>
                                <w:sz w:val="48"/>
                                <w:szCs w:val="48"/>
                              </w:rPr>
                              <w:t>significance of the study</w:t>
                            </w:r>
                          </w:p>
                          <w:p w:rsidR="002951C5" w:rsidRDefault="002951C5" w:rsidP="00D7501C">
                            <w:pPr>
                              <w:jc w:val="center"/>
                            </w:pPr>
                          </w:p>
                          <w:p w:rsidR="002951C5" w:rsidRDefault="002951C5" w:rsidP="00D7501C"/>
                          <w:p w:rsidR="002951C5" w:rsidRDefault="002951C5" w:rsidP="00D7501C"/>
                          <w:p w:rsidR="002951C5" w:rsidRDefault="002951C5" w:rsidP="00D750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5A099A58" id="Rounded Rectangle 5" o:spid="_x0000_s1029" style="position:absolute;left:0;text-align:left;margin-left:26.75pt;margin-top:83.7pt;width:389.25pt;height:204.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" fillcolor="black" strokeweight="10pt">
                <v:stroke linestyle="thinThin"/>
                <v:shadow on="t" color="#868686" opacity=".5" offset="6pt,6pt"/>
                <v:textbox>
                  <w:txbxContent>
                    <w:p w:rsidR="002951C5" w:rsidRDefault="002951C5" w:rsidP="00D7501C">
                      <w:pPr>
                        <w:jc w:val="center"/>
                        <w:rPr>
                          <w:b/>
                          <w:sz w:val="28"/>
                          <w:szCs w:val="28"/>
                        </w:rPr>
                      </w:pPr>
                    </w:p>
                    <w:p w:rsidR="002951C5" w:rsidRDefault="002951C5" w:rsidP="00D7501C">
                      <w:pPr>
                        <w:jc w:val="center"/>
                        <w:rPr>
                          <w:b/>
                          <w:sz w:val="28"/>
                          <w:szCs w:val="28"/>
                        </w:rPr>
                      </w:pPr>
                    </w:p>
                    <w:p w:rsidR="002951C5" w:rsidRPr="00A074BB" w:rsidRDefault="002951C5" w:rsidP="00D7501C">
                      <w:pPr>
                        <w:jc w:val="center"/>
                        <w:rPr>
                          <w:b/>
                          <w:sz w:val="48"/>
                          <w:szCs w:val="48"/>
                        </w:rPr>
                      </w:pPr>
                      <w:r w:rsidRPr="00A074BB">
                        <w:rPr>
                          <w:b/>
                          <w:sz w:val="48"/>
                          <w:szCs w:val="48"/>
                        </w:rPr>
                        <w:t>CHAPTER</w:t>
                      </w:r>
                    </w:p>
                    <w:p w:rsidR="002951C5" w:rsidRPr="00A074BB" w:rsidRDefault="002951C5" w:rsidP="00D7501C">
                      <w:pPr>
                        <w:jc w:val="center"/>
                        <w:rPr>
                          <w:b/>
                          <w:smallCaps/>
                          <w:sz w:val="48"/>
                          <w:szCs w:val="48"/>
                        </w:rPr>
                      </w:pPr>
                      <w:r w:rsidRPr="00A074BB">
                        <w:rPr>
                          <w:b/>
                          <w:smallCaps/>
                          <w:sz w:val="48"/>
                          <w:szCs w:val="48"/>
                        </w:rPr>
                        <w:t>Four</w:t>
                      </w:r>
                    </w:p>
                    <w:p w:rsidR="002951C5" w:rsidRPr="00A074BB" w:rsidRDefault="002951C5" w:rsidP="00D7501C">
                      <w:pPr>
                        <w:jc w:val="center"/>
                        <w:rPr>
                          <w:b/>
                          <w:smallCaps/>
                          <w:sz w:val="48"/>
                          <w:szCs w:val="48"/>
                        </w:rPr>
                      </w:pPr>
                      <w:r>
                        <w:rPr>
                          <w:b/>
                          <w:smallCaps/>
                          <w:sz w:val="48"/>
                          <w:szCs w:val="48"/>
                        </w:rPr>
                        <w:t>significance of the study</w:t>
                      </w:r>
                    </w:p>
                    <w:p w:rsidR="002951C5" w:rsidRDefault="002951C5" w:rsidP="00D7501C">
                      <w:pPr>
                        <w:jc w:val="center"/>
                      </w:pPr>
                    </w:p>
                    <w:p w:rsidR="002951C5" w:rsidRDefault="002951C5" w:rsidP="00D7501C"/>
                    <w:p w:rsidR="002951C5" w:rsidRDefault="002951C5" w:rsidP="00D7501C"/>
                    <w:p w:rsidR="002951C5" w:rsidRDefault="002951C5" w:rsidP="00D7501C"/>
                  </w:txbxContent>
                </v:textbox>
                <w10:wrap type="square" anchorx="margin" anchory="margin"/>
              </v:roundrect>
            </w:pict>
          </mc:Fallback>
        </mc:AlternateContent>
      </w:r>
    </w:p>
    <w:p w:rsidR="00D7501C" w:rsidRPr="00995A9C" w:rsidRDefault="00D7501C" w:rsidP="005F22C5">
      <w:pPr>
        <w:spacing w:line="360" w:lineRule="auto"/>
        <w:jc w:val="both"/>
        <w:rPr>
          <w:rFonts w:cs="Times New Roman"/>
          <w:sz w:val="24"/>
          <w:szCs w:val="24"/>
        </w:rPr>
      </w:pPr>
    </w:p>
    <w:p w:rsidR="00D7501C" w:rsidRPr="00995A9C" w:rsidRDefault="00D7501C" w:rsidP="005F22C5">
      <w:pPr>
        <w:spacing w:line="360" w:lineRule="auto"/>
        <w:jc w:val="both"/>
        <w:rPr>
          <w:rFonts w:cs="Times New Roman"/>
          <w:sz w:val="24"/>
          <w:szCs w:val="24"/>
        </w:rPr>
      </w:pPr>
    </w:p>
    <w:p w:rsidR="00D7501C" w:rsidRPr="00995A9C" w:rsidRDefault="00D7501C" w:rsidP="005F22C5">
      <w:pPr>
        <w:spacing w:line="360" w:lineRule="auto"/>
        <w:jc w:val="both"/>
        <w:rPr>
          <w:rFonts w:cs="Times New Roman"/>
          <w:sz w:val="24"/>
          <w:szCs w:val="24"/>
        </w:rPr>
      </w:pPr>
    </w:p>
    <w:p w:rsidR="00D7501C" w:rsidRPr="00995A9C" w:rsidRDefault="00D7501C" w:rsidP="005F22C5">
      <w:pPr>
        <w:spacing w:line="360" w:lineRule="auto"/>
        <w:jc w:val="both"/>
        <w:rPr>
          <w:rFonts w:cs="Times New Roman"/>
          <w:sz w:val="24"/>
          <w:szCs w:val="24"/>
        </w:rPr>
      </w:pPr>
    </w:p>
    <w:p w:rsidR="00D7501C" w:rsidRPr="00995A9C" w:rsidRDefault="00D7501C" w:rsidP="005F22C5">
      <w:pPr>
        <w:spacing w:line="360" w:lineRule="auto"/>
        <w:jc w:val="both"/>
        <w:rPr>
          <w:rFonts w:cs="Times New Roman"/>
          <w:sz w:val="24"/>
          <w:szCs w:val="24"/>
        </w:rPr>
      </w:pPr>
    </w:p>
    <w:p w:rsidR="00374755" w:rsidRPr="00995A9C" w:rsidRDefault="00374755" w:rsidP="005F22C5">
      <w:pPr>
        <w:spacing w:line="360" w:lineRule="auto"/>
        <w:jc w:val="both"/>
        <w:rPr>
          <w:rFonts w:cs="Times New Roman"/>
          <w:sz w:val="24"/>
          <w:szCs w:val="24"/>
        </w:rPr>
      </w:pPr>
    </w:p>
    <w:p w:rsidR="00592EF6" w:rsidRPr="00995A9C" w:rsidRDefault="0005235B" w:rsidP="005F22C5">
      <w:pPr>
        <w:pStyle w:val="Heading1"/>
        <w:spacing w:line="360" w:lineRule="auto"/>
        <w:rPr>
          <w:rFonts w:cs="Times New Roman"/>
          <w:color w:val="auto"/>
        </w:rPr>
      </w:pPr>
      <w:bookmarkStart w:id="75" w:name="_Toc438400927"/>
      <w:r w:rsidRPr="00995A9C">
        <w:rPr>
          <w:rFonts w:cs="Times New Roman"/>
          <w:color w:val="auto"/>
        </w:rPr>
        <w:t xml:space="preserve"> </w:t>
      </w:r>
      <w:bookmarkStart w:id="76" w:name="_Toc515305799"/>
      <w:r w:rsidRPr="00995A9C">
        <w:rPr>
          <w:rFonts w:cs="Times New Roman"/>
          <w:color w:val="auto"/>
        </w:rPr>
        <w:t>S</w:t>
      </w:r>
      <w:r w:rsidR="00592EF6" w:rsidRPr="00995A9C">
        <w:rPr>
          <w:rFonts w:cs="Times New Roman"/>
          <w:color w:val="auto"/>
        </w:rPr>
        <w:t>ignificance of the study</w:t>
      </w:r>
      <w:bookmarkEnd w:id="75"/>
      <w:bookmarkEnd w:id="76"/>
    </w:p>
    <w:p w:rsidR="004158AD" w:rsidRPr="00995A9C" w:rsidRDefault="004158AD" w:rsidP="005F22C5">
      <w:pPr>
        <w:spacing w:line="360" w:lineRule="auto"/>
        <w:jc w:val="both"/>
        <w:rPr>
          <w:rFonts w:cs="Times New Roman"/>
          <w:sz w:val="24"/>
          <w:szCs w:val="24"/>
          <w:lang w:val="en-GB"/>
        </w:rPr>
      </w:pPr>
      <w:r w:rsidRPr="00995A9C">
        <w:rPr>
          <w:rFonts w:cs="Times New Roman"/>
          <w:sz w:val="24"/>
          <w:szCs w:val="24"/>
          <w:lang w:val="en-GB"/>
        </w:rPr>
        <w:t>The main purpose of my study was analysing the financial performance of the bank of Bangladesh by using the statistical analysis of financial information and some selected ratio of finance. Some of the significant of this report is given below</w:t>
      </w:r>
      <w:r w:rsidR="005A298A" w:rsidRPr="00995A9C">
        <w:rPr>
          <w:rFonts w:cs="Times New Roman"/>
          <w:sz w:val="24"/>
          <w:szCs w:val="24"/>
          <w:lang w:val="en-GB"/>
        </w:rPr>
        <w:t>:</w:t>
      </w:r>
    </w:p>
    <w:p w:rsidR="00384997" w:rsidRPr="00995A9C" w:rsidRDefault="00384997" w:rsidP="005F22C5">
      <w:pPr>
        <w:pStyle w:val="ListParagraph"/>
        <w:numPr>
          <w:ilvl w:val="0"/>
          <w:numId w:val="5"/>
        </w:numPr>
        <w:spacing w:line="360" w:lineRule="auto"/>
        <w:jc w:val="both"/>
        <w:rPr>
          <w:rFonts w:cs="Times New Roman"/>
          <w:sz w:val="24"/>
          <w:szCs w:val="24"/>
        </w:rPr>
      </w:pPr>
      <w:r w:rsidRPr="00995A9C">
        <w:rPr>
          <w:rFonts w:cs="Times New Roman"/>
          <w:sz w:val="24"/>
          <w:szCs w:val="24"/>
        </w:rPr>
        <w:t>Here, R2=</w:t>
      </w:r>
      <w:r w:rsidR="00F844CF" w:rsidRPr="00995A9C">
        <w:rPr>
          <w:rFonts w:cs="Times New Roman"/>
          <w:sz w:val="24"/>
          <w:szCs w:val="24"/>
        </w:rPr>
        <w:t>94</w:t>
      </w:r>
      <w:r w:rsidRPr="00995A9C">
        <w:rPr>
          <w:rFonts w:cs="Times New Roman"/>
          <w:sz w:val="24"/>
          <w:szCs w:val="24"/>
        </w:rPr>
        <w:t>%</w:t>
      </w:r>
      <w:r w:rsidR="00F473EC" w:rsidRPr="00995A9C">
        <w:rPr>
          <w:rFonts w:cs="Times New Roman"/>
          <w:sz w:val="24"/>
          <w:szCs w:val="24"/>
        </w:rPr>
        <w:t>, where</w:t>
      </w:r>
      <w:r w:rsidRPr="00995A9C">
        <w:rPr>
          <w:rFonts w:cs="Times New Roman"/>
          <w:sz w:val="24"/>
          <w:szCs w:val="24"/>
        </w:rPr>
        <w:t xml:space="preserve"> all independent variable</w:t>
      </w:r>
      <w:r w:rsidR="002359C2" w:rsidRPr="00995A9C">
        <w:rPr>
          <w:rFonts w:cs="Times New Roman"/>
          <w:sz w:val="24"/>
          <w:szCs w:val="24"/>
        </w:rPr>
        <w:t xml:space="preserve"> explain the dependent variable</w:t>
      </w:r>
      <w:r w:rsidRPr="00995A9C">
        <w:rPr>
          <w:rFonts w:cs="Times New Roman"/>
          <w:sz w:val="24"/>
          <w:szCs w:val="24"/>
        </w:rPr>
        <w:t>. As a result all</w:t>
      </w:r>
      <w:r w:rsidR="00F473EC" w:rsidRPr="00995A9C">
        <w:rPr>
          <w:rFonts w:cs="Times New Roman"/>
          <w:sz w:val="24"/>
          <w:szCs w:val="24"/>
        </w:rPr>
        <w:t xml:space="preserve"> other</w:t>
      </w:r>
      <w:r w:rsidRPr="00995A9C">
        <w:rPr>
          <w:rFonts w:cs="Times New Roman"/>
          <w:sz w:val="24"/>
          <w:szCs w:val="24"/>
        </w:rPr>
        <w:t xml:space="preserve"> alternate hypothesis will be accepted and all</w:t>
      </w:r>
      <w:r w:rsidR="00F473EC" w:rsidRPr="00995A9C">
        <w:rPr>
          <w:rFonts w:cs="Times New Roman"/>
          <w:sz w:val="24"/>
          <w:szCs w:val="24"/>
        </w:rPr>
        <w:t xml:space="preserve"> other</w:t>
      </w:r>
      <w:r w:rsidRPr="00995A9C">
        <w:rPr>
          <w:rFonts w:cs="Times New Roman"/>
          <w:sz w:val="24"/>
          <w:szCs w:val="24"/>
        </w:rPr>
        <w:t xml:space="preserve"> null hypothesis will be rejected.</w:t>
      </w:r>
    </w:p>
    <w:p w:rsidR="00A525AF" w:rsidRPr="00995A9C" w:rsidRDefault="00F844CF" w:rsidP="005F22C5">
      <w:pPr>
        <w:pStyle w:val="ListParagraph"/>
        <w:numPr>
          <w:ilvl w:val="0"/>
          <w:numId w:val="5"/>
        </w:numPr>
        <w:spacing w:line="360" w:lineRule="auto"/>
        <w:jc w:val="both"/>
        <w:rPr>
          <w:rFonts w:cs="Times New Roman"/>
          <w:sz w:val="24"/>
          <w:szCs w:val="24"/>
        </w:rPr>
      </w:pPr>
      <w:r w:rsidRPr="00995A9C">
        <w:rPr>
          <w:rFonts w:cs="Times New Roman"/>
          <w:sz w:val="24"/>
          <w:szCs w:val="24"/>
        </w:rPr>
        <w:t>Correlations of CCC, CPP and</w:t>
      </w:r>
      <w:r w:rsidR="00A525AF" w:rsidRPr="00995A9C">
        <w:rPr>
          <w:rFonts w:cs="Times New Roman"/>
          <w:sz w:val="24"/>
          <w:szCs w:val="24"/>
        </w:rPr>
        <w:t xml:space="preserve"> </w:t>
      </w:r>
      <w:r w:rsidR="00040807" w:rsidRPr="00995A9C">
        <w:rPr>
          <w:rFonts w:cs="Times New Roman"/>
          <w:sz w:val="24"/>
          <w:szCs w:val="24"/>
        </w:rPr>
        <w:t>DCP with</w:t>
      </w:r>
      <w:r w:rsidR="00A525AF" w:rsidRPr="00995A9C">
        <w:rPr>
          <w:rFonts w:cs="Times New Roman"/>
          <w:sz w:val="24"/>
          <w:szCs w:val="24"/>
        </w:rPr>
        <w:t xml:space="preserve"> </w:t>
      </w:r>
      <w:r w:rsidRPr="00995A9C">
        <w:rPr>
          <w:rFonts w:cs="Times New Roman"/>
          <w:sz w:val="24"/>
          <w:szCs w:val="24"/>
        </w:rPr>
        <w:t xml:space="preserve">ROE </w:t>
      </w:r>
      <w:r w:rsidR="00A525AF" w:rsidRPr="00995A9C">
        <w:rPr>
          <w:rFonts w:cs="Times New Roman"/>
          <w:sz w:val="24"/>
          <w:szCs w:val="24"/>
        </w:rPr>
        <w:t xml:space="preserve">are positive so null hypothesis is rejected and alternate hypothesis is accepted but correlation of </w:t>
      </w:r>
      <w:r w:rsidRPr="00995A9C">
        <w:rPr>
          <w:rFonts w:cs="Times New Roman"/>
          <w:sz w:val="24"/>
          <w:szCs w:val="24"/>
        </w:rPr>
        <w:t>TDA, LLR and GRO</w:t>
      </w:r>
      <w:r w:rsidR="00A525AF" w:rsidRPr="00995A9C">
        <w:rPr>
          <w:rFonts w:cs="Times New Roman"/>
          <w:sz w:val="24"/>
          <w:szCs w:val="24"/>
        </w:rPr>
        <w:t xml:space="preserve"> with </w:t>
      </w:r>
      <w:r w:rsidRPr="00995A9C">
        <w:rPr>
          <w:rFonts w:cs="Times New Roman"/>
          <w:sz w:val="24"/>
          <w:szCs w:val="24"/>
        </w:rPr>
        <w:t>ROE</w:t>
      </w:r>
      <w:r w:rsidR="00A525AF" w:rsidRPr="00995A9C">
        <w:rPr>
          <w:rFonts w:cs="Times New Roman"/>
          <w:sz w:val="24"/>
          <w:szCs w:val="24"/>
        </w:rPr>
        <w:t xml:space="preserve"> is negative so the null hypothesis is accepted and alternate hypothesis is rejected.</w:t>
      </w:r>
    </w:p>
    <w:p w:rsidR="0005235B" w:rsidRPr="00995A9C" w:rsidRDefault="00040807" w:rsidP="005F22C5">
      <w:pPr>
        <w:spacing w:line="360" w:lineRule="auto"/>
        <w:jc w:val="both"/>
        <w:rPr>
          <w:rFonts w:cs="Times New Roman"/>
          <w:sz w:val="24"/>
          <w:szCs w:val="24"/>
        </w:rPr>
      </w:pPr>
      <w:r w:rsidRPr="00995A9C">
        <w:rPr>
          <w:rFonts w:cs="Times New Roman"/>
          <w:sz w:val="24"/>
          <w:szCs w:val="24"/>
        </w:rPr>
        <w:t>Working Capital</w:t>
      </w:r>
      <w:r w:rsidR="00552C46" w:rsidRPr="00995A9C">
        <w:rPr>
          <w:rFonts w:cs="Times New Roman"/>
          <w:sz w:val="24"/>
          <w:szCs w:val="24"/>
        </w:rPr>
        <w:t xml:space="preserve"> play an important role in every organization.it also plays </w:t>
      </w:r>
      <w:r w:rsidRPr="00995A9C">
        <w:rPr>
          <w:rFonts w:cs="Times New Roman"/>
          <w:sz w:val="24"/>
          <w:szCs w:val="24"/>
        </w:rPr>
        <w:t>an important role</w:t>
      </w:r>
      <w:r w:rsidR="00552C46" w:rsidRPr="00995A9C">
        <w:rPr>
          <w:rFonts w:cs="Times New Roman"/>
          <w:sz w:val="24"/>
          <w:szCs w:val="24"/>
        </w:rPr>
        <w:t xml:space="preserve"> in the banking sector of developing countries </w:t>
      </w:r>
      <w:r w:rsidR="00182EE4" w:rsidRPr="00995A9C">
        <w:rPr>
          <w:rFonts w:cs="Times New Roman"/>
          <w:sz w:val="24"/>
          <w:szCs w:val="24"/>
        </w:rPr>
        <w:t>such as</w:t>
      </w:r>
      <w:r w:rsidR="00552C46" w:rsidRPr="00995A9C">
        <w:rPr>
          <w:rFonts w:cs="Times New Roman"/>
          <w:sz w:val="24"/>
          <w:szCs w:val="24"/>
        </w:rPr>
        <w:t xml:space="preserve"> Bangladesh</w:t>
      </w:r>
      <w:r w:rsidRPr="00995A9C">
        <w:rPr>
          <w:rFonts w:cs="Times New Roman"/>
          <w:sz w:val="24"/>
          <w:szCs w:val="24"/>
        </w:rPr>
        <w:t>. In spite of its importance and attractiveness,</w:t>
      </w:r>
      <w:r w:rsidR="00182EE4" w:rsidRPr="00995A9C">
        <w:rPr>
          <w:rFonts w:cs="Times New Roman"/>
          <w:sz w:val="24"/>
          <w:szCs w:val="24"/>
        </w:rPr>
        <w:t xml:space="preserve"> it is not easy for all bank to operate it properly in the country</w:t>
      </w:r>
      <w:proofErr w:type="gramStart"/>
      <w:r w:rsidR="00182EE4" w:rsidRPr="00995A9C">
        <w:rPr>
          <w:rFonts w:cs="Times New Roman"/>
          <w:sz w:val="24"/>
          <w:szCs w:val="24"/>
        </w:rPr>
        <w:t>.</w:t>
      </w:r>
      <w:r w:rsidRPr="00995A9C">
        <w:rPr>
          <w:rFonts w:cs="Times New Roman"/>
          <w:sz w:val="24"/>
          <w:szCs w:val="24"/>
        </w:rPr>
        <w:t>.</w:t>
      </w:r>
      <w:proofErr w:type="gramEnd"/>
      <w:r w:rsidRPr="00995A9C">
        <w:rPr>
          <w:rFonts w:cs="Times New Roman"/>
          <w:sz w:val="24"/>
          <w:szCs w:val="24"/>
        </w:rPr>
        <w:t xml:space="preserve"> These are the</w:t>
      </w:r>
      <w:r w:rsidR="00182EE4" w:rsidRPr="00995A9C">
        <w:rPr>
          <w:rFonts w:cs="Times New Roman"/>
          <w:sz w:val="24"/>
          <w:szCs w:val="24"/>
        </w:rPr>
        <w:t xml:space="preserve"> main motivations from my research study.</w:t>
      </w:r>
      <w:r w:rsidRPr="00995A9C">
        <w:rPr>
          <w:rFonts w:cs="Times New Roman"/>
          <w:sz w:val="24"/>
          <w:szCs w:val="24"/>
        </w:rPr>
        <w:t xml:space="preserve"> Specifically, </w:t>
      </w:r>
      <w:r w:rsidR="00182EE4" w:rsidRPr="00995A9C">
        <w:rPr>
          <w:rFonts w:cs="Times New Roman"/>
          <w:sz w:val="24"/>
          <w:szCs w:val="24"/>
        </w:rPr>
        <w:t>in this study I tried to unveil the relationship between working capital management and the profitability of MTB as a bank .</w:t>
      </w:r>
      <w:r w:rsidR="00510DF6" w:rsidRPr="00995A9C">
        <w:rPr>
          <w:rFonts w:cs="Times New Roman"/>
          <w:sz w:val="24"/>
          <w:szCs w:val="24"/>
        </w:rPr>
        <w:t xml:space="preserve">In </w:t>
      </w:r>
      <w:r w:rsidR="00182EE4" w:rsidRPr="00995A9C">
        <w:rPr>
          <w:rFonts w:cs="Times New Roman"/>
          <w:sz w:val="24"/>
          <w:szCs w:val="24"/>
        </w:rPr>
        <w:t>majority of the</w:t>
      </w:r>
      <w:r w:rsidR="00510DF6" w:rsidRPr="00995A9C">
        <w:rPr>
          <w:rFonts w:cs="Times New Roman"/>
          <w:sz w:val="24"/>
          <w:szCs w:val="24"/>
        </w:rPr>
        <w:t xml:space="preserve"> cases, we are able to accept the alternative hypothesis, so</w:t>
      </w:r>
      <w:r w:rsidR="00182EE4" w:rsidRPr="00995A9C">
        <w:rPr>
          <w:rFonts w:cs="Times New Roman"/>
          <w:sz w:val="24"/>
          <w:szCs w:val="24"/>
        </w:rPr>
        <w:t xml:space="preserve"> here </w:t>
      </w:r>
      <w:r w:rsidR="00510DF6" w:rsidRPr="00995A9C">
        <w:rPr>
          <w:rFonts w:cs="Times New Roman"/>
          <w:sz w:val="24"/>
          <w:szCs w:val="24"/>
        </w:rPr>
        <w:t xml:space="preserve"> we can say that there is a relationship between the independent variables and the dependent variable.</w:t>
      </w:r>
    </w:p>
    <w:p w:rsidR="0005235B" w:rsidRPr="00995A9C" w:rsidRDefault="0005235B" w:rsidP="005F22C5">
      <w:pPr>
        <w:spacing w:line="360" w:lineRule="auto"/>
        <w:jc w:val="both"/>
        <w:rPr>
          <w:rFonts w:cs="Times New Roman"/>
          <w:sz w:val="24"/>
          <w:szCs w:val="24"/>
        </w:rPr>
      </w:pPr>
    </w:p>
    <w:p w:rsidR="00D74BFB" w:rsidRPr="00995A9C" w:rsidRDefault="00D74BFB" w:rsidP="005F22C5">
      <w:pPr>
        <w:spacing w:line="360" w:lineRule="auto"/>
        <w:jc w:val="both"/>
        <w:rPr>
          <w:rFonts w:cs="Times New Roman"/>
          <w:sz w:val="24"/>
          <w:szCs w:val="24"/>
        </w:rPr>
      </w:pPr>
    </w:p>
    <w:p w:rsidR="00D74BFB" w:rsidRPr="00995A9C" w:rsidRDefault="00D74BFB" w:rsidP="005F22C5">
      <w:pPr>
        <w:spacing w:line="360" w:lineRule="auto"/>
        <w:jc w:val="both"/>
        <w:rPr>
          <w:rFonts w:cs="Times New Roman"/>
          <w:sz w:val="24"/>
          <w:szCs w:val="24"/>
        </w:rPr>
      </w:pPr>
    </w:p>
    <w:p w:rsidR="00D74BFB" w:rsidRPr="00995A9C" w:rsidRDefault="00D74BFB" w:rsidP="005F22C5">
      <w:pPr>
        <w:spacing w:line="360" w:lineRule="auto"/>
        <w:jc w:val="both"/>
        <w:rPr>
          <w:rFonts w:cs="Times New Roman"/>
          <w:sz w:val="24"/>
          <w:szCs w:val="24"/>
        </w:rPr>
      </w:pPr>
    </w:p>
    <w:p w:rsidR="00D7501C" w:rsidRPr="00995A9C" w:rsidRDefault="00D7501C" w:rsidP="005F22C5">
      <w:pPr>
        <w:spacing w:line="360" w:lineRule="auto"/>
        <w:jc w:val="both"/>
        <w:rPr>
          <w:rFonts w:cs="Times New Roman"/>
          <w:sz w:val="24"/>
          <w:szCs w:val="24"/>
        </w:rPr>
      </w:pPr>
    </w:p>
    <w:p w:rsidR="00B04166" w:rsidRPr="00995A9C" w:rsidRDefault="00B04166" w:rsidP="005F22C5">
      <w:pPr>
        <w:spacing w:line="360" w:lineRule="auto"/>
        <w:jc w:val="both"/>
        <w:rPr>
          <w:rFonts w:cs="Times New Roman"/>
          <w:sz w:val="24"/>
          <w:szCs w:val="24"/>
        </w:rPr>
      </w:pPr>
    </w:p>
    <w:p w:rsidR="00B04166" w:rsidRPr="00995A9C" w:rsidRDefault="00B04166" w:rsidP="005F22C5">
      <w:pPr>
        <w:spacing w:line="360" w:lineRule="auto"/>
        <w:jc w:val="both"/>
        <w:rPr>
          <w:rFonts w:cs="Times New Roman"/>
          <w:sz w:val="24"/>
          <w:szCs w:val="24"/>
        </w:rPr>
      </w:pPr>
    </w:p>
    <w:p w:rsidR="00B04166" w:rsidRPr="00995A9C" w:rsidRDefault="00B04166" w:rsidP="005F22C5">
      <w:pPr>
        <w:spacing w:line="360" w:lineRule="auto"/>
        <w:jc w:val="both"/>
        <w:rPr>
          <w:rFonts w:cs="Times New Roman"/>
          <w:sz w:val="24"/>
          <w:szCs w:val="24"/>
        </w:rPr>
      </w:pPr>
    </w:p>
    <w:p w:rsidR="001C6FAD" w:rsidRPr="00995A9C" w:rsidRDefault="001C6FAD" w:rsidP="005F22C5">
      <w:pPr>
        <w:spacing w:line="360" w:lineRule="auto"/>
        <w:jc w:val="both"/>
        <w:rPr>
          <w:rFonts w:cs="Times New Roman"/>
          <w:sz w:val="24"/>
          <w:szCs w:val="24"/>
        </w:rPr>
      </w:pPr>
    </w:p>
    <w:bookmarkStart w:id="77" w:name="_Toc438400928" w:displacedByCustomXml="next"/>
    <w:bookmarkStart w:id="78" w:name="_Toc515305800" w:displacedByCustomXml="next"/>
    <w:sdt>
      <w:sdtPr>
        <w:rPr>
          <w:rFonts w:eastAsiaTheme="minorHAnsi" w:cs="Times New Roman"/>
          <w:b w:val="0"/>
          <w:color w:val="auto"/>
          <w:sz w:val="22"/>
          <w:szCs w:val="22"/>
        </w:rPr>
        <w:id w:val="1633980384"/>
        <w:docPartObj>
          <w:docPartGallery w:val="Bibliographies"/>
          <w:docPartUnique/>
        </w:docPartObj>
      </w:sdtPr>
      <w:sdtEndPr>
        <w:rPr>
          <w:sz w:val="24"/>
          <w:szCs w:val="24"/>
        </w:rPr>
      </w:sdtEndPr>
      <w:sdtContent>
        <w:p w:rsidR="0054507E" w:rsidRPr="00995A9C" w:rsidRDefault="00361D9B" w:rsidP="005F22C5">
          <w:pPr>
            <w:pStyle w:val="Heading1"/>
            <w:spacing w:line="360" w:lineRule="auto"/>
            <w:rPr>
              <w:rFonts w:eastAsia="Adobe Heiti Std R" w:cs="Times New Roman"/>
              <w:b w:val="0"/>
              <w:color w:val="auto"/>
              <w:szCs w:val="26"/>
              <w:lang w:val="en-GB"/>
            </w:rPr>
          </w:pPr>
          <w:r w:rsidRPr="00995A9C">
            <w:rPr>
              <w:rFonts w:cs="Times New Roman"/>
              <w:color w:val="auto"/>
            </w:rPr>
            <w:t>References</w:t>
          </w:r>
          <w:bookmarkEnd w:id="78"/>
          <w:bookmarkEnd w:id="77"/>
        </w:p>
        <w:sdt>
          <w:sdtPr>
            <w:rPr>
              <w:rFonts w:cs="Times New Roman"/>
              <w:sz w:val="24"/>
              <w:szCs w:val="24"/>
            </w:rPr>
            <w:id w:val="-573587230"/>
            <w:bibliography/>
          </w:sdtPr>
          <w:sdtEndPr/>
          <w:sdtContent>
            <w:p w:rsidR="00536E8B" w:rsidRPr="00995A9C" w:rsidRDefault="000455C3" w:rsidP="005F22C5">
              <w:pPr>
                <w:pStyle w:val="Bibliography"/>
                <w:spacing w:line="360" w:lineRule="auto"/>
                <w:ind w:left="720" w:hanging="720"/>
                <w:rPr>
                  <w:rFonts w:cs="Times New Roman"/>
                  <w:noProof/>
                  <w:sz w:val="24"/>
                  <w:szCs w:val="24"/>
                </w:rPr>
              </w:pPr>
              <w:r w:rsidRPr="00995A9C">
                <w:rPr>
                  <w:rFonts w:cs="Times New Roman"/>
                  <w:sz w:val="24"/>
                  <w:szCs w:val="24"/>
                </w:rPr>
                <w:t xml:space="preserve">1. </w:t>
              </w:r>
              <w:r w:rsidR="00D24D21" w:rsidRPr="00995A9C">
                <w:rPr>
                  <w:rFonts w:cs="Times New Roman"/>
                  <w:sz w:val="24"/>
                  <w:szCs w:val="24"/>
                </w:rPr>
                <w:fldChar w:fldCharType="begin"/>
              </w:r>
              <w:r w:rsidR="00361D9B" w:rsidRPr="00995A9C">
                <w:rPr>
                  <w:rFonts w:cs="Times New Roman"/>
                  <w:sz w:val="24"/>
                  <w:szCs w:val="24"/>
                </w:rPr>
                <w:instrText xml:space="preserve"> BIBLIOGRAPHY </w:instrText>
              </w:r>
              <w:r w:rsidR="00D24D21" w:rsidRPr="00995A9C">
                <w:rPr>
                  <w:rFonts w:cs="Times New Roman"/>
                  <w:sz w:val="24"/>
                  <w:szCs w:val="24"/>
                </w:rPr>
                <w:fldChar w:fldCharType="separate"/>
              </w:r>
              <w:r w:rsidR="00536E8B" w:rsidRPr="00995A9C">
                <w:rPr>
                  <w:rFonts w:cs="Times New Roman"/>
                  <w:noProof/>
                </w:rPr>
                <w:t xml:space="preserve">Agha, H. (2014). Impact of Working Capital management on profitability. </w:t>
              </w:r>
              <w:r w:rsidR="00536E8B" w:rsidRPr="00995A9C">
                <w:rPr>
                  <w:rFonts w:cs="Times New Roman"/>
                  <w:i/>
                  <w:iCs/>
                  <w:noProof/>
                </w:rPr>
                <w:t>European Scientfic journal</w:t>
              </w:r>
              <w:r w:rsidR="00536E8B" w:rsidRPr="00995A9C">
                <w:rPr>
                  <w:rFonts w:cs="Times New Roman"/>
                  <w:noProof/>
                </w:rPr>
                <w:t>, 377.</w:t>
              </w:r>
            </w:p>
            <w:p w:rsidR="00536E8B" w:rsidRPr="00995A9C" w:rsidRDefault="00536E8B" w:rsidP="005F22C5">
              <w:pPr>
                <w:pStyle w:val="Bibliography"/>
                <w:spacing w:line="360" w:lineRule="auto"/>
                <w:ind w:left="720" w:hanging="720"/>
                <w:rPr>
                  <w:rFonts w:cs="Times New Roman"/>
                  <w:noProof/>
                </w:rPr>
              </w:pPr>
              <w:r w:rsidRPr="00995A9C">
                <w:rPr>
                  <w:rFonts w:cs="Times New Roman"/>
                  <w:noProof/>
                </w:rPr>
                <w:t xml:space="preserve">Aiyabei, J. (2002). Financial Distress: Theory, Measurement and Consequence. </w:t>
              </w:r>
              <w:r w:rsidRPr="00995A9C">
                <w:rPr>
                  <w:rFonts w:cs="Times New Roman"/>
                  <w:i/>
                  <w:iCs/>
                  <w:noProof/>
                </w:rPr>
                <w:t>The Eastern Africa Journal of Humanities and Sciences, l(1))</w:t>
              </w:r>
              <w:r w:rsidRPr="00995A9C">
                <w:rPr>
                  <w:rFonts w:cs="Times New Roman"/>
                  <w:noProof/>
                </w:rPr>
                <w:t>.</w:t>
              </w:r>
            </w:p>
            <w:p w:rsidR="00536E8B" w:rsidRPr="00995A9C" w:rsidRDefault="00536E8B" w:rsidP="005F22C5">
              <w:pPr>
                <w:pStyle w:val="Bibliography"/>
                <w:spacing w:line="360" w:lineRule="auto"/>
                <w:ind w:left="720" w:hanging="720"/>
                <w:rPr>
                  <w:rFonts w:cs="Times New Roman"/>
                  <w:noProof/>
                </w:rPr>
              </w:pPr>
              <w:r w:rsidRPr="00995A9C">
                <w:rPr>
                  <w:rFonts w:cs="Times New Roman"/>
                  <w:noProof/>
                </w:rPr>
                <w:t xml:space="preserve">Altman, E. I. (1994). Corporate Distress Diagnosis: Comparisons Using Linear Discriminant Analysis and Neural Networks (the Italian Experience). </w:t>
              </w:r>
              <w:r w:rsidRPr="00995A9C">
                <w:rPr>
                  <w:rFonts w:cs="Times New Roman"/>
                  <w:i/>
                  <w:iCs/>
                  <w:noProof/>
                </w:rPr>
                <w:t>Journal of Banking and Finance, 18</w:t>
              </w:r>
              <w:r w:rsidRPr="00995A9C">
                <w:rPr>
                  <w:rFonts w:cs="Times New Roman"/>
                  <w:noProof/>
                </w:rPr>
                <w:t>, 505-529.</w:t>
              </w:r>
            </w:p>
            <w:p w:rsidR="00536E8B" w:rsidRPr="00995A9C" w:rsidRDefault="00536E8B" w:rsidP="005F22C5">
              <w:pPr>
                <w:pStyle w:val="Bibliography"/>
                <w:spacing w:line="360" w:lineRule="auto"/>
                <w:ind w:left="720" w:hanging="720"/>
                <w:rPr>
                  <w:rFonts w:cs="Times New Roman"/>
                  <w:noProof/>
                </w:rPr>
              </w:pPr>
              <w:r w:rsidRPr="00995A9C">
                <w:rPr>
                  <w:rFonts w:cs="Times New Roman"/>
                  <w:noProof/>
                </w:rPr>
                <w:t xml:space="preserve">Beaver, W. H. (1966). Financial Ratios As Predictors of Failure. </w:t>
              </w:r>
              <w:r w:rsidRPr="00995A9C">
                <w:rPr>
                  <w:rFonts w:cs="Times New Roman"/>
                  <w:i/>
                  <w:iCs/>
                  <w:noProof/>
                </w:rPr>
                <w:t>Journal of Accounting Research:Empirical Research in Accounting: Selected Studies, 4</w:t>
              </w:r>
              <w:r w:rsidRPr="00995A9C">
                <w:rPr>
                  <w:rFonts w:cs="Times New Roman"/>
                  <w:noProof/>
                </w:rPr>
                <w:t>, 71-111.</w:t>
              </w:r>
            </w:p>
            <w:p w:rsidR="00536E8B" w:rsidRPr="00995A9C" w:rsidRDefault="00536E8B" w:rsidP="005F22C5">
              <w:pPr>
                <w:pStyle w:val="Bibliography"/>
                <w:spacing w:line="360" w:lineRule="auto"/>
                <w:ind w:left="720" w:hanging="720"/>
                <w:rPr>
                  <w:rFonts w:cs="Times New Roman"/>
                  <w:noProof/>
                </w:rPr>
              </w:pPr>
              <w:r w:rsidRPr="00995A9C">
                <w:rPr>
                  <w:rFonts w:cs="Times New Roman"/>
                  <w:noProof/>
                </w:rPr>
                <w:t xml:space="preserve">Chieng, J. R. (September 2013 ). Verifying the Validity of Altman’s Z” Score as a Predictor of Bank Failures in the Case of the Eurozone . </w:t>
              </w:r>
              <w:r w:rsidRPr="00995A9C">
                <w:rPr>
                  <w:rFonts w:cs="Times New Roman"/>
                  <w:i/>
                  <w:iCs/>
                  <w:noProof/>
                </w:rPr>
                <w:t>National College of Ireland</w:t>
              </w:r>
              <w:r w:rsidRPr="00995A9C">
                <w:rPr>
                  <w:rFonts w:cs="Times New Roman"/>
                  <w:noProof/>
                </w:rPr>
                <w:t>, 5-43.</w:t>
              </w:r>
            </w:p>
            <w:p w:rsidR="00536E8B" w:rsidRPr="00995A9C" w:rsidRDefault="00536E8B" w:rsidP="005F22C5">
              <w:pPr>
                <w:pStyle w:val="Bibliography"/>
                <w:spacing w:line="360" w:lineRule="auto"/>
                <w:ind w:left="720" w:hanging="720"/>
                <w:rPr>
                  <w:rFonts w:cs="Times New Roman"/>
                  <w:noProof/>
                </w:rPr>
              </w:pPr>
              <w:r w:rsidRPr="00995A9C">
                <w:rPr>
                  <w:rFonts w:cs="Times New Roman"/>
                  <w:noProof/>
                </w:rPr>
                <w:t xml:space="preserve">Chowdhury, A. &amp;. (2009). Rationalities of Z-Category shares in Dhaka Stock Exchange: Are they in financial distress risk? </w:t>
              </w:r>
              <w:r w:rsidRPr="00995A9C">
                <w:rPr>
                  <w:rFonts w:cs="Times New Roman"/>
                  <w:i/>
                  <w:iCs/>
                  <w:noProof/>
                </w:rPr>
                <w:t>BRAC University Journal, 1</w:t>
              </w:r>
              <w:r w:rsidRPr="00995A9C">
                <w:rPr>
                  <w:rFonts w:cs="Times New Roman"/>
                  <w:noProof/>
                </w:rPr>
                <w:t>, 45-58.</w:t>
              </w:r>
            </w:p>
            <w:p w:rsidR="00536E8B" w:rsidRPr="00995A9C" w:rsidRDefault="00536E8B" w:rsidP="005F22C5">
              <w:pPr>
                <w:pStyle w:val="Bibliography"/>
                <w:spacing w:line="360" w:lineRule="auto"/>
                <w:ind w:left="720" w:hanging="720"/>
                <w:rPr>
                  <w:rFonts w:cs="Times New Roman"/>
                  <w:noProof/>
                </w:rPr>
              </w:pPr>
              <w:r w:rsidRPr="00995A9C">
                <w:rPr>
                  <w:rFonts w:cs="Times New Roman"/>
                  <w:noProof/>
                </w:rPr>
                <w:t>Dr. R kasilingam, D. G. (2012). Profitability and solvency analysis of a manufacturing company using dupont and Altman model . 61.</w:t>
              </w:r>
            </w:p>
            <w:p w:rsidR="00536E8B" w:rsidRPr="00995A9C" w:rsidRDefault="00536E8B" w:rsidP="005F22C5">
              <w:pPr>
                <w:pStyle w:val="Bibliography"/>
                <w:spacing w:line="360" w:lineRule="auto"/>
                <w:ind w:left="720" w:hanging="720"/>
                <w:rPr>
                  <w:rFonts w:cs="Times New Roman"/>
                  <w:noProof/>
                </w:rPr>
              </w:pPr>
              <w:r w:rsidRPr="00995A9C">
                <w:rPr>
                  <w:rFonts w:cs="Times New Roman"/>
                  <w:noProof/>
                </w:rPr>
                <w:t xml:space="preserve">Edward C. Lawrence, R. M. (December 1986). Corporate Bankruptcy Prediction and the Impact of Leases. </w:t>
              </w:r>
              <w:r w:rsidRPr="00995A9C">
                <w:rPr>
                  <w:rFonts w:cs="Times New Roman"/>
                  <w:i/>
                  <w:iCs/>
                  <w:noProof/>
                </w:rPr>
                <w:t>Journal of Business Finance &amp; Accounting, 13</w:t>
              </w:r>
              <w:r w:rsidRPr="00995A9C">
                <w:rPr>
                  <w:rFonts w:cs="Times New Roman"/>
                  <w:noProof/>
                </w:rPr>
                <w:t>(4), 571–585.</w:t>
              </w:r>
            </w:p>
            <w:p w:rsidR="00536E8B" w:rsidRPr="00995A9C" w:rsidRDefault="00536E8B" w:rsidP="005F22C5">
              <w:pPr>
                <w:pStyle w:val="Bibliography"/>
                <w:spacing w:line="360" w:lineRule="auto"/>
                <w:ind w:left="720" w:hanging="720"/>
                <w:rPr>
                  <w:rFonts w:cs="Times New Roman"/>
                  <w:noProof/>
                </w:rPr>
              </w:pPr>
              <w:r w:rsidRPr="00995A9C">
                <w:rPr>
                  <w:rFonts w:cs="Times New Roman"/>
                  <w:noProof/>
                </w:rPr>
                <w:t xml:space="preserve">Eljelly, A. (2004). Liquidity-Profitability Tradeoff: An empirical Investigation in an Emerging Market. </w:t>
              </w:r>
              <w:r w:rsidRPr="00995A9C">
                <w:rPr>
                  <w:rFonts w:cs="Times New Roman"/>
                  <w:i/>
                  <w:iCs/>
                  <w:noProof/>
                </w:rPr>
                <w:t>International Journal of Commerce &amp; Management</w:t>
              </w:r>
              <w:r w:rsidRPr="00995A9C">
                <w:rPr>
                  <w:rFonts w:cs="Times New Roman"/>
                  <w:noProof/>
                </w:rPr>
                <w:t>, 48 – 61.</w:t>
              </w:r>
            </w:p>
            <w:p w:rsidR="00361D9B" w:rsidRPr="00995A9C" w:rsidRDefault="00D24D21" w:rsidP="005F22C5">
              <w:pPr>
                <w:spacing w:line="360" w:lineRule="auto"/>
                <w:rPr>
                  <w:rFonts w:cs="Times New Roman"/>
                  <w:sz w:val="24"/>
                  <w:szCs w:val="24"/>
                </w:rPr>
              </w:pPr>
              <w:r w:rsidRPr="00995A9C">
                <w:rPr>
                  <w:rFonts w:cs="Times New Roman"/>
                  <w:sz w:val="24"/>
                  <w:szCs w:val="24"/>
                </w:rPr>
                <w:fldChar w:fldCharType="end"/>
              </w:r>
            </w:p>
          </w:sdtContent>
        </w:sdt>
      </w:sdtContent>
    </w:sdt>
    <w:p w:rsidR="004B5F31" w:rsidRPr="00995A9C" w:rsidRDefault="004B5F31" w:rsidP="005F22C5">
      <w:pPr>
        <w:spacing w:line="360" w:lineRule="auto"/>
        <w:rPr>
          <w:rFonts w:eastAsia="Adobe Heiti Std R" w:cs="Times New Roman"/>
          <w:sz w:val="24"/>
          <w:szCs w:val="24"/>
        </w:rPr>
      </w:pPr>
    </w:p>
    <w:sectPr w:rsidR="004B5F31" w:rsidRPr="00995A9C" w:rsidSect="00D74BFB">
      <w:foot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887" w:rsidRDefault="00AF0887" w:rsidP="00D27AD4">
      <w:pPr>
        <w:spacing w:after="0" w:line="240" w:lineRule="auto"/>
      </w:pPr>
      <w:r>
        <w:separator/>
      </w:r>
    </w:p>
  </w:endnote>
  <w:endnote w:type="continuationSeparator" w:id="0">
    <w:p w:rsidR="00AF0887" w:rsidRDefault="00AF0887" w:rsidP="00D2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dobe Heiti Std R">
    <w:altName w:val="Arial Unicode MS"/>
    <w:panose1 w:val="00000000000000000000"/>
    <w:charset w:val="80"/>
    <w:family w:val="swiss"/>
    <w:notTrueType/>
    <w:pitch w:val="variable"/>
    <w:sig w:usb0="00000207" w:usb1="0A0F181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74316"/>
      <w:docPartObj>
        <w:docPartGallery w:val="Page Numbers (Bottom of Page)"/>
        <w:docPartUnique/>
      </w:docPartObj>
    </w:sdtPr>
    <w:sdtEndPr/>
    <w:sdtContent>
      <w:sdt>
        <w:sdtPr>
          <w:id w:val="-1769616900"/>
          <w:docPartObj>
            <w:docPartGallery w:val="Page Numbers (Top of Page)"/>
            <w:docPartUnique/>
          </w:docPartObj>
        </w:sdtPr>
        <w:sdtEndPr/>
        <w:sdtContent>
          <w:p w:rsidR="002951C5" w:rsidRDefault="002951C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947FA">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947FA">
              <w:rPr>
                <w:b/>
                <w:bCs/>
                <w:noProof/>
              </w:rPr>
              <w:t>29</w:t>
            </w:r>
            <w:r>
              <w:rPr>
                <w:b/>
                <w:bCs/>
                <w:sz w:val="24"/>
                <w:szCs w:val="24"/>
              </w:rPr>
              <w:fldChar w:fldCharType="end"/>
            </w:r>
          </w:p>
        </w:sdtContent>
      </w:sdt>
    </w:sdtContent>
  </w:sdt>
  <w:p w:rsidR="002951C5" w:rsidRDefault="002951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887" w:rsidRDefault="00AF0887" w:rsidP="00D27AD4">
      <w:pPr>
        <w:spacing w:after="0" w:line="240" w:lineRule="auto"/>
      </w:pPr>
      <w:r>
        <w:separator/>
      </w:r>
    </w:p>
  </w:footnote>
  <w:footnote w:type="continuationSeparator" w:id="0">
    <w:p w:rsidR="00AF0887" w:rsidRDefault="00AF0887" w:rsidP="00D27A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369AD"/>
    <w:multiLevelType w:val="hybridMultilevel"/>
    <w:tmpl w:val="E54AE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7C0265"/>
    <w:multiLevelType w:val="hybridMultilevel"/>
    <w:tmpl w:val="3C50512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05B4728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72A0046"/>
    <w:multiLevelType w:val="multilevel"/>
    <w:tmpl w:val="96C229F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0920467B"/>
    <w:multiLevelType w:val="multilevel"/>
    <w:tmpl w:val="361A150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0EC375E4"/>
    <w:multiLevelType w:val="hybridMultilevel"/>
    <w:tmpl w:val="0A5A925A"/>
    <w:lvl w:ilvl="0" w:tplc="08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nsid w:val="14466718"/>
    <w:multiLevelType w:val="hybridMultilevel"/>
    <w:tmpl w:val="5DBEBD8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nsid w:val="21E17A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73F4D68"/>
    <w:multiLevelType w:val="hybridMultilevel"/>
    <w:tmpl w:val="8A08FB5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2842168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37C60D7"/>
    <w:multiLevelType w:val="multilevel"/>
    <w:tmpl w:val="D0C80A14"/>
    <w:lvl w:ilvl="0">
      <w:start w:val="11"/>
      <w:numFmt w:val="decimal"/>
      <w:lvlText w:val="%1.0"/>
      <w:lvlJc w:val="left"/>
      <w:pPr>
        <w:ind w:left="525" w:hanging="525"/>
      </w:pPr>
      <w:rPr>
        <w:rFonts w:hint="default"/>
      </w:rPr>
    </w:lvl>
    <w:lvl w:ilvl="1">
      <w:start w:val="1"/>
      <w:numFmt w:val="decimal"/>
      <w:lvlText w:val="%1.%2"/>
      <w:lvlJc w:val="left"/>
      <w:pPr>
        <w:ind w:left="1245" w:hanging="52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37EE5F9F"/>
    <w:multiLevelType w:val="hybridMultilevel"/>
    <w:tmpl w:val="50506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A4A791E"/>
    <w:multiLevelType w:val="hybridMultilevel"/>
    <w:tmpl w:val="7A429A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3AC85C24"/>
    <w:multiLevelType w:val="hybridMultilevel"/>
    <w:tmpl w:val="2A08D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515BD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3D91D8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6B37228"/>
    <w:multiLevelType w:val="hybridMultilevel"/>
    <w:tmpl w:val="385EEAA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7">
    <w:nsid w:val="49D11DE4"/>
    <w:multiLevelType w:val="hybridMultilevel"/>
    <w:tmpl w:val="E1DAF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9A4A93"/>
    <w:multiLevelType w:val="hybridMultilevel"/>
    <w:tmpl w:val="618231C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B3121BE"/>
    <w:multiLevelType w:val="hybridMultilevel"/>
    <w:tmpl w:val="6D12A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3C12B36"/>
    <w:multiLevelType w:val="hybridMultilevel"/>
    <w:tmpl w:val="6234C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4956453"/>
    <w:multiLevelType w:val="hybridMultilevel"/>
    <w:tmpl w:val="ACEA1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E1F612D"/>
    <w:multiLevelType w:val="hybridMultilevel"/>
    <w:tmpl w:val="954E5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0E96CB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27E2D42"/>
    <w:multiLevelType w:val="multilevel"/>
    <w:tmpl w:val="F22867DC"/>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5">
    <w:nsid w:val="793E1556"/>
    <w:multiLevelType w:val="hybridMultilevel"/>
    <w:tmpl w:val="80E2FBAE"/>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6">
    <w:nsid w:val="7EE85F16"/>
    <w:multiLevelType w:val="hybridMultilevel"/>
    <w:tmpl w:val="2780A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26"/>
  </w:num>
  <w:num w:numId="4">
    <w:abstractNumId w:val="5"/>
  </w:num>
  <w:num w:numId="5">
    <w:abstractNumId w:val="18"/>
  </w:num>
  <w:num w:numId="6">
    <w:abstractNumId w:val="10"/>
  </w:num>
  <w:num w:numId="7">
    <w:abstractNumId w:val="19"/>
  </w:num>
  <w:num w:numId="8">
    <w:abstractNumId w:val="24"/>
  </w:num>
  <w:num w:numId="9">
    <w:abstractNumId w:val="23"/>
  </w:num>
  <w:num w:numId="10">
    <w:abstractNumId w:val="9"/>
  </w:num>
  <w:num w:numId="11">
    <w:abstractNumId w:val="7"/>
  </w:num>
  <w:num w:numId="12">
    <w:abstractNumId w:val="15"/>
  </w:num>
  <w:num w:numId="13">
    <w:abstractNumId w:val="2"/>
  </w:num>
  <w:num w:numId="14">
    <w:abstractNumId w:val="14"/>
  </w:num>
  <w:num w:numId="15">
    <w:abstractNumId w:val="3"/>
  </w:num>
  <w:num w:numId="16">
    <w:abstractNumId w:val="4"/>
  </w:num>
  <w:num w:numId="17">
    <w:abstractNumId w:val="8"/>
  </w:num>
  <w:num w:numId="18">
    <w:abstractNumId w:val="1"/>
  </w:num>
  <w:num w:numId="19">
    <w:abstractNumId w:val="25"/>
  </w:num>
  <w:num w:numId="20">
    <w:abstractNumId w:val="17"/>
  </w:num>
  <w:num w:numId="21">
    <w:abstractNumId w:val="21"/>
  </w:num>
  <w:num w:numId="22">
    <w:abstractNumId w:val="13"/>
  </w:num>
  <w:num w:numId="23">
    <w:abstractNumId w:val="20"/>
  </w:num>
  <w:num w:numId="24">
    <w:abstractNumId w:val="0"/>
  </w:num>
  <w:num w:numId="25">
    <w:abstractNumId w:val="6"/>
  </w:num>
  <w:num w:numId="26">
    <w:abstractNumId w:val="16"/>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939"/>
    <w:rsid w:val="000019E0"/>
    <w:rsid w:val="0003486C"/>
    <w:rsid w:val="00036BBF"/>
    <w:rsid w:val="00040807"/>
    <w:rsid w:val="00041D8D"/>
    <w:rsid w:val="0004281B"/>
    <w:rsid w:val="00044E41"/>
    <w:rsid w:val="000455C3"/>
    <w:rsid w:val="000470B9"/>
    <w:rsid w:val="00047442"/>
    <w:rsid w:val="000520F7"/>
    <w:rsid w:val="0005235B"/>
    <w:rsid w:val="00057ABE"/>
    <w:rsid w:val="00060494"/>
    <w:rsid w:val="00064EB9"/>
    <w:rsid w:val="00065AFE"/>
    <w:rsid w:val="0009125D"/>
    <w:rsid w:val="00097C4F"/>
    <w:rsid w:val="000A1B02"/>
    <w:rsid w:val="000A4EBE"/>
    <w:rsid w:val="000B09EA"/>
    <w:rsid w:val="000C1946"/>
    <w:rsid w:val="000D01CC"/>
    <w:rsid w:val="000E20DC"/>
    <w:rsid w:val="000E67A2"/>
    <w:rsid w:val="001010AB"/>
    <w:rsid w:val="00102A5E"/>
    <w:rsid w:val="00104CE9"/>
    <w:rsid w:val="00115A44"/>
    <w:rsid w:val="00121E2A"/>
    <w:rsid w:val="00121F73"/>
    <w:rsid w:val="0012342F"/>
    <w:rsid w:val="00142C9D"/>
    <w:rsid w:val="001432C6"/>
    <w:rsid w:val="00147CBE"/>
    <w:rsid w:val="00163268"/>
    <w:rsid w:val="001809CE"/>
    <w:rsid w:val="00182EE4"/>
    <w:rsid w:val="00197A1F"/>
    <w:rsid w:val="001A592E"/>
    <w:rsid w:val="001A5CD4"/>
    <w:rsid w:val="001A7795"/>
    <w:rsid w:val="001C05A8"/>
    <w:rsid w:val="001C2D33"/>
    <w:rsid w:val="001C6FAD"/>
    <w:rsid w:val="001D0DC1"/>
    <w:rsid w:val="001E65DB"/>
    <w:rsid w:val="001F7346"/>
    <w:rsid w:val="002000F7"/>
    <w:rsid w:val="002129C6"/>
    <w:rsid w:val="002159DB"/>
    <w:rsid w:val="00232358"/>
    <w:rsid w:val="002359C2"/>
    <w:rsid w:val="0024111B"/>
    <w:rsid w:val="00261E48"/>
    <w:rsid w:val="002816A7"/>
    <w:rsid w:val="00287258"/>
    <w:rsid w:val="002951C5"/>
    <w:rsid w:val="002A0C73"/>
    <w:rsid w:val="002A2593"/>
    <w:rsid w:val="002A5BDA"/>
    <w:rsid w:val="002B023D"/>
    <w:rsid w:val="002B284A"/>
    <w:rsid w:val="002D56F0"/>
    <w:rsid w:val="002F241F"/>
    <w:rsid w:val="00304444"/>
    <w:rsid w:val="0030496B"/>
    <w:rsid w:val="003051CF"/>
    <w:rsid w:val="00310538"/>
    <w:rsid w:val="00311F2E"/>
    <w:rsid w:val="00313EBF"/>
    <w:rsid w:val="00323C28"/>
    <w:rsid w:val="00353EEB"/>
    <w:rsid w:val="003569FC"/>
    <w:rsid w:val="00361D9B"/>
    <w:rsid w:val="0036239A"/>
    <w:rsid w:val="00374755"/>
    <w:rsid w:val="003758AE"/>
    <w:rsid w:val="003847C7"/>
    <w:rsid w:val="00384997"/>
    <w:rsid w:val="003A101F"/>
    <w:rsid w:val="003C0F19"/>
    <w:rsid w:val="003C1C5B"/>
    <w:rsid w:val="003C2630"/>
    <w:rsid w:val="003C7F2B"/>
    <w:rsid w:val="003D2CA2"/>
    <w:rsid w:val="003D6DBB"/>
    <w:rsid w:val="003E3E86"/>
    <w:rsid w:val="003F1D2C"/>
    <w:rsid w:val="003F5A20"/>
    <w:rsid w:val="00403DEC"/>
    <w:rsid w:val="00411E21"/>
    <w:rsid w:val="0041292D"/>
    <w:rsid w:val="004132A7"/>
    <w:rsid w:val="004158AD"/>
    <w:rsid w:val="00421366"/>
    <w:rsid w:val="00421449"/>
    <w:rsid w:val="00422BDF"/>
    <w:rsid w:val="00432170"/>
    <w:rsid w:val="00435D5F"/>
    <w:rsid w:val="004429A8"/>
    <w:rsid w:val="00467250"/>
    <w:rsid w:val="004810A8"/>
    <w:rsid w:val="00485A4C"/>
    <w:rsid w:val="004B2338"/>
    <w:rsid w:val="004B5F31"/>
    <w:rsid w:val="004B7D0B"/>
    <w:rsid w:val="004C7E7E"/>
    <w:rsid w:val="004E1138"/>
    <w:rsid w:val="004E4681"/>
    <w:rsid w:val="004F5C73"/>
    <w:rsid w:val="004F690E"/>
    <w:rsid w:val="00503580"/>
    <w:rsid w:val="00510DF6"/>
    <w:rsid w:val="00525880"/>
    <w:rsid w:val="005330B3"/>
    <w:rsid w:val="00536E8B"/>
    <w:rsid w:val="00544C91"/>
    <w:rsid w:val="0054507E"/>
    <w:rsid w:val="00550DC9"/>
    <w:rsid w:val="00552C46"/>
    <w:rsid w:val="005538D7"/>
    <w:rsid w:val="00563F10"/>
    <w:rsid w:val="00567A73"/>
    <w:rsid w:val="00575C43"/>
    <w:rsid w:val="00580749"/>
    <w:rsid w:val="00592E41"/>
    <w:rsid w:val="00592EF6"/>
    <w:rsid w:val="005A298A"/>
    <w:rsid w:val="005A5A3E"/>
    <w:rsid w:val="005D0E10"/>
    <w:rsid w:val="005D1269"/>
    <w:rsid w:val="005D5590"/>
    <w:rsid w:val="005E158B"/>
    <w:rsid w:val="005E3FD2"/>
    <w:rsid w:val="005F22C5"/>
    <w:rsid w:val="006049DC"/>
    <w:rsid w:val="00606F14"/>
    <w:rsid w:val="0061007B"/>
    <w:rsid w:val="006141C4"/>
    <w:rsid w:val="0062234C"/>
    <w:rsid w:val="00623D68"/>
    <w:rsid w:val="006255D8"/>
    <w:rsid w:val="00635C0B"/>
    <w:rsid w:val="00651DC7"/>
    <w:rsid w:val="00655B92"/>
    <w:rsid w:val="0066267B"/>
    <w:rsid w:val="00664023"/>
    <w:rsid w:val="006644C1"/>
    <w:rsid w:val="00665B66"/>
    <w:rsid w:val="00687D09"/>
    <w:rsid w:val="006A185B"/>
    <w:rsid w:val="006A4C6C"/>
    <w:rsid w:val="006A4F52"/>
    <w:rsid w:val="006C1FA7"/>
    <w:rsid w:val="006C3585"/>
    <w:rsid w:val="006D3F22"/>
    <w:rsid w:val="006D56F6"/>
    <w:rsid w:val="006E5299"/>
    <w:rsid w:val="006F1793"/>
    <w:rsid w:val="006F2311"/>
    <w:rsid w:val="007032D9"/>
    <w:rsid w:val="00730691"/>
    <w:rsid w:val="00730E24"/>
    <w:rsid w:val="007315DF"/>
    <w:rsid w:val="00735CA5"/>
    <w:rsid w:val="007431B5"/>
    <w:rsid w:val="00755719"/>
    <w:rsid w:val="00776321"/>
    <w:rsid w:val="00791B26"/>
    <w:rsid w:val="00794A45"/>
    <w:rsid w:val="007B369E"/>
    <w:rsid w:val="007B4EAA"/>
    <w:rsid w:val="007B5D92"/>
    <w:rsid w:val="007D0CBB"/>
    <w:rsid w:val="007D7696"/>
    <w:rsid w:val="007E7BBF"/>
    <w:rsid w:val="007F185E"/>
    <w:rsid w:val="007F2686"/>
    <w:rsid w:val="007F464F"/>
    <w:rsid w:val="007F7519"/>
    <w:rsid w:val="00803A81"/>
    <w:rsid w:val="00803E10"/>
    <w:rsid w:val="0081066E"/>
    <w:rsid w:val="00811EA9"/>
    <w:rsid w:val="0083026A"/>
    <w:rsid w:val="00836579"/>
    <w:rsid w:val="008440DF"/>
    <w:rsid w:val="008472CC"/>
    <w:rsid w:val="00856837"/>
    <w:rsid w:val="00856CAF"/>
    <w:rsid w:val="00864A5B"/>
    <w:rsid w:val="00866DB9"/>
    <w:rsid w:val="008704E8"/>
    <w:rsid w:val="008802B4"/>
    <w:rsid w:val="00894C5D"/>
    <w:rsid w:val="008A278C"/>
    <w:rsid w:val="008B691F"/>
    <w:rsid w:val="008C4BD8"/>
    <w:rsid w:val="008C58AF"/>
    <w:rsid w:val="008C76AB"/>
    <w:rsid w:val="008E1444"/>
    <w:rsid w:val="008E4518"/>
    <w:rsid w:val="008E6332"/>
    <w:rsid w:val="008E6C7E"/>
    <w:rsid w:val="008F2B18"/>
    <w:rsid w:val="00912903"/>
    <w:rsid w:val="00916A26"/>
    <w:rsid w:val="009215BC"/>
    <w:rsid w:val="00925C18"/>
    <w:rsid w:val="00935FC0"/>
    <w:rsid w:val="009373D6"/>
    <w:rsid w:val="00941563"/>
    <w:rsid w:val="00946E84"/>
    <w:rsid w:val="00954A59"/>
    <w:rsid w:val="00977581"/>
    <w:rsid w:val="00981BD2"/>
    <w:rsid w:val="00986BE8"/>
    <w:rsid w:val="0099160E"/>
    <w:rsid w:val="00994BFD"/>
    <w:rsid w:val="00995A9C"/>
    <w:rsid w:val="00995FF9"/>
    <w:rsid w:val="009A50A0"/>
    <w:rsid w:val="009A567A"/>
    <w:rsid w:val="009A57C3"/>
    <w:rsid w:val="009B005A"/>
    <w:rsid w:val="009D223F"/>
    <w:rsid w:val="009D7598"/>
    <w:rsid w:val="009E001A"/>
    <w:rsid w:val="009E5DC6"/>
    <w:rsid w:val="009E6939"/>
    <w:rsid w:val="009F0633"/>
    <w:rsid w:val="009F53B3"/>
    <w:rsid w:val="00A016E9"/>
    <w:rsid w:val="00A05521"/>
    <w:rsid w:val="00A070EC"/>
    <w:rsid w:val="00A12435"/>
    <w:rsid w:val="00A1630D"/>
    <w:rsid w:val="00A20158"/>
    <w:rsid w:val="00A247B7"/>
    <w:rsid w:val="00A30EDE"/>
    <w:rsid w:val="00A32E61"/>
    <w:rsid w:val="00A338E7"/>
    <w:rsid w:val="00A3509D"/>
    <w:rsid w:val="00A525AF"/>
    <w:rsid w:val="00A73812"/>
    <w:rsid w:val="00AA6FEB"/>
    <w:rsid w:val="00AB362C"/>
    <w:rsid w:val="00AC3A17"/>
    <w:rsid w:val="00AC4422"/>
    <w:rsid w:val="00AC5AB9"/>
    <w:rsid w:val="00AD789E"/>
    <w:rsid w:val="00AF0887"/>
    <w:rsid w:val="00AF1241"/>
    <w:rsid w:val="00AF55CA"/>
    <w:rsid w:val="00B006A2"/>
    <w:rsid w:val="00B04166"/>
    <w:rsid w:val="00B1238A"/>
    <w:rsid w:val="00B14BB9"/>
    <w:rsid w:val="00B358FB"/>
    <w:rsid w:val="00B440CC"/>
    <w:rsid w:val="00B50D7C"/>
    <w:rsid w:val="00B63888"/>
    <w:rsid w:val="00B74B9B"/>
    <w:rsid w:val="00B77F96"/>
    <w:rsid w:val="00B913FF"/>
    <w:rsid w:val="00B96667"/>
    <w:rsid w:val="00BA4894"/>
    <w:rsid w:val="00BB330F"/>
    <w:rsid w:val="00BD0474"/>
    <w:rsid w:val="00BE7505"/>
    <w:rsid w:val="00BE7A19"/>
    <w:rsid w:val="00BF07F0"/>
    <w:rsid w:val="00BF4A6B"/>
    <w:rsid w:val="00C0548D"/>
    <w:rsid w:val="00C14C06"/>
    <w:rsid w:val="00C15DEC"/>
    <w:rsid w:val="00C17E6D"/>
    <w:rsid w:val="00C41995"/>
    <w:rsid w:val="00C4238D"/>
    <w:rsid w:val="00C57845"/>
    <w:rsid w:val="00C62F70"/>
    <w:rsid w:val="00C650B5"/>
    <w:rsid w:val="00C75262"/>
    <w:rsid w:val="00C77C6D"/>
    <w:rsid w:val="00C804AA"/>
    <w:rsid w:val="00C80BA5"/>
    <w:rsid w:val="00C81786"/>
    <w:rsid w:val="00CA5776"/>
    <w:rsid w:val="00CD459D"/>
    <w:rsid w:val="00CE1394"/>
    <w:rsid w:val="00CE5605"/>
    <w:rsid w:val="00CE58E5"/>
    <w:rsid w:val="00CE591D"/>
    <w:rsid w:val="00D2281C"/>
    <w:rsid w:val="00D22BAF"/>
    <w:rsid w:val="00D24D21"/>
    <w:rsid w:val="00D27AD4"/>
    <w:rsid w:val="00D37AF0"/>
    <w:rsid w:val="00D4114B"/>
    <w:rsid w:val="00D533A7"/>
    <w:rsid w:val="00D53A16"/>
    <w:rsid w:val="00D670CB"/>
    <w:rsid w:val="00D7307E"/>
    <w:rsid w:val="00D74BFB"/>
    <w:rsid w:val="00D7501C"/>
    <w:rsid w:val="00D838F6"/>
    <w:rsid w:val="00D86DAA"/>
    <w:rsid w:val="00D872BD"/>
    <w:rsid w:val="00D91CDA"/>
    <w:rsid w:val="00DE34D4"/>
    <w:rsid w:val="00DE7971"/>
    <w:rsid w:val="00DE7F56"/>
    <w:rsid w:val="00DF5C96"/>
    <w:rsid w:val="00DF6BF8"/>
    <w:rsid w:val="00E00080"/>
    <w:rsid w:val="00E272FF"/>
    <w:rsid w:val="00E37FCF"/>
    <w:rsid w:val="00E4008E"/>
    <w:rsid w:val="00E40B86"/>
    <w:rsid w:val="00E55941"/>
    <w:rsid w:val="00E577AE"/>
    <w:rsid w:val="00E61E54"/>
    <w:rsid w:val="00E6687A"/>
    <w:rsid w:val="00E70681"/>
    <w:rsid w:val="00E73D0F"/>
    <w:rsid w:val="00E83E50"/>
    <w:rsid w:val="00E943F6"/>
    <w:rsid w:val="00E947FA"/>
    <w:rsid w:val="00EA0DC5"/>
    <w:rsid w:val="00EB04D6"/>
    <w:rsid w:val="00ED2010"/>
    <w:rsid w:val="00ED3F47"/>
    <w:rsid w:val="00ED65A4"/>
    <w:rsid w:val="00EF090F"/>
    <w:rsid w:val="00F01575"/>
    <w:rsid w:val="00F11674"/>
    <w:rsid w:val="00F22A16"/>
    <w:rsid w:val="00F264EA"/>
    <w:rsid w:val="00F305CF"/>
    <w:rsid w:val="00F404C5"/>
    <w:rsid w:val="00F473EC"/>
    <w:rsid w:val="00F52F97"/>
    <w:rsid w:val="00F56FA9"/>
    <w:rsid w:val="00F6151A"/>
    <w:rsid w:val="00F63AC6"/>
    <w:rsid w:val="00F71B46"/>
    <w:rsid w:val="00F74D0E"/>
    <w:rsid w:val="00F844CF"/>
    <w:rsid w:val="00F868F5"/>
    <w:rsid w:val="00F87596"/>
    <w:rsid w:val="00F94F67"/>
    <w:rsid w:val="00FB1B01"/>
    <w:rsid w:val="00FC339F"/>
    <w:rsid w:val="00FD483E"/>
    <w:rsid w:val="00FF29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C91"/>
    <w:rPr>
      <w:rFonts w:ascii="Times New Roman" w:hAnsi="Times New Roman"/>
      <w:lang w:val="en-US"/>
    </w:rPr>
  </w:style>
  <w:style w:type="paragraph" w:styleId="Heading1">
    <w:name w:val="heading 1"/>
    <w:basedOn w:val="Normal"/>
    <w:next w:val="Normal"/>
    <w:link w:val="Heading1Char"/>
    <w:uiPriority w:val="9"/>
    <w:qFormat/>
    <w:rsid w:val="000455C3"/>
    <w:pPr>
      <w:keepNext/>
      <w:keepLines/>
      <w:numPr>
        <w:numId w:val="16"/>
      </w:numPr>
      <w:spacing w:before="240" w:after="24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0455C3"/>
    <w:pPr>
      <w:keepNext/>
      <w:keepLines/>
      <w:numPr>
        <w:ilvl w:val="1"/>
        <w:numId w:val="16"/>
      </w:numPr>
      <w:spacing w:before="120" w:after="120"/>
      <w:outlineLvl w:val="1"/>
    </w:pPr>
    <w:rPr>
      <w:rFonts w:eastAsiaTheme="majorEastAsia" w:cstheme="majorBidi"/>
      <w:b/>
      <w:bCs/>
      <w:color w:val="000000" w:themeColor="text1"/>
      <w:sz w:val="24"/>
      <w:szCs w:val="26"/>
    </w:rPr>
  </w:style>
  <w:style w:type="paragraph" w:styleId="Heading3">
    <w:name w:val="heading 3"/>
    <w:basedOn w:val="Normal"/>
    <w:next w:val="Normal"/>
    <w:link w:val="Heading3Char"/>
    <w:uiPriority w:val="9"/>
    <w:unhideWhenUsed/>
    <w:qFormat/>
    <w:rsid w:val="00163268"/>
    <w:pPr>
      <w:keepNext/>
      <w:keepLines/>
      <w:numPr>
        <w:ilvl w:val="2"/>
        <w:numId w:val="16"/>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63268"/>
    <w:pPr>
      <w:keepNext/>
      <w:keepLines/>
      <w:numPr>
        <w:ilvl w:val="3"/>
        <w:numId w:val="16"/>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63268"/>
    <w:pPr>
      <w:keepNext/>
      <w:keepLines/>
      <w:numPr>
        <w:ilvl w:val="4"/>
        <w:numId w:val="16"/>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63268"/>
    <w:pPr>
      <w:keepNext/>
      <w:keepLines/>
      <w:numPr>
        <w:ilvl w:val="5"/>
        <w:numId w:val="16"/>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63268"/>
    <w:pPr>
      <w:keepNext/>
      <w:keepLines/>
      <w:numPr>
        <w:ilvl w:val="6"/>
        <w:numId w:val="16"/>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63268"/>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3268"/>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6A4C6C"/>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353EEB"/>
    <w:pPr>
      <w:spacing w:before="100" w:beforeAutospacing="1" w:after="100" w:afterAutospacing="1" w:line="240" w:lineRule="auto"/>
    </w:pPr>
    <w:rPr>
      <w:rFonts w:eastAsia="Times New Roman" w:cs="Times New Roman"/>
      <w:sz w:val="24"/>
      <w:szCs w:val="24"/>
      <w:lang w:eastAsia="en-GB"/>
    </w:rPr>
  </w:style>
  <w:style w:type="paragraph" w:styleId="ListParagraph">
    <w:name w:val="List Paragraph"/>
    <w:basedOn w:val="Normal"/>
    <w:uiPriority w:val="34"/>
    <w:qFormat/>
    <w:rsid w:val="00353EEB"/>
    <w:pPr>
      <w:spacing w:line="256" w:lineRule="auto"/>
      <w:ind w:left="720"/>
      <w:contextualSpacing/>
    </w:pPr>
  </w:style>
  <w:style w:type="character" w:styleId="PlaceholderText">
    <w:name w:val="Placeholder Text"/>
    <w:basedOn w:val="DefaultParagraphFont"/>
    <w:uiPriority w:val="99"/>
    <w:semiHidden/>
    <w:rsid w:val="00525880"/>
    <w:rPr>
      <w:color w:val="808080"/>
    </w:rPr>
  </w:style>
  <w:style w:type="character" w:customStyle="1" w:styleId="Heading1Char">
    <w:name w:val="Heading 1 Char"/>
    <w:basedOn w:val="DefaultParagraphFont"/>
    <w:link w:val="Heading1"/>
    <w:uiPriority w:val="9"/>
    <w:rsid w:val="000455C3"/>
    <w:rPr>
      <w:rFonts w:ascii="Times New Roman" w:eastAsiaTheme="majorEastAsia" w:hAnsi="Times New Roman" w:cstheme="majorBidi"/>
      <w:b/>
      <w:color w:val="000000" w:themeColor="text1"/>
      <w:sz w:val="28"/>
      <w:szCs w:val="32"/>
      <w:lang w:val="en-US"/>
    </w:rPr>
  </w:style>
  <w:style w:type="paragraph" w:styleId="Bibliography">
    <w:name w:val="Bibliography"/>
    <w:basedOn w:val="Normal"/>
    <w:next w:val="Normal"/>
    <w:uiPriority w:val="37"/>
    <w:unhideWhenUsed/>
    <w:rsid w:val="00361D9B"/>
  </w:style>
  <w:style w:type="table" w:styleId="TableGrid">
    <w:name w:val="Table Grid"/>
    <w:basedOn w:val="TableNormal"/>
    <w:uiPriority w:val="39"/>
    <w:rsid w:val="000523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847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7C7"/>
    <w:rPr>
      <w:rFonts w:ascii="Tahoma" w:hAnsi="Tahoma" w:cs="Tahoma"/>
      <w:sz w:val="16"/>
      <w:szCs w:val="16"/>
      <w:lang w:val="en-US"/>
    </w:rPr>
  </w:style>
  <w:style w:type="character" w:customStyle="1" w:styleId="Heading2Char">
    <w:name w:val="Heading 2 Char"/>
    <w:basedOn w:val="DefaultParagraphFont"/>
    <w:link w:val="Heading2"/>
    <w:uiPriority w:val="9"/>
    <w:rsid w:val="000455C3"/>
    <w:rPr>
      <w:rFonts w:ascii="Times New Roman" w:eastAsiaTheme="majorEastAsia" w:hAnsi="Times New Roman" w:cstheme="majorBidi"/>
      <w:b/>
      <w:bCs/>
      <w:color w:val="000000" w:themeColor="text1"/>
      <w:sz w:val="24"/>
      <w:szCs w:val="26"/>
      <w:lang w:val="en-US"/>
    </w:rPr>
  </w:style>
  <w:style w:type="paragraph" w:styleId="TOCHeading">
    <w:name w:val="TOC Heading"/>
    <w:basedOn w:val="Heading1"/>
    <w:next w:val="Normal"/>
    <w:uiPriority w:val="39"/>
    <w:unhideWhenUsed/>
    <w:qFormat/>
    <w:rsid w:val="00D27AD4"/>
    <w:pPr>
      <w:spacing w:before="480" w:after="0" w:line="276" w:lineRule="auto"/>
      <w:outlineLvl w:val="9"/>
    </w:pPr>
    <w:rPr>
      <w:rFonts w:asciiTheme="majorHAnsi" w:hAnsiTheme="majorHAnsi"/>
      <w:bCs/>
      <w:color w:val="2E74B5" w:themeColor="accent1" w:themeShade="BF"/>
      <w:szCs w:val="28"/>
    </w:rPr>
  </w:style>
  <w:style w:type="paragraph" w:styleId="TOC1">
    <w:name w:val="toc 1"/>
    <w:basedOn w:val="Normal"/>
    <w:next w:val="Normal"/>
    <w:autoRedefine/>
    <w:uiPriority w:val="39"/>
    <w:unhideWhenUsed/>
    <w:rsid w:val="00D27AD4"/>
    <w:pPr>
      <w:spacing w:after="100"/>
    </w:pPr>
  </w:style>
  <w:style w:type="paragraph" w:styleId="TOC2">
    <w:name w:val="toc 2"/>
    <w:basedOn w:val="Normal"/>
    <w:next w:val="Normal"/>
    <w:autoRedefine/>
    <w:uiPriority w:val="39"/>
    <w:unhideWhenUsed/>
    <w:rsid w:val="00D27AD4"/>
    <w:pPr>
      <w:spacing w:after="100"/>
      <w:ind w:left="220"/>
    </w:pPr>
  </w:style>
  <w:style w:type="character" w:styleId="Hyperlink">
    <w:name w:val="Hyperlink"/>
    <w:basedOn w:val="DefaultParagraphFont"/>
    <w:uiPriority w:val="99"/>
    <w:unhideWhenUsed/>
    <w:rsid w:val="00D27AD4"/>
    <w:rPr>
      <w:color w:val="0563C1" w:themeColor="hyperlink"/>
      <w:u w:val="single"/>
    </w:rPr>
  </w:style>
  <w:style w:type="paragraph" w:styleId="Header">
    <w:name w:val="header"/>
    <w:basedOn w:val="Normal"/>
    <w:link w:val="HeaderChar"/>
    <w:uiPriority w:val="99"/>
    <w:unhideWhenUsed/>
    <w:rsid w:val="00D27A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AD4"/>
    <w:rPr>
      <w:rFonts w:ascii="Times New Roman" w:hAnsi="Times New Roman"/>
      <w:lang w:val="en-US"/>
    </w:rPr>
  </w:style>
  <w:style w:type="paragraph" w:styleId="Footer">
    <w:name w:val="footer"/>
    <w:basedOn w:val="Normal"/>
    <w:link w:val="FooterChar"/>
    <w:uiPriority w:val="99"/>
    <w:unhideWhenUsed/>
    <w:rsid w:val="00D27A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AD4"/>
    <w:rPr>
      <w:rFonts w:ascii="Times New Roman" w:hAnsi="Times New Roman"/>
      <w:lang w:val="en-US"/>
    </w:rPr>
  </w:style>
  <w:style w:type="paragraph" w:styleId="Subtitle">
    <w:name w:val="Subtitle"/>
    <w:basedOn w:val="Normal"/>
    <w:next w:val="Normal"/>
    <w:link w:val="SubtitleChar"/>
    <w:uiPriority w:val="11"/>
    <w:qFormat/>
    <w:rsid w:val="0024111B"/>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24111B"/>
    <w:rPr>
      <w:rFonts w:eastAsiaTheme="minorEastAsia"/>
      <w:color w:val="5A5A5A" w:themeColor="text1" w:themeTint="A5"/>
      <w:spacing w:val="15"/>
      <w:lang w:val="en-US"/>
    </w:rPr>
  </w:style>
  <w:style w:type="paragraph" w:styleId="NoSpacing">
    <w:name w:val="No Spacing"/>
    <w:uiPriority w:val="1"/>
    <w:qFormat/>
    <w:rsid w:val="0024111B"/>
    <w:pPr>
      <w:spacing w:after="0" w:line="240" w:lineRule="auto"/>
    </w:pPr>
    <w:rPr>
      <w:rFonts w:ascii="Times New Roman" w:hAnsi="Times New Roman"/>
      <w:lang w:val="en-US"/>
    </w:rPr>
  </w:style>
  <w:style w:type="character" w:customStyle="1" w:styleId="Heading3Char">
    <w:name w:val="Heading 3 Char"/>
    <w:basedOn w:val="DefaultParagraphFont"/>
    <w:link w:val="Heading3"/>
    <w:uiPriority w:val="9"/>
    <w:rsid w:val="00163268"/>
    <w:rPr>
      <w:rFonts w:asciiTheme="majorHAnsi" w:eastAsiaTheme="majorEastAsia" w:hAnsiTheme="majorHAnsi" w:cstheme="majorBidi"/>
      <w:color w:val="1F4D78" w:themeColor="accent1" w:themeShade="7F"/>
      <w:sz w:val="24"/>
      <w:szCs w:val="24"/>
      <w:lang w:val="en-US"/>
    </w:rPr>
  </w:style>
  <w:style w:type="paragraph" w:styleId="Title">
    <w:name w:val="Title"/>
    <w:basedOn w:val="Normal"/>
    <w:next w:val="Normal"/>
    <w:link w:val="TitleChar"/>
    <w:uiPriority w:val="10"/>
    <w:qFormat/>
    <w:rsid w:val="001632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268"/>
    <w:rPr>
      <w:rFonts w:asciiTheme="majorHAnsi" w:eastAsiaTheme="majorEastAsia" w:hAnsiTheme="majorHAnsi" w:cstheme="majorBidi"/>
      <w:spacing w:val="-10"/>
      <w:kern w:val="28"/>
      <w:sz w:val="56"/>
      <w:szCs w:val="56"/>
      <w:lang w:val="en-US"/>
    </w:rPr>
  </w:style>
  <w:style w:type="character" w:customStyle="1" w:styleId="Heading4Char">
    <w:name w:val="Heading 4 Char"/>
    <w:basedOn w:val="DefaultParagraphFont"/>
    <w:link w:val="Heading4"/>
    <w:uiPriority w:val="9"/>
    <w:semiHidden/>
    <w:rsid w:val="00163268"/>
    <w:rPr>
      <w:rFonts w:asciiTheme="majorHAnsi" w:eastAsiaTheme="majorEastAsia" w:hAnsiTheme="majorHAnsi" w:cstheme="majorBidi"/>
      <w:i/>
      <w:iCs/>
      <w:color w:val="2E74B5" w:themeColor="accent1" w:themeShade="BF"/>
      <w:lang w:val="en-US"/>
    </w:rPr>
  </w:style>
  <w:style w:type="character" w:customStyle="1" w:styleId="Heading5Char">
    <w:name w:val="Heading 5 Char"/>
    <w:basedOn w:val="DefaultParagraphFont"/>
    <w:link w:val="Heading5"/>
    <w:uiPriority w:val="9"/>
    <w:semiHidden/>
    <w:rsid w:val="00163268"/>
    <w:rPr>
      <w:rFonts w:asciiTheme="majorHAnsi" w:eastAsiaTheme="majorEastAsia" w:hAnsiTheme="majorHAnsi" w:cstheme="majorBidi"/>
      <w:color w:val="2E74B5" w:themeColor="accent1" w:themeShade="BF"/>
      <w:lang w:val="en-US"/>
    </w:rPr>
  </w:style>
  <w:style w:type="character" w:customStyle="1" w:styleId="Heading6Char">
    <w:name w:val="Heading 6 Char"/>
    <w:basedOn w:val="DefaultParagraphFont"/>
    <w:link w:val="Heading6"/>
    <w:uiPriority w:val="9"/>
    <w:semiHidden/>
    <w:rsid w:val="00163268"/>
    <w:rPr>
      <w:rFonts w:asciiTheme="majorHAnsi" w:eastAsiaTheme="majorEastAsia" w:hAnsiTheme="majorHAnsi" w:cstheme="majorBidi"/>
      <w:color w:val="1F4D78" w:themeColor="accent1" w:themeShade="7F"/>
      <w:lang w:val="en-US"/>
    </w:rPr>
  </w:style>
  <w:style w:type="character" w:customStyle="1" w:styleId="Heading7Char">
    <w:name w:val="Heading 7 Char"/>
    <w:basedOn w:val="DefaultParagraphFont"/>
    <w:link w:val="Heading7"/>
    <w:uiPriority w:val="9"/>
    <w:semiHidden/>
    <w:rsid w:val="00163268"/>
    <w:rPr>
      <w:rFonts w:asciiTheme="majorHAnsi" w:eastAsiaTheme="majorEastAsia" w:hAnsiTheme="majorHAnsi" w:cstheme="majorBidi"/>
      <w:i/>
      <w:iCs/>
      <w:color w:val="1F4D78" w:themeColor="accent1" w:themeShade="7F"/>
      <w:lang w:val="en-US"/>
    </w:rPr>
  </w:style>
  <w:style w:type="character" w:customStyle="1" w:styleId="Heading8Char">
    <w:name w:val="Heading 8 Char"/>
    <w:basedOn w:val="DefaultParagraphFont"/>
    <w:link w:val="Heading8"/>
    <w:uiPriority w:val="9"/>
    <w:semiHidden/>
    <w:rsid w:val="00163268"/>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163268"/>
    <w:rPr>
      <w:rFonts w:asciiTheme="majorHAnsi" w:eastAsiaTheme="majorEastAsia" w:hAnsiTheme="majorHAnsi" w:cstheme="majorBidi"/>
      <w:i/>
      <w:iCs/>
      <w:color w:val="272727" w:themeColor="text1" w:themeTint="D8"/>
      <w:sz w:val="21"/>
      <w:szCs w:val="21"/>
      <w:lang w:val="en-US"/>
    </w:rPr>
  </w:style>
  <w:style w:type="paragraph" w:styleId="TOC3">
    <w:name w:val="toc 3"/>
    <w:basedOn w:val="Normal"/>
    <w:next w:val="Normal"/>
    <w:autoRedefine/>
    <w:uiPriority w:val="39"/>
    <w:unhideWhenUsed/>
    <w:rsid w:val="00864A5B"/>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C91"/>
    <w:rPr>
      <w:rFonts w:ascii="Times New Roman" w:hAnsi="Times New Roman"/>
      <w:lang w:val="en-US"/>
    </w:rPr>
  </w:style>
  <w:style w:type="paragraph" w:styleId="Heading1">
    <w:name w:val="heading 1"/>
    <w:basedOn w:val="Normal"/>
    <w:next w:val="Normal"/>
    <w:link w:val="Heading1Char"/>
    <w:uiPriority w:val="9"/>
    <w:qFormat/>
    <w:rsid w:val="000455C3"/>
    <w:pPr>
      <w:keepNext/>
      <w:keepLines/>
      <w:numPr>
        <w:numId w:val="16"/>
      </w:numPr>
      <w:spacing w:before="240" w:after="24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0455C3"/>
    <w:pPr>
      <w:keepNext/>
      <w:keepLines/>
      <w:numPr>
        <w:ilvl w:val="1"/>
        <w:numId w:val="16"/>
      </w:numPr>
      <w:spacing w:before="120" w:after="120"/>
      <w:outlineLvl w:val="1"/>
    </w:pPr>
    <w:rPr>
      <w:rFonts w:eastAsiaTheme="majorEastAsia" w:cstheme="majorBidi"/>
      <w:b/>
      <w:bCs/>
      <w:color w:val="000000" w:themeColor="text1"/>
      <w:sz w:val="24"/>
      <w:szCs w:val="26"/>
    </w:rPr>
  </w:style>
  <w:style w:type="paragraph" w:styleId="Heading3">
    <w:name w:val="heading 3"/>
    <w:basedOn w:val="Normal"/>
    <w:next w:val="Normal"/>
    <w:link w:val="Heading3Char"/>
    <w:uiPriority w:val="9"/>
    <w:unhideWhenUsed/>
    <w:qFormat/>
    <w:rsid w:val="00163268"/>
    <w:pPr>
      <w:keepNext/>
      <w:keepLines/>
      <w:numPr>
        <w:ilvl w:val="2"/>
        <w:numId w:val="16"/>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63268"/>
    <w:pPr>
      <w:keepNext/>
      <w:keepLines/>
      <w:numPr>
        <w:ilvl w:val="3"/>
        <w:numId w:val="16"/>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63268"/>
    <w:pPr>
      <w:keepNext/>
      <w:keepLines/>
      <w:numPr>
        <w:ilvl w:val="4"/>
        <w:numId w:val="16"/>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63268"/>
    <w:pPr>
      <w:keepNext/>
      <w:keepLines/>
      <w:numPr>
        <w:ilvl w:val="5"/>
        <w:numId w:val="16"/>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63268"/>
    <w:pPr>
      <w:keepNext/>
      <w:keepLines/>
      <w:numPr>
        <w:ilvl w:val="6"/>
        <w:numId w:val="16"/>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63268"/>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3268"/>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6A4C6C"/>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353EEB"/>
    <w:pPr>
      <w:spacing w:before="100" w:beforeAutospacing="1" w:after="100" w:afterAutospacing="1" w:line="240" w:lineRule="auto"/>
    </w:pPr>
    <w:rPr>
      <w:rFonts w:eastAsia="Times New Roman" w:cs="Times New Roman"/>
      <w:sz w:val="24"/>
      <w:szCs w:val="24"/>
      <w:lang w:eastAsia="en-GB"/>
    </w:rPr>
  </w:style>
  <w:style w:type="paragraph" w:styleId="ListParagraph">
    <w:name w:val="List Paragraph"/>
    <w:basedOn w:val="Normal"/>
    <w:uiPriority w:val="34"/>
    <w:qFormat/>
    <w:rsid w:val="00353EEB"/>
    <w:pPr>
      <w:spacing w:line="256" w:lineRule="auto"/>
      <w:ind w:left="720"/>
      <w:contextualSpacing/>
    </w:pPr>
  </w:style>
  <w:style w:type="character" w:styleId="PlaceholderText">
    <w:name w:val="Placeholder Text"/>
    <w:basedOn w:val="DefaultParagraphFont"/>
    <w:uiPriority w:val="99"/>
    <w:semiHidden/>
    <w:rsid w:val="00525880"/>
    <w:rPr>
      <w:color w:val="808080"/>
    </w:rPr>
  </w:style>
  <w:style w:type="character" w:customStyle="1" w:styleId="Heading1Char">
    <w:name w:val="Heading 1 Char"/>
    <w:basedOn w:val="DefaultParagraphFont"/>
    <w:link w:val="Heading1"/>
    <w:uiPriority w:val="9"/>
    <w:rsid w:val="000455C3"/>
    <w:rPr>
      <w:rFonts w:ascii="Times New Roman" w:eastAsiaTheme="majorEastAsia" w:hAnsi="Times New Roman" w:cstheme="majorBidi"/>
      <w:b/>
      <w:color w:val="000000" w:themeColor="text1"/>
      <w:sz w:val="28"/>
      <w:szCs w:val="32"/>
      <w:lang w:val="en-US"/>
    </w:rPr>
  </w:style>
  <w:style w:type="paragraph" w:styleId="Bibliography">
    <w:name w:val="Bibliography"/>
    <w:basedOn w:val="Normal"/>
    <w:next w:val="Normal"/>
    <w:uiPriority w:val="37"/>
    <w:unhideWhenUsed/>
    <w:rsid w:val="00361D9B"/>
  </w:style>
  <w:style w:type="table" w:styleId="TableGrid">
    <w:name w:val="Table Grid"/>
    <w:basedOn w:val="TableNormal"/>
    <w:uiPriority w:val="39"/>
    <w:rsid w:val="000523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847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7C7"/>
    <w:rPr>
      <w:rFonts w:ascii="Tahoma" w:hAnsi="Tahoma" w:cs="Tahoma"/>
      <w:sz w:val="16"/>
      <w:szCs w:val="16"/>
      <w:lang w:val="en-US"/>
    </w:rPr>
  </w:style>
  <w:style w:type="character" w:customStyle="1" w:styleId="Heading2Char">
    <w:name w:val="Heading 2 Char"/>
    <w:basedOn w:val="DefaultParagraphFont"/>
    <w:link w:val="Heading2"/>
    <w:uiPriority w:val="9"/>
    <w:rsid w:val="000455C3"/>
    <w:rPr>
      <w:rFonts w:ascii="Times New Roman" w:eastAsiaTheme="majorEastAsia" w:hAnsi="Times New Roman" w:cstheme="majorBidi"/>
      <w:b/>
      <w:bCs/>
      <w:color w:val="000000" w:themeColor="text1"/>
      <w:sz w:val="24"/>
      <w:szCs w:val="26"/>
      <w:lang w:val="en-US"/>
    </w:rPr>
  </w:style>
  <w:style w:type="paragraph" w:styleId="TOCHeading">
    <w:name w:val="TOC Heading"/>
    <w:basedOn w:val="Heading1"/>
    <w:next w:val="Normal"/>
    <w:uiPriority w:val="39"/>
    <w:unhideWhenUsed/>
    <w:qFormat/>
    <w:rsid w:val="00D27AD4"/>
    <w:pPr>
      <w:spacing w:before="480" w:after="0" w:line="276" w:lineRule="auto"/>
      <w:outlineLvl w:val="9"/>
    </w:pPr>
    <w:rPr>
      <w:rFonts w:asciiTheme="majorHAnsi" w:hAnsiTheme="majorHAnsi"/>
      <w:bCs/>
      <w:color w:val="2E74B5" w:themeColor="accent1" w:themeShade="BF"/>
      <w:szCs w:val="28"/>
    </w:rPr>
  </w:style>
  <w:style w:type="paragraph" w:styleId="TOC1">
    <w:name w:val="toc 1"/>
    <w:basedOn w:val="Normal"/>
    <w:next w:val="Normal"/>
    <w:autoRedefine/>
    <w:uiPriority w:val="39"/>
    <w:unhideWhenUsed/>
    <w:rsid w:val="00D27AD4"/>
    <w:pPr>
      <w:spacing w:after="100"/>
    </w:pPr>
  </w:style>
  <w:style w:type="paragraph" w:styleId="TOC2">
    <w:name w:val="toc 2"/>
    <w:basedOn w:val="Normal"/>
    <w:next w:val="Normal"/>
    <w:autoRedefine/>
    <w:uiPriority w:val="39"/>
    <w:unhideWhenUsed/>
    <w:rsid w:val="00D27AD4"/>
    <w:pPr>
      <w:spacing w:after="100"/>
      <w:ind w:left="220"/>
    </w:pPr>
  </w:style>
  <w:style w:type="character" w:styleId="Hyperlink">
    <w:name w:val="Hyperlink"/>
    <w:basedOn w:val="DefaultParagraphFont"/>
    <w:uiPriority w:val="99"/>
    <w:unhideWhenUsed/>
    <w:rsid w:val="00D27AD4"/>
    <w:rPr>
      <w:color w:val="0563C1" w:themeColor="hyperlink"/>
      <w:u w:val="single"/>
    </w:rPr>
  </w:style>
  <w:style w:type="paragraph" w:styleId="Header">
    <w:name w:val="header"/>
    <w:basedOn w:val="Normal"/>
    <w:link w:val="HeaderChar"/>
    <w:uiPriority w:val="99"/>
    <w:unhideWhenUsed/>
    <w:rsid w:val="00D27A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AD4"/>
    <w:rPr>
      <w:rFonts w:ascii="Times New Roman" w:hAnsi="Times New Roman"/>
      <w:lang w:val="en-US"/>
    </w:rPr>
  </w:style>
  <w:style w:type="paragraph" w:styleId="Footer">
    <w:name w:val="footer"/>
    <w:basedOn w:val="Normal"/>
    <w:link w:val="FooterChar"/>
    <w:uiPriority w:val="99"/>
    <w:unhideWhenUsed/>
    <w:rsid w:val="00D27A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AD4"/>
    <w:rPr>
      <w:rFonts w:ascii="Times New Roman" w:hAnsi="Times New Roman"/>
      <w:lang w:val="en-US"/>
    </w:rPr>
  </w:style>
  <w:style w:type="paragraph" w:styleId="Subtitle">
    <w:name w:val="Subtitle"/>
    <w:basedOn w:val="Normal"/>
    <w:next w:val="Normal"/>
    <w:link w:val="SubtitleChar"/>
    <w:uiPriority w:val="11"/>
    <w:qFormat/>
    <w:rsid w:val="0024111B"/>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24111B"/>
    <w:rPr>
      <w:rFonts w:eastAsiaTheme="minorEastAsia"/>
      <w:color w:val="5A5A5A" w:themeColor="text1" w:themeTint="A5"/>
      <w:spacing w:val="15"/>
      <w:lang w:val="en-US"/>
    </w:rPr>
  </w:style>
  <w:style w:type="paragraph" w:styleId="NoSpacing">
    <w:name w:val="No Spacing"/>
    <w:uiPriority w:val="1"/>
    <w:qFormat/>
    <w:rsid w:val="0024111B"/>
    <w:pPr>
      <w:spacing w:after="0" w:line="240" w:lineRule="auto"/>
    </w:pPr>
    <w:rPr>
      <w:rFonts w:ascii="Times New Roman" w:hAnsi="Times New Roman"/>
      <w:lang w:val="en-US"/>
    </w:rPr>
  </w:style>
  <w:style w:type="character" w:customStyle="1" w:styleId="Heading3Char">
    <w:name w:val="Heading 3 Char"/>
    <w:basedOn w:val="DefaultParagraphFont"/>
    <w:link w:val="Heading3"/>
    <w:uiPriority w:val="9"/>
    <w:rsid w:val="00163268"/>
    <w:rPr>
      <w:rFonts w:asciiTheme="majorHAnsi" w:eastAsiaTheme="majorEastAsia" w:hAnsiTheme="majorHAnsi" w:cstheme="majorBidi"/>
      <w:color w:val="1F4D78" w:themeColor="accent1" w:themeShade="7F"/>
      <w:sz w:val="24"/>
      <w:szCs w:val="24"/>
      <w:lang w:val="en-US"/>
    </w:rPr>
  </w:style>
  <w:style w:type="paragraph" w:styleId="Title">
    <w:name w:val="Title"/>
    <w:basedOn w:val="Normal"/>
    <w:next w:val="Normal"/>
    <w:link w:val="TitleChar"/>
    <w:uiPriority w:val="10"/>
    <w:qFormat/>
    <w:rsid w:val="001632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268"/>
    <w:rPr>
      <w:rFonts w:asciiTheme="majorHAnsi" w:eastAsiaTheme="majorEastAsia" w:hAnsiTheme="majorHAnsi" w:cstheme="majorBidi"/>
      <w:spacing w:val="-10"/>
      <w:kern w:val="28"/>
      <w:sz w:val="56"/>
      <w:szCs w:val="56"/>
      <w:lang w:val="en-US"/>
    </w:rPr>
  </w:style>
  <w:style w:type="character" w:customStyle="1" w:styleId="Heading4Char">
    <w:name w:val="Heading 4 Char"/>
    <w:basedOn w:val="DefaultParagraphFont"/>
    <w:link w:val="Heading4"/>
    <w:uiPriority w:val="9"/>
    <w:semiHidden/>
    <w:rsid w:val="00163268"/>
    <w:rPr>
      <w:rFonts w:asciiTheme="majorHAnsi" w:eastAsiaTheme="majorEastAsia" w:hAnsiTheme="majorHAnsi" w:cstheme="majorBidi"/>
      <w:i/>
      <w:iCs/>
      <w:color w:val="2E74B5" w:themeColor="accent1" w:themeShade="BF"/>
      <w:lang w:val="en-US"/>
    </w:rPr>
  </w:style>
  <w:style w:type="character" w:customStyle="1" w:styleId="Heading5Char">
    <w:name w:val="Heading 5 Char"/>
    <w:basedOn w:val="DefaultParagraphFont"/>
    <w:link w:val="Heading5"/>
    <w:uiPriority w:val="9"/>
    <w:semiHidden/>
    <w:rsid w:val="00163268"/>
    <w:rPr>
      <w:rFonts w:asciiTheme="majorHAnsi" w:eastAsiaTheme="majorEastAsia" w:hAnsiTheme="majorHAnsi" w:cstheme="majorBidi"/>
      <w:color w:val="2E74B5" w:themeColor="accent1" w:themeShade="BF"/>
      <w:lang w:val="en-US"/>
    </w:rPr>
  </w:style>
  <w:style w:type="character" w:customStyle="1" w:styleId="Heading6Char">
    <w:name w:val="Heading 6 Char"/>
    <w:basedOn w:val="DefaultParagraphFont"/>
    <w:link w:val="Heading6"/>
    <w:uiPriority w:val="9"/>
    <w:semiHidden/>
    <w:rsid w:val="00163268"/>
    <w:rPr>
      <w:rFonts w:asciiTheme="majorHAnsi" w:eastAsiaTheme="majorEastAsia" w:hAnsiTheme="majorHAnsi" w:cstheme="majorBidi"/>
      <w:color w:val="1F4D78" w:themeColor="accent1" w:themeShade="7F"/>
      <w:lang w:val="en-US"/>
    </w:rPr>
  </w:style>
  <w:style w:type="character" w:customStyle="1" w:styleId="Heading7Char">
    <w:name w:val="Heading 7 Char"/>
    <w:basedOn w:val="DefaultParagraphFont"/>
    <w:link w:val="Heading7"/>
    <w:uiPriority w:val="9"/>
    <w:semiHidden/>
    <w:rsid w:val="00163268"/>
    <w:rPr>
      <w:rFonts w:asciiTheme="majorHAnsi" w:eastAsiaTheme="majorEastAsia" w:hAnsiTheme="majorHAnsi" w:cstheme="majorBidi"/>
      <w:i/>
      <w:iCs/>
      <w:color w:val="1F4D78" w:themeColor="accent1" w:themeShade="7F"/>
      <w:lang w:val="en-US"/>
    </w:rPr>
  </w:style>
  <w:style w:type="character" w:customStyle="1" w:styleId="Heading8Char">
    <w:name w:val="Heading 8 Char"/>
    <w:basedOn w:val="DefaultParagraphFont"/>
    <w:link w:val="Heading8"/>
    <w:uiPriority w:val="9"/>
    <w:semiHidden/>
    <w:rsid w:val="00163268"/>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163268"/>
    <w:rPr>
      <w:rFonts w:asciiTheme="majorHAnsi" w:eastAsiaTheme="majorEastAsia" w:hAnsiTheme="majorHAnsi" w:cstheme="majorBidi"/>
      <w:i/>
      <w:iCs/>
      <w:color w:val="272727" w:themeColor="text1" w:themeTint="D8"/>
      <w:sz w:val="21"/>
      <w:szCs w:val="21"/>
      <w:lang w:val="en-US"/>
    </w:rPr>
  </w:style>
  <w:style w:type="paragraph" w:styleId="TOC3">
    <w:name w:val="toc 3"/>
    <w:basedOn w:val="Normal"/>
    <w:next w:val="Normal"/>
    <w:autoRedefine/>
    <w:uiPriority w:val="39"/>
    <w:unhideWhenUsed/>
    <w:rsid w:val="00864A5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19861">
      <w:bodyDiv w:val="1"/>
      <w:marLeft w:val="0"/>
      <w:marRight w:val="0"/>
      <w:marTop w:val="0"/>
      <w:marBottom w:val="0"/>
      <w:divBdr>
        <w:top w:val="none" w:sz="0" w:space="0" w:color="auto"/>
        <w:left w:val="none" w:sz="0" w:space="0" w:color="auto"/>
        <w:bottom w:val="none" w:sz="0" w:space="0" w:color="auto"/>
        <w:right w:val="none" w:sz="0" w:space="0" w:color="auto"/>
      </w:divBdr>
    </w:div>
    <w:div w:id="26878845">
      <w:bodyDiv w:val="1"/>
      <w:marLeft w:val="0"/>
      <w:marRight w:val="0"/>
      <w:marTop w:val="0"/>
      <w:marBottom w:val="0"/>
      <w:divBdr>
        <w:top w:val="none" w:sz="0" w:space="0" w:color="auto"/>
        <w:left w:val="none" w:sz="0" w:space="0" w:color="auto"/>
        <w:bottom w:val="none" w:sz="0" w:space="0" w:color="auto"/>
        <w:right w:val="none" w:sz="0" w:space="0" w:color="auto"/>
      </w:divBdr>
    </w:div>
    <w:div w:id="31658263">
      <w:bodyDiv w:val="1"/>
      <w:marLeft w:val="0"/>
      <w:marRight w:val="0"/>
      <w:marTop w:val="0"/>
      <w:marBottom w:val="0"/>
      <w:divBdr>
        <w:top w:val="none" w:sz="0" w:space="0" w:color="auto"/>
        <w:left w:val="none" w:sz="0" w:space="0" w:color="auto"/>
        <w:bottom w:val="none" w:sz="0" w:space="0" w:color="auto"/>
        <w:right w:val="none" w:sz="0" w:space="0" w:color="auto"/>
      </w:divBdr>
    </w:div>
    <w:div w:id="33896211">
      <w:bodyDiv w:val="1"/>
      <w:marLeft w:val="0"/>
      <w:marRight w:val="0"/>
      <w:marTop w:val="0"/>
      <w:marBottom w:val="0"/>
      <w:divBdr>
        <w:top w:val="none" w:sz="0" w:space="0" w:color="auto"/>
        <w:left w:val="none" w:sz="0" w:space="0" w:color="auto"/>
        <w:bottom w:val="none" w:sz="0" w:space="0" w:color="auto"/>
        <w:right w:val="none" w:sz="0" w:space="0" w:color="auto"/>
      </w:divBdr>
    </w:div>
    <w:div w:id="55474860">
      <w:bodyDiv w:val="1"/>
      <w:marLeft w:val="0"/>
      <w:marRight w:val="0"/>
      <w:marTop w:val="0"/>
      <w:marBottom w:val="0"/>
      <w:divBdr>
        <w:top w:val="none" w:sz="0" w:space="0" w:color="auto"/>
        <w:left w:val="none" w:sz="0" w:space="0" w:color="auto"/>
        <w:bottom w:val="none" w:sz="0" w:space="0" w:color="auto"/>
        <w:right w:val="none" w:sz="0" w:space="0" w:color="auto"/>
      </w:divBdr>
    </w:div>
    <w:div w:id="60375399">
      <w:bodyDiv w:val="1"/>
      <w:marLeft w:val="0"/>
      <w:marRight w:val="0"/>
      <w:marTop w:val="0"/>
      <w:marBottom w:val="0"/>
      <w:divBdr>
        <w:top w:val="none" w:sz="0" w:space="0" w:color="auto"/>
        <w:left w:val="none" w:sz="0" w:space="0" w:color="auto"/>
        <w:bottom w:val="none" w:sz="0" w:space="0" w:color="auto"/>
        <w:right w:val="none" w:sz="0" w:space="0" w:color="auto"/>
      </w:divBdr>
    </w:div>
    <w:div w:id="60563369">
      <w:bodyDiv w:val="1"/>
      <w:marLeft w:val="0"/>
      <w:marRight w:val="0"/>
      <w:marTop w:val="0"/>
      <w:marBottom w:val="0"/>
      <w:divBdr>
        <w:top w:val="none" w:sz="0" w:space="0" w:color="auto"/>
        <w:left w:val="none" w:sz="0" w:space="0" w:color="auto"/>
        <w:bottom w:val="none" w:sz="0" w:space="0" w:color="auto"/>
        <w:right w:val="none" w:sz="0" w:space="0" w:color="auto"/>
      </w:divBdr>
    </w:div>
    <w:div w:id="61677681">
      <w:bodyDiv w:val="1"/>
      <w:marLeft w:val="0"/>
      <w:marRight w:val="0"/>
      <w:marTop w:val="0"/>
      <w:marBottom w:val="0"/>
      <w:divBdr>
        <w:top w:val="none" w:sz="0" w:space="0" w:color="auto"/>
        <w:left w:val="none" w:sz="0" w:space="0" w:color="auto"/>
        <w:bottom w:val="none" w:sz="0" w:space="0" w:color="auto"/>
        <w:right w:val="none" w:sz="0" w:space="0" w:color="auto"/>
      </w:divBdr>
    </w:div>
    <w:div w:id="73206398">
      <w:bodyDiv w:val="1"/>
      <w:marLeft w:val="0"/>
      <w:marRight w:val="0"/>
      <w:marTop w:val="0"/>
      <w:marBottom w:val="0"/>
      <w:divBdr>
        <w:top w:val="none" w:sz="0" w:space="0" w:color="auto"/>
        <w:left w:val="none" w:sz="0" w:space="0" w:color="auto"/>
        <w:bottom w:val="none" w:sz="0" w:space="0" w:color="auto"/>
        <w:right w:val="none" w:sz="0" w:space="0" w:color="auto"/>
      </w:divBdr>
    </w:div>
    <w:div w:id="94177388">
      <w:bodyDiv w:val="1"/>
      <w:marLeft w:val="0"/>
      <w:marRight w:val="0"/>
      <w:marTop w:val="0"/>
      <w:marBottom w:val="0"/>
      <w:divBdr>
        <w:top w:val="none" w:sz="0" w:space="0" w:color="auto"/>
        <w:left w:val="none" w:sz="0" w:space="0" w:color="auto"/>
        <w:bottom w:val="none" w:sz="0" w:space="0" w:color="auto"/>
        <w:right w:val="none" w:sz="0" w:space="0" w:color="auto"/>
      </w:divBdr>
    </w:div>
    <w:div w:id="107091737">
      <w:bodyDiv w:val="1"/>
      <w:marLeft w:val="0"/>
      <w:marRight w:val="0"/>
      <w:marTop w:val="0"/>
      <w:marBottom w:val="0"/>
      <w:divBdr>
        <w:top w:val="none" w:sz="0" w:space="0" w:color="auto"/>
        <w:left w:val="none" w:sz="0" w:space="0" w:color="auto"/>
        <w:bottom w:val="none" w:sz="0" w:space="0" w:color="auto"/>
        <w:right w:val="none" w:sz="0" w:space="0" w:color="auto"/>
      </w:divBdr>
    </w:div>
    <w:div w:id="110636650">
      <w:bodyDiv w:val="1"/>
      <w:marLeft w:val="0"/>
      <w:marRight w:val="0"/>
      <w:marTop w:val="0"/>
      <w:marBottom w:val="0"/>
      <w:divBdr>
        <w:top w:val="none" w:sz="0" w:space="0" w:color="auto"/>
        <w:left w:val="none" w:sz="0" w:space="0" w:color="auto"/>
        <w:bottom w:val="none" w:sz="0" w:space="0" w:color="auto"/>
        <w:right w:val="none" w:sz="0" w:space="0" w:color="auto"/>
      </w:divBdr>
    </w:div>
    <w:div w:id="115300209">
      <w:bodyDiv w:val="1"/>
      <w:marLeft w:val="0"/>
      <w:marRight w:val="0"/>
      <w:marTop w:val="0"/>
      <w:marBottom w:val="0"/>
      <w:divBdr>
        <w:top w:val="none" w:sz="0" w:space="0" w:color="auto"/>
        <w:left w:val="none" w:sz="0" w:space="0" w:color="auto"/>
        <w:bottom w:val="none" w:sz="0" w:space="0" w:color="auto"/>
        <w:right w:val="none" w:sz="0" w:space="0" w:color="auto"/>
      </w:divBdr>
    </w:div>
    <w:div w:id="117309657">
      <w:bodyDiv w:val="1"/>
      <w:marLeft w:val="0"/>
      <w:marRight w:val="0"/>
      <w:marTop w:val="0"/>
      <w:marBottom w:val="0"/>
      <w:divBdr>
        <w:top w:val="none" w:sz="0" w:space="0" w:color="auto"/>
        <w:left w:val="none" w:sz="0" w:space="0" w:color="auto"/>
        <w:bottom w:val="none" w:sz="0" w:space="0" w:color="auto"/>
        <w:right w:val="none" w:sz="0" w:space="0" w:color="auto"/>
      </w:divBdr>
    </w:div>
    <w:div w:id="136068131">
      <w:bodyDiv w:val="1"/>
      <w:marLeft w:val="0"/>
      <w:marRight w:val="0"/>
      <w:marTop w:val="0"/>
      <w:marBottom w:val="0"/>
      <w:divBdr>
        <w:top w:val="none" w:sz="0" w:space="0" w:color="auto"/>
        <w:left w:val="none" w:sz="0" w:space="0" w:color="auto"/>
        <w:bottom w:val="none" w:sz="0" w:space="0" w:color="auto"/>
        <w:right w:val="none" w:sz="0" w:space="0" w:color="auto"/>
      </w:divBdr>
    </w:div>
    <w:div w:id="143284357">
      <w:bodyDiv w:val="1"/>
      <w:marLeft w:val="0"/>
      <w:marRight w:val="0"/>
      <w:marTop w:val="0"/>
      <w:marBottom w:val="0"/>
      <w:divBdr>
        <w:top w:val="none" w:sz="0" w:space="0" w:color="auto"/>
        <w:left w:val="none" w:sz="0" w:space="0" w:color="auto"/>
        <w:bottom w:val="none" w:sz="0" w:space="0" w:color="auto"/>
        <w:right w:val="none" w:sz="0" w:space="0" w:color="auto"/>
      </w:divBdr>
    </w:div>
    <w:div w:id="145361295">
      <w:bodyDiv w:val="1"/>
      <w:marLeft w:val="0"/>
      <w:marRight w:val="0"/>
      <w:marTop w:val="0"/>
      <w:marBottom w:val="0"/>
      <w:divBdr>
        <w:top w:val="none" w:sz="0" w:space="0" w:color="auto"/>
        <w:left w:val="none" w:sz="0" w:space="0" w:color="auto"/>
        <w:bottom w:val="none" w:sz="0" w:space="0" w:color="auto"/>
        <w:right w:val="none" w:sz="0" w:space="0" w:color="auto"/>
      </w:divBdr>
    </w:div>
    <w:div w:id="146019518">
      <w:bodyDiv w:val="1"/>
      <w:marLeft w:val="0"/>
      <w:marRight w:val="0"/>
      <w:marTop w:val="0"/>
      <w:marBottom w:val="0"/>
      <w:divBdr>
        <w:top w:val="none" w:sz="0" w:space="0" w:color="auto"/>
        <w:left w:val="none" w:sz="0" w:space="0" w:color="auto"/>
        <w:bottom w:val="none" w:sz="0" w:space="0" w:color="auto"/>
        <w:right w:val="none" w:sz="0" w:space="0" w:color="auto"/>
      </w:divBdr>
    </w:div>
    <w:div w:id="157885313">
      <w:bodyDiv w:val="1"/>
      <w:marLeft w:val="0"/>
      <w:marRight w:val="0"/>
      <w:marTop w:val="0"/>
      <w:marBottom w:val="0"/>
      <w:divBdr>
        <w:top w:val="none" w:sz="0" w:space="0" w:color="auto"/>
        <w:left w:val="none" w:sz="0" w:space="0" w:color="auto"/>
        <w:bottom w:val="none" w:sz="0" w:space="0" w:color="auto"/>
        <w:right w:val="none" w:sz="0" w:space="0" w:color="auto"/>
      </w:divBdr>
    </w:div>
    <w:div w:id="178399795">
      <w:bodyDiv w:val="1"/>
      <w:marLeft w:val="0"/>
      <w:marRight w:val="0"/>
      <w:marTop w:val="0"/>
      <w:marBottom w:val="0"/>
      <w:divBdr>
        <w:top w:val="none" w:sz="0" w:space="0" w:color="auto"/>
        <w:left w:val="none" w:sz="0" w:space="0" w:color="auto"/>
        <w:bottom w:val="none" w:sz="0" w:space="0" w:color="auto"/>
        <w:right w:val="none" w:sz="0" w:space="0" w:color="auto"/>
      </w:divBdr>
    </w:div>
    <w:div w:id="183053905">
      <w:bodyDiv w:val="1"/>
      <w:marLeft w:val="0"/>
      <w:marRight w:val="0"/>
      <w:marTop w:val="0"/>
      <w:marBottom w:val="0"/>
      <w:divBdr>
        <w:top w:val="none" w:sz="0" w:space="0" w:color="auto"/>
        <w:left w:val="none" w:sz="0" w:space="0" w:color="auto"/>
        <w:bottom w:val="none" w:sz="0" w:space="0" w:color="auto"/>
        <w:right w:val="none" w:sz="0" w:space="0" w:color="auto"/>
      </w:divBdr>
    </w:div>
    <w:div w:id="183246573">
      <w:bodyDiv w:val="1"/>
      <w:marLeft w:val="0"/>
      <w:marRight w:val="0"/>
      <w:marTop w:val="0"/>
      <w:marBottom w:val="0"/>
      <w:divBdr>
        <w:top w:val="none" w:sz="0" w:space="0" w:color="auto"/>
        <w:left w:val="none" w:sz="0" w:space="0" w:color="auto"/>
        <w:bottom w:val="none" w:sz="0" w:space="0" w:color="auto"/>
        <w:right w:val="none" w:sz="0" w:space="0" w:color="auto"/>
      </w:divBdr>
    </w:div>
    <w:div w:id="184751511">
      <w:bodyDiv w:val="1"/>
      <w:marLeft w:val="0"/>
      <w:marRight w:val="0"/>
      <w:marTop w:val="0"/>
      <w:marBottom w:val="0"/>
      <w:divBdr>
        <w:top w:val="none" w:sz="0" w:space="0" w:color="auto"/>
        <w:left w:val="none" w:sz="0" w:space="0" w:color="auto"/>
        <w:bottom w:val="none" w:sz="0" w:space="0" w:color="auto"/>
        <w:right w:val="none" w:sz="0" w:space="0" w:color="auto"/>
      </w:divBdr>
    </w:div>
    <w:div w:id="185946842">
      <w:bodyDiv w:val="1"/>
      <w:marLeft w:val="0"/>
      <w:marRight w:val="0"/>
      <w:marTop w:val="0"/>
      <w:marBottom w:val="0"/>
      <w:divBdr>
        <w:top w:val="none" w:sz="0" w:space="0" w:color="auto"/>
        <w:left w:val="none" w:sz="0" w:space="0" w:color="auto"/>
        <w:bottom w:val="none" w:sz="0" w:space="0" w:color="auto"/>
        <w:right w:val="none" w:sz="0" w:space="0" w:color="auto"/>
      </w:divBdr>
    </w:div>
    <w:div w:id="187760846">
      <w:bodyDiv w:val="1"/>
      <w:marLeft w:val="0"/>
      <w:marRight w:val="0"/>
      <w:marTop w:val="0"/>
      <w:marBottom w:val="0"/>
      <w:divBdr>
        <w:top w:val="none" w:sz="0" w:space="0" w:color="auto"/>
        <w:left w:val="none" w:sz="0" w:space="0" w:color="auto"/>
        <w:bottom w:val="none" w:sz="0" w:space="0" w:color="auto"/>
        <w:right w:val="none" w:sz="0" w:space="0" w:color="auto"/>
      </w:divBdr>
    </w:div>
    <w:div w:id="195822108">
      <w:bodyDiv w:val="1"/>
      <w:marLeft w:val="0"/>
      <w:marRight w:val="0"/>
      <w:marTop w:val="0"/>
      <w:marBottom w:val="0"/>
      <w:divBdr>
        <w:top w:val="none" w:sz="0" w:space="0" w:color="auto"/>
        <w:left w:val="none" w:sz="0" w:space="0" w:color="auto"/>
        <w:bottom w:val="none" w:sz="0" w:space="0" w:color="auto"/>
        <w:right w:val="none" w:sz="0" w:space="0" w:color="auto"/>
      </w:divBdr>
    </w:div>
    <w:div w:id="196163130">
      <w:bodyDiv w:val="1"/>
      <w:marLeft w:val="0"/>
      <w:marRight w:val="0"/>
      <w:marTop w:val="0"/>
      <w:marBottom w:val="0"/>
      <w:divBdr>
        <w:top w:val="none" w:sz="0" w:space="0" w:color="auto"/>
        <w:left w:val="none" w:sz="0" w:space="0" w:color="auto"/>
        <w:bottom w:val="none" w:sz="0" w:space="0" w:color="auto"/>
        <w:right w:val="none" w:sz="0" w:space="0" w:color="auto"/>
      </w:divBdr>
    </w:div>
    <w:div w:id="231042015">
      <w:bodyDiv w:val="1"/>
      <w:marLeft w:val="0"/>
      <w:marRight w:val="0"/>
      <w:marTop w:val="0"/>
      <w:marBottom w:val="0"/>
      <w:divBdr>
        <w:top w:val="none" w:sz="0" w:space="0" w:color="auto"/>
        <w:left w:val="none" w:sz="0" w:space="0" w:color="auto"/>
        <w:bottom w:val="none" w:sz="0" w:space="0" w:color="auto"/>
        <w:right w:val="none" w:sz="0" w:space="0" w:color="auto"/>
      </w:divBdr>
    </w:div>
    <w:div w:id="243296921">
      <w:bodyDiv w:val="1"/>
      <w:marLeft w:val="0"/>
      <w:marRight w:val="0"/>
      <w:marTop w:val="0"/>
      <w:marBottom w:val="0"/>
      <w:divBdr>
        <w:top w:val="none" w:sz="0" w:space="0" w:color="auto"/>
        <w:left w:val="none" w:sz="0" w:space="0" w:color="auto"/>
        <w:bottom w:val="none" w:sz="0" w:space="0" w:color="auto"/>
        <w:right w:val="none" w:sz="0" w:space="0" w:color="auto"/>
      </w:divBdr>
    </w:div>
    <w:div w:id="251159988">
      <w:bodyDiv w:val="1"/>
      <w:marLeft w:val="0"/>
      <w:marRight w:val="0"/>
      <w:marTop w:val="0"/>
      <w:marBottom w:val="0"/>
      <w:divBdr>
        <w:top w:val="none" w:sz="0" w:space="0" w:color="auto"/>
        <w:left w:val="none" w:sz="0" w:space="0" w:color="auto"/>
        <w:bottom w:val="none" w:sz="0" w:space="0" w:color="auto"/>
        <w:right w:val="none" w:sz="0" w:space="0" w:color="auto"/>
      </w:divBdr>
    </w:div>
    <w:div w:id="253513282">
      <w:bodyDiv w:val="1"/>
      <w:marLeft w:val="0"/>
      <w:marRight w:val="0"/>
      <w:marTop w:val="0"/>
      <w:marBottom w:val="0"/>
      <w:divBdr>
        <w:top w:val="none" w:sz="0" w:space="0" w:color="auto"/>
        <w:left w:val="none" w:sz="0" w:space="0" w:color="auto"/>
        <w:bottom w:val="none" w:sz="0" w:space="0" w:color="auto"/>
        <w:right w:val="none" w:sz="0" w:space="0" w:color="auto"/>
      </w:divBdr>
    </w:div>
    <w:div w:id="254746894">
      <w:bodyDiv w:val="1"/>
      <w:marLeft w:val="0"/>
      <w:marRight w:val="0"/>
      <w:marTop w:val="0"/>
      <w:marBottom w:val="0"/>
      <w:divBdr>
        <w:top w:val="none" w:sz="0" w:space="0" w:color="auto"/>
        <w:left w:val="none" w:sz="0" w:space="0" w:color="auto"/>
        <w:bottom w:val="none" w:sz="0" w:space="0" w:color="auto"/>
        <w:right w:val="none" w:sz="0" w:space="0" w:color="auto"/>
      </w:divBdr>
    </w:div>
    <w:div w:id="259340206">
      <w:bodyDiv w:val="1"/>
      <w:marLeft w:val="0"/>
      <w:marRight w:val="0"/>
      <w:marTop w:val="0"/>
      <w:marBottom w:val="0"/>
      <w:divBdr>
        <w:top w:val="none" w:sz="0" w:space="0" w:color="auto"/>
        <w:left w:val="none" w:sz="0" w:space="0" w:color="auto"/>
        <w:bottom w:val="none" w:sz="0" w:space="0" w:color="auto"/>
        <w:right w:val="none" w:sz="0" w:space="0" w:color="auto"/>
      </w:divBdr>
    </w:div>
    <w:div w:id="259532500">
      <w:bodyDiv w:val="1"/>
      <w:marLeft w:val="0"/>
      <w:marRight w:val="0"/>
      <w:marTop w:val="0"/>
      <w:marBottom w:val="0"/>
      <w:divBdr>
        <w:top w:val="none" w:sz="0" w:space="0" w:color="auto"/>
        <w:left w:val="none" w:sz="0" w:space="0" w:color="auto"/>
        <w:bottom w:val="none" w:sz="0" w:space="0" w:color="auto"/>
        <w:right w:val="none" w:sz="0" w:space="0" w:color="auto"/>
      </w:divBdr>
    </w:div>
    <w:div w:id="269509615">
      <w:bodyDiv w:val="1"/>
      <w:marLeft w:val="0"/>
      <w:marRight w:val="0"/>
      <w:marTop w:val="0"/>
      <w:marBottom w:val="0"/>
      <w:divBdr>
        <w:top w:val="none" w:sz="0" w:space="0" w:color="auto"/>
        <w:left w:val="none" w:sz="0" w:space="0" w:color="auto"/>
        <w:bottom w:val="none" w:sz="0" w:space="0" w:color="auto"/>
        <w:right w:val="none" w:sz="0" w:space="0" w:color="auto"/>
      </w:divBdr>
    </w:div>
    <w:div w:id="284195465">
      <w:bodyDiv w:val="1"/>
      <w:marLeft w:val="0"/>
      <w:marRight w:val="0"/>
      <w:marTop w:val="0"/>
      <w:marBottom w:val="0"/>
      <w:divBdr>
        <w:top w:val="none" w:sz="0" w:space="0" w:color="auto"/>
        <w:left w:val="none" w:sz="0" w:space="0" w:color="auto"/>
        <w:bottom w:val="none" w:sz="0" w:space="0" w:color="auto"/>
        <w:right w:val="none" w:sz="0" w:space="0" w:color="auto"/>
      </w:divBdr>
    </w:div>
    <w:div w:id="301228998">
      <w:bodyDiv w:val="1"/>
      <w:marLeft w:val="0"/>
      <w:marRight w:val="0"/>
      <w:marTop w:val="0"/>
      <w:marBottom w:val="0"/>
      <w:divBdr>
        <w:top w:val="none" w:sz="0" w:space="0" w:color="auto"/>
        <w:left w:val="none" w:sz="0" w:space="0" w:color="auto"/>
        <w:bottom w:val="none" w:sz="0" w:space="0" w:color="auto"/>
        <w:right w:val="none" w:sz="0" w:space="0" w:color="auto"/>
      </w:divBdr>
    </w:div>
    <w:div w:id="313874896">
      <w:bodyDiv w:val="1"/>
      <w:marLeft w:val="0"/>
      <w:marRight w:val="0"/>
      <w:marTop w:val="0"/>
      <w:marBottom w:val="0"/>
      <w:divBdr>
        <w:top w:val="none" w:sz="0" w:space="0" w:color="auto"/>
        <w:left w:val="none" w:sz="0" w:space="0" w:color="auto"/>
        <w:bottom w:val="none" w:sz="0" w:space="0" w:color="auto"/>
        <w:right w:val="none" w:sz="0" w:space="0" w:color="auto"/>
      </w:divBdr>
    </w:div>
    <w:div w:id="328947081">
      <w:bodyDiv w:val="1"/>
      <w:marLeft w:val="0"/>
      <w:marRight w:val="0"/>
      <w:marTop w:val="0"/>
      <w:marBottom w:val="0"/>
      <w:divBdr>
        <w:top w:val="none" w:sz="0" w:space="0" w:color="auto"/>
        <w:left w:val="none" w:sz="0" w:space="0" w:color="auto"/>
        <w:bottom w:val="none" w:sz="0" w:space="0" w:color="auto"/>
        <w:right w:val="none" w:sz="0" w:space="0" w:color="auto"/>
      </w:divBdr>
    </w:div>
    <w:div w:id="335886659">
      <w:bodyDiv w:val="1"/>
      <w:marLeft w:val="0"/>
      <w:marRight w:val="0"/>
      <w:marTop w:val="0"/>
      <w:marBottom w:val="0"/>
      <w:divBdr>
        <w:top w:val="none" w:sz="0" w:space="0" w:color="auto"/>
        <w:left w:val="none" w:sz="0" w:space="0" w:color="auto"/>
        <w:bottom w:val="none" w:sz="0" w:space="0" w:color="auto"/>
        <w:right w:val="none" w:sz="0" w:space="0" w:color="auto"/>
      </w:divBdr>
    </w:div>
    <w:div w:id="339891401">
      <w:bodyDiv w:val="1"/>
      <w:marLeft w:val="0"/>
      <w:marRight w:val="0"/>
      <w:marTop w:val="0"/>
      <w:marBottom w:val="0"/>
      <w:divBdr>
        <w:top w:val="none" w:sz="0" w:space="0" w:color="auto"/>
        <w:left w:val="none" w:sz="0" w:space="0" w:color="auto"/>
        <w:bottom w:val="none" w:sz="0" w:space="0" w:color="auto"/>
        <w:right w:val="none" w:sz="0" w:space="0" w:color="auto"/>
      </w:divBdr>
    </w:div>
    <w:div w:id="347145250">
      <w:bodyDiv w:val="1"/>
      <w:marLeft w:val="0"/>
      <w:marRight w:val="0"/>
      <w:marTop w:val="0"/>
      <w:marBottom w:val="0"/>
      <w:divBdr>
        <w:top w:val="none" w:sz="0" w:space="0" w:color="auto"/>
        <w:left w:val="none" w:sz="0" w:space="0" w:color="auto"/>
        <w:bottom w:val="none" w:sz="0" w:space="0" w:color="auto"/>
        <w:right w:val="none" w:sz="0" w:space="0" w:color="auto"/>
      </w:divBdr>
    </w:div>
    <w:div w:id="356390239">
      <w:bodyDiv w:val="1"/>
      <w:marLeft w:val="0"/>
      <w:marRight w:val="0"/>
      <w:marTop w:val="0"/>
      <w:marBottom w:val="0"/>
      <w:divBdr>
        <w:top w:val="none" w:sz="0" w:space="0" w:color="auto"/>
        <w:left w:val="none" w:sz="0" w:space="0" w:color="auto"/>
        <w:bottom w:val="none" w:sz="0" w:space="0" w:color="auto"/>
        <w:right w:val="none" w:sz="0" w:space="0" w:color="auto"/>
      </w:divBdr>
    </w:div>
    <w:div w:id="369912874">
      <w:bodyDiv w:val="1"/>
      <w:marLeft w:val="0"/>
      <w:marRight w:val="0"/>
      <w:marTop w:val="0"/>
      <w:marBottom w:val="0"/>
      <w:divBdr>
        <w:top w:val="none" w:sz="0" w:space="0" w:color="auto"/>
        <w:left w:val="none" w:sz="0" w:space="0" w:color="auto"/>
        <w:bottom w:val="none" w:sz="0" w:space="0" w:color="auto"/>
        <w:right w:val="none" w:sz="0" w:space="0" w:color="auto"/>
      </w:divBdr>
    </w:div>
    <w:div w:id="370766935">
      <w:bodyDiv w:val="1"/>
      <w:marLeft w:val="0"/>
      <w:marRight w:val="0"/>
      <w:marTop w:val="0"/>
      <w:marBottom w:val="0"/>
      <w:divBdr>
        <w:top w:val="none" w:sz="0" w:space="0" w:color="auto"/>
        <w:left w:val="none" w:sz="0" w:space="0" w:color="auto"/>
        <w:bottom w:val="none" w:sz="0" w:space="0" w:color="auto"/>
        <w:right w:val="none" w:sz="0" w:space="0" w:color="auto"/>
      </w:divBdr>
    </w:div>
    <w:div w:id="374546493">
      <w:bodyDiv w:val="1"/>
      <w:marLeft w:val="0"/>
      <w:marRight w:val="0"/>
      <w:marTop w:val="0"/>
      <w:marBottom w:val="0"/>
      <w:divBdr>
        <w:top w:val="none" w:sz="0" w:space="0" w:color="auto"/>
        <w:left w:val="none" w:sz="0" w:space="0" w:color="auto"/>
        <w:bottom w:val="none" w:sz="0" w:space="0" w:color="auto"/>
        <w:right w:val="none" w:sz="0" w:space="0" w:color="auto"/>
      </w:divBdr>
    </w:div>
    <w:div w:id="377707890">
      <w:bodyDiv w:val="1"/>
      <w:marLeft w:val="0"/>
      <w:marRight w:val="0"/>
      <w:marTop w:val="0"/>
      <w:marBottom w:val="0"/>
      <w:divBdr>
        <w:top w:val="none" w:sz="0" w:space="0" w:color="auto"/>
        <w:left w:val="none" w:sz="0" w:space="0" w:color="auto"/>
        <w:bottom w:val="none" w:sz="0" w:space="0" w:color="auto"/>
        <w:right w:val="none" w:sz="0" w:space="0" w:color="auto"/>
      </w:divBdr>
    </w:div>
    <w:div w:id="384181875">
      <w:bodyDiv w:val="1"/>
      <w:marLeft w:val="0"/>
      <w:marRight w:val="0"/>
      <w:marTop w:val="0"/>
      <w:marBottom w:val="0"/>
      <w:divBdr>
        <w:top w:val="none" w:sz="0" w:space="0" w:color="auto"/>
        <w:left w:val="none" w:sz="0" w:space="0" w:color="auto"/>
        <w:bottom w:val="none" w:sz="0" w:space="0" w:color="auto"/>
        <w:right w:val="none" w:sz="0" w:space="0" w:color="auto"/>
      </w:divBdr>
    </w:div>
    <w:div w:id="389038555">
      <w:bodyDiv w:val="1"/>
      <w:marLeft w:val="0"/>
      <w:marRight w:val="0"/>
      <w:marTop w:val="0"/>
      <w:marBottom w:val="0"/>
      <w:divBdr>
        <w:top w:val="none" w:sz="0" w:space="0" w:color="auto"/>
        <w:left w:val="none" w:sz="0" w:space="0" w:color="auto"/>
        <w:bottom w:val="none" w:sz="0" w:space="0" w:color="auto"/>
        <w:right w:val="none" w:sz="0" w:space="0" w:color="auto"/>
      </w:divBdr>
    </w:div>
    <w:div w:id="393815251">
      <w:bodyDiv w:val="1"/>
      <w:marLeft w:val="0"/>
      <w:marRight w:val="0"/>
      <w:marTop w:val="0"/>
      <w:marBottom w:val="0"/>
      <w:divBdr>
        <w:top w:val="none" w:sz="0" w:space="0" w:color="auto"/>
        <w:left w:val="none" w:sz="0" w:space="0" w:color="auto"/>
        <w:bottom w:val="none" w:sz="0" w:space="0" w:color="auto"/>
        <w:right w:val="none" w:sz="0" w:space="0" w:color="auto"/>
      </w:divBdr>
    </w:div>
    <w:div w:id="396903630">
      <w:bodyDiv w:val="1"/>
      <w:marLeft w:val="0"/>
      <w:marRight w:val="0"/>
      <w:marTop w:val="0"/>
      <w:marBottom w:val="0"/>
      <w:divBdr>
        <w:top w:val="none" w:sz="0" w:space="0" w:color="auto"/>
        <w:left w:val="none" w:sz="0" w:space="0" w:color="auto"/>
        <w:bottom w:val="none" w:sz="0" w:space="0" w:color="auto"/>
        <w:right w:val="none" w:sz="0" w:space="0" w:color="auto"/>
      </w:divBdr>
    </w:div>
    <w:div w:id="399908051">
      <w:bodyDiv w:val="1"/>
      <w:marLeft w:val="0"/>
      <w:marRight w:val="0"/>
      <w:marTop w:val="0"/>
      <w:marBottom w:val="0"/>
      <w:divBdr>
        <w:top w:val="none" w:sz="0" w:space="0" w:color="auto"/>
        <w:left w:val="none" w:sz="0" w:space="0" w:color="auto"/>
        <w:bottom w:val="none" w:sz="0" w:space="0" w:color="auto"/>
        <w:right w:val="none" w:sz="0" w:space="0" w:color="auto"/>
      </w:divBdr>
    </w:div>
    <w:div w:id="410393499">
      <w:bodyDiv w:val="1"/>
      <w:marLeft w:val="0"/>
      <w:marRight w:val="0"/>
      <w:marTop w:val="0"/>
      <w:marBottom w:val="0"/>
      <w:divBdr>
        <w:top w:val="none" w:sz="0" w:space="0" w:color="auto"/>
        <w:left w:val="none" w:sz="0" w:space="0" w:color="auto"/>
        <w:bottom w:val="none" w:sz="0" w:space="0" w:color="auto"/>
        <w:right w:val="none" w:sz="0" w:space="0" w:color="auto"/>
      </w:divBdr>
    </w:div>
    <w:div w:id="417604963">
      <w:bodyDiv w:val="1"/>
      <w:marLeft w:val="0"/>
      <w:marRight w:val="0"/>
      <w:marTop w:val="0"/>
      <w:marBottom w:val="0"/>
      <w:divBdr>
        <w:top w:val="none" w:sz="0" w:space="0" w:color="auto"/>
        <w:left w:val="none" w:sz="0" w:space="0" w:color="auto"/>
        <w:bottom w:val="none" w:sz="0" w:space="0" w:color="auto"/>
        <w:right w:val="none" w:sz="0" w:space="0" w:color="auto"/>
      </w:divBdr>
    </w:div>
    <w:div w:id="419369349">
      <w:bodyDiv w:val="1"/>
      <w:marLeft w:val="0"/>
      <w:marRight w:val="0"/>
      <w:marTop w:val="0"/>
      <w:marBottom w:val="0"/>
      <w:divBdr>
        <w:top w:val="none" w:sz="0" w:space="0" w:color="auto"/>
        <w:left w:val="none" w:sz="0" w:space="0" w:color="auto"/>
        <w:bottom w:val="none" w:sz="0" w:space="0" w:color="auto"/>
        <w:right w:val="none" w:sz="0" w:space="0" w:color="auto"/>
      </w:divBdr>
    </w:div>
    <w:div w:id="430009402">
      <w:bodyDiv w:val="1"/>
      <w:marLeft w:val="0"/>
      <w:marRight w:val="0"/>
      <w:marTop w:val="0"/>
      <w:marBottom w:val="0"/>
      <w:divBdr>
        <w:top w:val="none" w:sz="0" w:space="0" w:color="auto"/>
        <w:left w:val="none" w:sz="0" w:space="0" w:color="auto"/>
        <w:bottom w:val="none" w:sz="0" w:space="0" w:color="auto"/>
        <w:right w:val="none" w:sz="0" w:space="0" w:color="auto"/>
      </w:divBdr>
    </w:div>
    <w:div w:id="430204831">
      <w:bodyDiv w:val="1"/>
      <w:marLeft w:val="0"/>
      <w:marRight w:val="0"/>
      <w:marTop w:val="0"/>
      <w:marBottom w:val="0"/>
      <w:divBdr>
        <w:top w:val="none" w:sz="0" w:space="0" w:color="auto"/>
        <w:left w:val="none" w:sz="0" w:space="0" w:color="auto"/>
        <w:bottom w:val="none" w:sz="0" w:space="0" w:color="auto"/>
        <w:right w:val="none" w:sz="0" w:space="0" w:color="auto"/>
      </w:divBdr>
    </w:div>
    <w:div w:id="433287728">
      <w:bodyDiv w:val="1"/>
      <w:marLeft w:val="0"/>
      <w:marRight w:val="0"/>
      <w:marTop w:val="0"/>
      <w:marBottom w:val="0"/>
      <w:divBdr>
        <w:top w:val="none" w:sz="0" w:space="0" w:color="auto"/>
        <w:left w:val="none" w:sz="0" w:space="0" w:color="auto"/>
        <w:bottom w:val="none" w:sz="0" w:space="0" w:color="auto"/>
        <w:right w:val="none" w:sz="0" w:space="0" w:color="auto"/>
      </w:divBdr>
    </w:div>
    <w:div w:id="452132897">
      <w:bodyDiv w:val="1"/>
      <w:marLeft w:val="0"/>
      <w:marRight w:val="0"/>
      <w:marTop w:val="0"/>
      <w:marBottom w:val="0"/>
      <w:divBdr>
        <w:top w:val="none" w:sz="0" w:space="0" w:color="auto"/>
        <w:left w:val="none" w:sz="0" w:space="0" w:color="auto"/>
        <w:bottom w:val="none" w:sz="0" w:space="0" w:color="auto"/>
        <w:right w:val="none" w:sz="0" w:space="0" w:color="auto"/>
      </w:divBdr>
    </w:div>
    <w:div w:id="463012510">
      <w:bodyDiv w:val="1"/>
      <w:marLeft w:val="0"/>
      <w:marRight w:val="0"/>
      <w:marTop w:val="0"/>
      <w:marBottom w:val="0"/>
      <w:divBdr>
        <w:top w:val="none" w:sz="0" w:space="0" w:color="auto"/>
        <w:left w:val="none" w:sz="0" w:space="0" w:color="auto"/>
        <w:bottom w:val="none" w:sz="0" w:space="0" w:color="auto"/>
        <w:right w:val="none" w:sz="0" w:space="0" w:color="auto"/>
      </w:divBdr>
    </w:div>
    <w:div w:id="465049818">
      <w:bodyDiv w:val="1"/>
      <w:marLeft w:val="0"/>
      <w:marRight w:val="0"/>
      <w:marTop w:val="0"/>
      <w:marBottom w:val="0"/>
      <w:divBdr>
        <w:top w:val="none" w:sz="0" w:space="0" w:color="auto"/>
        <w:left w:val="none" w:sz="0" w:space="0" w:color="auto"/>
        <w:bottom w:val="none" w:sz="0" w:space="0" w:color="auto"/>
        <w:right w:val="none" w:sz="0" w:space="0" w:color="auto"/>
      </w:divBdr>
    </w:div>
    <w:div w:id="472908638">
      <w:bodyDiv w:val="1"/>
      <w:marLeft w:val="0"/>
      <w:marRight w:val="0"/>
      <w:marTop w:val="0"/>
      <w:marBottom w:val="0"/>
      <w:divBdr>
        <w:top w:val="none" w:sz="0" w:space="0" w:color="auto"/>
        <w:left w:val="none" w:sz="0" w:space="0" w:color="auto"/>
        <w:bottom w:val="none" w:sz="0" w:space="0" w:color="auto"/>
        <w:right w:val="none" w:sz="0" w:space="0" w:color="auto"/>
      </w:divBdr>
    </w:div>
    <w:div w:id="473565943">
      <w:bodyDiv w:val="1"/>
      <w:marLeft w:val="0"/>
      <w:marRight w:val="0"/>
      <w:marTop w:val="0"/>
      <w:marBottom w:val="0"/>
      <w:divBdr>
        <w:top w:val="none" w:sz="0" w:space="0" w:color="auto"/>
        <w:left w:val="none" w:sz="0" w:space="0" w:color="auto"/>
        <w:bottom w:val="none" w:sz="0" w:space="0" w:color="auto"/>
        <w:right w:val="none" w:sz="0" w:space="0" w:color="auto"/>
      </w:divBdr>
    </w:div>
    <w:div w:id="479079109">
      <w:bodyDiv w:val="1"/>
      <w:marLeft w:val="0"/>
      <w:marRight w:val="0"/>
      <w:marTop w:val="0"/>
      <w:marBottom w:val="0"/>
      <w:divBdr>
        <w:top w:val="none" w:sz="0" w:space="0" w:color="auto"/>
        <w:left w:val="none" w:sz="0" w:space="0" w:color="auto"/>
        <w:bottom w:val="none" w:sz="0" w:space="0" w:color="auto"/>
        <w:right w:val="none" w:sz="0" w:space="0" w:color="auto"/>
      </w:divBdr>
    </w:div>
    <w:div w:id="479352261">
      <w:bodyDiv w:val="1"/>
      <w:marLeft w:val="0"/>
      <w:marRight w:val="0"/>
      <w:marTop w:val="0"/>
      <w:marBottom w:val="0"/>
      <w:divBdr>
        <w:top w:val="none" w:sz="0" w:space="0" w:color="auto"/>
        <w:left w:val="none" w:sz="0" w:space="0" w:color="auto"/>
        <w:bottom w:val="none" w:sz="0" w:space="0" w:color="auto"/>
        <w:right w:val="none" w:sz="0" w:space="0" w:color="auto"/>
      </w:divBdr>
    </w:div>
    <w:div w:id="480852251">
      <w:bodyDiv w:val="1"/>
      <w:marLeft w:val="0"/>
      <w:marRight w:val="0"/>
      <w:marTop w:val="0"/>
      <w:marBottom w:val="0"/>
      <w:divBdr>
        <w:top w:val="none" w:sz="0" w:space="0" w:color="auto"/>
        <w:left w:val="none" w:sz="0" w:space="0" w:color="auto"/>
        <w:bottom w:val="none" w:sz="0" w:space="0" w:color="auto"/>
        <w:right w:val="none" w:sz="0" w:space="0" w:color="auto"/>
      </w:divBdr>
    </w:div>
    <w:div w:id="512695663">
      <w:bodyDiv w:val="1"/>
      <w:marLeft w:val="0"/>
      <w:marRight w:val="0"/>
      <w:marTop w:val="0"/>
      <w:marBottom w:val="0"/>
      <w:divBdr>
        <w:top w:val="none" w:sz="0" w:space="0" w:color="auto"/>
        <w:left w:val="none" w:sz="0" w:space="0" w:color="auto"/>
        <w:bottom w:val="none" w:sz="0" w:space="0" w:color="auto"/>
        <w:right w:val="none" w:sz="0" w:space="0" w:color="auto"/>
      </w:divBdr>
    </w:div>
    <w:div w:id="537470395">
      <w:bodyDiv w:val="1"/>
      <w:marLeft w:val="0"/>
      <w:marRight w:val="0"/>
      <w:marTop w:val="0"/>
      <w:marBottom w:val="0"/>
      <w:divBdr>
        <w:top w:val="none" w:sz="0" w:space="0" w:color="auto"/>
        <w:left w:val="none" w:sz="0" w:space="0" w:color="auto"/>
        <w:bottom w:val="none" w:sz="0" w:space="0" w:color="auto"/>
        <w:right w:val="none" w:sz="0" w:space="0" w:color="auto"/>
      </w:divBdr>
    </w:div>
    <w:div w:id="539166552">
      <w:bodyDiv w:val="1"/>
      <w:marLeft w:val="0"/>
      <w:marRight w:val="0"/>
      <w:marTop w:val="0"/>
      <w:marBottom w:val="0"/>
      <w:divBdr>
        <w:top w:val="none" w:sz="0" w:space="0" w:color="auto"/>
        <w:left w:val="none" w:sz="0" w:space="0" w:color="auto"/>
        <w:bottom w:val="none" w:sz="0" w:space="0" w:color="auto"/>
        <w:right w:val="none" w:sz="0" w:space="0" w:color="auto"/>
      </w:divBdr>
    </w:div>
    <w:div w:id="540559469">
      <w:bodyDiv w:val="1"/>
      <w:marLeft w:val="0"/>
      <w:marRight w:val="0"/>
      <w:marTop w:val="0"/>
      <w:marBottom w:val="0"/>
      <w:divBdr>
        <w:top w:val="none" w:sz="0" w:space="0" w:color="auto"/>
        <w:left w:val="none" w:sz="0" w:space="0" w:color="auto"/>
        <w:bottom w:val="none" w:sz="0" w:space="0" w:color="auto"/>
        <w:right w:val="none" w:sz="0" w:space="0" w:color="auto"/>
      </w:divBdr>
    </w:div>
    <w:div w:id="556428883">
      <w:bodyDiv w:val="1"/>
      <w:marLeft w:val="0"/>
      <w:marRight w:val="0"/>
      <w:marTop w:val="0"/>
      <w:marBottom w:val="0"/>
      <w:divBdr>
        <w:top w:val="none" w:sz="0" w:space="0" w:color="auto"/>
        <w:left w:val="none" w:sz="0" w:space="0" w:color="auto"/>
        <w:bottom w:val="none" w:sz="0" w:space="0" w:color="auto"/>
        <w:right w:val="none" w:sz="0" w:space="0" w:color="auto"/>
      </w:divBdr>
    </w:div>
    <w:div w:id="558519450">
      <w:bodyDiv w:val="1"/>
      <w:marLeft w:val="0"/>
      <w:marRight w:val="0"/>
      <w:marTop w:val="0"/>
      <w:marBottom w:val="0"/>
      <w:divBdr>
        <w:top w:val="none" w:sz="0" w:space="0" w:color="auto"/>
        <w:left w:val="none" w:sz="0" w:space="0" w:color="auto"/>
        <w:bottom w:val="none" w:sz="0" w:space="0" w:color="auto"/>
        <w:right w:val="none" w:sz="0" w:space="0" w:color="auto"/>
      </w:divBdr>
    </w:div>
    <w:div w:id="563293999">
      <w:bodyDiv w:val="1"/>
      <w:marLeft w:val="0"/>
      <w:marRight w:val="0"/>
      <w:marTop w:val="0"/>
      <w:marBottom w:val="0"/>
      <w:divBdr>
        <w:top w:val="none" w:sz="0" w:space="0" w:color="auto"/>
        <w:left w:val="none" w:sz="0" w:space="0" w:color="auto"/>
        <w:bottom w:val="none" w:sz="0" w:space="0" w:color="auto"/>
        <w:right w:val="none" w:sz="0" w:space="0" w:color="auto"/>
      </w:divBdr>
    </w:div>
    <w:div w:id="569847926">
      <w:bodyDiv w:val="1"/>
      <w:marLeft w:val="0"/>
      <w:marRight w:val="0"/>
      <w:marTop w:val="0"/>
      <w:marBottom w:val="0"/>
      <w:divBdr>
        <w:top w:val="none" w:sz="0" w:space="0" w:color="auto"/>
        <w:left w:val="none" w:sz="0" w:space="0" w:color="auto"/>
        <w:bottom w:val="none" w:sz="0" w:space="0" w:color="auto"/>
        <w:right w:val="none" w:sz="0" w:space="0" w:color="auto"/>
      </w:divBdr>
    </w:div>
    <w:div w:id="582953424">
      <w:bodyDiv w:val="1"/>
      <w:marLeft w:val="0"/>
      <w:marRight w:val="0"/>
      <w:marTop w:val="0"/>
      <w:marBottom w:val="0"/>
      <w:divBdr>
        <w:top w:val="none" w:sz="0" w:space="0" w:color="auto"/>
        <w:left w:val="none" w:sz="0" w:space="0" w:color="auto"/>
        <w:bottom w:val="none" w:sz="0" w:space="0" w:color="auto"/>
        <w:right w:val="none" w:sz="0" w:space="0" w:color="auto"/>
      </w:divBdr>
    </w:div>
    <w:div w:id="603418766">
      <w:bodyDiv w:val="1"/>
      <w:marLeft w:val="0"/>
      <w:marRight w:val="0"/>
      <w:marTop w:val="0"/>
      <w:marBottom w:val="0"/>
      <w:divBdr>
        <w:top w:val="none" w:sz="0" w:space="0" w:color="auto"/>
        <w:left w:val="none" w:sz="0" w:space="0" w:color="auto"/>
        <w:bottom w:val="none" w:sz="0" w:space="0" w:color="auto"/>
        <w:right w:val="none" w:sz="0" w:space="0" w:color="auto"/>
      </w:divBdr>
    </w:div>
    <w:div w:id="605888201">
      <w:bodyDiv w:val="1"/>
      <w:marLeft w:val="0"/>
      <w:marRight w:val="0"/>
      <w:marTop w:val="0"/>
      <w:marBottom w:val="0"/>
      <w:divBdr>
        <w:top w:val="none" w:sz="0" w:space="0" w:color="auto"/>
        <w:left w:val="none" w:sz="0" w:space="0" w:color="auto"/>
        <w:bottom w:val="none" w:sz="0" w:space="0" w:color="auto"/>
        <w:right w:val="none" w:sz="0" w:space="0" w:color="auto"/>
      </w:divBdr>
    </w:div>
    <w:div w:id="621037423">
      <w:bodyDiv w:val="1"/>
      <w:marLeft w:val="0"/>
      <w:marRight w:val="0"/>
      <w:marTop w:val="0"/>
      <w:marBottom w:val="0"/>
      <w:divBdr>
        <w:top w:val="none" w:sz="0" w:space="0" w:color="auto"/>
        <w:left w:val="none" w:sz="0" w:space="0" w:color="auto"/>
        <w:bottom w:val="none" w:sz="0" w:space="0" w:color="auto"/>
        <w:right w:val="none" w:sz="0" w:space="0" w:color="auto"/>
      </w:divBdr>
    </w:div>
    <w:div w:id="631982744">
      <w:bodyDiv w:val="1"/>
      <w:marLeft w:val="0"/>
      <w:marRight w:val="0"/>
      <w:marTop w:val="0"/>
      <w:marBottom w:val="0"/>
      <w:divBdr>
        <w:top w:val="none" w:sz="0" w:space="0" w:color="auto"/>
        <w:left w:val="none" w:sz="0" w:space="0" w:color="auto"/>
        <w:bottom w:val="none" w:sz="0" w:space="0" w:color="auto"/>
        <w:right w:val="none" w:sz="0" w:space="0" w:color="auto"/>
      </w:divBdr>
    </w:div>
    <w:div w:id="639383641">
      <w:bodyDiv w:val="1"/>
      <w:marLeft w:val="0"/>
      <w:marRight w:val="0"/>
      <w:marTop w:val="0"/>
      <w:marBottom w:val="0"/>
      <w:divBdr>
        <w:top w:val="none" w:sz="0" w:space="0" w:color="auto"/>
        <w:left w:val="none" w:sz="0" w:space="0" w:color="auto"/>
        <w:bottom w:val="none" w:sz="0" w:space="0" w:color="auto"/>
        <w:right w:val="none" w:sz="0" w:space="0" w:color="auto"/>
      </w:divBdr>
    </w:div>
    <w:div w:id="666052861">
      <w:bodyDiv w:val="1"/>
      <w:marLeft w:val="0"/>
      <w:marRight w:val="0"/>
      <w:marTop w:val="0"/>
      <w:marBottom w:val="0"/>
      <w:divBdr>
        <w:top w:val="none" w:sz="0" w:space="0" w:color="auto"/>
        <w:left w:val="none" w:sz="0" w:space="0" w:color="auto"/>
        <w:bottom w:val="none" w:sz="0" w:space="0" w:color="auto"/>
        <w:right w:val="none" w:sz="0" w:space="0" w:color="auto"/>
      </w:divBdr>
    </w:div>
    <w:div w:id="668406422">
      <w:bodyDiv w:val="1"/>
      <w:marLeft w:val="0"/>
      <w:marRight w:val="0"/>
      <w:marTop w:val="0"/>
      <w:marBottom w:val="0"/>
      <w:divBdr>
        <w:top w:val="none" w:sz="0" w:space="0" w:color="auto"/>
        <w:left w:val="none" w:sz="0" w:space="0" w:color="auto"/>
        <w:bottom w:val="none" w:sz="0" w:space="0" w:color="auto"/>
        <w:right w:val="none" w:sz="0" w:space="0" w:color="auto"/>
      </w:divBdr>
    </w:div>
    <w:div w:id="675889340">
      <w:bodyDiv w:val="1"/>
      <w:marLeft w:val="0"/>
      <w:marRight w:val="0"/>
      <w:marTop w:val="0"/>
      <w:marBottom w:val="0"/>
      <w:divBdr>
        <w:top w:val="none" w:sz="0" w:space="0" w:color="auto"/>
        <w:left w:val="none" w:sz="0" w:space="0" w:color="auto"/>
        <w:bottom w:val="none" w:sz="0" w:space="0" w:color="auto"/>
        <w:right w:val="none" w:sz="0" w:space="0" w:color="auto"/>
      </w:divBdr>
    </w:div>
    <w:div w:id="679309942">
      <w:bodyDiv w:val="1"/>
      <w:marLeft w:val="0"/>
      <w:marRight w:val="0"/>
      <w:marTop w:val="0"/>
      <w:marBottom w:val="0"/>
      <w:divBdr>
        <w:top w:val="none" w:sz="0" w:space="0" w:color="auto"/>
        <w:left w:val="none" w:sz="0" w:space="0" w:color="auto"/>
        <w:bottom w:val="none" w:sz="0" w:space="0" w:color="auto"/>
        <w:right w:val="none" w:sz="0" w:space="0" w:color="auto"/>
      </w:divBdr>
    </w:div>
    <w:div w:id="681973430">
      <w:bodyDiv w:val="1"/>
      <w:marLeft w:val="0"/>
      <w:marRight w:val="0"/>
      <w:marTop w:val="0"/>
      <w:marBottom w:val="0"/>
      <w:divBdr>
        <w:top w:val="none" w:sz="0" w:space="0" w:color="auto"/>
        <w:left w:val="none" w:sz="0" w:space="0" w:color="auto"/>
        <w:bottom w:val="none" w:sz="0" w:space="0" w:color="auto"/>
        <w:right w:val="none" w:sz="0" w:space="0" w:color="auto"/>
      </w:divBdr>
    </w:div>
    <w:div w:id="683752073">
      <w:bodyDiv w:val="1"/>
      <w:marLeft w:val="0"/>
      <w:marRight w:val="0"/>
      <w:marTop w:val="0"/>
      <w:marBottom w:val="0"/>
      <w:divBdr>
        <w:top w:val="none" w:sz="0" w:space="0" w:color="auto"/>
        <w:left w:val="none" w:sz="0" w:space="0" w:color="auto"/>
        <w:bottom w:val="none" w:sz="0" w:space="0" w:color="auto"/>
        <w:right w:val="none" w:sz="0" w:space="0" w:color="auto"/>
      </w:divBdr>
    </w:div>
    <w:div w:id="717968993">
      <w:bodyDiv w:val="1"/>
      <w:marLeft w:val="0"/>
      <w:marRight w:val="0"/>
      <w:marTop w:val="0"/>
      <w:marBottom w:val="0"/>
      <w:divBdr>
        <w:top w:val="none" w:sz="0" w:space="0" w:color="auto"/>
        <w:left w:val="none" w:sz="0" w:space="0" w:color="auto"/>
        <w:bottom w:val="none" w:sz="0" w:space="0" w:color="auto"/>
        <w:right w:val="none" w:sz="0" w:space="0" w:color="auto"/>
      </w:divBdr>
    </w:div>
    <w:div w:id="743181734">
      <w:bodyDiv w:val="1"/>
      <w:marLeft w:val="0"/>
      <w:marRight w:val="0"/>
      <w:marTop w:val="0"/>
      <w:marBottom w:val="0"/>
      <w:divBdr>
        <w:top w:val="none" w:sz="0" w:space="0" w:color="auto"/>
        <w:left w:val="none" w:sz="0" w:space="0" w:color="auto"/>
        <w:bottom w:val="none" w:sz="0" w:space="0" w:color="auto"/>
        <w:right w:val="none" w:sz="0" w:space="0" w:color="auto"/>
      </w:divBdr>
    </w:div>
    <w:div w:id="744568596">
      <w:bodyDiv w:val="1"/>
      <w:marLeft w:val="0"/>
      <w:marRight w:val="0"/>
      <w:marTop w:val="0"/>
      <w:marBottom w:val="0"/>
      <w:divBdr>
        <w:top w:val="none" w:sz="0" w:space="0" w:color="auto"/>
        <w:left w:val="none" w:sz="0" w:space="0" w:color="auto"/>
        <w:bottom w:val="none" w:sz="0" w:space="0" w:color="auto"/>
        <w:right w:val="none" w:sz="0" w:space="0" w:color="auto"/>
      </w:divBdr>
    </w:div>
    <w:div w:id="751126479">
      <w:bodyDiv w:val="1"/>
      <w:marLeft w:val="0"/>
      <w:marRight w:val="0"/>
      <w:marTop w:val="0"/>
      <w:marBottom w:val="0"/>
      <w:divBdr>
        <w:top w:val="none" w:sz="0" w:space="0" w:color="auto"/>
        <w:left w:val="none" w:sz="0" w:space="0" w:color="auto"/>
        <w:bottom w:val="none" w:sz="0" w:space="0" w:color="auto"/>
        <w:right w:val="none" w:sz="0" w:space="0" w:color="auto"/>
      </w:divBdr>
    </w:div>
    <w:div w:id="757554259">
      <w:bodyDiv w:val="1"/>
      <w:marLeft w:val="0"/>
      <w:marRight w:val="0"/>
      <w:marTop w:val="0"/>
      <w:marBottom w:val="0"/>
      <w:divBdr>
        <w:top w:val="none" w:sz="0" w:space="0" w:color="auto"/>
        <w:left w:val="none" w:sz="0" w:space="0" w:color="auto"/>
        <w:bottom w:val="none" w:sz="0" w:space="0" w:color="auto"/>
        <w:right w:val="none" w:sz="0" w:space="0" w:color="auto"/>
      </w:divBdr>
    </w:div>
    <w:div w:id="767234323">
      <w:bodyDiv w:val="1"/>
      <w:marLeft w:val="0"/>
      <w:marRight w:val="0"/>
      <w:marTop w:val="0"/>
      <w:marBottom w:val="0"/>
      <w:divBdr>
        <w:top w:val="none" w:sz="0" w:space="0" w:color="auto"/>
        <w:left w:val="none" w:sz="0" w:space="0" w:color="auto"/>
        <w:bottom w:val="none" w:sz="0" w:space="0" w:color="auto"/>
        <w:right w:val="none" w:sz="0" w:space="0" w:color="auto"/>
      </w:divBdr>
    </w:div>
    <w:div w:id="769083031">
      <w:bodyDiv w:val="1"/>
      <w:marLeft w:val="0"/>
      <w:marRight w:val="0"/>
      <w:marTop w:val="0"/>
      <w:marBottom w:val="0"/>
      <w:divBdr>
        <w:top w:val="none" w:sz="0" w:space="0" w:color="auto"/>
        <w:left w:val="none" w:sz="0" w:space="0" w:color="auto"/>
        <w:bottom w:val="none" w:sz="0" w:space="0" w:color="auto"/>
        <w:right w:val="none" w:sz="0" w:space="0" w:color="auto"/>
      </w:divBdr>
    </w:div>
    <w:div w:id="780565051">
      <w:bodyDiv w:val="1"/>
      <w:marLeft w:val="0"/>
      <w:marRight w:val="0"/>
      <w:marTop w:val="0"/>
      <w:marBottom w:val="0"/>
      <w:divBdr>
        <w:top w:val="none" w:sz="0" w:space="0" w:color="auto"/>
        <w:left w:val="none" w:sz="0" w:space="0" w:color="auto"/>
        <w:bottom w:val="none" w:sz="0" w:space="0" w:color="auto"/>
        <w:right w:val="none" w:sz="0" w:space="0" w:color="auto"/>
      </w:divBdr>
    </w:div>
    <w:div w:id="783580062">
      <w:bodyDiv w:val="1"/>
      <w:marLeft w:val="0"/>
      <w:marRight w:val="0"/>
      <w:marTop w:val="0"/>
      <w:marBottom w:val="0"/>
      <w:divBdr>
        <w:top w:val="none" w:sz="0" w:space="0" w:color="auto"/>
        <w:left w:val="none" w:sz="0" w:space="0" w:color="auto"/>
        <w:bottom w:val="none" w:sz="0" w:space="0" w:color="auto"/>
        <w:right w:val="none" w:sz="0" w:space="0" w:color="auto"/>
      </w:divBdr>
    </w:div>
    <w:div w:id="789860372">
      <w:bodyDiv w:val="1"/>
      <w:marLeft w:val="0"/>
      <w:marRight w:val="0"/>
      <w:marTop w:val="0"/>
      <w:marBottom w:val="0"/>
      <w:divBdr>
        <w:top w:val="none" w:sz="0" w:space="0" w:color="auto"/>
        <w:left w:val="none" w:sz="0" w:space="0" w:color="auto"/>
        <w:bottom w:val="none" w:sz="0" w:space="0" w:color="auto"/>
        <w:right w:val="none" w:sz="0" w:space="0" w:color="auto"/>
      </w:divBdr>
    </w:div>
    <w:div w:id="802387257">
      <w:bodyDiv w:val="1"/>
      <w:marLeft w:val="0"/>
      <w:marRight w:val="0"/>
      <w:marTop w:val="0"/>
      <w:marBottom w:val="0"/>
      <w:divBdr>
        <w:top w:val="none" w:sz="0" w:space="0" w:color="auto"/>
        <w:left w:val="none" w:sz="0" w:space="0" w:color="auto"/>
        <w:bottom w:val="none" w:sz="0" w:space="0" w:color="auto"/>
        <w:right w:val="none" w:sz="0" w:space="0" w:color="auto"/>
      </w:divBdr>
    </w:div>
    <w:div w:id="803154860">
      <w:bodyDiv w:val="1"/>
      <w:marLeft w:val="0"/>
      <w:marRight w:val="0"/>
      <w:marTop w:val="0"/>
      <w:marBottom w:val="0"/>
      <w:divBdr>
        <w:top w:val="none" w:sz="0" w:space="0" w:color="auto"/>
        <w:left w:val="none" w:sz="0" w:space="0" w:color="auto"/>
        <w:bottom w:val="none" w:sz="0" w:space="0" w:color="auto"/>
        <w:right w:val="none" w:sz="0" w:space="0" w:color="auto"/>
      </w:divBdr>
    </w:div>
    <w:div w:id="807435845">
      <w:bodyDiv w:val="1"/>
      <w:marLeft w:val="0"/>
      <w:marRight w:val="0"/>
      <w:marTop w:val="0"/>
      <w:marBottom w:val="0"/>
      <w:divBdr>
        <w:top w:val="none" w:sz="0" w:space="0" w:color="auto"/>
        <w:left w:val="none" w:sz="0" w:space="0" w:color="auto"/>
        <w:bottom w:val="none" w:sz="0" w:space="0" w:color="auto"/>
        <w:right w:val="none" w:sz="0" w:space="0" w:color="auto"/>
      </w:divBdr>
    </w:div>
    <w:div w:id="807941198">
      <w:bodyDiv w:val="1"/>
      <w:marLeft w:val="0"/>
      <w:marRight w:val="0"/>
      <w:marTop w:val="0"/>
      <w:marBottom w:val="0"/>
      <w:divBdr>
        <w:top w:val="none" w:sz="0" w:space="0" w:color="auto"/>
        <w:left w:val="none" w:sz="0" w:space="0" w:color="auto"/>
        <w:bottom w:val="none" w:sz="0" w:space="0" w:color="auto"/>
        <w:right w:val="none" w:sz="0" w:space="0" w:color="auto"/>
      </w:divBdr>
    </w:div>
    <w:div w:id="808716650">
      <w:bodyDiv w:val="1"/>
      <w:marLeft w:val="0"/>
      <w:marRight w:val="0"/>
      <w:marTop w:val="0"/>
      <w:marBottom w:val="0"/>
      <w:divBdr>
        <w:top w:val="none" w:sz="0" w:space="0" w:color="auto"/>
        <w:left w:val="none" w:sz="0" w:space="0" w:color="auto"/>
        <w:bottom w:val="none" w:sz="0" w:space="0" w:color="auto"/>
        <w:right w:val="none" w:sz="0" w:space="0" w:color="auto"/>
      </w:divBdr>
    </w:div>
    <w:div w:id="819348917">
      <w:bodyDiv w:val="1"/>
      <w:marLeft w:val="0"/>
      <w:marRight w:val="0"/>
      <w:marTop w:val="0"/>
      <w:marBottom w:val="0"/>
      <w:divBdr>
        <w:top w:val="none" w:sz="0" w:space="0" w:color="auto"/>
        <w:left w:val="none" w:sz="0" w:space="0" w:color="auto"/>
        <w:bottom w:val="none" w:sz="0" w:space="0" w:color="auto"/>
        <w:right w:val="none" w:sz="0" w:space="0" w:color="auto"/>
      </w:divBdr>
    </w:div>
    <w:div w:id="823356035">
      <w:bodyDiv w:val="1"/>
      <w:marLeft w:val="0"/>
      <w:marRight w:val="0"/>
      <w:marTop w:val="0"/>
      <w:marBottom w:val="0"/>
      <w:divBdr>
        <w:top w:val="none" w:sz="0" w:space="0" w:color="auto"/>
        <w:left w:val="none" w:sz="0" w:space="0" w:color="auto"/>
        <w:bottom w:val="none" w:sz="0" w:space="0" w:color="auto"/>
        <w:right w:val="none" w:sz="0" w:space="0" w:color="auto"/>
      </w:divBdr>
    </w:div>
    <w:div w:id="825705555">
      <w:bodyDiv w:val="1"/>
      <w:marLeft w:val="0"/>
      <w:marRight w:val="0"/>
      <w:marTop w:val="0"/>
      <w:marBottom w:val="0"/>
      <w:divBdr>
        <w:top w:val="none" w:sz="0" w:space="0" w:color="auto"/>
        <w:left w:val="none" w:sz="0" w:space="0" w:color="auto"/>
        <w:bottom w:val="none" w:sz="0" w:space="0" w:color="auto"/>
        <w:right w:val="none" w:sz="0" w:space="0" w:color="auto"/>
      </w:divBdr>
    </w:div>
    <w:div w:id="827525076">
      <w:bodyDiv w:val="1"/>
      <w:marLeft w:val="0"/>
      <w:marRight w:val="0"/>
      <w:marTop w:val="0"/>
      <w:marBottom w:val="0"/>
      <w:divBdr>
        <w:top w:val="none" w:sz="0" w:space="0" w:color="auto"/>
        <w:left w:val="none" w:sz="0" w:space="0" w:color="auto"/>
        <w:bottom w:val="none" w:sz="0" w:space="0" w:color="auto"/>
        <w:right w:val="none" w:sz="0" w:space="0" w:color="auto"/>
      </w:divBdr>
    </w:div>
    <w:div w:id="830633040">
      <w:bodyDiv w:val="1"/>
      <w:marLeft w:val="0"/>
      <w:marRight w:val="0"/>
      <w:marTop w:val="0"/>
      <w:marBottom w:val="0"/>
      <w:divBdr>
        <w:top w:val="none" w:sz="0" w:space="0" w:color="auto"/>
        <w:left w:val="none" w:sz="0" w:space="0" w:color="auto"/>
        <w:bottom w:val="none" w:sz="0" w:space="0" w:color="auto"/>
        <w:right w:val="none" w:sz="0" w:space="0" w:color="auto"/>
      </w:divBdr>
    </w:div>
    <w:div w:id="833840265">
      <w:bodyDiv w:val="1"/>
      <w:marLeft w:val="0"/>
      <w:marRight w:val="0"/>
      <w:marTop w:val="0"/>
      <w:marBottom w:val="0"/>
      <w:divBdr>
        <w:top w:val="none" w:sz="0" w:space="0" w:color="auto"/>
        <w:left w:val="none" w:sz="0" w:space="0" w:color="auto"/>
        <w:bottom w:val="none" w:sz="0" w:space="0" w:color="auto"/>
        <w:right w:val="none" w:sz="0" w:space="0" w:color="auto"/>
      </w:divBdr>
    </w:div>
    <w:div w:id="848909115">
      <w:bodyDiv w:val="1"/>
      <w:marLeft w:val="0"/>
      <w:marRight w:val="0"/>
      <w:marTop w:val="0"/>
      <w:marBottom w:val="0"/>
      <w:divBdr>
        <w:top w:val="none" w:sz="0" w:space="0" w:color="auto"/>
        <w:left w:val="none" w:sz="0" w:space="0" w:color="auto"/>
        <w:bottom w:val="none" w:sz="0" w:space="0" w:color="auto"/>
        <w:right w:val="none" w:sz="0" w:space="0" w:color="auto"/>
      </w:divBdr>
    </w:div>
    <w:div w:id="867059215">
      <w:bodyDiv w:val="1"/>
      <w:marLeft w:val="0"/>
      <w:marRight w:val="0"/>
      <w:marTop w:val="0"/>
      <w:marBottom w:val="0"/>
      <w:divBdr>
        <w:top w:val="none" w:sz="0" w:space="0" w:color="auto"/>
        <w:left w:val="none" w:sz="0" w:space="0" w:color="auto"/>
        <w:bottom w:val="none" w:sz="0" w:space="0" w:color="auto"/>
        <w:right w:val="none" w:sz="0" w:space="0" w:color="auto"/>
      </w:divBdr>
    </w:div>
    <w:div w:id="870799416">
      <w:bodyDiv w:val="1"/>
      <w:marLeft w:val="0"/>
      <w:marRight w:val="0"/>
      <w:marTop w:val="0"/>
      <w:marBottom w:val="0"/>
      <w:divBdr>
        <w:top w:val="none" w:sz="0" w:space="0" w:color="auto"/>
        <w:left w:val="none" w:sz="0" w:space="0" w:color="auto"/>
        <w:bottom w:val="none" w:sz="0" w:space="0" w:color="auto"/>
        <w:right w:val="none" w:sz="0" w:space="0" w:color="auto"/>
      </w:divBdr>
    </w:div>
    <w:div w:id="879392281">
      <w:bodyDiv w:val="1"/>
      <w:marLeft w:val="0"/>
      <w:marRight w:val="0"/>
      <w:marTop w:val="0"/>
      <w:marBottom w:val="0"/>
      <w:divBdr>
        <w:top w:val="none" w:sz="0" w:space="0" w:color="auto"/>
        <w:left w:val="none" w:sz="0" w:space="0" w:color="auto"/>
        <w:bottom w:val="none" w:sz="0" w:space="0" w:color="auto"/>
        <w:right w:val="none" w:sz="0" w:space="0" w:color="auto"/>
      </w:divBdr>
    </w:div>
    <w:div w:id="887642406">
      <w:bodyDiv w:val="1"/>
      <w:marLeft w:val="0"/>
      <w:marRight w:val="0"/>
      <w:marTop w:val="0"/>
      <w:marBottom w:val="0"/>
      <w:divBdr>
        <w:top w:val="none" w:sz="0" w:space="0" w:color="auto"/>
        <w:left w:val="none" w:sz="0" w:space="0" w:color="auto"/>
        <w:bottom w:val="none" w:sz="0" w:space="0" w:color="auto"/>
        <w:right w:val="none" w:sz="0" w:space="0" w:color="auto"/>
      </w:divBdr>
    </w:div>
    <w:div w:id="895437475">
      <w:bodyDiv w:val="1"/>
      <w:marLeft w:val="0"/>
      <w:marRight w:val="0"/>
      <w:marTop w:val="0"/>
      <w:marBottom w:val="0"/>
      <w:divBdr>
        <w:top w:val="none" w:sz="0" w:space="0" w:color="auto"/>
        <w:left w:val="none" w:sz="0" w:space="0" w:color="auto"/>
        <w:bottom w:val="none" w:sz="0" w:space="0" w:color="auto"/>
        <w:right w:val="none" w:sz="0" w:space="0" w:color="auto"/>
      </w:divBdr>
    </w:div>
    <w:div w:id="909853792">
      <w:bodyDiv w:val="1"/>
      <w:marLeft w:val="0"/>
      <w:marRight w:val="0"/>
      <w:marTop w:val="0"/>
      <w:marBottom w:val="0"/>
      <w:divBdr>
        <w:top w:val="none" w:sz="0" w:space="0" w:color="auto"/>
        <w:left w:val="none" w:sz="0" w:space="0" w:color="auto"/>
        <w:bottom w:val="none" w:sz="0" w:space="0" w:color="auto"/>
        <w:right w:val="none" w:sz="0" w:space="0" w:color="auto"/>
      </w:divBdr>
    </w:div>
    <w:div w:id="941915161">
      <w:bodyDiv w:val="1"/>
      <w:marLeft w:val="0"/>
      <w:marRight w:val="0"/>
      <w:marTop w:val="0"/>
      <w:marBottom w:val="0"/>
      <w:divBdr>
        <w:top w:val="none" w:sz="0" w:space="0" w:color="auto"/>
        <w:left w:val="none" w:sz="0" w:space="0" w:color="auto"/>
        <w:bottom w:val="none" w:sz="0" w:space="0" w:color="auto"/>
        <w:right w:val="none" w:sz="0" w:space="0" w:color="auto"/>
      </w:divBdr>
    </w:div>
    <w:div w:id="950429791">
      <w:bodyDiv w:val="1"/>
      <w:marLeft w:val="0"/>
      <w:marRight w:val="0"/>
      <w:marTop w:val="0"/>
      <w:marBottom w:val="0"/>
      <w:divBdr>
        <w:top w:val="none" w:sz="0" w:space="0" w:color="auto"/>
        <w:left w:val="none" w:sz="0" w:space="0" w:color="auto"/>
        <w:bottom w:val="none" w:sz="0" w:space="0" w:color="auto"/>
        <w:right w:val="none" w:sz="0" w:space="0" w:color="auto"/>
      </w:divBdr>
    </w:div>
    <w:div w:id="954755552">
      <w:bodyDiv w:val="1"/>
      <w:marLeft w:val="0"/>
      <w:marRight w:val="0"/>
      <w:marTop w:val="0"/>
      <w:marBottom w:val="0"/>
      <w:divBdr>
        <w:top w:val="none" w:sz="0" w:space="0" w:color="auto"/>
        <w:left w:val="none" w:sz="0" w:space="0" w:color="auto"/>
        <w:bottom w:val="none" w:sz="0" w:space="0" w:color="auto"/>
        <w:right w:val="none" w:sz="0" w:space="0" w:color="auto"/>
      </w:divBdr>
    </w:div>
    <w:div w:id="956180395">
      <w:bodyDiv w:val="1"/>
      <w:marLeft w:val="0"/>
      <w:marRight w:val="0"/>
      <w:marTop w:val="0"/>
      <w:marBottom w:val="0"/>
      <w:divBdr>
        <w:top w:val="none" w:sz="0" w:space="0" w:color="auto"/>
        <w:left w:val="none" w:sz="0" w:space="0" w:color="auto"/>
        <w:bottom w:val="none" w:sz="0" w:space="0" w:color="auto"/>
        <w:right w:val="none" w:sz="0" w:space="0" w:color="auto"/>
      </w:divBdr>
    </w:div>
    <w:div w:id="966472013">
      <w:bodyDiv w:val="1"/>
      <w:marLeft w:val="0"/>
      <w:marRight w:val="0"/>
      <w:marTop w:val="0"/>
      <w:marBottom w:val="0"/>
      <w:divBdr>
        <w:top w:val="none" w:sz="0" w:space="0" w:color="auto"/>
        <w:left w:val="none" w:sz="0" w:space="0" w:color="auto"/>
        <w:bottom w:val="none" w:sz="0" w:space="0" w:color="auto"/>
        <w:right w:val="none" w:sz="0" w:space="0" w:color="auto"/>
      </w:divBdr>
    </w:div>
    <w:div w:id="984506772">
      <w:bodyDiv w:val="1"/>
      <w:marLeft w:val="0"/>
      <w:marRight w:val="0"/>
      <w:marTop w:val="0"/>
      <w:marBottom w:val="0"/>
      <w:divBdr>
        <w:top w:val="none" w:sz="0" w:space="0" w:color="auto"/>
        <w:left w:val="none" w:sz="0" w:space="0" w:color="auto"/>
        <w:bottom w:val="none" w:sz="0" w:space="0" w:color="auto"/>
        <w:right w:val="none" w:sz="0" w:space="0" w:color="auto"/>
      </w:divBdr>
    </w:div>
    <w:div w:id="987972947">
      <w:bodyDiv w:val="1"/>
      <w:marLeft w:val="0"/>
      <w:marRight w:val="0"/>
      <w:marTop w:val="0"/>
      <w:marBottom w:val="0"/>
      <w:divBdr>
        <w:top w:val="none" w:sz="0" w:space="0" w:color="auto"/>
        <w:left w:val="none" w:sz="0" w:space="0" w:color="auto"/>
        <w:bottom w:val="none" w:sz="0" w:space="0" w:color="auto"/>
        <w:right w:val="none" w:sz="0" w:space="0" w:color="auto"/>
      </w:divBdr>
    </w:div>
    <w:div w:id="1018434935">
      <w:bodyDiv w:val="1"/>
      <w:marLeft w:val="0"/>
      <w:marRight w:val="0"/>
      <w:marTop w:val="0"/>
      <w:marBottom w:val="0"/>
      <w:divBdr>
        <w:top w:val="none" w:sz="0" w:space="0" w:color="auto"/>
        <w:left w:val="none" w:sz="0" w:space="0" w:color="auto"/>
        <w:bottom w:val="none" w:sz="0" w:space="0" w:color="auto"/>
        <w:right w:val="none" w:sz="0" w:space="0" w:color="auto"/>
      </w:divBdr>
    </w:div>
    <w:div w:id="1020205003">
      <w:bodyDiv w:val="1"/>
      <w:marLeft w:val="0"/>
      <w:marRight w:val="0"/>
      <w:marTop w:val="0"/>
      <w:marBottom w:val="0"/>
      <w:divBdr>
        <w:top w:val="none" w:sz="0" w:space="0" w:color="auto"/>
        <w:left w:val="none" w:sz="0" w:space="0" w:color="auto"/>
        <w:bottom w:val="none" w:sz="0" w:space="0" w:color="auto"/>
        <w:right w:val="none" w:sz="0" w:space="0" w:color="auto"/>
      </w:divBdr>
    </w:div>
    <w:div w:id="1029531211">
      <w:bodyDiv w:val="1"/>
      <w:marLeft w:val="0"/>
      <w:marRight w:val="0"/>
      <w:marTop w:val="0"/>
      <w:marBottom w:val="0"/>
      <w:divBdr>
        <w:top w:val="none" w:sz="0" w:space="0" w:color="auto"/>
        <w:left w:val="none" w:sz="0" w:space="0" w:color="auto"/>
        <w:bottom w:val="none" w:sz="0" w:space="0" w:color="auto"/>
        <w:right w:val="none" w:sz="0" w:space="0" w:color="auto"/>
      </w:divBdr>
    </w:div>
    <w:div w:id="1031493170">
      <w:bodyDiv w:val="1"/>
      <w:marLeft w:val="0"/>
      <w:marRight w:val="0"/>
      <w:marTop w:val="0"/>
      <w:marBottom w:val="0"/>
      <w:divBdr>
        <w:top w:val="none" w:sz="0" w:space="0" w:color="auto"/>
        <w:left w:val="none" w:sz="0" w:space="0" w:color="auto"/>
        <w:bottom w:val="none" w:sz="0" w:space="0" w:color="auto"/>
        <w:right w:val="none" w:sz="0" w:space="0" w:color="auto"/>
      </w:divBdr>
    </w:div>
    <w:div w:id="1037244618">
      <w:bodyDiv w:val="1"/>
      <w:marLeft w:val="0"/>
      <w:marRight w:val="0"/>
      <w:marTop w:val="0"/>
      <w:marBottom w:val="0"/>
      <w:divBdr>
        <w:top w:val="none" w:sz="0" w:space="0" w:color="auto"/>
        <w:left w:val="none" w:sz="0" w:space="0" w:color="auto"/>
        <w:bottom w:val="none" w:sz="0" w:space="0" w:color="auto"/>
        <w:right w:val="none" w:sz="0" w:space="0" w:color="auto"/>
      </w:divBdr>
    </w:div>
    <w:div w:id="1038748505">
      <w:bodyDiv w:val="1"/>
      <w:marLeft w:val="0"/>
      <w:marRight w:val="0"/>
      <w:marTop w:val="0"/>
      <w:marBottom w:val="0"/>
      <w:divBdr>
        <w:top w:val="none" w:sz="0" w:space="0" w:color="auto"/>
        <w:left w:val="none" w:sz="0" w:space="0" w:color="auto"/>
        <w:bottom w:val="none" w:sz="0" w:space="0" w:color="auto"/>
        <w:right w:val="none" w:sz="0" w:space="0" w:color="auto"/>
      </w:divBdr>
    </w:div>
    <w:div w:id="1049646009">
      <w:bodyDiv w:val="1"/>
      <w:marLeft w:val="0"/>
      <w:marRight w:val="0"/>
      <w:marTop w:val="0"/>
      <w:marBottom w:val="0"/>
      <w:divBdr>
        <w:top w:val="none" w:sz="0" w:space="0" w:color="auto"/>
        <w:left w:val="none" w:sz="0" w:space="0" w:color="auto"/>
        <w:bottom w:val="none" w:sz="0" w:space="0" w:color="auto"/>
        <w:right w:val="none" w:sz="0" w:space="0" w:color="auto"/>
      </w:divBdr>
    </w:div>
    <w:div w:id="1051928091">
      <w:bodyDiv w:val="1"/>
      <w:marLeft w:val="0"/>
      <w:marRight w:val="0"/>
      <w:marTop w:val="0"/>
      <w:marBottom w:val="0"/>
      <w:divBdr>
        <w:top w:val="none" w:sz="0" w:space="0" w:color="auto"/>
        <w:left w:val="none" w:sz="0" w:space="0" w:color="auto"/>
        <w:bottom w:val="none" w:sz="0" w:space="0" w:color="auto"/>
        <w:right w:val="none" w:sz="0" w:space="0" w:color="auto"/>
      </w:divBdr>
    </w:div>
    <w:div w:id="1055351027">
      <w:bodyDiv w:val="1"/>
      <w:marLeft w:val="0"/>
      <w:marRight w:val="0"/>
      <w:marTop w:val="0"/>
      <w:marBottom w:val="0"/>
      <w:divBdr>
        <w:top w:val="none" w:sz="0" w:space="0" w:color="auto"/>
        <w:left w:val="none" w:sz="0" w:space="0" w:color="auto"/>
        <w:bottom w:val="none" w:sz="0" w:space="0" w:color="auto"/>
        <w:right w:val="none" w:sz="0" w:space="0" w:color="auto"/>
      </w:divBdr>
    </w:div>
    <w:div w:id="1055860955">
      <w:bodyDiv w:val="1"/>
      <w:marLeft w:val="0"/>
      <w:marRight w:val="0"/>
      <w:marTop w:val="0"/>
      <w:marBottom w:val="0"/>
      <w:divBdr>
        <w:top w:val="none" w:sz="0" w:space="0" w:color="auto"/>
        <w:left w:val="none" w:sz="0" w:space="0" w:color="auto"/>
        <w:bottom w:val="none" w:sz="0" w:space="0" w:color="auto"/>
        <w:right w:val="none" w:sz="0" w:space="0" w:color="auto"/>
      </w:divBdr>
    </w:div>
    <w:div w:id="1060324030">
      <w:bodyDiv w:val="1"/>
      <w:marLeft w:val="0"/>
      <w:marRight w:val="0"/>
      <w:marTop w:val="0"/>
      <w:marBottom w:val="0"/>
      <w:divBdr>
        <w:top w:val="none" w:sz="0" w:space="0" w:color="auto"/>
        <w:left w:val="none" w:sz="0" w:space="0" w:color="auto"/>
        <w:bottom w:val="none" w:sz="0" w:space="0" w:color="auto"/>
        <w:right w:val="none" w:sz="0" w:space="0" w:color="auto"/>
      </w:divBdr>
    </w:div>
    <w:div w:id="1060789727">
      <w:bodyDiv w:val="1"/>
      <w:marLeft w:val="0"/>
      <w:marRight w:val="0"/>
      <w:marTop w:val="0"/>
      <w:marBottom w:val="0"/>
      <w:divBdr>
        <w:top w:val="none" w:sz="0" w:space="0" w:color="auto"/>
        <w:left w:val="none" w:sz="0" w:space="0" w:color="auto"/>
        <w:bottom w:val="none" w:sz="0" w:space="0" w:color="auto"/>
        <w:right w:val="none" w:sz="0" w:space="0" w:color="auto"/>
      </w:divBdr>
    </w:div>
    <w:div w:id="1069422882">
      <w:bodyDiv w:val="1"/>
      <w:marLeft w:val="0"/>
      <w:marRight w:val="0"/>
      <w:marTop w:val="0"/>
      <w:marBottom w:val="0"/>
      <w:divBdr>
        <w:top w:val="none" w:sz="0" w:space="0" w:color="auto"/>
        <w:left w:val="none" w:sz="0" w:space="0" w:color="auto"/>
        <w:bottom w:val="none" w:sz="0" w:space="0" w:color="auto"/>
        <w:right w:val="none" w:sz="0" w:space="0" w:color="auto"/>
      </w:divBdr>
    </w:div>
    <w:div w:id="1073434288">
      <w:bodyDiv w:val="1"/>
      <w:marLeft w:val="0"/>
      <w:marRight w:val="0"/>
      <w:marTop w:val="0"/>
      <w:marBottom w:val="0"/>
      <w:divBdr>
        <w:top w:val="none" w:sz="0" w:space="0" w:color="auto"/>
        <w:left w:val="none" w:sz="0" w:space="0" w:color="auto"/>
        <w:bottom w:val="none" w:sz="0" w:space="0" w:color="auto"/>
        <w:right w:val="none" w:sz="0" w:space="0" w:color="auto"/>
      </w:divBdr>
    </w:div>
    <w:div w:id="1075010774">
      <w:bodyDiv w:val="1"/>
      <w:marLeft w:val="0"/>
      <w:marRight w:val="0"/>
      <w:marTop w:val="0"/>
      <w:marBottom w:val="0"/>
      <w:divBdr>
        <w:top w:val="none" w:sz="0" w:space="0" w:color="auto"/>
        <w:left w:val="none" w:sz="0" w:space="0" w:color="auto"/>
        <w:bottom w:val="none" w:sz="0" w:space="0" w:color="auto"/>
        <w:right w:val="none" w:sz="0" w:space="0" w:color="auto"/>
      </w:divBdr>
    </w:div>
    <w:div w:id="1075661704">
      <w:bodyDiv w:val="1"/>
      <w:marLeft w:val="0"/>
      <w:marRight w:val="0"/>
      <w:marTop w:val="0"/>
      <w:marBottom w:val="0"/>
      <w:divBdr>
        <w:top w:val="none" w:sz="0" w:space="0" w:color="auto"/>
        <w:left w:val="none" w:sz="0" w:space="0" w:color="auto"/>
        <w:bottom w:val="none" w:sz="0" w:space="0" w:color="auto"/>
        <w:right w:val="none" w:sz="0" w:space="0" w:color="auto"/>
      </w:divBdr>
    </w:div>
    <w:div w:id="1081683380">
      <w:bodyDiv w:val="1"/>
      <w:marLeft w:val="0"/>
      <w:marRight w:val="0"/>
      <w:marTop w:val="0"/>
      <w:marBottom w:val="0"/>
      <w:divBdr>
        <w:top w:val="none" w:sz="0" w:space="0" w:color="auto"/>
        <w:left w:val="none" w:sz="0" w:space="0" w:color="auto"/>
        <w:bottom w:val="none" w:sz="0" w:space="0" w:color="auto"/>
        <w:right w:val="none" w:sz="0" w:space="0" w:color="auto"/>
      </w:divBdr>
    </w:div>
    <w:div w:id="1089037757">
      <w:bodyDiv w:val="1"/>
      <w:marLeft w:val="0"/>
      <w:marRight w:val="0"/>
      <w:marTop w:val="0"/>
      <w:marBottom w:val="0"/>
      <w:divBdr>
        <w:top w:val="none" w:sz="0" w:space="0" w:color="auto"/>
        <w:left w:val="none" w:sz="0" w:space="0" w:color="auto"/>
        <w:bottom w:val="none" w:sz="0" w:space="0" w:color="auto"/>
        <w:right w:val="none" w:sz="0" w:space="0" w:color="auto"/>
      </w:divBdr>
    </w:div>
    <w:div w:id="1096173687">
      <w:bodyDiv w:val="1"/>
      <w:marLeft w:val="0"/>
      <w:marRight w:val="0"/>
      <w:marTop w:val="0"/>
      <w:marBottom w:val="0"/>
      <w:divBdr>
        <w:top w:val="none" w:sz="0" w:space="0" w:color="auto"/>
        <w:left w:val="none" w:sz="0" w:space="0" w:color="auto"/>
        <w:bottom w:val="none" w:sz="0" w:space="0" w:color="auto"/>
        <w:right w:val="none" w:sz="0" w:space="0" w:color="auto"/>
      </w:divBdr>
    </w:div>
    <w:div w:id="1096436516">
      <w:bodyDiv w:val="1"/>
      <w:marLeft w:val="0"/>
      <w:marRight w:val="0"/>
      <w:marTop w:val="0"/>
      <w:marBottom w:val="0"/>
      <w:divBdr>
        <w:top w:val="none" w:sz="0" w:space="0" w:color="auto"/>
        <w:left w:val="none" w:sz="0" w:space="0" w:color="auto"/>
        <w:bottom w:val="none" w:sz="0" w:space="0" w:color="auto"/>
        <w:right w:val="none" w:sz="0" w:space="0" w:color="auto"/>
      </w:divBdr>
    </w:div>
    <w:div w:id="1110663904">
      <w:bodyDiv w:val="1"/>
      <w:marLeft w:val="0"/>
      <w:marRight w:val="0"/>
      <w:marTop w:val="0"/>
      <w:marBottom w:val="0"/>
      <w:divBdr>
        <w:top w:val="none" w:sz="0" w:space="0" w:color="auto"/>
        <w:left w:val="none" w:sz="0" w:space="0" w:color="auto"/>
        <w:bottom w:val="none" w:sz="0" w:space="0" w:color="auto"/>
        <w:right w:val="none" w:sz="0" w:space="0" w:color="auto"/>
      </w:divBdr>
    </w:div>
    <w:div w:id="1123576432">
      <w:bodyDiv w:val="1"/>
      <w:marLeft w:val="0"/>
      <w:marRight w:val="0"/>
      <w:marTop w:val="0"/>
      <w:marBottom w:val="0"/>
      <w:divBdr>
        <w:top w:val="none" w:sz="0" w:space="0" w:color="auto"/>
        <w:left w:val="none" w:sz="0" w:space="0" w:color="auto"/>
        <w:bottom w:val="none" w:sz="0" w:space="0" w:color="auto"/>
        <w:right w:val="none" w:sz="0" w:space="0" w:color="auto"/>
      </w:divBdr>
    </w:div>
    <w:div w:id="1127117763">
      <w:bodyDiv w:val="1"/>
      <w:marLeft w:val="0"/>
      <w:marRight w:val="0"/>
      <w:marTop w:val="0"/>
      <w:marBottom w:val="0"/>
      <w:divBdr>
        <w:top w:val="none" w:sz="0" w:space="0" w:color="auto"/>
        <w:left w:val="none" w:sz="0" w:space="0" w:color="auto"/>
        <w:bottom w:val="none" w:sz="0" w:space="0" w:color="auto"/>
        <w:right w:val="none" w:sz="0" w:space="0" w:color="auto"/>
      </w:divBdr>
    </w:div>
    <w:div w:id="1131249141">
      <w:bodyDiv w:val="1"/>
      <w:marLeft w:val="0"/>
      <w:marRight w:val="0"/>
      <w:marTop w:val="0"/>
      <w:marBottom w:val="0"/>
      <w:divBdr>
        <w:top w:val="none" w:sz="0" w:space="0" w:color="auto"/>
        <w:left w:val="none" w:sz="0" w:space="0" w:color="auto"/>
        <w:bottom w:val="none" w:sz="0" w:space="0" w:color="auto"/>
        <w:right w:val="none" w:sz="0" w:space="0" w:color="auto"/>
      </w:divBdr>
    </w:div>
    <w:div w:id="1132483192">
      <w:bodyDiv w:val="1"/>
      <w:marLeft w:val="0"/>
      <w:marRight w:val="0"/>
      <w:marTop w:val="0"/>
      <w:marBottom w:val="0"/>
      <w:divBdr>
        <w:top w:val="none" w:sz="0" w:space="0" w:color="auto"/>
        <w:left w:val="none" w:sz="0" w:space="0" w:color="auto"/>
        <w:bottom w:val="none" w:sz="0" w:space="0" w:color="auto"/>
        <w:right w:val="none" w:sz="0" w:space="0" w:color="auto"/>
      </w:divBdr>
    </w:div>
    <w:div w:id="1140266316">
      <w:bodyDiv w:val="1"/>
      <w:marLeft w:val="0"/>
      <w:marRight w:val="0"/>
      <w:marTop w:val="0"/>
      <w:marBottom w:val="0"/>
      <w:divBdr>
        <w:top w:val="none" w:sz="0" w:space="0" w:color="auto"/>
        <w:left w:val="none" w:sz="0" w:space="0" w:color="auto"/>
        <w:bottom w:val="none" w:sz="0" w:space="0" w:color="auto"/>
        <w:right w:val="none" w:sz="0" w:space="0" w:color="auto"/>
      </w:divBdr>
    </w:div>
    <w:div w:id="1146749346">
      <w:bodyDiv w:val="1"/>
      <w:marLeft w:val="0"/>
      <w:marRight w:val="0"/>
      <w:marTop w:val="0"/>
      <w:marBottom w:val="0"/>
      <w:divBdr>
        <w:top w:val="none" w:sz="0" w:space="0" w:color="auto"/>
        <w:left w:val="none" w:sz="0" w:space="0" w:color="auto"/>
        <w:bottom w:val="none" w:sz="0" w:space="0" w:color="auto"/>
        <w:right w:val="none" w:sz="0" w:space="0" w:color="auto"/>
      </w:divBdr>
    </w:div>
    <w:div w:id="1158420068">
      <w:bodyDiv w:val="1"/>
      <w:marLeft w:val="0"/>
      <w:marRight w:val="0"/>
      <w:marTop w:val="0"/>
      <w:marBottom w:val="0"/>
      <w:divBdr>
        <w:top w:val="none" w:sz="0" w:space="0" w:color="auto"/>
        <w:left w:val="none" w:sz="0" w:space="0" w:color="auto"/>
        <w:bottom w:val="none" w:sz="0" w:space="0" w:color="auto"/>
        <w:right w:val="none" w:sz="0" w:space="0" w:color="auto"/>
      </w:divBdr>
    </w:div>
    <w:div w:id="1162239074">
      <w:bodyDiv w:val="1"/>
      <w:marLeft w:val="0"/>
      <w:marRight w:val="0"/>
      <w:marTop w:val="0"/>
      <w:marBottom w:val="0"/>
      <w:divBdr>
        <w:top w:val="none" w:sz="0" w:space="0" w:color="auto"/>
        <w:left w:val="none" w:sz="0" w:space="0" w:color="auto"/>
        <w:bottom w:val="none" w:sz="0" w:space="0" w:color="auto"/>
        <w:right w:val="none" w:sz="0" w:space="0" w:color="auto"/>
      </w:divBdr>
    </w:div>
    <w:div w:id="1172181745">
      <w:bodyDiv w:val="1"/>
      <w:marLeft w:val="0"/>
      <w:marRight w:val="0"/>
      <w:marTop w:val="0"/>
      <w:marBottom w:val="0"/>
      <w:divBdr>
        <w:top w:val="none" w:sz="0" w:space="0" w:color="auto"/>
        <w:left w:val="none" w:sz="0" w:space="0" w:color="auto"/>
        <w:bottom w:val="none" w:sz="0" w:space="0" w:color="auto"/>
        <w:right w:val="none" w:sz="0" w:space="0" w:color="auto"/>
      </w:divBdr>
    </w:div>
    <w:div w:id="1175146870">
      <w:bodyDiv w:val="1"/>
      <w:marLeft w:val="0"/>
      <w:marRight w:val="0"/>
      <w:marTop w:val="0"/>
      <w:marBottom w:val="0"/>
      <w:divBdr>
        <w:top w:val="none" w:sz="0" w:space="0" w:color="auto"/>
        <w:left w:val="none" w:sz="0" w:space="0" w:color="auto"/>
        <w:bottom w:val="none" w:sz="0" w:space="0" w:color="auto"/>
        <w:right w:val="none" w:sz="0" w:space="0" w:color="auto"/>
      </w:divBdr>
    </w:div>
    <w:div w:id="1210067445">
      <w:bodyDiv w:val="1"/>
      <w:marLeft w:val="0"/>
      <w:marRight w:val="0"/>
      <w:marTop w:val="0"/>
      <w:marBottom w:val="0"/>
      <w:divBdr>
        <w:top w:val="none" w:sz="0" w:space="0" w:color="auto"/>
        <w:left w:val="none" w:sz="0" w:space="0" w:color="auto"/>
        <w:bottom w:val="none" w:sz="0" w:space="0" w:color="auto"/>
        <w:right w:val="none" w:sz="0" w:space="0" w:color="auto"/>
      </w:divBdr>
    </w:div>
    <w:div w:id="1218510984">
      <w:bodyDiv w:val="1"/>
      <w:marLeft w:val="0"/>
      <w:marRight w:val="0"/>
      <w:marTop w:val="0"/>
      <w:marBottom w:val="0"/>
      <w:divBdr>
        <w:top w:val="none" w:sz="0" w:space="0" w:color="auto"/>
        <w:left w:val="none" w:sz="0" w:space="0" w:color="auto"/>
        <w:bottom w:val="none" w:sz="0" w:space="0" w:color="auto"/>
        <w:right w:val="none" w:sz="0" w:space="0" w:color="auto"/>
      </w:divBdr>
    </w:div>
    <w:div w:id="1219828026">
      <w:bodyDiv w:val="1"/>
      <w:marLeft w:val="0"/>
      <w:marRight w:val="0"/>
      <w:marTop w:val="0"/>
      <w:marBottom w:val="0"/>
      <w:divBdr>
        <w:top w:val="none" w:sz="0" w:space="0" w:color="auto"/>
        <w:left w:val="none" w:sz="0" w:space="0" w:color="auto"/>
        <w:bottom w:val="none" w:sz="0" w:space="0" w:color="auto"/>
        <w:right w:val="none" w:sz="0" w:space="0" w:color="auto"/>
      </w:divBdr>
    </w:div>
    <w:div w:id="1221751894">
      <w:bodyDiv w:val="1"/>
      <w:marLeft w:val="0"/>
      <w:marRight w:val="0"/>
      <w:marTop w:val="0"/>
      <w:marBottom w:val="0"/>
      <w:divBdr>
        <w:top w:val="none" w:sz="0" w:space="0" w:color="auto"/>
        <w:left w:val="none" w:sz="0" w:space="0" w:color="auto"/>
        <w:bottom w:val="none" w:sz="0" w:space="0" w:color="auto"/>
        <w:right w:val="none" w:sz="0" w:space="0" w:color="auto"/>
      </w:divBdr>
    </w:div>
    <w:div w:id="1233076324">
      <w:bodyDiv w:val="1"/>
      <w:marLeft w:val="0"/>
      <w:marRight w:val="0"/>
      <w:marTop w:val="0"/>
      <w:marBottom w:val="0"/>
      <w:divBdr>
        <w:top w:val="none" w:sz="0" w:space="0" w:color="auto"/>
        <w:left w:val="none" w:sz="0" w:space="0" w:color="auto"/>
        <w:bottom w:val="none" w:sz="0" w:space="0" w:color="auto"/>
        <w:right w:val="none" w:sz="0" w:space="0" w:color="auto"/>
      </w:divBdr>
    </w:div>
    <w:div w:id="1233158062">
      <w:bodyDiv w:val="1"/>
      <w:marLeft w:val="0"/>
      <w:marRight w:val="0"/>
      <w:marTop w:val="0"/>
      <w:marBottom w:val="0"/>
      <w:divBdr>
        <w:top w:val="none" w:sz="0" w:space="0" w:color="auto"/>
        <w:left w:val="none" w:sz="0" w:space="0" w:color="auto"/>
        <w:bottom w:val="none" w:sz="0" w:space="0" w:color="auto"/>
        <w:right w:val="none" w:sz="0" w:space="0" w:color="auto"/>
      </w:divBdr>
    </w:div>
    <w:div w:id="1255432428">
      <w:bodyDiv w:val="1"/>
      <w:marLeft w:val="0"/>
      <w:marRight w:val="0"/>
      <w:marTop w:val="0"/>
      <w:marBottom w:val="0"/>
      <w:divBdr>
        <w:top w:val="none" w:sz="0" w:space="0" w:color="auto"/>
        <w:left w:val="none" w:sz="0" w:space="0" w:color="auto"/>
        <w:bottom w:val="none" w:sz="0" w:space="0" w:color="auto"/>
        <w:right w:val="none" w:sz="0" w:space="0" w:color="auto"/>
      </w:divBdr>
    </w:div>
    <w:div w:id="1257252433">
      <w:bodyDiv w:val="1"/>
      <w:marLeft w:val="0"/>
      <w:marRight w:val="0"/>
      <w:marTop w:val="0"/>
      <w:marBottom w:val="0"/>
      <w:divBdr>
        <w:top w:val="none" w:sz="0" w:space="0" w:color="auto"/>
        <w:left w:val="none" w:sz="0" w:space="0" w:color="auto"/>
        <w:bottom w:val="none" w:sz="0" w:space="0" w:color="auto"/>
        <w:right w:val="none" w:sz="0" w:space="0" w:color="auto"/>
      </w:divBdr>
    </w:div>
    <w:div w:id="1259680208">
      <w:bodyDiv w:val="1"/>
      <w:marLeft w:val="0"/>
      <w:marRight w:val="0"/>
      <w:marTop w:val="0"/>
      <w:marBottom w:val="0"/>
      <w:divBdr>
        <w:top w:val="none" w:sz="0" w:space="0" w:color="auto"/>
        <w:left w:val="none" w:sz="0" w:space="0" w:color="auto"/>
        <w:bottom w:val="none" w:sz="0" w:space="0" w:color="auto"/>
        <w:right w:val="none" w:sz="0" w:space="0" w:color="auto"/>
      </w:divBdr>
    </w:div>
    <w:div w:id="1262369778">
      <w:bodyDiv w:val="1"/>
      <w:marLeft w:val="0"/>
      <w:marRight w:val="0"/>
      <w:marTop w:val="0"/>
      <w:marBottom w:val="0"/>
      <w:divBdr>
        <w:top w:val="none" w:sz="0" w:space="0" w:color="auto"/>
        <w:left w:val="none" w:sz="0" w:space="0" w:color="auto"/>
        <w:bottom w:val="none" w:sz="0" w:space="0" w:color="auto"/>
        <w:right w:val="none" w:sz="0" w:space="0" w:color="auto"/>
      </w:divBdr>
    </w:div>
    <w:div w:id="1289968063">
      <w:bodyDiv w:val="1"/>
      <w:marLeft w:val="0"/>
      <w:marRight w:val="0"/>
      <w:marTop w:val="0"/>
      <w:marBottom w:val="0"/>
      <w:divBdr>
        <w:top w:val="none" w:sz="0" w:space="0" w:color="auto"/>
        <w:left w:val="none" w:sz="0" w:space="0" w:color="auto"/>
        <w:bottom w:val="none" w:sz="0" w:space="0" w:color="auto"/>
        <w:right w:val="none" w:sz="0" w:space="0" w:color="auto"/>
      </w:divBdr>
    </w:div>
    <w:div w:id="1294557057">
      <w:bodyDiv w:val="1"/>
      <w:marLeft w:val="0"/>
      <w:marRight w:val="0"/>
      <w:marTop w:val="0"/>
      <w:marBottom w:val="0"/>
      <w:divBdr>
        <w:top w:val="none" w:sz="0" w:space="0" w:color="auto"/>
        <w:left w:val="none" w:sz="0" w:space="0" w:color="auto"/>
        <w:bottom w:val="none" w:sz="0" w:space="0" w:color="auto"/>
        <w:right w:val="none" w:sz="0" w:space="0" w:color="auto"/>
      </w:divBdr>
    </w:div>
    <w:div w:id="1316716149">
      <w:bodyDiv w:val="1"/>
      <w:marLeft w:val="0"/>
      <w:marRight w:val="0"/>
      <w:marTop w:val="0"/>
      <w:marBottom w:val="0"/>
      <w:divBdr>
        <w:top w:val="none" w:sz="0" w:space="0" w:color="auto"/>
        <w:left w:val="none" w:sz="0" w:space="0" w:color="auto"/>
        <w:bottom w:val="none" w:sz="0" w:space="0" w:color="auto"/>
        <w:right w:val="none" w:sz="0" w:space="0" w:color="auto"/>
      </w:divBdr>
    </w:div>
    <w:div w:id="1325626329">
      <w:bodyDiv w:val="1"/>
      <w:marLeft w:val="0"/>
      <w:marRight w:val="0"/>
      <w:marTop w:val="0"/>
      <w:marBottom w:val="0"/>
      <w:divBdr>
        <w:top w:val="none" w:sz="0" w:space="0" w:color="auto"/>
        <w:left w:val="none" w:sz="0" w:space="0" w:color="auto"/>
        <w:bottom w:val="none" w:sz="0" w:space="0" w:color="auto"/>
        <w:right w:val="none" w:sz="0" w:space="0" w:color="auto"/>
      </w:divBdr>
    </w:div>
    <w:div w:id="1334532963">
      <w:bodyDiv w:val="1"/>
      <w:marLeft w:val="0"/>
      <w:marRight w:val="0"/>
      <w:marTop w:val="0"/>
      <w:marBottom w:val="0"/>
      <w:divBdr>
        <w:top w:val="none" w:sz="0" w:space="0" w:color="auto"/>
        <w:left w:val="none" w:sz="0" w:space="0" w:color="auto"/>
        <w:bottom w:val="none" w:sz="0" w:space="0" w:color="auto"/>
        <w:right w:val="none" w:sz="0" w:space="0" w:color="auto"/>
      </w:divBdr>
    </w:div>
    <w:div w:id="1337342430">
      <w:bodyDiv w:val="1"/>
      <w:marLeft w:val="0"/>
      <w:marRight w:val="0"/>
      <w:marTop w:val="0"/>
      <w:marBottom w:val="0"/>
      <w:divBdr>
        <w:top w:val="none" w:sz="0" w:space="0" w:color="auto"/>
        <w:left w:val="none" w:sz="0" w:space="0" w:color="auto"/>
        <w:bottom w:val="none" w:sz="0" w:space="0" w:color="auto"/>
        <w:right w:val="none" w:sz="0" w:space="0" w:color="auto"/>
      </w:divBdr>
    </w:div>
    <w:div w:id="1340497420">
      <w:bodyDiv w:val="1"/>
      <w:marLeft w:val="0"/>
      <w:marRight w:val="0"/>
      <w:marTop w:val="0"/>
      <w:marBottom w:val="0"/>
      <w:divBdr>
        <w:top w:val="none" w:sz="0" w:space="0" w:color="auto"/>
        <w:left w:val="none" w:sz="0" w:space="0" w:color="auto"/>
        <w:bottom w:val="none" w:sz="0" w:space="0" w:color="auto"/>
        <w:right w:val="none" w:sz="0" w:space="0" w:color="auto"/>
      </w:divBdr>
    </w:div>
    <w:div w:id="1367146536">
      <w:bodyDiv w:val="1"/>
      <w:marLeft w:val="0"/>
      <w:marRight w:val="0"/>
      <w:marTop w:val="0"/>
      <w:marBottom w:val="0"/>
      <w:divBdr>
        <w:top w:val="none" w:sz="0" w:space="0" w:color="auto"/>
        <w:left w:val="none" w:sz="0" w:space="0" w:color="auto"/>
        <w:bottom w:val="none" w:sz="0" w:space="0" w:color="auto"/>
        <w:right w:val="none" w:sz="0" w:space="0" w:color="auto"/>
      </w:divBdr>
    </w:div>
    <w:div w:id="1373656583">
      <w:bodyDiv w:val="1"/>
      <w:marLeft w:val="0"/>
      <w:marRight w:val="0"/>
      <w:marTop w:val="0"/>
      <w:marBottom w:val="0"/>
      <w:divBdr>
        <w:top w:val="none" w:sz="0" w:space="0" w:color="auto"/>
        <w:left w:val="none" w:sz="0" w:space="0" w:color="auto"/>
        <w:bottom w:val="none" w:sz="0" w:space="0" w:color="auto"/>
        <w:right w:val="none" w:sz="0" w:space="0" w:color="auto"/>
      </w:divBdr>
    </w:div>
    <w:div w:id="1392076145">
      <w:bodyDiv w:val="1"/>
      <w:marLeft w:val="0"/>
      <w:marRight w:val="0"/>
      <w:marTop w:val="0"/>
      <w:marBottom w:val="0"/>
      <w:divBdr>
        <w:top w:val="none" w:sz="0" w:space="0" w:color="auto"/>
        <w:left w:val="none" w:sz="0" w:space="0" w:color="auto"/>
        <w:bottom w:val="none" w:sz="0" w:space="0" w:color="auto"/>
        <w:right w:val="none" w:sz="0" w:space="0" w:color="auto"/>
      </w:divBdr>
    </w:div>
    <w:div w:id="1400203995">
      <w:bodyDiv w:val="1"/>
      <w:marLeft w:val="0"/>
      <w:marRight w:val="0"/>
      <w:marTop w:val="0"/>
      <w:marBottom w:val="0"/>
      <w:divBdr>
        <w:top w:val="none" w:sz="0" w:space="0" w:color="auto"/>
        <w:left w:val="none" w:sz="0" w:space="0" w:color="auto"/>
        <w:bottom w:val="none" w:sz="0" w:space="0" w:color="auto"/>
        <w:right w:val="none" w:sz="0" w:space="0" w:color="auto"/>
      </w:divBdr>
    </w:div>
    <w:div w:id="1407454781">
      <w:bodyDiv w:val="1"/>
      <w:marLeft w:val="0"/>
      <w:marRight w:val="0"/>
      <w:marTop w:val="0"/>
      <w:marBottom w:val="0"/>
      <w:divBdr>
        <w:top w:val="none" w:sz="0" w:space="0" w:color="auto"/>
        <w:left w:val="none" w:sz="0" w:space="0" w:color="auto"/>
        <w:bottom w:val="none" w:sz="0" w:space="0" w:color="auto"/>
        <w:right w:val="none" w:sz="0" w:space="0" w:color="auto"/>
      </w:divBdr>
    </w:div>
    <w:div w:id="1408185792">
      <w:bodyDiv w:val="1"/>
      <w:marLeft w:val="0"/>
      <w:marRight w:val="0"/>
      <w:marTop w:val="0"/>
      <w:marBottom w:val="0"/>
      <w:divBdr>
        <w:top w:val="none" w:sz="0" w:space="0" w:color="auto"/>
        <w:left w:val="none" w:sz="0" w:space="0" w:color="auto"/>
        <w:bottom w:val="none" w:sz="0" w:space="0" w:color="auto"/>
        <w:right w:val="none" w:sz="0" w:space="0" w:color="auto"/>
      </w:divBdr>
      <w:divsChild>
        <w:div w:id="321203870">
          <w:marLeft w:val="0"/>
          <w:marRight w:val="0"/>
          <w:marTop w:val="0"/>
          <w:marBottom w:val="0"/>
          <w:divBdr>
            <w:top w:val="none" w:sz="0" w:space="0" w:color="auto"/>
            <w:left w:val="none" w:sz="0" w:space="0" w:color="auto"/>
            <w:bottom w:val="none" w:sz="0" w:space="0" w:color="auto"/>
            <w:right w:val="none" w:sz="0" w:space="0" w:color="auto"/>
          </w:divBdr>
          <w:divsChild>
            <w:div w:id="1233807921">
              <w:marLeft w:val="0"/>
              <w:marRight w:val="0"/>
              <w:marTop w:val="0"/>
              <w:marBottom w:val="0"/>
              <w:divBdr>
                <w:top w:val="none" w:sz="0" w:space="0" w:color="auto"/>
                <w:left w:val="none" w:sz="0" w:space="0" w:color="auto"/>
                <w:bottom w:val="none" w:sz="0" w:space="0" w:color="auto"/>
                <w:right w:val="none" w:sz="0" w:space="0" w:color="auto"/>
              </w:divBdr>
              <w:divsChild>
                <w:div w:id="740908647">
                  <w:marLeft w:val="0"/>
                  <w:marRight w:val="0"/>
                  <w:marTop w:val="0"/>
                  <w:marBottom w:val="0"/>
                  <w:divBdr>
                    <w:top w:val="none" w:sz="0" w:space="0" w:color="auto"/>
                    <w:left w:val="none" w:sz="0" w:space="0" w:color="auto"/>
                    <w:bottom w:val="none" w:sz="0" w:space="0" w:color="auto"/>
                    <w:right w:val="none" w:sz="0" w:space="0" w:color="auto"/>
                  </w:divBdr>
                  <w:divsChild>
                    <w:div w:id="1714695549">
                      <w:marLeft w:val="0"/>
                      <w:marRight w:val="0"/>
                      <w:marTop w:val="0"/>
                      <w:marBottom w:val="0"/>
                      <w:divBdr>
                        <w:top w:val="none" w:sz="0" w:space="0" w:color="auto"/>
                        <w:left w:val="none" w:sz="0" w:space="0" w:color="auto"/>
                        <w:bottom w:val="none" w:sz="0" w:space="0" w:color="auto"/>
                        <w:right w:val="none" w:sz="0" w:space="0" w:color="auto"/>
                      </w:divBdr>
                      <w:divsChild>
                        <w:div w:id="106830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8390586">
          <w:marLeft w:val="0"/>
          <w:marRight w:val="0"/>
          <w:marTop w:val="0"/>
          <w:marBottom w:val="0"/>
          <w:divBdr>
            <w:top w:val="none" w:sz="0" w:space="0" w:color="auto"/>
            <w:left w:val="none" w:sz="0" w:space="0" w:color="auto"/>
            <w:bottom w:val="none" w:sz="0" w:space="0" w:color="auto"/>
            <w:right w:val="none" w:sz="0" w:space="0" w:color="auto"/>
          </w:divBdr>
          <w:divsChild>
            <w:div w:id="171997608">
              <w:marLeft w:val="0"/>
              <w:marRight w:val="0"/>
              <w:marTop w:val="0"/>
              <w:marBottom w:val="0"/>
              <w:divBdr>
                <w:top w:val="none" w:sz="0" w:space="0" w:color="auto"/>
                <w:left w:val="none" w:sz="0" w:space="0" w:color="auto"/>
                <w:bottom w:val="none" w:sz="0" w:space="0" w:color="auto"/>
                <w:right w:val="none" w:sz="0" w:space="0" w:color="auto"/>
              </w:divBdr>
              <w:divsChild>
                <w:div w:id="1345090478">
                  <w:marLeft w:val="0"/>
                  <w:marRight w:val="0"/>
                  <w:marTop w:val="0"/>
                  <w:marBottom w:val="0"/>
                  <w:divBdr>
                    <w:top w:val="none" w:sz="0" w:space="0" w:color="auto"/>
                    <w:left w:val="none" w:sz="0" w:space="0" w:color="auto"/>
                    <w:bottom w:val="none" w:sz="0" w:space="0" w:color="auto"/>
                    <w:right w:val="none" w:sz="0" w:space="0" w:color="auto"/>
                  </w:divBdr>
                  <w:divsChild>
                    <w:div w:id="142434493">
                      <w:marLeft w:val="0"/>
                      <w:marRight w:val="0"/>
                      <w:marTop w:val="0"/>
                      <w:marBottom w:val="0"/>
                      <w:divBdr>
                        <w:top w:val="none" w:sz="0" w:space="0" w:color="auto"/>
                        <w:left w:val="none" w:sz="0" w:space="0" w:color="auto"/>
                        <w:bottom w:val="none" w:sz="0" w:space="0" w:color="auto"/>
                        <w:right w:val="none" w:sz="0" w:space="0" w:color="auto"/>
                      </w:divBdr>
                      <w:divsChild>
                        <w:div w:id="14359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6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958893">
      <w:bodyDiv w:val="1"/>
      <w:marLeft w:val="0"/>
      <w:marRight w:val="0"/>
      <w:marTop w:val="0"/>
      <w:marBottom w:val="0"/>
      <w:divBdr>
        <w:top w:val="none" w:sz="0" w:space="0" w:color="auto"/>
        <w:left w:val="none" w:sz="0" w:space="0" w:color="auto"/>
        <w:bottom w:val="none" w:sz="0" w:space="0" w:color="auto"/>
        <w:right w:val="none" w:sz="0" w:space="0" w:color="auto"/>
      </w:divBdr>
    </w:div>
    <w:div w:id="1422991415">
      <w:bodyDiv w:val="1"/>
      <w:marLeft w:val="0"/>
      <w:marRight w:val="0"/>
      <w:marTop w:val="0"/>
      <w:marBottom w:val="0"/>
      <w:divBdr>
        <w:top w:val="none" w:sz="0" w:space="0" w:color="auto"/>
        <w:left w:val="none" w:sz="0" w:space="0" w:color="auto"/>
        <w:bottom w:val="none" w:sz="0" w:space="0" w:color="auto"/>
        <w:right w:val="none" w:sz="0" w:space="0" w:color="auto"/>
      </w:divBdr>
    </w:div>
    <w:div w:id="1427577522">
      <w:bodyDiv w:val="1"/>
      <w:marLeft w:val="0"/>
      <w:marRight w:val="0"/>
      <w:marTop w:val="0"/>
      <w:marBottom w:val="0"/>
      <w:divBdr>
        <w:top w:val="none" w:sz="0" w:space="0" w:color="auto"/>
        <w:left w:val="none" w:sz="0" w:space="0" w:color="auto"/>
        <w:bottom w:val="none" w:sz="0" w:space="0" w:color="auto"/>
        <w:right w:val="none" w:sz="0" w:space="0" w:color="auto"/>
      </w:divBdr>
    </w:div>
    <w:div w:id="1431006547">
      <w:bodyDiv w:val="1"/>
      <w:marLeft w:val="0"/>
      <w:marRight w:val="0"/>
      <w:marTop w:val="0"/>
      <w:marBottom w:val="0"/>
      <w:divBdr>
        <w:top w:val="none" w:sz="0" w:space="0" w:color="auto"/>
        <w:left w:val="none" w:sz="0" w:space="0" w:color="auto"/>
        <w:bottom w:val="none" w:sz="0" w:space="0" w:color="auto"/>
        <w:right w:val="none" w:sz="0" w:space="0" w:color="auto"/>
      </w:divBdr>
    </w:div>
    <w:div w:id="1448431133">
      <w:bodyDiv w:val="1"/>
      <w:marLeft w:val="0"/>
      <w:marRight w:val="0"/>
      <w:marTop w:val="0"/>
      <w:marBottom w:val="0"/>
      <w:divBdr>
        <w:top w:val="none" w:sz="0" w:space="0" w:color="auto"/>
        <w:left w:val="none" w:sz="0" w:space="0" w:color="auto"/>
        <w:bottom w:val="none" w:sz="0" w:space="0" w:color="auto"/>
        <w:right w:val="none" w:sz="0" w:space="0" w:color="auto"/>
      </w:divBdr>
    </w:div>
    <w:div w:id="1455640325">
      <w:bodyDiv w:val="1"/>
      <w:marLeft w:val="0"/>
      <w:marRight w:val="0"/>
      <w:marTop w:val="0"/>
      <w:marBottom w:val="0"/>
      <w:divBdr>
        <w:top w:val="none" w:sz="0" w:space="0" w:color="auto"/>
        <w:left w:val="none" w:sz="0" w:space="0" w:color="auto"/>
        <w:bottom w:val="none" w:sz="0" w:space="0" w:color="auto"/>
        <w:right w:val="none" w:sz="0" w:space="0" w:color="auto"/>
      </w:divBdr>
    </w:div>
    <w:div w:id="1467164227">
      <w:bodyDiv w:val="1"/>
      <w:marLeft w:val="0"/>
      <w:marRight w:val="0"/>
      <w:marTop w:val="0"/>
      <w:marBottom w:val="0"/>
      <w:divBdr>
        <w:top w:val="none" w:sz="0" w:space="0" w:color="auto"/>
        <w:left w:val="none" w:sz="0" w:space="0" w:color="auto"/>
        <w:bottom w:val="none" w:sz="0" w:space="0" w:color="auto"/>
        <w:right w:val="none" w:sz="0" w:space="0" w:color="auto"/>
      </w:divBdr>
    </w:div>
    <w:div w:id="1475757498">
      <w:bodyDiv w:val="1"/>
      <w:marLeft w:val="0"/>
      <w:marRight w:val="0"/>
      <w:marTop w:val="0"/>
      <w:marBottom w:val="0"/>
      <w:divBdr>
        <w:top w:val="none" w:sz="0" w:space="0" w:color="auto"/>
        <w:left w:val="none" w:sz="0" w:space="0" w:color="auto"/>
        <w:bottom w:val="none" w:sz="0" w:space="0" w:color="auto"/>
        <w:right w:val="none" w:sz="0" w:space="0" w:color="auto"/>
      </w:divBdr>
    </w:div>
    <w:div w:id="1508867529">
      <w:bodyDiv w:val="1"/>
      <w:marLeft w:val="0"/>
      <w:marRight w:val="0"/>
      <w:marTop w:val="0"/>
      <w:marBottom w:val="0"/>
      <w:divBdr>
        <w:top w:val="none" w:sz="0" w:space="0" w:color="auto"/>
        <w:left w:val="none" w:sz="0" w:space="0" w:color="auto"/>
        <w:bottom w:val="none" w:sz="0" w:space="0" w:color="auto"/>
        <w:right w:val="none" w:sz="0" w:space="0" w:color="auto"/>
      </w:divBdr>
    </w:div>
    <w:div w:id="1525946848">
      <w:bodyDiv w:val="1"/>
      <w:marLeft w:val="0"/>
      <w:marRight w:val="0"/>
      <w:marTop w:val="0"/>
      <w:marBottom w:val="0"/>
      <w:divBdr>
        <w:top w:val="none" w:sz="0" w:space="0" w:color="auto"/>
        <w:left w:val="none" w:sz="0" w:space="0" w:color="auto"/>
        <w:bottom w:val="none" w:sz="0" w:space="0" w:color="auto"/>
        <w:right w:val="none" w:sz="0" w:space="0" w:color="auto"/>
      </w:divBdr>
    </w:div>
    <w:div w:id="1531913213">
      <w:bodyDiv w:val="1"/>
      <w:marLeft w:val="0"/>
      <w:marRight w:val="0"/>
      <w:marTop w:val="0"/>
      <w:marBottom w:val="0"/>
      <w:divBdr>
        <w:top w:val="none" w:sz="0" w:space="0" w:color="auto"/>
        <w:left w:val="none" w:sz="0" w:space="0" w:color="auto"/>
        <w:bottom w:val="none" w:sz="0" w:space="0" w:color="auto"/>
        <w:right w:val="none" w:sz="0" w:space="0" w:color="auto"/>
      </w:divBdr>
    </w:div>
    <w:div w:id="1535146641">
      <w:bodyDiv w:val="1"/>
      <w:marLeft w:val="0"/>
      <w:marRight w:val="0"/>
      <w:marTop w:val="0"/>
      <w:marBottom w:val="0"/>
      <w:divBdr>
        <w:top w:val="none" w:sz="0" w:space="0" w:color="auto"/>
        <w:left w:val="none" w:sz="0" w:space="0" w:color="auto"/>
        <w:bottom w:val="none" w:sz="0" w:space="0" w:color="auto"/>
        <w:right w:val="none" w:sz="0" w:space="0" w:color="auto"/>
      </w:divBdr>
    </w:div>
    <w:div w:id="1545829917">
      <w:bodyDiv w:val="1"/>
      <w:marLeft w:val="0"/>
      <w:marRight w:val="0"/>
      <w:marTop w:val="0"/>
      <w:marBottom w:val="0"/>
      <w:divBdr>
        <w:top w:val="none" w:sz="0" w:space="0" w:color="auto"/>
        <w:left w:val="none" w:sz="0" w:space="0" w:color="auto"/>
        <w:bottom w:val="none" w:sz="0" w:space="0" w:color="auto"/>
        <w:right w:val="none" w:sz="0" w:space="0" w:color="auto"/>
      </w:divBdr>
    </w:div>
    <w:div w:id="1575821414">
      <w:bodyDiv w:val="1"/>
      <w:marLeft w:val="0"/>
      <w:marRight w:val="0"/>
      <w:marTop w:val="0"/>
      <w:marBottom w:val="0"/>
      <w:divBdr>
        <w:top w:val="none" w:sz="0" w:space="0" w:color="auto"/>
        <w:left w:val="none" w:sz="0" w:space="0" w:color="auto"/>
        <w:bottom w:val="none" w:sz="0" w:space="0" w:color="auto"/>
        <w:right w:val="none" w:sz="0" w:space="0" w:color="auto"/>
      </w:divBdr>
    </w:div>
    <w:div w:id="1582327037">
      <w:bodyDiv w:val="1"/>
      <w:marLeft w:val="0"/>
      <w:marRight w:val="0"/>
      <w:marTop w:val="0"/>
      <w:marBottom w:val="0"/>
      <w:divBdr>
        <w:top w:val="none" w:sz="0" w:space="0" w:color="auto"/>
        <w:left w:val="none" w:sz="0" w:space="0" w:color="auto"/>
        <w:bottom w:val="none" w:sz="0" w:space="0" w:color="auto"/>
        <w:right w:val="none" w:sz="0" w:space="0" w:color="auto"/>
      </w:divBdr>
    </w:div>
    <w:div w:id="1585262125">
      <w:bodyDiv w:val="1"/>
      <w:marLeft w:val="0"/>
      <w:marRight w:val="0"/>
      <w:marTop w:val="0"/>
      <w:marBottom w:val="0"/>
      <w:divBdr>
        <w:top w:val="none" w:sz="0" w:space="0" w:color="auto"/>
        <w:left w:val="none" w:sz="0" w:space="0" w:color="auto"/>
        <w:bottom w:val="none" w:sz="0" w:space="0" w:color="auto"/>
        <w:right w:val="none" w:sz="0" w:space="0" w:color="auto"/>
      </w:divBdr>
    </w:div>
    <w:div w:id="1592741250">
      <w:bodyDiv w:val="1"/>
      <w:marLeft w:val="0"/>
      <w:marRight w:val="0"/>
      <w:marTop w:val="0"/>
      <w:marBottom w:val="0"/>
      <w:divBdr>
        <w:top w:val="none" w:sz="0" w:space="0" w:color="auto"/>
        <w:left w:val="none" w:sz="0" w:space="0" w:color="auto"/>
        <w:bottom w:val="none" w:sz="0" w:space="0" w:color="auto"/>
        <w:right w:val="none" w:sz="0" w:space="0" w:color="auto"/>
      </w:divBdr>
    </w:div>
    <w:div w:id="1599407026">
      <w:bodyDiv w:val="1"/>
      <w:marLeft w:val="0"/>
      <w:marRight w:val="0"/>
      <w:marTop w:val="0"/>
      <w:marBottom w:val="0"/>
      <w:divBdr>
        <w:top w:val="none" w:sz="0" w:space="0" w:color="auto"/>
        <w:left w:val="none" w:sz="0" w:space="0" w:color="auto"/>
        <w:bottom w:val="none" w:sz="0" w:space="0" w:color="auto"/>
        <w:right w:val="none" w:sz="0" w:space="0" w:color="auto"/>
      </w:divBdr>
    </w:div>
    <w:div w:id="1603032697">
      <w:bodyDiv w:val="1"/>
      <w:marLeft w:val="0"/>
      <w:marRight w:val="0"/>
      <w:marTop w:val="0"/>
      <w:marBottom w:val="0"/>
      <w:divBdr>
        <w:top w:val="none" w:sz="0" w:space="0" w:color="auto"/>
        <w:left w:val="none" w:sz="0" w:space="0" w:color="auto"/>
        <w:bottom w:val="none" w:sz="0" w:space="0" w:color="auto"/>
        <w:right w:val="none" w:sz="0" w:space="0" w:color="auto"/>
      </w:divBdr>
    </w:div>
    <w:div w:id="1607498230">
      <w:bodyDiv w:val="1"/>
      <w:marLeft w:val="0"/>
      <w:marRight w:val="0"/>
      <w:marTop w:val="0"/>
      <w:marBottom w:val="0"/>
      <w:divBdr>
        <w:top w:val="none" w:sz="0" w:space="0" w:color="auto"/>
        <w:left w:val="none" w:sz="0" w:space="0" w:color="auto"/>
        <w:bottom w:val="none" w:sz="0" w:space="0" w:color="auto"/>
        <w:right w:val="none" w:sz="0" w:space="0" w:color="auto"/>
      </w:divBdr>
    </w:div>
    <w:div w:id="1608660997">
      <w:bodyDiv w:val="1"/>
      <w:marLeft w:val="0"/>
      <w:marRight w:val="0"/>
      <w:marTop w:val="0"/>
      <w:marBottom w:val="0"/>
      <w:divBdr>
        <w:top w:val="none" w:sz="0" w:space="0" w:color="auto"/>
        <w:left w:val="none" w:sz="0" w:space="0" w:color="auto"/>
        <w:bottom w:val="none" w:sz="0" w:space="0" w:color="auto"/>
        <w:right w:val="none" w:sz="0" w:space="0" w:color="auto"/>
      </w:divBdr>
    </w:div>
    <w:div w:id="1638758699">
      <w:bodyDiv w:val="1"/>
      <w:marLeft w:val="0"/>
      <w:marRight w:val="0"/>
      <w:marTop w:val="0"/>
      <w:marBottom w:val="0"/>
      <w:divBdr>
        <w:top w:val="none" w:sz="0" w:space="0" w:color="auto"/>
        <w:left w:val="none" w:sz="0" w:space="0" w:color="auto"/>
        <w:bottom w:val="none" w:sz="0" w:space="0" w:color="auto"/>
        <w:right w:val="none" w:sz="0" w:space="0" w:color="auto"/>
      </w:divBdr>
    </w:div>
    <w:div w:id="1640305584">
      <w:bodyDiv w:val="1"/>
      <w:marLeft w:val="0"/>
      <w:marRight w:val="0"/>
      <w:marTop w:val="0"/>
      <w:marBottom w:val="0"/>
      <w:divBdr>
        <w:top w:val="none" w:sz="0" w:space="0" w:color="auto"/>
        <w:left w:val="none" w:sz="0" w:space="0" w:color="auto"/>
        <w:bottom w:val="none" w:sz="0" w:space="0" w:color="auto"/>
        <w:right w:val="none" w:sz="0" w:space="0" w:color="auto"/>
      </w:divBdr>
    </w:div>
    <w:div w:id="1645623500">
      <w:bodyDiv w:val="1"/>
      <w:marLeft w:val="0"/>
      <w:marRight w:val="0"/>
      <w:marTop w:val="0"/>
      <w:marBottom w:val="0"/>
      <w:divBdr>
        <w:top w:val="none" w:sz="0" w:space="0" w:color="auto"/>
        <w:left w:val="none" w:sz="0" w:space="0" w:color="auto"/>
        <w:bottom w:val="none" w:sz="0" w:space="0" w:color="auto"/>
        <w:right w:val="none" w:sz="0" w:space="0" w:color="auto"/>
      </w:divBdr>
    </w:div>
    <w:div w:id="1648629851">
      <w:bodyDiv w:val="1"/>
      <w:marLeft w:val="0"/>
      <w:marRight w:val="0"/>
      <w:marTop w:val="0"/>
      <w:marBottom w:val="0"/>
      <w:divBdr>
        <w:top w:val="none" w:sz="0" w:space="0" w:color="auto"/>
        <w:left w:val="none" w:sz="0" w:space="0" w:color="auto"/>
        <w:bottom w:val="none" w:sz="0" w:space="0" w:color="auto"/>
        <w:right w:val="none" w:sz="0" w:space="0" w:color="auto"/>
      </w:divBdr>
    </w:div>
    <w:div w:id="1653413760">
      <w:bodyDiv w:val="1"/>
      <w:marLeft w:val="0"/>
      <w:marRight w:val="0"/>
      <w:marTop w:val="0"/>
      <w:marBottom w:val="0"/>
      <w:divBdr>
        <w:top w:val="none" w:sz="0" w:space="0" w:color="auto"/>
        <w:left w:val="none" w:sz="0" w:space="0" w:color="auto"/>
        <w:bottom w:val="none" w:sz="0" w:space="0" w:color="auto"/>
        <w:right w:val="none" w:sz="0" w:space="0" w:color="auto"/>
      </w:divBdr>
    </w:div>
    <w:div w:id="1670868588">
      <w:bodyDiv w:val="1"/>
      <w:marLeft w:val="0"/>
      <w:marRight w:val="0"/>
      <w:marTop w:val="0"/>
      <w:marBottom w:val="0"/>
      <w:divBdr>
        <w:top w:val="none" w:sz="0" w:space="0" w:color="auto"/>
        <w:left w:val="none" w:sz="0" w:space="0" w:color="auto"/>
        <w:bottom w:val="none" w:sz="0" w:space="0" w:color="auto"/>
        <w:right w:val="none" w:sz="0" w:space="0" w:color="auto"/>
      </w:divBdr>
    </w:div>
    <w:div w:id="1672021893">
      <w:bodyDiv w:val="1"/>
      <w:marLeft w:val="0"/>
      <w:marRight w:val="0"/>
      <w:marTop w:val="0"/>
      <w:marBottom w:val="0"/>
      <w:divBdr>
        <w:top w:val="none" w:sz="0" w:space="0" w:color="auto"/>
        <w:left w:val="none" w:sz="0" w:space="0" w:color="auto"/>
        <w:bottom w:val="none" w:sz="0" w:space="0" w:color="auto"/>
        <w:right w:val="none" w:sz="0" w:space="0" w:color="auto"/>
      </w:divBdr>
    </w:div>
    <w:div w:id="1672294626">
      <w:bodyDiv w:val="1"/>
      <w:marLeft w:val="0"/>
      <w:marRight w:val="0"/>
      <w:marTop w:val="0"/>
      <w:marBottom w:val="0"/>
      <w:divBdr>
        <w:top w:val="none" w:sz="0" w:space="0" w:color="auto"/>
        <w:left w:val="none" w:sz="0" w:space="0" w:color="auto"/>
        <w:bottom w:val="none" w:sz="0" w:space="0" w:color="auto"/>
        <w:right w:val="none" w:sz="0" w:space="0" w:color="auto"/>
      </w:divBdr>
    </w:div>
    <w:div w:id="1687512248">
      <w:bodyDiv w:val="1"/>
      <w:marLeft w:val="0"/>
      <w:marRight w:val="0"/>
      <w:marTop w:val="0"/>
      <w:marBottom w:val="0"/>
      <w:divBdr>
        <w:top w:val="none" w:sz="0" w:space="0" w:color="auto"/>
        <w:left w:val="none" w:sz="0" w:space="0" w:color="auto"/>
        <w:bottom w:val="none" w:sz="0" w:space="0" w:color="auto"/>
        <w:right w:val="none" w:sz="0" w:space="0" w:color="auto"/>
      </w:divBdr>
    </w:div>
    <w:div w:id="1689794888">
      <w:bodyDiv w:val="1"/>
      <w:marLeft w:val="0"/>
      <w:marRight w:val="0"/>
      <w:marTop w:val="0"/>
      <w:marBottom w:val="0"/>
      <w:divBdr>
        <w:top w:val="none" w:sz="0" w:space="0" w:color="auto"/>
        <w:left w:val="none" w:sz="0" w:space="0" w:color="auto"/>
        <w:bottom w:val="none" w:sz="0" w:space="0" w:color="auto"/>
        <w:right w:val="none" w:sz="0" w:space="0" w:color="auto"/>
      </w:divBdr>
    </w:div>
    <w:div w:id="1692796794">
      <w:bodyDiv w:val="1"/>
      <w:marLeft w:val="0"/>
      <w:marRight w:val="0"/>
      <w:marTop w:val="0"/>
      <w:marBottom w:val="0"/>
      <w:divBdr>
        <w:top w:val="none" w:sz="0" w:space="0" w:color="auto"/>
        <w:left w:val="none" w:sz="0" w:space="0" w:color="auto"/>
        <w:bottom w:val="none" w:sz="0" w:space="0" w:color="auto"/>
        <w:right w:val="none" w:sz="0" w:space="0" w:color="auto"/>
      </w:divBdr>
    </w:div>
    <w:div w:id="1697540353">
      <w:bodyDiv w:val="1"/>
      <w:marLeft w:val="0"/>
      <w:marRight w:val="0"/>
      <w:marTop w:val="0"/>
      <w:marBottom w:val="0"/>
      <w:divBdr>
        <w:top w:val="none" w:sz="0" w:space="0" w:color="auto"/>
        <w:left w:val="none" w:sz="0" w:space="0" w:color="auto"/>
        <w:bottom w:val="none" w:sz="0" w:space="0" w:color="auto"/>
        <w:right w:val="none" w:sz="0" w:space="0" w:color="auto"/>
      </w:divBdr>
    </w:div>
    <w:div w:id="1710105092">
      <w:bodyDiv w:val="1"/>
      <w:marLeft w:val="0"/>
      <w:marRight w:val="0"/>
      <w:marTop w:val="0"/>
      <w:marBottom w:val="0"/>
      <w:divBdr>
        <w:top w:val="none" w:sz="0" w:space="0" w:color="auto"/>
        <w:left w:val="none" w:sz="0" w:space="0" w:color="auto"/>
        <w:bottom w:val="none" w:sz="0" w:space="0" w:color="auto"/>
        <w:right w:val="none" w:sz="0" w:space="0" w:color="auto"/>
      </w:divBdr>
    </w:div>
    <w:div w:id="1717196387">
      <w:bodyDiv w:val="1"/>
      <w:marLeft w:val="0"/>
      <w:marRight w:val="0"/>
      <w:marTop w:val="0"/>
      <w:marBottom w:val="0"/>
      <w:divBdr>
        <w:top w:val="none" w:sz="0" w:space="0" w:color="auto"/>
        <w:left w:val="none" w:sz="0" w:space="0" w:color="auto"/>
        <w:bottom w:val="none" w:sz="0" w:space="0" w:color="auto"/>
        <w:right w:val="none" w:sz="0" w:space="0" w:color="auto"/>
      </w:divBdr>
    </w:div>
    <w:div w:id="1717587068">
      <w:bodyDiv w:val="1"/>
      <w:marLeft w:val="0"/>
      <w:marRight w:val="0"/>
      <w:marTop w:val="0"/>
      <w:marBottom w:val="0"/>
      <w:divBdr>
        <w:top w:val="none" w:sz="0" w:space="0" w:color="auto"/>
        <w:left w:val="none" w:sz="0" w:space="0" w:color="auto"/>
        <w:bottom w:val="none" w:sz="0" w:space="0" w:color="auto"/>
        <w:right w:val="none" w:sz="0" w:space="0" w:color="auto"/>
      </w:divBdr>
    </w:div>
    <w:div w:id="1722821327">
      <w:bodyDiv w:val="1"/>
      <w:marLeft w:val="0"/>
      <w:marRight w:val="0"/>
      <w:marTop w:val="0"/>
      <w:marBottom w:val="0"/>
      <w:divBdr>
        <w:top w:val="none" w:sz="0" w:space="0" w:color="auto"/>
        <w:left w:val="none" w:sz="0" w:space="0" w:color="auto"/>
        <w:bottom w:val="none" w:sz="0" w:space="0" w:color="auto"/>
        <w:right w:val="none" w:sz="0" w:space="0" w:color="auto"/>
      </w:divBdr>
    </w:div>
    <w:div w:id="1733624238">
      <w:bodyDiv w:val="1"/>
      <w:marLeft w:val="0"/>
      <w:marRight w:val="0"/>
      <w:marTop w:val="0"/>
      <w:marBottom w:val="0"/>
      <w:divBdr>
        <w:top w:val="none" w:sz="0" w:space="0" w:color="auto"/>
        <w:left w:val="none" w:sz="0" w:space="0" w:color="auto"/>
        <w:bottom w:val="none" w:sz="0" w:space="0" w:color="auto"/>
        <w:right w:val="none" w:sz="0" w:space="0" w:color="auto"/>
      </w:divBdr>
    </w:div>
    <w:div w:id="1733651572">
      <w:bodyDiv w:val="1"/>
      <w:marLeft w:val="0"/>
      <w:marRight w:val="0"/>
      <w:marTop w:val="0"/>
      <w:marBottom w:val="0"/>
      <w:divBdr>
        <w:top w:val="none" w:sz="0" w:space="0" w:color="auto"/>
        <w:left w:val="none" w:sz="0" w:space="0" w:color="auto"/>
        <w:bottom w:val="none" w:sz="0" w:space="0" w:color="auto"/>
        <w:right w:val="none" w:sz="0" w:space="0" w:color="auto"/>
      </w:divBdr>
    </w:div>
    <w:div w:id="1733893666">
      <w:bodyDiv w:val="1"/>
      <w:marLeft w:val="0"/>
      <w:marRight w:val="0"/>
      <w:marTop w:val="0"/>
      <w:marBottom w:val="0"/>
      <w:divBdr>
        <w:top w:val="none" w:sz="0" w:space="0" w:color="auto"/>
        <w:left w:val="none" w:sz="0" w:space="0" w:color="auto"/>
        <w:bottom w:val="none" w:sz="0" w:space="0" w:color="auto"/>
        <w:right w:val="none" w:sz="0" w:space="0" w:color="auto"/>
      </w:divBdr>
    </w:div>
    <w:div w:id="1738356046">
      <w:bodyDiv w:val="1"/>
      <w:marLeft w:val="0"/>
      <w:marRight w:val="0"/>
      <w:marTop w:val="0"/>
      <w:marBottom w:val="0"/>
      <w:divBdr>
        <w:top w:val="none" w:sz="0" w:space="0" w:color="auto"/>
        <w:left w:val="none" w:sz="0" w:space="0" w:color="auto"/>
        <w:bottom w:val="none" w:sz="0" w:space="0" w:color="auto"/>
        <w:right w:val="none" w:sz="0" w:space="0" w:color="auto"/>
      </w:divBdr>
    </w:div>
    <w:div w:id="1744180119">
      <w:bodyDiv w:val="1"/>
      <w:marLeft w:val="0"/>
      <w:marRight w:val="0"/>
      <w:marTop w:val="0"/>
      <w:marBottom w:val="0"/>
      <w:divBdr>
        <w:top w:val="none" w:sz="0" w:space="0" w:color="auto"/>
        <w:left w:val="none" w:sz="0" w:space="0" w:color="auto"/>
        <w:bottom w:val="none" w:sz="0" w:space="0" w:color="auto"/>
        <w:right w:val="none" w:sz="0" w:space="0" w:color="auto"/>
      </w:divBdr>
    </w:div>
    <w:div w:id="1769543029">
      <w:bodyDiv w:val="1"/>
      <w:marLeft w:val="0"/>
      <w:marRight w:val="0"/>
      <w:marTop w:val="0"/>
      <w:marBottom w:val="0"/>
      <w:divBdr>
        <w:top w:val="none" w:sz="0" w:space="0" w:color="auto"/>
        <w:left w:val="none" w:sz="0" w:space="0" w:color="auto"/>
        <w:bottom w:val="none" w:sz="0" w:space="0" w:color="auto"/>
        <w:right w:val="none" w:sz="0" w:space="0" w:color="auto"/>
      </w:divBdr>
    </w:div>
    <w:div w:id="1772042406">
      <w:bodyDiv w:val="1"/>
      <w:marLeft w:val="0"/>
      <w:marRight w:val="0"/>
      <w:marTop w:val="0"/>
      <w:marBottom w:val="0"/>
      <w:divBdr>
        <w:top w:val="none" w:sz="0" w:space="0" w:color="auto"/>
        <w:left w:val="none" w:sz="0" w:space="0" w:color="auto"/>
        <w:bottom w:val="none" w:sz="0" w:space="0" w:color="auto"/>
        <w:right w:val="none" w:sz="0" w:space="0" w:color="auto"/>
      </w:divBdr>
    </w:div>
    <w:div w:id="1781681855">
      <w:bodyDiv w:val="1"/>
      <w:marLeft w:val="0"/>
      <w:marRight w:val="0"/>
      <w:marTop w:val="0"/>
      <w:marBottom w:val="0"/>
      <w:divBdr>
        <w:top w:val="none" w:sz="0" w:space="0" w:color="auto"/>
        <w:left w:val="none" w:sz="0" w:space="0" w:color="auto"/>
        <w:bottom w:val="none" w:sz="0" w:space="0" w:color="auto"/>
        <w:right w:val="none" w:sz="0" w:space="0" w:color="auto"/>
      </w:divBdr>
    </w:div>
    <w:div w:id="1782871880">
      <w:bodyDiv w:val="1"/>
      <w:marLeft w:val="0"/>
      <w:marRight w:val="0"/>
      <w:marTop w:val="0"/>
      <w:marBottom w:val="0"/>
      <w:divBdr>
        <w:top w:val="none" w:sz="0" w:space="0" w:color="auto"/>
        <w:left w:val="none" w:sz="0" w:space="0" w:color="auto"/>
        <w:bottom w:val="none" w:sz="0" w:space="0" w:color="auto"/>
        <w:right w:val="none" w:sz="0" w:space="0" w:color="auto"/>
      </w:divBdr>
    </w:div>
    <w:div w:id="1791826348">
      <w:bodyDiv w:val="1"/>
      <w:marLeft w:val="0"/>
      <w:marRight w:val="0"/>
      <w:marTop w:val="0"/>
      <w:marBottom w:val="0"/>
      <w:divBdr>
        <w:top w:val="none" w:sz="0" w:space="0" w:color="auto"/>
        <w:left w:val="none" w:sz="0" w:space="0" w:color="auto"/>
        <w:bottom w:val="none" w:sz="0" w:space="0" w:color="auto"/>
        <w:right w:val="none" w:sz="0" w:space="0" w:color="auto"/>
      </w:divBdr>
    </w:div>
    <w:div w:id="1802141681">
      <w:bodyDiv w:val="1"/>
      <w:marLeft w:val="0"/>
      <w:marRight w:val="0"/>
      <w:marTop w:val="0"/>
      <w:marBottom w:val="0"/>
      <w:divBdr>
        <w:top w:val="none" w:sz="0" w:space="0" w:color="auto"/>
        <w:left w:val="none" w:sz="0" w:space="0" w:color="auto"/>
        <w:bottom w:val="none" w:sz="0" w:space="0" w:color="auto"/>
        <w:right w:val="none" w:sz="0" w:space="0" w:color="auto"/>
      </w:divBdr>
    </w:div>
    <w:div w:id="1810201026">
      <w:bodyDiv w:val="1"/>
      <w:marLeft w:val="0"/>
      <w:marRight w:val="0"/>
      <w:marTop w:val="0"/>
      <w:marBottom w:val="0"/>
      <w:divBdr>
        <w:top w:val="none" w:sz="0" w:space="0" w:color="auto"/>
        <w:left w:val="none" w:sz="0" w:space="0" w:color="auto"/>
        <w:bottom w:val="none" w:sz="0" w:space="0" w:color="auto"/>
        <w:right w:val="none" w:sz="0" w:space="0" w:color="auto"/>
      </w:divBdr>
    </w:div>
    <w:div w:id="1851413337">
      <w:bodyDiv w:val="1"/>
      <w:marLeft w:val="0"/>
      <w:marRight w:val="0"/>
      <w:marTop w:val="0"/>
      <w:marBottom w:val="0"/>
      <w:divBdr>
        <w:top w:val="none" w:sz="0" w:space="0" w:color="auto"/>
        <w:left w:val="none" w:sz="0" w:space="0" w:color="auto"/>
        <w:bottom w:val="none" w:sz="0" w:space="0" w:color="auto"/>
        <w:right w:val="none" w:sz="0" w:space="0" w:color="auto"/>
      </w:divBdr>
    </w:div>
    <w:div w:id="1852983419">
      <w:bodyDiv w:val="1"/>
      <w:marLeft w:val="0"/>
      <w:marRight w:val="0"/>
      <w:marTop w:val="0"/>
      <w:marBottom w:val="0"/>
      <w:divBdr>
        <w:top w:val="none" w:sz="0" w:space="0" w:color="auto"/>
        <w:left w:val="none" w:sz="0" w:space="0" w:color="auto"/>
        <w:bottom w:val="none" w:sz="0" w:space="0" w:color="auto"/>
        <w:right w:val="none" w:sz="0" w:space="0" w:color="auto"/>
      </w:divBdr>
    </w:div>
    <w:div w:id="1854882078">
      <w:bodyDiv w:val="1"/>
      <w:marLeft w:val="0"/>
      <w:marRight w:val="0"/>
      <w:marTop w:val="0"/>
      <w:marBottom w:val="0"/>
      <w:divBdr>
        <w:top w:val="none" w:sz="0" w:space="0" w:color="auto"/>
        <w:left w:val="none" w:sz="0" w:space="0" w:color="auto"/>
        <w:bottom w:val="none" w:sz="0" w:space="0" w:color="auto"/>
        <w:right w:val="none" w:sz="0" w:space="0" w:color="auto"/>
      </w:divBdr>
    </w:div>
    <w:div w:id="1867908524">
      <w:bodyDiv w:val="1"/>
      <w:marLeft w:val="0"/>
      <w:marRight w:val="0"/>
      <w:marTop w:val="0"/>
      <w:marBottom w:val="0"/>
      <w:divBdr>
        <w:top w:val="none" w:sz="0" w:space="0" w:color="auto"/>
        <w:left w:val="none" w:sz="0" w:space="0" w:color="auto"/>
        <w:bottom w:val="none" w:sz="0" w:space="0" w:color="auto"/>
        <w:right w:val="none" w:sz="0" w:space="0" w:color="auto"/>
      </w:divBdr>
    </w:div>
    <w:div w:id="1885752151">
      <w:bodyDiv w:val="1"/>
      <w:marLeft w:val="0"/>
      <w:marRight w:val="0"/>
      <w:marTop w:val="0"/>
      <w:marBottom w:val="0"/>
      <w:divBdr>
        <w:top w:val="none" w:sz="0" w:space="0" w:color="auto"/>
        <w:left w:val="none" w:sz="0" w:space="0" w:color="auto"/>
        <w:bottom w:val="none" w:sz="0" w:space="0" w:color="auto"/>
        <w:right w:val="none" w:sz="0" w:space="0" w:color="auto"/>
      </w:divBdr>
    </w:div>
    <w:div w:id="1894074694">
      <w:bodyDiv w:val="1"/>
      <w:marLeft w:val="0"/>
      <w:marRight w:val="0"/>
      <w:marTop w:val="0"/>
      <w:marBottom w:val="0"/>
      <w:divBdr>
        <w:top w:val="none" w:sz="0" w:space="0" w:color="auto"/>
        <w:left w:val="none" w:sz="0" w:space="0" w:color="auto"/>
        <w:bottom w:val="none" w:sz="0" w:space="0" w:color="auto"/>
        <w:right w:val="none" w:sz="0" w:space="0" w:color="auto"/>
      </w:divBdr>
    </w:div>
    <w:div w:id="1894854485">
      <w:bodyDiv w:val="1"/>
      <w:marLeft w:val="0"/>
      <w:marRight w:val="0"/>
      <w:marTop w:val="0"/>
      <w:marBottom w:val="0"/>
      <w:divBdr>
        <w:top w:val="none" w:sz="0" w:space="0" w:color="auto"/>
        <w:left w:val="none" w:sz="0" w:space="0" w:color="auto"/>
        <w:bottom w:val="none" w:sz="0" w:space="0" w:color="auto"/>
        <w:right w:val="none" w:sz="0" w:space="0" w:color="auto"/>
      </w:divBdr>
    </w:div>
    <w:div w:id="1901474073">
      <w:bodyDiv w:val="1"/>
      <w:marLeft w:val="0"/>
      <w:marRight w:val="0"/>
      <w:marTop w:val="0"/>
      <w:marBottom w:val="0"/>
      <w:divBdr>
        <w:top w:val="none" w:sz="0" w:space="0" w:color="auto"/>
        <w:left w:val="none" w:sz="0" w:space="0" w:color="auto"/>
        <w:bottom w:val="none" w:sz="0" w:space="0" w:color="auto"/>
        <w:right w:val="none" w:sz="0" w:space="0" w:color="auto"/>
      </w:divBdr>
    </w:div>
    <w:div w:id="1924292326">
      <w:bodyDiv w:val="1"/>
      <w:marLeft w:val="0"/>
      <w:marRight w:val="0"/>
      <w:marTop w:val="0"/>
      <w:marBottom w:val="0"/>
      <w:divBdr>
        <w:top w:val="none" w:sz="0" w:space="0" w:color="auto"/>
        <w:left w:val="none" w:sz="0" w:space="0" w:color="auto"/>
        <w:bottom w:val="none" w:sz="0" w:space="0" w:color="auto"/>
        <w:right w:val="none" w:sz="0" w:space="0" w:color="auto"/>
      </w:divBdr>
    </w:div>
    <w:div w:id="1931497567">
      <w:bodyDiv w:val="1"/>
      <w:marLeft w:val="0"/>
      <w:marRight w:val="0"/>
      <w:marTop w:val="0"/>
      <w:marBottom w:val="0"/>
      <w:divBdr>
        <w:top w:val="none" w:sz="0" w:space="0" w:color="auto"/>
        <w:left w:val="none" w:sz="0" w:space="0" w:color="auto"/>
        <w:bottom w:val="none" w:sz="0" w:space="0" w:color="auto"/>
        <w:right w:val="none" w:sz="0" w:space="0" w:color="auto"/>
      </w:divBdr>
    </w:div>
    <w:div w:id="1941797239">
      <w:bodyDiv w:val="1"/>
      <w:marLeft w:val="0"/>
      <w:marRight w:val="0"/>
      <w:marTop w:val="0"/>
      <w:marBottom w:val="0"/>
      <w:divBdr>
        <w:top w:val="none" w:sz="0" w:space="0" w:color="auto"/>
        <w:left w:val="none" w:sz="0" w:space="0" w:color="auto"/>
        <w:bottom w:val="none" w:sz="0" w:space="0" w:color="auto"/>
        <w:right w:val="none" w:sz="0" w:space="0" w:color="auto"/>
      </w:divBdr>
    </w:div>
    <w:div w:id="1942487700">
      <w:bodyDiv w:val="1"/>
      <w:marLeft w:val="0"/>
      <w:marRight w:val="0"/>
      <w:marTop w:val="0"/>
      <w:marBottom w:val="0"/>
      <w:divBdr>
        <w:top w:val="none" w:sz="0" w:space="0" w:color="auto"/>
        <w:left w:val="none" w:sz="0" w:space="0" w:color="auto"/>
        <w:bottom w:val="none" w:sz="0" w:space="0" w:color="auto"/>
        <w:right w:val="none" w:sz="0" w:space="0" w:color="auto"/>
      </w:divBdr>
    </w:div>
    <w:div w:id="1947762558">
      <w:bodyDiv w:val="1"/>
      <w:marLeft w:val="0"/>
      <w:marRight w:val="0"/>
      <w:marTop w:val="0"/>
      <w:marBottom w:val="0"/>
      <w:divBdr>
        <w:top w:val="none" w:sz="0" w:space="0" w:color="auto"/>
        <w:left w:val="none" w:sz="0" w:space="0" w:color="auto"/>
        <w:bottom w:val="none" w:sz="0" w:space="0" w:color="auto"/>
        <w:right w:val="none" w:sz="0" w:space="0" w:color="auto"/>
      </w:divBdr>
    </w:div>
    <w:div w:id="1955206800">
      <w:bodyDiv w:val="1"/>
      <w:marLeft w:val="0"/>
      <w:marRight w:val="0"/>
      <w:marTop w:val="0"/>
      <w:marBottom w:val="0"/>
      <w:divBdr>
        <w:top w:val="none" w:sz="0" w:space="0" w:color="auto"/>
        <w:left w:val="none" w:sz="0" w:space="0" w:color="auto"/>
        <w:bottom w:val="none" w:sz="0" w:space="0" w:color="auto"/>
        <w:right w:val="none" w:sz="0" w:space="0" w:color="auto"/>
      </w:divBdr>
    </w:div>
    <w:div w:id="1958293885">
      <w:bodyDiv w:val="1"/>
      <w:marLeft w:val="0"/>
      <w:marRight w:val="0"/>
      <w:marTop w:val="0"/>
      <w:marBottom w:val="0"/>
      <w:divBdr>
        <w:top w:val="none" w:sz="0" w:space="0" w:color="auto"/>
        <w:left w:val="none" w:sz="0" w:space="0" w:color="auto"/>
        <w:bottom w:val="none" w:sz="0" w:space="0" w:color="auto"/>
        <w:right w:val="none" w:sz="0" w:space="0" w:color="auto"/>
      </w:divBdr>
    </w:div>
    <w:div w:id="1963996068">
      <w:bodyDiv w:val="1"/>
      <w:marLeft w:val="0"/>
      <w:marRight w:val="0"/>
      <w:marTop w:val="0"/>
      <w:marBottom w:val="0"/>
      <w:divBdr>
        <w:top w:val="none" w:sz="0" w:space="0" w:color="auto"/>
        <w:left w:val="none" w:sz="0" w:space="0" w:color="auto"/>
        <w:bottom w:val="none" w:sz="0" w:space="0" w:color="auto"/>
        <w:right w:val="none" w:sz="0" w:space="0" w:color="auto"/>
      </w:divBdr>
    </w:div>
    <w:div w:id="1964191186">
      <w:bodyDiv w:val="1"/>
      <w:marLeft w:val="0"/>
      <w:marRight w:val="0"/>
      <w:marTop w:val="0"/>
      <w:marBottom w:val="0"/>
      <w:divBdr>
        <w:top w:val="none" w:sz="0" w:space="0" w:color="auto"/>
        <w:left w:val="none" w:sz="0" w:space="0" w:color="auto"/>
        <w:bottom w:val="none" w:sz="0" w:space="0" w:color="auto"/>
        <w:right w:val="none" w:sz="0" w:space="0" w:color="auto"/>
      </w:divBdr>
    </w:div>
    <w:div w:id="1966621626">
      <w:bodyDiv w:val="1"/>
      <w:marLeft w:val="0"/>
      <w:marRight w:val="0"/>
      <w:marTop w:val="0"/>
      <w:marBottom w:val="0"/>
      <w:divBdr>
        <w:top w:val="none" w:sz="0" w:space="0" w:color="auto"/>
        <w:left w:val="none" w:sz="0" w:space="0" w:color="auto"/>
        <w:bottom w:val="none" w:sz="0" w:space="0" w:color="auto"/>
        <w:right w:val="none" w:sz="0" w:space="0" w:color="auto"/>
      </w:divBdr>
    </w:div>
    <w:div w:id="1967346620">
      <w:bodyDiv w:val="1"/>
      <w:marLeft w:val="0"/>
      <w:marRight w:val="0"/>
      <w:marTop w:val="0"/>
      <w:marBottom w:val="0"/>
      <w:divBdr>
        <w:top w:val="none" w:sz="0" w:space="0" w:color="auto"/>
        <w:left w:val="none" w:sz="0" w:space="0" w:color="auto"/>
        <w:bottom w:val="none" w:sz="0" w:space="0" w:color="auto"/>
        <w:right w:val="none" w:sz="0" w:space="0" w:color="auto"/>
      </w:divBdr>
    </w:div>
    <w:div w:id="1976907156">
      <w:bodyDiv w:val="1"/>
      <w:marLeft w:val="0"/>
      <w:marRight w:val="0"/>
      <w:marTop w:val="0"/>
      <w:marBottom w:val="0"/>
      <w:divBdr>
        <w:top w:val="none" w:sz="0" w:space="0" w:color="auto"/>
        <w:left w:val="none" w:sz="0" w:space="0" w:color="auto"/>
        <w:bottom w:val="none" w:sz="0" w:space="0" w:color="auto"/>
        <w:right w:val="none" w:sz="0" w:space="0" w:color="auto"/>
      </w:divBdr>
    </w:div>
    <w:div w:id="1996906813">
      <w:bodyDiv w:val="1"/>
      <w:marLeft w:val="0"/>
      <w:marRight w:val="0"/>
      <w:marTop w:val="0"/>
      <w:marBottom w:val="0"/>
      <w:divBdr>
        <w:top w:val="none" w:sz="0" w:space="0" w:color="auto"/>
        <w:left w:val="none" w:sz="0" w:space="0" w:color="auto"/>
        <w:bottom w:val="none" w:sz="0" w:space="0" w:color="auto"/>
        <w:right w:val="none" w:sz="0" w:space="0" w:color="auto"/>
      </w:divBdr>
    </w:div>
    <w:div w:id="1997147258">
      <w:bodyDiv w:val="1"/>
      <w:marLeft w:val="0"/>
      <w:marRight w:val="0"/>
      <w:marTop w:val="0"/>
      <w:marBottom w:val="0"/>
      <w:divBdr>
        <w:top w:val="none" w:sz="0" w:space="0" w:color="auto"/>
        <w:left w:val="none" w:sz="0" w:space="0" w:color="auto"/>
        <w:bottom w:val="none" w:sz="0" w:space="0" w:color="auto"/>
        <w:right w:val="none" w:sz="0" w:space="0" w:color="auto"/>
      </w:divBdr>
    </w:div>
    <w:div w:id="2023697418">
      <w:bodyDiv w:val="1"/>
      <w:marLeft w:val="0"/>
      <w:marRight w:val="0"/>
      <w:marTop w:val="0"/>
      <w:marBottom w:val="0"/>
      <w:divBdr>
        <w:top w:val="none" w:sz="0" w:space="0" w:color="auto"/>
        <w:left w:val="none" w:sz="0" w:space="0" w:color="auto"/>
        <w:bottom w:val="none" w:sz="0" w:space="0" w:color="auto"/>
        <w:right w:val="none" w:sz="0" w:space="0" w:color="auto"/>
      </w:divBdr>
    </w:div>
    <w:div w:id="2027367100">
      <w:bodyDiv w:val="1"/>
      <w:marLeft w:val="0"/>
      <w:marRight w:val="0"/>
      <w:marTop w:val="0"/>
      <w:marBottom w:val="0"/>
      <w:divBdr>
        <w:top w:val="none" w:sz="0" w:space="0" w:color="auto"/>
        <w:left w:val="none" w:sz="0" w:space="0" w:color="auto"/>
        <w:bottom w:val="none" w:sz="0" w:space="0" w:color="auto"/>
        <w:right w:val="none" w:sz="0" w:space="0" w:color="auto"/>
      </w:divBdr>
    </w:div>
    <w:div w:id="2034382594">
      <w:bodyDiv w:val="1"/>
      <w:marLeft w:val="0"/>
      <w:marRight w:val="0"/>
      <w:marTop w:val="0"/>
      <w:marBottom w:val="0"/>
      <w:divBdr>
        <w:top w:val="none" w:sz="0" w:space="0" w:color="auto"/>
        <w:left w:val="none" w:sz="0" w:space="0" w:color="auto"/>
        <w:bottom w:val="none" w:sz="0" w:space="0" w:color="auto"/>
        <w:right w:val="none" w:sz="0" w:space="0" w:color="auto"/>
      </w:divBdr>
    </w:div>
    <w:div w:id="2035382414">
      <w:bodyDiv w:val="1"/>
      <w:marLeft w:val="0"/>
      <w:marRight w:val="0"/>
      <w:marTop w:val="0"/>
      <w:marBottom w:val="0"/>
      <w:divBdr>
        <w:top w:val="none" w:sz="0" w:space="0" w:color="auto"/>
        <w:left w:val="none" w:sz="0" w:space="0" w:color="auto"/>
        <w:bottom w:val="none" w:sz="0" w:space="0" w:color="auto"/>
        <w:right w:val="none" w:sz="0" w:space="0" w:color="auto"/>
      </w:divBdr>
    </w:div>
    <w:div w:id="2039966836">
      <w:bodyDiv w:val="1"/>
      <w:marLeft w:val="0"/>
      <w:marRight w:val="0"/>
      <w:marTop w:val="0"/>
      <w:marBottom w:val="0"/>
      <w:divBdr>
        <w:top w:val="none" w:sz="0" w:space="0" w:color="auto"/>
        <w:left w:val="none" w:sz="0" w:space="0" w:color="auto"/>
        <w:bottom w:val="none" w:sz="0" w:space="0" w:color="auto"/>
        <w:right w:val="none" w:sz="0" w:space="0" w:color="auto"/>
      </w:divBdr>
    </w:div>
    <w:div w:id="2045713744">
      <w:bodyDiv w:val="1"/>
      <w:marLeft w:val="0"/>
      <w:marRight w:val="0"/>
      <w:marTop w:val="0"/>
      <w:marBottom w:val="0"/>
      <w:divBdr>
        <w:top w:val="none" w:sz="0" w:space="0" w:color="auto"/>
        <w:left w:val="none" w:sz="0" w:space="0" w:color="auto"/>
        <w:bottom w:val="none" w:sz="0" w:space="0" w:color="auto"/>
        <w:right w:val="none" w:sz="0" w:space="0" w:color="auto"/>
      </w:divBdr>
    </w:div>
    <w:div w:id="2047246071">
      <w:bodyDiv w:val="1"/>
      <w:marLeft w:val="0"/>
      <w:marRight w:val="0"/>
      <w:marTop w:val="0"/>
      <w:marBottom w:val="0"/>
      <w:divBdr>
        <w:top w:val="none" w:sz="0" w:space="0" w:color="auto"/>
        <w:left w:val="none" w:sz="0" w:space="0" w:color="auto"/>
        <w:bottom w:val="none" w:sz="0" w:space="0" w:color="auto"/>
        <w:right w:val="none" w:sz="0" w:space="0" w:color="auto"/>
      </w:divBdr>
    </w:div>
    <w:div w:id="2056149491">
      <w:bodyDiv w:val="1"/>
      <w:marLeft w:val="0"/>
      <w:marRight w:val="0"/>
      <w:marTop w:val="0"/>
      <w:marBottom w:val="0"/>
      <w:divBdr>
        <w:top w:val="none" w:sz="0" w:space="0" w:color="auto"/>
        <w:left w:val="none" w:sz="0" w:space="0" w:color="auto"/>
        <w:bottom w:val="none" w:sz="0" w:space="0" w:color="auto"/>
        <w:right w:val="none" w:sz="0" w:space="0" w:color="auto"/>
      </w:divBdr>
    </w:div>
    <w:div w:id="2057115918">
      <w:bodyDiv w:val="1"/>
      <w:marLeft w:val="0"/>
      <w:marRight w:val="0"/>
      <w:marTop w:val="0"/>
      <w:marBottom w:val="0"/>
      <w:divBdr>
        <w:top w:val="none" w:sz="0" w:space="0" w:color="auto"/>
        <w:left w:val="none" w:sz="0" w:space="0" w:color="auto"/>
        <w:bottom w:val="none" w:sz="0" w:space="0" w:color="auto"/>
        <w:right w:val="none" w:sz="0" w:space="0" w:color="auto"/>
      </w:divBdr>
    </w:div>
    <w:div w:id="2069306292">
      <w:bodyDiv w:val="1"/>
      <w:marLeft w:val="0"/>
      <w:marRight w:val="0"/>
      <w:marTop w:val="0"/>
      <w:marBottom w:val="0"/>
      <w:divBdr>
        <w:top w:val="none" w:sz="0" w:space="0" w:color="auto"/>
        <w:left w:val="none" w:sz="0" w:space="0" w:color="auto"/>
        <w:bottom w:val="none" w:sz="0" w:space="0" w:color="auto"/>
        <w:right w:val="none" w:sz="0" w:space="0" w:color="auto"/>
      </w:divBdr>
    </w:div>
    <w:div w:id="2070105225">
      <w:bodyDiv w:val="1"/>
      <w:marLeft w:val="0"/>
      <w:marRight w:val="0"/>
      <w:marTop w:val="0"/>
      <w:marBottom w:val="0"/>
      <w:divBdr>
        <w:top w:val="none" w:sz="0" w:space="0" w:color="auto"/>
        <w:left w:val="none" w:sz="0" w:space="0" w:color="auto"/>
        <w:bottom w:val="none" w:sz="0" w:space="0" w:color="auto"/>
        <w:right w:val="none" w:sz="0" w:space="0" w:color="auto"/>
      </w:divBdr>
    </w:div>
    <w:div w:id="2071341992">
      <w:bodyDiv w:val="1"/>
      <w:marLeft w:val="0"/>
      <w:marRight w:val="0"/>
      <w:marTop w:val="0"/>
      <w:marBottom w:val="0"/>
      <w:divBdr>
        <w:top w:val="none" w:sz="0" w:space="0" w:color="auto"/>
        <w:left w:val="none" w:sz="0" w:space="0" w:color="auto"/>
        <w:bottom w:val="none" w:sz="0" w:space="0" w:color="auto"/>
        <w:right w:val="none" w:sz="0" w:space="0" w:color="auto"/>
      </w:divBdr>
    </w:div>
    <w:div w:id="2072608724">
      <w:bodyDiv w:val="1"/>
      <w:marLeft w:val="0"/>
      <w:marRight w:val="0"/>
      <w:marTop w:val="0"/>
      <w:marBottom w:val="0"/>
      <w:divBdr>
        <w:top w:val="none" w:sz="0" w:space="0" w:color="auto"/>
        <w:left w:val="none" w:sz="0" w:space="0" w:color="auto"/>
        <w:bottom w:val="none" w:sz="0" w:space="0" w:color="auto"/>
        <w:right w:val="none" w:sz="0" w:space="0" w:color="auto"/>
      </w:divBdr>
    </w:div>
    <w:div w:id="2080014253">
      <w:bodyDiv w:val="1"/>
      <w:marLeft w:val="0"/>
      <w:marRight w:val="0"/>
      <w:marTop w:val="0"/>
      <w:marBottom w:val="0"/>
      <w:divBdr>
        <w:top w:val="none" w:sz="0" w:space="0" w:color="auto"/>
        <w:left w:val="none" w:sz="0" w:space="0" w:color="auto"/>
        <w:bottom w:val="none" w:sz="0" w:space="0" w:color="auto"/>
        <w:right w:val="none" w:sz="0" w:space="0" w:color="auto"/>
      </w:divBdr>
    </w:div>
    <w:div w:id="2080471157">
      <w:bodyDiv w:val="1"/>
      <w:marLeft w:val="0"/>
      <w:marRight w:val="0"/>
      <w:marTop w:val="0"/>
      <w:marBottom w:val="0"/>
      <w:divBdr>
        <w:top w:val="none" w:sz="0" w:space="0" w:color="auto"/>
        <w:left w:val="none" w:sz="0" w:space="0" w:color="auto"/>
        <w:bottom w:val="none" w:sz="0" w:space="0" w:color="auto"/>
        <w:right w:val="none" w:sz="0" w:space="0" w:color="auto"/>
      </w:divBdr>
    </w:div>
    <w:div w:id="2094886971">
      <w:bodyDiv w:val="1"/>
      <w:marLeft w:val="0"/>
      <w:marRight w:val="0"/>
      <w:marTop w:val="0"/>
      <w:marBottom w:val="0"/>
      <w:divBdr>
        <w:top w:val="none" w:sz="0" w:space="0" w:color="auto"/>
        <w:left w:val="none" w:sz="0" w:space="0" w:color="auto"/>
        <w:bottom w:val="none" w:sz="0" w:space="0" w:color="auto"/>
        <w:right w:val="none" w:sz="0" w:space="0" w:color="auto"/>
      </w:divBdr>
    </w:div>
    <w:div w:id="2097287985">
      <w:bodyDiv w:val="1"/>
      <w:marLeft w:val="0"/>
      <w:marRight w:val="0"/>
      <w:marTop w:val="0"/>
      <w:marBottom w:val="0"/>
      <w:divBdr>
        <w:top w:val="none" w:sz="0" w:space="0" w:color="auto"/>
        <w:left w:val="none" w:sz="0" w:space="0" w:color="auto"/>
        <w:bottom w:val="none" w:sz="0" w:space="0" w:color="auto"/>
        <w:right w:val="none" w:sz="0" w:space="0" w:color="auto"/>
      </w:divBdr>
    </w:div>
    <w:div w:id="2099209313">
      <w:bodyDiv w:val="1"/>
      <w:marLeft w:val="0"/>
      <w:marRight w:val="0"/>
      <w:marTop w:val="0"/>
      <w:marBottom w:val="0"/>
      <w:divBdr>
        <w:top w:val="none" w:sz="0" w:space="0" w:color="auto"/>
        <w:left w:val="none" w:sz="0" w:space="0" w:color="auto"/>
        <w:bottom w:val="none" w:sz="0" w:space="0" w:color="auto"/>
        <w:right w:val="none" w:sz="0" w:space="0" w:color="auto"/>
      </w:divBdr>
    </w:div>
    <w:div w:id="2109814326">
      <w:bodyDiv w:val="1"/>
      <w:marLeft w:val="0"/>
      <w:marRight w:val="0"/>
      <w:marTop w:val="0"/>
      <w:marBottom w:val="0"/>
      <w:divBdr>
        <w:top w:val="none" w:sz="0" w:space="0" w:color="auto"/>
        <w:left w:val="none" w:sz="0" w:space="0" w:color="auto"/>
        <w:bottom w:val="none" w:sz="0" w:space="0" w:color="auto"/>
        <w:right w:val="none" w:sz="0" w:space="0" w:color="auto"/>
      </w:divBdr>
    </w:div>
    <w:div w:id="2113353134">
      <w:bodyDiv w:val="1"/>
      <w:marLeft w:val="0"/>
      <w:marRight w:val="0"/>
      <w:marTop w:val="0"/>
      <w:marBottom w:val="0"/>
      <w:divBdr>
        <w:top w:val="none" w:sz="0" w:space="0" w:color="auto"/>
        <w:left w:val="none" w:sz="0" w:space="0" w:color="auto"/>
        <w:bottom w:val="none" w:sz="0" w:space="0" w:color="auto"/>
        <w:right w:val="none" w:sz="0" w:space="0" w:color="auto"/>
      </w:divBdr>
    </w:div>
    <w:div w:id="2120174486">
      <w:bodyDiv w:val="1"/>
      <w:marLeft w:val="0"/>
      <w:marRight w:val="0"/>
      <w:marTop w:val="0"/>
      <w:marBottom w:val="0"/>
      <w:divBdr>
        <w:top w:val="none" w:sz="0" w:space="0" w:color="auto"/>
        <w:left w:val="none" w:sz="0" w:space="0" w:color="auto"/>
        <w:bottom w:val="none" w:sz="0" w:space="0" w:color="auto"/>
        <w:right w:val="none" w:sz="0" w:space="0" w:color="auto"/>
      </w:divBdr>
    </w:div>
    <w:div w:id="2124029884">
      <w:bodyDiv w:val="1"/>
      <w:marLeft w:val="0"/>
      <w:marRight w:val="0"/>
      <w:marTop w:val="0"/>
      <w:marBottom w:val="0"/>
      <w:divBdr>
        <w:top w:val="none" w:sz="0" w:space="0" w:color="auto"/>
        <w:left w:val="none" w:sz="0" w:space="0" w:color="auto"/>
        <w:bottom w:val="none" w:sz="0" w:space="0" w:color="auto"/>
        <w:right w:val="none" w:sz="0" w:space="0" w:color="auto"/>
      </w:divBdr>
    </w:div>
    <w:div w:id="2129158716">
      <w:bodyDiv w:val="1"/>
      <w:marLeft w:val="0"/>
      <w:marRight w:val="0"/>
      <w:marTop w:val="0"/>
      <w:marBottom w:val="0"/>
      <w:divBdr>
        <w:top w:val="none" w:sz="0" w:space="0" w:color="auto"/>
        <w:left w:val="none" w:sz="0" w:space="0" w:color="auto"/>
        <w:bottom w:val="none" w:sz="0" w:space="0" w:color="auto"/>
        <w:right w:val="none" w:sz="0" w:space="0" w:color="auto"/>
      </w:divBdr>
    </w:div>
    <w:div w:id="2129623151">
      <w:bodyDiv w:val="1"/>
      <w:marLeft w:val="0"/>
      <w:marRight w:val="0"/>
      <w:marTop w:val="0"/>
      <w:marBottom w:val="0"/>
      <w:divBdr>
        <w:top w:val="none" w:sz="0" w:space="0" w:color="auto"/>
        <w:left w:val="none" w:sz="0" w:space="0" w:color="auto"/>
        <w:bottom w:val="none" w:sz="0" w:space="0" w:color="auto"/>
        <w:right w:val="none" w:sz="0" w:space="0" w:color="auto"/>
      </w:divBdr>
    </w:div>
    <w:div w:id="2129662474">
      <w:bodyDiv w:val="1"/>
      <w:marLeft w:val="0"/>
      <w:marRight w:val="0"/>
      <w:marTop w:val="0"/>
      <w:marBottom w:val="0"/>
      <w:divBdr>
        <w:top w:val="none" w:sz="0" w:space="0" w:color="auto"/>
        <w:left w:val="none" w:sz="0" w:space="0" w:color="auto"/>
        <w:bottom w:val="none" w:sz="0" w:space="0" w:color="auto"/>
        <w:right w:val="none" w:sz="0" w:space="0" w:color="auto"/>
      </w:divBdr>
    </w:div>
    <w:div w:id="2134324390">
      <w:bodyDiv w:val="1"/>
      <w:marLeft w:val="0"/>
      <w:marRight w:val="0"/>
      <w:marTop w:val="0"/>
      <w:marBottom w:val="0"/>
      <w:divBdr>
        <w:top w:val="none" w:sz="0" w:space="0" w:color="auto"/>
        <w:left w:val="none" w:sz="0" w:space="0" w:color="auto"/>
        <w:bottom w:val="none" w:sz="0" w:space="0" w:color="auto"/>
        <w:right w:val="none" w:sz="0" w:space="0" w:color="auto"/>
      </w:divBdr>
    </w:div>
    <w:div w:id="2142334965">
      <w:bodyDiv w:val="1"/>
      <w:marLeft w:val="0"/>
      <w:marRight w:val="0"/>
      <w:marTop w:val="0"/>
      <w:marBottom w:val="0"/>
      <w:divBdr>
        <w:top w:val="none" w:sz="0" w:space="0" w:color="auto"/>
        <w:left w:val="none" w:sz="0" w:space="0" w:color="auto"/>
        <w:bottom w:val="none" w:sz="0" w:space="0" w:color="auto"/>
        <w:right w:val="none" w:sz="0" w:space="0" w:color="auto"/>
      </w:divBdr>
    </w:div>
    <w:div w:id="214237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mun's%20world\Desktop\mtb.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CORELATION</a:t>
            </a:r>
          </a:p>
        </c:rich>
      </c:tx>
      <c:overlay val="0"/>
      <c:spPr>
        <a:noFill/>
        <a:ln>
          <a:noFill/>
        </a:ln>
        <a:effectLst/>
      </c:spPr>
    </c:title>
    <c:autoTitleDeleted val="0"/>
    <c:plotArea>
      <c:layout/>
      <c:lineChart>
        <c:grouping val="standard"/>
        <c:varyColors val="0"/>
        <c:ser>
          <c:idx val="0"/>
          <c:order val="0"/>
          <c:tx>
            <c:strRef>
              <c:f>Sheet2!$B$1</c:f>
              <c:strCache>
                <c:ptCount val="1"/>
                <c:pt idx="0">
                  <c:v>ROE</c:v>
                </c:pt>
              </c:strCache>
            </c:strRef>
          </c:tx>
          <c:spPr>
            <a:ln w="28575" cap="rnd">
              <a:solidFill>
                <a:schemeClr val="accent1"/>
              </a:solidFill>
              <a:round/>
            </a:ln>
            <a:effectLst/>
          </c:spPr>
          <c:marker>
            <c:symbol val="none"/>
          </c:marker>
          <c:cat>
            <c:strRef>
              <c:f>Sheet2!$A$2:$A$8</c:f>
              <c:strCache>
                <c:ptCount val="7"/>
                <c:pt idx="0">
                  <c:v>ROE</c:v>
                </c:pt>
                <c:pt idx="1">
                  <c:v>CCC</c:v>
                </c:pt>
                <c:pt idx="2">
                  <c:v>CPP</c:v>
                </c:pt>
                <c:pt idx="3">
                  <c:v>DCP</c:v>
                </c:pt>
                <c:pt idx="4">
                  <c:v>TDA</c:v>
                </c:pt>
                <c:pt idx="5">
                  <c:v>LLR</c:v>
                </c:pt>
                <c:pt idx="6">
                  <c:v>GRO</c:v>
                </c:pt>
              </c:strCache>
            </c:strRef>
          </c:cat>
          <c:val>
            <c:numRef>
              <c:f>Sheet2!$B$2:$B$8</c:f>
              <c:numCache>
                <c:formatCode>General</c:formatCode>
                <c:ptCount val="7"/>
                <c:pt idx="0">
                  <c:v>1</c:v>
                </c:pt>
                <c:pt idx="1">
                  <c:v>-5.4650999999999998E-2</c:v>
                </c:pt>
                <c:pt idx="2">
                  <c:v>0.19161900000000001</c:v>
                </c:pt>
                <c:pt idx="3">
                  <c:v>0.311641</c:v>
                </c:pt>
                <c:pt idx="4">
                  <c:v>-0.755799</c:v>
                </c:pt>
                <c:pt idx="5">
                  <c:v>-0.30333700000000002</c:v>
                </c:pt>
                <c:pt idx="6">
                  <c:v>-5.8604000000000003E-2</c:v>
                </c:pt>
              </c:numCache>
            </c:numRef>
          </c:val>
          <c:smooth val="0"/>
        </c:ser>
        <c:ser>
          <c:idx val="1"/>
          <c:order val="1"/>
          <c:tx>
            <c:strRef>
              <c:f>Sheet2!$C$1</c:f>
              <c:strCache>
                <c:ptCount val="1"/>
                <c:pt idx="0">
                  <c:v>CCC</c:v>
                </c:pt>
              </c:strCache>
            </c:strRef>
          </c:tx>
          <c:spPr>
            <a:ln w="28575" cap="rnd">
              <a:solidFill>
                <a:schemeClr val="accent2"/>
              </a:solidFill>
              <a:round/>
            </a:ln>
            <a:effectLst/>
          </c:spPr>
          <c:marker>
            <c:symbol val="none"/>
          </c:marker>
          <c:cat>
            <c:strRef>
              <c:f>Sheet2!$A$2:$A$8</c:f>
              <c:strCache>
                <c:ptCount val="7"/>
                <c:pt idx="0">
                  <c:v>ROE</c:v>
                </c:pt>
                <c:pt idx="1">
                  <c:v>CCC</c:v>
                </c:pt>
                <c:pt idx="2">
                  <c:v>CPP</c:v>
                </c:pt>
                <c:pt idx="3">
                  <c:v>DCP</c:v>
                </c:pt>
                <c:pt idx="4">
                  <c:v>TDA</c:v>
                </c:pt>
                <c:pt idx="5">
                  <c:v>LLR</c:v>
                </c:pt>
                <c:pt idx="6">
                  <c:v>GRO</c:v>
                </c:pt>
              </c:strCache>
            </c:strRef>
          </c:cat>
          <c:val>
            <c:numRef>
              <c:f>Sheet2!$C$2:$C$8</c:f>
              <c:numCache>
                <c:formatCode>General</c:formatCode>
                <c:ptCount val="7"/>
                <c:pt idx="0">
                  <c:v>-5.4650999999999998E-2</c:v>
                </c:pt>
                <c:pt idx="1">
                  <c:v>1</c:v>
                </c:pt>
                <c:pt idx="2">
                  <c:v>0.672184</c:v>
                </c:pt>
                <c:pt idx="3">
                  <c:v>-0.27268900000000001</c:v>
                </c:pt>
                <c:pt idx="4">
                  <c:v>0.16134499999999999</c:v>
                </c:pt>
                <c:pt idx="5">
                  <c:v>-0.198546</c:v>
                </c:pt>
                <c:pt idx="6">
                  <c:v>0.128132</c:v>
                </c:pt>
              </c:numCache>
            </c:numRef>
          </c:val>
          <c:smooth val="0"/>
        </c:ser>
        <c:ser>
          <c:idx val="2"/>
          <c:order val="2"/>
          <c:tx>
            <c:strRef>
              <c:f>Sheet2!$D$1</c:f>
              <c:strCache>
                <c:ptCount val="1"/>
                <c:pt idx="0">
                  <c:v>CPP</c:v>
                </c:pt>
              </c:strCache>
            </c:strRef>
          </c:tx>
          <c:spPr>
            <a:ln w="28575" cap="rnd">
              <a:solidFill>
                <a:schemeClr val="accent3"/>
              </a:solidFill>
              <a:round/>
            </a:ln>
            <a:effectLst/>
          </c:spPr>
          <c:marker>
            <c:symbol val="none"/>
          </c:marker>
          <c:cat>
            <c:strRef>
              <c:f>Sheet2!$A$2:$A$8</c:f>
              <c:strCache>
                <c:ptCount val="7"/>
                <c:pt idx="0">
                  <c:v>ROE</c:v>
                </c:pt>
                <c:pt idx="1">
                  <c:v>CCC</c:v>
                </c:pt>
                <c:pt idx="2">
                  <c:v>CPP</c:v>
                </c:pt>
                <c:pt idx="3">
                  <c:v>DCP</c:v>
                </c:pt>
                <c:pt idx="4">
                  <c:v>TDA</c:v>
                </c:pt>
                <c:pt idx="5">
                  <c:v>LLR</c:v>
                </c:pt>
                <c:pt idx="6">
                  <c:v>GRO</c:v>
                </c:pt>
              </c:strCache>
            </c:strRef>
          </c:cat>
          <c:val>
            <c:numRef>
              <c:f>Sheet2!$D$2:$D$8</c:f>
              <c:numCache>
                <c:formatCode>General</c:formatCode>
                <c:ptCount val="7"/>
                <c:pt idx="0">
                  <c:v>0.19161900000000001</c:v>
                </c:pt>
                <c:pt idx="1">
                  <c:v>0.672184</c:v>
                </c:pt>
                <c:pt idx="2">
                  <c:v>1</c:v>
                </c:pt>
                <c:pt idx="3">
                  <c:v>0.52902899999999997</c:v>
                </c:pt>
                <c:pt idx="4">
                  <c:v>0.28016400000000002</c:v>
                </c:pt>
                <c:pt idx="5">
                  <c:v>-0.36543799999999999</c:v>
                </c:pt>
                <c:pt idx="6">
                  <c:v>0.35919899999999999</c:v>
                </c:pt>
              </c:numCache>
            </c:numRef>
          </c:val>
          <c:smooth val="0"/>
        </c:ser>
        <c:ser>
          <c:idx val="3"/>
          <c:order val="3"/>
          <c:tx>
            <c:strRef>
              <c:f>Sheet2!$E$1</c:f>
              <c:strCache>
                <c:ptCount val="1"/>
                <c:pt idx="0">
                  <c:v>DCP</c:v>
                </c:pt>
              </c:strCache>
            </c:strRef>
          </c:tx>
          <c:spPr>
            <a:ln w="28575" cap="rnd">
              <a:solidFill>
                <a:schemeClr val="accent4"/>
              </a:solidFill>
              <a:round/>
            </a:ln>
            <a:effectLst/>
          </c:spPr>
          <c:marker>
            <c:symbol val="none"/>
          </c:marker>
          <c:cat>
            <c:strRef>
              <c:f>Sheet2!$A$2:$A$8</c:f>
              <c:strCache>
                <c:ptCount val="7"/>
                <c:pt idx="0">
                  <c:v>ROE</c:v>
                </c:pt>
                <c:pt idx="1">
                  <c:v>CCC</c:v>
                </c:pt>
                <c:pt idx="2">
                  <c:v>CPP</c:v>
                </c:pt>
                <c:pt idx="3">
                  <c:v>DCP</c:v>
                </c:pt>
                <c:pt idx="4">
                  <c:v>TDA</c:v>
                </c:pt>
                <c:pt idx="5">
                  <c:v>LLR</c:v>
                </c:pt>
                <c:pt idx="6">
                  <c:v>GRO</c:v>
                </c:pt>
              </c:strCache>
            </c:strRef>
          </c:cat>
          <c:val>
            <c:numRef>
              <c:f>Sheet2!$E$2:$E$8</c:f>
              <c:numCache>
                <c:formatCode>General</c:formatCode>
                <c:ptCount val="7"/>
                <c:pt idx="0">
                  <c:v>0.311641</c:v>
                </c:pt>
                <c:pt idx="1">
                  <c:v>-0.27268900000000001</c:v>
                </c:pt>
                <c:pt idx="2">
                  <c:v>0.52902899999999997</c:v>
                </c:pt>
                <c:pt idx="3">
                  <c:v>1</c:v>
                </c:pt>
                <c:pt idx="4">
                  <c:v>0.17913399999999999</c:v>
                </c:pt>
                <c:pt idx="5">
                  <c:v>-0.247305</c:v>
                </c:pt>
                <c:pt idx="6">
                  <c:v>0.31990499999999999</c:v>
                </c:pt>
              </c:numCache>
            </c:numRef>
          </c:val>
          <c:smooth val="0"/>
        </c:ser>
        <c:ser>
          <c:idx val="4"/>
          <c:order val="4"/>
          <c:tx>
            <c:strRef>
              <c:f>Sheet2!$F$1</c:f>
              <c:strCache>
                <c:ptCount val="1"/>
                <c:pt idx="0">
                  <c:v>TDA</c:v>
                </c:pt>
              </c:strCache>
            </c:strRef>
          </c:tx>
          <c:spPr>
            <a:ln w="28575" cap="rnd">
              <a:solidFill>
                <a:schemeClr val="accent5"/>
              </a:solidFill>
              <a:round/>
            </a:ln>
            <a:effectLst/>
          </c:spPr>
          <c:marker>
            <c:symbol val="none"/>
          </c:marker>
          <c:cat>
            <c:strRef>
              <c:f>Sheet2!$A$2:$A$8</c:f>
              <c:strCache>
                <c:ptCount val="7"/>
                <c:pt idx="0">
                  <c:v>ROE</c:v>
                </c:pt>
                <c:pt idx="1">
                  <c:v>CCC</c:v>
                </c:pt>
                <c:pt idx="2">
                  <c:v>CPP</c:v>
                </c:pt>
                <c:pt idx="3">
                  <c:v>DCP</c:v>
                </c:pt>
                <c:pt idx="4">
                  <c:v>TDA</c:v>
                </c:pt>
                <c:pt idx="5">
                  <c:v>LLR</c:v>
                </c:pt>
                <c:pt idx="6">
                  <c:v>GRO</c:v>
                </c:pt>
              </c:strCache>
            </c:strRef>
          </c:cat>
          <c:val>
            <c:numRef>
              <c:f>Sheet2!$F$2:$F$8</c:f>
              <c:numCache>
                <c:formatCode>General</c:formatCode>
                <c:ptCount val="7"/>
                <c:pt idx="0">
                  <c:v>-0.755799</c:v>
                </c:pt>
                <c:pt idx="1">
                  <c:v>0.16134499999999999</c:v>
                </c:pt>
                <c:pt idx="2">
                  <c:v>0.28016400000000002</c:v>
                </c:pt>
                <c:pt idx="3">
                  <c:v>0.17913399999999999</c:v>
                </c:pt>
                <c:pt idx="4">
                  <c:v>1</c:v>
                </c:pt>
                <c:pt idx="5">
                  <c:v>-8.8260000000000005E-2</c:v>
                </c:pt>
                <c:pt idx="6">
                  <c:v>-5.5564000000000002E-2</c:v>
                </c:pt>
              </c:numCache>
            </c:numRef>
          </c:val>
          <c:smooth val="0"/>
        </c:ser>
        <c:ser>
          <c:idx val="5"/>
          <c:order val="5"/>
          <c:tx>
            <c:strRef>
              <c:f>Sheet2!$G$1</c:f>
              <c:strCache>
                <c:ptCount val="1"/>
                <c:pt idx="0">
                  <c:v>LLR</c:v>
                </c:pt>
              </c:strCache>
            </c:strRef>
          </c:tx>
          <c:spPr>
            <a:ln w="28575" cap="rnd">
              <a:solidFill>
                <a:schemeClr val="accent6"/>
              </a:solidFill>
              <a:round/>
            </a:ln>
            <a:effectLst/>
          </c:spPr>
          <c:marker>
            <c:symbol val="none"/>
          </c:marker>
          <c:cat>
            <c:strRef>
              <c:f>Sheet2!$A$2:$A$8</c:f>
              <c:strCache>
                <c:ptCount val="7"/>
                <c:pt idx="0">
                  <c:v>ROE</c:v>
                </c:pt>
                <c:pt idx="1">
                  <c:v>CCC</c:v>
                </c:pt>
                <c:pt idx="2">
                  <c:v>CPP</c:v>
                </c:pt>
                <c:pt idx="3">
                  <c:v>DCP</c:v>
                </c:pt>
                <c:pt idx="4">
                  <c:v>TDA</c:v>
                </c:pt>
                <c:pt idx="5">
                  <c:v>LLR</c:v>
                </c:pt>
                <c:pt idx="6">
                  <c:v>GRO</c:v>
                </c:pt>
              </c:strCache>
            </c:strRef>
          </c:cat>
          <c:val>
            <c:numRef>
              <c:f>Sheet2!$G$2:$G$8</c:f>
              <c:numCache>
                <c:formatCode>General</c:formatCode>
                <c:ptCount val="7"/>
                <c:pt idx="0">
                  <c:v>-0.30333700000000002</c:v>
                </c:pt>
                <c:pt idx="1">
                  <c:v>-0.198546</c:v>
                </c:pt>
                <c:pt idx="2">
                  <c:v>-0.36543799999999999</c:v>
                </c:pt>
                <c:pt idx="3">
                  <c:v>-0.247305</c:v>
                </c:pt>
                <c:pt idx="4">
                  <c:v>-8.8260000000000005E-2</c:v>
                </c:pt>
                <c:pt idx="5">
                  <c:v>1</c:v>
                </c:pt>
                <c:pt idx="6">
                  <c:v>0.21140100000000001</c:v>
                </c:pt>
              </c:numCache>
            </c:numRef>
          </c:val>
          <c:smooth val="0"/>
        </c:ser>
        <c:ser>
          <c:idx val="6"/>
          <c:order val="6"/>
          <c:tx>
            <c:strRef>
              <c:f>Sheet2!$H$1</c:f>
              <c:strCache>
                <c:ptCount val="1"/>
                <c:pt idx="0">
                  <c:v>GRO</c:v>
                </c:pt>
              </c:strCache>
            </c:strRef>
          </c:tx>
          <c:spPr>
            <a:ln w="28575" cap="rnd">
              <a:solidFill>
                <a:schemeClr val="accent1">
                  <a:lumMod val="60000"/>
                </a:schemeClr>
              </a:solidFill>
              <a:round/>
            </a:ln>
            <a:effectLst/>
          </c:spPr>
          <c:marker>
            <c:symbol val="none"/>
          </c:marker>
          <c:cat>
            <c:strRef>
              <c:f>Sheet2!$A$2:$A$8</c:f>
              <c:strCache>
                <c:ptCount val="7"/>
                <c:pt idx="0">
                  <c:v>ROE</c:v>
                </c:pt>
                <c:pt idx="1">
                  <c:v>CCC</c:v>
                </c:pt>
                <c:pt idx="2">
                  <c:v>CPP</c:v>
                </c:pt>
                <c:pt idx="3">
                  <c:v>DCP</c:v>
                </c:pt>
                <c:pt idx="4">
                  <c:v>TDA</c:v>
                </c:pt>
                <c:pt idx="5">
                  <c:v>LLR</c:v>
                </c:pt>
                <c:pt idx="6">
                  <c:v>GRO</c:v>
                </c:pt>
              </c:strCache>
            </c:strRef>
          </c:cat>
          <c:val>
            <c:numRef>
              <c:f>Sheet2!$H$2:$H$8</c:f>
              <c:numCache>
                <c:formatCode>General</c:formatCode>
                <c:ptCount val="7"/>
                <c:pt idx="0">
                  <c:v>-5.8604000000000003E-2</c:v>
                </c:pt>
                <c:pt idx="1">
                  <c:v>0.128132</c:v>
                </c:pt>
                <c:pt idx="2">
                  <c:v>0.35919899999999999</c:v>
                </c:pt>
                <c:pt idx="3">
                  <c:v>0.31990499999999999</c:v>
                </c:pt>
                <c:pt idx="4">
                  <c:v>-5.5564000000000002E-2</c:v>
                </c:pt>
                <c:pt idx="5">
                  <c:v>0.21140100000000001</c:v>
                </c:pt>
                <c:pt idx="6">
                  <c:v>1</c:v>
                </c:pt>
              </c:numCache>
            </c:numRef>
          </c:val>
          <c:smooth val="0"/>
        </c:ser>
        <c:dLbls>
          <c:showLegendKey val="0"/>
          <c:showVal val="0"/>
          <c:showCatName val="0"/>
          <c:showSerName val="0"/>
          <c:showPercent val="0"/>
          <c:showBubbleSize val="0"/>
        </c:dLbls>
        <c:marker val="1"/>
        <c:smooth val="0"/>
        <c:axId val="59761792"/>
        <c:axId val="59763328"/>
      </c:lineChart>
      <c:catAx>
        <c:axId val="59761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63328"/>
        <c:crosses val="autoZero"/>
        <c:auto val="1"/>
        <c:lblAlgn val="ctr"/>
        <c:lblOffset val="100"/>
        <c:noMultiLvlLbl val="0"/>
      </c:catAx>
      <c:valAx>
        <c:axId val="59763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61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Bea66</b:Tag>
    <b:SourceType>JournalArticle</b:SourceType>
    <b:Guid>{F95441E8-7C39-4562-A4DF-FADD50FCBC8B}</b:Guid>
    <b:Author>
      <b:Author>
        <b:NameList>
          <b:Person>
            <b:Last>Beaver</b:Last>
            <b:First>William</b:First>
            <b:Middle>H.</b:Middle>
          </b:Person>
        </b:NameList>
      </b:Author>
    </b:Author>
    <b:Title>Financial Ratios As Predictors of Failure</b:Title>
    <b:JournalName>Journal of Accounting Research:Empirical Research in Accounting: Selected Studies</b:JournalName>
    <b:Year>1966</b:Year>
    <b:Pages>71-111</b:Pages>
    <b:Volume>4</b:Volume>
    <b:RefOrder>1</b:RefOrder>
  </b:Source>
  <b:Source>
    <b:Tag>Alt68</b:Tag>
    <b:SourceType>JournalArticle</b:SourceType>
    <b:Guid>{3EF53481-4A13-4924-807F-7F7B3F33D7BB}</b:Guid>
    <b:Author>
      <b:Author>
        <b:NameList>
          <b:Person>
            <b:Last>Altman</b:Last>
            <b:First>E.</b:First>
            <b:Middle>I</b:Middle>
          </b:Person>
        </b:NameList>
      </b:Author>
    </b:Author>
    <b:Title>Financial Ratios, Discriminant Analysis and Prediction of Corporate</b:Title>
    <b:JournalName>Journal of Finance</b:JournalName>
    <b:Year>1968</b:Year>
    <b:Pages>589-609</b:Pages>
    <b:Volume>23</b:Volume>
    <b:RefOrder>2</b:RefOrder>
  </b:Source>
  <b:Source>
    <b:Tag>Alt94</b:Tag>
    <b:SourceType>JournalArticle</b:SourceType>
    <b:Guid>{42EA4B46-6A78-45D1-AD23-C5BB8D7A1995}</b:Guid>
    <b:Author>
      <b:Author>
        <b:NameList>
          <b:Person>
            <b:Last>Altman</b:Last>
            <b:First>E.</b:First>
            <b:Middle>I., Haldeman, R. G.</b:Middle>
          </b:Person>
        </b:NameList>
      </b:Author>
    </b:Author>
    <b:Title>Corporate Distress Diagnosis: Comparisons Using Linear Discriminant Analysis and Neural Networks (the Italian Experience)</b:Title>
    <b:JournalName>Journal of Banking and Finance</b:JournalName>
    <b:Year>1994</b:Year>
    <b:Pages>505-529</b:Pages>
    <b:Volume>18</b:Volume>
    <b:RefOrder>3</b:RefOrder>
  </b:Source>
  <b:Source>
    <b:Tag>Nah13</b:Tag>
    <b:SourceType>JournalArticle</b:SourceType>
    <b:Guid>{44958D3B-5543-4B2C-BF9E-E1BD648D4201}</b:Guid>
    <b:Author>
      <b:Author>
        <b:NameList>
          <b:Person>
            <b:Last>Mahtab</b:Last>
            <b:First>Naheem</b:First>
          </b:Person>
        </b:NameList>
      </b:Author>
    </b:Author>
    <b:Title>Financial Performance of Conventional and Islamic Banks in Bangladesh: An Analysis Based on Ratios and Z Scoring Perspective  </b:Title>
    <b:Year>2013</b:Year>
    <b:Pages>1-40</b:Pages>
    <b:RefOrder>4</b:RefOrder>
  </b:Source>
  <b:Source>
    <b:Tag>Sta12</b:Tag>
    <b:SourceType>JournalArticle</b:SourceType>
    <b:Guid>{2F157E4B-2AC6-434E-AEB2-872D80ABA399}</b:Guid>
    <b:Author>
      <b:Author>
        <b:NameList>
          <b:Person>
            <b:Last>Staff</b:Last>
            <b:First>CI</b:First>
          </b:Person>
        </b:NameList>
      </b:Author>
    </b:Author>
    <b:Title>The Altman Z-Score</b:Title>
    <b:JournalName>American Association of Individual Investors</b:JournalName>
    <b:Year>2012</b:Year>
    <b:URL>http://www.aaii.com/computerizedinvesting/article/the-altman-z-score</b:URL>
    <b:RefOrder>5</b:RefOrder>
  </b:Source>
  <b:Source>
    <b:Tag>Bea86</b:Tag>
    <b:SourceType>JournalArticle</b:SourceType>
    <b:Guid>{F33B6B32-E27E-4500-8149-9F0DBDF78D15}</b:Guid>
    <b:Author>
      <b:Author>
        <b:NameList>
          <b:Person>
            <b:Last>Edward C. Lawrence</b:Last>
            <b:First>Robert</b:First>
            <b:Middle>M.Bear</b:Middle>
          </b:Person>
        </b:NameList>
      </b:Author>
    </b:Author>
    <b:Title>Corporate Bankruptcy Prediction and the Impact of Leases</b:Title>
    <b:JournalName>Journal of Business Finance &amp; Accounting</b:JournalName>
    <b:Year>December 1986</b:Year>
    <b:Pages>571–585</b:Pages>
    <b:Volume>13</b:Volume>
    <b:Issue>4</b:Issue>
    <b:RefOrder>6</b:RefOrder>
  </b:Source>
  <b:Source>
    <b:Tag>Jas13</b:Tag>
    <b:SourceType>JournalArticle</b:SourceType>
    <b:Guid>{C179CBCD-7074-4388-8BD3-504880CC12AA}</b:Guid>
    <b:Author>
      <b:Author>
        <b:NameList>
          <b:Person>
            <b:Last>Chieng</b:Last>
            <b:First>Jasmine</b:First>
            <b:Middle>Rose</b:Middle>
          </b:Person>
        </b:NameList>
      </b:Author>
    </b:Author>
    <b:Title>Verifying the Validity of Altman’s Z” Score as a Predictor of Bank Failures in the Case of the Eurozone </b:Title>
    <b:JournalName>National College of Ireland</b:JournalName>
    <b:Year>September 2013 </b:Year>
    <b:Pages>5-43</b:Pages>
    <b:RefOrder>7</b:RefOrder>
  </b:Source>
  <b:Source>
    <b:Tag>Cho09</b:Tag>
    <b:SourceType>JournalArticle</b:SourceType>
    <b:Guid>{C98E14E1-0E4C-42B6-9716-2F8D717920F7}</b:Guid>
    <b:Author>
      <b:Author>
        <b:NameList>
          <b:Person>
            <b:Last>Chowdhury</b:Last>
            <b:First>A.,</b:First>
            <b:Middle>&amp; Barua, S</b:Middle>
          </b:Person>
        </b:NameList>
      </b:Author>
    </b:Author>
    <b:Title>Rationalities of Z-Category shares in Dhaka Stock Exchange:  Are they in financial distress risk?</b:Title>
    <b:JournalName>BRAC University Journal</b:JournalName>
    <b:Year>2009</b:Year>
    <b:Pages>45-58</b:Pages>
    <b:Volume>1</b:Volume>
    <b:RefOrder>8</b:RefOrder>
  </b:Source>
  <b:Source>
    <b:Tag>Gri82</b:Tag>
    <b:SourceType>JournalArticle</b:SourceType>
    <b:Guid>{E1D111E9-09D1-425E-857D-12355FCECBD8}</b:Guid>
    <b:Author>
      <b:Author>
        <b:NameList>
          <b:Person>
            <b:Last>Gritta</b:Last>
            <b:First>R.</b:First>
          </b:Person>
        </b:NameList>
      </b:Author>
    </b:Author>
    <b:Title>Bankruptcy Risks Facing the Major U.S. Airlines</b:Title>
    <b:JournalName>Journal of Air Law &amp; Commerce</b:JournalName>
    <b:Year>1982</b:Year>
    <b:Pages>83-108</b:Pages>
    <b:Volume>XLVII</b:Volume>
    <b:RefOrder>9</b:RefOrder>
  </b:Source>
  <b:Source>
    <b:Tag>Aiy02</b:Tag>
    <b:SourceType>JournalArticle</b:SourceType>
    <b:Guid>{8D9A60BD-4EC8-43D5-BA13-DD538CA38B18}</b:Guid>
    <b:Author>
      <b:Author>
        <b:NameList>
          <b:Person>
            <b:Last>Aiyabei</b:Last>
            <b:First>Jhon</b:First>
          </b:Person>
        </b:NameList>
      </b:Author>
    </b:Author>
    <b:Title>Financial Distress: Theory, Measurement and Consequence</b:Title>
    <b:JournalName>The Eastern Africa Journal of Humanities and Sciences</b:JournalName>
    <b:Year>2002</b:Year>
    <b:Volume>l(1))</b:Volume>
    <b:RefOrder>10</b:RefOrder>
  </b:Source>
  <b:Source>
    <b:Tag>Ric08</b:Tag>
    <b:SourceType>JournalArticle</b:SourceType>
    <b:Guid>{ECA60D85-44DE-4034-AE35-61D17D3145F8}</b:Guid>
    <b:Author>
      <b:Author>
        <b:NameList>
          <b:Person>
            <b:Last>Richard D. Gritta</b:Last>
            <b:First>Bahram</b:First>
            <b:Middle>Adrangi, Brian Adams, and Nina Tatyanina</b:Middle>
          </b:Person>
        </b:NameList>
      </b:Author>
    </b:Author>
    <b:Title>An Update on Airline Financial Condition and Insolvency Prospects Using the Altman Z” Score Model</b:Title>
    <b:JournalName>Transportation Research Forum</b:JournalName>
    <b:Year>2008</b:Year>
    <b:Pages>133-138</b:Pages>
    <b:Volume>47</b:Volume>
    <b:Issue>2</b:Issue>
    <b:RefOrder>11</b:RefOrder>
  </b:Source>
  <b:Source>
    <b:Tag>Reh13</b:Tag>
    <b:SourceType>JournalArticle</b:SourceType>
    <b:Guid>{B6288C90-5305-4820-B2CA-C90E15EF5CEB}</b:Guid>
    <b:Author>
      <b:Author>
        <b:NameList>
          <b:Person>
            <b:Last>Rehman M. U.</b:Last>
            <b:First>Anjum</b:First>
            <b:Middle>N</b:Middle>
          </b:Person>
        </b:NameList>
      </b:Author>
    </b:Author>
    <b:Title>Determination of the impact of working capital management on profitability</b:Title>
    <b:Year>2013</b:Year>
    <b:Pages>319-320</b:Pages>
    <b:RefOrder>12</b:RefOrder>
  </b:Source>
  <b:Source>
    <b:Tag>pie47</b:Tag>
    <b:SourceType>JournalArticle</b:SourceType>
    <b:Guid>{E409EF25-ABA2-4651-9B8D-374793B077EF}</b:Guid>
    <b:Author>
      <b:Author>
        <b:NameList>
          <b:Person>
            <b:Last>Piesse</b:Last>
            <b:First>Lin</b:First>
            <b:Middle>Lin and Jennifer</b:Middle>
          </b:Person>
        </b:NameList>
      </b:Author>
    </b:Author>
    <b:Title>Financial risk assessment in takeover: The effect of bidder firm shareholders wealth</b:Title>
    <b:JournalName>International Journal  of Risk Assessment and Management</b:JournalName>
    <b:Year>2003</b:Year>
    <b:Pages>332-347</b:Pages>
    <b:Volume>4</b:Volume>
    <b:RefOrder>13</b:RefOrder>
  </b:Source>
  <b:Source>
    <b:Tag>AEl04</b:Tag>
    <b:SourceType>JournalArticle</b:SourceType>
    <b:Guid>{16F754B7-2636-4EB5-8E66-A6620A15F1F6}</b:Guid>
    <b:Author>
      <b:Author>
        <b:NameList>
          <b:Person>
            <b:Last>Eljelly</b:Last>
            <b:First>A</b:First>
          </b:Person>
        </b:NameList>
      </b:Author>
    </b:Author>
    <b:Title>Liquidity-Profitability Tradeoff: An empirical Investigation in an Emerging Market</b:Title>
    <b:JournalName>International Journal of Commerce &amp; Management</b:JournalName>
    <b:Year>2004</b:Year>
    <b:Pages>48 – 61</b:Pages>
    <b:RefOrder>14</b:RefOrder>
  </b:Source>
  <b:Source>
    <b:Tag>Agh14</b:Tag>
    <b:SourceType>JournalArticle</b:SourceType>
    <b:Guid>{689353E8-758C-4DCF-AE25-51ADE2A7C01A}</b:Guid>
    <b:Author>
      <b:Author>
        <b:NameList>
          <b:Person>
            <b:Last>Agha</b:Last>
            <b:First>H</b:First>
          </b:Person>
        </b:NameList>
      </b:Author>
    </b:Author>
    <b:Title>Impact of Working Capital management on profitability</b:Title>
    <b:JournalName>European Scientfic journal</b:JournalName>
    <b:Year>2014</b:Year>
    <b:Pages>377</b:Pages>
    <b:RefOrder>15</b:RefOrder>
  </b:Source>
  <b:Source>
    <b:Tag>MDe03</b:Tag>
    <b:SourceType>JournalArticle</b:SourceType>
    <b:Guid>{CAD4B4EE-5241-4F58-ADB4-AC7836389658}</b:Guid>
    <b:Author>
      <b:Author>
        <b:NameList>
          <b:Person>
            <b:Last>Deloof</b:Last>
            <b:First>M</b:First>
          </b:Person>
        </b:NameList>
      </b:Author>
    </b:Author>
    <b:Title>Does Working Capital Management Affects Profitability of Belgian Firms?</b:Title>
    <b:JournalName>Journal of Business Finance &amp; Accounting</b:JournalName>
    <b:Year>2003</b:Year>
    <b:Pages>573-587</b:Pages>
    <b:RefOrder>16</b:RefOrder>
  </b:Source>
  <b:Source>
    <b:Tag>DrR12</b:Tag>
    <b:SourceType>JournalArticle</b:SourceType>
    <b:Guid>{4346DEE4-6A19-4EA5-A702-6B9F619E5921}</b:Guid>
    <b:Author>
      <b:Author>
        <b:NameList>
          <b:Person>
            <b:Last>Dr. R kasilingam</b:Last>
            <b:First>Dr.</b:First>
            <b:Middle>G. Jayable</b:Middle>
          </b:Person>
        </b:NameList>
      </b:Author>
    </b:Author>
    <b:Title>Profitability and solvency analysis of a manufacturing company using dupont and Altman model </b:Title>
    <b:Year>2012</b:Year>
    <b:Pages>61</b:Pages>
    <b:RefOrder>17</b:RefOrder>
  </b:Source>
  <b:Source>
    <b:Tag>Gow14</b:Tag>
    <b:SourceType>JournalArticle</b:SourceType>
    <b:Guid>{5930974E-A098-4B22-8E33-D465AE21379F}</b:Guid>
    <b:Author>
      <b:Author>
        <b:NameList>
          <b:Person>
            <b:Last>Gowri Muthukumar</b:Last>
            <b:First>Sekar</b:First>
            <b:Middle>M</b:Middle>
          </b:Person>
        </b:NameList>
      </b:Author>
    </b:Author>
    <b:Title> Fiscal Fitness of Select Automobile Companies in India: Application of Z-score and Springate Models</b:Title>
    <b:Year>2014</b:Year>
    <b:Pages>24</b:Pages>
    <b:RefOrder>18</b:RefOrder>
  </b:Source>
  <b:Source>
    <b:Tag>Sas14</b:Tag>
    <b:SourceType>JournalArticle</b:SourceType>
    <b:Guid>{C4DAF593-84B9-4698-9FFB-D1E564FF26C3}</b:Guid>
    <b:Author>
      <b:Author>
        <b:NameList>
          <b:Person>
            <b:Last>Sasivimol Meeampol</b:Last>
            <b:First>Polwat</b:First>
            <b:Middle>Lerskullwa</b:Middle>
          </b:Person>
        </b:NameList>
      </b:Author>
    </b:Author>
    <b:Title>Applying Emerging Market Z-Score Model To Predict Bankruptcy: A Case Study Of Listed Companies In The Stock Exchange Of Thailand</b:Title>
    <b:Year>2014</b:Year>
    <b:Pages>1230</b:Pages>
    <b:RefOrder>19</b:RefOrder>
  </b:Source>
  <b:Source>
    <b:Tag>Arm13</b:Tag>
    <b:SourceType>JournalArticle</b:SourceType>
    <b:Guid>{FCB0F496-F31B-4CFF-BCE6-115B8CBA2A2F}</b:Guid>
    <b:Author>
      <b:Author>
        <b:NameList>
          <b:Person>
            <b:Last>Lucarelli</b:Last>
            <b:First>Armand</b:First>
          </b:Person>
        </b:NameList>
      </b:Author>
    </b:Author>
    <b:Title> Using the Z- scores as a turnaround tools</b:Title>
    <b:Year>2013</b:Year>
    <b:Pages>12</b:Pages>
    <b:RefOrder>20</b:RefOrder>
  </b:Source>
  <b:Source>
    <b:Tag>Asi14</b:Tag>
    <b:SourceType>JournalArticle</b:SourceType>
    <b:Guid>{7EEE4B44-349D-4C90-96DD-CA628DC30FF7}</b:Guid>
    <b:Author>
      <b:Author>
        <b:NameList>
          <b:Person>
            <b:Last>Parvez</b:Last>
            <b:First>Asif</b:First>
          </b:Person>
        </b:NameList>
      </b:Author>
    </b:Author>
    <b:Title>Evaluating the financial Health of Steel authority of India limited using Altman’s Z Score Model</b:Title>
    <b:Year>2014</b:Year>
    <b:Pages>15</b:Pages>
    <b:RefOrder>21</b:RefOrder>
  </b:Source>
  <b:Source>
    <b:Tag>Vin14</b:Tag>
    <b:SourceType>JournalArticle</b:SourceType>
    <b:Guid>{D92AC775-F0E9-4044-B588-EC8C6D505161}</b:Guid>
    <b:Author>
      <b:Author>
        <b:NameList>
          <b:Person>
            <b:Last>Vineet Chouhan</b:Last>
            <b:First>Bibhas</b:First>
            <b:Middle>Chandra and Shubham Goswami</b:Middle>
          </b:Person>
        </b:NameList>
      </b:Author>
    </b:Author>
    <b:Title>Predicting financial stability of select BSE companies revisiting Altman Z score</b:Title>
    <b:JournalName>International Letters of Social and Humanistic Sciences</b:JournalName>
    <b:Year>2014</b:Year>
    <b:Pages>92-105</b:Pages>
    <b:Volume>26</b:Volume>
    <b:RefOrder>22</b:RefOrder>
  </b:Source>
  <b:Source>
    <b:Tag>Tha14</b:Tag>
    <b:SourceType>JournalArticle</b:SourceType>
    <b:Guid>{580BCC44-4054-4328-80B5-A11C188009EB}</b:Guid>
    <b:Title>A Revisited of Altman Z-Score Model for Companies Listed in Bursa Malaysia</b:Title>
    <b:JournalName>International Journal of Business and Social Science</b:JournalName>
    <b:Year>2014</b:Year>
    <b:Pages>197-206</b:Pages>
    <b:Author>
      <b:Author>
        <b:NameList>
          <b:Person>
            <b:Last>Thai</b:Last>
            <b:First>Goh</b:First>
            <b:Middle>and HengTeh</b:Middle>
          </b:Person>
        </b:NameList>
      </b:Author>
    </b:Author>
    <b:Volume>5</b:Volume>
    <b:Issue>5</b:Issue>
    <b:RefOrder>23</b:RefOrder>
  </b:Source>
  <b:Source>
    <b:Tag>Mil63</b:Tag>
    <b:SourceType>JournalArticle</b:SourceType>
    <b:Guid>{75D44DDA-FC7C-49AE-8269-39206500E118}</b:Guid>
    <b:Author>
      <b:Author>
        <b:NameList>
          <b:Person>
            <b:Last>Miller</b:Last>
            <b:First>Modigliani</b:First>
            <b:Middle>and</b:Middle>
          </b:Person>
        </b:NameList>
      </b:Author>
    </b:Author>
    <b:Title>Corporate income taxes and the cost of capital: a correction</b:Title>
    <b:JournalName>American Economic Review</b:JournalName>
    <b:Year>1963</b:Year>
    <b:Pages>433-443</b:Pages>
    <b:Volume>53</b:Volume>
    <b:Issue>3</b:Issue>
    <b:RefOrder>24</b:RefOrder>
  </b:Source>
  <b:Source>
    <b:Tag>Tya14</b:Tag>
    <b:SourceType>JournalArticle</b:SourceType>
    <b:Guid>{DB8D54BD-169B-4DBB-9C4C-D2BAE08CC64E}</b:Guid>
    <b:Author>
      <b:Author>
        <b:NameList>
          <b:Person>
            <b:Last>Tyagi</b:Last>
            <b:First>Vikas</b:First>
          </b:Person>
        </b:NameList>
      </b:Author>
    </b:Author>
    <b:Title>A Study To Measures The Financial Health Of Selected Firms With Special Reference To Indian Logistic Industry: AN APPLICATION OF ALTMAN’S Z SCORE</b:Title>
    <b:JournalName>Industrial Engineering Letters</b:JournalName>
    <b:Year>2014</b:Year>
    <b:Pages>43-51</b:Pages>
    <b:Volume>4</b:Volume>
    <b:Issue>4</b:Issue>
    <b:RefOrder>25</b:RefOrder>
  </b:Source>
  <b:Source>
    <b:Tag>Dav12</b:Tag>
    <b:SourceType>ConferenceProceedings</b:SourceType>
    <b:Guid>{D79ACAAB-13D6-4689-8A04-B966D075E9E5}</b:Guid>
    <b:Author>
      <b:Author>
        <b:NameList>
          <b:Person>
            <b:Last>David Plandor</b:Last>
            <b:First>Lenka</b:First>
            <b:Middle>Landryová</b:Middle>
          </b:Person>
        </b:NameList>
      </b:Author>
    </b:Author>
    <b:Title>Bankruptcy and Financial Standing Models Application for SMEs</b:Title>
    <b:Year>2012</b:Year>
    <b:Pages>161-164</b:Pages>
    <b:ConferenceName>The Seventh International Conference on Software Engineering Advances</b:ConferenceName>
    <b:City>Portugal</b:City>
    <b:Publisher>ICSEA</b:Publisher>
    <b:RefOrder>26</b:RefOrder>
  </b:Source>
  <b:Source>
    <b:Tag>OEC13</b:Tag>
    <b:SourceType>JournalArticle</b:SourceType>
    <b:Guid>{449D5D12-0391-48D6-BBE8-EB4AA8E4C0CE}</b:Guid>
    <b:Title>Financial Balance Sheets</b:Title>
    <b:Pages>40</b:Pages>
    <b:Year>2013</b:Year>
    <b:Author>
      <b:Author>
        <b:NameList>
          <b:Person>
            <b:Last>OECD</b:Last>
          </b:Person>
        </b:NameList>
      </b:Author>
    </b:Author>
    <b:JournalName>National Accounts of OECD Countries</b:JournalName>
    <b:RefOrder>27</b:RefOrder>
  </b:Source>
  <b:Source>
    <b:Tag>Alt95</b:Tag>
    <b:SourceType>JournalArticle</b:SourceType>
    <b:Guid>{A9796358-B138-4EBD-A58A-C477824566F9}</b:Guid>
    <b:Author>
      <b:Author>
        <b:NameList>
          <b:Person>
            <b:Last>Altman</b:Last>
            <b:First>E.,</b:First>
            <b:Middle>I. Hartzell, and M. Peck</b:Middle>
          </b:Person>
        </b:NameList>
      </b:Author>
    </b:Author>
    <b:Title>Emerging Markets Corporate Bonds: A Scoring System</b:Title>
    <b:JournalName>Salomon Brothers Inc, New York</b:JournalName>
    <b:Year>1995</b:Year>
    <b:Pages>10-20</b:Pages>
    <b:RefOrder>28</b:RefOrder>
  </b:Source>
  <b:Source>
    <b:Tag>Abd68</b:Tag>
    <b:SourceType>JournalArticle</b:SourceType>
    <b:Guid>{D214ECE4-8E19-4AF2-8A8A-7FB58793A40A}</b:Guid>
    <b:Author>
      <b:Author>
        <b:NameList>
          <b:Person>
            <b:Last>Mamo</b:Last>
            <b:First>Abduo</b:First>
            <b:Middle>Qounchoro</b:Middle>
          </b:Person>
        </b:NameList>
      </b:Author>
    </b:Author>
    <b:Title>Applicability of Altman (1968) model in predicting financial distress of commercial banks in Kenya</b:Title>
    <b:Year>1968</b:Year>
    <b:Pages>13-14</b:Pages>
    <b:RefOrder>29</b:RefOrder>
  </b:Source>
</b:Sources>
</file>

<file path=customXml/itemProps1.xml><?xml version="1.0" encoding="utf-8"?>
<ds:datastoreItem xmlns:ds="http://schemas.openxmlformats.org/officeDocument/2006/customXml" ds:itemID="{00B41676-A3D8-49BE-A0D4-8FDDB19E1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29</Pages>
  <Words>5274</Words>
  <Characters>30064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mania</dc:creator>
  <cp:lastModifiedBy>Mohammad A. Ashraf</cp:lastModifiedBy>
  <cp:revision>4</cp:revision>
  <cp:lastPrinted>2015-07-26T10:45:00Z</cp:lastPrinted>
  <dcterms:created xsi:type="dcterms:W3CDTF">2018-05-29T05:37:00Z</dcterms:created>
  <dcterms:modified xsi:type="dcterms:W3CDTF">2018-05-30T10:07:00Z</dcterms:modified>
</cp:coreProperties>
</file>