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0AC" w:rsidRDefault="003B50AC" w:rsidP="002069EE">
      <w:pPr>
        <w:spacing w:before="480" w:after="0" w:line="360" w:lineRule="auto"/>
        <w:ind w:left="-288"/>
        <w:jc w:val="center"/>
      </w:pPr>
      <w:r>
        <w:rPr>
          <w:noProof/>
        </w:rPr>
        <w:drawing>
          <wp:inline distT="0" distB="0" distL="0" distR="0">
            <wp:extent cx="6023260" cy="895350"/>
            <wp:effectExtent l="19050" t="0" r="0" b="0"/>
            <wp:docPr id="1" name="Picture 1" descr="https://jamunabankbd.com/images/jbl_logo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munabankbd.com/images/jbl_logo_new.jpg"/>
                    <pic:cNvPicPr>
                      <a:picLocks noChangeAspect="1" noChangeArrowheads="1"/>
                    </pic:cNvPicPr>
                  </pic:nvPicPr>
                  <pic:blipFill>
                    <a:blip r:embed="rId8" cstate="print"/>
                    <a:srcRect/>
                    <a:stretch>
                      <a:fillRect/>
                    </a:stretch>
                  </pic:blipFill>
                  <pic:spPr bwMode="auto">
                    <a:xfrm>
                      <a:off x="0" y="0"/>
                      <a:ext cx="6023260" cy="895350"/>
                    </a:xfrm>
                    <a:prstGeom prst="rect">
                      <a:avLst/>
                    </a:prstGeom>
                    <a:noFill/>
                    <a:ln w="9525">
                      <a:noFill/>
                      <a:miter lim="800000"/>
                      <a:headEnd/>
                      <a:tailEnd/>
                    </a:ln>
                  </pic:spPr>
                </pic:pic>
              </a:graphicData>
            </a:graphic>
          </wp:inline>
        </w:drawing>
      </w:r>
    </w:p>
    <w:p w:rsidR="0071376B" w:rsidRDefault="0071376B" w:rsidP="003B50AC">
      <w:pPr>
        <w:spacing w:line="360" w:lineRule="auto"/>
        <w:jc w:val="center"/>
      </w:pPr>
    </w:p>
    <w:p w:rsidR="0071376B" w:rsidRPr="0071376B" w:rsidRDefault="0071376B" w:rsidP="0071376B">
      <w:pPr>
        <w:spacing w:line="360" w:lineRule="auto"/>
        <w:jc w:val="center"/>
        <w:rPr>
          <w:rFonts w:ascii="Times New Roman" w:eastAsia="Agency FB" w:hAnsi="Times New Roman"/>
          <w:b/>
          <w:color w:val="1F497D" w:themeColor="text2"/>
          <w:sz w:val="48"/>
          <w:szCs w:val="48"/>
        </w:rPr>
      </w:pPr>
      <w:r w:rsidRPr="0071376B">
        <w:rPr>
          <w:rFonts w:ascii="Times New Roman" w:eastAsia="Agency FB" w:hAnsi="Times New Roman"/>
          <w:b/>
          <w:color w:val="1F497D" w:themeColor="text2"/>
          <w:sz w:val="48"/>
          <w:szCs w:val="48"/>
        </w:rPr>
        <w:t>Performance Management System in Banking Industry of Bangladesh</w:t>
      </w:r>
      <w:r>
        <w:rPr>
          <w:rFonts w:ascii="Times New Roman" w:eastAsia="Agency FB" w:hAnsi="Times New Roman"/>
          <w:b/>
          <w:color w:val="1F497D" w:themeColor="text2"/>
          <w:sz w:val="48"/>
          <w:szCs w:val="48"/>
        </w:rPr>
        <w:t xml:space="preserve">: </w:t>
      </w:r>
      <w:r w:rsidRPr="0071376B">
        <w:rPr>
          <w:rFonts w:ascii="Times New Roman" w:eastAsia="Agency FB" w:hAnsi="Times New Roman"/>
          <w:b/>
          <w:color w:val="1F497D" w:themeColor="text2"/>
          <w:sz w:val="48"/>
          <w:szCs w:val="48"/>
        </w:rPr>
        <w:t>A Study on JAMUNA Bank Limited</w:t>
      </w:r>
      <w:r w:rsidR="00CE438B">
        <w:rPr>
          <w:rFonts w:ascii="Times New Roman" w:eastAsia="Agency FB" w:hAnsi="Times New Roman"/>
          <w:b/>
          <w:color w:val="1F497D" w:themeColor="text2"/>
          <w:sz w:val="48"/>
          <w:szCs w:val="48"/>
        </w:rPr>
        <w:t xml:space="preserve"> (JBL)</w:t>
      </w:r>
    </w:p>
    <w:p w:rsidR="003B50AC" w:rsidRPr="00A5325C" w:rsidRDefault="003B50AC" w:rsidP="003B50AC">
      <w:pPr>
        <w:spacing w:before="240" w:line="360" w:lineRule="auto"/>
        <w:jc w:val="center"/>
        <w:rPr>
          <w:rFonts w:ascii="Times New Roman" w:eastAsia="Agency FB" w:hAnsi="Times New Roman" w:cs="Times New Roman"/>
          <w:color w:val="000000"/>
          <w:sz w:val="28"/>
          <w:szCs w:val="28"/>
        </w:rPr>
      </w:pPr>
      <w:r w:rsidRPr="00A5325C">
        <w:rPr>
          <w:rFonts w:ascii="Times New Roman" w:eastAsia="Agency FB" w:hAnsi="Times New Roman" w:cs="Times New Roman"/>
          <w:color w:val="000000"/>
          <w:sz w:val="28"/>
          <w:szCs w:val="28"/>
        </w:rPr>
        <w:t>Name of the student</w:t>
      </w:r>
    </w:p>
    <w:p w:rsidR="003B50AC" w:rsidRPr="004010EB" w:rsidRDefault="00595D41" w:rsidP="003B50AC">
      <w:pPr>
        <w:spacing w:after="0" w:line="360" w:lineRule="auto"/>
        <w:jc w:val="center"/>
        <w:rPr>
          <w:rFonts w:ascii="Times New Roman" w:hAnsi="Times New Roman"/>
          <w:b/>
          <w:color w:val="262626" w:themeColor="text1" w:themeTint="D9"/>
          <w:sz w:val="28"/>
          <w:szCs w:val="28"/>
        </w:rPr>
      </w:pPr>
      <w:r>
        <w:rPr>
          <w:rFonts w:ascii="Times New Roman" w:hAnsi="Times New Roman"/>
          <w:b/>
          <w:color w:val="262626" w:themeColor="text1" w:themeTint="D9"/>
          <w:sz w:val="28"/>
          <w:szCs w:val="28"/>
        </w:rPr>
        <w:t>Sadia Afrin</w:t>
      </w:r>
    </w:p>
    <w:p w:rsidR="003B50AC" w:rsidRDefault="0071376B" w:rsidP="003B50AC">
      <w:pPr>
        <w:spacing w:before="240" w:line="360" w:lineRule="auto"/>
        <w:jc w:val="center"/>
        <w:rPr>
          <w:rFonts w:ascii="Arial" w:hAnsi="Arial" w:cs="Arial"/>
          <w:color w:val="0D0D0D" w:themeColor="text1" w:themeTint="F2"/>
          <w:sz w:val="24"/>
          <w:szCs w:val="24"/>
        </w:rPr>
      </w:pPr>
      <w:r w:rsidRPr="0071376B">
        <w:rPr>
          <w:rFonts w:ascii="Arial" w:hAnsi="Arial" w:cs="Arial"/>
          <w:noProof/>
          <w:color w:val="0D0D0D" w:themeColor="text1" w:themeTint="F2"/>
          <w:sz w:val="24"/>
          <w:szCs w:val="24"/>
        </w:rPr>
        <w:drawing>
          <wp:inline distT="0" distB="0" distL="0" distR="0">
            <wp:extent cx="5211354" cy="1819275"/>
            <wp:effectExtent l="19050" t="0" r="8346"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241912" cy="1829943"/>
                    </a:xfrm>
                    <a:prstGeom prst="rect">
                      <a:avLst/>
                    </a:prstGeom>
                    <a:noFill/>
                    <a:ln w="9525">
                      <a:noFill/>
                      <a:miter lim="800000"/>
                      <a:headEnd/>
                      <a:tailEnd/>
                    </a:ln>
                  </pic:spPr>
                </pic:pic>
              </a:graphicData>
            </a:graphic>
          </wp:inline>
        </w:drawing>
      </w:r>
    </w:p>
    <w:p w:rsidR="003B50AC" w:rsidRPr="00595D41" w:rsidRDefault="003B50AC" w:rsidP="0071376B">
      <w:pPr>
        <w:spacing w:before="240" w:line="360" w:lineRule="auto"/>
        <w:jc w:val="center"/>
        <w:rPr>
          <w:rFonts w:ascii="Times New Roman" w:hAnsi="Times New Roman" w:cs="Times New Roman"/>
          <w:color w:val="000000" w:themeColor="text1"/>
          <w:sz w:val="24"/>
          <w:szCs w:val="24"/>
        </w:rPr>
      </w:pPr>
      <w:r w:rsidRPr="00595D41">
        <w:rPr>
          <w:rFonts w:ascii="Times New Roman" w:hAnsi="Times New Roman" w:cs="Times New Roman"/>
          <w:color w:val="000000" w:themeColor="text1"/>
          <w:sz w:val="24"/>
          <w:szCs w:val="24"/>
        </w:rPr>
        <w:t>This report is submitted to the school of Business and Economics, United International University as a partial requirement for the degree fulfillment of Bachelor of Business Administration.</w:t>
      </w:r>
    </w:p>
    <w:p w:rsidR="003B50AC" w:rsidRPr="00A5325C" w:rsidRDefault="003B50AC" w:rsidP="003B50AC">
      <w:pPr>
        <w:spacing w:line="240" w:lineRule="auto"/>
        <w:rPr>
          <w:rFonts w:ascii="Times New Roman" w:eastAsia="Agency FB" w:hAnsi="Times New Roman" w:cs="Times New Roman"/>
          <w:b/>
          <w:color w:val="000000"/>
          <w:sz w:val="24"/>
          <w:szCs w:val="24"/>
        </w:rPr>
      </w:pPr>
    </w:p>
    <w:p w:rsidR="003B50AC" w:rsidRDefault="003B50AC" w:rsidP="003B50AC">
      <w:pPr>
        <w:spacing w:line="360" w:lineRule="auto"/>
        <w:jc w:val="center"/>
        <w:rPr>
          <w:rFonts w:ascii="Times New Roman" w:hAnsi="Times New Roman" w:cs="Times New Roman"/>
          <w:b/>
          <w:color w:val="1F497D" w:themeColor="text2"/>
          <w:sz w:val="36"/>
          <w:szCs w:val="36"/>
        </w:rPr>
      </w:pPr>
    </w:p>
    <w:p w:rsidR="003B50AC" w:rsidRDefault="003B50AC">
      <w:pPr>
        <w:rPr>
          <w:rFonts w:ascii="Times New Roman" w:hAnsi="Times New Roman" w:cs="Times New Roman"/>
          <w:b/>
          <w:color w:val="1F497D" w:themeColor="text2"/>
          <w:sz w:val="36"/>
          <w:szCs w:val="36"/>
        </w:rPr>
      </w:pPr>
      <w:r>
        <w:rPr>
          <w:rFonts w:ascii="Times New Roman" w:hAnsi="Times New Roman" w:cs="Times New Roman"/>
          <w:b/>
          <w:color w:val="1F497D" w:themeColor="text2"/>
          <w:sz w:val="36"/>
          <w:szCs w:val="36"/>
        </w:rPr>
        <w:br w:type="page"/>
      </w:r>
    </w:p>
    <w:p w:rsidR="00B47182" w:rsidRDefault="00B47182" w:rsidP="003B50AC">
      <w:pPr>
        <w:spacing w:line="360" w:lineRule="auto"/>
        <w:jc w:val="center"/>
        <w:rPr>
          <w:rFonts w:ascii="Times New Roman" w:hAnsi="Times New Roman" w:cs="Times New Roman"/>
          <w:b/>
          <w:color w:val="262626" w:themeColor="text1" w:themeTint="D9"/>
          <w:sz w:val="36"/>
          <w:szCs w:val="36"/>
        </w:rPr>
        <w:sectPr w:rsidR="00B47182" w:rsidSect="004706F9">
          <w:pgSz w:w="11907" w:h="16839" w:code="9"/>
          <w:pgMar w:top="1440" w:right="1440" w:bottom="1440" w:left="1440" w:header="720" w:footer="720" w:gutter="0"/>
          <w:pgBorders w:display="firstPage"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cols w:space="720"/>
          <w:docGrid w:linePitch="360"/>
        </w:sectPr>
      </w:pPr>
    </w:p>
    <w:p w:rsidR="003B50AC" w:rsidRPr="00CE438B" w:rsidRDefault="003B50AC" w:rsidP="003B50AC">
      <w:pPr>
        <w:spacing w:line="360" w:lineRule="auto"/>
        <w:jc w:val="center"/>
        <w:rPr>
          <w:rFonts w:ascii="Times New Roman" w:hAnsi="Times New Roman" w:cs="Times New Roman"/>
          <w:color w:val="000000" w:themeColor="text1"/>
          <w:sz w:val="36"/>
          <w:szCs w:val="36"/>
        </w:rPr>
      </w:pPr>
      <w:r w:rsidRPr="00CE438B">
        <w:rPr>
          <w:rFonts w:ascii="Times New Roman" w:hAnsi="Times New Roman" w:cs="Times New Roman"/>
          <w:color w:val="000000" w:themeColor="text1"/>
          <w:sz w:val="36"/>
          <w:szCs w:val="36"/>
        </w:rPr>
        <w:lastRenderedPageBreak/>
        <w:t>Internship Report</w:t>
      </w:r>
    </w:p>
    <w:p w:rsidR="003B50AC" w:rsidRPr="00CE438B" w:rsidRDefault="003B50AC" w:rsidP="003B50AC">
      <w:pPr>
        <w:spacing w:after="0" w:line="360" w:lineRule="auto"/>
        <w:jc w:val="center"/>
        <w:rPr>
          <w:rFonts w:ascii="Times New Roman" w:hAnsi="Times New Roman" w:cs="Times New Roman"/>
          <w:color w:val="000000" w:themeColor="text1"/>
          <w:sz w:val="36"/>
          <w:szCs w:val="36"/>
        </w:rPr>
      </w:pPr>
      <w:r w:rsidRPr="00CE438B">
        <w:rPr>
          <w:rFonts w:ascii="Times New Roman" w:hAnsi="Times New Roman" w:cs="Times New Roman"/>
          <w:color w:val="000000" w:themeColor="text1"/>
          <w:sz w:val="36"/>
          <w:szCs w:val="36"/>
        </w:rPr>
        <w:t xml:space="preserve">On </w:t>
      </w:r>
    </w:p>
    <w:p w:rsidR="003B50AC" w:rsidRPr="003B50AC" w:rsidRDefault="003B50AC" w:rsidP="00595D41">
      <w:pPr>
        <w:spacing w:after="0" w:line="360" w:lineRule="auto"/>
        <w:jc w:val="center"/>
        <w:rPr>
          <w:rFonts w:ascii="Times New Roman" w:eastAsia="Agency FB" w:hAnsi="Times New Roman"/>
          <w:b/>
          <w:color w:val="1F497D" w:themeColor="text2"/>
          <w:sz w:val="36"/>
          <w:szCs w:val="36"/>
        </w:rPr>
      </w:pPr>
      <w:r w:rsidRPr="003B50AC">
        <w:rPr>
          <w:rFonts w:ascii="Times New Roman" w:eastAsia="Agency FB" w:hAnsi="Times New Roman"/>
          <w:b/>
          <w:color w:val="1F497D" w:themeColor="text2"/>
          <w:sz w:val="36"/>
          <w:szCs w:val="36"/>
        </w:rPr>
        <w:t>Performance Management System in Banking Industry of Bangladesh: A Study on JAMUNA Bank Limited</w:t>
      </w:r>
      <w:r w:rsidR="00CE438B">
        <w:rPr>
          <w:rFonts w:ascii="Times New Roman" w:eastAsia="Agency FB" w:hAnsi="Times New Roman"/>
          <w:b/>
          <w:color w:val="1F497D" w:themeColor="text2"/>
          <w:sz w:val="36"/>
          <w:szCs w:val="36"/>
        </w:rPr>
        <w:t xml:space="preserve"> (JBL)</w:t>
      </w:r>
    </w:p>
    <w:p w:rsidR="003B50AC" w:rsidRPr="00A5325C" w:rsidRDefault="003B50AC" w:rsidP="00CE438B">
      <w:pPr>
        <w:autoSpaceDE w:val="0"/>
        <w:autoSpaceDN w:val="0"/>
        <w:adjustRightInd w:val="0"/>
        <w:spacing w:before="240" w:after="0" w:line="480" w:lineRule="auto"/>
        <w:jc w:val="center"/>
        <w:rPr>
          <w:rFonts w:ascii="Times New Roman" w:hAnsi="Times New Roman" w:cs="Times New Roman"/>
          <w:bCs/>
          <w:color w:val="000000"/>
          <w:sz w:val="28"/>
          <w:szCs w:val="28"/>
        </w:rPr>
      </w:pPr>
      <w:r w:rsidRPr="00A5325C">
        <w:rPr>
          <w:rFonts w:ascii="Times New Roman" w:hAnsi="Times New Roman" w:cs="Times New Roman"/>
          <w:bCs/>
          <w:color w:val="000000"/>
          <w:sz w:val="28"/>
          <w:szCs w:val="28"/>
        </w:rPr>
        <w:t>Course code: INT 4399</w:t>
      </w:r>
    </w:p>
    <w:p w:rsidR="003B50AC" w:rsidRPr="00A5325C" w:rsidRDefault="003B50AC" w:rsidP="003B50AC">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To</w:t>
      </w:r>
    </w:p>
    <w:p w:rsidR="003B50AC" w:rsidRPr="00595D41" w:rsidRDefault="00595D41" w:rsidP="003B50AC">
      <w:pPr>
        <w:spacing w:after="0" w:line="360" w:lineRule="auto"/>
        <w:jc w:val="center"/>
        <w:rPr>
          <w:rFonts w:ascii="Times New Roman" w:hAnsi="Times New Roman"/>
          <w:b/>
          <w:color w:val="262626" w:themeColor="text1" w:themeTint="D9"/>
          <w:sz w:val="28"/>
          <w:szCs w:val="28"/>
        </w:rPr>
      </w:pPr>
      <w:r w:rsidRPr="00595D41">
        <w:rPr>
          <w:rFonts w:ascii="Times New Roman" w:hAnsi="Times New Roman"/>
          <w:b/>
          <w:color w:val="262626" w:themeColor="text1" w:themeTint="D9"/>
          <w:sz w:val="28"/>
          <w:szCs w:val="28"/>
        </w:rPr>
        <w:t>Md. Kazimul Hoque</w:t>
      </w:r>
    </w:p>
    <w:p w:rsidR="003B50AC" w:rsidRPr="00A5325C" w:rsidRDefault="00595D41" w:rsidP="003B50AC">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Assistant</w:t>
      </w:r>
      <w:r w:rsidR="003B50AC" w:rsidRPr="00A5325C">
        <w:rPr>
          <w:rFonts w:ascii="Times New Roman" w:hAnsi="Times New Roman" w:cs="Times New Roman"/>
          <w:sz w:val="24"/>
          <w:szCs w:val="24"/>
        </w:rPr>
        <w:t xml:space="preserve"> Professor</w:t>
      </w:r>
    </w:p>
    <w:p w:rsidR="003B50AC" w:rsidRPr="00A5325C" w:rsidRDefault="003B50AC" w:rsidP="003B50AC">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rsidR="003B50AC" w:rsidRPr="00A5325C" w:rsidRDefault="003B50AC" w:rsidP="003B50AC">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United International University</w:t>
      </w:r>
    </w:p>
    <w:p w:rsidR="003B50AC" w:rsidRPr="00A5325C" w:rsidRDefault="003B50AC" w:rsidP="003B50AC">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By</w:t>
      </w:r>
    </w:p>
    <w:p w:rsidR="003B50AC" w:rsidRPr="00595D41" w:rsidRDefault="00595D41" w:rsidP="003B50AC">
      <w:pPr>
        <w:spacing w:after="0" w:line="360" w:lineRule="auto"/>
        <w:jc w:val="center"/>
        <w:rPr>
          <w:rFonts w:ascii="Times New Roman" w:hAnsi="Times New Roman"/>
          <w:b/>
          <w:color w:val="262626" w:themeColor="text1" w:themeTint="D9"/>
          <w:sz w:val="28"/>
          <w:szCs w:val="28"/>
        </w:rPr>
      </w:pPr>
      <w:r w:rsidRPr="00595D41">
        <w:rPr>
          <w:rFonts w:ascii="Times New Roman" w:hAnsi="Times New Roman"/>
          <w:b/>
          <w:color w:val="262626" w:themeColor="text1" w:themeTint="D9"/>
          <w:sz w:val="28"/>
          <w:szCs w:val="28"/>
        </w:rPr>
        <w:t>Sadia Afrin</w:t>
      </w:r>
    </w:p>
    <w:p w:rsidR="003B50AC" w:rsidRPr="00A5325C" w:rsidRDefault="003B50AC" w:rsidP="003B50AC">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ID: 111 16</w:t>
      </w:r>
      <w:r>
        <w:rPr>
          <w:rFonts w:ascii="Times New Roman" w:hAnsi="Times New Roman" w:cs="Times New Roman"/>
          <w:color w:val="000000"/>
          <w:sz w:val="24"/>
          <w:szCs w:val="24"/>
        </w:rPr>
        <w:t>1</w:t>
      </w:r>
      <w:r w:rsidRPr="00A5325C">
        <w:rPr>
          <w:rFonts w:ascii="Times New Roman" w:hAnsi="Times New Roman" w:cs="Times New Roman"/>
          <w:color w:val="000000"/>
          <w:sz w:val="24"/>
          <w:szCs w:val="24"/>
        </w:rPr>
        <w:t xml:space="preserve"> </w:t>
      </w:r>
      <w:r w:rsidR="00595D41">
        <w:rPr>
          <w:rFonts w:ascii="Times New Roman" w:hAnsi="Times New Roman" w:cs="Times New Roman"/>
          <w:color w:val="000000"/>
          <w:sz w:val="24"/>
          <w:szCs w:val="24"/>
        </w:rPr>
        <w:t>010</w:t>
      </w:r>
    </w:p>
    <w:p w:rsidR="00CA47EC" w:rsidRDefault="003B50AC" w:rsidP="003B50AC">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Bachelor of Business Administration</w:t>
      </w:r>
    </w:p>
    <w:p w:rsidR="003B50AC" w:rsidRPr="00A5325C" w:rsidRDefault="00CA47EC" w:rsidP="003B50AC">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Enrollment: Spring 2021</w:t>
      </w:r>
      <w:r w:rsidR="003B50AC" w:rsidRPr="00A5325C">
        <w:rPr>
          <w:rFonts w:ascii="Times New Roman" w:hAnsi="Times New Roman" w:cs="Times New Roman"/>
          <w:color w:val="000000"/>
          <w:sz w:val="24"/>
          <w:szCs w:val="24"/>
        </w:rPr>
        <w:t xml:space="preserve"> </w:t>
      </w:r>
    </w:p>
    <w:p w:rsidR="003B50AC" w:rsidRPr="00A5325C" w:rsidRDefault="003B50AC" w:rsidP="003B50AC">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 xml:space="preserve">Major in </w:t>
      </w:r>
      <w:r w:rsidR="00595D41">
        <w:rPr>
          <w:rFonts w:ascii="Times New Roman" w:hAnsi="Times New Roman" w:cs="Times New Roman"/>
          <w:color w:val="000000"/>
          <w:sz w:val="24"/>
          <w:szCs w:val="24"/>
        </w:rPr>
        <w:t>Human Resource Management</w:t>
      </w:r>
    </w:p>
    <w:p w:rsidR="003B50AC" w:rsidRPr="00A5325C" w:rsidRDefault="003B50AC" w:rsidP="003B50AC">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United International University</w:t>
      </w:r>
    </w:p>
    <w:p w:rsidR="003B50AC" w:rsidRPr="00A5325C" w:rsidRDefault="00595D41" w:rsidP="003B50AC">
      <w:pPr>
        <w:spacing w:line="360" w:lineRule="auto"/>
        <w:jc w:val="center"/>
        <w:rPr>
          <w:rFonts w:ascii="Times New Roman" w:hAnsi="Times New Roman" w:cs="Times New Roman"/>
          <w:b/>
          <w:color w:val="000000"/>
          <w:sz w:val="40"/>
          <w:szCs w:val="40"/>
        </w:rPr>
      </w:pPr>
      <w:r w:rsidRPr="00595D41">
        <w:rPr>
          <w:rFonts w:ascii="Times New Roman" w:hAnsi="Times New Roman" w:cs="Times New Roman"/>
          <w:b/>
          <w:noProof/>
          <w:color w:val="000000"/>
          <w:sz w:val="40"/>
          <w:szCs w:val="40"/>
        </w:rPr>
        <w:drawing>
          <wp:inline distT="0" distB="0" distL="0" distR="0">
            <wp:extent cx="5211354" cy="1819275"/>
            <wp:effectExtent l="19050" t="0" r="8346"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241912" cy="1829943"/>
                    </a:xfrm>
                    <a:prstGeom prst="rect">
                      <a:avLst/>
                    </a:prstGeom>
                    <a:noFill/>
                    <a:ln w="9525">
                      <a:noFill/>
                      <a:miter lim="800000"/>
                      <a:headEnd/>
                      <a:tailEnd/>
                    </a:ln>
                  </pic:spPr>
                </pic:pic>
              </a:graphicData>
            </a:graphic>
          </wp:inline>
        </w:drawing>
      </w:r>
    </w:p>
    <w:p w:rsidR="003B50AC" w:rsidRPr="00595D41" w:rsidRDefault="00595D41" w:rsidP="003B50AC">
      <w:pPr>
        <w:spacing w:line="360" w:lineRule="auto"/>
        <w:jc w:val="center"/>
        <w:rPr>
          <w:rFonts w:ascii="Times New Roman" w:hAnsi="Times New Roman" w:cs="Times New Roman"/>
          <w:b/>
          <w:color w:val="262626" w:themeColor="text1" w:themeTint="D9"/>
          <w:sz w:val="28"/>
          <w:szCs w:val="28"/>
        </w:rPr>
      </w:pPr>
      <w:r w:rsidRPr="00595D41">
        <w:rPr>
          <w:rFonts w:ascii="Times New Roman" w:hAnsi="Times New Roman" w:cs="Times New Roman"/>
          <w:b/>
          <w:color w:val="262626" w:themeColor="text1" w:themeTint="D9"/>
          <w:sz w:val="28"/>
          <w:szCs w:val="28"/>
        </w:rPr>
        <w:t>Date of Submission: February 2</w:t>
      </w:r>
      <w:r w:rsidR="00112095">
        <w:rPr>
          <w:rFonts w:ascii="Times New Roman" w:hAnsi="Times New Roman" w:cs="Times New Roman"/>
          <w:b/>
          <w:color w:val="262626" w:themeColor="text1" w:themeTint="D9"/>
          <w:sz w:val="28"/>
          <w:szCs w:val="28"/>
        </w:rPr>
        <w:t>8</w:t>
      </w:r>
      <w:r w:rsidRPr="00595D41">
        <w:rPr>
          <w:rFonts w:ascii="Times New Roman" w:hAnsi="Times New Roman" w:cs="Times New Roman"/>
          <w:b/>
          <w:color w:val="262626" w:themeColor="text1" w:themeTint="D9"/>
          <w:sz w:val="28"/>
          <w:szCs w:val="28"/>
        </w:rPr>
        <w:t>, 2022</w:t>
      </w:r>
    </w:p>
    <w:p w:rsidR="00595D41" w:rsidRPr="00A5325C" w:rsidRDefault="00595D41" w:rsidP="003B50AC">
      <w:pPr>
        <w:spacing w:line="360" w:lineRule="auto"/>
        <w:jc w:val="center"/>
        <w:rPr>
          <w:rFonts w:ascii="Times New Roman" w:hAnsi="Times New Roman" w:cs="Times New Roman"/>
          <w:b/>
          <w:color w:val="1F497D" w:themeColor="text2"/>
          <w:sz w:val="28"/>
          <w:szCs w:val="28"/>
        </w:rPr>
        <w:sectPr w:rsidR="00595D41" w:rsidRPr="00A5325C" w:rsidSect="00B47182">
          <w:pgSz w:w="11907" w:h="16839"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p>
    <w:p w:rsidR="00B47182" w:rsidRDefault="003B50AC" w:rsidP="003B50AC">
      <w:pPr>
        <w:spacing w:line="360" w:lineRule="auto"/>
        <w:jc w:val="center"/>
        <w:rPr>
          <w:rFonts w:ascii="Times New Roman" w:hAnsi="Times New Roman" w:cs="Times New Roman"/>
          <w:b/>
          <w:color w:val="1F497D" w:themeColor="text2"/>
          <w:sz w:val="28"/>
          <w:szCs w:val="28"/>
        </w:rPr>
      </w:pPr>
      <w:r w:rsidRPr="007042D9">
        <w:rPr>
          <w:rFonts w:ascii="Times New Roman" w:hAnsi="Times New Roman" w:cs="Times New Roman"/>
          <w:b/>
          <w:color w:val="1F497D" w:themeColor="text2"/>
          <w:sz w:val="28"/>
          <w:szCs w:val="28"/>
        </w:rPr>
        <w:lastRenderedPageBreak/>
        <w:t>Letter of Transmittal</w:t>
      </w:r>
    </w:p>
    <w:p w:rsidR="00F03F5F" w:rsidRPr="00FE5F55" w:rsidRDefault="00F03F5F" w:rsidP="00F03F5F">
      <w:pPr>
        <w:spacing w:before="24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February</w:t>
      </w:r>
      <w:r w:rsidRPr="00FE5F55">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2</w:t>
      </w:r>
      <w:r w:rsidR="00112095">
        <w:rPr>
          <w:rFonts w:ascii="Times New Roman" w:hAnsi="Times New Roman" w:cs="Times New Roman"/>
          <w:b/>
          <w:color w:val="000000" w:themeColor="text1"/>
          <w:sz w:val="24"/>
          <w:szCs w:val="24"/>
        </w:rPr>
        <w:t>8</w:t>
      </w:r>
      <w:bookmarkStart w:id="0" w:name="_GoBack"/>
      <w:bookmarkEnd w:id="0"/>
      <w:r w:rsidRPr="00FE5F55">
        <w:rPr>
          <w:rFonts w:ascii="Times New Roman" w:hAnsi="Times New Roman" w:cs="Times New Roman"/>
          <w:b/>
          <w:color w:val="000000" w:themeColor="text1"/>
          <w:sz w:val="24"/>
          <w:szCs w:val="24"/>
        </w:rPr>
        <w:t>, 202</w:t>
      </w:r>
      <w:r>
        <w:rPr>
          <w:rFonts w:ascii="Times New Roman" w:hAnsi="Times New Roman" w:cs="Times New Roman"/>
          <w:b/>
          <w:color w:val="000000" w:themeColor="text1"/>
          <w:sz w:val="24"/>
          <w:szCs w:val="24"/>
        </w:rPr>
        <w:t>2</w:t>
      </w:r>
    </w:p>
    <w:p w:rsidR="00F03F5F" w:rsidRPr="008937AD" w:rsidRDefault="00F03F5F" w:rsidP="00F03F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Md. Kazimul Hoque</w:t>
      </w:r>
    </w:p>
    <w:p w:rsidR="00F03F5F" w:rsidRPr="00FE5F55" w:rsidRDefault="00F03F5F" w:rsidP="00F03F5F">
      <w:pPr>
        <w:spacing w:after="0" w:line="360" w:lineRule="auto"/>
        <w:jc w:val="both"/>
        <w:rPr>
          <w:rFonts w:ascii="Times New Roman" w:hAnsi="Times New Roman" w:cs="Times New Roman"/>
          <w:sz w:val="24"/>
          <w:szCs w:val="24"/>
        </w:rPr>
      </w:pPr>
      <w:r w:rsidRPr="00FE5F55">
        <w:rPr>
          <w:rFonts w:ascii="Times New Roman" w:hAnsi="Times New Roman" w:cs="Times New Roman"/>
          <w:sz w:val="24"/>
          <w:szCs w:val="24"/>
        </w:rPr>
        <w:t>Assistant Professor</w:t>
      </w:r>
      <w:r>
        <w:rPr>
          <w:rFonts w:ascii="Times New Roman" w:hAnsi="Times New Roman" w:cs="Times New Roman"/>
          <w:sz w:val="24"/>
          <w:szCs w:val="24"/>
        </w:rPr>
        <w:t>,</w:t>
      </w:r>
      <w:r w:rsidRPr="00FE5F55">
        <w:rPr>
          <w:rFonts w:ascii="Times New Roman" w:hAnsi="Times New Roman" w:cs="Times New Roman"/>
          <w:sz w:val="24"/>
          <w:szCs w:val="24"/>
        </w:rPr>
        <w:t xml:space="preserve"> </w:t>
      </w:r>
    </w:p>
    <w:p w:rsidR="00F03F5F" w:rsidRDefault="00F03F5F" w:rsidP="00F03F5F">
      <w:pPr>
        <w:spacing w:after="0" w:line="360" w:lineRule="auto"/>
        <w:jc w:val="both"/>
        <w:rPr>
          <w:rFonts w:ascii="Times New Roman" w:hAnsi="Times New Roman" w:cs="Times New Roman"/>
          <w:color w:val="000000" w:themeColor="text1"/>
          <w:sz w:val="24"/>
          <w:szCs w:val="24"/>
        </w:rPr>
      </w:pPr>
      <w:r w:rsidRPr="00FE5F5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chool of Business and Economics,</w:t>
      </w:r>
    </w:p>
    <w:p w:rsidR="00F03F5F" w:rsidRPr="00FE5F55" w:rsidRDefault="00F03F5F" w:rsidP="00F03F5F">
      <w:pPr>
        <w:spacing w:after="0" w:line="360" w:lineRule="auto"/>
        <w:jc w:val="both"/>
        <w:rPr>
          <w:rFonts w:ascii="Times New Roman" w:hAnsi="Times New Roman" w:cs="Times New Roman"/>
          <w:color w:val="000000" w:themeColor="text1"/>
          <w:sz w:val="24"/>
          <w:szCs w:val="24"/>
        </w:rPr>
      </w:pPr>
      <w:r w:rsidRPr="00FE5F55">
        <w:rPr>
          <w:rFonts w:ascii="Times New Roman" w:hAnsi="Times New Roman" w:cs="Times New Roman"/>
          <w:color w:val="000000" w:themeColor="text1"/>
          <w:sz w:val="24"/>
          <w:szCs w:val="24"/>
        </w:rPr>
        <w:t>United International University</w:t>
      </w:r>
    </w:p>
    <w:p w:rsidR="00F03F5F" w:rsidRPr="008937AD" w:rsidRDefault="00F03F5F" w:rsidP="00F03F5F">
      <w:pPr>
        <w:spacing w:before="240" w:after="0" w:line="360" w:lineRule="auto"/>
        <w:jc w:val="both"/>
        <w:rPr>
          <w:rFonts w:ascii="Times New Roman" w:hAnsi="Times New Roman" w:cs="Times New Roman"/>
          <w:b/>
          <w:color w:val="262626" w:themeColor="text1" w:themeTint="D9"/>
          <w:sz w:val="24"/>
          <w:szCs w:val="24"/>
        </w:rPr>
      </w:pPr>
      <w:r w:rsidRPr="008937AD">
        <w:rPr>
          <w:rFonts w:ascii="Times New Roman" w:hAnsi="Times New Roman" w:cs="Times New Roman"/>
          <w:b/>
          <w:color w:val="262626" w:themeColor="text1" w:themeTint="D9"/>
          <w:sz w:val="24"/>
          <w:szCs w:val="24"/>
        </w:rPr>
        <w:t>Subject: Submission of Internship Report.</w:t>
      </w:r>
    </w:p>
    <w:p w:rsidR="00F03F5F" w:rsidRPr="00D55C1A" w:rsidRDefault="00F03F5F" w:rsidP="00F03F5F">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Dear </w:t>
      </w:r>
      <w:r w:rsidR="00861654">
        <w:rPr>
          <w:rFonts w:ascii="Times New Roman" w:hAnsi="Times New Roman" w:cs="Times New Roman"/>
          <w:sz w:val="24"/>
          <w:szCs w:val="24"/>
        </w:rPr>
        <w:t>Sir</w:t>
      </w:r>
      <w:r w:rsidRPr="00D55C1A">
        <w:rPr>
          <w:rFonts w:ascii="Times New Roman" w:hAnsi="Times New Roman" w:cs="Times New Roman"/>
          <w:sz w:val="24"/>
          <w:szCs w:val="24"/>
        </w:rPr>
        <w:t xml:space="preserve">, </w:t>
      </w:r>
    </w:p>
    <w:p w:rsidR="00F03F5F" w:rsidRPr="00D55C1A" w:rsidRDefault="00F03F5F" w:rsidP="00F03F5F">
      <w:pPr>
        <w:spacing w:line="360" w:lineRule="auto"/>
        <w:jc w:val="both"/>
        <w:rPr>
          <w:rFonts w:ascii="Times New Roman" w:hAnsi="Times New Roman" w:cs="Times New Roman"/>
          <w:sz w:val="24"/>
          <w:szCs w:val="24"/>
        </w:rPr>
      </w:pPr>
      <w:r w:rsidRPr="00D55C1A">
        <w:rPr>
          <w:rFonts w:ascii="Times New Roman" w:hAnsi="Times New Roman" w:cs="Times New Roman"/>
          <w:sz w:val="24"/>
          <w:szCs w:val="24"/>
        </w:rPr>
        <w:t>With due respect, I am submitting my internship report on “</w:t>
      </w:r>
      <w:r w:rsidR="00861654">
        <w:rPr>
          <w:rFonts w:ascii="Times New Roman" w:eastAsia="Agency FB" w:hAnsi="Times New Roman" w:cs="Times New Roman"/>
          <w:b/>
          <w:color w:val="262626" w:themeColor="text1" w:themeTint="D9"/>
          <w:sz w:val="24"/>
          <w:szCs w:val="24"/>
        </w:rPr>
        <w:t>Performance Management System in Banking Industry of Bangladesh: A Study on JAMUNA Bank Limited</w:t>
      </w:r>
      <w:r w:rsidRPr="00D55C1A">
        <w:rPr>
          <w:rFonts w:ascii="Times New Roman" w:eastAsia="Agency FB" w:hAnsi="Times New Roman" w:cs="Times New Roman"/>
          <w:color w:val="000000" w:themeColor="text1"/>
          <w:sz w:val="24"/>
          <w:szCs w:val="24"/>
        </w:rPr>
        <w:t xml:space="preserve">” </w:t>
      </w:r>
      <w:r w:rsidRPr="00D55C1A">
        <w:rPr>
          <w:rFonts w:ascii="Times New Roman" w:hAnsi="Times New Roman" w:cs="Times New Roman"/>
          <w:sz w:val="24"/>
          <w:szCs w:val="24"/>
        </w:rPr>
        <w:t xml:space="preserve">which is </w:t>
      </w:r>
      <w:r>
        <w:rPr>
          <w:rFonts w:ascii="Times New Roman" w:hAnsi="Times New Roman" w:cs="Times New Roman"/>
          <w:sz w:val="24"/>
          <w:szCs w:val="24"/>
        </w:rPr>
        <w:t xml:space="preserve">the </w:t>
      </w:r>
      <w:r w:rsidRPr="00D55C1A">
        <w:rPr>
          <w:rFonts w:ascii="Times New Roman" w:hAnsi="Times New Roman" w:cs="Times New Roman"/>
          <w:sz w:val="24"/>
          <w:szCs w:val="24"/>
        </w:rPr>
        <w:t xml:space="preserve">part of </w:t>
      </w:r>
      <w:r>
        <w:rPr>
          <w:rFonts w:ascii="Times New Roman" w:hAnsi="Times New Roman" w:cs="Times New Roman"/>
          <w:sz w:val="24"/>
          <w:szCs w:val="24"/>
        </w:rPr>
        <w:t xml:space="preserve">fulfillment of </w:t>
      </w:r>
      <w:r w:rsidRPr="00D55C1A">
        <w:rPr>
          <w:rFonts w:ascii="Times New Roman" w:hAnsi="Times New Roman" w:cs="Times New Roman"/>
          <w:sz w:val="24"/>
          <w:szCs w:val="24"/>
        </w:rPr>
        <w:t>Bachelor of Business Administration degree and the INT course 4399.</w:t>
      </w:r>
    </w:p>
    <w:p w:rsidR="00F03F5F" w:rsidRDefault="00F03F5F" w:rsidP="00F03F5F">
      <w:pPr>
        <w:spacing w:before="240" w:after="0" w:line="360" w:lineRule="auto"/>
        <w:jc w:val="both"/>
        <w:rPr>
          <w:rFonts w:ascii="Times New Roman" w:hAnsi="Times New Roman" w:cs="Times New Roman"/>
          <w:sz w:val="24"/>
          <w:szCs w:val="24"/>
        </w:rPr>
      </w:pPr>
      <w:r w:rsidRPr="008937AD">
        <w:rPr>
          <w:rFonts w:ascii="Times New Roman" w:hAnsi="Times New Roman" w:cs="Times New Roman"/>
          <w:sz w:val="24"/>
          <w:szCs w:val="24"/>
        </w:rPr>
        <w:t xml:space="preserve">As a consequence, I am delighted to </w:t>
      </w:r>
      <w:r>
        <w:rPr>
          <w:rFonts w:ascii="Times New Roman" w:hAnsi="Times New Roman" w:cs="Times New Roman"/>
          <w:sz w:val="24"/>
          <w:szCs w:val="24"/>
        </w:rPr>
        <w:t>submit</w:t>
      </w:r>
      <w:r w:rsidRPr="008937AD">
        <w:rPr>
          <w:rFonts w:ascii="Times New Roman" w:hAnsi="Times New Roman" w:cs="Times New Roman"/>
          <w:sz w:val="24"/>
          <w:szCs w:val="24"/>
        </w:rPr>
        <w:t xml:space="preserve"> my report, which serves as both a learning experience and an illustration of the distinctions between theoretical and practical action.</w:t>
      </w:r>
    </w:p>
    <w:p w:rsidR="00F03F5F" w:rsidRDefault="00F03F5F" w:rsidP="00F03F5F">
      <w:pPr>
        <w:spacing w:before="240" w:after="0" w:line="360" w:lineRule="auto"/>
        <w:jc w:val="both"/>
        <w:rPr>
          <w:rFonts w:ascii="Times New Roman" w:eastAsia="Agency FB" w:hAnsi="Times New Roman" w:cs="Times New Roman"/>
          <w:color w:val="000000" w:themeColor="text1"/>
          <w:sz w:val="24"/>
          <w:szCs w:val="24"/>
        </w:rPr>
      </w:pPr>
      <w:r w:rsidRPr="00D55C1A">
        <w:rPr>
          <w:rFonts w:ascii="Times New Roman" w:eastAsia="Agency FB" w:hAnsi="Times New Roman" w:cs="Times New Roman"/>
          <w:color w:val="000000" w:themeColor="text1"/>
          <w:sz w:val="24"/>
          <w:szCs w:val="24"/>
        </w:rPr>
        <w:t xml:space="preserve">Therefore, I would </w:t>
      </w:r>
      <w:r>
        <w:rPr>
          <w:rFonts w:ascii="Times New Roman" w:eastAsia="Agency FB" w:hAnsi="Times New Roman" w:cs="Times New Roman"/>
          <w:color w:val="000000" w:themeColor="text1"/>
          <w:sz w:val="24"/>
          <w:szCs w:val="24"/>
        </w:rPr>
        <w:t>like</w:t>
      </w:r>
      <w:r w:rsidRPr="00D55C1A">
        <w:rPr>
          <w:rFonts w:ascii="Times New Roman" w:eastAsia="Agency FB" w:hAnsi="Times New Roman" w:cs="Times New Roman"/>
          <w:color w:val="000000" w:themeColor="text1"/>
          <w:sz w:val="24"/>
          <w:szCs w:val="24"/>
        </w:rPr>
        <w:t xml:space="preserve"> to express my gratitude to you for all of the support and guidance you have provided me. I hope this report will meet your expectations. I would be grateful if you would accept my internship report with the utmost appreciation.</w:t>
      </w:r>
    </w:p>
    <w:p w:rsidR="00F03F5F" w:rsidRPr="00012B75" w:rsidRDefault="00F03F5F" w:rsidP="00F03F5F">
      <w:pPr>
        <w:spacing w:before="240" w:after="0" w:line="360" w:lineRule="auto"/>
        <w:jc w:val="both"/>
        <w:rPr>
          <w:rFonts w:ascii="Times New Roman" w:hAnsi="Times New Roman" w:cs="Times New Roman"/>
          <w:color w:val="0D0D0D" w:themeColor="text1" w:themeTint="F2"/>
          <w:sz w:val="24"/>
          <w:szCs w:val="24"/>
        </w:rPr>
      </w:pPr>
      <w:r w:rsidRPr="00012B75">
        <w:rPr>
          <w:rFonts w:ascii="Times New Roman" w:hAnsi="Times New Roman" w:cs="Times New Roman"/>
          <w:color w:val="0D0D0D" w:themeColor="text1" w:themeTint="F2"/>
          <w:sz w:val="24"/>
          <w:szCs w:val="24"/>
        </w:rPr>
        <w:t>Sincerely</w:t>
      </w:r>
    </w:p>
    <w:p w:rsidR="00F03F5F" w:rsidRDefault="00FB3C4C" w:rsidP="00F03F5F">
      <w:pPr>
        <w:pStyle w:val="BodyText"/>
        <w:spacing w:line="360" w:lineRule="auto"/>
        <w:jc w:val="both"/>
        <w:rPr>
          <w:b/>
          <w:color w:val="262626" w:themeColor="text1" w:themeTint="D9"/>
        </w:rPr>
      </w:pPr>
      <w:r>
        <w:rPr>
          <w:b/>
          <w:noProof/>
          <w:color w:val="262626" w:themeColor="text1" w:themeTint="D9"/>
        </w:rPr>
        <w:drawing>
          <wp:inline distT="0" distB="0" distL="0" distR="0">
            <wp:extent cx="1789609" cy="355222"/>
            <wp:effectExtent l="19050" t="0" r="1091" b="0"/>
            <wp:docPr id="12" name="Picture 11" descr="received_4874465965972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4874465965972406.jpeg"/>
                    <pic:cNvPicPr/>
                  </pic:nvPicPr>
                  <pic:blipFill>
                    <a:blip r:embed="rId10" cstate="print"/>
                    <a:srcRect l="4832" t="16509" r="2250" b="24528"/>
                    <a:stretch>
                      <a:fillRect/>
                    </a:stretch>
                  </pic:blipFill>
                  <pic:spPr>
                    <a:xfrm>
                      <a:off x="0" y="0"/>
                      <a:ext cx="1790249" cy="355349"/>
                    </a:xfrm>
                    <a:prstGeom prst="rect">
                      <a:avLst/>
                    </a:prstGeom>
                  </pic:spPr>
                </pic:pic>
              </a:graphicData>
            </a:graphic>
          </wp:inline>
        </w:drawing>
      </w:r>
    </w:p>
    <w:p w:rsidR="00F03F5F" w:rsidRPr="008937AD" w:rsidRDefault="00861654" w:rsidP="00FB3C4C">
      <w:pPr>
        <w:spacing w:before="240" w:after="0" w:line="360" w:lineRule="auto"/>
        <w:jc w:val="both"/>
        <w:rPr>
          <w:rFonts w:ascii="Times New Roman" w:hAnsi="Times New Roman"/>
          <w:b/>
          <w:color w:val="262626" w:themeColor="text1" w:themeTint="D9"/>
          <w:sz w:val="28"/>
          <w:szCs w:val="28"/>
        </w:rPr>
      </w:pPr>
      <w:r>
        <w:rPr>
          <w:rFonts w:ascii="Times New Roman" w:hAnsi="Times New Roman"/>
          <w:b/>
          <w:color w:val="262626" w:themeColor="text1" w:themeTint="D9"/>
          <w:sz w:val="28"/>
          <w:szCs w:val="28"/>
        </w:rPr>
        <w:t>Sadia Afrin</w:t>
      </w:r>
    </w:p>
    <w:p w:rsidR="00F03F5F" w:rsidRPr="0039255F" w:rsidRDefault="00F03F5F" w:rsidP="00F03F5F">
      <w:pPr>
        <w:pStyle w:val="BodyText"/>
        <w:spacing w:line="360" w:lineRule="auto"/>
        <w:jc w:val="both"/>
      </w:pPr>
      <w:r w:rsidRPr="0039255F">
        <w:t>ID – 111 1</w:t>
      </w:r>
      <w:r w:rsidR="00861654">
        <w:t>61</w:t>
      </w:r>
      <w:r w:rsidRPr="0039255F">
        <w:t xml:space="preserve"> </w:t>
      </w:r>
      <w:r w:rsidR="00861654">
        <w:t>010</w:t>
      </w:r>
    </w:p>
    <w:p w:rsidR="00F03F5F" w:rsidRDefault="00F03F5F" w:rsidP="00F03F5F">
      <w:pPr>
        <w:pStyle w:val="BodyText"/>
        <w:spacing w:line="360" w:lineRule="auto"/>
        <w:jc w:val="both"/>
      </w:pPr>
      <w:r w:rsidRPr="0039255F">
        <w:t xml:space="preserve">BBA Program, Major in </w:t>
      </w:r>
      <w:r>
        <w:t>Human Resource Management</w:t>
      </w:r>
    </w:p>
    <w:p w:rsidR="00F03F5F" w:rsidRPr="0039255F" w:rsidRDefault="00F03F5F" w:rsidP="00F03F5F">
      <w:pPr>
        <w:pStyle w:val="BodyText"/>
        <w:spacing w:line="360" w:lineRule="auto"/>
        <w:jc w:val="both"/>
      </w:pPr>
      <w:r>
        <w:t>School of Business and Economics</w:t>
      </w:r>
    </w:p>
    <w:p w:rsidR="004951A9" w:rsidRDefault="00F03F5F" w:rsidP="00F03F5F">
      <w:pPr>
        <w:pStyle w:val="BodyText"/>
        <w:spacing w:line="360" w:lineRule="auto"/>
        <w:jc w:val="both"/>
      </w:pPr>
      <w:r w:rsidRPr="0039255F">
        <w:t>United International University</w:t>
      </w:r>
    </w:p>
    <w:p w:rsidR="004951A9" w:rsidRDefault="004951A9">
      <w:pPr>
        <w:rPr>
          <w:rFonts w:ascii="Times New Roman" w:eastAsia="Times New Roman" w:hAnsi="Times New Roman" w:cs="Times New Roman"/>
          <w:sz w:val="24"/>
          <w:szCs w:val="24"/>
        </w:rPr>
      </w:pPr>
      <w:r>
        <w:br w:type="page"/>
      </w:r>
    </w:p>
    <w:p w:rsidR="004951A9" w:rsidRDefault="004951A9" w:rsidP="004951A9">
      <w:pPr>
        <w:spacing w:line="360" w:lineRule="auto"/>
        <w:jc w:val="cente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Declaration of the Student</w:t>
      </w:r>
    </w:p>
    <w:p w:rsidR="004951A9" w:rsidRDefault="004951A9" w:rsidP="004951A9">
      <w:pPr>
        <w:spacing w:line="360" w:lineRule="auto"/>
        <w:jc w:val="both"/>
        <w:rPr>
          <w:rFonts w:ascii="Times New Roman" w:hAnsi="Times New Roman" w:cs="Times New Roman"/>
          <w:sz w:val="24"/>
          <w:szCs w:val="24"/>
        </w:rPr>
      </w:pPr>
      <w:r w:rsidRPr="008937AD">
        <w:rPr>
          <w:rFonts w:ascii="Times New Roman" w:hAnsi="Times New Roman" w:cs="Times New Roman"/>
          <w:sz w:val="24"/>
          <w:szCs w:val="24"/>
        </w:rPr>
        <w:t xml:space="preserve">I am </w:t>
      </w:r>
      <w:r>
        <w:rPr>
          <w:rFonts w:ascii="Times New Roman" w:hAnsi="Times New Roman" w:cs="Times New Roman"/>
          <w:b/>
          <w:color w:val="262626" w:themeColor="text1" w:themeTint="D9"/>
          <w:sz w:val="24"/>
          <w:szCs w:val="24"/>
        </w:rPr>
        <w:t>Sadia Afrin</w:t>
      </w:r>
      <w:r w:rsidRPr="008937AD">
        <w:rPr>
          <w:rFonts w:ascii="Times New Roman" w:hAnsi="Times New Roman" w:cs="Times New Roman"/>
          <w:sz w:val="24"/>
          <w:szCs w:val="24"/>
        </w:rPr>
        <w:t xml:space="preserve">, student of Bachelor of Business Administration, major in </w:t>
      </w:r>
      <w:r>
        <w:rPr>
          <w:rFonts w:ascii="Times New Roman" w:hAnsi="Times New Roman" w:cs="Times New Roman"/>
          <w:sz w:val="24"/>
          <w:szCs w:val="24"/>
        </w:rPr>
        <w:t>Human Resource Management</w:t>
      </w:r>
      <w:r w:rsidRPr="008937AD">
        <w:rPr>
          <w:rFonts w:ascii="Times New Roman" w:hAnsi="Times New Roman" w:cs="Times New Roman"/>
          <w:sz w:val="24"/>
          <w:szCs w:val="24"/>
        </w:rPr>
        <w:t>, United International University; I do hereby declare that</w:t>
      </w:r>
      <w:r>
        <w:rPr>
          <w:rFonts w:ascii="Times New Roman" w:hAnsi="Times New Roman" w:cs="Times New Roman"/>
          <w:sz w:val="24"/>
          <w:szCs w:val="24"/>
        </w:rPr>
        <w:t>:</w:t>
      </w:r>
      <w:r w:rsidRPr="008937AD">
        <w:rPr>
          <w:rFonts w:ascii="Times New Roman" w:hAnsi="Times New Roman" w:cs="Times New Roman"/>
          <w:sz w:val="24"/>
          <w:szCs w:val="24"/>
        </w:rPr>
        <w:t xml:space="preserve"> </w:t>
      </w:r>
    </w:p>
    <w:p w:rsidR="004951A9" w:rsidRPr="004951A9" w:rsidRDefault="004951A9" w:rsidP="004951A9">
      <w:pPr>
        <w:pStyle w:val="ListParagraph"/>
        <w:numPr>
          <w:ilvl w:val="0"/>
          <w:numId w:val="47"/>
        </w:numPr>
        <w:spacing w:after="0" w:line="360" w:lineRule="auto"/>
        <w:jc w:val="both"/>
        <w:rPr>
          <w:rFonts w:ascii="Times New Roman" w:hAnsi="Times New Roman" w:cs="Times New Roman"/>
          <w:b/>
          <w:color w:val="262626" w:themeColor="text1" w:themeTint="D9"/>
          <w:sz w:val="24"/>
          <w:szCs w:val="24"/>
        </w:rPr>
      </w:pPr>
      <w:r w:rsidRPr="004951A9">
        <w:rPr>
          <w:rFonts w:ascii="Times New Roman" w:hAnsi="Times New Roman" w:cs="Times New Roman"/>
          <w:sz w:val="24"/>
          <w:szCs w:val="24"/>
        </w:rPr>
        <w:t>The internship report on “</w:t>
      </w:r>
      <w:r w:rsidRPr="004951A9">
        <w:rPr>
          <w:rFonts w:ascii="Times New Roman" w:eastAsia="Agency FB" w:hAnsi="Times New Roman" w:cs="Times New Roman"/>
          <w:b/>
          <w:color w:val="262626" w:themeColor="text1" w:themeTint="D9"/>
          <w:sz w:val="24"/>
          <w:szCs w:val="24"/>
        </w:rPr>
        <w:t>Performance Management System in Banking Industry of Bangladesh</w:t>
      </w:r>
      <w:r>
        <w:rPr>
          <w:rFonts w:ascii="Times New Roman" w:eastAsia="Agency FB" w:hAnsi="Times New Roman" w:cs="Times New Roman"/>
          <w:b/>
          <w:color w:val="262626" w:themeColor="text1" w:themeTint="D9"/>
          <w:sz w:val="24"/>
          <w:szCs w:val="24"/>
        </w:rPr>
        <w:t>: A</w:t>
      </w:r>
      <w:r w:rsidRPr="004951A9">
        <w:rPr>
          <w:rFonts w:ascii="Times New Roman" w:eastAsia="Agency FB" w:hAnsi="Times New Roman" w:cs="Times New Roman"/>
          <w:b/>
          <w:color w:val="262626" w:themeColor="text1" w:themeTint="D9"/>
          <w:sz w:val="24"/>
          <w:szCs w:val="24"/>
        </w:rPr>
        <w:t xml:space="preserve"> Study on JAMUNA Bank Limited</w:t>
      </w:r>
      <w:r w:rsidRPr="004951A9">
        <w:rPr>
          <w:rFonts w:ascii="Times New Roman" w:eastAsia="Agency FB" w:hAnsi="Times New Roman" w:cs="Times New Roman"/>
          <w:color w:val="000000" w:themeColor="text1"/>
          <w:sz w:val="24"/>
          <w:szCs w:val="24"/>
        </w:rPr>
        <w:t xml:space="preserve">” </w:t>
      </w:r>
      <w:r w:rsidRPr="004951A9">
        <w:rPr>
          <w:rFonts w:ascii="Times New Roman" w:hAnsi="Times New Roman" w:cs="Times New Roman"/>
          <w:sz w:val="24"/>
          <w:szCs w:val="24"/>
        </w:rPr>
        <w:t xml:space="preserve">consisted of presentation of my original work. </w:t>
      </w:r>
    </w:p>
    <w:p w:rsidR="004951A9" w:rsidRPr="004951A9" w:rsidRDefault="004951A9" w:rsidP="004951A9">
      <w:pPr>
        <w:pStyle w:val="ListParagraph"/>
        <w:numPr>
          <w:ilvl w:val="0"/>
          <w:numId w:val="47"/>
        </w:numPr>
        <w:spacing w:before="240" w:after="0" w:line="360" w:lineRule="auto"/>
        <w:jc w:val="both"/>
        <w:rPr>
          <w:rFonts w:ascii="Times New Roman" w:hAnsi="Times New Roman" w:cs="Times New Roman"/>
          <w:sz w:val="24"/>
          <w:szCs w:val="24"/>
        </w:rPr>
      </w:pPr>
      <w:r w:rsidRPr="004951A9">
        <w:rPr>
          <w:rFonts w:ascii="Times New Roman" w:hAnsi="Times New Roman" w:cs="Times New Roman"/>
          <w:sz w:val="24"/>
          <w:szCs w:val="24"/>
        </w:rPr>
        <w:t>This study brings together the efforts of a number of individuals who have been involved in providing appropriate references for the literature review, conducting interviews for the purpose of analyzing the topic and discussions, and analyzes the information obtained as a whole.</w:t>
      </w:r>
    </w:p>
    <w:p w:rsidR="004951A9" w:rsidRPr="004951A9" w:rsidRDefault="004951A9" w:rsidP="004951A9">
      <w:pPr>
        <w:pStyle w:val="ListParagraph"/>
        <w:numPr>
          <w:ilvl w:val="0"/>
          <w:numId w:val="47"/>
        </w:numPr>
        <w:spacing w:before="240" w:after="0" w:line="360" w:lineRule="auto"/>
        <w:jc w:val="both"/>
        <w:rPr>
          <w:rFonts w:ascii="Times New Roman" w:hAnsi="Times New Roman" w:cs="Times New Roman"/>
          <w:sz w:val="24"/>
          <w:szCs w:val="24"/>
        </w:rPr>
      </w:pPr>
      <w:r w:rsidRPr="004951A9">
        <w:rPr>
          <w:rFonts w:ascii="Times New Roman" w:hAnsi="Times New Roman" w:cs="Times New Roman"/>
          <w:sz w:val="24"/>
          <w:szCs w:val="24"/>
        </w:rPr>
        <w:t xml:space="preserve">And this report has been prepared under the supervision of </w:t>
      </w:r>
      <w:r>
        <w:rPr>
          <w:rFonts w:ascii="Times New Roman" w:hAnsi="Times New Roman" w:cs="Times New Roman"/>
          <w:b/>
          <w:color w:val="262626" w:themeColor="text1" w:themeTint="D9"/>
          <w:sz w:val="24"/>
          <w:szCs w:val="24"/>
        </w:rPr>
        <w:t>Md. Kazimul Hoque</w:t>
      </w:r>
      <w:r w:rsidRPr="004951A9">
        <w:rPr>
          <w:rFonts w:ascii="Times New Roman" w:hAnsi="Times New Roman" w:cs="Times New Roman"/>
          <w:b/>
          <w:color w:val="262626" w:themeColor="text1" w:themeTint="D9"/>
          <w:sz w:val="24"/>
          <w:szCs w:val="24"/>
        </w:rPr>
        <w:t>, Assistant Professor</w:t>
      </w:r>
      <w:r w:rsidRPr="004951A9">
        <w:rPr>
          <w:rFonts w:ascii="Times New Roman" w:hAnsi="Times New Roman" w:cs="Times New Roman"/>
          <w:sz w:val="24"/>
          <w:szCs w:val="24"/>
        </w:rPr>
        <w:t xml:space="preserve">, Business and Economics, United International University. </w:t>
      </w:r>
    </w:p>
    <w:p w:rsidR="004951A9" w:rsidRDefault="004951A9" w:rsidP="004951A9">
      <w:pPr>
        <w:spacing w:before="240" w:line="360" w:lineRule="auto"/>
        <w:jc w:val="both"/>
        <w:rPr>
          <w:rFonts w:ascii="Times New Roman" w:hAnsi="Times New Roman" w:cs="Times New Roman"/>
          <w:b/>
          <w:color w:val="1F497D" w:themeColor="text2"/>
          <w:sz w:val="28"/>
          <w:szCs w:val="28"/>
        </w:rPr>
      </w:pPr>
      <w:r w:rsidRPr="004951A9">
        <w:rPr>
          <w:rFonts w:ascii="Times New Roman" w:hAnsi="Times New Roman" w:cs="Times New Roman"/>
          <w:sz w:val="24"/>
          <w:szCs w:val="24"/>
        </w:rPr>
        <w:t>In addition, I certify that the report was prepared solely for academic research purposes and that I did not participate in any unethical practices while compiling it.</w:t>
      </w:r>
    </w:p>
    <w:p w:rsidR="00FB3C4C" w:rsidRDefault="00FB3C4C" w:rsidP="00FB3C4C">
      <w:pPr>
        <w:spacing w:before="240" w:after="0" w:line="360" w:lineRule="auto"/>
        <w:jc w:val="both"/>
        <w:rPr>
          <w:rFonts w:ascii="Times New Roman" w:hAnsi="Times New Roman"/>
          <w:b/>
          <w:color w:val="262626" w:themeColor="text1" w:themeTint="D9"/>
          <w:sz w:val="28"/>
          <w:szCs w:val="28"/>
        </w:rPr>
      </w:pPr>
      <w:r w:rsidRPr="00FB3C4C">
        <w:rPr>
          <w:rFonts w:ascii="Times New Roman" w:hAnsi="Times New Roman"/>
          <w:b/>
          <w:noProof/>
          <w:color w:val="262626" w:themeColor="text1" w:themeTint="D9"/>
          <w:sz w:val="28"/>
          <w:szCs w:val="28"/>
        </w:rPr>
        <w:drawing>
          <wp:inline distT="0" distB="0" distL="0" distR="0">
            <wp:extent cx="1789609" cy="355222"/>
            <wp:effectExtent l="19050" t="0" r="1091" b="0"/>
            <wp:docPr id="22" name="Picture 11" descr="received_48744659659724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4874465965972406.jpeg"/>
                    <pic:cNvPicPr/>
                  </pic:nvPicPr>
                  <pic:blipFill>
                    <a:blip r:embed="rId10" cstate="print"/>
                    <a:srcRect l="4832" t="16509" r="2250" b="24528"/>
                    <a:stretch>
                      <a:fillRect/>
                    </a:stretch>
                  </pic:blipFill>
                  <pic:spPr>
                    <a:xfrm>
                      <a:off x="0" y="0"/>
                      <a:ext cx="1790249" cy="355349"/>
                    </a:xfrm>
                    <a:prstGeom prst="rect">
                      <a:avLst/>
                    </a:prstGeom>
                  </pic:spPr>
                </pic:pic>
              </a:graphicData>
            </a:graphic>
          </wp:inline>
        </w:drawing>
      </w:r>
    </w:p>
    <w:p w:rsidR="004951A9" w:rsidRPr="008937AD" w:rsidRDefault="004951A9" w:rsidP="00FB3C4C">
      <w:pPr>
        <w:spacing w:before="240" w:after="0" w:line="360" w:lineRule="auto"/>
        <w:jc w:val="both"/>
        <w:rPr>
          <w:rFonts w:ascii="Times New Roman" w:hAnsi="Times New Roman"/>
          <w:b/>
          <w:color w:val="262626" w:themeColor="text1" w:themeTint="D9"/>
          <w:sz w:val="28"/>
          <w:szCs w:val="28"/>
        </w:rPr>
      </w:pPr>
      <w:r>
        <w:rPr>
          <w:rFonts w:ascii="Times New Roman" w:hAnsi="Times New Roman"/>
          <w:b/>
          <w:color w:val="262626" w:themeColor="text1" w:themeTint="D9"/>
          <w:sz w:val="28"/>
          <w:szCs w:val="28"/>
        </w:rPr>
        <w:t>Sadia Afrin</w:t>
      </w:r>
    </w:p>
    <w:p w:rsidR="004951A9" w:rsidRPr="0039255F" w:rsidRDefault="004951A9" w:rsidP="004951A9">
      <w:pPr>
        <w:pStyle w:val="BodyText"/>
        <w:spacing w:line="360" w:lineRule="auto"/>
        <w:jc w:val="both"/>
      </w:pPr>
      <w:r w:rsidRPr="0039255F">
        <w:t>ID – 111 1</w:t>
      </w:r>
      <w:r>
        <w:t>61</w:t>
      </w:r>
      <w:r w:rsidRPr="0039255F">
        <w:t xml:space="preserve"> </w:t>
      </w:r>
      <w:r>
        <w:t>010</w:t>
      </w:r>
    </w:p>
    <w:p w:rsidR="004951A9" w:rsidRDefault="004951A9" w:rsidP="004951A9">
      <w:pPr>
        <w:pStyle w:val="BodyText"/>
        <w:spacing w:line="360" w:lineRule="auto"/>
        <w:jc w:val="both"/>
      </w:pPr>
      <w:r w:rsidRPr="0039255F">
        <w:t xml:space="preserve">BBA Program, Major in </w:t>
      </w:r>
      <w:r>
        <w:t>Human Resource Management</w:t>
      </w:r>
    </w:p>
    <w:p w:rsidR="004951A9" w:rsidRPr="0039255F" w:rsidRDefault="004951A9" w:rsidP="004951A9">
      <w:pPr>
        <w:pStyle w:val="BodyText"/>
        <w:spacing w:line="360" w:lineRule="auto"/>
        <w:jc w:val="both"/>
      </w:pPr>
      <w:r>
        <w:t>School of Business and Economics</w:t>
      </w:r>
    </w:p>
    <w:p w:rsidR="004951A9" w:rsidRDefault="004951A9" w:rsidP="004951A9">
      <w:pPr>
        <w:pStyle w:val="BodyText"/>
        <w:spacing w:line="360" w:lineRule="auto"/>
        <w:jc w:val="both"/>
      </w:pPr>
      <w:r w:rsidRPr="0039255F">
        <w:t>United International University</w:t>
      </w:r>
    </w:p>
    <w:p w:rsidR="00F03F5F" w:rsidRDefault="00F03F5F" w:rsidP="00F03F5F">
      <w:pPr>
        <w:pStyle w:val="BodyText"/>
        <w:spacing w:line="360" w:lineRule="auto"/>
        <w:jc w:val="both"/>
      </w:pPr>
    </w:p>
    <w:p w:rsidR="00F03F5F" w:rsidRDefault="00F03F5F" w:rsidP="00F03F5F">
      <w:pPr>
        <w:rPr>
          <w:rFonts w:ascii="Times New Roman" w:eastAsia="Times New Roman" w:hAnsi="Times New Roman" w:cs="Times New Roman"/>
          <w:sz w:val="24"/>
          <w:szCs w:val="24"/>
        </w:rPr>
      </w:pPr>
      <w:r>
        <w:br w:type="page"/>
      </w:r>
    </w:p>
    <w:p w:rsidR="00255820" w:rsidRPr="00255820" w:rsidRDefault="00255820" w:rsidP="00255820">
      <w:pPr>
        <w:jc w:val="center"/>
        <w:rPr>
          <w:rFonts w:ascii="Times New Roman" w:hAnsi="Times New Roman" w:cs="Times New Roman"/>
          <w:b/>
          <w:color w:val="1F497D" w:themeColor="text2"/>
          <w:sz w:val="28"/>
          <w:szCs w:val="28"/>
        </w:rPr>
      </w:pPr>
      <w:r w:rsidRPr="00255820">
        <w:rPr>
          <w:rFonts w:ascii="Times New Roman" w:hAnsi="Times New Roman" w:cs="Times New Roman"/>
          <w:b/>
          <w:color w:val="1F497D" w:themeColor="text2"/>
          <w:sz w:val="28"/>
          <w:szCs w:val="28"/>
        </w:rPr>
        <w:lastRenderedPageBreak/>
        <w:t>Acknowledgement</w:t>
      </w:r>
    </w:p>
    <w:p w:rsidR="005063F6" w:rsidRDefault="005063F6" w:rsidP="00255820">
      <w:pPr>
        <w:spacing w:before="240" w:line="360" w:lineRule="auto"/>
        <w:jc w:val="both"/>
        <w:rPr>
          <w:rFonts w:ascii="Times New Roman" w:hAnsi="Times New Roman" w:cs="Times New Roman"/>
          <w:color w:val="000000" w:themeColor="text1"/>
          <w:sz w:val="24"/>
          <w:szCs w:val="24"/>
        </w:rPr>
      </w:pPr>
      <w:r w:rsidRPr="005063F6">
        <w:rPr>
          <w:rFonts w:ascii="Times New Roman" w:hAnsi="Times New Roman" w:cs="Times New Roman"/>
          <w:color w:val="000000" w:themeColor="text1"/>
          <w:sz w:val="24"/>
          <w:szCs w:val="24"/>
        </w:rPr>
        <w:t>To begin, I would like to express my deepest gratitude to Allah for giving me with the strength necessary to fulfill my internship report accountabilities, as well as to complete the report on time.</w:t>
      </w:r>
    </w:p>
    <w:p w:rsidR="00255820" w:rsidRPr="00236C19" w:rsidRDefault="00255820" w:rsidP="00255820">
      <w:pPr>
        <w:spacing w:before="240" w:line="360" w:lineRule="auto"/>
        <w:jc w:val="both"/>
        <w:rPr>
          <w:rFonts w:ascii="Times New Roman" w:hAnsi="Times New Roman" w:cs="Times New Roman"/>
          <w:sz w:val="24"/>
          <w:szCs w:val="24"/>
        </w:rPr>
      </w:pPr>
      <w:r w:rsidRPr="00236C19">
        <w:rPr>
          <w:rFonts w:ascii="Times New Roman" w:hAnsi="Times New Roman" w:cs="Times New Roman"/>
          <w:color w:val="000000" w:themeColor="text1"/>
          <w:sz w:val="24"/>
          <w:szCs w:val="24"/>
        </w:rPr>
        <w:t>After that, I would like to convey m</w:t>
      </w:r>
      <w:r>
        <w:rPr>
          <w:rFonts w:ascii="Times New Roman" w:hAnsi="Times New Roman" w:cs="Times New Roman"/>
          <w:color w:val="000000" w:themeColor="text1"/>
          <w:sz w:val="24"/>
          <w:szCs w:val="24"/>
        </w:rPr>
        <w:t>y heartfelt appreciation to my course</w:t>
      </w:r>
      <w:r w:rsidRPr="00236C19">
        <w:rPr>
          <w:rFonts w:ascii="Times New Roman" w:hAnsi="Times New Roman" w:cs="Times New Roman"/>
          <w:color w:val="000000" w:themeColor="text1"/>
          <w:sz w:val="24"/>
          <w:szCs w:val="24"/>
        </w:rPr>
        <w:t xml:space="preserve"> supervisor,</w:t>
      </w:r>
      <w:r w:rsidRPr="00236C19">
        <w:rPr>
          <w:rFonts w:ascii="Times New Roman" w:hAnsi="Times New Roman" w:cs="Times New Roman"/>
          <w:sz w:val="24"/>
          <w:szCs w:val="24"/>
        </w:rPr>
        <w:t xml:space="preserve"> </w:t>
      </w:r>
      <w:r>
        <w:rPr>
          <w:rFonts w:ascii="Times New Roman" w:hAnsi="Times New Roman" w:cs="Times New Roman"/>
          <w:b/>
          <w:color w:val="262626" w:themeColor="text1" w:themeTint="D9"/>
          <w:sz w:val="24"/>
          <w:szCs w:val="24"/>
        </w:rPr>
        <w:t>Md. Kazimul Hoque</w:t>
      </w:r>
      <w:r w:rsidRPr="004B5A47">
        <w:rPr>
          <w:rFonts w:ascii="Times New Roman" w:hAnsi="Times New Roman" w:cs="Times New Roman"/>
          <w:b/>
          <w:color w:val="262626" w:themeColor="text1" w:themeTint="D9"/>
          <w:sz w:val="24"/>
          <w:szCs w:val="24"/>
        </w:rPr>
        <w:t xml:space="preserve">, </w:t>
      </w:r>
      <w:r w:rsidRPr="00255820">
        <w:rPr>
          <w:rFonts w:ascii="Times New Roman" w:hAnsi="Times New Roman" w:cs="Times New Roman"/>
          <w:color w:val="000000" w:themeColor="text1"/>
          <w:sz w:val="24"/>
          <w:szCs w:val="24"/>
        </w:rPr>
        <w:t>Assistant Professor,</w:t>
      </w:r>
      <w:r w:rsidRPr="00D55C1A">
        <w:rPr>
          <w:rFonts w:ascii="Times New Roman" w:hAnsi="Times New Roman" w:cs="Times New Roman"/>
          <w:sz w:val="24"/>
          <w:szCs w:val="24"/>
        </w:rPr>
        <w:t xml:space="preserve"> Business and Economics, United International University</w:t>
      </w:r>
      <w:r>
        <w:rPr>
          <w:rFonts w:ascii="Times New Roman" w:hAnsi="Times New Roman" w:cs="Times New Roman"/>
          <w:sz w:val="24"/>
          <w:szCs w:val="24"/>
        </w:rPr>
        <w:t xml:space="preserve"> </w:t>
      </w:r>
      <w:r w:rsidRPr="00236C19">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his </w:t>
      </w:r>
      <w:r w:rsidR="005063F6" w:rsidRPr="00236C19">
        <w:rPr>
          <w:rFonts w:ascii="Times New Roman" w:hAnsi="Times New Roman" w:cs="Times New Roman"/>
          <w:color w:val="000000" w:themeColor="text1"/>
          <w:sz w:val="24"/>
          <w:szCs w:val="24"/>
        </w:rPr>
        <w:t xml:space="preserve">valuable support </w:t>
      </w:r>
      <w:r w:rsidR="001C180F">
        <w:rPr>
          <w:rFonts w:ascii="Times New Roman" w:hAnsi="Times New Roman" w:cs="Times New Roman"/>
          <w:color w:val="000000" w:themeColor="text1"/>
          <w:sz w:val="24"/>
          <w:szCs w:val="24"/>
        </w:rPr>
        <w:t xml:space="preserve">and </w:t>
      </w:r>
      <w:r w:rsidRPr="00236C19">
        <w:rPr>
          <w:rFonts w:ascii="Times New Roman" w:hAnsi="Times New Roman" w:cs="Times New Roman"/>
          <w:color w:val="000000" w:themeColor="text1"/>
          <w:sz w:val="24"/>
          <w:szCs w:val="24"/>
        </w:rPr>
        <w:t>constructive guidance.</w:t>
      </w:r>
      <w:r w:rsidRPr="00236C19">
        <w:rPr>
          <w:rFonts w:ascii="Times New Roman" w:hAnsi="Times New Roman" w:cs="Times New Roman"/>
          <w:sz w:val="24"/>
          <w:szCs w:val="24"/>
        </w:rPr>
        <w:t xml:space="preserve"> </w:t>
      </w:r>
      <w:r w:rsidR="001C180F" w:rsidRPr="001C180F">
        <w:rPr>
          <w:rFonts w:ascii="Times New Roman" w:hAnsi="Times New Roman" w:cs="Times New Roman"/>
          <w:color w:val="000000" w:themeColor="text1"/>
          <w:sz w:val="24"/>
          <w:szCs w:val="24"/>
        </w:rPr>
        <w:t>To be honest, if it hadn't been for his invaluable assistance, guidance, and cooperation throughout the approach, I would not have been able to complete the report on time with accuracy.</w:t>
      </w:r>
      <w:r w:rsidR="001C180F" w:rsidRPr="00236C19">
        <w:rPr>
          <w:rFonts w:ascii="Times New Roman" w:hAnsi="Times New Roman" w:cs="Times New Roman"/>
          <w:color w:val="000000" w:themeColor="text1"/>
          <w:sz w:val="24"/>
          <w:szCs w:val="24"/>
        </w:rPr>
        <w:t xml:space="preserve"> I</w:t>
      </w:r>
      <w:r w:rsidRPr="00236C19">
        <w:rPr>
          <w:rFonts w:ascii="Times New Roman" w:hAnsi="Times New Roman" w:cs="Times New Roman"/>
          <w:color w:val="000000" w:themeColor="text1"/>
          <w:sz w:val="24"/>
          <w:szCs w:val="24"/>
        </w:rPr>
        <w:t xml:space="preserve"> am delighted to have the opportunity to complete my </w:t>
      </w:r>
      <w:r>
        <w:rPr>
          <w:rFonts w:ascii="Times New Roman" w:hAnsi="Times New Roman" w:cs="Times New Roman"/>
          <w:color w:val="000000" w:themeColor="text1"/>
          <w:sz w:val="24"/>
          <w:szCs w:val="24"/>
        </w:rPr>
        <w:t>internship</w:t>
      </w:r>
      <w:r w:rsidRPr="00236C19">
        <w:rPr>
          <w:rFonts w:ascii="Times New Roman" w:hAnsi="Times New Roman" w:cs="Times New Roman"/>
          <w:color w:val="000000" w:themeColor="text1"/>
          <w:sz w:val="24"/>
          <w:szCs w:val="24"/>
        </w:rPr>
        <w:t xml:space="preserve"> report under </w:t>
      </w:r>
      <w:r>
        <w:rPr>
          <w:rFonts w:ascii="Times New Roman" w:hAnsi="Times New Roman" w:cs="Times New Roman"/>
          <w:color w:val="000000" w:themeColor="text1"/>
          <w:sz w:val="24"/>
          <w:szCs w:val="24"/>
        </w:rPr>
        <w:t>his</w:t>
      </w:r>
      <w:r w:rsidRPr="00236C19">
        <w:rPr>
          <w:rFonts w:ascii="Times New Roman" w:hAnsi="Times New Roman" w:cs="Times New Roman"/>
          <w:color w:val="000000" w:themeColor="text1"/>
          <w:sz w:val="24"/>
          <w:szCs w:val="24"/>
        </w:rPr>
        <w:t xml:space="preserve"> supervision.</w:t>
      </w:r>
    </w:p>
    <w:p w:rsidR="008F26D6" w:rsidRDefault="006E2214" w:rsidP="00255820">
      <w:pPr>
        <w:spacing w:before="240" w:line="360" w:lineRule="auto"/>
        <w:jc w:val="both"/>
        <w:rPr>
          <w:rFonts w:ascii="Times New Roman" w:hAnsi="Times New Roman" w:cs="Times New Roman"/>
          <w:color w:val="000000" w:themeColor="text1"/>
          <w:sz w:val="24"/>
          <w:szCs w:val="24"/>
        </w:rPr>
      </w:pPr>
      <w:r w:rsidRPr="006E2214">
        <w:rPr>
          <w:rFonts w:ascii="Times New Roman" w:hAnsi="Times New Roman" w:cs="Times New Roman"/>
          <w:color w:val="000000" w:themeColor="text1"/>
          <w:sz w:val="24"/>
          <w:szCs w:val="24"/>
        </w:rPr>
        <w:t>I would like to express my recognition to the employees of JAMUNA Bank Limited (Simrail Branch, Narayanganj) for their participation and contribution of their precious time to the completion of the formal and informal interview sessions.</w:t>
      </w:r>
    </w:p>
    <w:p w:rsidR="008F26D6" w:rsidRDefault="008F26D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F26D6" w:rsidRDefault="008F26D6" w:rsidP="008F26D6">
      <w:pPr>
        <w:pStyle w:val="Heading1"/>
        <w:spacing w:before="0" w:line="360" w:lineRule="auto"/>
        <w:jc w:val="center"/>
        <w:rPr>
          <w:rFonts w:ascii="Times New Roman" w:hAnsi="Times New Roman" w:cs="Times New Roman"/>
          <w:color w:val="1F497D" w:themeColor="text2"/>
        </w:rPr>
      </w:pPr>
      <w:bookmarkStart w:id="1" w:name="_Toc96693563"/>
      <w:r w:rsidRPr="008F26D6">
        <w:rPr>
          <w:rFonts w:ascii="Times New Roman" w:hAnsi="Times New Roman" w:cs="Times New Roman"/>
          <w:color w:val="1F497D" w:themeColor="text2"/>
        </w:rPr>
        <w:lastRenderedPageBreak/>
        <w:t>Executive Summary</w:t>
      </w:r>
      <w:bookmarkEnd w:id="1"/>
    </w:p>
    <w:p w:rsidR="008F26D6" w:rsidRPr="00432538" w:rsidRDefault="008F26D6" w:rsidP="008F26D6">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 xml:space="preserve">The internship report was prepared as a requirement for the completion of Bachelor of Business Administration (BBA) degree. I acquired great hands-on experience while working as an intern at </w:t>
      </w:r>
      <w:r>
        <w:rPr>
          <w:rFonts w:ascii="Times New Roman" w:hAnsi="Times New Roman" w:cs="Times New Roman"/>
          <w:color w:val="000000" w:themeColor="text1"/>
          <w:sz w:val="24"/>
          <w:szCs w:val="24"/>
        </w:rPr>
        <w:t>JAMUNA Bank Limited</w:t>
      </w:r>
      <w:r w:rsidRPr="00432538">
        <w:rPr>
          <w:rFonts w:ascii="Times New Roman" w:hAnsi="Times New Roman" w:cs="Times New Roman"/>
          <w:color w:val="000000" w:themeColor="text1"/>
          <w:sz w:val="24"/>
          <w:szCs w:val="24"/>
        </w:rPr>
        <w:t>, which I have outlined in my report.</w:t>
      </w:r>
    </w:p>
    <w:p w:rsidR="008F26D6" w:rsidRPr="00432538" w:rsidRDefault="008F26D6" w:rsidP="008F26D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432538">
        <w:rPr>
          <w:rFonts w:ascii="Times New Roman" w:hAnsi="Times New Roman" w:cs="Times New Roman"/>
          <w:color w:val="000000" w:themeColor="text1"/>
          <w:sz w:val="24"/>
          <w:szCs w:val="24"/>
        </w:rPr>
        <w:t xml:space="preserve">he study </w:t>
      </w:r>
      <w:r>
        <w:rPr>
          <w:rFonts w:ascii="Times New Roman" w:hAnsi="Times New Roman" w:cs="Times New Roman"/>
          <w:color w:val="000000" w:themeColor="text1"/>
          <w:sz w:val="24"/>
          <w:szCs w:val="24"/>
        </w:rPr>
        <w:t>of the report has been conducted on performance management system of JAMUNA Bank Limited (JBL)</w:t>
      </w:r>
      <w:r w:rsidRPr="00432538">
        <w:rPr>
          <w:rFonts w:ascii="Times New Roman" w:hAnsi="Times New Roman" w:cs="Times New Roman"/>
          <w:color w:val="000000" w:themeColor="text1"/>
          <w:sz w:val="24"/>
          <w:szCs w:val="24"/>
        </w:rPr>
        <w:t>."</w:t>
      </w:r>
      <w:r w:rsidRPr="00432538">
        <w:rPr>
          <w:color w:val="000000" w:themeColor="text1"/>
        </w:rPr>
        <w:t xml:space="preserve"> </w:t>
      </w:r>
      <w:r w:rsidRPr="00432538">
        <w:rPr>
          <w:rFonts w:ascii="Times New Roman" w:hAnsi="Times New Roman" w:cs="Times New Roman"/>
          <w:color w:val="000000" w:themeColor="text1"/>
          <w:sz w:val="24"/>
          <w:szCs w:val="24"/>
        </w:rPr>
        <w:t xml:space="preserve">The major objective of this report is to illustrate how the human resources department of </w:t>
      </w:r>
      <w:r>
        <w:rPr>
          <w:rFonts w:ascii="Times New Roman" w:hAnsi="Times New Roman" w:cs="Times New Roman"/>
          <w:color w:val="000000" w:themeColor="text1"/>
          <w:sz w:val="24"/>
          <w:szCs w:val="24"/>
        </w:rPr>
        <w:t>JBL</w:t>
      </w:r>
      <w:r w:rsidRPr="004325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plans, </w:t>
      </w:r>
      <w:r w:rsidRPr="00432538">
        <w:rPr>
          <w:rFonts w:ascii="Times New Roman" w:hAnsi="Times New Roman" w:cs="Times New Roman"/>
          <w:color w:val="000000" w:themeColor="text1"/>
          <w:sz w:val="24"/>
          <w:szCs w:val="24"/>
        </w:rPr>
        <w:t xml:space="preserve">operates and implements the </w:t>
      </w:r>
      <w:r>
        <w:rPr>
          <w:rFonts w:ascii="Times New Roman" w:hAnsi="Times New Roman" w:cs="Times New Roman"/>
          <w:color w:val="000000" w:themeColor="text1"/>
          <w:sz w:val="24"/>
          <w:szCs w:val="24"/>
        </w:rPr>
        <w:t>performance management system</w:t>
      </w:r>
      <w:r w:rsidRPr="00432538">
        <w:rPr>
          <w:rFonts w:ascii="Times New Roman" w:hAnsi="Times New Roman" w:cs="Times New Roman"/>
          <w:color w:val="000000" w:themeColor="text1"/>
          <w:sz w:val="24"/>
          <w:szCs w:val="24"/>
        </w:rPr>
        <w:t xml:space="preserve"> in their </w:t>
      </w:r>
      <w:r>
        <w:rPr>
          <w:rFonts w:ascii="Times New Roman" w:hAnsi="Times New Roman" w:cs="Times New Roman"/>
          <w:color w:val="000000" w:themeColor="text1"/>
          <w:sz w:val="24"/>
          <w:szCs w:val="24"/>
        </w:rPr>
        <w:t>banking and financial</w:t>
      </w:r>
      <w:r w:rsidRPr="00432538">
        <w:rPr>
          <w:rFonts w:ascii="Times New Roman" w:hAnsi="Times New Roman" w:cs="Times New Roman"/>
          <w:color w:val="000000" w:themeColor="text1"/>
          <w:sz w:val="24"/>
          <w:szCs w:val="24"/>
        </w:rPr>
        <w:t xml:space="preserve"> service sector. HR activities, following </w:t>
      </w:r>
      <w:r>
        <w:rPr>
          <w:rFonts w:ascii="Times New Roman" w:hAnsi="Times New Roman" w:cs="Times New Roman"/>
          <w:color w:val="000000" w:themeColor="text1"/>
          <w:sz w:val="24"/>
          <w:szCs w:val="24"/>
        </w:rPr>
        <w:t>performance driven culture and</w:t>
      </w:r>
      <w:r w:rsidRPr="00432538">
        <w:rPr>
          <w:rFonts w:ascii="Times New Roman" w:hAnsi="Times New Roman" w:cs="Times New Roman"/>
          <w:color w:val="000000" w:themeColor="text1"/>
          <w:sz w:val="24"/>
          <w:szCs w:val="24"/>
        </w:rPr>
        <w:t xml:space="preserve"> strategy, </w:t>
      </w:r>
      <w:r>
        <w:rPr>
          <w:rFonts w:ascii="Times New Roman" w:hAnsi="Times New Roman" w:cs="Times New Roman"/>
          <w:color w:val="000000" w:themeColor="text1"/>
          <w:sz w:val="24"/>
          <w:szCs w:val="24"/>
        </w:rPr>
        <w:t>planning for performance management and implementation system are included in this report.</w:t>
      </w:r>
    </w:p>
    <w:p w:rsidR="008F26D6" w:rsidRPr="00432538" w:rsidRDefault="008F26D6" w:rsidP="008F26D6">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The first chapter includes an introduction part such as background</w:t>
      </w:r>
      <w:r>
        <w:rPr>
          <w:rFonts w:ascii="Times New Roman" w:hAnsi="Times New Roman" w:cs="Times New Roman"/>
          <w:color w:val="000000" w:themeColor="text1"/>
          <w:sz w:val="24"/>
          <w:szCs w:val="24"/>
        </w:rPr>
        <w:t xml:space="preserve"> of the</w:t>
      </w:r>
      <w:r w:rsidRPr="00432538">
        <w:rPr>
          <w:rFonts w:ascii="Times New Roman" w:hAnsi="Times New Roman" w:cs="Times New Roman"/>
          <w:color w:val="000000" w:themeColor="text1"/>
          <w:sz w:val="24"/>
          <w:szCs w:val="24"/>
        </w:rPr>
        <w:t xml:space="preserve"> study, objectives, scope, limitations, and methodology of the report.</w:t>
      </w:r>
    </w:p>
    <w:p w:rsidR="008F26D6" w:rsidRPr="00432538" w:rsidRDefault="000F5101" w:rsidP="008F26D6">
      <w:pPr>
        <w:spacing w:line="360" w:lineRule="auto"/>
        <w:jc w:val="both"/>
        <w:rPr>
          <w:rFonts w:ascii="Times New Roman" w:hAnsi="Times New Roman" w:cs="Times New Roman"/>
          <w:color w:val="000000" w:themeColor="text1"/>
          <w:sz w:val="24"/>
          <w:szCs w:val="24"/>
        </w:rPr>
      </w:pPr>
      <w:r w:rsidRPr="000F5101">
        <w:rPr>
          <w:rFonts w:ascii="Times New Roman" w:hAnsi="Times New Roman" w:cs="Times New Roman"/>
          <w:color w:val="000000" w:themeColor="text1"/>
          <w:sz w:val="24"/>
          <w:szCs w:val="24"/>
        </w:rPr>
        <w:t>The review of the literature is included in the second chapter. This chapter's purpose is to provide data that has been obtained from appropriate academic sources i</w:t>
      </w:r>
      <w:r>
        <w:rPr>
          <w:rFonts w:ascii="Times New Roman" w:hAnsi="Times New Roman" w:cs="Times New Roman"/>
          <w:color w:val="000000" w:themeColor="text1"/>
          <w:sz w:val="24"/>
          <w:szCs w:val="24"/>
        </w:rPr>
        <w:t>n relation to the study's topic</w:t>
      </w:r>
      <w:r w:rsidR="008F26D6" w:rsidRPr="00432538">
        <w:rPr>
          <w:rFonts w:ascii="Times New Roman" w:hAnsi="Times New Roman" w:cs="Times New Roman"/>
          <w:color w:val="000000" w:themeColor="text1"/>
          <w:sz w:val="24"/>
          <w:szCs w:val="24"/>
        </w:rPr>
        <w:t>.</w:t>
      </w:r>
    </w:p>
    <w:p w:rsidR="008F26D6" w:rsidRPr="00432538" w:rsidRDefault="008F26D6" w:rsidP="008F26D6">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 xml:space="preserve">The third Chapter deals with the overview of </w:t>
      </w:r>
      <w:r>
        <w:rPr>
          <w:rFonts w:ascii="Times New Roman" w:hAnsi="Times New Roman" w:cs="Times New Roman"/>
          <w:color w:val="000000" w:themeColor="text1"/>
          <w:sz w:val="24"/>
          <w:szCs w:val="24"/>
        </w:rPr>
        <w:t>JAMUNA Bank Limited</w:t>
      </w:r>
      <w:r w:rsidRPr="00432538">
        <w:rPr>
          <w:rFonts w:ascii="Times New Roman" w:hAnsi="Times New Roman" w:cs="Times New Roman"/>
          <w:color w:val="000000" w:themeColor="text1"/>
          <w:sz w:val="24"/>
          <w:szCs w:val="24"/>
        </w:rPr>
        <w:t xml:space="preserve">, its strategic plan for </w:t>
      </w:r>
      <w:r>
        <w:rPr>
          <w:rFonts w:ascii="Times New Roman" w:hAnsi="Times New Roman" w:cs="Times New Roman"/>
          <w:color w:val="000000" w:themeColor="text1"/>
          <w:sz w:val="24"/>
          <w:szCs w:val="24"/>
        </w:rPr>
        <w:t>banking</w:t>
      </w:r>
      <w:r w:rsidRPr="00432538">
        <w:rPr>
          <w:rFonts w:ascii="Times New Roman" w:hAnsi="Times New Roman" w:cs="Times New Roman"/>
          <w:color w:val="000000" w:themeColor="text1"/>
          <w:sz w:val="24"/>
          <w:szCs w:val="24"/>
        </w:rPr>
        <w:t xml:space="preserve"> services, facilities &amp; accommodations, HR </w:t>
      </w:r>
      <w:r>
        <w:rPr>
          <w:rFonts w:ascii="Times New Roman" w:hAnsi="Times New Roman" w:cs="Times New Roman"/>
          <w:color w:val="000000" w:themeColor="text1"/>
          <w:sz w:val="24"/>
          <w:szCs w:val="24"/>
        </w:rPr>
        <w:t xml:space="preserve">policies and </w:t>
      </w:r>
      <w:r w:rsidR="008C5696">
        <w:rPr>
          <w:rFonts w:ascii="Times New Roman" w:hAnsi="Times New Roman" w:cs="Times New Roman"/>
          <w:color w:val="000000" w:themeColor="text1"/>
          <w:sz w:val="24"/>
          <w:szCs w:val="24"/>
        </w:rPr>
        <w:t>philosophy</w:t>
      </w:r>
      <w:r w:rsidRPr="00432538">
        <w:rPr>
          <w:rFonts w:ascii="Times New Roman" w:hAnsi="Times New Roman" w:cs="Times New Roman"/>
          <w:color w:val="000000" w:themeColor="text1"/>
          <w:sz w:val="24"/>
          <w:szCs w:val="24"/>
        </w:rPr>
        <w:t>.</w:t>
      </w:r>
    </w:p>
    <w:p w:rsidR="008F26D6" w:rsidRPr="00432538" w:rsidRDefault="008F26D6" w:rsidP="008F26D6">
      <w:pPr>
        <w:spacing w:line="360" w:lineRule="auto"/>
        <w:jc w:val="both"/>
        <w:rPr>
          <w:rFonts w:ascii="Times New Roman" w:hAnsi="Times New Roman" w:cs="Times New Roman"/>
          <w:color w:val="000000" w:themeColor="text1"/>
          <w:sz w:val="24"/>
          <w:szCs w:val="24"/>
        </w:rPr>
      </w:pPr>
      <w:r w:rsidRPr="00432538">
        <w:rPr>
          <w:rFonts w:ascii="Times New Roman" w:hAnsi="Times New Roman" w:cs="Times New Roman"/>
          <w:color w:val="000000" w:themeColor="text1"/>
          <w:sz w:val="24"/>
          <w:szCs w:val="24"/>
        </w:rPr>
        <w:t xml:space="preserve">In fourth chapter, </w:t>
      </w:r>
      <w:r w:rsidR="008C5696">
        <w:rPr>
          <w:rFonts w:ascii="Times New Roman" w:hAnsi="Times New Roman" w:cs="Times New Roman"/>
          <w:color w:val="000000" w:themeColor="text1"/>
          <w:sz w:val="24"/>
          <w:szCs w:val="24"/>
        </w:rPr>
        <w:t>t</w:t>
      </w:r>
      <w:r w:rsidRPr="00432538">
        <w:rPr>
          <w:rFonts w:ascii="Times New Roman" w:hAnsi="Times New Roman" w:cs="Times New Roman"/>
          <w:color w:val="000000" w:themeColor="text1"/>
          <w:sz w:val="24"/>
          <w:szCs w:val="24"/>
        </w:rPr>
        <w:t xml:space="preserve">he </w:t>
      </w:r>
      <w:r w:rsidR="008C5696">
        <w:rPr>
          <w:rFonts w:ascii="Times New Roman" w:hAnsi="Times New Roman" w:cs="Times New Roman"/>
          <w:color w:val="000000" w:themeColor="text1"/>
          <w:sz w:val="24"/>
          <w:szCs w:val="24"/>
        </w:rPr>
        <w:t xml:space="preserve">whole </w:t>
      </w:r>
      <w:r>
        <w:rPr>
          <w:rFonts w:ascii="Times New Roman" w:hAnsi="Times New Roman" w:cs="Times New Roman"/>
          <w:color w:val="000000" w:themeColor="text1"/>
          <w:sz w:val="24"/>
          <w:szCs w:val="24"/>
        </w:rPr>
        <w:t xml:space="preserve">performance management </w:t>
      </w:r>
      <w:r w:rsidR="008C5696">
        <w:rPr>
          <w:rFonts w:ascii="Times New Roman" w:hAnsi="Times New Roman" w:cs="Times New Roman"/>
          <w:color w:val="000000" w:themeColor="text1"/>
          <w:sz w:val="24"/>
          <w:szCs w:val="24"/>
        </w:rPr>
        <w:t>system</w:t>
      </w:r>
      <w:r w:rsidR="008C5696" w:rsidRPr="00432538">
        <w:rPr>
          <w:rFonts w:ascii="Times New Roman" w:hAnsi="Times New Roman" w:cs="Times New Roman"/>
          <w:color w:val="000000" w:themeColor="text1"/>
          <w:sz w:val="24"/>
          <w:szCs w:val="24"/>
        </w:rPr>
        <w:t xml:space="preserve"> of </w:t>
      </w:r>
      <w:r w:rsidR="008C5696">
        <w:rPr>
          <w:rFonts w:ascii="Times New Roman" w:hAnsi="Times New Roman" w:cs="Times New Roman"/>
          <w:color w:val="000000" w:themeColor="text1"/>
          <w:sz w:val="24"/>
          <w:szCs w:val="24"/>
        </w:rPr>
        <w:t>JAMUNA Bank Limited has been analyzed</w:t>
      </w:r>
      <w:r w:rsidRPr="00432538">
        <w:rPr>
          <w:rFonts w:ascii="Times New Roman" w:hAnsi="Times New Roman" w:cs="Times New Roman"/>
          <w:color w:val="000000" w:themeColor="text1"/>
          <w:sz w:val="24"/>
          <w:szCs w:val="24"/>
        </w:rPr>
        <w:t>.</w:t>
      </w:r>
      <w:r w:rsidR="007F7A8F" w:rsidRPr="007F7A8F">
        <w:rPr>
          <w:rFonts w:ascii="Times New Roman" w:hAnsi="Times New Roman" w:cs="Times New Roman"/>
          <w:color w:val="000000" w:themeColor="text1"/>
          <w:sz w:val="24"/>
          <w:szCs w:val="24"/>
        </w:rPr>
        <w:t xml:space="preserve"> </w:t>
      </w:r>
      <w:r w:rsidR="007F7A8F" w:rsidRPr="00932C46">
        <w:rPr>
          <w:rFonts w:ascii="Times New Roman" w:hAnsi="Times New Roman" w:cs="Times New Roman"/>
          <w:color w:val="000000" w:themeColor="text1"/>
          <w:sz w:val="24"/>
          <w:szCs w:val="24"/>
        </w:rPr>
        <w:t xml:space="preserve">For </w:t>
      </w:r>
      <w:r w:rsidR="007F7A8F">
        <w:rPr>
          <w:rFonts w:ascii="Times New Roman" w:hAnsi="Times New Roman" w:cs="Times New Roman"/>
          <w:color w:val="000000" w:themeColor="text1"/>
          <w:sz w:val="24"/>
          <w:szCs w:val="24"/>
        </w:rPr>
        <w:t>analyzing</w:t>
      </w:r>
      <w:r w:rsidR="007F7A8F" w:rsidRPr="00932C46">
        <w:rPr>
          <w:rFonts w:ascii="Times New Roman" w:hAnsi="Times New Roman" w:cs="Times New Roman"/>
          <w:color w:val="000000" w:themeColor="text1"/>
          <w:sz w:val="24"/>
          <w:szCs w:val="24"/>
        </w:rPr>
        <w:t xml:space="preserve"> the </w:t>
      </w:r>
      <w:r w:rsidR="007F7A8F">
        <w:rPr>
          <w:rFonts w:ascii="Times New Roman" w:hAnsi="Times New Roman" w:cs="Times New Roman"/>
          <w:color w:val="000000" w:themeColor="text1"/>
          <w:sz w:val="24"/>
          <w:szCs w:val="24"/>
        </w:rPr>
        <w:t xml:space="preserve">topic </w:t>
      </w:r>
      <w:r w:rsidR="007F7A8F" w:rsidRPr="00932C46">
        <w:rPr>
          <w:rFonts w:ascii="Times New Roman" w:hAnsi="Times New Roman" w:cs="Times New Roman"/>
          <w:color w:val="000000" w:themeColor="text1"/>
          <w:sz w:val="24"/>
          <w:szCs w:val="24"/>
        </w:rPr>
        <w:t>and information,</w:t>
      </w:r>
      <w:r w:rsidR="007F7A8F">
        <w:rPr>
          <w:rFonts w:ascii="Times New Roman" w:hAnsi="Times New Roman" w:cs="Times New Roman"/>
          <w:color w:val="000000" w:themeColor="text1"/>
          <w:sz w:val="24"/>
          <w:szCs w:val="24"/>
        </w:rPr>
        <w:t xml:space="preserve"> qualitative technique and verbal analysis has been used.</w:t>
      </w:r>
    </w:p>
    <w:p w:rsidR="008C52FE" w:rsidRDefault="000F5101" w:rsidP="000F5101">
      <w:pPr>
        <w:spacing w:line="360" w:lineRule="auto"/>
        <w:jc w:val="both"/>
        <w:rPr>
          <w:rFonts w:ascii="Times New Roman" w:hAnsi="Times New Roman" w:cs="Times New Roman"/>
          <w:color w:val="000000" w:themeColor="text1"/>
          <w:sz w:val="24"/>
          <w:szCs w:val="24"/>
        </w:rPr>
      </w:pPr>
      <w:r w:rsidRPr="000F5101">
        <w:rPr>
          <w:rFonts w:ascii="Times New Roman" w:hAnsi="Times New Roman" w:cs="Times New Roman"/>
          <w:color w:val="000000" w:themeColor="text1"/>
          <w:sz w:val="24"/>
          <w:szCs w:val="24"/>
        </w:rPr>
        <w:t xml:space="preserve">In chapter five, </w:t>
      </w:r>
      <w:r w:rsidR="008C5696">
        <w:rPr>
          <w:rFonts w:ascii="Times New Roman" w:hAnsi="Times New Roman" w:cs="Times New Roman"/>
          <w:color w:val="000000" w:themeColor="text1"/>
          <w:sz w:val="24"/>
          <w:szCs w:val="24"/>
        </w:rPr>
        <w:t>on the basis of analysis part some</w:t>
      </w:r>
      <w:r w:rsidRPr="000F5101">
        <w:rPr>
          <w:rFonts w:ascii="Times New Roman" w:hAnsi="Times New Roman" w:cs="Times New Roman"/>
          <w:color w:val="000000" w:themeColor="text1"/>
          <w:sz w:val="24"/>
          <w:szCs w:val="24"/>
        </w:rPr>
        <w:t xml:space="preserve"> challenges faced by JBL's Human Resources Department (HRD) are discussed, along with some solutions. In this chapter, I've put my report to a conclusion.</w:t>
      </w:r>
    </w:p>
    <w:p w:rsidR="0034176F" w:rsidRPr="000F5101" w:rsidRDefault="0034176F" w:rsidP="000F5101">
      <w:pPr>
        <w:spacing w:line="360" w:lineRule="auto"/>
        <w:jc w:val="both"/>
        <w:rPr>
          <w:rFonts w:ascii="Times New Roman" w:hAnsi="Times New Roman" w:cs="Times New Roman"/>
          <w:color w:val="000000" w:themeColor="text1"/>
          <w:sz w:val="24"/>
          <w:szCs w:val="24"/>
        </w:rPr>
      </w:pPr>
      <w:r w:rsidRPr="000F5101">
        <w:rPr>
          <w:rFonts w:ascii="Times New Roman" w:hAnsi="Times New Roman" w:cs="Times New Roman"/>
          <w:color w:val="000000" w:themeColor="text1"/>
          <w:sz w:val="24"/>
          <w:szCs w:val="24"/>
        </w:rPr>
        <w:br w:type="page"/>
      </w:r>
    </w:p>
    <w:p w:rsidR="0034176F" w:rsidRDefault="0034176F" w:rsidP="002C73AD">
      <w:pPr>
        <w:spacing w:after="0" w:line="360" w:lineRule="auto"/>
        <w:jc w:val="cente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lastRenderedPageBreak/>
        <w:t>Table of Content</w:t>
      </w:r>
    </w:p>
    <w:sdt>
      <w:sdtPr>
        <w:rPr>
          <w:rFonts w:asciiTheme="minorHAnsi" w:eastAsiaTheme="minorHAnsi" w:hAnsiTheme="minorHAnsi" w:cstheme="minorBidi"/>
          <w:b w:val="0"/>
          <w:bCs w:val="0"/>
          <w:color w:val="auto"/>
          <w:sz w:val="22"/>
          <w:szCs w:val="22"/>
        </w:rPr>
        <w:id w:val="3185822"/>
        <w:docPartObj>
          <w:docPartGallery w:val="Table of Contents"/>
          <w:docPartUnique/>
        </w:docPartObj>
      </w:sdtPr>
      <w:sdtEndPr/>
      <w:sdtContent>
        <w:p w:rsidR="002C73AD" w:rsidRDefault="002C73AD" w:rsidP="002C73AD">
          <w:pPr>
            <w:pStyle w:val="TOCHeading"/>
            <w:spacing w:before="0"/>
            <w:jc w:val="both"/>
          </w:pPr>
        </w:p>
        <w:p w:rsidR="008C52FE" w:rsidRDefault="00087282" w:rsidP="008C52FE">
          <w:pPr>
            <w:pStyle w:val="TOC1"/>
            <w:tabs>
              <w:tab w:val="right" w:leader="dot" w:pos="9017"/>
            </w:tabs>
            <w:jc w:val="both"/>
            <w:rPr>
              <w:rStyle w:val="Hyperlink"/>
              <w:rFonts w:ascii="Times New Roman" w:hAnsi="Times New Roman" w:cs="Times New Roman"/>
              <w:noProof/>
              <w:sz w:val="24"/>
              <w:szCs w:val="24"/>
            </w:rPr>
          </w:pPr>
          <w:r w:rsidRPr="008C52FE">
            <w:rPr>
              <w:rFonts w:ascii="Times New Roman" w:hAnsi="Times New Roman" w:cs="Times New Roman"/>
              <w:sz w:val="24"/>
              <w:szCs w:val="24"/>
            </w:rPr>
            <w:fldChar w:fldCharType="begin"/>
          </w:r>
          <w:r w:rsidR="002C73AD" w:rsidRPr="008C52FE">
            <w:rPr>
              <w:rFonts w:ascii="Times New Roman" w:hAnsi="Times New Roman" w:cs="Times New Roman"/>
              <w:sz w:val="24"/>
              <w:szCs w:val="24"/>
            </w:rPr>
            <w:instrText xml:space="preserve"> TOC \o "1-3" \h \z \u </w:instrText>
          </w:r>
          <w:r w:rsidRPr="008C52FE">
            <w:rPr>
              <w:rFonts w:ascii="Times New Roman" w:hAnsi="Times New Roman" w:cs="Times New Roman"/>
              <w:sz w:val="24"/>
              <w:szCs w:val="24"/>
            </w:rPr>
            <w:fldChar w:fldCharType="separate"/>
          </w:r>
          <w:hyperlink w:anchor="_Toc96693563" w:history="1">
            <w:r w:rsidR="008C52FE" w:rsidRPr="008C52FE">
              <w:rPr>
                <w:rStyle w:val="Hyperlink"/>
                <w:rFonts w:ascii="Times New Roman" w:hAnsi="Times New Roman" w:cs="Times New Roman"/>
                <w:noProof/>
                <w:sz w:val="24"/>
                <w:szCs w:val="24"/>
              </w:rPr>
              <w:t>Executive Summary</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iv</w:t>
            </w:r>
            <w:r w:rsidR="008C52FE" w:rsidRPr="008C52FE">
              <w:rPr>
                <w:rFonts w:ascii="Times New Roman" w:hAnsi="Times New Roman" w:cs="Times New Roman"/>
                <w:noProof/>
                <w:webHidden/>
                <w:sz w:val="24"/>
                <w:szCs w:val="24"/>
              </w:rPr>
              <w:fldChar w:fldCharType="end"/>
            </w:r>
          </w:hyperlink>
        </w:p>
        <w:p w:rsidR="008C52FE" w:rsidRPr="00DC367A" w:rsidRDefault="008C52FE" w:rsidP="008C52FE">
          <w:pPr>
            <w:pBdr>
              <w:bottom w:val="single" w:sz="12" w:space="1" w:color="17365D" w:themeColor="text2" w:themeShade="BF"/>
            </w:pBdr>
            <w:tabs>
              <w:tab w:val="left" w:pos="3560"/>
            </w:tabs>
            <w:jc w:val="both"/>
            <w:rPr>
              <w:rFonts w:ascii="Times New Roman" w:hAnsi="Times New Roman" w:cs="Times New Roman"/>
              <w:b/>
              <w:noProof/>
              <w:color w:val="17365D" w:themeColor="text2" w:themeShade="BF"/>
              <w:sz w:val="28"/>
              <w:szCs w:val="28"/>
            </w:rPr>
          </w:pPr>
          <w:r w:rsidRPr="00DC367A">
            <w:rPr>
              <w:rFonts w:ascii="Times New Roman" w:hAnsi="Times New Roman" w:cs="Times New Roman"/>
              <w:b/>
              <w:noProof/>
              <w:color w:val="17365D" w:themeColor="text2" w:themeShade="BF"/>
              <w:sz w:val="28"/>
              <w:szCs w:val="28"/>
            </w:rPr>
            <w:t xml:space="preserve">Chapter 01: Introduction </w:t>
          </w:r>
          <w:r>
            <w:rPr>
              <w:rFonts w:ascii="Times New Roman" w:hAnsi="Times New Roman" w:cs="Times New Roman"/>
              <w:b/>
              <w:noProof/>
              <w:color w:val="17365D" w:themeColor="text2" w:themeShade="BF"/>
              <w:sz w:val="28"/>
              <w:szCs w:val="28"/>
            </w:rPr>
            <w:tab/>
          </w:r>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64" w:history="1">
            <w:r w:rsidR="008C52FE" w:rsidRPr="008C52FE">
              <w:rPr>
                <w:rStyle w:val="Hyperlink"/>
                <w:rFonts w:ascii="Times New Roman" w:hAnsi="Times New Roman" w:cs="Times New Roman"/>
                <w:noProof/>
                <w:sz w:val="24"/>
                <w:szCs w:val="24"/>
              </w:rPr>
              <w:t>1.1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Introduction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65" w:history="1">
            <w:r w:rsidR="008C52FE" w:rsidRPr="008C52FE">
              <w:rPr>
                <w:rStyle w:val="Hyperlink"/>
                <w:rFonts w:ascii="Times New Roman" w:hAnsi="Times New Roman" w:cs="Times New Roman"/>
                <w:noProof/>
                <w:sz w:val="24"/>
                <w:szCs w:val="24"/>
              </w:rPr>
              <w:t>1.2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Origin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66" w:history="1">
            <w:r w:rsidR="008C52FE" w:rsidRPr="008C52FE">
              <w:rPr>
                <w:rStyle w:val="Hyperlink"/>
                <w:rFonts w:ascii="Times New Roman" w:hAnsi="Times New Roman" w:cs="Times New Roman"/>
                <w:noProof/>
                <w:sz w:val="24"/>
                <w:szCs w:val="24"/>
              </w:rPr>
              <w:t>1.3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Objectives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_Toc96693566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67" w:history="1">
            <w:r w:rsidR="008C52FE" w:rsidRPr="008C52FE">
              <w:rPr>
                <w:rStyle w:val="Hyperlink"/>
                <w:rFonts w:ascii="Times New Roman" w:hAnsi="Times New Roman" w:cs="Times New Roman"/>
                <w:noProof/>
                <w:sz w:val="24"/>
                <w:szCs w:val="24"/>
              </w:rPr>
              <w:t>1.3.1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Primary Objective</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68" w:history="1">
            <w:r w:rsidR="008C52FE" w:rsidRPr="008C52FE">
              <w:rPr>
                <w:rStyle w:val="Hyperlink"/>
                <w:rFonts w:ascii="Times New Roman" w:hAnsi="Times New Roman" w:cs="Times New Roman"/>
                <w:noProof/>
                <w:sz w:val="24"/>
                <w:szCs w:val="24"/>
              </w:rPr>
              <w:t>1.3.2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Secondary Objectives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69" w:history="1">
            <w:r w:rsidR="008C52FE" w:rsidRPr="008C52FE">
              <w:rPr>
                <w:rStyle w:val="Hyperlink"/>
                <w:rFonts w:ascii="Times New Roman" w:hAnsi="Times New Roman" w:cs="Times New Roman"/>
                <w:noProof/>
                <w:sz w:val="24"/>
                <w:szCs w:val="24"/>
              </w:rPr>
              <w:t>1.4</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Rationality of the Study</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_Toc96693569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70" w:history="1">
            <w:r w:rsidR="008C52FE" w:rsidRPr="008C52FE">
              <w:rPr>
                <w:rStyle w:val="Hyperlink"/>
                <w:rFonts w:ascii="Times New Roman" w:hAnsi="Times New Roman" w:cs="Times New Roman"/>
                <w:noProof/>
                <w:sz w:val="24"/>
                <w:szCs w:val="24"/>
              </w:rPr>
              <w:t>1.5</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Methodology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71" w:history="1">
            <w:r w:rsidR="008C52FE" w:rsidRPr="008C52FE">
              <w:rPr>
                <w:rStyle w:val="Hyperlink"/>
                <w:rFonts w:ascii="Times New Roman" w:hAnsi="Times New Roman" w:cs="Times New Roman"/>
                <w:noProof/>
                <w:sz w:val="24"/>
                <w:szCs w:val="24"/>
              </w:rPr>
              <w:t>1.5.1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Primary Sources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73" w:history="1">
            <w:r w:rsidR="008C52FE" w:rsidRPr="008C52FE">
              <w:rPr>
                <w:rStyle w:val="Hyperlink"/>
                <w:rFonts w:ascii="Times New Roman" w:hAnsi="Times New Roman" w:cs="Times New Roman"/>
                <w:noProof/>
                <w:sz w:val="24"/>
                <w:szCs w:val="24"/>
              </w:rPr>
              <w:t>1.5.2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Secondary Sources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74" w:history="1">
            <w:r w:rsidR="008C52FE" w:rsidRPr="008C52FE">
              <w:rPr>
                <w:rStyle w:val="Hyperlink"/>
                <w:rFonts w:ascii="Times New Roman" w:hAnsi="Times New Roman" w:cs="Times New Roman"/>
                <w:noProof/>
                <w:sz w:val="24"/>
                <w:szCs w:val="24"/>
              </w:rPr>
              <w:t>1.5.3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Data Collection and Analysis Plan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75" w:history="1">
            <w:r w:rsidR="008C52FE" w:rsidRPr="008C52FE">
              <w:rPr>
                <w:rStyle w:val="Hyperlink"/>
                <w:rFonts w:ascii="Times New Roman" w:hAnsi="Times New Roman" w:cs="Times New Roman"/>
                <w:noProof/>
                <w:sz w:val="24"/>
                <w:szCs w:val="24"/>
              </w:rPr>
              <w:t>1.6</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Scope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w:t>
            </w:r>
            <w:r w:rsidR="008C52FE" w:rsidRPr="008C52FE">
              <w:rPr>
                <w:rFonts w:ascii="Times New Roman" w:hAnsi="Times New Roman" w:cs="Times New Roman"/>
                <w:noProof/>
                <w:webHidden/>
                <w:sz w:val="24"/>
                <w:szCs w:val="24"/>
              </w:rPr>
              <w:fldChar w:fldCharType="end"/>
            </w:r>
          </w:hyperlink>
        </w:p>
        <w:p w:rsidR="008C52FE" w:rsidRDefault="00656355" w:rsidP="008C52FE">
          <w:pPr>
            <w:pStyle w:val="TOC1"/>
            <w:tabs>
              <w:tab w:val="left" w:pos="660"/>
              <w:tab w:val="right" w:leader="dot" w:pos="9017"/>
            </w:tabs>
            <w:jc w:val="both"/>
            <w:rPr>
              <w:rStyle w:val="Hyperlink"/>
              <w:rFonts w:ascii="Times New Roman" w:hAnsi="Times New Roman" w:cs="Times New Roman"/>
              <w:noProof/>
              <w:sz w:val="24"/>
              <w:szCs w:val="24"/>
            </w:rPr>
          </w:pPr>
          <w:hyperlink w:anchor="_Toc96693577" w:history="1">
            <w:r w:rsidR="008C52FE" w:rsidRPr="008C52FE">
              <w:rPr>
                <w:rStyle w:val="Hyperlink"/>
                <w:rFonts w:ascii="Times New Roman" w:hAnsi="Times New Roman" w:cs="Times New Roman"/>
                <w:noProof/>
                <w:sz w:val="24"/>
                <w:szCs w:val="24"/>
              </w:rPr>
              <w:t>1.7</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Limitations of the Report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w:t>
            </w:r>
            <w:r w:rsidR="008C52FE" w:rsidRPr="008C52FE">
              <w:rPr>
                <w:rFonts w:ascii="Times New Roman" w:hAnsi="Times New Roman" w:cs="Times New Roman"/>
                <w:noProof/>
                <w:webHidden/>
                <w:sz w:val="24"/>
                <w:szCs w:val="24"/>
              </w:rPr>
              <w:fldChar w:fldCharType="end"/>
            </w:r>
          </w:hyperlink>
        </w:p>
        <w:p w:rsidR="008C52FE" w:rsidRPr="00DC367A" w:rsidRDefault="008C52FE" w:rsidP="008C52FE">
          <w:pPr>
            <w:pBdr>
              <w:bottom w:val="single" w:sz="12" w:space="1" w:color="17365D" w:themeColor="text2" w:themeShade="BF"/>
            </w:pBdr>
            <w:tabs>
              <w:tab w:val="left" w:pos="3560"/>
            </w:tabs>
            <w:jc w:val="both"/>
            <w:rPr>
              <w:rFonts w:ascii="Times New Roman" w:hAnsi="Times New Roman" w:cs="Times New Roman"/>
              <w:b/>
              <w:noProof/>
              <w:color w:val="17365D" w:themeColor="text2" w:themeShade="BF"/>
              <w:sz w:val="28"/>
              <w:szCs w:val="28"/>
            </w:rPr>
          </w:pPr>
          <w:r w:rsidRPr="00DC367A">
            <w:rPr>
              <w:rFonts w:ascii="Times New Roman" w:hAnsi="Times New Roman" w:cs="Times New Roman"/>
              <w:b/>
              <w:noProof/>
              <w:color w:val="17365D" w:themeColor="text2" w:themeShade="BF"/>
              <w:sz w:val="28"/>
              <w:szCs w:val="28"/>
            </w:rPr>
            <w:t>Chapter 0</w:t>
          </w:r>
          <w:r>
            <w:rPr>
              <w:rFonts w:ascii="Times New Roman" w:hAnsi="Times New Roman" w:cs="Times New Roman"/>
              <w:b/>
              <w:noProof/>
              <w:color w:val="17365D" w:themeColor="text2" w:themeShade="BF"/>
              <w:sz w:val="28"/>
              <w:szCs w:val="28"/>
            </w:rPr>
            <w:t>2</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Literature Review</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ab/>
          </w:r>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78" w:history="1">
            <w:r w:rsidR="008C52FE" w:rsidRPr="008C52FE">
              <w:rPr>
                <w:rStyle w:val="Hyperlink"/>
                <w:rFonts w:ascii="Times New Roman" w:hAnsi="Times New Roman" w:cs="Times New Roman"/>
                <w:noProof/>
                <w:sz w:val="24"/>
                <w:szCs w:val="24"/>
              </w:rPr>
              <w:t>2.1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Performance Management System</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79" w:history="1">
            <w:r w:rsidR="008C52FE" w:rsidRPr="008C52FE">
              <w:rPr>
                <w:rStyle w:val="Hyperlink"/>
                <w:rFonts w:ascii="Times New Roman" w:hAnsi="Times New Roman" w:cs="Times New Roman"/>
                <w:noProof/>
                <w:sz w:val="24"/>
                <w:szCs w:val="24"/>
              </w:rPr>
              <w:t>2.2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Importance of Performance Management System in an Organization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_Toc96693579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7</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83" w:history="1">
            <w:r w:rsidR="008C52FE" w:rsidRPr="008C52FE">
              <w:rPr>
                <w:rStyle w:val="Hyperlink"/>
                <w:rFonts w:ascii="Times New Roman" w:hAnsi="Times New Roman" w:cs="Times New Roman"/>
                <w:noProof/>
                <w:sz w:val="24"/>
                <w:szCs w:val="24"/>
              </w:rPr>
              <w:t>2.3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Performance Assessment/ Appraisal/ Evaluation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9</w:t>
            </w:r>
            <w:r w:rsidR="008C52FE" w:rsidRPr="008C52FE">
              <w:rPr>
                <w:rFonts w:ascii="Times New Roman" w:hAnsi="Times New Roman" w:cs="Times New Roman"/>
                <w:noProof/>
                <w:webHidden/>
                <w:sz w:val="24"/>
                <w:szCs w:val="24"/>
              </w:rPr>
              <w:fldChar w:fldCharType="end"/>
            </w:r>
          </w:hyperlink>
        </w:p>
        <w:p w:rsidR="008C52FE" w:rsidRDefault="00656355" w:rsidP="008C52FE">
          <w:pPr>
            <w:pStyle w:val="TOC1"/>
            <w:tabs>
              <w:tab w:val="left" w:pos="660"/>
              <w:tab w:val="right" w:leader="dot" w:pos="9017"/>
            </w:tabs>
            <w:jc w:val="both"/>
            <w:rPr>
              <w:rStyle w:val="Hyperlink"/>
              <w:rFonts w:ascii="Times New Roman" w:hAnsi="Times New Roman" w:cs="Times New Roman"/>
              <w:noProof/>
              <w:sz w:val="24"/>
              <w:szCs w:val="24"/>
            </w:rPr>
          </w:pPr>
          <w:hyperlink w:anchor="_Toc96693584" w:history="1">
            <w:r w:rsidR="008C52FE" w:rsidRPr="008C52FE">
              <w:rPr>
                <w:rStyle w:val="Hyperlink"/>
                <w:rFonts w:ascii="Times New Roman" w:hAnsi="Times New Roman" w:cs="Times New Roman"/>
                <w:noProof/>
                <w:sz w:val="24"/>
                <w:szCs w:val="24"/>
              </w:rPr>
              <w:t>2.4</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Link between Performance Appraisal and Performance Management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9</w:t>
            </w:r>
            <w:r w:rsidR="008C52FE" w:rsidRPr="008C52FE">
              <w:rPr>
                <w:rFonts w:ascii="Times New Roman" w:hAnsi="Times New Roman" w:cs="Times New Roman"/>
                <w:noProof/>
                <w:webHidden/>
                <w:sz w:val="24"/>
                <w:szCs w:val="24"/>
              </w:rPr>
              <w:fldChar w:fldCharType="end"/>
            </w:r>
          </w:hyperlink>
        </w:p>
        <w:p w:rsidR="008C52FE" w:rsidRPr="00DC367A" w:rsidRDefault="008C52FE" w:rsidP="008C52FE">
          <w:pPr>
            <w:pBdr>
              <w:bottom w:val="single" w:sz="12" w:space="1" w:color="17365D" w:themeColor="text2" w:themeShade="BF"/>
            </w:pBdr>
            <w:tabs>
              <w:tab w:val="left" w:pos="3560"/>
            </w:tabs>
            <w:jc w:val="both"/>
            <w:rPr>
              <w:rFonts w:ascii="Times New Roman" w:hAnsi="Times New Roman" w:cs="Times New Roman"/>
              <w:b/>
              <w:noProof/>
              <w:color w:val="17365D" w:themeColor="text2" w:themeShade="BF"/>
              <w:sz w:val="28"/>
              <w:szCs w:val="28"/>
            </w:rPr>
          </w:pPr>
          <w:r w:rsidRPr="00DC367A">
            <w:rPr>
              <w:rFonts w:ascii="Times New Roman" w:hAnsi="Times New Roman" w:cs="Times New Roman"/>
              <w:b/>
              <w:noProof/>
              <w:color w:val="17365D" w:themeColor="text2" w:themeShade="BF"/>
              <w:sz w:val="28"/>
              <w:szCs w:val="28"/>
            </w:rPr>
            <w:t>Chapter 0</w:t>
          </w:r>
          <w:r>
            <w:rPr>
              <w:rFonts w:ascii="Times New Roman" w:hAnsi="Times New Roman" w:cs="Times New Roman"/>
              <w:b/>
              <w:noProof/>
              <w:color w:val="17365D" w:themeColor="text2" w:themeShade="BF"/>
              <w:sz w:val="28"/>
              <w:szCs w:val="28"/>
            </w:rPr>
            <w:t>3</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Orgnization Preview</w:t>
          </w:r>
          <w:r>
            <w:rPr>
              <w:rFonts w:ascii="Times New Roman" w:hAnsi="Times New Roman" w:cs="Times New Roman"/>
              <w:b/>
              <w:noProof/>
              <w:color w:val="17365D" w:themeColor="text2" w:themeShade="BF"/>
              <w:sz w:val="28"/>
              <w:szCs w:val="28"/>
            </w:rPr>
            <w:tab/>
          </w:r>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85" w:history="1">
            <w:r w:rsidR="008C52FE" w:rsidRPr="008C52FE">
              <w:rPr>
                <w:rStyle w:val="Hyperlink"/>
                <w:rFonts w:ascii="Times New Roman" w:hAnsi="Times New Roman" w:cs="Times New Roman"/>
                <w:noProof/>
                <w:sz w:val="24"/>
                <w:szCs w:val="24"/>
              </w:rPr>
              <w:t>3.1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Take a look at JAMUNA Bank Limited</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86" w:history="1">
            <w:r w:rsidR="008C52FE" w:rsidRPr="008C52FE">
              <w:rPr>
                <w:rStyle w:val="Hyperlink"/>
                <w:rFonts w:ascii="Times New Roman" w:hAnsi="Times New Roman" w:cs="Times New Roman"/>
                <w:noProof/>
                <w:sz w:val="24"/>
                <w:szCs w:val="24"/>
              </w:rPr>
              <w:t>3.1.1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Response to the COVID 19 Pandemic</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_Toc96693586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87" w:history="1">
            <w:r w:rsidR="008C52FE" w:rsidRPr="008C52FE">
              <w:rPr>
                <w:rStyle w:val="Hyperlink"/>
                <w:rFonts w:ascii="Times New Roman" w:hAnsi="Times New Roman" w:cs="Times New Roman"/>
                <w:noProof/>
                <w:sz w:val="24"/>
                <w:szCs w:val="24"/>
              </w:rPr>
              <w:t>3.2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Mission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14</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88" w:history="1">
            <w:r w:rsidR="008C52FE" w:rsidRPr="008C52FE">
              <w:rPr>
                <w:rStyle w:val="Hyperlink"/>
                <w:rFonts w:ascii="Times New Roman" w:hAnsi="Times New Roman" w:cs="Times New Roman"/>
                <w:noProof/>
                <w:sz w:val="24"/>
                <w:szCs w:val="24"/>
              </w:rPr>
              <w:t>3.3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Vision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14</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89" w:history="1">
            <w:r w:rsidR="008C52FE" w:rsidRPr="008C52FE">
              <w:rPr>
                <w:rStyle w:val="Hyperlink"/>
                <w:rFonts w:ascii="Times New Roman" w:hAnsi="Times New Roman" w:cs="Times New Roman"/>
                <w:noProof/>
                <w:sz w:val="24"/>
                <w:szCs w:val="24"/>
              </w:rPr>
              <w:t>3.4</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Strategic Approach and Objectives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_Toc96693589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14</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0" w:history="1">
            <w:r w:rsidR="008C52FE" w:rsidRPr="008C52FE">
              <w:rPr>
                <w:rStyle w:val="Hyperlink"/>
                <w:rFonts w:ascii="Times New Roman" w:hAnsi="Times New Roman" w:cs="Times New Roman"/>
                <w:noProof/>
                <w:sz w:val="24"/>
                <w:szCs w:val="24"/>
              </w:rPr>
              <w:t>3.5</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Core Values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15</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1" w:history="1">
            <w:r w:rsidR="008C52FE" w:rsidRPr="008C52FE">
              <w:rPr>
                <w:rStyle w:val="Hyperlink"/>
                <w:rFonts w:ascii="Times New Roman" w:hAnsi="Times New Roman" w:cs="Times New Roman"/>
                <w:noProof/>
                <w:sz w:val="24"/>
                <w:szCs w:val="24"/>
              </w:rPr>
              <w:t>3.6</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Products and Services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16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2" w:history="1">
            <w:r w:rsidR="008C52FE" w:rsidRPr="008C52FE">
              <w:rPr>
                <w:rStyle w:val="Hyperlink"/>
                <w:rFonts w:ascii="Times New Roman" w:hAnsi="Times New Roman" w:cs="Times New Roman"/>
                <w:noProof/>
                <w:sz w:val="24"/>
                <w:szCs w:val="24"/>
              </w:rPr>
              <w:t>3.7</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Management Structure of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_Toc96693592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20</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3" w:history="1">
            <w:r w:rsidR="008C52FE" w:rsidRPr="008C52FE">
              <w:rPr>
                <w:rStyle w:val="Hyperlink"/>
                <w:rFonts w:ascii="Times New Roman" w:hAnsi="Times New Roman" w:cs="Times New Roman"/>
                <w:noProof/>
                <w:sz w:val="24"/>
                <w:szCs w:val="24"/>
              </w:rPr>
              <w:t>3.8</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Board of Directors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20</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4" w:history="1">
            <w:r w:rsidR="008C52FE" w:rsidRPr="008C52FE">
              <w:rPr>
                <w:rStyle w:val="Hyperlink"/>
                <w:rFonts w:ascii="Times New Roman" w:hAnsi="Times New Roman" w:cs="Times New Roman"/>
                <w:noProof/>
                <w:sz w:val="24"/>
                <w:szCs w:val="24"/>
              </w:rPr>
              <w:t>3.9</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Human Capital at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21</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5" w:history="1">
            <w:r w:rsidR="008C52FE" w:rsidRPr="008C52FE">
              <w:rPr>
                <w:rStyle w:val="Hyperlink"/>
                <w:rFonts w:ascii="Times New Roman" w:hAnsi="Times New Roman" w:cs="Times New Roman"/>
                <w:noProof/>
                <w:sz w:val="24"/>
                <w:szCs w:val="24"/>
              </w:rPr>
              <w:t>3.10</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Philosophy of Managing Human Capital at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96" w:history="1">
            <w:r w:rsidR="008C52FE" w:rsidRPr="008C52FE">
              <w:rPr>
                <w:rStyle w:val="Hyperlink"/>
                <w:rFonts w:ascii="Times New Roman" w:hAnsi="Times New Roman" w:cs="Times New Roman"/>
                <w:noProof/>
                <w:sz w:val="24"/>
                <w:szCs w:val="24"/>
              </w:rPr>
              <w:t>3.10.1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HR Service Excellence</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_Toc96693596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597" w:history="1">
            <w:r w:rsidR="008C52FE" w:rsidRPr="008C52FE">
              <w:rPr>
                <w:rStyle w:val="Hyperlink"/>
                <w:rFonts w:ascii="Times New Roman" w:hAnsi="Times New Roman" w:cs="Times New Roman"/>
                <w:noProof/>
                <w:sz w:val="24"/>
                <w:szCs w:val="24"/>
              </w:rPr>
              <w:t>3.10.2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Digital HR</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23</w:t>
            </w:r>
            <w:r w:rsidR="008C52FE" w:rsidRPr="008C52FE">
              <w:rPr>
                <w:rFonts w:ascii="Times New Roman" w:hAnsi="Times New Roman" w:cs="Times New Roman"/>
                <w:noProof/>
                <w:webHidden/>
                <w:sz w:val="24"/>
                <w:szCs w:val="24"/>
              </w:rPr>
              <w:fldChar w:fldCharType="end"/>
            </w:r>
          </w:hyperlink>
        </w:p>
        <w:p w:rsidR="008C52FE" w:rsidRDefault="00656355" w:rsidP="008C52FE">
          <w:pPr>
            <w:pStyle w:val="TOC1"/>
            <w:tabs>
              <w:tab w:val="left" w:pos="880"/>
              <w:tab w:val="right" w:leader="dot" w:pos="9017"/>
            </w:tabs>
            <w:jc w:val="both"/>
            <w:rPr>
              <w:rStyle w:val="Hyperlink"/>
              <w:rFonts w:ascii="Times New Roman" w:hAnsi="Times New Roman" w:cs="Times New Roman"/>
              <w:noProof/>
              <w:sz w:val="24"/>
              <w:szCs w:val="24"/>
            </w:rPr>
          </w:pPr>
          <w:hyperlink w:anchor="_Toc96693598" w:history="1">
            <w:r w:rsidR="008C52FE" w:rsidRPr="008C52FE">
              <w:rPr>
                <w:rStyle w:val="Hyperlink"/>
                <w:rFonts w:ascii="Times New Roman" w:hAnsi="Times New Roman" w:cs="Times New Roman"/>
                <w:noProof/>
                <w:sz w:val="24"/>
                <w:szCs w:val="24"/>
              </w:rPr>
              <w:t>3.10.3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JBL Standardized Policies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24</w:t>
            </w:r>
            <w:r w:rsidR="008C52FE" w:rsidRPr="008C52FE">
              <w:rPr>
                <w:rFonts w:ascii="Times New Roman" w:hAnsi="Times New Roman" w:cs="Times New Roman"/>
                <w:noProof/>
                <w:webHidden/>
                <w:sz w:val="24"/>
                <w:szCs w:val="24"/>
              </w:rPr>
              <w:fldChar w:fldCharType="end"/>
            </w:r>
          </w:hyperlink>
        </w:p>
        <w:p w:rsidR="008C52FE" w:rsidRPr="00DC367A" w:rsidRDefault="008C52FE" w:rsidP="008C52FE">
          <w:pPr>
            <w:pBdr>
              <w:bottom w:val="single" w:sz="12" w:space="1" w:color="17365D" w:themeColor="text2" w:themeShade="BF"/>
            </w:pBdr>
            <w:tabs>
              <w:tab w:val="left" w:pos="3560"/>
            </w:tabs>
            <w:jc w:val="both"/>
            <w:rPr>
              <w:rFonts w:ascii="Times New Roman" w:hAnsi="Times New Roman" w:cs="Times New Roman"/>
              <w:b/>
              <w:noProof/>
              <w:color w:val="17365D" w:themeColor="text2" w:themeShade="BF"/>
              <w:sz w:val="28"/>
              <w:szCs w:val="28"/>
            </w:rPr>
          </w:pPr>
          <w:r w:rsidRPr="00DC367A">
            <w:rPr>
              <w:rFonts w:ascii="Times New Roman" w:hAnsi="Times New Roman" w:cs="Times New Roman"/>
              <w:b/>
              <w:noProof/>
              <w:color w:val="17365D" w:themeColor="text2" w:themeShade="BF"/>
              <w:sz w:val="28"/>
              <w:szCs w:val="28"/>
            </w:rPr>
            <w:t>Chapter 0</w:t>
          </w:r>
          <w:r>
            <w:rPr>
              <w:rFonts w:ascii="Times New Roman" w:hAnsi="Times New Roman" w:cs="Times New Roman"/>
              <w:b/>
              <w:noProof/>
              <w:color w:val="17365D" w:themeColor="text2" w:themeShade="BF"/>
              <w:sz w:val="28"/>
              <w:szCs w:val="28"/>
            </w:rPr>
            <w:t>4</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Analysis of PMS at JBL</w:t>
          </w:r>
          <w:r>
            <w:rPr>
              <w:rFonts w:ascii="Times New Roman" w:hAnsi="Times New Roman" w:cs="Times New Roman"/>
              <w:b/>
              <w:noProof/>
              <w:color w:val="17365D" w:themeColor="text2" w:themeShade="BF"/>
              <w:sz w:val="28"/>
              <w:szCs w:val="28"/>
            </w:rPr>
            <w:tab/>
          </w:r>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599" w:history="1">
            <w:r w:rsidR="008C52FE" w:rsidRPr="008C52FE">
              <w:rPr>
                <w:rStyle w:val="Hyperlink"/>
                <w:rFonts w:ascii="Times New Roman" w:hAnsi="Times New Roman" w:cs="Times New Roman"/>
                <w:noProof/>
                <w:sz w:val="24"/>
                <w:szCs w:val="24"/>
              </w:rPr>
              <w:t>4.1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Data Analysis Method</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_Toc96693599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00" w:history="1">
            <w:r w:rsidR="008C52FE" w:rsidRPr="008C52FE">
              <w:rPr>
                <w:rStyle w:val="Hyperlink"/>
                <w:rFonts w:ascii="Times New Roman" w:hAnsi="Times New Roman" w:cs="Times New Roman"/>
                <w:noProof/>
                <w:sz w:val="24"/>
                <w:szCs w:val="24"/>
              </w:rPr>
              <w:t>4.2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Performance Driven Culture at JAMUNA Bank Limited</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01" w:history="1">
            <w:r w:rsidR="008C52FE" w:rsidRPr="008C52FE">
              <w:rPr>
                <w:rStyle w:val="Hyperlink"/>
                <w:rFonts w:ascii="Times New Roman" w:hAnsi="Times New Roman" w:cs="Times New Roman"/>
                <w:noProof/>
                <w:sz w:val="24"/>
                <w:szCs w:val="24"/>
              </w:rPr>
              <w:t>4.3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Performance Management System of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27</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02" w:history="1">
            <w:r w:rsidR="008C52FE" w:rsidRPr="008C52FE">
              <w:rPr>
                <w:rStyle w:val="Hyperlink"/>
                <w:rFonts w:ascii="Times New Roman" w:hAnsi="Times New Roman" w:cs="Times New Roman"/>
                <w:noProof/>
                <w:sz w:val="24"/>
                <w:szCs w:val="24"/>
              </w:rPr>
              <w:t>4.4</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Step 01: Performance Planning and Target Set</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_Toc96693602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28</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03" w:history="1">
            <w:r w:rsidR="008C52FE" w:rsidRPr="008C52FE">
              <w:rPr>
                <w:rStyle w:val="Hyperlink"/>
                <w:rFonts w:ascii="Times New Roman" w:hAnsi="Times New Roman" w:cs="Times New Roman"/>
                <w:noProof/>
                <w:sz w:val="24"/>
                <w:szCs w:val="24"/>
              </w:rPr>
              <w:t>4.4.1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Goal Setting Approach</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29</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04" w:history="1">
            <w:r w:rsidR="008C52FE" w:rsidRPr="008C52FE">
              <w:rPr>
                <w:rStyle w:val="Hyperlink"/>
                <w:rFonts w:ascii="Times New Roman" w:hAnsi="Times New Roman" w:cs="Times New Roman"/>
                <w:noProof/>
                <w:sz w:val="24"/>
                <w:szCs w:val="24"/>
              </w:rPr>
              <w:t>4.4.2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Development Planning</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30</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05" w:history="1">
            <w:r w:rsidR="008C52FE" w:rsidRPr="008C52FE">
              <w:rPr>
                <w:rStyle w:val="Hyperlink"/>
                <w:rFonts w:ascii="Times New Roman" w:hAnsi="Times New Roman" w:cs="Times New Roman"/>
                <w:noProof/>
                <w:sz w:val="24"/>
                <w:szCs w:val="24"/>
              </w:rPr>
              <w:t>4.4.3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Career Development Planning</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06" w:history="1">
            <w:r w:rsidR="008C52FE" w:rsidRPr="008C52FE">
              <w:rPr>
                <w:rStyle w:val="Hyperlink"/>
                <w:rFonts w:ascii="Times New Roman" w:hAnsi="Times New Roman" w:cs="Times New Roman"/>
                <w:noProof/>
                <w:sz w:val="24"/>
                <w:szCs w:val="24"/>
              </w:rPr>
              <w:t>4.5</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Step 02: Performance Execution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_Toc96693606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07" w:history="1">
            <w:r w:rsidR="008C52FE" w:rsidRPr="008C52FE">
              <w:rPr>
                <w:rStyle w:val="Hyperlink"/>
                <w:rFonts w:ascii="Times New Roman" w:hAnsi="Times New Roman" w:cs="Times New Roman"/>
                <w:noProof/>
                <w:sz w:val="24"/>
                <w:szCs w:val="24"/>
              </w:rPr>
              <w:t>4.6</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Step 03: Performance Assessments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34</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08" w:history="1">
            <w:r w:rsidR="008C52FE" w:rsidRPr="008C52FE">
              <w:rPr>
                <w:rStyle w:val="Hyperlink"/>
                <w:rFonts w:ascii="Times New Roman" w:hAnsi="Times New Roman" w:cs="Times New Roman"/>
                <w:noProof/>
                <w:sz w:val="24"/>
                <w:szCs w:val="24"/>
              </w:rPr>
              <w:t>4.6.1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Types of Performance Assessments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35</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09" w:history="1">
            <w:r w:rsidR="008C52FE" w:rsidRPr="008C52FE">
              <w:rPr>
                <w:rStyle w:val="Hyperlink"/>
                <w:rFonts w:ascii="Times New Roman" w:hAnsi="Times New Roman" w:cs="Times New Roman"/>
                <w:noProof/>
                <w:sz w:val="24"/>
                <w:szCs w:val="24"/>
              </w:rPr>
              <w:t>4.6.1.1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Managers’ Assessments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_Toc96693609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35</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0" w:history="1">
            <w:r w:rsidR="008C52FE" w:rsidRPr="008C52FE">
              <w:rPr>
                <w:rStyle w:val="Hyperlink"/>
                <w:rFonts w:ascii="Times New Roman" w:hAnsi="Times New Roman" w:cs="Times New Roman"/>
                <w:noProof/>
                <w:sz w:val="24"/>
                <w:szCs w:val="24"/>
              </w:rPr>
              <w:t>4.6.1.2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Self Assessments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1" w:history="1">
            <w:r w:rsidR="008C52FE" w:rsidRPr="008C52FE">
              <w:rPr>
                <w:rStyle w:val="Hyperlink"/>
                <w:rFonts w:ascii="Times New Roman" w:hAnsi="Times New Roman" w:cs="Times New Roman"/>
                <w:noProof/>
                <w:sz w:val="24"/>
                <w:szCs w:val="24"/>
              </w:rPr>
              <w:t>4.6.1.3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Multiple Assessments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36</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12" w:history="1">
            <w:r w:rsidR="008C52FE" w:rsidRPr="008C52FE">
              <w:rPr>
                <w:rStyle w:val="Hyperlink"/>
                <w:rFonts w:ascii="Times New Roman" w:hAnsi="Times New Roman" w:cs="Times New Roman"/>
                <w:noProof/>
                <w:sz w:val="24"/>
                <w:szCs w:val="24"/>
              </w:rPr>
              <w:t>4.7</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Step 04: Performance Review</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_Toc96693612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37</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3" w:history="1">
            <w:r w:rsidR="008C52FE" w:rsidRPr="008C52FE">
              <w:rPr>
                <w:rStyle w:val="Hyperlink"/>
                <w:rFonts w:ascii="Times New Roman" w:hAnsi="Times New Roman" w:cs="Times New Roman"/>
                <w:noProof/>
                <w:sz w:val="24"/>
                <w:szCs w:val="24"/>
              </w:rPr>
              <w:t>4.7.1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Coaching and Feedback</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_Toc96693613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37</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4" w:history="1">
            <w:r w:rsidR="008C52FE" w:rsidRPr="008C52FE">
              <w:rPr>
                <w:rStyle w:val="Hyperlink"/>
                <w:rFonts w:ascii="Times New Roman" w:hAnsi="Times New Roman" w:cs="Times New Roman"/>
                <w:noProof/>
                <w:sz w:val="24"/>
                <w:szCs w:val="24"/>
              </w:rPr>
              <w:t>4.7.2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Models for Coaching</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_Toc96693614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38</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5" w:history="1">
            <w:r w:rsidR="008C52FE" w:rsidRPr="008C52FE">
              <w:rPr>
                <w:rStyle w:val="Hyperlink"/>
                <w:rFonts w:ascii="Times New Roman" w:hAnsi="Times New Roman" w:cs="Times New Roman"/>
                <w:noProof/>
                <w:sz w:val="24"/>
                <w:szCs w:val="24"/>
              </w:rPr>
              <w:t>4.7.3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Steps for Coaching</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_Toc96693615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38</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880"/>
              <w:tab w:val="right" w:leader="dot" w:pos="9017"/>
            </w:tabs>
            <w:jc w:val="both"/>
            <w:rPr>
              <w:rFonts w:ascii="Times New Roman" w:eastAsiaTheme="minorEastAsia" w:hAnsi="Times New Roman" w:cs="Times New Roman"/>
              <w:noProof/>
              <w:sz w:val="24"/>
              <w:szCs w:val="24"/>
            </w:rPr>
          </w:pPr>
          <w:hyperlink w:anchor="_Toc96693616" w:history="1">
            <w:r w:rsidR="008C52FE" w:rsidRPr="008C52FE">
              <w:rPr>
                <w:rStyle w:val="Hyperlink"/>
                <w:rFonts w:ascii="Times New Roman" w:hAnsi="Times New Roman" w:cs="Times New Roman"/>
                <w:noProof/>
                <w:sz w:val="24"/>
                <w:szCs w:val="24"/>
              </w:rPr>
              <w:t>4.7.4</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Employee Motivation at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_Toc96693616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39</w:t>
            </w:r>
            <w:r w:rsidR="008C52FE" w:rsidRPr="008C52FE">
              <w:rPr>
                <w:rFonts w:ascii="Times New Roman" w:hAnsi="Times New Roman" w:cs="Times New Roman"/>
                <w:noProof/>
                <w:webHidden/>
                <w:sz w:val="24"/>
                <w:szCs w:val="24"/>
              </w:rPr>
              <w:fldChar w:fldCharType="end"/>
            </w:r>
          </w:hyperlink>
        </w:p>
        <w:p w:rsidR="008C52FE" w:rsidRDefault="00656355" w:rsidP="008C52FE">
          <w:pPr>
            <w:pStyle w:val="TOC1"/>
            <w:tabs>
              <w:tab w:val="left" w:pos="660"/>
              <w:tab w:val="right" w:leader="dot" w:pos="9017"/>
            </w:tabs>
            <w:jc w:val="both"/>
            <w:rPr>
              <w:rStyle w:val="Hyperlink"/>
              <w:rFonts w:ascii="Times New Roman" w:hAnsi="Times New Roman" w:cs="Times New Roman"/>
              <w:noProof/>
              <w:sz w:val="24"/>
              <w:szCs w:val="24"/>
            </w:rPr>
          </w:pPr>
          <w:hyperlink w:anchor="_Toc96693617" w:history="1">
            <w:r w:rsidR="008C52FE" w:rsidRPr="008C52FE">
              <w:rPr>
                <w:rStyle w:val="Hyperlink"/>
                <w:rFonts w:ascii="Times New Roman" w:hAnsi="Times New Roman" w:cs="Times New Roman"/>
                <w:noProof/>
                <w:sz w:val="24"/>
                <w:szCs w:val="24"/>
              </w:rPr>
              <w:t>4.8</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Reward and Recognition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_Toc96693617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39</w:t>
            </w:r>
            <w:r w:rsidR="008C52FE" w:rsidRPr="008C52FE">
              <w:rPr>
                <w:rFonts w:ascii="Times New Roman" w:hAnsi="Times New Roman" w:cs="Times New Roman"/>
                <w:noProof/>
                <w:webHidden/>
                <w:sz w:val="24"/>
                <w:szCs w:val="24"/>
              </w:rPr>
              <w:fldChar w:fldCharType="end"/>
            </w:r>
          </w:hyperlink>
        </w:p>
        <w:p w:rsidR="008C52FE" w:rsidRPr="00DC367A" w:rsidRDefault="008C52FE" w:rsidP="008C52FE">
          <w:pPr>
            <w:pBdr>
              <w:bottom w:val="single" w:sz="12" w:space="1" w:color="17365D" w:themeColor="text2" w:themeShade="BF"/>
            </w:pBdr>
            <w:tabs>
              <w:tab w:val="left" w:pos="3560"/>
            </w:tabs>
            <w:jc w:val="both"/>
            <w:rPr>
              <w:rFonts w:ascii="Times New Roman" w:hAnsi="Times New Roman" w:cs="Times New Roman"/>
              <w:b/>
              <w:noProof/>
              <w:color w:val="17365D" w:themeColor="text2" w:themeShade="BF"/>
              <w:sz w:val="28"/>
              <w:szCs w:val="28"/>
            </w:rPr>
          </w:pPr>
          <w:r w:rsidRPr="00DC367A">
            <w:rPr>
              <w:rFonts w:ascii="Times New Roman" w:hAnsi="Times New Roman" w:cs="Times New Roman"/>
              <w:b/>
              <w:noProof/>
              <w:color w:val="17365D" w:themeColor="text2" w:themeShade="BF"/>
              <w:sz w:val="28"/>
              <w:szCs w:val="28"/>
            </w:rPr>
            <w:t>Chapter 0</w:t>
          </w:r>
          <w:r>
            <w:rPr>
              <w:rFonts w:ascii="Times New Roman" w:hAnsi="Times New Roman" w:cs="Times New Roman"/>
              <w:b/>
              <w:noProof/>
              <w:color w:val="17365D" w:themeColor="text2" w:themeShade="BF"/>
              <w:sz w:val="28"/>
              <w:szCs w:val="28"/>
            </w:rPr>
            <w:t>5</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Findings, Recommendations and Conclusion</w:t>
          </w:r>
          <w:r w:rsidRPr="00DC367A">
            <w:rPr>
              <w:rFonts w:ascii="Times New Roman" w:hAnsi="Times New Roman" w:cs="Times New Roman"/>
              <w:b/>
              <w:noProof/>
              <w:color w:val="17365D" w:themeColor="text2" w:themeShade="BF"/>
              <w:sz w:val="28"/>
              <w:szCs w:val="28"/>
            </w:rPr>
            <w:t xml:space="preserve"> </w:t>
          </w:r>
          <w:r>
            <w:rPr>
              <w:rFonts w:ascii="Times New Roman" w:hAnsi="Times New Roman" w:cs="Times New Roman"/>
              <w:b/>
              <w:noProof/>
              <w:color w:val="17365D" w:themeColor="text2" w:themeShade="BF"/>
              <w:sz w:val="28"/>
              <w:szCs w:val="28"/>
            </w:rPr>
            <w:tab/>
          </w:r>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18" w:history="1">
            <w:r w:rsidR="008C52FE" w:rsidRPr="008C52FE">
              <w:rPr>
                <w:rStyle w:val="Hyperlink"/>
                <w:rFonts w:ascii="Times New Roman" w:hAnsi="Times New Roman" w:cs="Times New Roman"/>
                <w:noProof/>
                <w:sz w:val="24"/>
                <w:szCs w:val="24"/>
              </w:rPr>
              <w:t>5.1</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Findings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_Toc96693618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19" w:history="1">
            <w:r w:rsidR="008C52FE" w:rsidRPr="008C52FE">
              <w:rPr>
                <w:rStyle w:val="Hyperlink"/>
                <w:rFonts w:ascii="Times New Roman" w:hAnsi="Times New Roman" w:cs="Times New Roman"/>
                <w:noProof/>
                <w:sz w:val="24"/>
                <w:szCs w:val="24"/>
              </w:rPr>
              <w:t>5.2</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Recommendations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_Toc96693619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42</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left" w:pos="660"/>
              <w:tab w:val="right" w:leader="dot" w:pos="9017"/>
            </w:tabs>
            <w:jc w:val="both"/>
            <w:rPr>
              <w:rFonts w:ascii="Times New Roman" w:eastAsiaTheme="minorEastAsia" w:hAnsi="Times New Roman" w:cs="Times New Roman"/>
              <w:noProof/>
              <w:sz w:val="24"/>
              <w:szCs w:val="24"/>
            </w:rPr>
          </w:pPr>
          <w:hyperlink w:anchor="_Toc96693620" w:history="1">
            <w:r w:rsidR="008C52FE" w:rsidRPr="008C52FE">
              <w:rPr>
                <w:rStyle w:val="Hyperlink"/>
                <w:rFonts w:ascii="Times New Roman" w:hAnsi="Times New Roman" w:cs="Times New Roman"/>
                <w:noProof/>
                <w:sz w:val="24"/>
                <w:szCs w:val="24"/>
              </w:rPr>
              <w:t>5.3</w:t>
            </w:r>
            <w:r w:rsidR="008C52FE" w:rsidRPr="008C52FE">
              <w:rPr>
                <w:rFonts w:ascii="Times New Roman" w:eastAsiaTheme="minorEastAsia" w:hAnsi="Times New Roman" w:cs="Times New Roman"/>
                <w:noProof/>
                <w:sz w:val="24"/>
                <w:szCs w:val="24"/>
              </w:rPr>
              <w:tab/>
            </w:r>
            <w:r w:rsidR="008C52FE" w:rsidRPr="008C52FE">
              <w:rPr>
                <w:rStyle w:val="Hyperlink"/>
                <w:rFonts w:ascii="Times New Roman" w:hAnsi="Times New Roman" w:cs="Times New Roman"/>
                <w:noProof/>
                <w:sz w:val="24"/>
                <w:szCs w:val="24"/>
              </w:rPr>
              <w:t>Conclusion</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_Toc96693620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43</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OC1"/>
            <w:tabs>
              <w:tab w:val="right" w:leader="dot" w:pos="9017"/>
            </w:tabs>
            <w:jc w:val="both"/>
            <w:rPr>
              <w:rFonts w:ascii="Times New Roman" w:eastAsiaTheme="minorEastAsia" w:hAnsi="Times New Roman" w:cs="Times New Roman"/>
              <w:noProof/>
              <w:sz w:val="24"/>
              <w:szCs w:val="24"/>
            </w:rPr>
          </w:pPr>
          <w:hyperlink w:anchor="_Toc96693621" w:history="1">
            <w:r w:rsidR="008C52FE" w:rsidRPr="008C52FE">
              <w:rPr>
                <w:rStyle w:val="Hyperlink"/>
                <w:rFonts w:ascii="Times New Roman" w:hAnsi="Times New Roman" w:cs="Times New Roman"/>
                <w:noProof/>
                <w:sz w:val="24"/>
                <w:szCs w:val="24"/>
              </w:rPr>
              <w:t>References</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_Toc96693621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44</w:t>
            </w:r>
            <w:r w:rsidR="008C52FE" w:rsidRPr="008C52FE">
              <w:rPr>
                <w:rFonts w:ascii="Times New Roman" w:hAnsi="Times New Roman" w:cs="Times New Roman"/>
                <w:noProof/>
                <w:webHidden/>
                <w:sz w:val="24"/>
                <w:szCs w:val="24"/>
              </w:rPr>
              <w:fldChar w:fldCharType="end"/>
            </w:r>
          </w:hyperlink>
        </w:p>
        <w:p w:rsidR="002C73AD" w:rsidRDefault="00087282" w:rsidP="008C52FE">
          <w:pPr>
            <w:jc w:val="both"/>
          </w:pPr>
          <w:r w:rsidRPr="008C52FE">
            <w:rPr>
              <w:rFonts w:ascii="Times New Roman" w:hAnsi="Times New Roman" w:cs="Times New Roman"/>
              <w:sz w:val="24"/>
              <w:szCs w:val="24"/>
            </w:rPr>
            <w:fldChar w:fldCharType="end"/>
          </w:r>
        </w:p>
      </w:sdtContent>
    </w:sdt>
    <w:p w:rsidR="00952A98" w:rsidRDefault="00952A98" w:rsidP="0034176F">
      <w:pPr>
        <w:spacing w:line="360" w:lineRule="auto"/>
        <w:rPr>
          <w:rFonts w:ascii="Times New Roman" w:hAnsi="Times New Roman" w:cs="Times New Roman"/>
          <w:b/>
          <w:color w:val="1F497D" w:themeColor="text2"/>
          <w:sz w:val="28"/>
          <w:szCs w:val="28"/>
        </w:rPr>
      </w:pPr>
    </w:p>
    <w:p w:rsidR="0034176F" w:rsidRDefault="00952A98" w:rsidP="008C52FE">
      <w:pPr>
        <w:pBdr>
          <w:bottom w:val="single" w:sz="12" w:space="1" w:color="17365D" w:themeColor="text2" w:themeShade="BF"/>
        </w:pBdr>
        <w:jc w:val="cente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br w:type="page"/>
      </w:r>
      <w:r>
        <w:rPr>
          <w:rFonts w:ascii="Times New Roman" w:hAnsi="Times New Roman" w:cs="Times New Roman"/>
          <w:b/>
          <w:color w:val="1F497D" w:themeColor="text2"/>
          <w:sz w:val="28"/>
          <w:szCs w:val="28"/>
        </w:rPr>
        <w:lastRenderedPageBreak/>
        <w:t>List of Tables</w:t>
      </w:r>
    </w:p>
    <w:p w:rsidR="008C52FE" w:rsidRPr="008C52FE" w:rsidRDefault="008C52FE" w:rsidP="008C52FE">
      <w:pPr>
        <w:pStyle w:val="TableofFigures"/>
        <w:tabs>
          <w:tab w:val="right" w:leader="dot" w:pos="9017"/>
        </w:tabs>
        <w:spacing w:line="360" w:lineRule="auto"/>
        <w:jc w:val="both"/>
        <w:rPr>
          <w:rFonts w:ascii="Times New Roman" w:eastAsiaTheme="minorEastAsia" w:hAnsi="Times New Roman" w:cs="Times New Roman"/>
          <w:noProof/>
          <w:sz w:val="24"/>
          <w:szCs w:val="24"/>
        </w:rPr>
      </w:pPr>
      <w:r w:rsidRPr="008C52FE">
        <w:rPr>
          <w:rFonts w:ascii="Times New Roman" w:hAnsi="Times New Roman" w:cs="Times New Roman"/>
          <w:b/>
          <w:color w:val="1F497D" w:themeColor="text2"/>
          <w:sz w:val="24"/>
          <w:szCs w:val="24"/>
        </w:rPr>
        <w:fldChar w:fldCharType="begin"/>
      </w:r>
      <w:r w:rsidRPr="008C52FE">
        <w:rPr>
          <w:rFonts w:ascii="Times New Roman" w:hAnsi="Times New Roman" w:cs="Times New Roman"/>
          <w:b/>
          <w:color w:val="1F497D" w:themeColor="text2"/>
          <w:sz w:val="24"/>
          <w:szCs w:val="24"/>
        </w:rPr>
        <w:instrText xml:space="preserve"> TOC \h \z \c "Table" </w:instrText>
      </w:r>
      <w:r w:rsidRPr="008C52FE">
        <w:rPr>
          <w:rFonts w:ascii="Times New Roman" w:hAnsi="Times New Roman" w:cs="Times New Roman"/>
          <w:b/>
          <w:color w:val="1F497D" w:themeColor="text2"/>
          <w:sz w:val="24"/>
          <w:szCs w:val="24"/>
        </w:rPr>
        <w:fldChar w:fldCharType="separate"/>
      </w:r>
      <w:hyperlink w:anchor="_Toc96693819" w:history="1">
        <w:r w:rsidRPr="008C52FE">
          <w:rPr>
            <w:rStyle w:val="Hyperlink"/>
            <w:rFonts w:ascii="Times New Roman" w:hAnsi="Times New Roman" w:cs="Times New Roman"/>
            <w:noProof/>
            <w:sz w:val="24"/>
            <w:szCs w:val="24"/>
          </w:rPr>
          <w:t>Table 1.1: The Members of Board of Directors in JBL</w:t>
        </w:r>
        <w:r w:rsidRPr="008C52FE">
          <w:rPr>
            <w:rFonts w:ascii="Times New Roman" w:hAnsi="Times New Roman" w:cs="Times New Roman"/>
            <w:noProof/>
            <w:webHidden/>
            <w:sz w:val="24"/>
            <w:szCs w:val="24"/>
          </w:rPr>
          <w:tab/>
        </w:r>
        <w:r w:rsidRPr="008C52FE">
          <w:rPr>
            <w:rFonts w:ascii="Times New Roman" w:hAnsi="Times New Roman" w:cs="Times New Roman"/>
            <w:noProof/>
            <w:webHidden/>
            <w:sz w:val="24"/>
            <w:szCs w:val="24"/>
          </w:rPr>
          <w:fldChar w:fldCharType="begin"/>
        </w:r>
        <w:r w:rsidRPr="008C52FE">
          <w:rPr>
            <w:rFonts w:ascii="Times New Roman" w:hAnsi="Times New Roman" w:cs="Times New Roman"/>
            <w:noProof/>
            <w:webHidden/>
            <w:sz w:val="24"/>
            <w:szCs w:val="24"/>
          </w:rPr>
          <w:instrText xml:space="preserve"> PAGEREF _Toc96693819 \h </w:instrText>
        </w:r>
        <w:r w:rsidRPr="008C52FE">
          <w:rPr>
            <w:rFonts w:ascii="Times New Roman" w:hAnsi="Times New Roman" w:cs="Times New Roman"/>
            <w:noProof/>
            <w:webHidden/>
            <w:sz w:val="24"/>
            <w:szCs w:val="24"/>
          </w:rPr>
        </w:r>
        <w:r w:rsidRPr="008C52FE">
          <w:rPr>
            <w:rFonts w:ascii="Times New Roman" w:hAnsi="Times New Roman" w:cs="Times New Roman"/>
            <w:noProof/>
            <w:webHidden/>
            <w:sz w:val="24"/>
            <w:szCs w:val="24"/>
          </w:rPr>
          <w:fldChar w:fldCharType="separate"/>
        </w:r>
        <w:r w:rsidRPr="008C52FE">
          <w:rPr>
            <w:rFonts w:ascii="Times New Roman" w:hAnsi="Times New Roman" w:cs="Times New Roman"/>
            <w:noProof/>
            <w:webHidden/>
            <w:sz w:val="24"/>
            <w:szCs w:val="24"/>
          </w:rPr>
          <w:t>21</w:t>
        </w:r>
        <w:r w:rsidRPr="008C52FE">
          <w:rPr>
            <w:rFonts w:ascii="Times New Roman" w:hAnsi="Times New Roman" w:cs="Times New Roman"/>
            <w:noProof/>
            <w:webHidden/>
            <w:sz w:val="24"/>
            <w:szCs w:val="24"/>
          </w:rPr>
          <w:fldChar w:fldCharType="end"/>
        </w:r>
      </w:hyperlink>
    </w:p>
    <w:p w:rsidR="008C52FE" w:rsidRPr="008C52FE" w:rsidRDefault="00656355" w:rsidP="008C52FE">
      <w:pPr>
        <w:pStyle w:val="TableofFigures"/>
        <w:tabs>
          <w:tab w:val="right" w:leader="dot" w:pos="9017"/>
        </w:tabs>
        <w:spacing w:line="360" w:lineRule="auto"/>
        <w:jc w:val="both"/>
        <w:rPr>
          <w:rFonts w:ascii="Times New Roman" w:eastAsiaTheme="minorEastAsia" w:hAnsi="Times New Roman" w:cs="Times New Roman"/>
          <w:noProof/>
          <w:sz w:val="24"/>
          <w:szCs w:val="24"/>
        </w:rPr>
      </w:pPr>
      <w:hyperlink w:anchor="_Toc96693820" w:history="1">
        <w:r w:rsidR="008C52FE" w:rsidRPr="008C52FE">
          <w:rPr>
            <w:rStyle w:val="Hyperlink"/>
            <w:rFonts w:ascii="Times New Roman" w:hAnsi="Times New Roman" w:cs="Times New Roman"/>
            <w:noProof/>
            <w:sz w:val="24"/>
            <w:szCs w:val="24"/>
          </w:rPr>
          <w:t>Table 1.2: Five Components of Measuring Performance</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_Toc96693820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35</w:t>
        </w:r>
        <w:r w:rsidR="008C52FE" w:rsidRPr="008C52FE">
          <w:rPr>
            <w:rFonts w:ascii="Times New Roman" w:hAnsi="Times New Roman" w:cs="Times New Roman"/>
            <w:noProof/>
            <w:webHidden/>
            <w:sz w:val="24"/>
            <w:szCs w:val="24"/>
          </w:rPr>
          <w:fldChar w:fldCharType="end"/>
        </w:r>
      </w:hyperlink>
    </w:p>
    <w:p w:rsidR="008C52FE" w:rsidRPr="008C52FE" w:rsidRDefault="00656355" w:rsidP="008C52FE">
      <w:pPr>
        <w:pStyle w:val="TableofFigures"/>
        <w:tabs>
          <w:tab w:val="right" w:leader="dot" w:pos="9017"/>
        </w:tabs>
        <w:spacing w:line="360" w:lineRule="auto"/>
        <w:jc w:val="both"/>
        <w:rPr>
          <w:rFonts w:ascii="Times New Roman" w:eastAsiaTheme="minorEastAsia" w:hAnsi="Times New Roman" w:cs="Times New Roman"/>
          <w:noProof/>
          <w:sz w:val="24"/>
          <w:szCs w:val="24"/>
        </w:rPr>
      </w:pPr>
      <w:hyperlink w:anchor="_Toc96693821" w:history="1">
        <w:r w:rsidR="008C52FE" w:rsidRPr="008C52FE">
          <w:rPr>
            <w:rStyle w:val="Hyperlink"/>
            <w:rFonts w:ascii="Times New Roman" w:hAnsi="Times New Roman" w:cs="Times New Roman"/>
            <w:noProof/>
            <w:sz w:val="24"/>
            <w:szCs w:val="24"/>
          </w:rPr>
          <w:t>Table 2.2: Extrinsic and Intrinsic Motivating Tools at JBL</w:t>
        </w:r>
        <w:r w:rsidR="008C52FE" w:rsidRPr="008C52FE">
          <w:rPr>
            <w:rFonts w:ascii="Times New Roman" w:hAnsi="Times New Roman" w:cs="Times New Roman"/>
            <w:noProof/>
            <w:webHidden/>
            <w:sz w:val="24"/>
            <w:szCs w:val="24"/>
          </w:rPr>
          <w:tab/>
        </w:r>
        <w:r w:rsidR="008C52FE" w:rsidRPr="008C52FE">
          <w:rPr>
            <w:rFonts w:ascii="Times New Roman" w:hAnsi="Times New Roman" w:cs="Times New Roman"/>
            <w:noProof/>
            <w:webHidden/>
            <w:sz w:val="24"/>
            <w:szCs w:val="24"/>
          </w:rPr>
          <w:fldChar w:fldCharType="begin"/>
        </w:r>
        <w:r w:rsidR="008C52FE" w:rsidRPr="008C52FE">
          <w:rPr>
            <w:rFonts w:ascii="Times New Roman" w:hAnsi="Times New Roman" w:cs="Times New Roman"/>
            <w:noProof/>
            <w:webHidden/>
            <w:sz w:val="24"/>
            <w:szCs w:val="24"/>
          </w:rPr>
          <w:instrText xml:space="preserve"> PAGEREF _Toc96693821 \h </w:instrText>
        </w:r>
        <w:r w:rsidR="008C52FE" w:rsidRPr="008C52FE">
          <w:rPr>
            <w:rFonts w:ascii="Times New Roman" w:hAnsi="Times New Roman" w:cs="Times New Roman"/>
            <w:noProof/>
            <w:webHidden/>
            <w:sz w:val="24"/>
            <w:szCs w:val="24"/>
          </w:rPr>
        </w:r>
        <w:r w:rsidR="008C52FE" w:rsidRPr="008C52FE">
          <w:rPr>
            <w:rFonts w:ascii="Times New Roman" w:hAnsi="Times New Roman" w:cs="Times New Roman"/>
            <w:noProof/>
            <w:webHidden/>
            <w:sz w:val="24"/>
            <w:szCs w:val="24"/>
          </w:rPr>
          <w:fldChar w:fldCharType="separate"/>
        </w:r>
        <w:r w:rsidR="008C52FE" w:rsidRPr="008C52FE">
          <w:rPr>
            <w:rFonts w:ascii="Times New Roman" w:hAnsi="Times New Roman" w:cs="Times New Roman"/>
            <w:noProof/>
            <w:webHidden/>
            <w:sz w:val="24"/>
            <w:szCs w:val="24"/>
          </w:rPr>
          <w:t>39</w:t>
        </w:r>
        <w:r w:rsidR="008C52FE" w:rsidRPr="008C52FE">
          <w:rPr>
            <w:rFonts w:ascii="Times New Roman" w:hAnsi="Times New Roman" w:cs="Times New Roman"/>
            <w:noProof/>
            <w:webHidden/>
            <w:sz w:val="24"/>
            <w:szCs w:val="24"/>
          </w:rPr>
          <w:fldChar w:fldCharType="end"/>
        </w:r>
      </w:hyperlink>
    </w:p>
    <w:p w:rsidR="00952A98" w:rsidRDefault="008C52FE" w:rsidP="006B4AF3">
      <w:pPr>
        <w:pBdr>
          <w:bottom w:val="single" w:sz="12" w:space="1" w:color="17365D" w:themeColor="text2" w:themeShade="BF"/>
        </w:pBdr>
        <w:spacing w:before="240" w:line="360" w:lineRule="auto"/>
        <w:jc w:val="center"/>
        <w:rPr>
          <w:rFonts w:ascii="Times New Roman" w:hAnsi="Times New Roman" w:cs="Times New Roman"/>
          <w:b/>
          <w:color w:val="1F497D" w:themeColor="text2"/>
          <w:sz w:val="28"/>
          <w:szCs w:val="28"/>
        </w:rPr>
      </w:pPr>
      <w:r w:rsidRPr="008C52FE">
        <w:rPr>
          <w:rFonts w:ascii="Times New Roman" w:hAnsi="Times New Roman" w:cs="Times New Roman"/>
          <w:b/>
          <w:color w:val="1F497D" w:themeColor="text2"/>
          <w:sz w:val="24"/>
          <w:szCs w:val="24"/>
        </w:rPr>
        <w:fldChar w:fldCharType="end"/>
      </w:r>
      <w:r w:rsidR="00952A98">
        <w:rPr>
          <w:rFonts w:ascii="Times New Roman" w:hAnsi="Times New Roman" w:cs="Times New Roman"/>
          <w:b/>
          <w:color w:val="1F497D" w:themeColor="text2"/>
          <w:sz w:val="28"/>
          <w:szCs w:val="28"/>
        </w:rPr>
        <w:t>List of Figures</w:t>
      </w:r>
    </w:p>
    <w:p w:rsidR="00952A98" w:rsidRPr="00952A98" w:rsidRDefault="00087282"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r w:rsidRPr="00952A98">
        <w:rPr>
          <w:rFonts w:ascii="Times New Roman" w:hAnsi="Times New Roman" w:cs="Times New Roman"/>
          <w:color w:val="000000" w:themeColor="text1"/>
          <w:sz w:val="24"/>
          <w:szCs w:val="24"/>
        </w:rPr>
        <w:fldChar w:fldCharType="begin"/>
      </w:r>
      <w:r w:rsidR="00952A98" w:rsidRPr="00952A98">
        <w:rPr>
          <w:rFonts w:ascii="Times New Roman" w:hAnsi="Times New Roman" w:cs="Times New Roman"/>
          <w:color w:val="000000" w:themeColor="text1"/>
          <w:sz w:val="24"/>
          <w:szCs w:val="24"/>
        </w:rPr>
        <w:instrText xml:space="preserve"> TOC \h \z \c "Figure" </w:instrText>
      </w:r>
      <w:r w:rsidRPr="00952A98">
        <w:rPr>
          <w:rFonts w:ascii="Times New Roman" w:hAnsi="Times New Roman" w:cs="Times New Roman"/>
          <w:color w:val="000000" w:themeColor="text1"/>
          <w:sz w:val="24"/>
          <w:szCs w:val="24"/>
        </w:rPr>
        <w:fldChar w:fldCharType="separate"/>
      </w:r>
      <w:hyperlink w:anchor="_Toc96639995" w:history="1">
        <w:r w:rsidR="00952A98" w:rsidRPr="00952A98">
          <w:rPr>
            <w:rStyle w:val="Hyperlink"/>
            <w:rFonts w:ascii="Times New Roman" w:hAnsi="Times New Roman" w:cs="Times New Roman"/>
            <w:noProof/>
            <w:color w:val="000000" w:themeColor="text1"/>
            <w:sz w:val="24"/>
            <w:szCs w:val="24"/>
          </w:rPr>
          <w:t>Figure 1.1: Core Values of JAMUNA Bank Limited</w:t>
        </w:r>
        <w:r w:rsidR="00952A98" w:rsidRPr="00952A98">
          <w:rPr>
            <w:rFonts w:ascii="Times New Roman" w:hAnsi="Times New Roman" w:cs="Times New Roman"/>
            <w:noProof/>
            <w:webHidden/>
            <w:color w:val="000000" w:themeColor="text1"/>
            <w:sz w:val="24"/>
            <w:szCs w:val="24"/>
          </w:rPr>
          <w:tab/>
        </w:r>
        <w:r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_Toc96639995 \h </w:instrText>
        </w:r>
        <w:r w:rsidRPr="00952A98">
          <w:rPr>
            <w:rFonts w:ascii="Times New Roman" w:hAnsi="Times New Roman" w:cs="Times New Roman"/>
            <w:noProof/>
            <w:webHidden/>
            <w:color w:val="000000" w:themeColor="text1"/>
            <w:sz w:val="24"/>
            <w:szCs w:val="24"/>
          </w:rPr>
        </w:r>
        <w:r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15</w:t>
        </w:r>
        <w:r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39996" w:history="1">
        <w:r w:rsidR="00952A98" w:rsidRPr="00952A98">
          <w:rPr>
            <w:rStyle w:val="Hyperlink"/>
            <w:rFonts w:ascii="Times New Roman" w:hAnsi="Times New Roman" w:cs="Times New Roman"/>
            <w:noProof/>
            <w:color w:val="000000" w:themeColor="text1"/>
            <w:sz w:val="24"/>
            <w:szCs w:val="24"/>
          </w:rPr>
          <w:t>Figure 2.2: Management Structure of JAMUNA Bank Limited</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_Toc96639996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20</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39997" w:history="1">
        <w:r w:rsidR="00952A98" w:rsidRPr="00952A98">
          <w:rPr>
            <w:rStyle w:val="Hyperlink"/>
            <w:rFonts w:ascii="Times New Roman" w:hAnsi="Times New Roman" w:cs="Times New Roman"/>
            <w:noProof/>
            <w:color w:val="000000" w:themeColor="text1"/>
            <w:sz w:val="24"/>
            <w:szCs w:val="24"/>
          </w:rPr>
          <w:t>Figure 3.3: Five Factors of HR Business Partner Approach of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_Toc96639997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21</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39998" w:history="1">
        <w:r w:rsidR="00952A98" w:rsidRPr="00952A98">
          <w:rPr>
            <w:rStyle w:val="Hyperlink"/>
            <w:rFonts w:ascii="Times New Roman" w:hAnsi="Times New Roman" w:cs="Times New Roman"/>
            <w:noProof/>
            <w:color w:val="000000" w:themeColor="text1"/>
            <w:sz w:val="24"/>
            <w:szCs w:val="24"/>
          </w:rPr>
          <w:t>Figure 4.4: Standardized Polices of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_Toc96639998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23</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39999" w:history="1">
        <w:r w:rsidR="00952A98" w:rsidRPr="00952A98">
          <w:rPr>
            <w:rStyle w:val="Hyperlink"/>
            <w:rFonts w:ascii="Times New Roman" w:hAnsi="Times New Roman" w:cs="Times New Roman"/>
            <w:noProof/>
            <w:color w:val="000000" w:themeColor="text1"/>
            <w:sz w:val="24"/>
            <w:szCs w:val="24"/>
          </w:rPr>
          <w:t>Figure 5.5: Performance Management System of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_Toc96639999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26</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0" w:history="1">
        <w:r w:rsidR="00952A98" w:rsidRPr="00952A98">
          <w:rPr>
            <w:rStyle w:val="Hyperlink"/>
            <w:rFonts w:ascii="Times New Roman" w:hAnsi="Times New Roman" w:cs="Times New Roman"/>
            <w:noProof/>
            <w:color w:val="000000" w:themeColor="text1"/>
            <w:sz w:val="24"/>
            <w:szCs w:val="24"/>
          </w:rPr>
          <w:t>Figure 6.6: The Cycle of Performance Management System at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_Toc96640000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27</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1" w:history="1">
        <w:r w:rsidR="00952A98" w:rsidRPr="00952A98">
          <w:rPr>
            <w:rStyle w:val="Hyperlink"/>
            <w:rFonts w:ascii="Times New Roman" w:hAnsi="Times New Roman" w:cs="Times New Roman"/>
            <w:noProof/>
            <w:color w:val="000000" w:themeColor="text1"/>
            <w:sz w:val="24"/>
            <w:szCs w:val="24"/>
          </w:rPr>
          <w:t>Figure 7.7: Goal Setting Approach of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_Toc96640001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28</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2" w:history="1">
        <w:r w:rsidR="00952A98" w:rsidRPr="00952A98">
          <w:rPr>
            <w:rStyle w:val="Hyperlink"/>
            <w:rFonts w:ascii="Times New Roman" w:hAnsi="Times New Roman" w:cs="Times New Roman"/>
            <w:noProof/>
            <w:color w:val="000000" w:themeColor="text1"/>
            <w:sz w:val="24"/>
            <w:szCs w:val="24"/>
          </w:rPr>
          <w:t>Figure 8.8: Career Development Planning (Individual)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_Toc96640002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30</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3" w:history="1">
        <w:r w:rsidR="00952A98" w:rsidRPr="00952A98">
          <w:rPr>
            <w:rStyle w:val="Hyperlink"/>
            <w:rFonts w:ascii="Times New Roman" w:hAnsi="Times New Roman" w:cs="Times New Roman"/>
            <w:noProof/>
            <w:color w:val="000000" w:themeColor="text1"/>
            <w:sz w:val="24"/>
            <w:szCs w:val="24"/>
          </w:rPr>
          <w:t>Figure 9.9: Graphical Representation of Training Status for the Year 2020</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_Toc96640003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31</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4" w:history="1">
        <w:r w:rsidR="00952A98" w:rsidRPr="00952A98">
          <w:rPr>
            <w:rStyle w:val="Hyperlink"/>
            <w:rFonts w:ascii="Times New Roman" w:hAnsi="Times New Roman" w:cs="Times New Roman"/>
            <w:noProof/>
            <w:color w:val="000000" w:themeColor="text1"/>
            <w:sz w:val="24"/>
            <w:szCs w:val="24"/>
          </w:rPr>
          <w:t>Figure 10.10: Generating Development Planning in Three Stages at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_Toc96640004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31</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5" w:history="1">
        <w:r w:rsidR="00952A98" w:rsidRPr="00952A98">
          <w:rPr>
            <w:rStyle w:val="Hyperlink"/>
            <w:rFonts w:ascii="Times New Roman" w:hAnsi="Times New Roman" w:cs="Times New Roman"/>
            <w:noProof/>
            <w:color w:val="000000" w:themeColor="text1"/>
            <w:sz w:val="24"/>
            <w:szCs w:val="24"/>
          </w:rPr>
          <w:t>Figure 11.11: Development of Career Plan at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_Toc96640005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32</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6" w:history="1">
        <w:r w:rsidR="00952A98" w:rsidRPr="00952A98">
          <w:rPr>
            <w:rStyle w:val="Hyperlink"/>
            <w:rFonts w:ascii="Times New Roman" w:hAnsi="Times New Roman" w:cs="Times New Roman"/>
            <w:noProof/>
            <w:color w:val="000000" w:themeColor="text1"/>
            <w:sz w:val="24"/>
            <w:szCs w:val="24"/>
          </w:rPr>
          <w:t>Figure 12.12: Timelines for Review Process at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_Toc96640006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36</w:t>
        </w:r>
        <w:r w:rsidR="00087282" w:rsidRPr="00952A98">
          <w:rPr>
            <w:rFonts w:ascii="Times New Roman" w:hAnsi="Times New Roman" w:cs="Times New Roman"/>
            <w:noProof/>
            <w:webHidden/>
            <w:color w:val="000000" w:themeColor="text1"/>
            <w:sz w:val="24"/>
            <w:szCs w:val="24"/>
          </w:rPr>
          <w:fldChar w:fldCharType="end"/>
        </w:r>
      </w:hyperlink>
    </w:p>
    <w:p w:rsidR="00952A98" w:rsidRPr="00952A98" w:rsidRDefault="00656355" w:rsidP="00952A98">
      <w:pPr>
        <w:pStyle w:val="TableofFigures"/>
        <w:tabs>
          <w:tab w:val="right" w:leader="dot" w:pos="9017"/>
        </w:tabs>
        <w:spacing w:line="360" w:lineRule="auto"/>
        <w:jc w:val="both"/>
        <w:rPr>
          <w:rFonts w:ascii="Times New Roman" w:eastAsiaTheme="minorEastAsia" w:hAnsi="Times New Roman" w:cs="Times New Roman"/>
          <w:noProof/>
          <w:color w:val="000000" w:themeColor="text1"/>
          <w:sz w:val="24"/>
          <w:szCs w:val="24"/>
        </w:rPr>
      </w:pPr>
      <w:hyperlink w:anchor="_Toc96640007" w:history="1">
        <w:r w:rsidR="00952A98" w:rsidRPr="00952A98">
          <w:rPr>
            <w:rStyle w:val="Hyperlink"/>
            <w:rFonts w:ascii="Times New Roman" w:hAnsi="Times New Roman" w:cs="Times New Roman"/>
            <w:noProof/>
            <w:color w:val="000000" w:themeColor="text1"/>
            <w:sz w:val="24"/>
            <w:szCs w:val="24"/>
          </w:rPr>
          <w:t>Figure 13.13: Employees’ Benefits and Rewards on the Basis of Performance at JBL</w:t>
        </w:r>
        <w:r w:rsidR="00952A98" w:rsidRPr="00952A98">
          <w:rPr>
            <w:rFonts w:ascii="Times New Roman" w:hAnsi="Times New Roman" w:cs="Times New Roman"/>
            <w:noProof/>
            <w:webHidden/>
            <w:color w:val="000000" w:themeColor="text1"/>
            <w:sz w:val="24"/>
            <w:szCs w:val="24"/>
          </w:rPr>
          <w:tab/>
        </w:r>
        <w:r w:rsidR="00087282" w:rsidRPr="00952A98">
          <w:rPr>
            <w:rFonts w:ascii="Times New Roman" w:hAnsi="Times New Roman" w:cs="Times New Roman"/>
            <w:noProof/>
            <w:webHidden/>
            <w:color w:val="000000" w:themeColor="text1"/>
            <w:sz w:val="24"/>
            <w:szCs w:val="24"/>
          </w:rPr>
          <w:fldChar w:fldCharType="begin"/>
        </w:r>
        <w:r w:rsidR="00952A98" w:rsidRPr="00952A98">
          <w:rPr>
            <w:rFonts w:ascii="Times New Roman" w:hAnsi="Times New Roman" w:cs="Times New Roman"/>
            <w:noProof/>
            <w:webHidden/>
            <w:color w:val="000000" w:themeColor="text1"/>
            <w:sz w:val="24"/>
            <w:szCs w:val="24"/>
          </w:rPr>
          <w:instrText xml:space="preserve"> PAGEREF _Toc96640007 \h </w:instrText>
        </w:r>
        <w:r w:rsidR="00087282" w:rsidRPr="00952A98">
          <w:rPr>
            <w:rFonts w:ascii="Times New Roman" w:hAnsi="Times New Roman" w:cs="Times New Roman"/>
            <w:noProof/>
            <w:webHidden/>
            <w:color w:val="000000" w:themeColor="text1"/>
            <w:sz w:val="24"/>
            <w:szCs w:val="24"/>
          </w:rPr>
        </w:r>
        <w:r w:rsidR="00087282" w:rsidRPr="00952A98">
          <w:rPr>
            <w:rFonts w:ascii="Times New Roman" w:hAnsi="Times New Roman" w:cs="Times New Roman"/>
            <w:noProof/>
            <w:webHidden/>
            <w:color w:val="000000" w:themeColor="text1"/>
            <w:sz w:val="24"/>
            <w:szCs w:val="24"/>
          </w:rPr>
          <w:fldChar w:fldCharType="separate"/>
        </w:r>
        <w:r w:rsidR="00506668">
          <w:rPr>
            <w:rFonts w:ascii="Times New Roman" w:hAnsi="Times New Roman" w:cs="Times New Roman"/>
            <w:noProof/>
            <w:webHidden/>
            <w:color w:val="000000" w:themeColor="text1"/>
            <w:sz w:val="24"/>
            <w:szCs w:val="24"/>
          </w:rPr>
          <w:t>39</w:t>
        </w:r>
        <w:r w:rsidR="00087282" w:rsidRPr="00952A98">
          <w:rPr>
            <w:rFonts w:ascii="Times New Roman" w:hAnsi="Times New Roman" w:cs="Times New Roman"/>
            <w:noProof/>
            <w:webHidden/>
            <w:color w:val="000000" w:themeColor="text1"/>
            <w:sz w:val="24"/>
            <w:szCs w:val="24"/>
          </w:rPr>
          <w:fldChar w:fldCharType="end"/>
        </w:r>
      </w:hyperlink>
    </w:p>
    <w:p w:rsidR="00952A98" w:rsidRDefault="00087282" w:rsidP="00952A98">
      <w:pPr>
        <w:spacing w:line="360" w:lineRule="auto"/>
        <w:jc w:val="both"/>
        <w:rPr>
          <w:rFonts w:ascii="Times New Roman" w:hAnsi="Times New Roman" w:cs="Times New Roman"/>
          <w:b/>
          <w:color w:val="1F497D" w:themeColor="text2"/>
          <w:sz w:val="28"/>
          <w:szCs w:val="28"/>
        </w:rPr>
      </w:pPr>
      <w:r w:rsidRPr="00952A98">
        <w:rPr>
          <w:rFonts w:ascii="Times New Roman" w:hAnsi="Times New Roman" w:cs="Times New Roman"/>
          <w:color w:val="000000" w:themeColor="text1"/>
          <w:sz w:val="24"/>
          <w:szCs w:val="24"/>
        </w:rPr>
        <w:fldChar w:fldCharType="end"/>
      </w:r>
    </w:p>
    <w:p w:rsidR="008F26D6" w:rsidRPr="00432538" w:rsidRDefault="008F26D6" w:rsidP="008F26D6">
      <w:pPr>
        <w:spacing w:before="240" w:line="360" w:lineRule="auto"/>
        <w:jc w:val="both"/>
        <w:rPr>
          <w:rFonts w:ascii="Times New Roman" w:hAnsi="Times New Roman" w:cs="Times New Roman"/>
          <w:color w:val="000000" w:themeColor="text1"/>
          <w:sz w:val="24"/>
          <w:szCs w:val="24"/>
        </w:rPr>
      </w:pPr>
    </w:p>
    <w:p w:rsidR="00AF4399" w:rsidRDefault="00AF4399" w:rsidP="008F26D6">
      <w:pPr>
        <w:sectPr w:rsidR="00AF4399" w:rsidSect="00AF4399">
          <w:footerReference w:type="default" r:id="rId11"/>
          <w:pgSz w:w="11907" w:h="16839"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fmt="lowerRoman" w:start="1"/>
          <w:cols w:space="720"/>
          <w:docGrid w:linePitch="360"/>
        </w:sectPr>
      </w:pPr>
    </w:p>
    <w:p w:rsidR="00B47182" w:rsidRDefault="00B47182" w:rsidP="00B47182">
      <w:pPr>
        <w:jc w:val="center"/>
        <w:rPr>
          <w:rFonts w:ascii="Times New Roman" w:hAnsi="Times New Roman" w:cs="Times New Roman"/>
          <w:sz w:val="36"/>
          <w:szCs w:val="36"/>
        </w:rPr>
      </w:pPr>
    </w:p>
    <w:p w:rsidR="0009528B" w:rsidRDefault="0009528B" w:rsidP="00B47182">
      <w:pPr>
        <w:jc w:val="center"/>
        <w:rPr>
          <w:rFonts w:ascii="Times New Roman" w:hAnsi="Times New Roman" w:cs="Times New Roman"/>
          <w:sz w:val="36"/>
          <w:szCs w:val="36"/>
        </w:rPr>
      </w:pPr>
    </w:p>
    <w:p w:rsidR="0009528B" w:rsidRDefault="0009528B" w:rsidP="00B47182">
      <w:pPr>
        <w:jc w:val="center"/>
        <w:rPr>
          <w:rFonts w:ascii="Times New Roman" w:hAnsi="Times New Roman" w:cs="Times New Roman"/>
          <w:sz w:val="36"/>
          <w:szCs w:val="36"/>
        </w:rPr>
      </w:pPr>
    </w:p>
    <w:p w:rsidR="0009528B" w:rsidRDefault="0009528B" w:rsidP="00B47182">
      <w:pPr>
        <w:jc w:val="center"/>
        <w:rPr>
          <w:rFonts w:ascii="Times New Roman" w:hAnsi="Times New Roman" w:cs="Times New Roman"/>
          <w:sz w:val="36"/>
          <w:szCs w:val="36"/>
        </w:rPr>
      </w:pPr>
    </w:p>
    <w:p w:rsid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p>
    <w:p w:rsidR="001F6F46" w:rsidRP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r w:rsidRPr="00B47182">
        <w:rPr>
          <w:rFonts w:ascii="Times New Roman" w:hAnsi="Times New Roman" w:cs="Times New Roman"/>
          <w:sz w:val="36"/>
          <w:szCs w:val="36"/>
        </w:rPr>
        <w:t>CHAPTER 01</w:t>
      </w:r>
    </w:p>
    <w:p w:rsidR="00B47182" w:rsidRP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b/>
          <w:color w:val="404040" w:themeColor="text1" w:themeTint="BF"/>
          <w:sz w:val="48"/>
          <w:szCs w:val="48"/>
        </w:rPr>
      </w:pPr>
      <w:r w:rsidRPr="00B47182">
        <w:rPr>
          <w:rFonts w:ascii="Times New Roman" w:hAnsi="Times New Roman" w:cs="Times New Roman"/>
          <w:b/>
          <w:color w:val="404040" w:themeColor="text1" w:themeTint="BF"/>
          <w:sz w:val="48"/>
          <w:szCs w:val="48"/>
        </w:rPr>
        <w:t>INTRODUCTION</w:t>
      </w:r>
    </w:p>
    <w:p w:rsid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sz w:val="36"/>
          <w:szCs w:val="36"/>
        </w:rPr>
      </w:pPr>
    </w:p>
    <w:p w:rsidR="00B47182" w:rsidRDefault="00B47182" w:rsidP="0009528B">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E357CC" w:rsidRDefault="00E357CC" w:rsidP="00B47182">
      <w:pPr>
        <w:rPr>
          <w:rFonts w:ascii="Times New Roman" w:hAnsi="Times New Roman" w:cs="Times New Roman"/>
          <w:sz w:val="36"/>
          <w:szCs w:val="36"/>
        </w:rPr>
      </w:pPr>
    </w:p>
    <w:p w:rsidR="00E357CC" w:rsidRDefault="00E357CC">
      <w:pPr>
        <w:rPr>
          <w:rFonts w:ascii="Times New Roman" w:hAnsi="Times New Roman" w:cs="Times New Roman"/>
          <w:sz w:val="36"/>
          <w:szCs w:val="36"/>
        </w:rPr>
      </w:pPr>
      <w:r>
        <w:rPr>
          <w:rFonts w:ascii="Times New Roman" w:hAnsi="Times New Roman" w:cs="Times New Roman"/>
          <w:sz w:val="36"/>
          <w:szCs w:val="36"/>
        </w:rPr>
        <w:br w:type="page"/>
      </w:r>
    </w:p>
    <w:p w:rsidR="00E357CC" w:rsidRDefault="00E357CC" w:rsidP="00E357CC">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2" w:name="_Toc96693564"/>
      <w:r>
        <w:rPr>
          <w:rFonts w:ascii="Times New Roman" w:hAnsi="Times New Roman" w:cs="Times New Roman"/>
          <w:color w:val="1F497D" w:themeColor="text2"/>
        </w:rPr>
        <w:t>Introduction of the Report</w:t>
      </w:r>
      <w:bookmarkEnd w:id="2"/>
    </w:p>
    <w:p w:rsidR="00E357CC" w:rsidRPr="00D85CD7" w:rsidRDefault="00D85CD7" w:rsidP="00D85CD7">
      <w:pPr>
        <w:spacing w:line="360" w:lineRule="auto"/>
        <w:jc w:val="both"/>
        <w:rPr>
          <w:rFonts w:ascii="Times New Roman" w:hAnsi="Times New Roman" w:cs="Times New Roman"/>
          <w:sz w:val="24"/>
          <w:szCs w:val="24"/>
        </w:rPr>
      </w:pPr>
      <w:r w:rsidRPr="00D85CD7">
        <w:rPr>
          <w:rFonts w:ascii="Times New Roman" w:hAnsi="Times New Roman" w:cs="Times New Roman"/>
          <w:sz w:val="24"/>
          <w:szCs w:val="24"/>
        </w:rPr>
        <w:t>In the twenty-first century, organizations’ success and long-term viability are highly dependent on the quality of their human capital. As a consequence, the performance of the organization is boosted of the core competences of employees and teams. Identifying the best performers, paying them well enough to make them feel comfortable, and developing their abilities so that the organization can remain competitive are all posing huge challenges to corporations.</w:t>
      </w:r>
      <w:r w:rsidRPr="00D85CD7">
        <w:t xml:space="preserve"> </w:t>
      </w:r>
      <w:r w:rsidRPr="00D85CD7">
        <w:rPr>
          <w:rFonts w:ascii="Times New Roman" w:hAnsi="Times New Roman" w:cs="Times New Roman"/>
          <w:sz w:val="24"/>
          <w:szCs w:val="24"/>
        </w:rPr>
        <w:t>An efficient performance management system has thus evolved. It is essential that an organization's performance management system be used effectively in order to gain a competitive advantage in the global marketplace.</w:t>
      </w:r>
      <w:r w:rsidRPr="00D85CD7">
        <w:t xml:space="preserve"> </w:t>
      </w:r>
      <w:r w:rsidRPr="00D85CD7">
        <w:rPr>
          <w:rFonts w:ascii="Times New Roman" w:hAnsi="Times New Roman" w:cs="Times New Roman"/>
          <w:sz w:val="24"/>
          <w:szCs w:val="24"/>
        </w:rPr>
        <w:t>Firms are moving more quickly to improve the efficiency of their performance management systems as the relevance of PMS grows in many industries. The banking industry is no exception, as companies are working more quickly to improve the effectiveness of their PMS.</w:t>
      </w:r>
      <w:r w:rsidRPr="00D85CD7">
        <w:t xml:space="preserve"> </w:t>
      </w:r>
      <w:r w:rsidRPr="00D85CD7">
        <w:rPr>
          <w:rFonts w:ascii="Times New Roman" w:hAnsi="Times New Roman" w:cs="Times New Roman"/>
          <w:sz w:val="24"/>
          <w:szCs w:val="24"/>
        </w:rPr>
        <w:t>The process of performance management begins with the enrollment of a new incumbent in a system and concludes with the termination of an employee's employment with the company.</w:t>
      </w:r>
      <w:r w:rsidR="006E3D39">
        <w:rPr>
          <w:rFonts w:ascii="Times New Roman" w:hAnsi="Times New Roman" w:cs="Times New Roman"/>
          <w:sz w:val="24"/>
          <w:szCs w:val="24"/>
        </w:rPr>
        <w:t xml:space="preserve"> The purpose of the report is to study on performance management system of JAMUNA Bank Limited.</w:t>
      </w:r>
    </w:p>
    <w:p w:rsidR="006E3D39" w:rsidRDefault="006E3D39" w:rsidP="006E3D39">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 w:name="_Toc96693565"/>
      <w:r>
        <w:rPr>
          <w:rFonts w:ascii="Times New Roman" w:hAnsi="Times New Roman" w:cs="Times New Roman"/>
          <w:color w:val="1F497D" w:themeColor="text2"/>
        </w:rPr>
        <w:t>Origin of the Report</w:t>
      </w:r>
      <w:bookmarkEnd w:id="3"/>
    </w:p>
    <w:p w:rsidR="006E3D39" w:rsidRDefault="006E3D39" w:rsidP="006E3D39">
      <w:pPr>
        <w:spacing w:line="360" w:lineRule="auto"/>
        <w:jc w:val="both"/>
        <w:rPr>
          <w:rFonts w:ascii="Times New Roman" w:hAnsi="Times New Roman" w:cs="Times New Roman"/>
          <w:color w:val="000000" w:themeColor="text1"/>
          <w:sz w:val="24"/>
          <w:szCs w:val="24"/>
        </w:rPr>
      </w:pPr>
      <w:r w:rsidRPr="006E3D39">
        <w:rPr>
          <w:rFonts w:ascii="Times New Roman" w:hAnsi="Times New Roman" w:cs="Times New Roman"/>
          <w:color w:val="000000" w:themeColor="text1"/>
          <w:sz w:val="24"/>
          <w:szCs w:val="24"/>
        </w:rPr>
        <w:t xml:space="preserve">This internship report is prepared for a partial requirement for the degree fulfillment of Bachelor of Business Administration. I have gained hands on experiences about the HR activities and following practices in </w:t>
      </w:r>
      <w:r>
        <w:rPr>
          <w:rFonts w:ascii="Times New Roman" w:hAnsi="Times New Roman" w:cs="Times New Roman"/>
          <w:color w:val="000000" w:themeColor="text1"/>
          <w:sz w:val="24"/>
          <w:szCs w:val="24"/>
        </w:rPr>
        <w:t>banking</w:t>
      </w:r>
      <w:r w:rsidRPr="006E3D39">
        <w:rPr>
          <w:rFonts w:ascii="Times New Roman" w:hAnsi="Times New Roman" w:cs="Times New Roman"/>
          <w:color w:val="000000" w:themeColor="text1"/>
          <w:sz w:val="24"/>
          <w:szCs w:val="24"/>
        </w:rPr>
        <w:t xml:space="preserve"> industry in Bangladesh. And these issues are a significant source in the main study of this report which has been done under the supervision of </w:t>
      </w:r>
      <w:r>
        <w:rPr>
          <w:rFonts w:ascii="Times New Roman" w:hAnsi="Times New Roman" w:cs="Times New Roman"/>
          <w:b/>
          <w:color w:val="262626" w:themeColor="text1" w:themeTint="D9"/>
          <w:sz w:val="24"/>
          <w:szCs w:val="24"/>
        </w:rPr>
        <w:t>Md. Kazimul Hoque</w:t>
      </w:r>
      <w:r w:rsidRPr="006E3D39">
        <w:rPr>
          <w:rFonts w:ascii="Times New Roman" w:hAnsi="Times New Roman" w:cs="Times New Roman"/>
          <w:b/>
          <w:color w:val="262626" w:themeColor="text1" w:themeTint="D9"/>
          <w:sz w:val="24"/>
          <w:szCs w:val="24"/>
        </w:rPr>
        <w:t>, Assistant Professor</w:t>
      </w:r>
      <w:r w:rsidRPr="006E3D39">
        <w:rPr>
          <w:rFonts w:ascii="Times New Roman" w:hAnsi="Times New Roman" w:cs="Times New Roman"/>
          <w:sz w:val="24"/>
          <w:szCs w:val="24"/>
        </w:rPr>
        <w:t>, Business and Economics, United International University</w:t>
      </w:r>
      <w:r w:rsidRPr="006E3D39">
        <w:rPr>
          <w:rFonts w:ascii="Times New Roman" w:hAnsi="Times New Roman" w:cs="Times New Roman"/>
          <w:color w:val="000000" w:themeColor="text1"/>
          <w:sz w:val="24"/>
          <w:szCs w:val="24"/>
        </w:rPr>
        <w:t>.</w:t>
      </w:r>
    </w:p>
    <w:p w:rsidR="001A66A7" w:rsidRDefault="001A66A7" w:rsidP="001A66A7">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 w:name="_Toc96693566"/>
      <w:r>
        <w:rPr>
          <w:rFonts w:ascii="Times New Roman" w:hAnsi="Times New Roman" w:cs="Times New Roman"/>
          <w:color w:val="1F497D" w:themeColor="text2"/>
        </w:rPr>
        <w:t>Objectives of the Report</w:t>
      </w:r>
      <w:bookmarkEnd w:id="4"/>
    </w:p>
    <w:p w:rsidR="00A3748E" w:rsidRPr="00A3748E" w:rsidRDefault="00A3748E" w:rsidP="00A3748E">
      <w:pPr>
        <w:pStyle w:val="Heading1"/>
        <w:numPr>
          <w:ilvl w:val="2"/>
          <w:numId w:val="41"/>
        </w:numPr>
        <w:spacing w:before="0" w:line="360" w:lineRule="auto"/>
        <w:jc w:val="both"/>
        <w:rPr>
          <w:rFonts w:ascii="Times New Roman" w:hAnsi="Times New Roman" w:cs="Times New Roman"/>
          <w:color w:val="262626" w:themeColor="text1" w:themeTint="D9"/>
          <w:sz w:val="24"/>
          <w:szCs w:val="24"/>
        </w:rPr>
      </w:pPr>
      <w:bookmarkStart w:id="5" w:name="_Toc96693567"/>
      <w:r w:rsidRPr="00A3748E">
        <w:rPr>
          <w:rFonts w:ascii="Times New Roman" w:hAnsi="Times New Roman" w:cs="Times New Roman"/>
          <w:color w:val="262626" w:themeColor="text1" w:themeTint="D9"/>
          <w:sz w:val="24"/>
          <w:szCs w:val="24"/>
        </w:rPr>
        <w:t>Primary Objective</w:t>
      </w:r>
      <w:bookmarkEnd w:id="5"/>
    </w:p>
    <w:p w:rsidR="00A3748E" w:rsidRPr="00A3748E" w:rsidRDefault="00A3748E" w:rsidP="00A3748E">
      <w:pPr>
        <w:pStyle w:val="ListParagraph"/>
        <w:numPr>
          <w:ilvl w:val="0"/>
          <w:numId w:val="42"/>
        </w:numPr>
        <w:spacing w:line="360" w:lineRule="auto"/>
        <w:jc w:val="both"/>
        <w:rPr>
          <w:rFonts w:ascii="Times New Roman" w:hAnsi="Times New Roman" w:cs="Times New Roman"/>
          <w:sz w:val="24"/>
          <w:szCs w:val="24"/>
        </w:rPr>
      </w:pPr>
      <w:r w:rsidRPr="00A3748E">
        <w:rPr>
          <w:rFonts w:ascii="Times New Roman" w:hAnsi="Times New Roman" w:cs="Times New Roman"/>
          <w:sz w:val="24"/>
          <w:szCs w:val="24"/>
        </w:rPr>
        <w:t>The primary objective of this study is to provide a general overview of JAMUNA Bank Limited’s performance management system and to identify any shortcomings.</w:t>
      </w:r>
    </w:p>
    <w:p w:rsidR="00A3748E" w:rsidRDefault="00A3748E" w:rsidP="00A3748E">
      <w:pPr>
        <w:pStyle w:val="Heading1"/>
        <w:numPr>
          <w:ilvl w:val="2"/>
          <w:numId w:val="41"/>
        </w:numPr>
        <w:spacing w:before="0" w:line="360" w:lineRule="auto"/>
        <w:jc w:val="both"/>
        <w:rPr>
          <w:rFonts w:ascii="Times New Roman" w:hAnsi="Times New Roman" w:cs="Times New Roman"/>
          <w:color w:val="262626" w:themeColor="text1" w:themeTint="D9"/>
          <w:sz w:val="24"/>
          <w:szCs w:val="24"/>
        </w:rPr>
      </w:pPr>
      <w:bookmarkStart w:id="6" w:name="_Toc96693568"/>
      <w:r>
        <w:rPr>
          <w:rFonts w:ascii="Times New Roman" w:hAnsi="Times New Roman" w:cs="Times New Roman"/>
          <w:color w:val="262626" w:themeColor="text1" w:themeTint="D9"/>
          <w:sz w:val="24"/>
          <w:szCs w:val="24"/>
        </w:rPr>
        <w:t>Secondary</w:t>
      </w:r>
      <w:r w:rsidRPr="00A3748E">
        <w:rPr>
          <w:rFonts w:ascii="Times New Roman" w:hAnsi="Times New Roman" w:cs="Times New Roman"/>
          <w:color w:val="262626" w:themeColor="text1" w:themeTint="D9"/>
          <w:sz w:val="24"/>
          <w:szCs w:val="24"/>
        </w:rPr>
        <w:t xml:space="preserve"> Objective</w:t>
      </w:r>
      <w:r>
        <w:rPr>
          <w:rFonts w:ascii="Times New Roman" w:hAnsi="Times New Roman" w:cs="Times New Roman"/>
          <w:color w:val="262626" w:themeColor="text1" w:themeTint="D9"/>
          <w:sz w:val="24"/>
          <w:szCs w:val="24"/>
        </w:rPr>
        <w:t>s</w:t>
      </w:r>
      <w:bookmarkEnd w:id="6"/>
    </w:p>
    <w:p w:rsidR="00A3748E" w:rsidRDefault="00A3748E" w:rsidP="00A3748E">
      <w:pPr>
        <w:pStyle w:val="ListParagraph"/>
        <w:numPr>
          <w:ilvl w:val="0"/>
          <w:numId w:val="42"/>
        </w:numPr>
        <w:spacing w:line="360" w:lineRule="auto"/>
        <w:jc w:val="both"/>
        <w:rPr>
          <w:rFonts w:ascii="Times New Roman" w:hAnsi="Times New Roman" w:cs="Times New Roman"/>
          <w:sz w:val="24"/>
          <w:szCs w:val="24"/>
        </w:rPr>
      </w:pPr>
      <w:r w:rsidRPr="00A3748E">
        <w:rPr>
          <w:rFonts w:ascii="Times New Roman" w:hAnsi="Times New Roman" w:cs="Times New Roman"/>
          <w:sz w:val="24"/>
          <w:szCs w:val="24"/>
        </w:rPr>
        <w:t>To get an overview of JAMUNA Bank Limited</w:t>
      </w:r>
      <w:r>
        <w:rPr>
          <w:rFonts w:ascii="Times New Roman" w:hAnsi="Times New Roman" w:cs="Times New Roman"/>
          <w:sz w:val="24"/>
          <w:szCs w:val="24"/>
        </w:rPr>
        <w:t>.</w:t>
      </w:r>
    </w:p>
    <w:p w:rsidR="00A3748E" w:rsidRDefault="00A3748E" w:rsidP="00A3748E">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To analyze the current performance management system in JAMUNA Bank Limited.</w:t>
      </w:r>
    </w:p>
    <w:p w:rsidR="00A3748E" w:rsidRDefault="00A3748E" w:rsidP="00A3748E">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t>To find out the shortcomings in PMS of JBL.</w:t>
      </w:r>
    </w:p>
    <w:p w:rsidR="00A3748E" w:rsidRPr="00A3748E" w:rsidRDefault="00A3748E" w:rsidP="00A3748E">
      <w:pPr>
        <w:pStyle w:val="ListParagraph"/>
        <w:numPr>
          <w:ilvl w:val="0"/>
          <w:numId w:val="4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To provide some recommendations that can help to develop effective performance management system for JBL.</w:t>
      </w:r>
      <w:r w:rsidRPr="00A3748E">
        <w:rPr>
          <w:rFonts w:ascii="Times New Roman" w:hAnsi="Times New Roman" w:cs="Times New Roman"/>
          <w:sz w:val="24"/>
          <w:szCs w:val="24"/>
        </w:rPr>
        <w:t xml:space="preserve"> </w:t>
      </w:r>
    </w:p>
    <w:p w:rsidR="00E84E13" w:rsidRDefault="00E84E13" w:rsidP="00E84E13">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7" w:name="_Toc96693569"/>
      <w:r>
        <w:rPr>
          <w:rFonts w:ascii="Times New Roman" w:hAnsi="Times New Roman" w:cs="Times New Roman"/>
          <w:color w:val="1F497D" w:themeColor="text2"/>
        </w:rPr>
        <w:t>Rationality of the Study</w:t>
      </w:r>
      <w:bookmarkEnd w:id="7"/>
      <w:r>
        <w:rPr>
          <w:rFonts w:ascii="Times New Roman" w:hAnsi="Times New Roman" w:cs="Times New Roman"/>
          <w:color w:val="1F497D" w:themeColor="text2"/>
        </w:rPr>
        <w:t xml:space="preserve"> </w:t>
      </w:r>
    </w:p>
    <w:p w:rsidR="00A3748E" w:rsidRPr="00A3748E" w:rsidRDefault="00E84E13" w:rsidP="00A3748E">
      <w:pPr>
        <w:spacing w:line="360" w:lineRule="auto"/>
        <w:jc w:val="both"/>
        <w:rPr>
          <w:rFonts w:ascii="Times New Roman" w:hAnsi="Times New Roman" w:cs="Times New Roman"/>
          <w:sz w:val="24"/>
          <w:szCs w:val="24"/>
        </w:rPr>
      </w:pPr>
      <w:r w:rsidRPr="00E84E13">
        <w:rPr>
          <w:rFonts w:ascii="Times New Roman" w:hAnsi="Times New Roman" w:cs="Times New Roman"/>
          <w:sz w:val="24"/>
          <w:szCs w:val="24"/>
        </w:rPr>
        <w:t xml:space="preserve">The purpose of this study was to get an understanding of the performance management system used by </w:t>
      </w:r>
      <w:r>
        <w:rPr>
          <w:rFonts w:ascii="Times New Roman" w:hAnsi="Times New Roman" w:cs="Times New Roman"/>
          <w:sz w:val="24"/>
          <w:szCs w:val="24"/>
        </w:rPr>
        <w:t>JAMUNA</w:t>
      </w:r>
      <w:r w:rsidRPr="00E84E13">
        <w:rPr>
          <w:rFonts w:ascii="Times New Roman" w:hAnsi="Times New Roman" w:cs="Times New Roman"/>
          <w:sz w:val="24"/>
          <w:szCs w:val="24"/>
        </w:rPr>
        <w:t xml:space="preserve"> Bank Limited. In all, there are 1</w:t>
      </w:r>
      <w:r>
        <w:rPr>
          <w:rFonts w:ascii="Times New Roman" w:hAnsi="Times New Roman" w:cs="Times New Roman"/>
          <w:sz w:val="24"/>
          <w:szCs w:val="24"/>
        </w:rPr>
        <w:t>49</w:t>
      </w:r>
      <w:r w:rsidRPr="00E84E13">
        <w:rPr>
          <w:rFonts w:ascii="Times New Roman" w:hAnsi="Times New Roman" w:cs="Times New Roman"/>
          <w:sz w:val="24"/>
          <w:szCs w:val="24"/>
        </w:rPr>
        <w:t xml:space="preserve"> branches with a total of </w:t>
      </w:r>
      <w:r>
        <w:rPr>
          <w:rFonts w:ascii="Times New Roman" w:hAnsi="Times New Roman" w:cs="Times New Roman"/>
          <w:sz w:val="24"/>
          <w:szCs w:val="24"/>
        </w:rPr>
        <w:t>3, 096</w:t>
      </w:r>
      <w:r w:rsidRPr="00E84E13">
        <w:rPr>
          <w:rFonts w:ascii="Times New Roman" w:hAnsi="Times New Roman" w:cs="Times New Roman"/>
          <w:sz w:val="24"/>
          <w:szCs w:val="24"/>
        </w:rPr>
        <w:t xml:space="preserve"> employees. Consequently, I am attempting to determine how the human resource department of </w:t>
      </w:r>
      <w:r>
        <w:rPr>
          <w:rFonts w:ascii="Times New Roman" w:hAnsi="Times New Roman" w:cs="Times New Roman"/>
          <w:sz w:val="24"/>
          <w:szCs w:val="24"/>
        </w:rPr>
        <w:t>JAMUNA</w:t>
      </w:r>
      <w:r w:rsidRPr="00E84E13">
        <w:rPr>
          <w:rFonts w:ascii="Times New Roman" w:hAnsi="Times New Roman" w:cs="Times New Roman"/>
          <w:sz w:val="24"/>
          <w:szCs w:val="24"/>
        </w:rPr>
        <w:t xml:space="preserve"> Bank Limited analyses its employees' performance and how they </w:t>
      </w:r>
      <w:r>
        <w:rPr>
          <w:rFonts w:ascii="Times New Roman" w:hAnsi="Times New Roman" w:cs="Times New Roman"/>
          <w:sz w:val="24"/>
          <w:szCs w:val="24"/>
        </w:rPr>
        <w:t>motivate</w:t>
      </w:r>
      <w:r w:rsidRPr="00E84E13">
        <w:rPr>
          <w:rFonts w:ascii="Times New Roman" w:hAnsi="Times New Roman" w:cs="Times New Roman"/>
          <w:sz w:val="24"/>
          <w:szCs w:val="24"/>
        </w:rPr>
        <w:t xml:space="preserve"> them to achieve higher levels of performance. I'm also attempting to learn about various different </w:t>
      </w:r>
      <w:r>
        <w:rPr>
          <w:rFonts w:ascii="Times New Roman" w:hAnsi="Times New Roman" w:cs="Times New Roman"/>
          <w:sz w:val="24"/>
          <w:szCs w:val="24"/>
        </w:rPr>
        <w:t>PMS</w:t>
      </w:r>
      <w:r w:rsidRPr="00E84E13">
        <w:rPr>
          <w:rFonts w:ascii="Times New Roman" w:hAnsi="Times New Roman" w:cs="Times New Roman"/>
          <w:sz w:val="24"/>
          <w:szCs w:val="24"/>
        </w:rPr>
        <w:t xml:space="preserve"> that </w:t>
      </w:r>
      <w:r>
        <w:rPr>
          <w:rFonts w:ascii="Times New Roman" w:hAnsi="Times New Roman" w:cs="Times New Roman"/>
          <w:sz w:val="24"/>
          <w:szCs w:val="24"/>
        </w:rPr>
        <w:t>the bank</w:t>
      </w:r>
      <w:r w:rsidRPr="00E84E13">
        <w:rPr>
          <w:rFonts w:ascii="Times New Roman" w:hAnsi="Times New Roman" w:cs="Times New Roman"/>
          <w:sz w:val="24"/>
          <w:szCs w:val="24"/>
        </w:rPr>
        <w:t xml:space="preserve"> uses to analyze the performance of their employees.</w:t>
      </w:r>
    </w:p>
    <w:p w:rsidR="00E84E13" w:rsidRDefault="00E84E13" w:rsidP="00E84E13">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8" w:name="_Toc96693570"/>
      <w:r>
        <w:rPr>
          <w:rFonts w:ascii="Times New Roman" w:hAnsi="Times New Roman" w:cs="Times New Roman"/>
          <w:color w:val="1F497D" w:themeColor="text2"/>
        </w:rPr>
        <w:t>Methodology of the Report</w:t>
      </w:r>
      <w:bookmarkEnd w:id="8"/>
    </w:p>
    <w:p w:rsidR="00E84E13" w:rsidRPr="002473C4" w:rsidRDefault="003D5CE5" w:rsidP="00E84E13">
      <w:pPr>
        <w:tabs>
          <w:tab w:val="left" w:pos="5520"/>
        </w:tabs>
        <w:spacing w:line="360" w:lineRule="auto"/>
        <w:jc w:val="both"/>
        <w:rPr>
          <w:rFonts w:ascii="Times New Roman" w:hAnsi="Times New Roman" w:cs="Times New Roman"/>
          <w:color w:val="000000" w:themeColor="text1"/>
          <w:sz w:val="24"/>
          <w:szCs w:val="24"/>
        </w:rPr>
      </w:pPr>
      <w:r w:rsidRPr="003D5CE5">
        <w:rPr>
          <w:rFonts w:ascii="Times New Roman" w:hAnsi="Times New Roman" w:cs="Times New Roman"/>
          <w:color w:val="000000" w:themeColor="text1"/>
          <w:sz w:val="24"/>
          <w:szCs w:val="24"/>
        </w:rPr>
        <w:t>The data used for th</w:t>
      </w:r>
      <w:r>
        <w:rPr>
          <w:rFonts w:ascii="Times New Roman" w:hAnsi="Times New Roman" w:cs="Times New Roman"/>
          <w:color w:val="000000" w:themeColor="text1"/>
          <w:sz w:val="24"/>
          <w:szCs w:val="24"/>
        </w:rPr>
        <w:t>e</w:t>
      </w:r>
      <w:r w:rsidRPr="003D5CE5">
        <w:rPr>
          <w:rFonts w:ascii="Times New Roman" w:hAnsi="Times New Roman" w:cs="Times New Roman"/>
          <w:color w:val="000000" w:themeColor="text1"/>
          <w:sz w:val="24"/>
          <w:szCs w:val="24"/>
        </w:rPr>
        <w:t xml:space="preserve"> study</w:t>
      </w:r>
      <w:r>
        <w:rPr>
          <w:rFonts w:ascii="Times New Roman" w:hAnsi="Times New Roman" w:cs="Times New Roman"/>
          <w:color w:val="000000" w:themeColor="text1"/>
          <w:sz w:val="24"/>
          <w:szCs w:val="24"/>
        </w:rPr>
        <w:t xml:space="preserve"> of the report</w:t>
      </w:r>
      <w:r w:rsidRPr="003D5CE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have been</w:t>
      </w:r>
      <w:r w:rsidRPr="003D5CE5">
        <w:rPr>
          <w:rFonts w:ascii="Times New Roman" w:hAnsi="Times New Roman" w:cs="Times New Roman"/>
          <w:color w:val="000000" w:themeColor="text1"/>
          <w:sz w:val="24"/>
          <w:szCs w:val="24"/>
        </w:rPr>
        <w:t xml:space="preserve"> acquired from two different sources. Th</w:t>
      </w:r>
      <w:r>
        <w:rPr>
          <w:rFonts w:ascii="Times New Roman" w:hAnsi="Times New Roman" w:cs="Times New Roman"/>
          <w:color w:val="000000" w:themeColor="text1"/>
          <w:sz w:val="24"/>
          <w:szCs w:val="24"/>
        </w:rPr>
        <w:t>e specifications are as follows</w:t>
      </w:r>
      <w:r w:rsidR="00E84E13" w:rsidRPr="002473C4">
        <w:rPr>
          <w:rFonts w:ascii="Times New Roman" w:hAnsi="Times New Roman" w:cs="Times New Roman"/>
          <w:color w:val="000000" w:themeColor="text1"/>
          <w:sz w:val="24"/>
          <w:szCs w:val="24"/>
        </w:rPr>
        <w:t xml:space="preserve">: </w:t>
      </w:r>
    </w:p>
    <w:p w:rsidR="00E84E13" w:rsidRPr="00E84E13" w:rsidRDefault="00E84E13" w:rsidP="00E84E13">
      <w:pPr>
        <w:pStyle w:val="Heading1"/>
        <w:numPr>
          <w:ilvl w:val="2"/>
          <w:numId w:val="41"/>
        </w:numPr>
        <w:spacing w:before="0" w:line="360" w:lineRule="auto"/>
        <w:jc w:val="both"/>
        <w:rPr>
          <w:rFonts w:ascii="Times New Roman" w:hAnsi="Times New Roman" w:cs="Times New Roman"/>
          <w:color w:val="262626" w:themeColor="text1" w:themeTint="D9"/>
          <w:sz w:val="24"/>
          <w:szCs w:val="24"/>
        </w:rPr>
      </w:pPr>
      <w:bookmarkStart w:id="9" w:name="_Toc96693571"/>
      <w:bookmarkStart w:id="10" w:name="_Toc91024755"/>
      <w:bookmarkStart w:id="11" w:name="_Toc91612272"/>
      <w:bookmarkStart w:id="12" w:name="_Toc92763491"/>
      <w:bookmarkStart w:id="13" w:name="_Toc93618946"/>
      <w:bookmarkStart w:id="14" w:name="_Toc94182756"/>
      <w:bookmarkStart w:id="15" w:name="_Toc95566616"/>
      <w:bookmarkStart w:id="16" w:name="_Toc95829009"/>
      <w:r w:rsidRPr="00E84E13">
        <w:rPr>
          <w:rFonts w:ascii="Times New Roman" w:hAnsi="Times New Roman" w:cs="Times New Roman"/>
          <w:color w:val="262626" w:themeColor="text1" w:themeTint="D9"/>
          <w:sz w:val="24"/>
          <w:szCs w:val="24"/>
        </w:rPr>
        <w:t>Primary Sources</w:t>
      </w:r>
      <w:bookmarkEnd w:id="9"/>
    </w:p>
    <w:p w:rsidR="00E84E13" w:rsidRPr="002473C4" w:rsidRDefault="003D5CE5" w:rsidP="00E84E13">
      <w:pPr>
        <w:pStyle w:val="Heading2"/>
        <w:spacing w:before="0" w:line="360" w:lineRule="auto"/>
        <w:jc w:val="both"/>
        <w:rPr>
          <w:rFonts w:ascii="Times New Roman" w:hAnsi="Times New Roman" w:cs="Times New Roman"/>
          <w:b w:val="0"/>
          <w:color w:val="000000" w:themeColor="text1"/>
          <w:sz w:val="24"/>
          <w:szCs w:val="24"/>
        </w:rPr>
      </w:pPr>
      <w:bookmarkStart w:id="17" w:name="_Toc96638243"/>
      <w:bookmarkStart w:id="18" w:name="_Toc96693572"/>
      <w:r w:rsidRPr="003D5CE5">
        <w:rPr>
          <w:rFonts w:ascii="Times New Roman" w:hAnsi="Times New Roman" w:cs="Times New Roman"/>
          <w:b w:val="0"/>
          <w:color w:val="000000" w:themeColor="text1"/>
          <w:sz w:val="24"/>
          <w:szCs w:val="24"/>
        </w:rPr>
        <w:t>The material for this report has been acquired from a variety of primary sources, as well as primary data from respondents to formal and informal interview sessions for the purpose of studying the subject matter.</w:t>
      </w:r>
      <w:r>
        <w:rPr>
          <w:rFonts w:ascii="Times New Roman" w:hAnsi="Times New Roman" w:cs="Times New Roman"/>
          <w:b w:val="0"/>
          <w:color w:val="000000" w:themeColor="text1"/>
          <w:sz w:val="24"/>
          <w:szCs w:val="24"/>
        </w:rPr>
        <w:t xml:space="preserve"> </w:t>
      </w:r>
      <w:r w:rsidR="00E84E13" w:rsidRPr="002473C4">
        <w:rPr>
          <w:rFonts w:ascii="Times New Roman" w:hAnsi="Times New Roman" w:cs="Times New Roman"/>
          <w:b w:val="0"/>
          <w:color w:val="000000" w:themeColor="text1"/>
          <w:sz w:val="24"/>
          <w:szCs w:val="24"/>
        </w:rPr>
        <w:t>Another method is used to obtain primary data:</w:t>
      </w:r>
      <w:bookmarkEnd w:id="10"/>
      <w:bookmarkEnd w:id="11"/>
      <w:bookmarkEnd w:id="12"/>
      <w:bookmarkEnd w:id="13"/>
      <w:bookmarkEnd w:id="14"/>
      <w:bookmarkEnd w:id="15"/>
      <w:bookmarkEnd w:id="16"/>
      <w:bookmarkEnd w:id="17"/>
      <w:bookmarkEnd w:id="18"/>
    </w:p>
    <w:p w:rsidR="00E84E13" w:rsidRPr="002473C4" w:rsidRDefault="00E84E13" w:rsidP="00E84E13">
      <w:pPr>
        <w:pStyle w:val="ListParagraph"/>
        <w:numPr>
          <w:ilvl w:val="0"/>
          <w:numId w:val="44"/>
        </w:numPr>
        <w:tabs>
          <w:tab w:val="left" w:pos="5520"/>
        </w:tabs>
        <w:spacing w:before="200" w:after="240" w:line="360" w:lineRule="auto"/>
        <w:jc w:val="both"/>
        <w:rPr>
          <w:rFonts w:ascii="Times New Roman" w:hAnsi="Times New Roman" w:cs="Times New Roman"/>
          <w:color w:val="000000" w:themeColor="text1"/>
          <w:sz w:val="24"/>
          <w:szCs w:val="24"/>
        </w:rPr>
      </w:pPr>
      <w:r w:rsidRPr="002473C4">
        <w:rPr>
          <w:rFonts w:ascii="Times New Roman" w:hAnsi="Times New Roman" w:cs="Times New Roman"/>
          <w:color w:val="000000" w:themeColor="text1"/>
          <w:sz w:val="24"/>
          <w:szCs w:val="24"/>
        </w:rPr>
        <w:t xml:space="preserve">Face to face interaction and discussions with employees of </w:t>
      </w:r>
      <w:r w:rsidR="00CC50AE">
        <w:rPr>
          <w:rFonts w:ascii="Times New Roman" w:hAnsi="Times New Roman" w:cs="Times New Roman"/>
          <w:color w:val="000000" w:themeColor="text1"/>
          <w:sz w:val="24"/>
          <w:szCs w:val="24"/>
        </w:rPr>
        <w:t>JAMUNA Bank Limited</w:t>
      </w:r>
      <w:r w:rsidR="00C26F39">
        <w:rPr>
          <w:rFonts w:ascii="Times New Roman" w:hAnsi="Times New Roman" w:cs="Times New Roman"/>
          <w:color w:val="000000" w:themeColor="text1"/>
          <w:sz w:val="24"/>
          <w:szCs w:val="24"/>
        </w:rPr>
        <w:t xml:space="preserve"> (Simrail Branch, Narayanganj)</w:t>
      </w:r>
      <w:r w:rsidRPr="002473C4">
        <w:rPr>
          <w:rFonts w:ascii="Times New Roman" w:hAnsi="Times New Roman" w:cs="Times New Roman"/>
          <w:color w:val="000000" w:themeColor="text1"/>
          <w:sz w:val="24"/>
          <w:szCs w:val="24"/>
        </w:rPr>
        <w:t>.</w:t>
      </w:r>
    </w:p>
    <w:p w:rsidR="00E84E13" w:rsidRPr="002473C4" w:rsidRDefault="00E84E13" w:rsidP="00E84E13">
      <w:pPr>
        <w:pStyle w:val="ListParagraph"/>
        <w:numPr>
          <w:ilvl w:val="0"/>
          <w:numId w:val="44"/>
        </w:numPr>
        <w:tabs>
          <w:tab w:val="left" w:pos="5520"/>
        </w:tabs>
        <w:spacing w:before="200" w:after="240" w:line="360" w:lineRule="auto"/>
        <w:jc w:val="both"/>
        <w:rPr>
          <w:rFonts w:ascii="Times New Roman" w:hAnsi="Times New Roman" w:cs="Times New Roman"/>
          <w:color w:val="000000" w:themeColor="text1"/>
          <w:sz w:val="24"/>
          <w:szCs w:val="24"/>
        </w:rPr>
      </w:pPr>
      <w:r w:rsidRPr="002473C4">
        <w:rPr>
          <w:rFonts w:ascii="Times New Roman" w:hAnsi="Times New Roman" w:cs="Times New Roman"/>
          <w:color w:val="000000" w:themeColor="text1"/>
          <w:sz w:val="24"/>
          <w:szCs w:val="24"/>
        </w:rPr>
        <w:t>An observation from internship experiences and HR related tasks and job responsibilities.</w:t>
      </w:r>
    </w:p>
    <w:p w:rsidR="00CC50AE" w:rsidRPr="00E84E13" w:rsidRDefault="00CC50AE" w:rsidP="00CC50AE">
      <w:pPr>
        <w:pStyle w:val="Heading1"/>
        <w:numPr>
          <w:ilvl w:val="2"/>
          <w:numId w:val="41"/>
        </w:numPr>
        <w:spacing w:before="0" w:line="360" w:lineRule="auto"/>
        <w:jc w:val="both"/>
        <w:rPr>
          <w:rFonts w:ascii="Times New Roman" w:hAnsi="Times New Roman" w:cs="Times New Roman"/>
          <w:color w:val="262626" w:themeColor="text1" w:themeTint="D9"/>
          <w:sz w:val="24"/>
          <w:szCs w:val="24"/>
        </w:rPr>
      </w:pPr>
      <w:bookmarkStart w:id="19" w:name="_Toc96693573"/>
      <w:r>
        <w:rPr>
          <w:rFonts w:ascii="Times New Roman" w:hAnsi="Times New Roman" w:cs="Times New Roman"/>
          <w:color w:val="262626" w:themeColor="text1" w:themeTint="D9"/>
          <w:sz w:val="24"/>
          <w:szCs w:val="24"/>
        </w:rPr>
        <w:t>Secondary</w:t>
      </w:r>
      <w:r w:rsidRPr="00E84E13">
        <w:rPr>
          <w:rFonts w:ascii="Times New Roman" w:hAnsi="Times New Roman" w:cs="Times New Roman"/>
          <w:color w:val="262626" w:themeColor="text1" w:themeTint="D9"/>
          <w:sz w:val="24"/>
          <w:szCs w:val="24"/>
        </w:rPr>
        <w:t xml:space="preserve"> Sources</w:t>
      </w:r>
      <w:bookmarkEnd w:id="19"/>
    </w:p>
    <w:p w:rsidR="00E84E13" w:rsidRPr="000806E2" w:rsidRDefault="00E84E13" w:rsidP="00CC50AE">
      <w:pPr>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The secondary data was gathered from the following sources</w:t>
      </w:r>
      <w:r w:rsidRPr="000806E2">
        <w:rPr>
          <w:rFonts w:ascii="Times New Roman" w:hAnsi="Times New Roman" w:cs="Times New Roman"/>
          <w:sz w:val="24"/>
          <w:szCs w:val="24"/>
        </w:rPr>
        <w:t>:</w:t>
      </w:r>
    </w:p>
    <w:p w:rsidR="00E84E13" w:rsidRPr="000806E2" w:rsidRDefault="00E84E13" w:rsidP="00E84E13">
      <w:pPr>
        <w:pStyle w:val="ListParagraph"/>
        <w:widowControl w:val="0"/>
        <w:numPr>
          <w:ilvl w:val="0"/>
          <w:numId w:val="45"/>
        </w:numPr>
        <w:autoSpaceDE w:val="0"/>
        <w:autoSpaceDN w:val="0"/>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Newspapers,</w:t>
      </w:r>
      <w:r w:rsidR="00CC50AE" w:rsidRPr="00CC50AE">
        <w:rPr>
          <w:rFonts w:ascii="Times New Roman" w:hAnsi="Times New Roman" w:cs="Times New Roman"/>
          <w:color w:val="000000" w:themeColor="text1"/>
          <w:sz w:val="24"/>
          <w:szCs w:val="24"/>
        </w:rPr>
        <w:t xml:space="preserve"> </w:t>
      </w:r>
      <w:r w:rsidR="00CC50AE" w:rsidRPr="000806E2">
        <w:rPr>
          <w:rFonts w:ascii="Times New Roman" w:hAnsi="Times New Roman" w:cs="Times New Roman"/>
          <w:color w:val="000000" w:themeColor="text1"/>
          <w:sz w:val="24"/>
          <w:szCs w:val="24"/>
        </w:rPr>
        <w:t>Articles, books</w:t>
      </w:r>
      <w:r w:rsidR="00CC50AE">
        <w:rPr>
          <w:rFonts w:ascii="Times New Roman" w:hAnsi="Times New Roman" w:cs="Times New Roman"/>
          <w:color w:val="000000" w:themeColor="text1"/>
          <w:sz w:val="24"/>
          <w:szCs w:val="24"/>
        </w:rPr>
        <w:t>,</w:t>
      </w:r>
      <w:r w:rsidR="00CC50AE" w:rsidRPr="000806E2">
        <w:rPr>
          <w:rFonts w:ascii="Times New Roman" w:hAnsi="Times New Roman" w:cs="Times New Roman"/>
          <w:color w:val="000000" w:themeColor="text1"/>
          <w:sz w:val="24"/>
          <w:szCs w:val="24"/>
        </w:rPr>
        <w:t xml:space="preserve"> </w:t>
      </w:r>
      <w:r w:rsidRPr="000806E2">
        <w:rPr>
          <w:rFonts w:ascii="Times New Roman" w:hAnsi="Times New Roman" w:cs="Times New Roman"/>
          <w:color w:val="000000" w:themeColor="text1"/>
          <w:sz w:val="24"/>
          <w:szCs w:val="24"/>
        </w:rPr>
        <w:t xml:space="preserve">Journals, which are related to the concept of </w:t>
      </w:r>
      <w:r w:rsidR="00CC50AE">
        <w:rPr>
          <w:rFonts w:ascii="Times New Roman" w:hAnsi="Times New Roman" w:cs="Times New Roman"/>
          <w:color w:val="000000" w:themeColor="text1"/>
          <w:sz w:val="24"/>
          <w:szCs w:val="24"/>
        </w:rPr>
        <w:t>performance management system and performance evaluation process</w:t>
      </w:r>
      <w:r w:rsidRPr="000806E2">
        <w:rPr>
          <w:rFonts w:ascii="Times New Roman" w:hAnsi="Times New Roman" w:cs="Times New Roman"/>
          <w:color w:val="000000" w:themeColor="text1"/>
          <w:sz w:val="24"/>
          <w:szCs w:val="24"/>
        </w:rPr>
        <w:t>.</w:t>
      </w:r>
    </w:p>
    <w:p w:rsidR="00E84E13" w:rsidRPr="000806E2" w:rsidRDefault="00E84E13" w:rsidP="00E84E13">
      <w:pPr>
        <w:pStyle w:val="ListParagraph"/>
        <w:widowControl w:val="0"/>
        <w:numPr>
          <w:ilvl w:val="0"/>
          <w:numId w:val="45"/>
        </w:numPr>
        <w:autoSpaceDE w:val="0"/>
        <w:autoSpaceDN w:val="0"/>
        <w:spacing w:after="0" w:line="360" w:lineRule="auto"/>
        <w:jc w:val="both"/>
        <w:rPr>
          <w:rFonts w:ascii="Times New Roman" w:hAnsi="Times New Roman" w:cs="Times New Roman"/>
          <w:sz w:val="24"/>
          <w:szCs w:val="24"/>
        </w:rPr>
      </w:pPr>
      <w:r w:rsidRPr="000806E2">
        <w:rPr>
          <w:rFonts w:ascii="Times New Roman" w:hAnsi="Times New Roman" w:cs="Times New Roman"/>
          <w:color w:val="000000" w:themeColor="text1"/>
          <w:sz w:val="24"/>
          <w:szCs w:val="24"/>
        </w:rPr>
        <w:t xml:space="preserve">Official Website of </w:t>
      </w:r>
      <w:r w:rsidR="00CC50AE">
        <w:rPr>
          <w:rFonts w:ascii="Times New Roman" w:hAnsi="Times New Roman" w:cs="Times New Roman"/>
          <w:color w:val="000000" w:themeColor="text1"/>
          <w:sz w:val="24"/>
          <w:szCs w:val="24"/>
        </w:rPr>
        <w:t>JAMUNA Bank Limited</w:t>
      </w:r>
      <w:r w:rsidRPr="000806E2">
        <w:rPr>
          <w:rFonts w:ascii="Times New Roman" w:hAnsi="Times New Roman" w:cs="Times New Roman"/>
          <w:color w:val="000000" w:themeColor="text1"/>
          <w:sz w:val="24"/>
          <w:szCs w:val="24"/>
        </w:rPr>
        <w:t>.</w:t>
      </w:r>
    </w:p>
    <w:p w:rsidR="00E84E13" w:rsidRPr="000806E2" w:rsidRDefault="00CC50AE" w:rsidP="00E84E13">
      <w:pPr>
        <w:pStyle w:val="ListParagraph"/>
        <w:widowControl w:val="0"/>
        <w:numPr>
          <w:ilvl w:val="0"/>
          <w:numId w:val="45"/>
        </w:numPr>
        <w:autoSpaceDE w:val="0"/>
        <w:autoSpaceDN w:val="0"/>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Annual </w:t>
      </w:r>
      <w:r w:rsidR="00E84E13" w:rsidRPr="000806E2">
        <w:rPr>
          <w:rFonts w:ascii="Times New Roman" w:hAnsi="Times New Roman" w:cs="Times New Roman"/>
          <w:color w:val="000000" w:themeColor="text1"/>
          <w:sz w:val="24"/>
          <w:szCs w:val="24"/>
        </w:rPr>
        <w:t>reports</w:t>
      </w:r>
      <w:r>
        <w:rPr>
          <w:rFonts w:ascii="Times New Roman" w:hAnsi="Times New Roman" w:cs="Times New Roman"/>
          <w:color w:val="000000" w:themeColor="text1"/>
          <w:sz w:val="24"/>
          <w:szCs w:val="24"/>
        </w:rPr>
        <w:t xml:space="preserve"> (2020, 0219)</w:t>
      </w:r>
      <w:r w:rsidR="00E84E13" w:rsidRPr="000806E2">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JAMUNA Bank Limited</w:t>
      </w:r>
      <w:r w:rsidR="00E84E13" w:rsidRPr="000806E2">
        <w:rPr>
          <w:rFonts w:ascii="Times New Roman" w:hAnsi="Times New Roman" w:cs="Times New Roman"/>
          <w:color w:val="000000" w:themeColor="text1"/>
          <w:sz w:val="24"/>
          <w:szCs w:val="24"/>
        </w:rPr>
        <w:t>.</w:t>
      </w:r>
    </w:p>
    <w:p w:rsidR="00CC50AE" w:rsidRPr="00E84E13" w:rsidRDefault="00CC50AE" w:rsidP="00CC50AE">
      <w:pPr>
        <w:pStyle w:val="Heading1"/>
        <w:numPr>
          <w:ilvl w:val="2"/>
          <w:numId w:val="41"/>
        </w:numPr>
        <w:spacing w:before="0" w:line="360" w:lineRule="auto"/>
        <w:jc w:val="both"/>
        <w:rPr>
          <w:rFonts w:ascii="Times New Roman" w:hAnsi="Times New Roman" w:cs="Times New Roman"/>
          <w:color w:val="262626" w:themeColor="text1" w:themeTint="D9"/>
          <w:sz w:val="24"/>
          <w:szCs w:val="24"/>
        </w:rPr>
      </w:pPr>
      <w:bookmarkStart w:id="20" w:name="_Toc96693574"/>
      <w:r>
        <w:rPr>
          <w:rFonts w:ascii="Times New Roman" w:hAnsi="Times New Roman" w:cs="Times New Roman"/>
          <w:color w:val="262626" w:themeColor="text1" w:themeTint="D9"/>
          <w:sz w:val="24"/>
          <w:szCs w:val="24"/>
        </w:rPr>
        <w:t>Data Collection and Analysis Plan</w:t>
      </w:r>
      <w:bookmarkEnd w:id="20"/>
    </w:p>
    <w:p w:rsidR="00E84E13" w:rsidRPr="00B5378D" w:rsidRDefault="00E84E13" w:rsidP="00E84E13">
      <w:pPr>
        <w:spacing w:line="360" w:lineRule="auto"/>
        <w:jc w:val="both"/>
        <w:rPr>
          <w:rFonts w:ascii="Times New Roman" w:hAnsi="Times New Roman" w:cs="Times New Roman"/>
          <w:color w:val="000000" w:themeColor="text1"/>
          <w:sz w:val="24"/>
          <w:szCs w:val="24"/>
        </w:rPr>
      </w:pPr>
      <w:r w:rsidRPr="00B5378D">
        <w:rPr>
          <w:rFonts w:ascii="Times New Roman" w:hAnsi="Times New Roman" w:cs="Times New Roman"/>
          <w:color w:val="000000" w:themeColor="text1"/>
          <w:sz w:val="24"/>
          <w:szCs w:val="24"/>
        </w:rPr>
        <w:t xml:space="preserve">For the purpose of analyzing the topic, </w:t>
      </w:r>
      <w:r w:rsidR="00B5378D" w:rsidRPr="00B5378D">
        <w:rPr>
          <w:rFonts w:ascii="Times New Roman" w:hAnsi="Times New Roman" w:cs="Times New Roman"/>
          <w:color w:val="000000" w:themeColor="text1"/>
          <w:sz w:val="24"/>
          <w:szCs w:val="24"/>
        </w:rPr>
        <w:t>formal and informal interview sessions have</w:t>
      </w:r>
      <w:r w:rsidRPr="00B5378D">
        <w:rPr>
          <w:rFonts w:ascii="Times New Roman" w:hAnsi="Times New Roman" w:cs="Times New Roman"/>
          <w:color w:val="000000" w:themeColor="text1"/>
          <w:sz w:val="24"/>
          <w:szCs w:val="24"/>
        </w:rPr>
        <w:t xml:space="preserve"> been </w:t>
      </w:r>
      <w:r w:rsidR="00B5378D" w:rsidRPr="00B5378D">
        <w:rPr>
          <w:rFonts w:ascii="Times New Roman" w:hAnsi="Times New Roman" w:cs="Times New Roman"/>
          <w:color w:val="000000" w:themeColor="text1"/>
          <w:sz w:val="24"/>
          <w:szCs w:val="24"/>
        </w:rPr>
        <w:t>conducted with the employees and the HRD of JAMUNA Bank Limited which</w:t>
      </w:r>
      <w:r w:rsidRPr="00B5378D">
        <w:rPr>
          <w:rFonts w:ascii="Times New Roman" w:hAnsi="Times New Roman" w:cs="Times New Roman"/>
          <w:color w:val="000000" w:themeColor="text1"/>
          <w:sz w:val="24"/>
          <w:szCs w:val="24"/>
        </w:rPr>
        <w:t xml:space="preserve"> </w:t>
      </w:r>
      <w:r w:rsidR="00B5378D" w:rsidRPr="00B5378D">
        <w:rPr>
          <w:rFonts w:ascii="Times New Roman" w:hAnsi="Times New Roman" w:cs="Times New Roman"/>
          <w:color w:val="000000" w:themeColor="text1"/>
          <w:sz w:val="24"/>
          <w:szCs w:val="24"/>
        </w:rPr>
        <w:t>was</w:t>
      </w:r>
      <w:r w:rsidRPr="00B5378D">
        <w:rPr>
          <w:rFonts w:ascii="Times New Roman" w:hAnsi="Times New Roman" w:cs="Times New Roman"/>
          <w:color w:val="000000" w:themeColor="text1"/>
          <w:sz w:val="24"/>
          <w:szCs w:val="24"/>
        </w:rPr>
        <w:t xml:space="preserve"> based on </w:t>
      </w:r>
      <w:r w:rsidRPr="00B5378D">
        <w:rPr>
          <w:rFonts w:ascii="Times New Roman" w:hAnsi="Times New Roman" w:cs="Times New Roman"/>
          <w:color w:val="000000" w:themeColor="text1"/>
          <w:sz w:val="24"/>
          <w:szCs w:val="24"/>
        </w:rPr>
        <w:lastRenderedPageBreak/>
        <w:t xml:space="preserve">prior study on </w:t>
      </w:r>
      <w:r w:rsidR="00CC50AE" w:rsidRPr="00B5378D">
        <w:rPr>
          <w:rFonts w:ascii="Times New Roman" w:hAnsi="Times New Roman" w:cs="Times New Roman"/>
          <w:color w:val="000000" w:themeColor="text1"/>
          <w:sz w:val="24"/>
          <w:szCs w:val="24"/>
        </w:rPr>
        <w:t>performance management system</w:t>
      </w:r>
      <w:r w:rsidRPr="00B5378D">
        <w:rPr>
          <w:rFonts w:ascii="Times New Roman" w:hAnsi="Times New Roman" w:cs="Times New Roman"/>
          <w:color w:val="000000" w:themeColor="text1"/>
          <w:sz w:val="24"/>
          <w:szCs w:val="24"/>
        </w:rPr>
        <w:t xml:space="preserve"> of </w:t>
      </w:r>
      <w:r w:rsidR="00CC50AE" w:rsidRPr="00B5378D">
        <w:rPr>
          <w:rFonts w:ascii="Times New Roman" w:hAnsi="Times New Roman" w:cs="Times New Roman"/>
          <w:color w:val="000000" w:themeColor="text1"/>
          <w:sz w:val="24"/>
          <w:szCs w:val="24"/>
        </w:rPr>
        <w:t xml:space="preserve">JAMUNA Bank Limited </w:t>
      </w:r>
      <w:r w:rsidRPr="00B5378D">
        <w:rPr>
          <w:rFonts w:ascii="Times New Roman" w:hAnsi="Times New Roman" w:cs="Times New Roman"/>
          <w:color w:val="000000" w:themeColor="text1"/>
          <w:sz w:val="24"/>
          <w:szCs w:val="24"/>
        </w:rPr>
        <w:t xml:space="preserve">and includes a wide range of valuable information. </w:t>
      </w:r>
    </w:p>
    <w:p w:rsidR="00E84E13" w:rsidRPr="00932C46" w:rsidRDefault="00E84E13" w:rsidP="00E84E13">
      <w:pPr>
        <w:spacing w:before="240" w:line="360" w:lineRule="auto"/>
        <w:jc w:val="both"/>
        <w:rPr>
          <w:rFonts w:ascii="Times New Roman" w:hAnsi="Times New Roman" w:cs="Times New Roman"/>
          <w:color w:val="000000" w:themeColor="text1"/>
          <w:sz w:val="24"/>
          <w:szCs w:val="24"/>
        </w:rPr>
      </w:pPr>
      <w:r w:rsidRPr="00932C46">
        <w:rPr>
          <w:rFonts w:ascii="Times New Roman" w:hAnsi="Times New Roman" w:cs="Times New Roman"/>
          <w:color w:val="000000" w:themeColor="text1"/>
          <w:sz w:val="24"/>
          <w:szCs w:val="24"/>
        </w:rPr>
        <w:t xml:space="preserve">For presenting the data and information, I have not included any quantitative techniques in this internship report. More specifically, the paper is concerned with a practical hand on experience. I mostly utilized verbal analysis to explain </w:t>
      </w:r>
      <w:r w:rsidR="00CC50AE">
        <w:rPr>
          <w:rFonts w:ascii="Times New Roman" w:hAnsi="Times New Roman" w:cs="Times New Roman"/>
          <w:color w:val="000000" w:themeColor="text1"/>
          <w:sz w:val="24"/>
          <w:szCs w:val="24"/>
        </w:rPr>
        <w:t>performance management system</w:t>
      </w:r>
      <w:r w:rsidRPr="00932C46">
        <w:rPr>
          <w:rFonts w:ascii="Times New Roman" w:hAnsi="Times New Roman" w:cs="Times New Roman"/>
          <w:color w:val="000000" w:themeColor="text1"/>
          <w:sz w:val="24"/>
          <w:szCs w:val="24"/>
        </w:rPr>
        <w:t xml:space="preserve"> of </w:t>
      </w:r>
      <w:r w:rsidR="00CC50AE">
        <w:rPr>
          <w:rFonts w:ascii="Times New Roman" w:hAnsi="Times New Roman" w:cs="Times New Roman"/>
          <w:color w:val="000000" w:themeColor="text1"/>
          <w:sz w:val="24"/>
          <w:szCs w:val="24"/>
        </w:rPr>
        <w:t>JAMUNA Bank Limited</w:t>
      </w:r>
      <w:r w:rsidRPr="00932C46">
        <w:rPr>
          <w:rFonts w:ascii="Times New Roman" w:hAnsi="Times New Roman" w:cs="Times New Roman"/>
          <w:color w:val="000000" w:themeColor="text1"/>
          <w:sz w:val="24"/>
          <w:szCs w:val="24"/>
        </w:rPr>
        <w:t>, as well as to identify the types of practices they have explored using those activities.</w:t>
      </w:r>
    </w:p>
    <w:p w:rsidR="00E84E13" w:rsidRPr="00932C46" w:rsidRDefault="00E84E13" w:rsidP="00E84E13">
      <w:pPr>
        <w:spacing w:line="360" w:lineRule="auto"/>
        <w:jc w:val="both"/>
        <w:rPr>
          <w:rFonts w:ascii="Times New Roman" w:hAnsi="Times New Roman" w:cs="Times New Roman"/>
          <w:color w:val="000000" w:themeColor="text1"/>
          <w:sz w:val="24"/>
          <w:szCs w:val="24"/>
        </w:rPr>
      </w:pPr>
      <w:r w:rsidRPr="00932C46">
        <w:rPr>
          <w:rFonts w:ascii="Times New Roman" w:hAnsi="Times New Roman" w:cs="Times New Roman"/>
          <w:color w:val="000000" w:themeColor="text1"/>
          <w:sz w:val="24"/>
          <w:szCs w:val="24"/>
        </w:rPr>
        <w:t>Some tables</w:t>
      </w:r>
      <w:r w:rsidR="00CC50AE">
        <w:rPr>
          <w:rFonts w:ascii="Times New Roman" w:hAnsi="Times New Roman" w:cs="Times New Roman"/>
          <w:color w:val="000000" w:themeColor="text1"/>
          <w:sz w:val="24"/>
          <w:szCs w:val="24"/>
        </w:rPr>
        <w:t xml:space="preserve"> and</w:t>
      </w:r>
      <w:r w:rsidRPr="00932C46">
        <w:rPr>
          <w:rFonts w:ascii="Times New Roman" w:hAnsi="Times New Roman" w:cs="Times New Roman"/>
          <w:color w:val="000000" w:themeColor="text1"/>
          <w:sz w:val="24"/>
          <w:szCs w:val="24"/>
        </w:rPr>
        <w:t xml:space="preserve"> </w:t>
      </w:r>
      <w:r w:rsidR="00CC50AE">
        <w:rPr>
          <w:rFonts w:ascii="Times New Roman" w:hAnsi="Times New Roman" w:cs="Times New Roman"/>
          <w:color w:val="000000" w:themeColor="text1"/>
          <w:sz w:val="24"/>
          <w:szCs w:val="24"/>
        </w:rPr>
        <w:t xml:space="preserve">figures </w:t>
      </w:r>
      <w:r w:rsidRPr="00932C46">
        <w:rPr>
          <w:rFonts w:ascii="Times New Roman" w:hAnsi="Times New Roman" w:cs="Times New Roman"/>
          <w:color w:val="000000" w:themeColor="text1"/>
          <w:sz w:val="24"/>
          <w:szCs w:val="24"/>
        </w:rPr>
        <w:t>have been used in the analysis and presentation of the data.</w:t>
      </w:r>
    </w:p>
    <w:p w:rsidR="00961917" w:rsidRDefault="00961917" w:rsidP="00961917">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1" w:name="_Toc96693575"/>
      <w:r>
        <w:rPr>
          <w:rFonts w:ascii="Times New Roman" w:hAnsi="Times New Roman" w:cs="Times New Roman"/>
          <w:color w:val="1F497D" w:themeColor="text2"/>
        </w:rPr>
        <w:t>Scope of the Report</w:t>
      </w:r>
      <w:bookmarkEnd w:id="21"/>
    </w:p>
    <w:p w:rsidR="00E84E13" w:rsidRPr="00340B1C" w:rsidRDefault="00340B1C" w:rsidP="00340B1C">
      <w:pPr>
        <w:pStyle w:val="Heading1"/>
        <w:spacing w:before="0" w:after="240" w:line="360" w:lineRule="auto"/>
        <w:jc w:val="both"/>
        <w:rPr>
          <w:rFonts w:ascii="Times New Roman" w:hAnsi="Times New Roman" w:cs="Times New Roman"/>
          <w:b w:val="0"/>
          <w:color w:val="000000" w:themeColor="text1"/>
          <w:sz w:val="24"/>
          <w:szCs w:val="24"/>
        </w:rPr>
      </w:pPr>
      <w:bookmarkStart w:id="22" w:name="_Toc96638247"/>
      <w:bookmarkStart w:id="23" w:name="_Toc96693576"/>
      <w:r w:rsidRPr="00340B1C">
        <w:rPr>
          <w:rFonts w:ascii="Times New Roman" w:hAnsi="Times New Roman" w:cs="Times New Roman"/>
          <w:b w:val="0"/>
          <w:color w:val="000000" w:themeColor="text1"/>
          <w:sz w:val="24"/>
          <w:szCs w:val="24"/>
        </w:rPr>
        <w:t xml:space="preserve">The primary goal of this study is to get an understanding of the </w:t>
      </w:r>
      <w:r>
        <w:rPr>
          <w:rFonts w:ascii="Times New Roman" w:hAnsi="Times New Roman" w:cs="Times New Roman"/>
          <w:b w:val="0"/>
          <w:color w:val="000000" w:themeColor="text1"/>
          <w:sz w:val="24"/>
          <w:szCs w:val="24"/>
        </w:rPr>
        <w:t>JAMUNA</w:t>
      </w:r>
      <w:r w:rsidRPr="00340B1C">
        <w:rPr>
          <w:rFonts w:ascii="Times New Roman" w:hAnsi="Times New Roman" w:cs="Times New Roman"/>
          <w:b w:val="0"/>
          <w:color w:val="000000" w:themeColor="text1"/>
          <w:sz w:val="24"/>
          <w:szCs w:val="24"/>
        </w:rPr>
        <w:t xml:space="preserve"> Bank Limited's performance management system and how it is being implemented and maintained. Bank performance management systems, on the other hand, are private and thus cannot be discussed in detail. When it comes to performance management, I've had direct experience with how the HR department handles it. I am thankful for the opportunity to learn about a bank's actual performance management system.</w:t>
      </w:r>
      <w:bookmarkEnd w:id="22"/>
      <w:bookmarkEnd w:id="23"/>
    </w:p>
    <w:p w:rsidR="00340B1C" w:rsidRDefault="00340B1C" w:rsidP="00340B1C">
      <w:pPr>
        <w:pStyle w:val="Heading1"/>
        <w:numPr>
          <w:ilvl w:val="1"/>
          <w:numId w:val="4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4" w:name="_Toc96693577"/>
      <w:r>
        <w:rPr>
          <w:rFonts w:ascii="Times New Roman" w:hAnsi="Times New Roman" w:cs="Times New Roman"/>
          <w:color w:val="1F497D" w:themeColor="text2"/>
        </w:rPr>
        <w:t>Limitations of the Report</w:t>
      </w:r>
      <w:bookmarkEnd w:id="24"/>
    </w:p>
    <w:p w:rsidR="00340B1C" w:rsidRPr="000806E2" w:rsidRDefault="00340B1C" w:rsidP="00340B1C">
      <w:p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limitations for completing the report are listed below:</w:t>
      </w:r>
    </w:p>
    <w:p w:rsidR="00340B1C" w:rsidRDefault="00340B1C" w:rsidP="00340B1C">
      <w:pPr>
        <w:pStyle w:val="ListParagraph"/>
        <w:numPr>
          <w:ilvl w:val="0"/>
          <w:numId w:val="46"/>
        </w:numPr>
        <w:tabs>
          <w:tab w:val="left" w:pos="6013"/>
        </w:tabs>
        <w:spacing w:line="360" w:lineRule="auto"/>
        <w:jc w:val="both"/>
        <w:rPr>
          <w:rFonts w:ascii="Times New Roman" w:hAnsi="Times New Roman" w:cs="Times New Roman"/>
          <w:color w:val="000000" w:themeColor="text1"/>
          <w:sz w:val="24"/>
          <w:szCs w:val="24"/>
        </w:rPr>
      </w:pPr>
      <w:r w:rsidRPr="001E1990">
        <w:rPr>
          <w:rFonts w:ascii="Times New Roman" w:hAnsi="Times New Roman" w:cs="Times New Roman"/>
          <w:color w:val="000000" w:themeColor="text1"/>
          <w:sz w:val="24"/>
          <w:szCs w:val="24"/>
        </w:rPr>
        <w:t xml:space="preserve">Some information cannot be made available due to confidentiality and other </w:t>
      </w:r>
      <w:r w:rsidR="00EF25C1">
        <w:rPr>
          <w:rFonts w:ascii="Times New Roman" w:hAnsi="Times New Roman" w:cs="Times New Roman"/>
          <w:color w:val="000000" w:themeColor="text1"/>
          <w:sz w:val="24"/>
          <w:szCs w:val="24"/>
        </w:rPr>
        <w:t>bank</w:t>
      </w:r>
      <w:r w:rsidRPr="001E1990">
        <w:rPr>
          <w:rFonts w:ascii="Times New Roman" w:hAnsi="Times New Roman" w:cs="Times New Roman"/>
          <w:color w:val="000000" w:themeColor="text1"/>
          <w:sz w:val="24"/>
          <w:szCs w:val="24"/>
        </w:rPr>
        <w:t xml:space="preserve"> obligations.</w:t>
      </w:r>
    </w:p>
    <w:p w:rsidR="00EF25C1" w:rsidRPr="001E1990" w:rsidRDefault="00EF25C1" w:rsidP="00340B1C">
      <w:pPr>
        <w:pStyle w:val="ListParagraph"/>
        <w:numPr>
          <w:ilvl w:val="0"/>
          <w:numId w:val="46"/>
        </w:numPr>
        <w:tabs>
          <w:tab w:val="left" w:pos="6013"/>
        </w:tabs>
        <w:spacing w:line="360" w:lineRule="auto"/>
        <w:jc w:val="both"/>
        <w:rPr>
          <w:rFonts w:ascii="Times New Roman" w:hAnsi="Times New Roman" w:cs="Times New Roman"/>
          <w:color w:val="000000" w:themeColor="text1"/>
          <w:sz w:val="24"/>
          <w:szCs w:val="24"/>
        </w:rPr>
      </w:pPr>
      <w:r w:rsidRPr="00EF25C1">
        <w:rPr>
          <w:rFonts w:ascii="Times New Roman" w:hAnsi="Times New Roman" w:cs="Times New Roman"/>
          <w:color w:val="000000" w:themeColor="text1"/>
          <w:sz w:val="24"/>
          <w:szCs w:val="24"/>
        </w:rPr>
        <w:t>Working in a single branch makes it very difficult for me to obtain all of the necessary information.</w:t>
      </w:r>
    </w:p>
    <w:p w:rsidR="00340B1C" w:rsidRPr="001E1990" w:rsidRDefault="00EF25C1" w:rsidP="00340B1C">
      <w:pPr>
        <w:pStyle w:val="ListParagraph"/>
        <w:numPr>
          <w:ilvl w:val="0"/>
          <w:numId w:val="46"/>
        </w:numPr>
        <w:tabs>
          <w:tab w:val="left" w:pos="6013"/>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Some of the employees of</w:t>
      </w:r>
      <w:r w:rsidR="00340B1C" w:rsidRPr="001E1990">
        <w:rPr>
          <w:rFonts w:ascii="Times New Roman" w:hAnsi="Times New Roman" w:cs="Times New Roman"/>
          <w:color w:val="000000" w:themeColor="text1"/>
          <w:sz w:val="24"/>
          <w:szCs w:val="24"/>
        </w:rPr>
        <w:t xml:space="preserve"> HRD of </w:t>
      </w:r>
      <w:r>
        <w:rPr>
          <w:rFonts w:ascii="Times New Roman" w:hAnsi="Times New Roman" w:cs="Times New Roman"/>
          <w:color w:val="000000" w:themeColor="text1"/>
          <w:sz w:val="24"/>
          <w:szCs w:val="24"/>
        </w:rPr>
        <w:t>JAMUNA Bank Limited</w:t>
      </w:r>
      <w:r w:rsidR="00340B1C" w:rsidRPr="001E1990">
        <w:rPr>
          <w:rFonts w:ascii="Times New Roman" w:hAnsi="Times New Roman" w:cs="Times New Roman"/>
          <w:color w:val="000000" w:themeColor="text1"/>
          <w:sz w:val="24"/>
          <w:szCs w:val="24"/>
        </w:rPr>
        <w:t xml:space="preserve"> had not given so much time on my interview sessions.</w:t>
      </w:r>
    </w:p>
    <w:p w:rsidR="001A66A7" w:rsidRPr="006E3D39" w:rsidRDefault="001A66A7" w:rsidP="006E3D39">
      <w:pPr>
        <w:spacing w:line="360" w:lineRule="auto"/>
        <w:jc w:val="both"/>
        <w:rPr>
          <w:rFonts w:ascii="Times New Roman" w:hAnsi="Times New Roman" w:cs="Times New Roman"/>
          <w:color w:val="000000" w:themeColor="text1"/>
          <w:sz w:val="24"/>
          <w:szCs w:val="24"/>
        </w:rPr>
      </w:pPr>
    </w:p>
    <w:p w:rsidR="00E357CC" w:rsidRDefault="00E357CC" w:rsidP="00B47182">
      <w:pPr>
        <w:rPr>
          <w:rFonts w:ascii="Times New Roman" w:hAnsi="Times New Roman" w:cs="Times New Roman"/>
          <w:sz w:val="36"/>
          <w:szCs w:val="36"/>
        </w:rPr>
      </w:pPr>
    </w:p>
    <w:p w:rsidR="00E357CC" w:rsidRDefault="00E357CC">
      <w:pPr>
        <w:rPr>
          <w:rFonts w:ascii="Times New Roman" w:hAnsi="Times New Roman" w:cs="Times New Roman"/>
          <w:sz w:val="36"/>
          <w:szCs w:val="36"/>
        </w:rPr>
      </w:pPr>
      <w:r>
        <w:rPr>
          <w:rFonts w:ascii="Times New Roman" w:hAnsi="Times New Roman" w:cs="Times New Roman"/>
          <w:sz w:val="36"/>
          <w:szCs w:val="36"/>
        </w:rPr>
        <w:br w:type="page"/>
      </w:r>
    </w:p>
    <w:p w:rsidR="000D3B14" w:rsidRDefault="000D3B14" w:rsidP="00B47182">
      <w:pPr>
        <w:rPr>
          <w:rFonts w:ascii="Times New Roman" w:hAnsi="Times New Roman" w:cs="Times New Roman"/>
          <w:sz w:val="36"/>
          <w:szCs w:val="36"/>
        </w:rPr>
      </w:pPr>
    </w:p>
    <w:p w:rsidR="00595D41" w:rsidRDefault="00595D41" w:rsidP="00B47182">
      <w:pPr>
        <w:rPr>
          <w:rFonts w:ascii="Times New Roman" w:hAnsi="Times New Roman" w:cs="Times New Roman"/>
          <w:sz w:val="36"/>
          <w:szCs w:val="36"/>
        </w:rPr>
      </w:pPr>
    </w:p>
    <w:p w:rsidR="00595D41" w:rsidRDefault="00595D41" w:rsidP="00B47182">
      <w:pPr>
        <w:rPr>
          <w:rFonts w:ascii="Times New Roman" w:hAnsi="Times New Roman" w:cs="Times New Roman"/>
          <w:sz w:val="36"/>
          <w:szCs w:val="36"/>
        </w:rPr>
      </w:pPr>
    </w:p>
    <w:p w:rsidR="00595D41" w:rsidRDefault="00595D41" w:rsidP="00B47182">
      <w:pPr>
        <w:rPr>
          <w:rFonts w:ascii="Times New Roman" w:hAnsi="Times New Roman" w:cs="Times New Roman"/>
          <w:sz w:val="36"/>
          <w:szCs w:val="36"/>
        </w:rPr>
      </w:pPr>
    </w:p>
    <w:p w:rsidR="00595D41"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595D41"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p>
    <w:p w:rsidR="00595D41" w:rsidRPr="00B47182"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r w:rsidRPr="00B47182">
        <w:rPr>
          <w:rFonts w:ascii="Times New Roman" w:hAnsi="Times New Roman" w:cs="Times New Roman"/>
          <w:sz w:val="36"/>
          <w:szCs w:val="36"/>
        </w:rPr>
        <w:t>CHAPTER 0</w:t>
      </w:r>
      <w:r>
        <w:rPr>
          <w:rFonts w:ascii="Times New Roman" w:hAnsi="Times New Roman" w:cs="Times New Roman"/>
          <w:sz w:val="36"/>
          <w:szCs w:val="36"/>
        </w:rPr>
        <w:t>2</w:t>
      </w:r>
    </w:p>
    <w:p w:rsidR="00595D41" w:rsidRPr="00B47182"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b/>
          <w:color w:val="404040" w:themeColor="text1" w:themeTint="BF"/>
          <w:sz w:val="48"/>
          <w:szCs w:val="48"/>
        </w:rPr>
      </w:pPr>
      <w:r>
        <w:rPr>
          <w:rFonts w:ascii="Times New Roman" w:hAnsi="Times New Roman" w:cs="Times New Roman"/>
          <w:b/>
          <w:color w:val="404040" w:themeColor="text1" w:themeTint="BF"/>
          <w:sz w:val="48"/>
          <w:szCs w:val="48"/>
        </w:rPr>
        <w:t>LITERATURE REVIEW</w:t>
      </w:r>
    </w:p>
    <w:p w:rsidR="00595D41"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sz w:val="36"/>
          <w:szCs w:val="36"/>
        </w:rPr>
      </w:pPr>
    </w:p>
    <w:p w:rsidR="00595D41" w:rsidRDefault="00595D41" w:rsidP="00595D41">
      <w:pPr>
        <w:pBdr>
          <w:top w:val="double" w:sz="12" w:space="1" w:color="943634" w:themeColor="accent2" w:themeShade="BF"/>
          <w:left w:val="double" w:sz="12" w:space="4"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0D3B14" w:rsidRDefault="000D3B14">
      <w:pPr>
        <w:rPr>
          <w:rFonts w:ascii="Times New Roman" w:hAnsi="Times New Roman" w:cs="Times New Roman"/>
          <w:sz w:val="36"/>
          <w:szCs w:val="36"/>
        </w:rPr>
      </w:pPr>
      <w:r>
        <w:rPr>
          <w:rFonts w:ascii="Times New Roman" w:hAnsi="Times New Roman" w:cs="Times New Roman"/>
          <w:sz w:val="36"/>
          <w:szCs w:val="36"/>
        </w:rPr>
        <w:br w:type="page"/>
      </w:r>
    </w:p>
    <w:p w:rsidR="001C460E" w:rsidRPr="00A26751" w:rsidRDefault="001C460E" w:rsidP="001D2E7B">
      <w:pPr>
        <w:spacing w:after="0" w:line="360" w:lineRule="auto"/>
        <w:jc w:val="both"/>
        <w:rPr>
          <w:rFonts w:ascii="Times New Roman" w:hAnsi="Times New Roman" w:cs="Times New Roman"/>
          <w:b/>
          <w:color w:val="262626" w:themeColor="text1" w:themeTint="D9"/>
          <w:sz w:val="28"/>
          <w:szCs w:val="28"/>
        </w:rPr>
      </w:pPr>
      <w:r w:rsidRPr="00A26751">
        <w:rPr>
          <w:rFonts w:ascii="Times New Roman" w:hAnsi="Times New Roman" w:cs="Times New Roman"/>
          <w:b/>
          <w:color w:val="262626" w:themeColor="text1" w:themeTint="D9"/>
          <w:sz w:val="28"/>
          <w:szCs w:val="28"/>
        </w:rPr>
        <w:lastRenderedPageBreak/>
        <w:t>Literature Review Part</w:t>
      </w:r>
    </w:p>
    <w:p w:rsidR="001C460E" w:rsidRDefault="001C460E" w:rsidP="001C460E">
      <w:pPr>
        <w:spacing w:line="360" w:lineRule="auto"/>
        <w:jc w:val="both"/>
      </w:pPr>
      <w:r w:rsidRPr="00256F3A">
        <w:rPr>
          <w:rFonts w:ascii="Times New Roman" w:hAnsi="Times New Roman" w:cs="Times New Roman"/>
          <w:sz w:val="24"/>
          <w:szCs w:val="24"/>
        </w:rPr>
        <w:t xml:space="preserve">This </w:t>
      </w:r>
      <w:r>
        <w:rPr>
          <w:rFonts w:ascii="Times New Roman" w:hAnsi="Times New Roman" w:cs="Times New Roman"/>
          <w:sz w:val="24"/>
          <w:szCs w:val="24"/>
        </w:rPr>
        <w:t>main</w:t>
      </w:r>
      <w:r w:rsidRPr="00256F3A">
        <w:rPr>
          <w:rFonts w:ascii="Times New Roman" w:hAnsi="Times New Roman" w:cs="Times New Roman"/>
          <w:sz w:val="24"/>
          <w:szCs w:val="24"/>
        </w:rPr>
        <w:t xml:space="preserve"> purpose</w:t>
      </w:r>
      <w:r>
        <w:rPr>
          <w:rFonts w:ascii="Times New Roman" w:hAnsi="Times New Roman" w:cs="Times New Roman"/>
          <w:sz w:val="24"/>
          <w:szCs w:val="24"/>
        </w:rPr>
        <w:t xml:space="preserve"> of this chapter</w:t>
      </w:r>
      <w:r w:rsidRPr="00256F3A">
        <w:rPr>
          <w:rFonts w:ascii="Times New Roman" w:hAnsi="Times New Roman" w:cs="Times New Roman"/>
          <w:sz w:val="24"/>
          <w:szCs w:val="24"/>
        </w:rPr>
        <w:t xml:space="preserve"> is to provide </w:t>
      </w:r>
      <w:r>
        <w:rPr>
          <w:rFonts w:ascii="Times New Roman" w:hAnsi="Times New Roman" w:cs="Times New Roman"/>
          <w:sz w:val="24"/>
          <w:szCs w:val="24"/>
        </w:rPr>
        <w:t>theoretical concept obtained</w:t>
      </w:r>
      <w:r w:rsidRPr="00256F3A">
        <w:rPr>
          <w:rFonts w:ascii="Times New Roman" w:hAnsi="Times New Roman" w:cs="Times New Roman"/>
          <w:sz w:val="24"/>
          <w:szCs w:val="24"/>
        </w:rPr>
        <w:t xml:space="preserve"> from the study's subject matter's relevant literature.</w:t>
      </w:r>
    </w:p>
    <w:p w:rsidR="000D3B14" w:rsidRDefault="001C460E" w:rsidP="00754EF7">
      <w:pPr>
        <w:pStyle w:val="Heading1"/>
        <w:numPr>
          <w:ilvl w:val="1"/>
          <w:numId w:val="3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25" w:name="_Toc96693578"/>
      <w:r w:rsidR="000D3B14">
        <w:rPr>
          <w:rFonts w:ascii="Times New Roman" w:hAnsi="Times New Roman" w:cs="Times New Roman"/>
          <w:color w:val="1F497D" w:themeColor="text2"/>
        </w:rPr>
        <w:t>Performance Management System</w:t>
      </w:r>
      <w:bookmarkEnd w:id="25"/>
    </w:p>
    <w:p w:rsidR="000D3B14" w:rsidRPr="00D01019" w:rsidRDefault="007F301E" w:rsidP="00DD11F9">
      <w:pPr>
        <w:spacing w:line="360" w:lineRule="auto"/>
        <w:jc w:val="both"/>
        <w:rPr>
          <w:rFonts w:ascii="Times New Roman" w:hAnsi="Times New Roman" w:cs="Times New Roman"/>
          <w:color w:val="000000" w:themeColor="text1"/>
          <w:sz w:val="24"/>
          <w:szCs w:val="24"/>
        </w:rPr>
      </w:pPr>
      <w:r w:rsidRPr="00D01019">
        <w:rPr>
          <w:rFonts w:ascii="Times New Roman" w:hAnsi="Times New Roman" w:cs="Times New Roman"/>
          <w:color w:val="000000" w:themeColor="text1"/>
          <w:sz w:val="24"/>
          <w:szCs w:val="24"/>
        </w:rPr>
        <w:t>A company's human resources department uses a performance management system to engage employees in furthering the company's efficiency by attaining its st</w:t>
      </w:r>
      <w:r w:rsidR="007C415B" w:rsidRPr="00D01019">
        <w:rPr>
          <w:rFonts w:ascii="Times New Roman" w:hAnsi="Times New Roman" w:cs="Times New Roman"/>
          <w:color w:val="000000" w:themeColor="text1"/>
          <w:sz w:val="24"/>
          <w:szCs w:val="24"/>
        </w:rPr>
        <w:t>ated vision, mission, and goals</w:t>
      </w:r>
      <w:r w:rsidR="007C415B">
        <w:rPr>
          <w:rFonts w:ascii="Times New Roman" w:hAnsi="Times New Roman" w:cs="Times New Roman"/>
          <w:sz w:val="24"/>
          <w:szCs w:val="24"/>
        </w:rPr>
        <w:t xml:space="preserve"> </w:t>
      </w:r>
      <w:sdt>
        <w:sdtPr>
          <w:rPr>
            <w:rFonts w:ascii="Times New Roman" w:hAnsi="Times New Roman" w:cs="Times New Roman"/>
            <w:sz w:val="24"/>
            <w:szCs w:val="24"/>
          </w:rPr>
          <w:id w:val="3776013"/>
          <w:citation/>
        </w:sdtPr>
        <w:sdtEndPr/>
        <w:sdtContent>
          <w:r w:rsidR="00087282">
            <w:rPr>
              <w:rFonts w:ascii="Times New Roman" w:hAnsi="Times New Roman" w:cs="Times New Roman"/>
              <w:sz w:val="24"/>
              <w:szCs w:val="24"/>
            </w:rPr>
            <w:fldChar w:fldCharType="begin"/>
          </w:r>
          <w:r w:rsidR="007C415B">
            <w:rPr>
              <w:rFonts w:ascii="Times New Roman" w:hAnsi="Times New Roman" w:cs="Times New Roman"/>
              <w:sz w:val="24"/>
              <w:szCs w:val="24"/>
            </w:rPr>
            <w:instrText xml:space="preserve"> CITATION Tec211 \l 1033 </w:instrText>
          </w:r>
          <w:r w:rsidR="00087282">
            <w:rPr>
              <w:rFonts w:ascii="Times New Roman" w:hAnsi="Times New Roman" w:cs="Times New Roman"/>
              <w:sz w:val="24"/>
              <w:szCs w:val="24"/>
            </w:rPr>
            <w:fldChar w:fldCharType="separate"/>
          </w:r>
          <w:r w:rsidR="007C415B" w:rsidRPr="007C415B">
            <w:rPr>
              <w:rFonts w:ascii="Times New Roman" w:hAnsi="Times New Roman" w:cs="Times New Roman"/>
              <w:noProof/>
              <w:sz w:val="24"/>
              <w:szCs w:val="24"/>
            </w:rPr>
            <w:t>(</w:t>
          </w:r>
          <w:r w:rsidR="007C415B" w:rsidRPr="007C415B">
            <w:rPr>
              <w:rFonts w:ascii="Times New Roman" w:hAnsi="Times New Roman" w:cs="Times New Roman"/>
              <w:b/>
              <w:noProof/>
              <w:color w:val="404040" w:themeColor="text1" w:themeTint="BF"/>
              <w:sz w:val="24"/>
              <w:szCs w:val="24"/>
            </w:rPr>
            <w:t>Techfunnel, 2021</w:t>
          </w:r>
          <w:r w:rsidR="007C415B" w:rsidRPr="007C415B">
            <w:rPr>
              <w:rFonts w:ascii="Times New Roman" w:hAnsi="Times New Roman" w:cs="Times New Roman"/>
              <w:noProof/>
              <w:sz w:val="24"/>
              <w:szCs w:val="24"/>
            </w:rPr>
            <w:t>)</w:t>
          </w:r>
          <w:r w:rsidR="00087282">
            <w:rPr>
              <w:rFonts w:ascii="Times New Roman" w:hAnsi="Times New Roman" w:cs="Times New Roman"/>
              <w:sz w:val="24"/>
              <w:szCs w:val="24"/>
            </w:rPr>
            <w:fldChar w:fldCharType="end"/>
          </w:r>
        </w:sdtContent>
      </w:sdt>
      <w:r w:rsidR="007C415B" w:rsidRPr="00D01019">
        <w:rPr>
          <w:rFonts w:ascii="Times New Roman" w:hAnsi="Times New Roman" w:cs="Times New Roman"/>
          <w:color w:val="000000" w:themeColor="text1"/>
          <w:sz w:val="24"/>
          <w:szCs w:val="24"/>
        </w:rPr>
        <w:t>.</w:t>
      </w:r>
      <w:r w:rsidR="00273000" w:rsidRPr="00D01019">
        <w:rPr>
          <w:color w:val="000000" w:themeColor="text1"/>
        </w:rPr>
        <w:t xml:space="preserve"> </w:t>
      </w:r>
      <w:r w:rsidR="00B5378D" w:rsidRPr="00B5378D">
        <w:rPr>
          <w:rFonts w:ascii="Times New Roman" w:hAnsi="Times New Roman" w:cs="Times New Roman"/>
          <w:color w:val="000000" w:themeColor="text1"/>
          <w:sz w:val="24"/>
          <w:szCs w:val="24"/>
        </w:rPr>
        <w:t>A global economy necessitates a need to generate (and maintain) highly-trained workers</w:t>
      </w:r>
      <w:r w:rsidR="00B5378D">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3776015"/>
          <w:citation/>
        </w:sdtPr>
        <w:sdtEndPr/>
        <w:sdtContent>
          <w:r w:rsidR="00087282">
            <w:rPr>
              <w:rFonts w:ascii="Times New Roman" w:hAnsi="Times New Roman" w:cs="Times New Roman"/>
              <w:sz w:val="24"/>
              <w:szCs w:val="24"/>
            </w:rPr>
            <w:fldChar w:fldCharType="begin"/>
          </w:r>
          <w:r w:rsidR="00273000">
            <w:rPr>
              <w:rFonts w:ascii="Times New Roman" w:hAnsi="Times New Roman" w:cs="Times New Roman"/>
              <w:sz w:val="24"/>
              <w:szCs w:val="24"/>
            </w:rPr>
            <w:instrText xml:space="preserve"> CITATION Tra18 \l 1033 </w:instrText>
          </w:r>
          <w:r w:rsidR="00087282">
            <w:rPr>
              <w:rFonts w:ascii="Times New Roman" w:hAnsi="Times New Roman" w:cs="Times New Roman"/>
              <w:sz w:val="24"/>
              <w:szCs w:val="24"/>
            </w:rPr>
            <w:fldChar w:fldCharType="separate"/>
          </w:r>
          <w:r w:rsidR="00273000" w:rsidRPr="00273000">
            <w:rPr>
              <w:rFonts w:ascii="Times New Roman" w:hAnsi="Times New Roman" w:cs="Times New Roman"/>
              <w:b/>
              <w:noProof/>
              <w:color w:val="404040" w:themeColor="text1" w:themeTint="BF"/>
              <w:sz w:val="24"/>
              <w:szCs w:val="24"/>
            </w:rPr>
            <w:t>(Travor C. Brown, 2018</w:t>
          </w:r>
          <w:r w:rsidR="00273000" w:rsidRPr="00273000">
            <w:rPr>
              <w:rFonts w:ascii="Times New Roman" w:hAnsi="Times New Roman" w:cs="Times New Roman"/>
              <w:noProof/>
              <w:sz w:val="24"/>
              <w:szCs w:val="24"/>
            </w:rPr>
            <w:t xml:space="preserve"> )</w:t>
          </w:r>
          <w:r w:rsidR="00087282">
            <w:rPr>
              <w:rFonts w:ascii="Times New Roman" w:hAnsi="Times New Roman" w:cs="Times New Roman"/>
              <w:sz w:val="24"/>
              <w:szCs w:val="24"/>
            </w:rPr>
            <w:fldChar w:fldCharType="end"/>
          </w:r>
        </w:sdtContent>
      </w:sdt>
      <w:r w:rsidR="00273000">
        <w:rPr>
          <w:rFonts w:ascii="Times New Roman" w:hAnsi="Times New Roman" w:cs="Times New Roman"/>
          <w:sz w:val="24"/>
          <w:szCs w:val="24"/>
        </w:rPr>
        <w:t>.</w:t>
      </w:r>
      <w:r w:rsidR="00273000" w:rsidRPr="00273000">
        <w:t xml:space="preserve"> </w:t>
      </w:r>
      <w:r w:rsidR="00B5378D" w:rsidRPr="00B5378D">
        <w:rPr>
          <w:rFonts w:ascii="Times New Roman" w:hAnsi="Times New Roman" w:cs="Times New Roman"/>
          <w:color w:val="000000" w:themeColor="text1"/>
          <w:sz w:val="24"/>
          <w:szCs w:val="24"/>
        </w:rPr>
        <w:t>Employee growth and development are generally seen as the primary goals of performance management</w:t>
      </w:r>
      <w:r w:rsidR="00B5378D">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3776017"/>
          <w:citation/>
        </w:sdtPr>
        <w:sdtEndPr/>
        <w:sdtContent>
          <w:r w:rsidR="00087282">
            <w:rPr>
              <w:rFonts w:ascii="Times New Roman" w:hAnsi="Times New Roman" w:cs="Times New Roman"/>
              <w:sz w:val="24"/>
              <w:szCs w:val="24"/>
            </w:rPr>
            <w:fldChar w:fldCharType="begin"/>
          </w:r>
          <w:r w:rsidR="00273000">
            <w:rPr>
              <w:rFonts w:ascii="Times New Roman" w:hAnsi="Times New Roman" w:cs="Times New Roman"/>
              <w:sz w:val="24"/>
              <w:szCs w:val="24"/>
            </w:rPr>
            <w:instrText xml:space="preserve"> CITATION Cas13 \l 1033 </w:instrText>
          </w:r>
          <w:r w:rsidR="00087282">
            <w:rPr>
              <w:rFonts w:ascii="Times New Roman" w:hAnsi="Times New Roman" w:cs="Times New Roman"/>
              <w:sz w:val="24"/>
              <w:szCs w:val="24"/>
            </w:rPr>
            <w:fldChar w:fldCharType="separate"/>
          </w:r>
          <w:r w:rsidR="00273000" w:rsidRPr="00273000">
            <w:rPr>
              <w:rFonts w:ascii="Times New Roman" w:hAnsi="Times New Roman" w:cs="Times New Roman"/>
              <w:noProof/>
              <w:sz w:val="24"/>
              <w:szCs w:val="24"/>
            </w:rPr>
            <w:t>(</w:t>
          </w:r>
          <w:r w:rsidR="00273000" w:rsidRPr="00273000">
            <w:rPr>
              <w:rFonts w:ascii="Times New Roman" w:hAnsi="Times New Roman" w:cs="Times New Roman"/>
              <w:b/>
              <w:noProof/>
              <w:color w:val="404040" w:themeColor="text1" w:themeTint="BF"/>
              <w:sz w:val="24"/>
              <w:szCs w:val="24"/>
            </w:rPr>
            <w:t>Aguinis, 2013</w:t>
          </w:r>
          <w:r w:rsidR="00273000" w:rsidRPr="00273000">
            <w:rPr>
              <w:rFonts w:ascii="Times New Roman" w:hAnsi="Times New Roman" w:cs="Times New Roman"/>
              <w:noProof/>
              <w:sz w:val="24"/>
              <w:szCs w:val="24"/>
            </w:rPr>
            <w:t>)</w:t>
          </w:r>
          <w:r w:rsidR="00087282">
            <w:rPr>
              <w:rFonts w:ascii="Times New Roman" w:hAnsi="Times New Roman" w:cs="Times New Roman"/>
              <w:sz w:val="24"/>
              <w:szCs w:val="24"/>
            </w:rPr>
            <w:fldChar w:fldCharType="end"/>
          </w:r>
        </w:sdtContent>
      </w:sdt>
      <w:r w:rsidR="00273000">
        <w:rPr>
          <w:rFonts w:ascii="Times New Roman" w:hAnsi="Times New Roman" w:cs="Times New Roman"/>
          <w:sz w:val="24"/>
          <w:szCs w:val="24"/>
        </w:rPr>
        <w:t xml:space="preserve">. </w:t>
      </w:r>
      <w:r w:rsidR="00273000" w:rsidRPr="00D01019">
        <w:rPr>
          <w:rFonts w:ascii="Times New Roman" w:hAnsi="Times New Roman" w:cs="Times New Roman"/>
          <w:color w:val="000000" w:themeColor="text1"/>
          <w:sz w:val="24"/>
          <w:szCs w:val="24"/>
        </w:rPr>
        <w:t>In a nutshell, "identifying, monitoring, and developing the performance of people and teams and aligning performance with the strategic objectives of the business" is a broad definition of (PM) Performance Management</w:t>
      </w:r>
      <w:r w:rsidR="00273000">
        <w:rPr>
          <w:rFonts w:ascii="Times New Roman" w:hAnsi="Times New Roman" w:cs="Times New Roman"/>
          <w:sz w:val="24"/>
          <w:szCs w:val="24"/>
        </w:rPr>
        <w:t xml:space="preserve"> </w:t>
      </w:r>
      <w:sdt>
        <w:sdtPr>
          <w:rPr>
            <w:rFonts w:ascii="Times New Roman" w:hAnsi="Times New Roman" w:cs="Times New Roman"/>
            <w:sz w:val="24"/>
            <w:szCs w:val="24"/>
          </w:rPr>
          <w:id w:val="3776019"/>
          <w:citation/>
        </w:sdtPr>
        <w:sdtEndPr/>
        <w:sdtContent>
          <w:r w:rsidR="00087282">
            <w:rPr>
              <w:rFonts w:ascii="Times New Roman" w:hAnsi="Times New Roman" w:cs="Times New Roman"/>
              <w:sz w:val="24"/>
              <w:szCs w:val="24"/>
            </w:rPr>
            <w:fldChar w:fldCharType="begin"/>
          </w:r>
          <w:r w:rsidR="00273000">
            <w:rPr>
              <w:rFonts w:ascii="Times New Roman" w:hAnsi="Times New Roman" w:cs="Times New Roman"/>
              <w:sz w:val="24"/>
              <w:szCs w:val="24"/>
            </w:rPr>
            <w:instrText xml:space="preserve"> CITATION Way14 \l 1033 </w:instrText>
          </w:r>
          <w:r w:rsidR="00087282">
            <w:rPr>
              <w:rFonts w:ascii="Times New Roman" w:hAnsi="Times New Roman" w:cs="Times New Roman"/>
              <w:sz w:val="24"/>
              <w:szCs w:val="24"/>
            </w:rPr>
            <w:fldChar w:fldCharType="separate"/>
          </w:r>
          <w:r w:rsidR="00273000" w:rsidRPr="00273000">
            <w:rPr>
              <w:rFonts w:ascii="Times New Roman" w:hAnsi="Times New Roman" w:cs="Times New Roman"/>
              <w:noProof/>
              <w:sz w:val="24"/>
              <w:szCs w:val="24"/>
            </w:rPr>
            <w:t>(</w:t>
          </w:r>
          <w:r w:rsidR="00273000" w:rsidRPr="00171C18">
            <w:rPr>
              <w:rFonts w:ascii="Times New Roman" w:hAnsi="Times New Roman" w:cs="Times New Roman"/>
              <w:b/>
              <w:noProof/>
              <w:color w:val="404040" w:themeColor="text1" w:themeTint="BF"/>
              <w:sz w:val="24"/>
              <w:szCs w:val="24"/>
            </w:rPr>
            <w:t>Cascio, 2014</w:t>
          </w:r>
          <w:r w:rsidR="00273000" w:rsidRPr="00273000">
            <w:rPr>
              <w:rFonts w:ascii="Times New Roman" w:hAnsi="Times New Roman" w:cs="Times New Roman"/>
              <w:noProof/>
              <w:sz w:val="24"/>
              <w:szCs w:val="24"/>
            </w:rPr>
            <w:t>)</w:t>
          </w:r>
          <w:r w:rsidR="00087282">
            <w:rPr>
              <w:rFonts w:ascii="Times New Roman" w:hAnsi="Times New Roman" w:cs="Times New Roman"/>
              <w:sz w:val="24"/>
              <w:szCs w:val="24"/>
            </w:rPr>
            <w:fldChar w:fldCharType="end"/>
          </w:r>
        </w:sdtContent>
      </w:sdt>
      <w:r w:rsidR="005652C5">
        <w:rPr>
          <w:rFonts w:ascii="Times New Roman" w:hAnsi="Times New Roman" w:cs="Times New Roman"/>
          <w:sz w:val="24"/>
          <w:szCs w:val="24"/>
        </w:rPr>
        <w:t>.</w:t>
      </w:r>
      <w:r w:rsidR="00273000" w:rsidRPr="00273000">
        <w:rPr>
          <w:rFonts w:ascii="Times New Roman" w:hAnsi="Times New Roman" w:cs="Times New Roman"/>
          <w:sz w:val="24"/>
          <w:szCs w:val="24"/>
        </w:rPr>
        <w:t xml:space="preserve"> </w:t>
      </w:r>
      <w:r w:rsidR="00B5378D" w:rsidRPr="00B5378D">
        <w:rPr>
          <w:rFonts w:ascii="Times New Roman" w:hAnsi="Times New Roman" w:cs="Times New Roman"/>
          <w:color w:val="000000" w:themeColor="text1"/>
          <w:sz w:val="24"/>
          <w:szCs w:val="24"/>
        </w:rPr>
        <w:t>Human resource development and performance management may be linked by using this fundamental idea (HRD).</w:t>
      </w:r>
      <w:r w:rsidR="00B5378D">
        <w:rPr>
          <w:rFonts w:ascii="Times New Roman" w:hAnsi="Times New Roman" w:cs="Times New Roman"/>
          <w:color w:val="000000" w:themeColor="text1"/>
          <w:sz w:val="24"/>
          <w:szCs w:val="24"/>
        </w:rPr>
        <w:t xml:space="preserve"> </w:t>
      </w:r>
      <w:r w:rsidR="0085619E" w:rsidRPr="00D01019">
        <w:rPr>
          <w:rFonts w:ascii="Times New Roman" w:hAnsi="Times New Roman" w:cs="Times New Roman"/>
          <w:color w:val="000000" w:themeColor="text1"/>
          <w:sz w:val="24"/>
          <w:szCs w:val="24"/>
        </w:rPr>
        <w:t>To support this</w:t>
      </w:r>
      <w:r w:rsidR="0085619E" w:rsidRPr="0085619E">
        <w:rPr>
          <w:rFonts w:ascii="Times New Roman" w:hAnsi="Times New Roman" w:cs="Times New Roman"/>
          <w:sz w:val="24"/>
          <w:szCs w:val="24"/>
        </w:rPr>
        <w:t>,</w:t>
      </w:r>
      <w:r w:rsidR="0085619E">
        <w:rPr>
          <w:rFonts w:ascii="Times New Roman" w:hAnsi="Times New Roman" w:cs="Times New Roman"/>
          <w:sz w:val="24"/>
          <w:szCs w:val="24"/>
        </w:rPr>
        <w:t xml:space="preserve"> </w:t>
      </w:r>
      <w:sdt>
        <w:sdtPr>
          <w:rPr>
            <w:rFonts w:ascii="Times New Roman" w:hAnsi="Times New Roman" w:cs="Times New Roman"/>
            <w:sz w:val="24"/>
            <w:szCs w:val="24"/>
          </w:rPr>
          <w:id w:val="3776021"/>
          <w:citation/>
        </w:sdtPr>
        <w:sdtEndPr/>
        <w:sdtContent>
          <w:r w:rsidR="00087282">
            <w:rPr>
              <w:rFonts w:ascii="Times New Roman" w:hAnsi="Times New Roman" w:cs="Times New Roman"/>
              <w:sz w:val="24"/>
              <w:szCs w:val="24"/>
            </w:rPr>
            <w:fldChar w:fldCharType="begin"/>
          </w:r>
          <w:r w:rsidR="0085619E">
            <w:rPr>
              <w:rFonts w:ascii="Times New Roman" w:hAnsi="Times New Roman" w:cs="Times New Roman"/>
              <w:sz w:val="24"/>
              <w:szCs w:val="24"/>
            </w:rPr>
            <w:instrText xml:space="preserve"> CITATION Bob11 \l 1033 </w:instrText>
          </w:r>
          <w:r w:rsidR="00087282">
            <w:rPr>
              <w:rFonts w:ascii="Times New Roman" w:hAnsi="Times New Roman" w:cs="Times New Roman"/>
              <w:sz w:val="24"/>
              <w:szCs w:val="24"/>
            </w:rPr>
            <w:fldChar w:fldCharType="separate"/>
          </w:r>
          <w:r w:rsidR="0085619E" w:rsidRPr="0085619E">
            <w:rPr>
              <w:rFonts w:ascii="Times New Roman" w:hAnsi="Times New Roman" w:cs="Times New Roman"/>
              <w:noProof/>
              <w:sz w:val="24"/>
              <w:szCs w:val="24"/>
            </w:rPr>
            <w:t>(</w:t>
          </w:r>
          <w:r w:rsidR="0085619E" w:rsidRPr="0085619E">
            <w:rPr>
              <w:rFonts w:ascii="Times New Roman" w:hAnsi="Times New Roman" w:cs="Times New Roman"/>
              <w:b/>
              <w:noProof/>
              <w:color w:val="404040" w:themeColor="text1" w:themeTint="BF"/>
              <w:sz w:val="24"/>
              <w:szCs w:val="24"/>
            </w:rPr>
            <w:t>Bob Hamlin, 2011</w:t>
          </w:r>
          <w:r w:rsidR="0085619E" w:rsidRPr="0085619E">
            <w:rPr>
              <w:rFonts w:ascii="Times New Roman" w:hAnsi="Times New Roman" w:cs="Times New Roman"/>
              <w:noProof/>
              <w:sz w:val="24"/>
              <w:szCs w:val="24"/>
            </w:rPr>
            <w:t>)</w:t>
          </w:r>
          <w:r w:rsidR="00087282">
            <w:rPr>
              <w:rFonts w:ascii="Times New Roman" w:hAnsi="Times New Roman" w:cs="Times New Roman"/>
              <w:sz w:val="24"/>
              <w:szCs w:val="24"/>
            </w:rPr>
            <w:fldChar w:fldCharType="end"/>
          </w:r>
        </w:sdtContent>
      </w:sdt>
      <w:r w:rsidR="0085619E" w:rsidRPr="0085619E">
        <w:rPr>
          <w:rFonts w:ascii="Times New Roman" w:hAnsi="Times New Roman" w:cs="Times New Roman"/>
          <w:sz w:val="24"/>
          <w:szCs w:val="24"/>
        </w:rPr>
        <w:t xml:space="preserve"> </w:t>
      </w:r>
      <w:r w:rsidR="0085619E" w:rsidRPr="00D01019">
        <w:rPr>
          <w:rFonts w:ascii="Times New Roman" w:hAnsi="Times New Roman" w:cs="Times New Roman"/>
          <w:color w:val="000000" w:themeColor="text1"/>
          <w:sz w:val="24"/>
          <w:szCs w:val="24"/>
        </w:rPr>
        <w:t>conducted a review of</w:t>
      </w:r>
      <w:r w:rsidR="0085619E" w:rsidRPr="0085619E">
        <w:rPr>
          <w:rFonts w:ascii="Times New Roman" w:hAnsi="Times New Roman" w:cs="Times New Roman"/>
          <w:sz w:val="24"/>
          <w:szCs w:val="24"/>
        </w:rPr>
        <w:t xml:space="preserve"> </w:t>
      </w:r>
      <w:r w:rsidR="0085619E" w:rsidRPr="00D01019">
        <w:rPr>
          <w:rFonts w:ascii="Times New Roman" w:hAnsi="Times New Roman" w:cs="Times New Roman"/>
          <w:color w:val="000000" w:themeColor="text1"/>
          <w:sz w:val="24"/>
          <w:szCs w:val="24"/>
        </w:rPr>
        <w:t xml:space="preserve">the literature in which they proposed four core purposes of HRD: "enhancing individual or group effectiveness and performance"; "enhancing organizational effectiveness and performance"; and, "developing knowledge, skills, or competencies." </w:t>
      </w:r>
    </w:p>
    <w:p w:rsidR="00DD11F9" w:rsidRDefault="00C9059F" w:rsidP="00C9059F">
      <w:pPr>
        <w:spacing w:line="360" w:lineRule="auto"/>
        <w:jc w:val="both"/>
        <w:rPr>
          <w:rFonts w:ascii="Times New Roman" w:hAnsi="Times New Roman" w:cs="Times New Roman"/>
          <w:color w:val="000000" w:themeColor="text1"/>
          <w:sz w:val="24"/>
          <w:szCs w:val="24"/>
        </w:rPr>
      </w:pPr>
      <w:r w:rsidRPr="00D01019">
        <w:rPr>
          <w:rFonts w:ascii="Times New Roman" w:hAnsi="Times New Roman" w:cs="Times New Roman"/>
          <w:color w:val="000000" w:themeColor="text1"/>
          <w:sz w:val="24"/>
          <w:szCs w:val="24"/>
        </w:rPr>
        <w:t>For a variety of reasons, PM is essential to HRD. To begin, the four primary goals of HRD and the above concept of PM have a great deal in common.</w:t>
      </w:r>
      <w:r w:rsidR="00672310" w:rsidRPr="00672310">
        <w:t xml:space="preserve"> </w:t>
      </w:r>
      <w:r w:rsidR="00672310">
        <w:rPr>
          <w:rFonts w:ascii="Times New Roman" w:hAnsi="Times New Roman" w:cs="Times New Roman"/>
          <w:color w:val="000000" w:themeColor="text1"/>
          <w:sz w:val="24"/>
          <w:szCs w:val="24"/>
        </w:rPr>
        <w:t>Secondly</w:t>
      </w:r>
      <w:r w:rsidR="00672310" w:rsidRPr="00672310">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776023"/>
          <w:citation/>
        </w:sdtPr>
        <w:sdtEndPr/>
        <w:sdtContent>
          <w:r w:rsidR="00087282">
            <w:rPr>
              <w:rFonts w:ascii="Times New Roman" w:hAnsi="Times New Roman" w:cs="Times New Roman"/>
              <w:color w:val="000000" w:themeColor="text1"/>
              <w:sz w:val="24"/>
              <w:szCs w:val="24"/>
            </w:rPr>
            <w:fldChar w:fldCharType="begin"/>
          </w:r>
          <w:r w:rsidR="00672310">
            <w:rPr>
              <w:rFonts w:ascii="Times New Roman" w:hAnsi="Times New Roman" w:cs="Times New Roman"/>
              <w:color w:val="000000" w:themeColor="text1"/>
              <w:sz w:val="24"/>
              <w:szCs w:val="24"/>
            </w:rPr>
            <w:instrText xml:space="preserve"> CITATION JMW17 \l 1033 </w:instrText>
          </w:r>
          <w:r w:rsidR="00087282">
            <w:rPr>
              <w:rFonts w:ascii="Times New Roman" w:hAnsi="Times New Roman" w:cs="Times New Roman"/>
              <w:color w:val="000000" w:themeColor="text1"/>
              <w:sz w:val="24"/>
              <w:szCs w:val="24"/>
            </w:rPr>
            <w:fldChar w:fldCharType="separate"/>
          </w:r>
          <w:r w:rsidR="00672310" w:rsidRPr="00672310">
            <w:rPr>
              <w:rFonts w:ascii="Times New Roman" w:hAnsi="Times New Roman" w:cs="Times New Roman"/>
              <w:noProof/>
              <w:color w:val="000000" w:themeColor="text1"/>
              <w:sz w:val="24"/>
              <w:szCs w:val="24"/>
            </w:rPr>
            <w:t>(</w:t>
          </w:r>
          <w:r w:rsidR="00672310" w:rsidRPr="00672310">
            <w:rPr>
              <w:rFonts w:ascii="Times New Roman" w:hAnsi="Times New Roman" w:cs="Times New Roman"/>
              <w:b/>
              <w:noProof/>
              <w:color w:val="404040" w:themeColor="text1" w:themeTint="BF"/>
              <w:sz w:val="24"/>
              <w:szCs w:val="24"/>
            </w:rPr>
            <w:t>Werner,</w:t>
          </w:r>
          <w:r w:rsidR="00672310" w:rsidRPr="00672310">
            <w:rPr>
              <w:rFonts w:ascii="Times New Roman" w:hAnsi="Times New Roman" w:cs="Times New Roman"/>
              <w:noProof/>
              <w:color w:val="000000" w:themeColor="text1"/>
              <w:sz w:val="24"/>
              <w:szCs w:val="24"/>
            </w:rPr>
            <w:t xml:space="preserve"> </w:t>
          </w:r>
          <w:r w:rsidR="00672310" w:rsidRPr="00672310">
            <w:rPr>
              <w:rFonts w:ascii="Times New Roman" w:hAnsi="Times New Roman" w:cs="Times New Roman"/>
              <w:b/>
              <w:noProof/>
              <w:color w:val="404040" w:themeColor="text1" w:themeTint="BF"/>
              <w:sz w:val="24"/>
              <w:szCs w:val="24"/>
            </w:rPr>
            <w:t>2017</w:t>
          </w:r>
          <w:r w:rsidR="00672310" w:rsidRPr="00672310">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672310">
        <w:rPr>
          <w:rFonts w:ascii="Times New Roman" w:hAnsi="Times New Roman" w:cs="Times New Roman"/>
          <w:color w:val="000000" w:themeColor="text1"/>
          <w:sz w:val="24"/>
          <w:szCs w:val="24"/>
        </w:rPr>
        <w:t xml:space="preserve"> </w:t>
      </w:r>
      <w:r w:rsidR="00672310" w:rsidRPr="00672310">
        <w:rPr>
          <w:rFonts w:ascii="Times New Roman" w:hAnsi="Times New Roman" w:cs="Times New Roman"/>
          <w:color w:val="000000" w:themeColor="text1"/>
          <w:sz w:val="24"/>
          <w:szCs w:val="24"/>
        </w:rPr>
        <w:t>believes that PM research might serve as a bridge between HRM and HRD, as HRM's fundamental role is to evaluate people, while HRD's core function is to improve both individual and organizational performance.</w:t>
      </w:r>
      <w:r w:rsidR="00706A4D" w:rsidRPr="00706A4D">
        <w:t xml:space="preserve"> </w:t>
      </w:r>
      <w:r w:rsidR="00706A4D" w:rsidRPr="00706A4D">
        <w:rPr>
          <w:rFonts w:ascii="Times New Roman" w:hAnsi="Times New Roman" w:cs="Times New Roman"/>
          <w:color w:val="000000" w:themeColor="text1"/>
          <w:sz w:val="24"/>
          <w:szCs w:val="24"/>
        </w:rPr>
        <w:t xml:space="preserve">Coaching is a third HRD intervention advocated by HRD experts in the context of </w:t>
      </w:r>
      <w:r w:rsidR="00706A4D">
        <w:rPr>
          <w:rFonts w:ascii="Times New Roman" w:hAnsi="Times New Roman" w:cs="Times New Roman"/>
          <w:color w:val="000000" w:themeColor="text1"/>
          <w:sz w:val="24"/>
          <w:szCs w:val="24"/>
        </w:rPr>
        <w:t xml:space="preserve">performance management </w:t>
      </w:r>
      <w:sdt>
        <w:sdtPr>
          <w:rPr>
            <w:rFonts w:ascii="Times New Roman" w:hAnsi="Times New Roman" w:cs="Times New Roman"/>
            <w:color w:val="000000" w:themeColor="text1"/>
            <w:sz w:val="24"/>
            <w:szCs w:val="24"/>
          </w:rPr>
          <w:id w:val="3776028"/>
          <w:citation/>
        </w:sdtPr>
        <w:sdtEndPr/>
        <w:sdtContent>
          <w:r w:rsidR="00087282">
            <w:rPr>
              <w:rFonts w:ascii="Times New Roman" w:hAnsi="Times New Roman" w:cs="Times New Roman"/>
              <w:color w:val="000000" w:themeColor="text1"/>
              <w:sz w:val="24"/>
              <w:szCs w:val="24"/>
            </w:rPr>
            <w:fldChar w:fldCharType="begin"/>
          </w:r>
          <w:r w:rsidR="00706A4D">
            <w:rPr>
              <w:rFonts w:ascii="Times New Roman" w:hAnsi="Times New Roman" w:cs="Times New Roman"/>
              <w:color w:val="000000" w:themeColor="text1"/>
              <w:sz w:val="24"/>
              <w:szCs w:val="24"/>
            </w:rPr>
            <w:instrText xml:space="preserve"> CITATION RFP14 \l 1033 </w:instrText>
          </w:r>
          <w:r w:rsidR="00087282">
            <w:rPr>
              <w:rFonts w:ascii="Times New Roman" w:hAnsi="Times New Roman" w:cs="Times New Roman"/>
              <w:color w:val="000000" w:themeColor="text1"/>
              <w:sz w:val="24"/>
              <w:szCs w:val="24"/>
            </w:rPr>
            <w:fldChar w:fldCharType="separate"/>
          </w:r>
          <w:r w:rsidR="00706A4D" w:rsidRPr="00706A4D">
            <w:rPr>
              <w:rFonts w:ascii="Times New Roman" w:hAnsi="Times New Roman" w:cs="Times New Roman"/>
              <w:noProof/>
              <w:color w:val="000000" w:themeColor="text1"/>
              <w:sz w:val="24"/>
              <w:szCs w:val="24"/>
            </w:rPr>
            <w:t>(</w:t>
          </w:r>
          <w:r w:rsidR="00706A4D" w:rsidRPr="00706A4D">
            <w:rPr>
              <w:rFonts w:ascii="Times New Roman" w:hAnsi="Times New Roman" w:cs="Times New Roman"/>
              <w:b/>
              <w:noProof/>
              <w:color w:val="404040" w:themeColor="text1" w:themeTint="BF"/>
              <w:sz w:val="24"/>
              <w:szCs w:val="24"/>
            </w:rPr>
            <w:t>RF Poell, 2014</w:t>
          </w:r>
          <w:r w:rsidR="00706A4D" w:rsidRPr="00706A4D">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706A4D">
        <w:rPr>
          <w:rFonts w:ascii="Times New Roman" w:hAnsi="Times New Roman" w:cs="Times New Roman"/>
          <w:color w:val="000000" w:themeColor="text1"/>
          <w:sz w:val="24"/>
          <w:szCs w:val="24"/>
        </w:rPr>
        <w:t>.</w:t>
      </w:r>
      <w:r w:rsidR="00C41A82" w:rsidRPr="00C41A82">
        <w:t xml:space="preserve"> </w:t>
      </w:r>
      <w:r w:rsidR="00C41A82" w:rsidRPr="00C41A82">
        <w:rPr>
          <w:rFonts w:ascii="Times New Roman" w:hAnsi="Times New Roman" w:cs="Times New Roman"/>
          <w:color w:val="000000" w:themeColor="text1"/>
          <w:sz w:val="24"/>
          <w:szCs w:val="24"/>
        </w:rPr>
        <w:t>Managers must be trained to be successful coaches, and they must possess the necessary interpersonal skills. Human resource professionals also have a duty to establish an environment that encourages coaching </w:t>
      </w:r>
      <w:sdt>
        <w:sdtPr>
          <w:rPr>
            <w:rFonts w:ascii="Times New Roman" w:hAnsi="Times New Roman" w:cs="Times New Roman"/>
            <w:color w:val="000000" w:themeColor="text1"/>
            <w:sz w:val="24"/>
            <w:szCs w:val="24"/>
          </w:rPr>
          <w:id w:val="3776030"/>
          <w:citation/>
        </w:sdtPr>
        <w:sdtEndPr/>
        <w:sdtContent>
          <w:r w:rsidR="00087282">
            <w:rPr>
              <w:rFonts w:ascii="Times New Roman" w:hAnsi="Times New Roman" w:cs="Times New Roman"/>
              <w:color w:val="000000" w:themeColor="text1"/>
              <w:sz w:val="24"/>
              <w:szCs w:val="24"/>
            </w:rPr>
            <w:fldChar w:fldCharType="begin"/>
          </w:r>
          <w:r w:rsidR="00C41A82">
            <w:rPr>
              <w:rFonts w:ascii="Times New Roman" w:hAnsi="Times New Roman" w:cs="Times New Roman"/>
              <w:color w:val="000000" w:themeColor="text1"/>
              <w:sz w:val="24"/>
              <w:szCs w:val="24"/>
            </w:rPr>
            <w:instrText xml:space="preserve"> CITATION JMW17 \l 1033 </w:instrText>
          </w:r>
          <w:r w:rsidR="00087282">
            <w:rPr>
              <w:rFonts w:ascii="Times New Roman" w:hAnsi="Times New Roman" w:cs="Times New Roman"/>
              <w:color w:val="000000" w:themeColor="text1"/>
              <w:sz w:val="24"/>
              <w:szCs w:val="24"/>
            </w:rPr>
            <w:fldChar w:fldCharType="separate"/>
          </w:r>
          <w:r w:rsidR="00C41A82" w:rsidRPr="00672310">
            <w:rPr>
              <w:rFonts w:ascii="Times New Roman" w:hAnsi="Times New Roman" w:cs="Times New Roman"/>
              <w:noProof/>
              <w:color w:val="000000" w:themeColor="text1"/>
              <w:sz w:val="24"/>
              <w:szCs w:val="24"/>
            </w:rPr>
            <w:t>(</w:t>
          </w:r>
          <w:r w:rsidR="00C41A82" w:rsidRPr="00672310">
            <w:rPr>
              <w:rFonts w:ascii="Times New Roman" w:hAnsi="Times New Roman" w:cs="Times New Roman"/>
              <w:b/>
              <w:noProof/>
              <w:color w:val="404040" w:themeColor="text1" w:themeTint="BF"/>
              <w:sz w:val="24"/>
              <w:szCs w:val="24"/>
            </w:rPr>
            <w:t>Werner,</w:t>
          </w:r>
          <w:r w:rsidR="00C41A82" w:rsidRPr="00672310">
            <w:rPr>
              <w:rFonts w:ascii="Times New Roman" w:hAnsi="Times New Roman" w:cs="Times New Roman"/>
              <w:noProof/>
              <w:color w:val="000000" w:themeColor="text1"/>
              <w:sz w:val="24"/>
              <w:szCs w:val="24"/>
            </w:rPr>
            <w:t xml:space="preserve"> </w:t>
          </w:r>
          <w:r w:rsidR="00C41A82" w:rsidRPr="00672310">
            <w:rPr>
              <w:rFonts w:ascii="Times New Roman" w:hAnsi="Times New Roman" w:cs="Times New Roman"/>
              <w:b/>
              <w:noProof/>
              <w:color w:val="404040" w:themeColor="text1" w:themeTint="BF"/>
              <w:sz w:val="24"/>
              <w:szCs w:val="24"/>
            </w:rPr>
            <w:t>2017</w:t>
          </w:r>
          <w:r w:rsidR="00C41A82" w:rsidRPr="00672310">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C41A82">
        <w:rPr>
          <w:rFonts w:ascii="Times New Roman" w:hAnsi="Times New Roman" w:cs="Times New Roman"/>
          <w:color w:val="000000" w:themeColor="text1"/>
          <w:sz w:val="24"/>
          <w:szCs w:val="24"/>
        </w:rPr>
        <w:t>.</w:t>
      </w:r>
      <w:r w:rsidR="00C41A82" w:rsidRPr="00C41A82">
        <w:t xml:space="preserve"> </w:t>
      </w:r>
      <w:r w:rsidR="00C41A82" w:rsidRPr="00C41A82">
        <w:rPr>
          <w:rFonts w:ascii="Times New Roman" w:hAnsi="Times New Roman" w:cs="Times New Roman"/>
          <w:color w:val="000000" w:themeColor="text1"/>
          <w:sz w:val="24"/>
          <w:szCs w:val="24"/>
        </w:rPr>
        <w:t>There is a strong correlation between the inclusion of these coaching components and expanding PM's scope beyond the traditional yearly performance review.</w:t>
      </w:r>
    </w:p>
    <w:p w:rsidR="00DD11F9" w:rsidRDefault="00DD11F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40124" w:rsidRDefault="00F40124" w:rsidP="00754EF7">
      <w:pPr>
        <w:pStyle w:val="Heading1"/>
        <w:numPr>
          <w:ilvl w:val="1"/>
          <w:numId w:val="3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26" w:name="_Toc96693579"/>
      <w:r>
        <w:rPr>
          <w:rFonts w:ascii="Times New Roman" w:hAnsi="Times New Roman" w:cs="Times New Roman"/>
          <w:color w:val="1F497D" w:themeColor="text2"/>
        </w:rPr>
        <w:t>Importance of Performance Management System</w:t>
      </w:r>
      <w:r w:rsidR="00AB5049">
        <w:rPr>
          <w:rFonts w:ascii="Times New Roman" w:hAnsi="Times New Roman" w:cs="Times New Roman"/>
          <w:color w:val="1F497D" w:themeColor="text2"/>
        </w:rPr>
        <w:t xml:space="preserve"> in an Organization</w:t>
      </w:r>
      <w:bookmarkEnd w:id="26"/>
    </w:p>
    <w:p w:rsidR="00236B89" w:rsidRDefault="0009276A" w:rsidP="00DD11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3776031"/>
          <w:citation/>
        </w:sdtPr>
        <w:sdtEndPr/>
        <w:sdtContent>
          <w:r w:rsidR="00087282">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Dan213 \l 1033 </w:instrText>
          </w:r>
          <w:r w:rsidR="00087282">
            <w:rPr>
              <w:rFonts w:ascii="Times New Roman" w:hAnsi="Times New Roman" w:cs="Times New Roman"/>
              <w:sz w:val="24"/>
              <w:szCs w:val="24"/>
            </w:rPr>
            <w:fldChar w:fldCharType="separate"/>
          </w:r>
          <w:r w:rsidRPr="0009276A">
            <w:rPr>
              <w:rFonts w:ascii="Times New Roman" w:hAnsi="Times New Roman" w:cs="Times New Roman"/>
              <w:noProof/>
              <w:sz w:val="24"/>
              <w:szCs w:val="24"/>
            </w:rPr>
            <w:t>(</w:t>
          </w:r>
          <w:r w:rsidRPr="0009276A">
            <w:rPr>
              <w:rFonts w:ascii="Times New Roman" w:hAnsi="Times New Roman" w:cs="Times New Roman"/>
              <w:b/>
              <w:noProof/>
              <w:color w:val="404040" w:themeColor="text1" w:themeTint="BF"/>
              <w:sz w:val="24"/>
              <w:szCs w:val="24"/>
            </w:rPr>
            <w:t>White, 2021</w:t>
          </w:r>
          <w:r w:rsidRPr="0009276A">
            <w:rPr>
              <w:rFonts w:ascii="Times New Roman" w:hAnsi="Times New Roman" w:cs="Times New Roman"/>
              <w:noProof/>
              <w:sz w:val="24"/>
              <w:szCs w:val="24"/>
            </w:rPr>
            <w:t>)</w:t>
          </w:r>
          <w:r w:rsidR="0008728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B5378D">
        <w:rPr>
          <w:rFonts w:ascii="Times New Roman" w:hAnsi="Times New Roman" w:cs="Times New Roman"/>
          <w:sz w:val="24"/>
          <w:szCs w:val="24"/>
        </w:rPr>
        <w:t>a</w:t>
      </w:r>
      <w:r w:rsidR="00B5378D" w:rsidRPr="00B5378D">
        <w:rPr>
          <w:rFonts w:ascii="Times New Roman" w:hAnsi="Times New Roman" w:cs="Times New Roman"/>
          <w:sz w:val="24"/>
          <w:szCs w:val="24"/>
        </w:rPr>
        <w:t xml:space="preserve"> few of the reasons why continuous performance management is so important </w:t>
      </w:r>
      <w:r w:rsidR="00B5378D">
        <w:rPr>
          <w:rFonts w:ascii="Times New Roman" w:hAnsi="Times New Roman" w:cs="Times New Roman"/>
          <w:sz w:val="24"/>
          <w:szCs w:val="24"/>
        </w:rPr>
        <w:t>for every firm are listed below</w:t>
      </w:r>
      <w:r w:rsidR="00BF0885" w:rsidRPr="00BF0885">
        <w:rPr>
          <w:rFonts w:ascii="Times New Roman" w:hAnsi="Times New Roman" w:cs="Times New Roman"/>
          <w:sz w:val="24"/>
          <w:szCs w:val="24"/>
        </w:rPr>
        <w:t>.</w:t>
      </w:r>
    </w:p>
    <w:p w:rsidR="00236B89" w:rsidRPr="00236B89" w:rsidRDefault="004653B2" w:rsidP="00236B89">
      <w:pPr>
        <w:pStyle w:val="ListParagraph"/>
        <w:numPr>
          <w:ilvl w:val="0"/>
          <w:numId w:val="36"/>
        </w:numPr>
        <w:spacing w:after="0" w:line="360" w:lineRule="auto"/>
        <w:jc w:val="both"/>
        <w:rPr>
          <w:rFonts w:ascii="Times New Roman" w:hAnsi="Times New Roman" w:cs="Times New Roman"/>
          <w:sz w:val="24"/>
          <w:szCs w:val="24"/>
        </w:rPr>
      </w:pPr>
      <w:r w:rsidRPr="00236B89">
        <w:rPr>
          <w:rFonts w:ascii="Times New Roman" w:hAnsi="Times New Roman" w:cs="Times New Roman"/>
          <w:b/>
          <w:color w:val="262626" w:themeColor="text1" w:themeTint="D9"/>
          <w:sz w:val="24"/>
          <w:szCs w:val="24"/>
        </w:rPr>
        <w:t>It Predicts the Future</w:t>
      </w:r>
    </w:p>
    <w:p w:rsidR="004653B2" w:rsidRPr="00236B89" w:rsidRDefault="00881D29" w:rsidP="00236B89">
      <w:pPr>
        <w:spacing w:line="360" w:lineRule="auto"/>
        <w:jc w:val="both"/>
        <w:rPr>
          <w:rFonts w:ascii="Times New Roman" w:hAnsi="Times New Roman" w:cs="Times New Roman"/>
          <w:sz w:val="24"/>
          <w:szCs w:val="24"/>
        </w:rPr>
      </w:pPr>
      <w:r w:rsidRPr="00881D29">
        <w:rPr>
          <w:rFonts w:ascii="Times New Roman" w:hAnsi="Times New Roman" w:cs="Times New Roman"/>
          <w:sz w:val="24"/>
          <w:szCs w:val="24"/>
        </w:rPr>
        <w:t>If you're constantly assessing and regulating your workplace's performance, you can anticipate potential problems.</w:t>
      </w:r>
      <w:r>
        <w:rPr>
          <w:rFonts w:ascii="Times New Roman" w:hAnsi="Times New Roman" w:cs="Times New Roman"/>
          <w:sz w:val="24"/>
          <w:szCs w:val="24"/>
        </w:rPr>
        <w:t xml:space="preserve"> </w:t>
      </w:r>
      <w:r w:rsidR="004653B2" w:rsidRPr="00236B89">
        <w:rPr>
          <w:rFonts w:ascii="Times New Roman" w:hAnsi="Times New Roman" w:cs="Times New Roman"/>
          <w:sz w:val="24"/>
          <w:szCs w:val="24"/>
        </w:rPr>
        <w:t>When it comes to any problem, early identification is crucial. The more quickly issues are addressed; the less likely they are to have an impact.</w:t>
      </w:r>
      <w:r w:rsidR="004653B2" w:rsidRPr="004653B2">
        <w:t xml:space="preserve"> </w:t>
      </w:r>
    </w:p>
    <w:p w:rsidR="004653B2" w:rsidRDefault="004653B2" w:rsidP="00236B89">
      <w:pPr>
        <w:spacing w:line="360" w:lineRule="auto"/>
        <w:jc w:val="both"/>
        <w:rPr>
          <w:rFonts w:ascii="Times New Roman" w:hAnsi="Times New Roman" w:cs="Times New Roman"/>
          <w:sz w:val="24"/>
          <w:szCs w:val="24"/>
        </w:rPr>
      </w:pPr>
      <w:r w:rsidRPr="004653B2">
        <w:rPr>
          <w:rFonts w:ascii="Times New Roman" w:hAnsi="Times New Roman" w:cs="Times New Roman"/>
          <w:sz w:val="24"/>
          <w:szCs w:val="24"/>
        </w:rPr>
        <w:t xml:space="preserve">You may shift an employee to another job that does not involve collaboration, you can teach the employee on how to function in a team, or you can fire the individual if the firm detects they are not team players. </w:t>
      </w:r>
      <w:r w:rsidR="00881D29" w:rsidRPr="00881D29">
        <w:rPr>
          <w:rFonts w:ascii="Times New Roman" w:hAnsi="Times New Roman" w:cs="Times New Roman"/>
          <w:sz w:val="24"/>
          <w:szCs w:val="24"/>
        </w:rPr>
        <w:t>Taking action before a problem arises may sa</w:t>
      </w:r>
      <w:r w:rsidR="00881D29">
        <w:rPr>
          <w:rFonts w:ascii="Times New Roman" w:hAnsi="Times New Roman" w:cs="Times New Roman"/>
          <w:sz w:val="24"/>
          <w:szCs w:val="24"/>
        </w:rPr>
        <w:t>ve the firm both time and money</w:t>
      </w:r>
      <w:r w:rsidRPr="004653B2">
        <w:rPr>
          <w:rFonts w:ascii="Times New Roman" w:hAnsi="Times New Roman" w:cs="Times New Roman"/>
          <w:sz w:val="24"/>
          <w:szCs w:val="24"/>
        </w:rPr>
        <w:t>.</w:t>
      </w:r>
    </w:p>
    <w:p w:rsidR="00236B89" w:rsidRDefault="004653B2" w:rsidP="00236B89">
      <w:pPr>
        <w:pStyle w:val="ListParagraph"/>
        <w:numPr>
          <w:ilvl w:val="0"/>
          <w:numId w:val="36"/>
        </w:numPr>
        <w:spacing w:after="0" w:line="360" w:lineRule="auto"/>
        <w:jc w:val="both"/>
        <w:rPr>
          <w:rFonts w:ascii="Times New Roman" w:hAnsi="Times New Roman" w:cs="Times New Roman"/>
          <w:b/>
          <w:color w:val="262626" w:themeColor="text1" w:themeTint="D9"/>
          <w:sz w:val="24"/>
          <w:szCs w:val="24"/>
        </w:rPr>
      </w:pPr>
      <w:r w:rsidRPr="00236B89">
        <w:rPr>
          <w:rFonts w:ascii="Times New Roman" w:hAnsi="Times New Roman" w:cs="Times New Roman"/>
          <w:b/>
          <w:color w:val="262626" w:themeColor="text1" w:themeTint="D9"/>
          <w:sz w:val="24"/>
          <w:szCs w:val="24"/>
        </w:rPr>
        <w:t xml:space="preserve">Helps Design and Implement Training and Development Programs </w:t>
      </w:r>
    </w:p>
    <w:p w:rsidR="00236B89" w:rsidRPr="00236B89" w:rsidRDefault="00015A6E" w:rsidP="00236B89">
      <w:pPr>
        <w:spacing w:line="360" w:lineRule="auto"/>
        <w:jc w:val="both"/>
        <w:rPr>
          <w:rFonts w:ascii="Times New Roman" w:hAnsi="Times New Roman" w:cs="Times New Roman"/>
          <w:b/>
          <w:color w:val="262626" w:themeColor="text1" w:themeTint="D9"/>
          <w:sz w:val="24"/>
          <w:szCs w:val="24"/>
        </w:rPr>
      </w:pPr>
      <w:r w:rsidRPr="00015A6E">
        <w:rPr>
          <w:rFonts w:ascii="Times New Roman" w:hAnsi="Times New Roman" w:cs="Times New Roman"/>
          <w:color w:val="000000" w:themeColor="text1"/>
          <w:sz w:val="24"/>
          <w:szCs w:val="24"/>
        </w:rPr>
        <w:t>The sooner a problem is detected, the better. Personnel may not be adhering to necessary processes in this instance.</w:t>
      </w:r>
      <w:r>
        <w:rPr>
          <w:rFonts w:ascii="Times New Roman" w:hAnsi="Times New Roman" w:cs="Times New Roman"/>
          <w:color w:val="000000" w:themeColor="text1"/>
          <w:sz w:val="24"/>
          <w:szCs w:val="24"/>
        </w:rPr>
        <w:t xml:space="preserve"> </w:t>
      </w:r>
      <w:r w:rsidR="004653B2" w:rsidRPr="00236B89">
        <w:rPr>
          <w:rFonts w:ascii="Times New Roman" w:hAnsi="Times New Roman" w:cs="Times New Roman"/>
          <w:color w:val="000000" w:themeColor="text1"/>
          <w:sz w:val="24"/>
          <w:szCs w:val="24"/>
        </w:rPr>
        <w:t xml:space="preserve">A lack of control might cause the organization to crumble if this trend continues. It is likely that this would be identified, though, if it were subject to performance evaluations. </w:t>
      </w:r>
      <w:r w:rsidR="00AD0E39" w:rsidRPr="00AD0E39">
        <w:rPr>
          <w:rFonts w:ascii="Times New Roman" w:hAnsi="Times New Roman" w:cs="Times New Roman"/>
          <w:color w:val="000000" w:themeColor="text1"/>
          <w:sz w:val="24"/>
          <w:szCs w:val="24"/>
        </w:rPr>
        <w:t xml:space="preserve">The organization may then establish training programs to transform the </w:t>
      </w:r>
      <w:r w:rsidR="00AD0E39">
        <w:rPr>
          <w:rFonts w:ascii="Times New Roman" w:hAnsi="Times New Roman" w:cs="Times New Roman"/>
          <w:color w:val="000000" w:themeColor="text1"/>
          <w:sz w:val="24"/>
          <w:szCs w:val="24"/>
        </w:rPr>
        <w:t>issue into a growth opportunity</w:t>
      </w:r>
      <w:r w:rsidR="004653B2" w:rsidRPr="00236B89">
        <w:rPr>
          <w:rFonts w:ascii="Times New Roman" w:hAnsi="Times New Roman" w:cs="Times New Roman"/>
          <w:color w:val="000000" w:themeColor="text1"/>
          <w:sz w:val="24"/>
          <w:szCs w:val="24"/>
        </w:rPr>
        <w:t>.</w:t>
      </w:r>
    </w:p>
    <w:p w:rsidR="00FF5D98" w:rsidRDefault="00FF5D98" w:rsidP="00236B89">
      <w:pPr>
        <w:pStyle w:val="ListParagraph"/>
        <w:numPr>
          <w:ilvl w:val="0"/>
          <w:numId w:val="36"/>
        </w:numPr>
        <w:spacing w:before="240" w:after="0" w:line="360" w:lineRule="auto"/>
        <w:jc w:val="both"/>
        <w:rPr>
          <w:rFonts w:ascii="Times New Roman" w:hAnsi="Times New Roman" w:cs="Times New Roman"/>
          <w:b/>
          <w:color w:val="262626" w:themeColor="text1" w:themeTint="D9"/>
          <w:sz w:val="24"/>
          <w:szCs w:val="24"/>
        </w:rPr>
      </w:pPr>
      <w:r w:rsidRPr="00236B89">
        <w:rPr>
          <w:rFonts w:ascii="Times New Roman" w:hAnsi="Times New Roman" w:cs="Times New Roman"/>
          <w:b/>
          <w:color w:val="262626" w:themeColor="text1" w:themeTint="D9"/>
          <w:sz w:val="24"/>
          <w:szCs w:val="24"/>
        </w:rPr>
        <w:t>Provides Clarity in the Organization</w:t>
      </w:r>
    </w:p>
    <w:p w:rsidR="00236B89" w:rsidRDefault="00E70445" w:rsidP="00351273">
      <w:pPr>
        <w:spacing w:after="0" w:line="360" w:lineRule="auto"/>
        <w:jc w:val="both"/>
        <w:rPr>
          <w:rFonts w:ascii="Times New Roman" w:hAnsi="Times New Roman" w:cs="Times New Roman"/>
          <w:color w:val="000000" w:themeColor="text1"/>
          <w:sz w:val="24"/>
          <w:szCs w:val="24"/>
        </w:rPr>
      </w:pPr>
      <w:r w:rsidRPr="00E70445">
        <w:rPr>
          <w:rFonts w:ascii="Times New Roman" w:hAnsi="Times New Roman" w:cs="Times New Roman"/>
          <w:color w:val="000000" w:themeColor="text1"/>
          <w:sz w:val="24"/>
          <w:szCs w:val="24"/>
        </w:rPr>
        <w:t>A big cause of stress for many employees does not understand what they are supposed to do or who they are supposed to report to. To make all of this evident, the business has a tool: performance management. Productivity may suffer if understanding is impaired. By providing the knowledge they need, employees will have a better chance of being more productive and</w:t>
      </w:r>
      <w:r>
        <w:rPr>
          <w:rFonts w:ascii="Times New Roman" w:hAnsi="Times New Roman" w:cs="Times New Roman"/>
          <w:color w:val="000000" w:themeColor="text1"/>
          <w:sz w:val="24"/>
          <w:szCs w:val="24"/>
        </w:rPr>
        <w:t xml:space="preserve"> confident</w:t>
      </w:r>
      <w:r w:rsidR="00236B89" w:rsidRPr="00236B89">
        <w:rPr>
          <w:rFonts w:ascii="Times New Roman" w:hAnsi="Times New Roman" w:cs="Times New Roman"/>
          <w:color w:val="000000" w:themeColor="text1"/>
          <w:sz w:val="24"/>
          <w:szCs w:val="24"/>
        </w:rPr>
        <w:t>.</w:t>
      </w:r>
    </w:p>
    <w:p w:rsidR="00351273" w:rsidRDefault="00351273" w:rsidP="00D07B0D">
      <w:pPr>
        <w:pStyle w:val="Heading3"/>
        <w:numPr>
          <w:ilvl w:val="0"/>
          <w:numId w:val="36"/>
        </w:numPr>
        <w:shd w:val="clear" w:color="auto" w:fill="FFFFFF"/>
        <w:spacing w:before="160" w:line="360" w:lineRule="auto"/>
        <w:jc w:val="both"/>
        <w:rPr>
          <w:rStyle w:val="Strong"/>
          <w:rFonts w:ascii="Metropolis-Regular" w:hAnsi="Metropolis-Regular"/>
          <w:b/>
          <w:bCs/>
          <w:color w:val="212529"/>
          <w:sz w:val="24"/>
          <w:szCs w:val="24"/>
        </w:rPr>
      </w:pPr>
      <w:bookmarkStart w:id="27" w:name="_Toc96638251"/>
      <w:bookmarkStart w:id="28" w:name="_Toc96693580"/>
      <w:r>
        <w:rPr>
          <w:rStyle w:val="Strong"/>
          <w:rFonts w:ascii="Metropolis-Regular" w:hAnsi="Metropolis-Regular"/>
          <w:b/>
          <w:bCs/>
          <w:color w:val="212529"/>
          <w:sz w:val="24"/>
          <w:szCs w:val="24"/>
        </w:rPr>
        <w:t>Provides the Opportunity for Exchanging Feedback</w:t>
      </w:r>
      <w:bookmarkEnd w:id="27"/>
      <w:bookmarkEnd w:id="28"/>
    </w:p>
    <w:p w:rsidR="00351273" w:rsidRDefault="00A25F44" w:rsidP="00D07B0D">
      <w:pPr>
        <w:spacing w:after="0" w:line="360" w:lineRule="auto"/>
        <w:jc w:val="both"/>
        <w:rPr>
          <w:rFonts w:ascii="Times New Roman" w:hAnsi="Times New Roman" w:cs="Times New Roman"/>
          <w:color w:val="000000" w:themeColor="text1"/>
          <w:sz w:val="24"/>
          <w:szCs w:val="24"/>
        </w:rPr>
      </w:pPr>
      <w:r w:rsidRPr="00A25F44">
        <w:rPr>
          <w:rFonts w:ascii="Times New Roman" w:hAnsi="Times New Roman" w:cs="Times New Roman"/>
          <w:color w:val="000000" w:themeColor="text1"/>
          <w:sz w:val="24"/>
          <w:szCs w:val="24"/>
        </w:rPr>
        <w:t>Open communication may swiftly derail personal or professional relationships that lack it.</w:t>
      </w:r>
      <w:r>
        <w:rPr>
          <w:rFonts w:ascii="Times New Roman" w:hAnsi="Times New Roman" w:cs="Times New Roman"/>
          <w:color w:val="000000" w:themeColor="text1"/>
          <w:sz w:val="24"/>
          <w:szCs w:val="24"/>
        </w:rPr>
        <w:t xml:space="preserve"> </w:t>
      </w:r>
      <w:r w:rsidR="00351273" w:rsidRPr="00351273">
        <w:rPr>
          <w:rFonts w:ascii="Times New Roman" w:hAnsi="Times New Roman" w:cs="Times New Roman"/>
          <w:color w:val="000000" w:themeColor="text1"/>
          <w:sz w:val="24"/>
          <w:szCs w:val="24"/>
        </w:rPr>
        <w:t xml:space="preserve">Employees seldom get the opportunity to communicate their issues or disappointments when management discusses their performance with them. Employees and employers may share feedback when performance management is done correctly. </w:t>
      </w:r>
      <w:r w:rsidRPr="00A25F44">
        <w:rPr>
          <w:rFonts w:ascii="Times New Roman" w:hAnsi="Times New Roman" w:cs="Times New Roman"/>
          <w:color w:val="000000" w:themeColor="text1"/>
          <w:sz w:val="24"/>
          <w:szCs w:val="24"/>
        </w:rPr>
        <w:t>Encouraging employees to voice their thoughts not only improves morale, but it also often results in a</w:t>
      </w:r>
      <w:r>
        <w:rPr>
          <w:rFonts w:ascii="Times New Roman" w:hAnsi="Times New Roman" w:cs="Times New Roman"/>
          <w:color w:val="000000" w:themeColor="text1"/>
          <w:sz w:val="24"/>
          <w:szCs w:val="24"/>
        </w:rPr>
        <w:t xml:space="preserve"> more positive work environment</w:t>
      </w:r>
      <w:r w:rsidR="00351273" w:rsidRPr="00351273">
        <w:rPr>
          <w:rFonts w:ascii="Times New Roman" w:hAnsi="Times New Roman" w:cs="Times New Roman"/>
          <w:color w:val="000000" w:themeColor="text1"/>
          <w:sz w:val="24"/>
          <w:szCs w:val="24"/>
        </w:rPr>
        <w:t>.</w:t>
      </w:r>
    </w:p>
    <w:p w:rsidR="00AB7C77" w:rsidRDefault="00AB7C77" w:rsidP="00D07B0D">
      <w:pPr>
        <w:pStyle w:val="Heading3"/>
        <w:numPr>
          <w:ilvl w:val="0"/>
          <w:numId w:val="36"/>
        </w:numPr>
        <w:shd w:val="clear" w:color="auto" w:fill="FFFFFF"/>
        <w:spacing w:before="160" w:line="360" w:lineRule="auto"/>
        <w:jc w:val="both"/>
        <w:rPr>
          <w:rFonts w:ascii="Metropolis-Regular" w:hAnsi="Metropolis-Regular"/>
          <w:color w:val="212529"/>
          <w:sz w:val="24"/>
          <w:szCs w:val="24"/>
        </w:rPr>
      </w:pPr>
      <w:bookmarkStart w:id="29" w:name="_Toc96638252"/>
      <w:bookmarkStart w:id="30" w:name="_Toc96693581"/>
      <w:r>
        <w:rPr>
          <w:rStyle w:val="Strong"/>
          <w:rFonts w:ascii="Metropolis-Regular" w:hAnsi="Metropolis-Regular"/>
          <w:b/>
          <w:bCs/>
          <w:color w:val="212529"/>
          <w:sz w:val="24"/>
          <w:szCs w:val="24"/>
        </w:rPr>
        <w:lastRenderedPageBreak/>
        <w:t>Increases Employee Retention</w:t>
      </w:r>
      <w:bookmarkEnd w:id="29"/>
      <w:bookmarkEnd w:id="30"/>
    </w:p>
    <w:p w:rsidR="00AB7C77" w:rsidRDefault="00AE0710" w:rsidP="00351273">
      <w:pPr>
        <w:spacing w:line="360" w:lineRule="auto"/>
        <w:jc w:val="both"/>
        <w:rPr>
          <w:rFonts w:ascii="Times New Roman" w:hAnsi="Times New Roman" w:cs="Times New Roman"/>
          <w:color w:val="000000" w:themeColor="text1"/>
          <w:sz w:val="24"/>
          <w:szCs w:val="24"/>
        </w:rPr>
      </w:pPr>
      <w:r w:rsidRPr="00EE0019">
        <w:rPr>
          <w:rFonts w:ascii="Times New Roman" w:hAnsi="Times New Roman" w:cs="Times New Roman"/>
          <w:color w:val="000000" w:themeColor="text1"/>
          <w:sz w:val="24"/>
          <w:szCs w:val="24"/>
        </w:rPr>
        <w:t xml:space="preserve">Rewarding and recognizing workers is another goal of performance management. One of the most common reasons for leaving a job is the inability to get enough acknowledgment for one's efforts. There is a desire to be rewarded for their efforts. </w:t>
      </w:r>
      <w:r w:rsidR="00DF7EEB" w:rsidRPr="00DF7EEB">
        <w:rPr>
          <w:rFonts w:ascii="Times New Roman" w:hAnsi="Times New Roman" w:cs="Times New Roman"/>
          <w:color w:val="000000" w:themeColor="text1"/>
          <w:sz w:val="24"/>
          <w:szCs w:val="24"/>
        </w:rPr>
        <w:t>Aside from that, prizes and recognition may help keep workers around by offering clarity, the capacity to give criticism, and the cha</w:t>
      </w:r>
      <w:r w:rsidR="00DF7EEB">
        <w:rPr>
          <w:rFonts w:ascii="Times New Roman" w:hAnsi="Times New Roman" w:cs="Times New Roman"/>
          <w:color w:val="000000" w:themeColor="text1"/>
          <w:sz w:val="24"/>
          <w:szCs w:val="24"/>
        </w:rPr>
        <w:t>nce for more training as needed</w:t>
      </w:r>
      <w:r w:rsidRPr="00EE0019">
        <w:rPr>
          <w:rFonts w:ascii="Times New Roman" w:hAnsi="Times New Roman" w:cs="Times New Roman"/>
          <w:color w:val="000000" w:themeColor="text1"/>
          <w:sz w:val="24"/>
          <w:szCs w:val="24"/>
        </w:rPr>
        <w:t>.</w:t>
      </w:r>
    </w:p>
    <w:p w:rsidR="00EE0019" w:rsidRDefault="00EE0019" w:rsidP="00D07B0D">
      <w:pPr>
        <w:pStyle w:val="Heading3"/>
        <w:numPr>
          <w:ilvl w:val="0"/>
          <w:numId w:val="36"/>
        </w:numPr>
        <w:shd w:val="clear" w:color="auto" w:fill="FFFFFF"/>
        <w:spacing w:before="160" w:line="360" w:lineRule="auto"/>
        <w:jc w:val="both"/>
        <w:rPr>
          <w:rFonts w:ascii="Metropolis-Regular" w:hAnsi="Metropolis-Regular"/>
          <w:color w:val="212529"/>
          <w:sz w:val="24"/>
          <w:szCs w:val="24"/>
        </w:rPr>
      </w:pPr>
      <w:bookmarkStart w:id="31" w:name="_Toc96638253"/>
      <w:bookmarkStart w:id="32" w:name="_Toc96693582"/>
      <w:r>
        <w:rPr>
          <w:rStyle w:val="Strong"/>
          <w:rFonts w:ascii="Metropolis-Regular" w:hAnsi="Metropolis-Regular"/>
          <w:b/>
          <w:bCs/>
          <w:color w:val="212529"/>
          <w:sz w:val="24"/>
          <w:szCs w:val="24"/>
        </w:rPr>
        <w:t>Boosts Employee</w:t>
      </w:r>
      <w:r w:rsidR="006A7D44">
        <w:rPr>
          <w:rStyle w:val="Strong"/>
          <w:rFonts w:ascii="Metropolis-Regular" w:hAnsi="Metropolis-Regular"/>
          <w:b/>
          <w:bCs/>
          <w:color w:val="212529"/>
          <w:sz w:val="24"/>
          <w:szCs w:val="24"/>
        </w:rPr>
        <w:t>s Productivity and</w:t>
      </w:r>
      <w:r>
        <w:rPr>
          <w:rStyle w:val="Strong"/>
          <w:rFonts w:ascii="Metropolis-Regular" w:hAnsi="Metropolis-Regular"/>
          <w:b/>
          <w:bCs/>
          <w:color w:val="212529"/>
          <w:sz w:val="24"/>
          <w:szCs w:val="24"/>
        </w:rPr>
        <w:t xml:space="preserve"> Engagement</w:t>
      </w:r>
      <w:bookmarkEnd w:id="31"/>
      <w:bookmarkEnd w:id="32"/>
    </w:p>
    <w:p w:rsidR="00EE0019" w:rsidRPr="00EE0019" w:rsidRDefault="00EE0019" w:rsidP="00351273">
      <w:pPr>
        <w:spacing w:line="360" w:lineRule="auto"/>
        <w:jc w:val="both"/>
        <w:rPr>
          <w:rFonts w:ascii="Times New Roman" w:hAnsi="Times New Roman" w:cs="Times New Roman"/>
          <w:color w:val="000000" w:themeColor="text1"/>
          <w:sz w:val="24"/>
          <w:szCs w:val="24"/>
        </w:rPr>
      </w:pPr>
      <w:r w:rsidRPr="00EE0019">
        <w:rPr>
          <w:rFonts w:ascii="Times New Roman" w:hAnsi="Times New Roman" w:cs="Times New Roman"/>
          <w:color w:val="000000" w:themeColor="text1"/>
          <w:sz w:val="24"/>
          <w:szCs w:val="24"/>
        </w:rPr>
        <w:t xml:space="preserve">Employees will be more engaged if performance management is done in a way that includes them. In situations when management and staff aren't on the same page, it's as if everyone is merely going through the motions. As a result, their role becomes more like a job than a fulfilling one. </w:t>
      </w:r>
      <w:r w:rsidR="0054311F" w:rsidRPr="0054311F">
        <w:rPr>
          <w:rFonts w:ascii="Times New Roman" w:hAnsi="Times New Roman" w:cs="Times New Roman"/>
          <w:color w:val="000000" w:themeColor="text1"/>
          <w:sz w:val="24"/>
          <w:szCs w:val="24"/>
        </w:rPr>
        <w:t>On the other side, performance management has the ability to completely engage employees and make them feel like they are a part of the company. As a consequence, output increases since employees are more cont</w:t>
      </w:r>
      <w:r w:rsidR="0054311F">
        <w:rPr>
          <w:rFonts w:ascii="Times New Roman" w:hAnsi="Times New Roman" w:cs="Times New Roman"/>
          <w:color w:val="000000" w:themeColor="text1"/>
          <w:sz w:val="24"/>
          <w:szCs w:val="24"/>
        </w:rPr>
        <w:t>ent and committed to their jobs</w:t>
      </w:r>
      <w:r w:rsidRPr="00EE0019">
        <w:rPr>
          <w:rFonts w:ascii="Times New Roman" w:hAnsi="Times New Roman" w:cs="Times New Roman"/>
          <w:color w:val="000000" w:themeColor="text1"/>
          <w:sz w:val="24"/>
          <w:szCs w:val="24"/>
        </w:rPr>
        <w:t>.</w:t>
      </w:r>
    </w:p>
    <w:p w:rsidR="00351273" w:rsidRPr="00236B89" w:rsidRDefault="003B0FF3" w:rsidP="00236B89">
      <w:pPr>
        <w:spacing w:line="360" w:lineRule="auto"/>
        <w:jc w:val="both"/>
        <w:rPr>
          <w:rFonts w:ascii="Times New Roman" w:hAnsi="Times New Roman" w:cs="Times New Roman"/>
          <w:color w:val="000000" w:themeColor="text1"/>
          <w:sz w:val="24"/>
          <w:szCs w:val="24"/>
        </w:rPr>
      </w:pPr>
      <w:r w:rsidRPr="003B0FF3">
        <w:rPr>
          <w:rFonts w:ascii="Times New Roman" w:hAnsi="Times New Roman" w:cs="Times New Roman"/>
          <w:color w:val="000000" w:themeColor="text1"/>
          <w:sz w:val="24"/>
          <w:szCs w:val="24"/>
        </w:rPr>
        <w:t>It is essential that the leaders of your company understand the importance of performance management. If you try to avoid it, you'll end yourself in trouble.</w:t>
      </w:r>
      <w:r>
        <w:rPr>
          <w:rFonts w:ascii="Times New Roman" w:hAnsi="Times New Roman" w:cs="Times New Roman"/>
          <w:color w:val="000000" w:themeColor="text1"/>
          <w:sz w:val="24"/>
          <w:szCs w:val="24"/>
        </w:rPr>
        <w:t xml:space="preserve"> </w:t>
      </w:r>
      <w:r w:rsidR="00C972C1" w:rsidRPr="00C972C1">
        <w:rPr>
          <w:rFonts w:ascii="Times New Roman" w:hAnsi="Times New Roman" w:cs="Times New Roman"/>
          <w:color w:val="000000" w:themeColor="text1"/>
          <w:sz w:val="24"/>
          <w:szCs w:val="24"/>
        </w:rPr>
        <w:t>With the help of HR and other executives, devise a plan for performance management. Consider asking your employees what they believe needs to be done to improve things. It may take some time to develop an effective performance management system, but</w:t>
      </w:r>
      <w:r w:rsidR="00C972C1">
        <w:rPr>
          <w:rFonts w:ascii="Times New Roman" w:hAnsi="Times New Roman" w:cs="Times New Roman"/>
          <w:color w:val="000000" w:themeColor="text1"/>
          <w:sz w:val="24"/>
          <w:szCs w:val="24"/>
        </w:rPr>
        <w:t xml:space="preserve"> the work will be well worth it</w:t>
      </w:r>
      <w:r w:rsidR="00EE0019" w:rsidRPr="00EE0019">
        <w:rPr>
          <w:rFonts w:ascii="Times New Roman" w:hAnsi="Times New Roman" w:cs="Times New Roman"/>
          <w:color w:val="000000" w:themeColor="text1"/>
          <w:sz w:val="24"/>
          <w:szCs w:val="24"/>
        </w:rPr>
        <w:t>.</w:t>
      </w:r>
    </w:p>
    <w:p w:rsidR="00B47182" w:rsidRDefault="00BE23B9" w:rsidP="00D07B0D">
      <w:pPr>
        <w:pStyle w:val="ListParagraph"/>
        <w:numPr>
          <w:ilvl w:val="0"/>
          <w:numId w:val="36"/>
        </w:numPr>
        <w:tabs>
          <w:tab w:val="left" w:pos="1575"/>
        </w:tabs>
        <w:spacing w:after="0" w:line="360" w:lineRule="auto"/>
        <w:jc w:val="both"/>
        <w:rPr>
          <w:rFonts w:ascii="Times New Roman" w:hAnsi="Times New Roman" w:cs="Times New Roman"/>
          <w:b/>
          <w:color w:val="262626" w:themeColor="text1" w:themeTint="D9"/>
          <w:sz w:val="24"/>
          <w:szCs w:val="24"/>
        </w:rPr>
      </w:pPr>
      <w:r w:rsidRPr="00BE23B9">
        <w:rPr>
          <w:rFonts w:ascii="Times New Roman" w:hAnsi="Times New Roman" w:cs="Times New Roman"/>
          <w:b/>
          <w:color w:val="262626" w:themeColor="text1" w:themeTint="D9"/>
          <w:sz w:val="24"/>
          <w:szCs w:val="24"/>
        </w:rPr>
        <w:t>Helps to enforce goal setting and achievement</w:t>
      </w:r>
      <w:r w:rsidR="00B47182" w:rsidRPr="00BE23B9">
        <w:rPr>
          <w:rFonts w:ascii="Times New Roman" w:hAnsi="Times New Roman" w:cs="Times New Roman"/>
          <w:b/>
          <w:color w:val="262626" w:themeColor="text1" w:themeTint="D9"/>
          <w:sz w:val="24"/>
          <w:szCs w:val="24"/>
        </w:rPr>
        <w:tab/>
      </w:r>
    </w:p>
    <w:p w:rsidR="00BE23B9" w:rsidRPr="00BE23B9" w:rsidRDefault="00885E5C" w:rsidP="00D07B0D">
      <w:pPr>
        <w:tabs>
          <w:tab w:val="left" w:pos="1575"/>
        </w:tabs>
        <w:spacing w:after="0" w:line="360" w:lineRule="auto"/>
        <w:jc w:val="both"/>
        <w:rPr>
          <w:rFonts w:ascii="Times New Roman" w:hAnsi="Times New Roman" w:cs="Times New Roman"/>
          <w:color w:val="000000" w:themeColor="text1"/>
          <w:sz w:val="24"/>
          <w:szCs w:val="24"/>
        </w:rPr>
      </w:pPr>
      <w:r w:rsidRPr="00885E5C">
        <w:rPr>
          <w:rFonts w:ascii="Times New Roman" w:hAnsi="Times New Roman" w:cs="Times New Roman"/>
          <w:color w:val="000000" w:themeColor="text1"/>
          <w:sz w:val="24"/>
          <w:szCs w:val="24"/>
        </w:rPr>
        <w:t>It is important for workers to understand the company's goals and the role they play in accomplishing them via an efficient performance management system. This suggests that they are aware of how their work contr</w:t>
      </w:r>
      <w:r>
        <w:rPr>
          <w:rFonts w:ascii="Times New Roman" w:hAnsi="Times New Roman" w:cs="Times New Roman"/>
          <w:color w:val="000000" w:themeColor="text1"/>
          <w:sz w:val="24"/>
          <w:szCs w:val="24"/>
        </w:rPr>
        <w:t>ibutes to the company's success</w:t>
      </w:r>
      <w:r w:rsidR="00BE23B9" w:rsidRPr="00BE23B9">
        <w:rPr>
          <w:rFonts w:ascii="Times New Roman" w:hAnsi="Times New Roman" w:cs="Times New Roman"/>
          <w:color w:val="000000" w:themeColor="text1"/>
          <w:sz w:val="24"/>
          <w:szCs w:val="24"/>
        </w:rPr>
        <w:t>.</w:t>
      </w:r>
    </w:p>
    <w:p w:rsidR="00BE23B9" w:rsidRPr="00BE23B9" w:rsidRDefault="00BE23B9" w:rsidP="00885E5C">
      <w:pPr>
        <w:tabs>
          <w:tab w:val="left" w:pos="1575"/>
        </w:tabs>
        <w:spacing w:before="240" w:line="360" w:lineRule="auto"/>
        <w:jc w:val="both"/>
        <w:rPr>
          <w:rFonts w:ascii="Times New Roman" w:hAnsi="Times New Roman" w:cs="Times New Roman"/>
          <w:color w:val="000000" w:themeColor="text1"/>
          <w:sz w:val="24"/>
          <w:szCs w:val="24"/>
        </w:rPr>
      </w:pPr>
      <w:r w:rsidRPr="00BE23B9">
        <w:rPr>
          <w:rFonts w:ascii="Times New Roman" w:hAnsi="Times New Roman" w:cs="Times New Roman"/>
          <w:color w:val="000000" w:themeColor="text1"/>
          <w:sz w:val="24"/>
          <w:szCs w:val="24"/>
        </w:rPr>
        <w:t xml:space="preserve">Thus, performance management aids in creating corporate and leadership goals. </w:t>
      </w:r>
      <w:r w:rsidR="00885E5C" w:rsidRPr="00885E5C">
        <w:rPr>
          <w:rFonts w:ascii="Times New Roman" w:hAnsi="Times New Roman" w:cs="Times New Roman"/>
          <w:color w:val="000000" w:themeColor="text1"/>
          <w:sz w:val="24"/>
          <w:szCs w:val="24"/>
        </w:rPr>
        <w:t>Employees will have a greater sense of ownership and commitment to the company if their efforts are focused on achieving the orga</w:t>
      </w:r>
      <w:r w:rsidR="00885E5C">
        <w:rPr>
          <w:rFonts w:ascii="Times New Roman" w:hAnsi="Times New Roman" w:cs="Times New Roman"/>
          <w:color w:val="000000" w:themeColor="text1"/>
          <w:sz w:val="24"/>
          <w:szCs w:val="24"/>
        </w:rPr>
        <w:t>nization's strategic objectives</w:t>
      </w:r>
      <w:r w:rsidRPr="00BE23B9">
        <w:rPr>
          <w:rFonts w:ascii="Times New Roman" w:hAnsi="Times New Roman" w:cs="Times New Roman"/>
          <w:color w:val="000000" w:themeColor="text1"/>
          <w:sz w:val="24"/>
          <w:szCs w:val="24"/>
        </w:rPr>
        <w:t>.</w:t>
      </w:r>
    </w:p>
    <w:p w:rsidR="00D07B0D" w:rsidRDefault="00D07B0D" w:rsidP="00D07B0D">
      <w:pPr>
        <w:pStyle w:val="ListParagraph"/>
        <w:numPr>
          <w:ilvl w:val="0"/>
          <w:numId w:val="36"/>
        </w:numPr>
        <w:spacing w:after="0" w:line="360" w:lineRule="auto"/>
        <w:jc w:val="both"/>
        <w:rPr>
          <w:rFonts w:ascii="Times New Roman" w:hAnsi="Times New Roman" w:cs="Times New Roman"/>
          <w:b/>
          <w:color w:val="262626" w:themeColor="text1" w:themeTint="D9"/>
          <w:sz w:val="24"/>
          <w:szCs w:val="24"/>
        </w:rPr>
      </w:pPr>
      <w:r w:rsidRPr="00D07B0D">
        <w:rPr>
          <w:rFonts w:ascii="Times New Roman" w:hAnsi="Times New Roman" w:cs="Times New Roman"/>
          <w:b/>
          <w:color w:val="262626" w:themeColor="text1" w:themeTint="D9"/>
          <w:sz w:val="24"/>
          <w:szCs w:val="24"/>
        </w:rPr>
        <w:t>It offers mentoring for increasing performance</w:t>
      </w:r>
    </w:p>
    <w:p w:rsidR="00820063" w:rsidRDefault="00314BE6" w:rsidP="00D07B0D">
      <w:pPr>
        <w:spacing w:line="360" w:lineRule="auto"/>
        <w:jc w:val="both"/>
        <w:rPr>
          <w:rFonts w:ascii="Times New Roman" w:hAnsi="Times New Roman" w:cs="Times New Roman"/>
          <w:color w:val="000000" w:themeColor="text1"/>
          <w:sz w:val="24"/>
          <w:szCs w:val="24"/>
        </w:rPr>
      </w:pPr>
      <w:r w:rsidRPr="00314BE6">
        <w:rPr>
          <w:rFonts w:ascii="Times New Roman" w:hAnsi="Times New Roman" w:cs="Times New Roman"/>
          <w:color w:val="000000" w:themeColor="text1"/>
          <w:sz w:val="24"/>
          <w:szCs w:val="24"/>
        </w:rPr>
        <w:t>The goal of performance management is to make employees more productive. It will help managers enhance their performance while providing an opportunity for managers to explore their future career plans. Executive managers and HR managers might use it to provide additional mentoring and training as part of d</w:t>
      </w:r>
      <w:r>
        <w:rPr>
          <w:rFonts w:ascii="Times New Roman" w:hAnsi="Times New Roman" w:cs="Times New Roman"/>
          <w:color w:val="000000" w:themeColor="text1"/>
          <w:sz w:val="24"/>
          <w:szCs w:val="24"/>
        </w:rPr>
        <w:t>eveloping promotion criteria</w:t>
      </w:r>
      <w:r w:rsidR="00D07B0D" w:rsidRPr="00D07B0D">
        <w:rPr>
          <w:rFonts w:ascii="Times New Roman" w:hAnsi="Times New Roman" w:cs="Times New Roman"/>
          <w:color w:val="000000" w:themeColor="text1"/>
          <w:sz w:val="24"/>
          <w:szCs w:val="24"/>
        </w:rPr>
        <w:t>.</w:t>
      </w:r>
    </w:p>
    <w:p w:rsidR="00820063" w:rsidRDefault="0082006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20063" w:rsidRDefault="00820063" w:rsidP="00820063">
      <w:pPr>
        <w:pStyle w:val="Heading1"/>
        <w:numPr>
          <w:ilvl w:val="1"/>
          <w:numId w:val="3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33" w:name="_Toc96693583"/>
      <w:r>
        <w:rPr>
          <w:rFonts w:ascii="Times New Roman" w:hAnsi="Times New Roman" w:cs="Times New Roman"/>
          <w:color w:val="1F497D" w:themeColor="text2"/>
        </w:rPr>
        <w:t xml:space="preserve">Performance </w:t>
      </w:r>
      <w:r w:rsidR="003D2BA8">
        <w:rPr>
          <w:rFonts w:ascii="Times New Roman" w:hAnsi="Times New Roman" w:cs="Times New Roman"/>
          <w:color w:val="1F497D" w:themeColor="text2"/>
        </w:rPr>
        <w:t xml:space="preserve">Assessment/ </w:t>
      </w:r>
      <w:r w:rsidR="00840E78">
        <w:rPr>
          <w:rFonts w:ascii="Times New Roman" w:hAnsi="Times New Roman" w:cs="Times New Roman"/>
          <w:color w:val="1F497D" w:themeColor="text2"/>
        </w:rPr>
        <w:t>Appraisal</w:t>
      </w:r>
      <w:r w:rsidR="003D2BA8">
        <w:rPr>
          <w:rFonts w:ascii="Times New Roman" w:hAnsi="Times New Roman" w:cs="Times New Roman"/>
          <w:color w:val="1F497D" w:themeColor="text2"/>
        </w:rPr>
        <w:t>/ Evaluation</w:t>
      </w:r>
      <w:bookmarkEnd w:id="33"/>
    </w:p>
    <w:p w:rsidR="001549D3" w:rsidRPr="00047DE5" w:rsidRDefault="003D2BA8" w:rsidP="00047DE5">
      <w:pPr>
        <w:tabs>
          <w:tab w:val="left" w:pos="1575"/>
        </w:tabs>
        <w:spacing w:line="360" w:lineRule="auto"/>
        <w:jc w:val="both"/>
        <w:rPr>
          <w:rFonts w:ascii="Times New Roman" w:hAnsi="Times New Roman" w:cs="Times New Roman"/>
          <w:sz w:val="24"/>
          <w:szCs w:val="24"/>
        </w:rPr>
      </w:pPr>
      <w:r w:rsidRPr="00047DE5">
        <w:rPr>
          <w:rFonts w:ascii="Times New Roman" w:hAnsi="Times New Roman" w:cs="Times New Roman"/>
          <w:color w:val="000000" w:themeColor="text1"/>
          <w:sz w:val="24"/>
          <w:szCs w:val="24"/>
        </w:rPr>
        <w:t>Performance evaluation is described as a procedure that systematically assesses a workers personality and performance generally by managers or direct supervisors against the predetermined criteria like skill set, understanding about the function, technical know-how,</w:t>
      </w:r>
      <w:r w:rsidR="00E17BBE" w:rsidRPr="00047DE5">
        <w:rPr>
          <w:rFonts w:ascii="Times New Roman" w:hAnsi="Times New Roman" w:cs="Times New Roman"/>
          <w:color w:val="000000" w:themeColor="text1"/>
          <w:sz w:val="24"/>
          <w:szCs w:val="24"/>
        </w:rPr>
        <w:t xml:space="preserve"> attitude, timeliness and so on</w:t>
      </w:r>
      <w:r w:rsidR="00E17BBE" w:rsidRPr="00047DE5">
        <w:rPr>
          <w:rFonts w:ascii="Times New Roman" w:hAnsi="Times New Roman" w:cs="Times New Roman"/>
          <w:sz w:val="24"/>
          <w:szCs w:val="24"/>
        </w:rPr>
        <w:t xml:space="preserve"> </w:t>
      </w:r>
      <w:sdt>
        <w:sdtPr>
          <w:rPr>
            <w:rFonts w:ascii="Times New Roman" w:hAnsi="Times New Roman" w:cs="Times New Roman"/>
            <w:sz w:val="24"/>
            <w:szCs w:val="24"/>
          </w:rPr>
          <w:id w:val="618295"/>
          <w:citation/>
        </w:sdtPr>
        <w:sdtEndPr/>
        <w:sdtContent>
          <w:r w:rsidR="00087282" w:rsidRPr="00047DE5">
            <w:rPr>
              <w:rFonts w:ascii="Times New Roman" w:hAnsi="Times New Roman" w:cs="Times New Roman"/>
              <w:sz w:val="24"/>
              <w:szCs w:val="24"/>
            </w:rPr>
            <w:fldChar w:fldCharType="begin"/>
          </w:r>
          <w:r w:rsidR="00E17BBE" w:rsidRPr="00047DE5">
            <w:rPr>
              <w:rFonts w:ascii="Times New Roman" w:hAnsi="Times New Roman" w:cs="Times New Roman"/>
              <w:sz w:val="24"/>
              <w:szCs w:val="24"/>
            </w:rPr>
            <w:instrText xml:space="preserve"> CITATION Fra83 \l 1033 </w:instrText>
          </w:r>
          <w:r w:rsidR="00087282" w:rsidRPr="00047DE5">
            <w:rPr>
              <w:rFonts w:ascii="Times New Roman" w:hAnsi="Times New Roman" w:cs="Times New Roman"/>
              <w:sz w:val="24"/>
              <w:szCs w:val="24"/>
            </w:rPr>
            <w:fldChar w:fldCharType="separate"/>
          </w:r>
          <w:r w:rsidR="00E17BBE" w:rsidRPr="00047DE5">
            <w:rPr>
              <w:rFonts w:ascii="Times New Roman" w:hAnsi="Times New Roman" w:cs="Times New Roman"/>
              <w:noProof/>
              <w:sz w:val="24"/>
              <w:szCs w:val="24"/>
            </w:rPr>
            <w:t>(</w:t>
          </w:r>
          <w:r w:rsidR="00E17BBE" w:rsidRPr="00047DE5">
            <w:rPr>
              <w:rFonts w:ascii="Times New Roman" w:hAnsi="Times New Roman" w:cs="Times New Roman"/>
              <w:b/>
              <w:noProof/>
              <w:color w:val="404040" w:themeColor="text1" w:themeTint="BF"/>
              <w:sz w:val="24"/>
              <w:szCs w:val="24"/>
            </w:rPr>
            <w:t>Frank J. Landy, 1983</w:t>
          </w:r>
          <w:r w:rsidR="00E17BBE" w:rsidRPr="00047DE5">
            <w:rPr>
              <w:rFonts w:ascii="Times New Roman" w:hAnsi="Times New Roman" w:cs="Times New Roman"/>
              <w:noProof/>
              <w:sz w:val="24"/>
              <w:szCs w:val="24"/>
            </w:rPr>
            <w:t>)</w:t>
          </w:r>
          <w:r w:rsidR="00087282" w:rsidRPr="00047DE5">
            <w:rPr>
              <w:rFonts w:ascii="Times New Roman" w:hAnsi="Times New Roman" w:cs="Times New Roman"/>
              <w:sz w:val="24"/>
              <w:szCs w:val="24"/>
            </w:rPr>
            <w:fldChar w:fldCharType="end"/>
          </w:r>
        </w:sdtContent>
      </w:sdt>
      <w:r w:rsidR="00E17BBE" w:rsidRPr="00047DE5">
        <w:rPr>
          <w:rFonts w:ascii="Times New Roman" w:hAnsi="Times New Roman" w:cs="Times New Roman"/>
          <w:sz w:val="24"/>
          <w:szCs w:val="24"/>
        </w:rPr>
        <w:t>.</w:t>
      </w:r>
    </w:p>
    <w:p w:rsidR="002E32E4" w:rsidRDefault="002E32E4" w:rsidP="00047DE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w:t>
      </w:r>
      <w:sdt>
        <w:sdtPr>
          <w:rPr>
            <w:rFonts w:ascii="Times New Roman" w:hAnsi="Times New Roman" w:cs="Times New Roman"/>
            <w:color w:val="000000" w:themeColor="text1"/>
            <w:sz w:val="24"/>
            <w:szCs w:val="24"/>
          </w:rPr>
          <w:id w:val="618299"/>
          <w:citation/>
        </w:sdtPr>
        <w:sdtEndPr/>
        <w:sdtContent>
          <w:r w:rsidR="00087282">
            <w:rPr>
              <w:rFonts w:ascii="Times New Roman" w:hAnsi="Times New Roman" w:cs="Times New Roman"/>
              <w:color w:val="000000" w:themeColor="text1"/>
              <w:sz w:val="24"/>
              <w:szCs w:val="24"/>
            </w:rPr>
            <w:fldChar w:fldCharType="begin"/>
          </w:r>
          <w:r w:rsidR="00D94118">
            <w:rPr>
              <w:rFonts w:ascii="Times New Roman" w:hAnsi="Times New Roman" w:cs="Times New Roman"/>
              <w:color w:val="000000" w:themeColor="text1"/>
              <w:sz w:val="24"/>
              <w:szCs w:val="24"/>
            </w:rPr>
            <w:instrText xml:space="preserve"> CITATION Sha \l 1033  </w:instrText>
          </w:r>
          <w:r w:rsidR="00087282">
            <w:rPr>
              <w:rFonts w:ascii="Times New Roman" w:hAnsi="Times New Roman" w:cs="Times New Roman"/>
              <w:color w:val="000000" w:themeColor="text1"/>
              <w:sz w:val="24"/>
              <w:szCs w:val="24"/>
            </w:rPr>
            <w:fldChar w:fldCharType="separate"/>
          </w:r>
          <w:r w:rsidR="00D94118" w:rsidRPr="00D94118">
            <w:rPr>
              <w:rFonts w:ascii="Times New Roman" w:hAnsi="Times New Roman" w:cs="Times New Roman"/>
              <w:noProof/>
              <w:color w:val="000000" w:themeColor="text1"/>
              <w:sz w:val="24"/>
              <w:szCs w:val="24"/>
            </w:rPr>
            <w:t>(</w:t>
          </w:r>
          <w:r w:rsidR="00D94118" w:rsidRPr="00D94118">
            <w:rPr>
              <w:rFonts w:ascii="Times New Roman" w:hAnsi="Times New Roman" w:cs="Times New Roman"/>
              <w:b/>
              <w:noProof/>
              <w:color w:val="404040" w:themeColor="text1" w:themeTint="BF"/>
              <w:sz w:val="24"/>
              <w:szCs w:val="24"/>
            </w:rPr>
            <w:t>Kumari, 2020</w:t>
          </w:r>
          <w:r w:rsidR="00D94118" w:rsidRPr="00D94118">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 xml:space="preserve"> </w:t>
      </w:r>
      <w:r w:rsidR="00047DE5" w:rsidRPr="00047DE5">
        <w:rPr>
          <w:rFonts w:ascii="Times New Roman" w:hAnsi="Times New Roman" w:cs="Times New Roman"/>
          <w:color w:val="000000" w:themeColor="text1"/>
          <w:sz w:val="24"/>
          <w:szCs w:val="24"/>
        </w:rPr>
        <w:t>Performance assessment, performance review, merit rating, yearly reviews, etc. are all different terms for the same thing: assessing an employee's ability to perform.</w:t>
      </w:r>
      <w:r w:rsidR="00047DE5" w:rsidRPr="00047DE5">
        <w:t xml:space="preserve"> </w:t>
      </w:r>
      <w:r w:rsidR="00047DE5" w:rsidRPr="00047DE5">
        <w:rPr>
          <w:rFonts w:ascii="Times New Roman" w:hAnsi="Times New Roman" w:cs="Times New Roman"/>
          <w:color w:val="000000" w:themeColor="text1"/>
          <w:sz w:val="24"/>
          <w:szCs w:val="24"/>
        </w:rPr>
        <w:t>This procedure is used to determine an employee's innate traits and talents, as well as their degree of competence, for the benefit of both the individual and the business they work for. Identifying an employee's worth to a business is the goal of this assessment.</w:t>
      </w:r>
      <w:r w:rsidRPr="002E32E4">
        <w:t xml:space="preserve"> </w:t>
      </w:r>
      <w:r w:rsidRPr="002E32E4">
        <w:rPr>
          <w:rFonts w:ascii="Times New Roman" w:hAnsi="Times New Roman" w:cs="Times New Roman"/>
          <w:color w:val="000000" w:themeColor="text1"/>
          <w:sz w:val="24"/>
          <w:szCs w:val="24"/>
        </w:rPr>
        <w:t>Managers and supervisors use performance assessment to find the appropriate individual for the right role based on the skills they bring to the table. Every company requires a solid performance evaluation system without a doubt.</w:t>
      </w:r>
    </w:p>
    <w:p w:rsidR="008C08EB" w:rsidRDefault="002E32E4" w:rsidP="00047DE5">
      <w:pPr>
        <w:spacing w:line="360" w:lineRule="auto"/>
        <w:jc w:val="both"/>
        <w:rPr>
          <w:rFonts w:ascii="Times New Roman" w:hAnsi="Times New Roman" w:cs="Times New Roman"/>
          <w:color w:val="000000" w:themeColor="text1"/>
          <w:sz w:val="24"/>
          <w:szCs w:val="24"/>
        </w:rPr>
      </w:pPr>
      <w:r w:rsidRPr="002E32E4">
        <w:rPr>
          <w:rFonts w:ascii="Times New Roman" w:hAnsi="Times New Roman" w:cs="Times New Roman"/>
          <w:color w:val="000000" w:themeColor="text1"/>
          <w:sz w:val="24"/>
          <w:szCs w:val="24"/>
        </w:rPr>
        <w:t>Managers and supervisors utilize a variety of approaches to assess workers based on objective and subjective criteria; nevertheless, the process may be complicated, and both aspects are necessary in order t</w:t>
      </w:r>
      <w:r w:rsidR="00F70CA3">
        <w:rPr>
          <w:rFonts w:ascii="Times New Roman" w:hAnsi="Times New Roman" w:cs="Times New Roman"/>
          <w:color w:val="000000" w:themeColor="text1"/>
          <w:sz w:val="24"/>
          <w:szCs w:val="24"/>
        </w:rPr>
        <w:t xml:space="preserve">o accurately assess an employee </w:t>
      </w:r>
      <w:sdt>
        <w:sdtPr>
          <w:rPr>
            <w:rFonts w:ascii="Times New Roman" w:hAnsi="Times New Roman" w:cs="Times New Roman"/>
            <w:color w:val="000000" w:themeColor="text1"/>
            <w:sz w:val="24"/>
            <w:szCs w:val="24"/>
          </w:rPr>
          <w:id w:val="618302"/>
          <w:citation/>
        </w:sdtPr>
        <w:sdtEndPr/>
        <w:sdtContent>
          <w:r w:rsidR="00087282">
            <w:rPr>
              <w:rFonts w:ascii="Times New Roman" w:hAnsi="Times New Roman" w:cs="Times New Roman"/>
              <w:color w:val="000000" w:themeColor="text1"/>
              <w:sz w:val="24"/>
              <w:szCs w:val="24"/>
            </w:rPr>
            <w:fldChar w:fldCharType="begin"/>
          </w:r>
          <w:r w:rsidR="00F70CA3">
            <w:rPr>
              <w:rFonts w:ascii="Times New Roman" w:hAnsi="Times New Roman" w:cs="Times New Roman"/>
              <w:color w:val="000000" w:themeColor="text1"/>
              <w:sz w:val="24"/>
              <w:szCs w:val="24"/>
            </w:rPr>
            <w:instrText xml:space="preserve"> CITATION Sha \l 1033  </w:instrText>
          </w:r>
          <w:r w:rsidR="00087282">
            <w:rPr>
              <w:rFonts w:ascii="Times New Roman" w:hAnsi="Times New Roman" w:cs="Times New Roman"/>
              <w:color w:val="000000" w:themeColor="text1"/>
              <w:sz w:val="24"/>
              <w:szCs w:val="24"/>
            </w:rPr>
            <w:fldChar w:fldCharType="separate"/>
          </w:r>
          <w:r w:rsidR="00F70CA3" w:rsidRPr="00D94118">
            <w:rPr>
              <w:rFonts w:ascii="Times New Roman" w:hAnsi="Times New Roman" w:cs="Times New Roman"/>
              <w:noProof/>
              <w:color w:val="000000" w:themeColor="text1"/>
              <w:sz w:val="24"/>
              <w:szCs w:val="24"/>
            </w:rPr>
            <w:t>(</w:t>
          </w:r>
          <w:r w:rsidR="00F70CA3" w:rsidRPr="00D94118">
            <w:rPr>
              <w:rFonts w:ascii="Times New Roman" w:hAnsi="Times New Roman" w:cs="Times New Roman"/>
              <w:b/>
              <w:noProof/>
              <w:color w:val="404040" w:themeColor="text1" w:themeTint="BF"/>
              <w:sz w:val="24"/>
              <w:szCs w:val="24"/>
            </w:rPr>
            <w:t>Kumari, 2020</w:t>
          </w:r>
          <w:r w:rsidR="00F70CA3" w:rsidRPr="00D94118">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F70CA3">
        <w:rPr>
          <w:rFonts w:ascii="Times New Roman" w:hAnsi="Times New Roman" w:cs="Times New Roman"/>
          <w:color w:val="000000" w:themeColor="text1"/>
          <w:sz w:val="24"/>
          <w:szCs w:val="24"/>
        </w:rPr>
        <w:t>.</w:t>
      </w:r>
    </w:p>
    <w:p w:rsidR="008C08EB" w:rsidRDefault="008C08EB" w:rsidP="008C08EB">
      <w:pPr>
        <w:pStyle w:val="Heading1"/>
        <w:numPr>
          <w:ilvl w:val="1"/>
          <w:numId w:val="3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4" w:name="_Toc96693584"/>
      <w:r>
        <w:rPr>
          <w:rFonts w:ascii="Times New Roman" w:hAnsi="Times New Roman" w:cs="Times New Roman"/>
          <w:color w:val="1F497D" w:themeColor="text2"/>
        </w:rPr>
        <w:t xml:space="preserve">Link </w:t>
      </w:r>
      <w:r w:rsidR="001B1C56">
        <w:rPr>
          <w:rFonts w:ascii="Times New Roman" w:hAnsi="Times New Roman" w:cs="Times New Roman"/>
          <w:color w:val="1F497D" w:themeColor="text2"/>
        </w:rPr>
        <w:t>between</w:t>
      </w:r>
      <w:r>
        <w:rPr>
          <w:rFonts w:ascii="Times New Roman" w:hAnsi="Times New Roman" w:cs="Times New Roman"/>
          <w:color w:val="1F497D" w:themeColor="text2"/>
        </w:rPr>
        <w:t xml:space="preserve"> Performance Appraisal and Performance Management</w:t>
      </w:r>
      <w:bookmarkEnd w:id="34"/>
    </w:p>
    <w:p w:rsidR="001740A9" w:rsidRPr="001740A9" w:rsidRDefault="00C00BA9" w:rsidP="00047DE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w:t>
      </w:r>
      <w:sdt>
        <w:sdtPr>
          <w:rPr>
            <w:rFonts w:ascii="Times New Roman" w:hAnsi="Times New Roman" w:cs="Times New Roman"/>
            <w:color w:val="000000" w:themeColor="text1"/>
            <w:sz w:val="24"/>
            <w:szCs w:val="24"/>
          </w:rPr>
          <w:id w:val="618303"/>
          <w:citation/>
        </w:sdtPr>
        <w:sdtEndPr/>
        <w:sdtContent>
          <w:r w:rsidR="00087282">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Car22 \l 1033 </w:instrText>
          </w:r>
          <w:r w:rsidR="00087282">
            <w:rPr>
              <w:rFonts w:ascii="Times New Roman" w:hAnsi="Times New Roman" w:cs="Times New Roman"/>
              <w:color w:val="000000" w:themeColor="text1"/>
              <w:sz w:val="24"/>
              <w:szCs w:val="24"/>
            </w:rPr>
            <w:fldChar w:fldCharType="separate"/>
          </w:r>
          <w:r w:rsidRPr="00C00BA9">
            <w:rPr>
              <w:rFonts w:ascii="Times New Roman" w:hAnsi="Times New Roman" w:cs="Times New Roman"/>
              <w:noProof/>
              <w:color w:val="000000" w:themeColor="text1"/>
              <w:sz w:val="24"/>
              <w:szCs w:val="24"/>
            </w:rPr>
            <w:t>(</w:t>
          </w:r>
          <w:r w:rsidRPr="00C00BA9">
            <w:rPr>
              <w:rFonts w:ascii="Times New Roman" w:hAnsi="Times New Roman" w:cs="Times New Roman"/>
              <w:b/>
              <w:noProof/>
              <w:color w:val="404040" w:themeColor="text1" w:themeTint="BF"/>
              <w:sz w:val="24"/>
              <w:szCs w:val="24"/>
            </w:rPr>
            <w:t>Larmore, 2022</w:t>
          </w:r>
          <w:r w:rsidRPr="00C00BA9">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 t</w:t>
      </w:r>
      <w:r w:rsidR="001B1C56" w:rsidRPr="001740A9">
        <w:rPr>
          <w:rFonts w:ascii="Times New Roman" w:hAnsi="Times New Roman" w:cs="Times New Roman"/>
          <w:color w:val="000000" w:themeColor="text1"/>
          <w:sz w:val="24"/>
          <w:szCs w:val="24"/>
        </w:rPr>
        <w:t>he most popular instrument for performance management is the performance assessment; therefore there is a relationship between the two.</w:t>
      </w:r>
      <w:r w:rsidR="001740A9" w:rsidRPr="001740A9">
        <w:rPr>
          <w:color w:val="000000" w:themeColor="text1"/>
        </w:rPr>
        <w:t xml:space="preserve"> </w:t>
      </w:r>
      <w:r w:rsidR="001740A9" w:rsidRPr="001740A9">
        <w:rPr>
          <w:rFonts w:ascii="Times New Roman" w:hAnsi="Times New Roman" w:cs="Times New Roman"/>
          <w:color w:val="000000" w:themeColor="text1"/>
          <w:sz w:val="24"/>
          <w:szCs w:val="24"/>
        </w:rPr>
        <w:t>Measuring and monitoring employee performance demands precise tools in performance management. Managers may assess employee performance in depth through performance evaluations, and they can also set goals and objectives for the employee to work toward in the future. For the purpose of performance management, this evaluation is sent to HR personnel.</w:t>
      </w:r>
    </w:p>
    <w:p w:rsidR="001740A9" w:rsidRDefault="001740A9" w:rsidP="00047DE5">
      <w:pPr>
        <w:spacing w:line="360" w:lineRule="auto"/>
        <w:jc w:val="both"/>
        <w:rPr>
          <w:rFonts w:ascii="Times New Roman" w:hAnsi="Times New Roman" w:cs="Times New Roman"/>
          <w:color w:val="000000" w:themeColor="text1"/>
          <w:sz w:val="24"/>
          <w:szCs w:val="24"/>
        </w:rPr>
      </w:pPr>
      <w:r w:rsidRPr="001740A9">
        <w:rPr>
          <w:rFonts w:ascii="Times New Roman" w:hAnsi="Times New Roman" w:cs="Times New Roman"/>
          <w:color w:val="000000" w:themeColor="text1"/>
          <w:sz w:val="24"/>
          <w:szCs w:val="24"/>
        </w:rPr>
        <w:t>To ensure that workers are working toward a same objective, they must have a clear grasp of their job requirements, and they must get frequent performance evaluation. While offering suggestions for improvement, it's also a fantastic way to praise outstanding work. Performance appraisals are the most often used tool for performance management since they enable HR to accomplish most of their goals in performance management. As a result, the majority of firms have a performance evaluation and performance management programs</w:t>
      </w:r>
      <w:r w:rsidR="00FB469F">
        <w:rPr>
          <w:rFonts w:ascii="Times New Roman" w:hAnsi="Times New Roman" w:cs="Times New Roman"/>
          <w:color w:val="000000" w:themeColor="text1"/>
          <w:sz w:val="24"/>
          <w:szCs w:val="24"/>
        </w:rPr>
        <w:t xml:space="preserve"> that work hand-in-hand </w:t>
      </w:r>
      <w:sdt>
        <w:sdtPr>
          <w:rPr>
            <w:rFonts w:ascii="Times New Roman" w:hAnsi="Times New Roman" w:cs="Times New Roman"/>
            <w:color w:val="000000" w:themeColor="text1"/>
            <w:sz w:val="24"/>
            <w:szCs w:val="24"/>
          </w:rPr>
          <w:id w:val="618305"/>
          <w:citation/>
        </w:sdtPr>
        <w:sdtEndPr/>
        <w:sdtContent>
          <w:r w:rsidR="00087282">
            <w:rPr>
              <w:rFonts w:ascii="Times New Roman" w:hAnsi="Times New Roman" w:cs="Times New Roman"/>
              <w:color w:val="000000" w:themeColor="text1"/>
              <w:sz w:val="24"/>
              <w:szCs w:val="24"/>
            </w:rPr>
            <w:fldChar w:fldCharType="begin"/>
          </w:r>
          <w:r w:rsidR="00FB469F">
            <w:rPr>
              <w:rFonts w:ascii="Times New Roman" w:hAnsi="Times New Roman" w:cs="Times New Roman"/>
              <w:color w:val="000000" w:themeColor="text1"/>
              <w:sz w:val="24"/>
              <w:szCs w:val="24"/>
            </w:rPr>
            <w:instrText xml:space="preserve"> CITATION Car22 \l 1033 </w:instrText>
          </w:r>
          <w:r w:rsidR="00087282">
            <w:rPr>
              <w:rFonts w:ascii="Times New Roman" w:hAnsi="Times New Roman" w:cs="Times New Roman"/>
              <w:color w:val="000000" w:themeColor="text1"/>
              <w:sz w:val="24"/>
              <w:szCs w:val="24"/>
            </w:rPr>
            <w:fldChar w:fldCharType="separate"/>
          </w:r>
          <w:r w:rsidR="00FB469F" w:rsidRPr="00C00BA9">
            <w:rPr>
              <w:rFonts w:ascii="Times New Roman" w:hAnsi="Times New Roman" w:cs="Times New Roman"/>
              <w:noProof/>
              <w:color w:val="000000" w:themeColor="text1"/>
              <w:sz w:val="24"/>
              <w:szCs w:val="24"/>
            </w:rPr>
            <w:t>(</w:t>
          </w:r>
          <w:r w:rsidR="00FB469F" w:rsidRPr="00C00BA9">
            <w:rPr>
              <w:rFonts w:ascii="Times New Roman" w:hAnsi="Times New Roman" w:cs="Times New Roman"/>
              <w:b/>
              <w:noProof/>
              <w:color w:val="404040" w:themeColor="text1" w:themeTint="BF"/>
              <w:sz w:val="24"/>
              <w:szCs w:val="24"/>
            </w:rPr>
            <w:t>Larmore, 2022</w:t>
          </w:r>
          <w:r w:rsidR="00FB469F" w:rsidRPr="00C00BA9">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FB469F">
        <w:rPr>
          <w:rFonts w:ascii="Times New Roman" w:hAnsi="Times New Roman" w:cs="Times New Roman"/>
          <w:color w:val="000000" w:themeColor="text1"/>
          <w:sz w:val="24"/>
          <w:szCs w:val="24"/>
        </w:rPr>
        <w:t>.</w:t>
      </w:r>
    </w:p>
    <w:p w:rsidR="001740A9" w:rsidRDefault="001740A9" w:rsidP="00047DE5">
      <w:pPr>
        <w:spacing w:line="360" w:lineRule="auto"/>
        <w:jc w:val="both"/>
        <w:rPr>
          <w:rFonts w:ascii="Times New Roman" w:hAnsi="Times New Roman" w:cs="Times New Roman"/>
          <w:color w:val="000000" w:themeColor="text1"/>
          <w:sz w:val="24"/>
          <w:szCs w:val="24"/>
        </w:rPr>
      </w:pPr>
      <w:r w:rsidRPr="001740A9">
        <w:rPr>
          <w:rFonts w:ascii="Times New Roman" w:hAnsi="Times New Roman" w:cs="Times New Roman"/>
          <w:color w:val="000000" w:themeColor="text1"/>
          <w:sz w:val="24"/>
          <w:szCs w:val="24"/>
        </w:rPr>
        <w:lastRenderedPageBreak/>
        <w:t xml:space="preserve">To the benefit of a company, performance assessments are designed by HR specialists. They are usually given to front-line managers, who use them to assess their own staffs. In order to effectively manage performance, managers rely on appraisals since they compel them to talk openly with their staff about their work, progress, and goals. Performance evaluations done by colleagues or by employees themselves are becoming increasingly commonplace in certain workplaces. Organizations </w:t>
      </w:r>
      <w:r w:rsidR="00C00BA9" w:rsidRPr="001740A9">
        <w:rPr>
          <w:rFonts w:ascii="Times New Roman" w:hAnsi="Times New Roman" w:cs="Times New Roman"/>
          <w:color w:val="000000" w:themeColor="text1"/>
          <w:sz w:val="24"/>
          <w:szCs w:val="24"/>
        </w:rPr>
        <w:t>utilize</w:t>
      </w:r>
      <w:r w:rsidRPr="001740A9">
        <w:rPr>
          <w:rFonts w:ascii="Times New Roman" w:hAnsi="Times New Roman" w:cs="Times New Roman"/>
          <w:color w:val="000000" w:themeColor="text1"/>
          <w:sz w:val="24"/>
          <w:szCs w:val="24"/>
        </w:rPr>
        <w:t xml:space="preserve"> a variety of methods to evaluate their employees, but performance evaluations by management</w:t>
      </w:r>
      <w:r w:rsidR="00FB469F">
        <w:rPr>
          <w:rFonts w:ascii="Times New Roman" w:hAnsi="Times New Roman" w:cs="Times New Roman"/>
          <w:color w:val="000000" w:themeColor="text1"/>
          <w:sz w:val="24"/>
          <w:szCs w:val="24"/>
        </w:rPr>
        <w:t xml:space="preserve"> are the most popular </w:t>
      </w:r>
      <w:sdt>
        <w:sdtPr>
          <w:rPr>
            <w:rFonts w:ascii="Times New Roman" w:hAnsi="Times New Roman" w:cs="Times New Roman"/>
            <w:color w:val="000000" w:themeColor="text1"/>
            <w:sz w:val="24"/>
            <w:szCs w:val="24"/>
          </w:rPr>
          <w:id w:val="618306"/>
          <w:citation/>
        </w:sdtPr>
        <w:sdtEndPr/>
        <w:sdtContent>
          <w:r w:rsidR="00087282">
            <w:rPr>
              <w:rFonts w:ascii="Times New Roman" w:hAnsi="Times New Roman" w:cs="Times New Roman"/>
              <w:color w:val="000000" w:themeColor="text1"/>
              <w:sz w:val="24"/>
              <w:szCs w:val="24"/>
            </w:rPr>
            <w:fldChar w:fldCharType="begin"/>
          </w:r>
          <w:r w:rsidR="00FB469F">
            <w:rPr>
              <w:rFonts w:ascii="Times New Roman" w:hAnsi="Times New Roman" w:cs="Times New Roman"/>
              <w:color w:val="000000" w:themeColor="text1"/>
              <w:sz w:val="24"/>
              <w:szCs w:val="24"/>
            </w:rPr>
            <w:instrText xml:space="preserve"> CITATION Car22 \l 1033 </w:instrText>
          </w:r>
          <w:r w:rsidR="00087282">
            <w:rPr>
              <w:rFonts w:ascii="Times New Roman" w:hAnsi="Times New Roman" w:cs="Times New Roman"/>
              <w:color w:val="000000" w:themeColor="text1"/>
              <w:sz w:val="24"/>
              <w:szCs w:val="24"/>
            </w:rPr>
            <w:fldChar w:fldCharType="separate"/>
          </w:r>
          <w:r w:rsidR="00FB469F" w:rsidRPr="00C00BA9">
            <w:rPr>
              <w:rFonts w:ascii="Times New Roman" w:hAnsi="Times New Roman" w:cs="Times New Roman"/>
              <w:noProof/>
              <w:color w:val="000000" w:themeColor="text1"/>
              <w:sz w:val="24"/>
              <w:szCs w:val="24"/>
            </w:rPr>
            <w:t>(</w:t>
          </w:r>
          <w:r w:rsidR="00FB469F" w:rsidRPr="00C00BA9">
            <w:rPr>
              <w:rFonts w:ascii="Times New Roman" w:hAnsi="Times New Roman" w:cs="Times New Roman"/>
              <w:b/>
              <w:noProof/>
              <w:color w:val="404040" w:themeColor="text1" w:themeTint="BF"/>
              <w:sz w:val="24"/>
              <w:szCs w:val="24"/>
            </w:rPr>
            <w:t>Larmore, 2022</w:t>
          </w:r>
          <w:r w:rsidR="00FB469F" w:rsidRPr="00C00BA9">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FB469F">
        <w:rPr>
          <w:rFonts w:ascii="Times New Roman" w:hAnsi="Times New Roman" w:cs="Times New Roman"/>
          <w:color w:val="000000" w:themeColor="text1"/>
          <w:sz w:val="24"/>
          <w:szCs w:val="24"/>
        </w:rPr>
        <w:t>.</w:t>
      </w:r>
    </w:p>
    <w:p w:rsidR="00C00BA9" w:rsidRDefault="001740A9" w:rsidP="00047DE5">
      <w:pPr>
        <w:spacing w:line="360" w:lineRule="auto"/>
        <w:jc w:val="both"/>
        <w:rPr>
          <w:rFonts w:ascii="Times New Roman" w:hAnsi="Times New Roman" w:cs="Times New Roman"/>
          <w:color w:val="000000" w:themeColor="text1"/>
          <w:sz w:val="24"/>
          <w:szCs w:val="24"/>
        </w:rPr>
      </w:pPr>
      <w:r w:rsidRPr="001740A9">
        <w:rPr>
          <w:rFonts w:ascii="Times New Roman" w:hAnsi="Times New Roman" w:cs="Times New Roman"/>
          <w:color w:val="000000" w:themeColor="text1"/>
          <w:sz w:val="24"/>
          <w:szCs w:val="24"/>
        </w:rPr>
        <w:t>Quarterly, semi-annual, or yearly are all acceptable intervals for conducting effective performance evaluations. In order to reduce managerial bias, questions in the evaluation should need the replies to be supported statistically. In this way, managers may give their employees a specific set of goals and objectives to strive toward before their next performance review. The evaluation should also take into account the employee's capacity to accomplish the goals and objectives that were established at the prior appraisal meeting. Employees should know in advance what awards they may anticipate at various levels of suc</w:t>
      </w:r>
      <w:r w:rsidR="00FB469F">
        <w:rPr>
          <w:rFonts w:ascii="Times New Roman" w:hAnsi="Times New Roman" w:cs="Times New Roman"/>
          <w:color w:val="000000" w:themeColor="text1"/>
          <w:sz w:val="24"/>
          <w:szCs w:val="24"/>
        </w:rPr>
        <w:t xml:space="preserve">cess, so there are no surprises </w:t>
      </w:r>
      <w:sdt>
        <w:sdtPr>
          <w:rPr>
            <w:rFonts w:ascii="Times New Roman" w:hAnsi="Times New Roman" w:cs="Times New Roman"/>
            <w:color w:val="000000" w:themeColor="text1"/>
            <w:sz w:val="24"/>
            <w:szCs w:val="24"/>
          </w:rPr>
          <w:id w:val="618307"/>
          <w:citation/>
        </w:sdtPr>
        <w:sdtEndPr/>
        <w:sdtContent>
          <w:r w:rsidR="00087282">
            <w:rPr>
              <w:rFonts w:ascii="Times New Roman" w:hAnsi="Times New Roman" w:cs="Times New Roman"/>
              <w:color w:val="000000" w:themeColor="text1"/>
              <w:sz w:val="24"/>
              <w:szCs w:val="24"/>
            </w:rPr>
            <w:fldChar w:fldCharType="begin"/>
          </w:r>
          <w:r w:rsidR="00FB469F">
            <w:rPr>
              <w:rFonts w:ascii="Times New Roman" w:hAnsi="Times New Roman" w:cs="Times New Roman"/>
              <w:color w:val="000000" w:themeColor="text1"/>
              <w:sz w:val="24"/>
              <w:szCs w:val="24"/>
            </w:rPr>
            <w:instrText xml:space="preserve"> CITATION Car22 \l 1033 </w:instrText>
          </w:r>
          <w:r w:rsidR="00087282">
            <w:rPr>
              <w:rFonts w:ascii="Times New Roman" w:hAnsi="Times New Roman" w:cs="Times New Roman"/>
              <w:color w:val="000000" w:themeColor="text1"/>
              <w:sz w:val="24"/>
              <w:szCs w:val="24"/>
            </w:rPr>
            <w:fldChar w:fldCharType="separate"/>
          </w:r>
          <w:r w:rsidR="00FB469F" w:rsidRPr="00C00BA9">
            <w:rPr>
              <w:rFonts w:ascii="Times New Roman" w:hAnsi="Times New Roman" w:cs="Times New Roman"/>
              <w:noProof/>
              <w:color w:val="000000" w:themeColor="text1"/>
              <w:sz w:val="24"/>
              <w:szCs w:val="24"/>
            </w:rPr>
            <w:t>(</w:t>
          </w:r>
          <w:r w:rsidR="00FB469F" w:rsidRPr="00C00BA9">
            <w:rPr>
              <w:rFonts w:ascii="Times New Roman" w:hAnsi="Times New Roman" w:cs="Times New Roman"/>
              <w:b/>
              <w:noProof/>
              <w:color w:val="404040" w:themeColor="text1" w:themeTint="BF"/>
              <w:sz w:val="24"/>
              <w:szCs w:val="24"/>
            </w:rPr>
            <w:t>Larmore, 2022</w:t>
          </w:r>
          <w:r w:rsidR="00FB469F" w:rsidRPr="00C00BA9">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FB469F">
        <w:rPr>
          <w:rFonts w:ascii="Times New Roman" w:hAnsi="Times New Roman" w:cs="Times New Roman"/>
          <w:color w:val="000000" w:themeColor="text1"/>
          <w:sz w:val="24"/>
          <w:szCs w:val="24"/>
        </w:rPr>
        <w:t>.</w:t>
      </w:r>
    </w:p>
    <w:p w:rsidR="001549D3" w:rsidRPr="002E32E4" w:rsidRDefault="00C00BA9" w:rsidP="00047DE5">
      <w:pPr>
        <w:spacing w:line="360" w:lineRule="auto"/>
        <w:jc w:val="both"/>
        <w:rPr>
          <w:rFonts w:ascii="Times New Roman" w:hAnsi="Times New Roman" w:cs="Times New Roman"/>
          <w:color w:val="000000" w:themeColor="text1"/>
          <w:sz w:val="24"/>
          <w:szCs w:val="24"/>
        </w:rPr>
      </w:pPr>
      <w:r w:rsidRPr="00C00BA9">
        <w:rPr>
          <w:rFonts w:ascii="Times New Roman" w:hAnsi="Times New Roman" w:cs="Times New Roman"/>
          <w:color w:val="000000" w:themeColor="text1"/>
          <w:sz w:val="24"/>
          <w:szCs w:val="24"/>
        </w:rPr>
        <w:t>Businesses can better support their performance management goals when assessments are fair, objective and goal-oriented. Another tool may also be necessary to monitor and enhance performance evaluations: the balanced scorecard. However a performance evaluation is implemented, it must be examined and updated over time to ensure its accuracy as a tool for assessing employee performance. An effective link between performance evaluation and management can only be made if the evaluation is</w:t>
      </w:r>
      <w:r w:rsidR="00FB469F">
        <w:rPr>
          <w:rFonts w:ascii="Times New Roman" w:hAnsi="Times New Roman" w:cs="Times New Roman"/>
          <w:color w:val="000000" w:themeColor="text1"/>
          <w:sz w:val="24"/>
          <w:szCs w:val="24"/>
        </w:rPr>
        <w:t xml:space="preserve"> well conceived and implemented </w:t>
      </w:r>
      <w:sdt>
        <w:sdtPr>
          <w:rPr>
            <w:rFonts w:ascii="Times New Roman" w:hAnsi="Times New Roman" w:cs="Times New Roman"/>
            <w:color w:val="000000" w:themeColor="text1"/>
            <w:sz w:val="24"/>
            <w:szCs w:val="24"/>
          </w:rPr>
          <w:id w:val="618308"/>
          <w:citation/>
        </w:sdtPr>
        <w:sdtEndPr/>
        <w:sdtContent>
          <w:r w:rsidR="00087282">
            <w:rPr>
              <w:rFonts w:ascii="Times New Roman" w:hAnsi="Times New Roman" w:cs="Times New Roman"/>
              <w:color w:val="000000" w:themeColor="text1"/>
              <w:sz w:val="24"/>
              <w:szCs w:val="24"/>
            </w:rPr>
            <w:fldChar w:fldCharType="begin"/>
          </w:r>
          <w:r w:rsidR="00FB469F">
            <w:rPr>
              <w:rFonts w:ascii="Times New Roman" w:hAnsi="Times New Roman" w:cs="Times New Roman"/>
              <w:color w:val="000000" w:themeColor="text1"/>
              <w:sz w:val="24"/>
              <w:szCs w:val="24"/>
            </w:rPr>
            <w:instrText xml:space="preserve"> CITATION Car22 \l 1033 </w:instrText>
          </w:r>
          <w:r w:rsidR="00087282">
            <w:rPr>
              <w:rFonts w:ascii="Times New Roman" w:hAnsi="Times New Roman" w:cs="Times New Roman"/>
              <w:color w:val="000000" w:themeColor="text1"/>
              <w:sz w:val="24"/>
              <w:szCs w:val="24"/>
            </w:rPr>
            <w:fldChar w:fldCharType="separate"/>
          </w:r>
          <w:r w:rsidR="00FB469F" w:rsidRPr="00C00BA9">
            <w:rPr>
              <w:rFonts w:ascii="Times New Roman" w:hAnsi="Times New Roman" w:cs="Times New Roman"/>
              <w:noProof/>
              <w:color w:val="000000" w:themeColor="text1"/>
              <w:sz w:val="24"/>
              <w:szCs w:val="24"/>
            </w:rPr>
            <w:t>(</w:t>
          </w:r>
          <w:r w:rsidR="00FB469F" w:rsidRPr="00C00BA9">
            <w:rPr>
              <w:rFonts w:ascii="Times New Roman" w:hAnsi="Times New Roman" w:cs="Times New Roman"/>
              <w:b/>
              <w:noProof/>
              <w:color w:val="404040" w:themeColor="text1" w:themeTint="BF"/>
              <w:sz w:val="24"/>
              <w:szCs w:val="24"/>
            </w:rPr>
            <w:t>Larmore, 2022</w:t>
          </w:r>
          <w:r w:rsidR="00FB469F" w:rsidRPr="00C00BA9">
            <w:rPr>
              <w:rFonts w:ascii="Times New Roman" w:hAnsi="Times New Roman" w:cs="Times New Roman"/>
              <w:noProof/>
              <w:color w:val="000000" w:themeColor="text1"/>
              <w:sz w:val="24"/>
              <w:szCs w:val="24"/>
            </w:rPr>
            <w:t>)</w:t>
          </w:r>
          <w:r w:rsidR="00087282">
            <w:rPr>
              <w:rFonts w:ascii="Times New Roman" w:hAnsi="Times New Roman" w:cs="Times New Roman"/>
              <w:color w:val="000000" w:themeColor="text1"/>
              <w:sz w:val="24"/>
              <w:szCs w:val="24"/>
            </w:rPr>
            <w:fldChar w:fldCharType="end"/>
          </w:r>
        </w:sdtContent>
      </w:sdt>
      <w:r w:rsidR="00FB469F">
        <w:rPr>
          <w:rFonts w:ascii="Times New Roman" w:hAnsi="Times New Roman" w:cs="Times New Roman"/>
          <w:color w:val="000000" w:themeColor="text1"/>
          <w:sz w:val="24"/>
          <w:szCs w:val="24"/>
        </w:rPr>
        <w:t>.</w:t>
      </w:r>
      <w:r w:rsidR="001549D3" w:rsidRPr="002E32E4">
        <w:rPr>
          <w:rFonts w:ascii="Times New Roman" w:hAnsi="Times New Roman" w:cs="Times New Roman"/>
          <w:color w:val="000000" w:themeColor="text1"/>
          <w:sz w:val="24"/>
          <w:szCs w:val="24"/>
        </w:rPr>
        <w:br w:type="page"/>
      </w:r>
    </w:p>
    <w:p w:rsidR="00B47182" w:rsidRDefault="00B47182" w:rsidP="00217FB0">
      <w:pPr>
        <w:rPr>
          <w:rFonts w:ascii="Times New Roman" w:hAnsi="Times New Roman" w:cs="Times New Roman"/>
          <w:sz w:val="36"/>
          <w:szCs w:val="36"/>
        </w:rPr>
      </w:pPr>
    </w:p>
    <w:p w:rsidR="00944B7B" w:rsidRDefault="00944B7B" w:rsidP="00217FB0">
      <w:pPr>
        <w:rPr>
          <w:rFonts w:ascii="Times New Roman" w:hAnsi="Times New Roman" w:cs="Times New Roman"/>
          <w:sz w:val="36"/>
          <w:szCs w:val="36"/>
        </w:rPr>
      </w:pPr>
    </w:p>
    <w:p w:rsidR="00B47182" w:rsidRDefault="00B47182" w:rsidP="00B47182">
      <w:pPr>
        <w:tabs>
          <w:tab w:val="left" w:pos="1575"/>
        </w:tabs>
        <w:rPr>
          <w:rFonts w:ascii="Times New Roman" w:hAnsi="Times New Roman" w:cs="Times New Roman"/>
          <w:sz w:val="36"/>
          <w:szCs w:val="36"/>
        </w:rPr>
      </w:pPr>
    </w:p>
    <w:p w:rsid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p>
    <w:p w:rsidR="00B47182" w:rsidRP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before="240" w:line="360" w:lineRule="auto"/>
        <w:jc w:val="center"/>
        <w:rPr>
          <w:rFonts w:ascii="Times New Roman" w:hAnsi="Times New Roman" w:cs="Times New Roman"/>
          <w:sz w:val="36"/>
          <w:szCs w:val="36"/>
        </w:rPr>
      </w:pPr>
      <w:r w:rsidRPr="00B47182">
        <w:rPr>
          <w:rFonts w:ascii="Times New Roman" w:hAnsi="Times New Roman" w:cs="Times New Roman"/>
          <w:sz w:val="36"/>
          <w:szCs w:val="36"/>
        </w:rPr>
        <w:t>CHAPTER 0</w:t>
      </w:r>
      <w:r>
        <w:rPr>
          <w:rFonts w:ascii="Times New Roman" w:hAnsi="Times New Roman" w:cs="Times New Roman"/>
          <w:sz w:val="36"/>
          <w:szCs w:val="36"/>
        </w:rPr>
        <w:t>3</w:t>
      </w:r>
    </w:p>
    <w:p w:rsidR="00B47182" w:rsidRP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b/>
          <w:color w:val="404040" w:themeColor="text1" w:themeTint="BF"/>
          <w:sz w:val="48"/>
          <w:szCs w:val="48"/>
        </w:rPr>
      </w:pPr>
      <w:r>
        <w:rPr>
          <w:rFonts w:ascii="Times New Roman" w:hAnsi="Times New Roman" w:cs="Times New Roman"/>
          <w:b/>
          <w:color w:val="404040" w:themeColor="text1" w:themeTint="BF"/>
          <w:sz w:val="48"/>
          <w:szCs w:val="48"/>
        </w:rPr>
        <w:t>ORGANIZATION PREVIEW</w:t>
      </w:r>
    </w:p>
    <w:p w:rsid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pacing w:line="360" w:lineRule="auto"/>
        <w:jc w:val="center"/>
        <w:rPr>
          <w:rFonts w:ascii="Times New Roman" w:hAnsi="Times New Roman" w:cs="Times New Roman"/>
          <w:sz w:val="36"/>
          <w:szCs w:val="36"/>
        </w:rPr>
      </w:pPr>
    </w:p>
    <w:p w:rsidR="00B47182" w:rsidRPr="00B47182" w:rsidRDefault="00B47182" w:rsidP="00C73CBF">
      <w:pPr>
        <w:pBdr>
          <w:top w:val="double" w:sz="12" w:space="1" w:color="943634" w:themeColor="accent2" w:themeShade="BF"/>
          <w:left w:val="double" w:sz="12" w:space="0" w:color="943634" w:themeColor="accent2" w:themeShade="BF"/>
          <w:bottom w:val="double" w:sz="12" w:space="1" w:color="943634" w:themeColor="accent2" w:themeShade="BF"/>
          <w:right w:val="double" w:sz="12" w:space="0" w:color="943634" w:themeColor="accent2" w:themeShade="BF"/>
        </w:pBdr>
        <w:shd w:val="clear" w:color="auto" w:fill="C6D9F1" w:themeFill="text2" w:themeFillTint="33"/>
        <w:jc w:val="center"/>
        <w:rPr>
          <w:rFonts w:ascii="Times New Roman" w:hAnsi="Times New Roman" w:cs="Times New Roman"/>
          <w:sz w:val="36"/>
          <w:szCs w:val="36"/>
        </w:rPr>
      </w:pPr>
    </w:p>
    <w:p w:rsidR="00B47182" w:rsidRDefault="00B47182" w:rsidP="00B47182">
      <w:pPr>
        <w:tabs>
          <w:tab w:val="left" w:pos="1575"/>
        </w:tabs>
        <w:rPr>
          <w:rFonts w:ascii="Times New Roman" w:hAnsi="Times New Roman" w:cs="Times New Roman"/>
          <w:sz w:val="36"/>
          <w:szCs w:val="36"/>
        </w:rPr>
      </w:pPr>
    </w:p>
    <w:p w:rsidR="00B47182" w:rsidRDefault="00B47182">
      <w:pPr>
        <w:rPr>
          <w:rFonts w:ascii="Times New Roman" w:hAnsi="Times New Roman" w:cs="Times New Roman"/>
          <w:sz w:val="36"/>
          <w:szCs w:val="36"/>
        </w:rPr>
      </w:pPr>
      <w:r>
        <w:rPr>
          <w:rFonts w:ascii="Times New Roman" w:hAnsi="Times New Roman" w:cs="Times New Roman"/>
          <w:sz w:val="36"/>
          <w:szCs w:val="36"/>
        </w:rPr>
        <w:br w:type="page"/>
      </w:r>
    </w:p>
    <w:p w:rsidR="00BC71E3" w:rsidRPr="0019185D" w:rsidRDefault="0019185D" w:rsidP="00C407E6">
      <w:pPr>
        <w:pStyle w:val="Heading1"/>
        <w:numPr>
          <w:ilvl w:val="1"/>
          <w:numId w:val="1"/>
        </w:numPr>
        <w:spacing w:before="0" w:line="360" w:lineRule="auto"/>
        <w:jc w:val="both"/>
        <w:rPr>
          <w:rFonts w:ascii="Times New Roman" w:hAnsi="Times New Roman" w:cs="Times New Roman"/>
          <w:color w:val="1F497D" w:themeColor="text2"/>
        </w:rPr>
      </w:pPr>
      <w:bookmarkStart w:id="35" w:name="_Toc95306803"/>
      <w:r w:rsidRPr="0019185D">
        <w:rPr>
          <w:rFonts w:ascii="Times New Roman" w:hAnsi="Times New Roman" w:cs="Times New Roman"/>
          <w:color w:val="1F497D" w:themeColor="text2"/>
        </w:rPr>
        <w:lastRenderedPageBreak/>
        <w:t xml:space="preserve"> </w:t>
      </w:r>
      <w:bookmarkStart w:id="36" w:name="_Toc96693585"/>
      <w:bookmarkEnd w:id="35"/>
      <w:r w:rsidRPr="0019185D">
        <w:rPr>
          <w:rFonts w:ascii="Times New Roman" w:hAnsi="Times New Roman" w:cs="Times New Roman"/>
          <w:color w:val="1F497D" w:themeColor="text2"/>
        </w:rPr>
        <w:t xml:space="preserve">Take a look at </w:t>
      </w:r>
      <w:r>
        <w:rPr>
          <w:rFonts w:ascii="Times New Roman" w:hAnsi="Times New Roman" w:cs="Times New Roman"/>
          <w:color w:val="1F497D" w:themeColor="text2"/>
        </w:rPr>
        <w:t>JAMUNA</w:t>
      </w:r>
      <w:r w:rsidRPr="0019185D">
        <w:rPr>
          <w:rFonts w:ascii="Times New Roman" w:hAnsi="Times New Roman" w:cs="Times New Roman"/>
          <w:color w:val="1F497D" w:themeColor="text2"/>
        </w:rPr>
        <w:t xml:space="preserve"> Bank Limited</w:t>
      </w:r>
      <w:bookmarkEnd w:id="36"/>
    </w:p>
    <w:p w:rsidR="008063AA" w:rsidRDefault="008063AA" w:rsidP="00DD11F9">
      <w:pPr>
        <w:tabs>
          <w:tab w:val="left" w:pos="1575"/>
        </w:tabs>
        <w:spacing w:line="360" w:lineRule="auto"/>
        <w:jc w:val="both"/>
        <w:rPr>
          <w:rFonts w:ascii="Times New Roman" w:hAnsi="Times New Roman" w:cs="Times New Roman"/>
          <w:sz w:val="24"/>
          <w:szCs w:val="24"/>
        </w:rPr>
      </w:pPr>
      <w:r w:rsidRPr="008063AA">
        <w:rPr>
          <w:rFonts w:ascii="Times New Roman" w:hAnsi="Times New Roman" w:cs="Times New Roman"/>
          <w:sz w:val="24"/>
          <w:szCs w:val="24"/>
        </w:rPr>
        <w:t xml:space="preserve">In Bangladesh, </w:t>
      </w:r>
      <w:r>
        <w:rPr>
          <w:rFonts w:ascii="Times New Roman" w:hAnsi="Times New Roman" w:cs="Times New Roman"/>
          <w:sz w:val="24"/>
          <w:szCs w:val="24"/>
        </w:rPr>
        <w:t>JAMUNA</w:t>
      </w:r>
      <w:r w:rsidRPr="008063AA">
        <w:rPr>
          <w:rFonts w:ascii="Times New Roman" w:hAnsi="Times New Roman" w:cs="Times New Roman"/>
          <w:sz w:val="24"/>
          <w:szCs w:val="24"/>
        </w:rPr>
        <w:t xml:space="preserve"> Bank Limited (JBL) is one of the leading private banks </w:t>
      </w:r>
      <w:r>
        <w:rPr>
          <w:rFonts w:ascii="Times New Roman" w:hAnsi="Times New Roman" w:cs="Times New Roman"/>
          <w:sz w:val="24"/>
          <w:szCs w:val="24"/>
        </w:rPr>
        <w:t xml:space="preserve">in Bangladesh </w:t>
      </w:r>
      <w:r w:rsidRPr="008063AA">
        <w:rPr>
          <w:rFonts w:ascii="Times New Roman" w:hAnsi="Times New Roman" w:cs="Times New Roman"/>
          <w:sz w:val="24"/>
          <w:szCs w:val="24"/>
        </w:rPr>
        <w:t>with a network of 149 branches, 28 sub-branches, 15 banking booths, and 314 ATMs. On April 2, 2001, J</w:t>
      </w:r>
      <w:r>
        <w:rPr>
          <w:rFonts w:ascii="Times New Roman" w:hAnsi="Times New Roman" w:cs="Times New Roman"/>
          <w:sz w:val="24"/>
          <w:szCs w:val="24"/>
        </w:rPr>
        <w:t>AMUNA</w:t>
      </w:r>
      <w:r w:rsidRPr="008063AA">
        <w:rPr>
          <w:rFonts w:ascii="Times New Roman" w:hAnsi="Times New Roman" w:cs="Times New Roman"/>
          <w:sz w:val="24"/>
          <w:szCs w:val="24"/>
        </w:rPr>
        <w:t xml:space="preserve"> Bank was incorporated as a public limited company under the Companies Act, 1994, and it began operating as a bank on June 3, 2001.</w:t>
      </w:r>
    </w:p>
    <w:p w:rsidR="000826A2" w:rsidRDefault="000826A2" w:rsidP="008063AA">
      <w:pPr>
        <w:tabs>
          <w:tab w:val="left" w:pos="1575"/>
        </w:tabs>
        <w:spacing w:line="360" w:lineRule="auto"/>
        <w:jc w:val="both"/>
        <w:rPr>
          <w:rFonts w:ascii="Times New Roman" w:hAnsi="Times New Roman" w:cs="Times New Roman"/>
          <w:sz w:val="24"/>
          <w:szCs w:val="24"/>
        </w:rPr>
      </w:pPr>
      <w:r w:rsidRPr="000826A2">
        <w:rPr>
          <w:rFonts w:ascii="Times New Roman" w:hAnsi="Times New Roman" w:cs="Times New Roman"/>
          <w:sz w:val="24"/>
          <w:szCs w:val="24"/>
        </w:rPr>
        <w:t>The Bank offers a wide range of products and services, including Corporate, Retail, SME, Agri-finance &amp; Islamic financing solutions, Merchant Banking, and Securities Brokerage, to assist trade, commerce, industry, and the general business of the nation. Providing export-import, manufacturing, service, infrastructure, and other business solutions are all areas in which JBL plays a critical role in the development of the economy.</w:t>
      </w:r>
      <w:r w:rsidR="00140BD1" w:rsidRPr="00140BD1">
        <w:t xml:space="preserve"> </w:t>
      </w:r>
      <w:r w:rsidR="00140BD1" w:rsidRPr="00140BD1">
        <w:rPr>
          <w:rFonts w:ascii="Times New Roman" w:hAnsi="Times New Roman" w:cs="Times New Roman"/>
          <w:sz w:val="24"/>
          <w:szCs w:val="24"/>
        </w:rPr>
        <w:t xml:space="preserve">It has been </w:t>
      </w:r>
      <w:r w:rsidR="00140BD1">
        <w:rPr>
          <w:rFonts w:ascii="Times New Roman" w:hAnsi="Times New Roman" w:cs="Times New Roman"/>
          <w:sz w:val="24"/>
          <w:szCs w:val="24"/>
        </w:rPr>
        <w:t>JAMUNA</w:t>
      </w:r>
      <w:r w:rsidR="00140BD1" w:rsidRPr="00140BD1">
        <w:rPr>
          <w:rFonts w:ascii="Times New Roman" w:hAnsi="Times New Roman" w:cs="Times New Roman"/>
          <w:sz w:val="24"/>
          <w:szCs w:val="24"/>
        </w:rPr>
        <w:t xml:space="preserve"> Bank</w:t>
      </w:r>
      <w:r w:rsidR="00140BD1">
        <w:rPr>
          <w:rFonts w:ascii="Times New Roman" w:hAnsi="Times New Roman" w:cs="Times New Roman"/>
          <w:sz w:val="24"/>
          <w:szCs w:val="24"/>
        </w:rPr>
        <w:t xml:space="preserve"> Limited</w:t>
      </w:r>
      <w:r w:rsidR="00140BD1" w:rsidRPr="00140BD1">
        <w:rPr>
          <w:rFonts w:ascii="Times New Roman" w:hAnsi="Times New Roman" w:cs="Times New Roman"/>
          <w:sz w:val="24"/>
          <w:szCs w:val="24"/>
        </w:rPr>
        <w:t>'s ongoing attempt in order to satisfy client demand that it has been developing its banking operations w</w:t>
      </w:r>
      <w:r w:rsidR="00140BD1">
        <w:rPr>
          <w:rFonts w:ascii="Times New Roman" w:hAnsi="Times New Roman" w:cs="Times New Roman"/>
          <w:sz w:val="24"/>
          <w:szCs w:val="24"/>
        </w:rPr>
        <w:t>ith the following goals in mind:</w:t>
      </w:r>
    </w:p>
    <w:p w:rsidR="00140BD1" w:rsidRDefault="00140BD1" w:rsidP="008063AA">
      <w:pPr>
        <w:tabs>
          <w:tab w:val="left" w:pos="1575"/>
        </w:tabs>
        <w:spacing w:line="360" w:lineRule="auto"/>
        <w:jc w:val="both"/>
        <w:rPr>
          <w:rFonts w:ascii="Times New Roman" w:hAnsi="Times New Roman" w:cs="Times New Roman"/>
          <w:sz w:val="24"/>
          <w:szCs w:val="24"/>
        </w:rPr>
      </w:pPr>
      <w:r w:rsidRPr="00140BD1">
        <w:rPr>
          <w:rFonts w:ascii="Times New Roman" w:hAnsi="Times New Roman" w:cs="Times New Roman"/>
          <w:noProof/>
          <w:sz w:val="24"/>
          <w:szCs w:val="24"/>
        </w:rPr>
        <w:drawing>
          <wp:inline distT="0" distB="0" distL="0" distR="0">
            <wp:extent cx="5425017" cy="905933"/>
            <wp:effectExtent l="19050" t="0" r="4233" b="0"/>
            <wp:docPr id="6" name="Picture 5" descr="C:\Users\my\Downloads\Doc1-page0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Downloads\Doc1-page0001 (4).jpg"/>
                    <pic:cNvPicPr>
                      <a:picLocks noChangeAspect="1" noChangeArrowheads="1"/>
                    </pic:cNvPicPr>
                  </pic:nvPicPr>
                  <pic:blipFill>
                    <a:blip r:embed="rId12" cstate="print"/>
                    <a:srcRect t="12201" r="5428" b="75599"/>
                    <a:stretch>
                      <a:fillRect/>
                    </a:stretch>
                  </pic:blipFill>
                  <pic:spPr bwMode="auto">
                    <a:xfrm>
                      <a:off x="0" y="0"/>
                      <a:ext cx="5425017" cy="905933"/>
                    </a:xfrm>
                    <a:prstGeom prst="rect">
                      <a:avLst/>
                    </a:prstGeom>
                    <a:noFill/>
                    <a:ln w="9525">
                      <a:noFill/>
                      <a:miter lim="800000"/>
                      <a:headEnd/>
                      <a:tailEnd/>
                    </a:ln>
                  </pic:spPr>
                </pic:pic>
              </a:graphicData>
            </a:graphic>
          </wp:inline>
        </w:drawing>
      </w:r>
    </w:p>
    <w:p w:rsidR="00A16DF3" w:rsidRPr="00A16DF3" w:rsidRDefault="00A16DF3" w:rsidP="00A16DF3">
      <w:pPr>
        <w:spacing w:after="0" w:line="360" w:lineRule="auto"/>
        <w:jc w:val="center"/>
        <w:rPr>
          <w:rFonts w:ascii="Times New Roman" w:hAnsi="Times New Roman"/>
          <w:b/>
          <w:color w:val="365F91" w:themeColor="accent1" w:themeShade="BF"/>
          <w:sz w:val="24"/>
          <w:szCs w:val="24"/>
        </w:rPr>
      </w:pPr>
      <w:r w:rsidRPr="00A16DF3">
        <w:rPr>
          <w:rFonts w:ascii="Times New Roman" w:hAnsi="Times New Roman"/>
          <w:b/>
          <w:color w:val="365F91" w:themeColor="accent1" w:themeShade="BF"/>
          <w:sz w:val="24"/>
          <w:szCs w:val="24"/>
        </w:rPr>
        <w:t>JAMUNA Bank Limited (JBL)</w:t>
      </w:r>
    </w:p>
    <w:p w:rsidR="00A16DF3" w:rsidRPr="00852379" w:rsidRDefault="00A16DF3" w:rsidP="00A16DF3">
      <w:pPr>
        <w:spacing w:line="360" w:lineRule="auto"/>
        <w:jc w:val="center"/>
        <w:rPr>
          <w:rFonts w:ascii="Times New Roman" w:hAnsi="Times New Roman"/>
          <w:sz w:val="24"/>
          <w:szCs w:val="24"/>
        </w:rPr>
      </w:pPr>
      <w:r>
        <w:rPr>
          <w:rFonts w:ascii="Times New Roman" w:hAnsi="Times New Roman"/>
          <w:sz w:val="24"/>
          <w:szCs w:val="24"/>
        </w:rPr>
        <w:t>Private Commercial Bank, Headquartered in Dhaka</w:t>
      </w:r>
    </w:p>
    <w:tbl>
      <w:tblPr>
        <w:tblStyle w:val="TableGrid"/>
        <w:tblW w:w="0" w:type="auto"/>
        <w:jc w:val="center"/>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3060"/>
        <w:gridCol w:w="5400"/>
      </w:tblGrid>
      <w:tr w:rsidR="00A16DF3" w:rsidTr="00A16DF3">
        <w:trPr>
          <w:jc w:val="center"/>
        </w:trPr>
        <w:tc>
          <w:tcPr>
            <w:tcW w:w="3060" w:type="dxa"/>
          </w:tcPr>
          <w:p w:rsidR="00A16DF3" w:rsidRPr="00B42F1C" w:rsidRDefault="00A16DF3" w:rsidP="00672310">
            <w:pPr>
              <w:spacing w:before="240" w:line="360" w:lineRule="auto"/>
              <w:jc w:val="both"/>
              <w:rPr>
                <w:rFonts w:ascii="Times New Roman" w:hAnsi="Times New Roman"/>
                <w:b/>
                <w:color w:val="262626" w:themeColor="text1" w:themeTint="D9"/>
                <w:sz w:val="24"/>
                <w:szCs w:val="24"/>
              </w:rPr>
            </w:pPr>
            <w:r w:rsidRPr="00B42F1C">
              <w:rPr>
                <w:rFonts w:ascii="Times New Roman" w:hAnsi="Times New Roman"/>
                <w:b/>
                <w:color w:val="262626" w:themeColor="text1" w:themeTint="D9"/>
                <w:sz w:val="24"/>
                <w:szCs w:val="24"/>
              </w:rPr>
              <w:t>Form of Business</w:t>
            </w:r>
          </w:p>
        </w:tc>
        <w:tc>
          <w:tcPr>
            <w:tcW w:w="5400" w:type="dxa"/>
          </w:tcPr>
          <w:p w:rsidR="00A16DF3" w:rsidRPr="00B42F1C" w:rsidRDefault="00A16DF3" w:rsidP="00672310">
            <w:pPr>
              <w:spacing w:before="240" w:line="360" w:lineRule="auto"/>
              <w:jc w:val="both"/>
              <w:rPr>
                <w:rFonts w:ascii="Times New Roman" w:hAnsi="Times New Roman"/>
                <w:b/>
                <w:color w:val="262626" w:themeColor="text1" w:themeTint="D9"/>
                <w:sz w:val="24"/>
                <w:szCs w:val="24"/>
              </w:rPr>
            </w:pPr>
            <w:r w:rsidRPr="00B42F1C">
              <w:rPr>
                <w:rFonts w:ascii="Times New Roman" w:hAnsi="Times New Roman"/>
                <w:b/>
                <w:color w:val="262626" w:themeColor="text1" w:themeTint="D9"/>
                <w:sz w:val="24"/>
                <w:szCs w:val="24"/>
              </w:rPr>
              <w:t>Banking Service</w:t>
            </w:r>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sidRPr="00852379">
              <w:rPr>
                <w:rFonts w:ascii="Times New Roman" w:hAnsi="Times New Roman"/>
                <w:sz w:val="24"/>
                <w:szCs w:val="24"/>
              </w:rPr>
              <w:t>Key Business Segments</w:t>
            </w:r>
          </w:p>
        </w:tc>
        <w:tc>
          <w:tcPr>
            <w:tcW w:w="5400" w:type="dxa"/>
          </w:tcPr>
          <w:p w:rsidR="00A16DF3" w:rsidRPr="00852379" w:rsidRDefault="00A16DF3" w:rsidP="00672310">
            <w:pPr>
              <w:spacing w:line="360" w:lineRule="auto"/>
              <w:jc w:val="both"/>
              <w:rPr>
                <w:rFonts w:ascii="Times New Roman" w:hAnsi="Times New Roman"/>
                <w:sz w:val="24"/>
                <w:szCs w:val="24"/>
              </w:rPr>
            </w:pPr>
            <w:r>
              <w:rPr>
                <w:rFonts w:ascii="Times New Roman" w:hAnsi="Times New Roman"/>
                <w:sz w:val="24"/>
                <w:szCs w:val="24"/>
              </w:rPr>
              <w:t>NRB</w:t>
            </w:r>
            <w:r w:rsidRPr="00852379">
              <w:rPr>
                <w:rFonts w:ascii="Times New Roman" w:hAnsi="Times New Roman"/>
                <w:sz w:val="24"/>
                <w:szCs w:val="24"/>
              </w:rPr>
              <w:t xml:space="preserve">, SME, </w:t>
            </w:r>
            <w:r>
              <w:rPr>
                <w:rFonts w:ascii="Times New Roman" w:hAnsi="Times New Roman"/>
                <w:sz w:val="24"/>
                <w:szCs w:val="24"/>
              </w:rPr>
              <w:t xml:space="preserve">Retail, </w:t>
            </w:r>
            <w:r w:rsidRPr="00852379">
              <w:rPr>
                <w:rFonts w:ascii="Times New Roman" w:hAnsi="Times New Roman"/>
                <w:sz w:val="24"/>
                <w:szCs w:val="24"/>
              </w:rPr>
              <w:t>Wholesale</w:t>
            </w:r>
            <w:r>
              <w:rPr>
                <w:rFonts w:ascii="Times New Roman" w:hAnsi="Times New Roman"/>
                <w:sz w:val="24"/>
                <w:szCs w:val="24"/>
              </w:rPr>
              <w:t xml:space="preserve"> and Offshore</w:t>
            </w:r>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sidRPr="00852379">
              <w:rPr>
                <w:rFonts w:ascii="Times New Roman" w:hAnsi="Times New Roman"/>
                <w:sz w:val="24"/>
                <w:szCs w:val="24"/>
              </w:rPr>
              <w:t>Corporate Head Office</w:t>
            </w:r>
          </w:p>
        </w:tc>
        <w:tc>
          <w:tcPr>
            <w:tcW w:w="5400" w:type="dxa"/>
          </w:tcPr>
          <w:p w:rsidR="00A16DF3" w:rsidRPr="00DE5601" w:rsidRDefault="00A16DF3" w:rsidP="00672310">
            <w:pPr>
              <w:spacing w:line="360" w:lineRule="auto"/>
              <w:jc w:val="both"/>
              <w:rPr>
                <w:rFonts w:ascii="Times New Roman" w:hAnsi="Times New Roman" w:cs="Times New Roman"/>
                <w:color w:val="000000" w:themeColor="text1"/>
                <w:sz w:val="24"/>
                <w:szCs w:val="24"/>
              </w:rPr>
            </w:pPr>
            <w:r w:rsidRPr="00DE5601">
              <w:rPr>
                <w:rFonts w:ascii="Times New Roman" w:hAnsi="Times New Roman" w:cs="Times New Roman"/>
                <w:color w:val="000000" w:themeColor="text1"/>
                <w:sz w:val="24"/>
                <w:szCs w:val="24"/>
                <w:shd w:val="clear" w:color="auto" w:fill="FFFFFF"/>
              </w:rPr>
              <w:t>Hadi Mansion, 2 Dilkusha Commercial Area, Dhaka 1000, Bangladesh</w:t>
            </w:r>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sidRPr="00852379">
              <w:rPr>
                <w:rFonts w:ascii="Times New Roman" w:hAnsi="Times New Roman"/>
                <w:sz w:val="24"/>
                <w:szCs w:val="24"/>
              </w:rPr>
              <w:t>Website</w:t>
            </w:r>
          </w:p>
        </w:tc>
        <w:tc>
          <w:tcPr>
            <w:tcW w:w="5400" w:type="dxa"/>
          </w:tcPr>
          <w:p w:rsidR="00A16DF3" w:rsidRPr="00A16DF3" w:rsidRDefault="00656355" w:rsidP="00672310">
            <w:pPr>
              <w:spacing w:line="360" w:lineRule="auto"/>
              <w:jc w:val="both"/>
              <w:rPr>
                <w:rFonts w:ascii="Times New Roman" w:hAnsi="Times New Roman"/>
                <w:color w:val="000000" w:themeColor="text1"/>
                <w:sz w:val="24"/>
                <w:szCs w:val="24"/>
              </w:rPr>
            </w:pPr>
            <w:hyperlink r:id="rId13" w:history="1">
              <w:r w:rsidR="00A16DF3" w:rsidRPr="00A16DF3">
                <w:rPr>
                  <w:rStyle w:val="Hyperlink"/>
                  <w:rFonts w:ascii="Times New Roman" w:hAnsi="Times New Roman"/>
                  <w:color w:val="000000" w:themeColor="text1"/>
                  <w:sz w:val="24"/>
                  <w:szCs w:val="24"/>
                  <w:u w:val="none"/>
                </w:rPr>
                <w:t>https://jamunabankbd.com/front/index</w:t>
              </w:r>
            </w:hyperlink>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sidRPr="00852379">
              <w:rPr>
                <w:rFonts w:ascii="Times New Roman" w:hAnsi="Times New Roman"/>
                <w:sz w:val="24"/>
                <w:szCs w:val="24"/>
              </w:rPr>
              <w:t>Number of Branch</w:t>
            </w:r>
          </w:p>
        </w:tc>
        <w:tc>
          <w:tcPr>
            <w:tcW w:w="5400" w:type="dxa"/>
          </w:tcPr>
          <w:p w:rsidR="00A16DF3" w:rsidRPr="00852379" w:rsidRDefault="00A16DF3" w:rsidP="00672310">
            <w:pPr>
              <w:spacing w:line="360" w:lineRule="auto"/>
              <w:jc w:val="both"/>
              <w:rPr>
                <w:rFonts w:ascii="Times New Roman" w:hAnsi="Times New Roman"/>
                <w:sz w:val="24"/>
                <w:szCs w:val="24"/>
              </w:rPr>
            </w:pPr>
            <w:r w:rsidRPr="00852379">
              <w:rPr>
                <w:rFonts w:ascii="Times New Roman" w:hAnsi="Times New Roman"/>
                <w:sz w:val="24"/>
                <w:szCs w:val="24"/>
              </w:rPr>
              <w:t>1</w:t>
            </w:r>
            <w:r>
              <w:rPr>
                <w:rFonts w:ascii="Times New Roman" w:hAnsi="Times New Roman"/>
                <w:sz w:val="24"/>
                <w:szCs w:val="24"/>
              </w:rPr>
              <w:t>49</w:t>
            </w:r>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Pr>
                <w:rFonts w:ascii="Times New Roman" w:hAnsi="Times New Roman"/>
                <w:sz w:val="24"/>
                <w:szCs w:val="24"/>
              </w:rPr>
              <w:t>ATMs</w:t>
            </w:r>
          </w:p>
        </w:tc>
        <w:tc>
          <w:tcPr>
            <w:tcW w:w="5400" w:type="dxa"/>
          </w:tcPr>
          <w:p w:rsidR="00A16DF3" w:rsidRPr="00852379" w:rsidRDefault="00A16DF3" w:rsidP="00672310">
            <w:pPr>
              <w:spacing w:line="360" w:lineRule="auto"/>
              <w:jc w:val="both"/>
              <w:rPr>
                <w:rFonts w:ascii="Times New Roman" w:hAnsi="Times New Roman"/>
                <w:sz w:val="24"/>
                <w:szCs w:val="24"/>
              </w:rPr>
            </w:pPr>
            <w:r>
              <w:rPr>
                <w:rFonts w:ascii="Times New Roman" w:hAnsi="Times New Roman"/>
                <w:sz w:val="24"/>
                <w:szCs w:val="24"/>
              </w:rPr>
              <w:t>214</w:t>
            </w:r>
          </w:p>
        </w:tc>
      </w:tr>
      <w:tr w:rsidR="00A16DF3" w:rsidTr="00A16DF3">
        <w:trPr>
          <w:jc w:val="center"/>
        </w:trPr>
        <w:tc>
          <w:tcPr>
            <w:tcW w:w="3060" w:type="dxa"/>
          </w:tcPr>
          <w:p w:rsidR="00A16DF3" w:rsidRDefault="00A16DF3" w:rsidP="00672310">
            <w:pPr>
              <w:spacing w:line="360" w:lineRule="auto"/>
              <w:jc w:val="both"/>
              <w:rPr>
                <w:rFonts w:ascii="Times New Roman" w:hAnsi="Times New Roman"/>
                <w:sz w:val="24"/>
                <w:szCs w:val="24"/>
              </w:rPr>
            </w:pPr>
            <w:r>
              <w:rPr>
                <w:rFonts w:ascii="Times New Roman" w:hAnsi="Times New Roman"/>
                <w:sz w:val="24"/>
                <w:szCs w:val="24"/>
              </w:rPr>
              <w:t>Islamic Banking Branches</w:t>
            </w:r>
          </w:p>
        </w:tc>
        <w:tc>
          <w:tcPr>
            <w:tcW w:w="5400" w:type="dxa"/>
          </w:tcPr>
          <w:p w:rsidR="00A16DF3" w:rsidRDefault="00A16DF3" w:rsidP="00672310">
            <w:pPr>
              <w:spacing w:line="360" w:lineRule="auto"/>
              <w:jc w:val="both"/>
              <w:rPr>
                <w:rFonts w:ascii="Times New Roman" w:hAnsi="Times New Roman"/>
                <w:sz w:val="24"/>
                <w:szCs w:val="24"/>
              </w:rPr>
            </w:pPr>
            <w:r>
              <w:rPr>
                <w:rFonts w:ascii="Times New Roman" w:hAnsi="Times New Roman"/>
                <w:sz w:val="24"/>
                <w:szCs w:val="24"/>
              </w:rPr>
              <w:t>02</w:t>
            </w:r>
          </w:p>
        </w:tc>
      </w:tr>
      <w:tr w:rsidR="00A16DF3" w:rsidTr="00A16DF3">
        <w:trPr>
          <w:jc w:val="center"/>
        </w:trPr>
        <w:tc>
          <w:tcPr>
            <w:tcW w:w="3060" w:type="dxa"/>
          </w:tcPr>
          <w:p w:rsidR="00A16DF3" w:rsidRDefault="00A16DF3" w:rsidP="00672310">
            <w:pPr>
              <w:spacing w:line="360" w:lineRule="auto"/>
              <w:jc w:val="both"/>
              <w:rPr>
                <w:rFonts w:ascii="Times New Roman" w:hAnsi="Times New Roman"/>
                <w:sz w:val="24"/>
                <w:szCs w:val="24"/>
              </w:rPr>
            </w:pPr>
            <w:r>
              <w:rPr>
                <w:rFonts w:ascii="Times New Roman" w:hAnsi="Times New Roman"/>
                <w:sz w:val="24"/>
                <w:szCs w:val="24"/>
              </w:rPr>
              <w:t>Offshore Banking Units</w:t>
            </w:r>
          </w:p>
        </w:tc>
        <w:tc>
          <w:tcPr>
            <w:tcW w:w="5400" w:type="dxa"/>
          </w:tcPr>
          <w:p w:rsidR="00A16DF3" w:rsidRDefault="00A16DF3" w:rsidP="00672310">
            <w:pPr>
              <w:spacing w:line="360" w:lineRule="auto"/>
              <w:jc w:val="both"/>
              <w:rPr>
                <w:rFonts w:ascii="Times New Roman" w:hAnsi="Times New Roman"/>
                <w:sz w:val="24"/>
                <w:szCs w:val="24"/>
              </w:rPr>
            </w:pPr>
            <w:r>
              <w:rPr>
                <w:rFonts w:ascii="Times New Roman" w:hAnsi="Times New Roman"/>
                <w:sz w:val="24"/>
                <w:szCs w:val="24"/>
              </w:rPr>
              <w:t>01</w:t>
            </w:r>
          </w:p>
        </w:tc>
      </w:tr>
      <w:tr w:rsidR="00A16DF3" w:rsidTr="00A16DF3">
        <w:trPr>
          <w:jc w:val="center"/>
        </w:trPr>
        <w:tc>
          <w:tcPr>
            <w:tcW w:w="3060" w:type="dxa"/>
          </w:tcPr>
          <w:p w:rsidR="00A16DF3" w:rsidRPr="00852379" w:rsidRDefault="00A16DF3" w:rsidP="00672310">
            <w:pPr>
              <w:spacing w:line="360" w:lineRule="auto"/>
              <w:jc w:val="both"/>
              <w:rPr>
                <w:rFonts w:ascii="Times New Roman" w:hAnsi="Times New Roman"/>
                <w:sz w:val="24"/>
                <w:szCs w:val="24"/>
              </w:rPr>
            </w:pPr>
            <w:r>
              <w:rPr>
                <w:rFonts w:ascii="Times New Roman" w:hAnsi="Times New Roman"/>
                <w:sz w:val="24"/>
                <w:szCs w:val="24"/>
              </w:rPr>
              <w:t xml:space="preserve">Employees </w:t>
            </w:r>
          </w:p>
        </w:tc>
        <w:tc>
          <w:tcPr>
            <w:tcW w:w="5400" w:type="dxa"/>
          </w:tcPr>
          <w:p w:rsidR="00A16DF3" w:rsidRPr="005427F9" w:rsidRDefault="00ED2000" w:rsidP="00ED2000">
            <w:pPr>
              <w:spacing w:line="360" w:lineRule="auto"/>
              <w:jc w:val="both"/>
              <w:rPr>
                <w:rFonts w:ascii="Times New Roman" w:hAnsi="Times New Roman"/>
                <w:sz w:val="24"/>
                <w:szCs w:val="24"/>
              </w:rPr>
            </w:pPr>
            <w:r>
              <w:rPr>
                <w:rFonts w:ascii="Times New Roman" w:hAnsi="Times New Roman"/>
                <w:sz w:val="24"/>
                <w:szCs w:val="24"/>
              </w:rPr>
              <w:t>3</w:t>
            </w:r>
            <w:r w:rsidR="00A16DF3">
              <w:rPr>
                <w:rFonts w:ascii="Times New Roman" w:hAnsi="Times New Roman"/>
                <w:sz w:val="24"/>
                <w:szCs w:val="24"/>
              </w:rPr>
              <w:t xml:space="preserve">, </w:t>
            </w:r>
            <w:r>
              <w:rPr>
                <w:rFonts w:ascii="Times New Roman" w:hAnsi="Times New Roman"/>
                <w:sz w:val="24"/>
                <w:szCs w:val="24"/>
              </w:rPr>
              <w:t>09</w:t>
            </w:r>
            <w:r w:rsidR="00A16DF3">
              <w:rPr>
                <w:rFonts w:ascii="Times New Roman" w:hAnsi="Times New Roman"/>
                <w:sz w:val="24"/>
                <w:szCs w:val="24"/>
              </w:rPr>
              <w:t>6</w:t>
            </w:r>
          </w:p>
        </w:tc>
      </w:tr>
    </w:tbl>
    <w:p w:rsidR="00A36C62" w:rsidRPr="00FE39B6" w:rsidRDefault="00A36C62" w:rsidP="00A36C62">
      <w:pPr>
        <w:pStyle w:val="ListParagraph"/>
        <w:tabs>
          <w:tab w:val="left" w:pos="1575"/>
        </w:tabs>
        <w:spacing w:before="240" w:line="360" w:lineRule="auto"/>
        <w:ind w:left="360"/>
        <w:jc w:val="center"/>
        <w:rPr>
          <w:rFonts w:ascii="Times New Roman" w:hAnsi="Times New Roman" w:cs="Times New Roman"/>
          <w:i/>
          <w:sz w:val="24"/>
          <w:szCs w:val="24"/>
        </w:rPr>
      </w:pPr>
      <w:r w:rsidRPr="00FE39B6">
        <w:rPr>
          <w:rFonts w:ascii="Times New Roman" w:hAnsi="Times New Roman" w:cs="Times New Roman"/>
          <w:b/>
          <w:i/>
          <w:color w:val="404040" w:themeColor="text1" w:themeTint="BF"/>
          <w:sz w:val="24"/>
          <w:szCs w:val="24"/>
        </w:rPr>
        <w:t>Source:</w:t>
      </w:r>
      <w:r w:rsidRPr="00FE39B6">
        <w:rPr>
          <w:rFonts w:ascii="Times New Roman" w:hAnsi="Times New Roman" w:cs="Times New Roman"/>
          <w:i/>
          <w:sz w:val="24"/>
          <w:szCs w:val="24"/>
        </w:rPr>
        <w:t xml:space="preserve"> </w:t>
      </w:r>
      <w:sdt>
        <w:sdtPr>
          <w:rPr>
            <w:i/>
          </w:rPr>
          <w:id w:val="7611773"/>
          <w:citation/>
        </w:sdtPr>
        <w:sdtEndPr/>
        <w:sdtContent>
          <w:r w:rsidR="00087282" w:rsidRPr="00FE39B6">
            <w:rPr>
              <w:rFonts w:ascii="Times New Roman" w:hAnsi="Times New Roman" w:cs="Times New Roman"/>
              <w:i/>
              <w:sz w:val="24"/>
              <w:szCs w:val="24"/>
            </w:rPr>
            <w:fldChar w:fldCharType="begin"/>
          </w:r>
          <w:r w:rsidR="00ED2000" w:rsidRPr="00FE39B6">
            <w:rPr>
              <w:rFonts w:ascii="Times New Roman" w:hAnsi="Times New Roman" w:cs="Times New Roman"/>
              <w:i/>
              <w:sz w:val="24"/>
              <w:szCs w:val="24"/>
            </w:rPr>
            <w:instrText xml:space="preserve"> CITATION JBL20 \l 1033  </w:instrText>
          </w:r>
          <w:r w:rsidR="00087282" w:rsidRPr="00FE39B6">
            <w:rPr>
              <w:rFonts w:ascii="Times New Roman" w:hAnsi="Times New Roman" w:cs="Times New Roman"/>
              <w:i/>
              <w:sz w:val="24"/>
              <w:szCs w:val="24"/>
            </w:rPr>
            <w:fldChar w:fldCharType="separate"/>
          </w:r>
          <w:r w:rsidR="00ED2000" w:rsidRPr="00FE39B6">
            <w:rPr>
              <w:rFonts w:ascii="Times New Roman" w:hAnsi="Times New Roman" w:cs="Times New Roman"/>
              <w:i/>
              <w:noProof/>
              <w:sz w:val="24"/>
              <w:szCs w:val="24"/>
            </w:rPr>
            <w:t>(Annual Report of JBL, 2020)</w:t>
          </w:r>
          <w:r w:rsidR="00087282" w:rsidRPr="00FE39B6">
            <w:rPr>
              <w:rFonts w:ascii="Times New Roman" w:hAnsi="Times New Roman" w:cs="Times New Roman"/>
              <w:i/>
              <w:sz w:val="24"/>
              <w:szCs w:val="24"/>
            </w:rPr>
            <w:fldChar w:fldCharType="end"/>
          </w:r>
        </w:sdtContent>
      </w:sdt>
    </w:p>
    <w:p w:rsidR="00715395" w:rsidRPr="00715395" w:rsidRDefault="00715395" w:rsidP="00DE5601">
      <w:pPr>
        <w:pStyle w:val="Heading1"/>
        <w:numPr>
          <w:ilvl w:val="2"/>
          <w:numId w:val="1"/>
        </w:numPr>
        <w:spacing w:before="240" w:line="360" w:lineRule="auto"/>
        <w:jc w:val="both"/>
        <w:rPr>
          <w:rFonts w:ascii="Times New Roman" w:hAnsi="Times New Roman" w:cs="Times New Roman"/>
          <w:color w:val="262626" w:themeColor="text1" w:themeTint="D9"/>
          <w:sz w:val="24"/>
          <w:szCs w:val="24"/>
        </w:rPr>
      </w:pPr>
      <w:bookmarkStart w:id="37" w:name="_Toc96693586"/>
      <w:r w:rsidRPr="00715395">
        <w:rPr>
          <w:rFonts w:ascii="Times New Roman" w:hAnsi="Times New Roman" w:cs="Times New Roman"/>
          <w:color w:val="262626" w:themeColor="text1" w:themeTint="D9"/>
          <w:sz w:val="24"/>
          <w:szCs w:val="24"/>
        </w:rPr>
        <w:lastRenderedPageBreak/>
        <w:t>Response to the COVID 19 Pandemic</w:t>
      </w:r>
      <w:bookmarkEnd w:id="37"/>
    </w:p>
    <w:p w:rsidR="00715395" w:rsidRDefault="00F57DF9" w:rsidP="008063AA">
      <w:pPr>
        <w:tabs>
          <w:tab w:val="left" w:pos="1575"/>
        </w:tabs>
        <w:spacing w:line="360" w:lineRule="auto"/>
        <w:jc w:val="both"/>
        <w:rPr>
          <w:rFonts w:ascii="Times New Roman" w:hAnsi="Times New Roman" w:cs="Times New Roman"/>
          <w:sz w:val="24"/>
          <w:szCs w:val="24"/>
        </w:rPr>
      </w:pPr>
      <w:r w:rsidRPr="00F57DF9">
        <w:rPr>
          <w:rFonts w:ascii="Times New Roman" w:hAnsi="Times New Roman" w:cs="Times New Roman"/>
          <w:sz w:val="24"/>
          <w:szCs w:val="24"/>
        </w:rPr>
        <w:t xml:space="preserve">Each and every part of our life is being affected by the pandemic - from the way </w:t>
      </w:r>
      <w:r>
        <w:rPr>
          <w:rFonts w:ascii="Times New Roman" w:hAnsi="Times New Roman" w:cs="Times New Roman"/>
          <w:sz w:val="24"/>
          <w:szCs w:val="24"/>
        </w:rPr>
        <w:t>JAMUNA Bank Limited, they</w:t>
      </w:r>
      <w:r w:rsidRPr="00F57DF9">
        <w:rPr>
          <w:rFonts w:ascii="Times New Roman" w:hAnsi="Times New Roman" w:cs="Times New Roman"/>
          <w:sz w:val="24"/>
          <w:szCs w:val="24"/>
        </w:rPr>
        <w:t xml:space="preserve"> communicate and engage with </w:t>
      </w:r>
      <w:r>
        <w:rPr>
          <w:rFonts w:ascii="Times New Roman" w:hAnsi="Times New Roman" w:cs="Times New Roman"/>
          <w:sz w:val="24"/>
          <w:szCs w:val="24"/>
        </w:rPr>
        <w:t>their</w:t>
      </w:r>
      <w:r w:rsidRPr="00F57DF9">
        <w:rPr>
          <w:rFonts w:ascii="Times New Roman" w:hAnsi="Times New Roman" w:cs="Times New Roman"/>
          <w:sz w:val="24"/>
          <w:szCs w:val="24"/>
        </w:rPr>
        <w:t xml:space="preserve"> families to the way </w:t>
      </w:r>
      <w:r>
        <w:rPr>
          <w:rFonts w:ascii="Times New Roman" w:hAnsi="Times New Roman" w:cs="Times New Roman"/>
          <w:sz w:val="24"/>
          <w:szCs w:val="24"/>
        </w:rPr>
        <w:t>they</w:t>
      </w:r>
      <w:r w:rsidRPr="00F57DF9">
        <w:rPr>
          <w:rFonts w:ascii="Times New Roman" w:hAnsi="Times New Roman" w:cs="Times New Roman"/>
          <w:sz w:val="24"/>
          <w:szCs w:val="24"/>
        </w:rPr>
        <w:t xml:space="preserve"> work and interact with </w:t>
      </w:r>
      <w:r>
        <w:rPr>
          <w:rFonts w:ascii="Times New Roman" w:hAnsi="Times New Roman" w:cs="Times New Roman"/>
          <w:sz w:val="24"/>
          <w:szCs w:val="24"/>
        </w:rPr>
        <w:t>their</w:t>
      </w:r>
      <w:r w:rsidRPr="00F57DF9">
        <w:rPr>
          <w:rFonts w:ascii="Times New Roman" w:hAnsi="Times New Roman" w:cs="Times New Roman"/>
          <w:sz w:val="24"/>
          <w:szCs w:val="24"/>
        </w:rPr>
        <w:t xml:space="preserve"> </w:t>
      </w:r>
      <w:r>
        <w:rPr>
          <w:rFonts w:ascii="Times New Roman" w:hAnsi="Times New Roman" w:cs="Times New Roman"/>
          <w:sz w:val="24"/>
          <w:szCs w:val="24"/>
        </w:rPr>
        <w:t xml:space="preserve">customers, </w:t>
      </w:r>
      <w:r w:rsidRPr="00F57DF9">
        <w:rPr>
          <w:rFonts w:ascii="Times New Roman" w:hAnsi="Times New Roman" w:cs="Times New Roman"/>
          <w:sz w:val="24"/>
          <w:szCs w:val="24"/>
        </w:rPr>
        <w:t>colleagues</w:t>
      </w:r>
      <w:r>
        <w:rPr>
          <w:rFonts w:ascii="Times New Roman" w:hAnsi="Times New Roman" w:cs="Times New Roman"/>
          <w:sz w:val="24"/>
          <w:szCs w:val="24"/>
        </w:rPr>
        <w:t xml:space="preserve"> and communities of the bank</w:t>
      </w:r>
      <w:r w:rsidRPr="00F57DF9">
        <w:rPr>
          <w:rFonts w:ascii="Times New Roman" w:hAnsi="Times New Roman" w:cs="Times New Roman"/>
          <w:sz w:val="24"/>
          <w:szCs w:val="24"/>
        </w:rPr>
        <w:t>.</w:t>
      </w:r>
    </w:p>
    <w:p w:rsidR="00F57DF9" w:rsidRPr="00C407E6" w:rsidRDefault="00F57DF9" w:rsidP="00F57DF9">
      <w:pPr>
        <w:pStyle w:val="ListParagraph"/>
        <w:numPr>
          <w:ilvl w:val="0"/>
          <w:numId w:val="3"/>
        </w:numPr>
        <w:tabs>
          <w:tab w:val="left" w:pos="1575"/>
        </w:tabs>
        <w:spacing w:line="360" w:lineRule="auto"/>
        <w:jc w:val="both"/>
        <w:rPr>
          <w:rFonts w:ascii="Times New Roman" w:hAnsi="Times New Roman" w:cs="Times New Roman"/>
          <w:b/>
          <w:color w:val="17365D" w:themeColor="text2" w:themeShade="BF"/>
          <w:sz w:val="24"/>
          <w:szCs w:val="24"/>
        </w:rPr>
      </w:pPr>
      <w:r w:rsidRPr="00C407E6">
        <w:rPr>
          <w:rFonts w:ascii="Times New Roman" w:hAnsi="Times New Roman" w:cs="Times New Roman"/>
          <w:b/>
          <w:color w:val="17365D" w:themeColor="text2" w:themeShade="BF"/>
          <w:sz w:val="24"/>
          <w:szCs w:val="24"/>
        </w:rPr>
        <w:t>Customers:</w:t>
      </w:r>
    </w:p>
    <w:p w:rsidR="00F57DF9" w:rsidRDefault="00F57DF9" w:rsidP="00F57DF9">
      <w:pPr>
        <w:pStyle w:val="ListParagraph"/>
        <w:numPr>
          <w:ilvl w:val="0"/>
          <w:numId w:val="2"/>
        </w:numPr>
        <w:tabs>
          <w:tab w:val="left" w:pos="1575"/>
        </w:tabs>
        <w:spacing w:line="360" w:lineRule="auto"/>
        <w:jc w:val="both"/>
        <w:rPr>
          <w:rFonts w:ascii="Times New Roman" w:hAnsi="Times New Roman" w:cs="Times New Roman"/>
          <w:sz w:val="24"/>
          <w:szCs w:val="24"/>
        </w:rPr>
      </w:pPr>
      <w:r w:rsidRPr="00F57DF9">
        <w:rPr>
          <w:rFonts w:ascii="Times New Roman" w:hAnsi="Times New Roman" w:cs="Times New Roman"/>
          <w:sz w:val="24"/>
          <w:szCs w:val="24"/>
        </w:rPr>
        <w:t>Helped their clients feel secure at a period of uncertainty by allowing access to government declared COVID-19 stimulus programs to support business concerns severely impacted by this pandemic.</w:t>
      </w:r>
    </w:p>
    <w:p w:rsidR="00782E20" w:rsidRDefault="003345B6" w:rsidP="00F57DF9">
      <w:pPr>
        <w:pStyle w:val="ListParagraph"/>
        <w:numPr>
          <w:ilvl w:val="0"/>
          <w:numId w:val="2"/>
        </w:numPr>
        <w:tabs>
          <w:tab w:val="left" w:pos="1575"/>
        </w:tabs>
        <w:spacing w:line="360" w:lineRule="auto"/>
        <w:jc w:val="both"/>
        <w:rPr>
          <w:rFonts w:ascii="Times New Roman" w:hAnsi="Times New Roman" w:cs="Times New Roman"/>
          <w:sz w:val="24"/>
          <w:szCs w:val="24"/>
        </w:rPr>
      </w:pPr>
      <w:r>
        <w:rPr>
          <w:rFonts w:ascii="Times New Roman" w:hAnsi="Times New Roman" w:cs="Times New Roman"/>
          <w:sz w:val="24"/>
          <w:szCs w:val="24"/>
        </w:rPr>
        <w:t>Their</w:t>
      </w:r>
      <w:r w:rsidRPr="003345B6">
        <w:rPr>
          <w:rFonts w:ascii="Times New Roman" w:hAnsi="Times New Roman" w:cs="Times New Roman"/>
          <w:sz w:val="24"/>
          <w:szCs w:val="24"/>
        </w:rPr>
        <w:t xml:space="preserve"> services are digitized, thus </w:t>
      </w:r>
      <w:r>
        <w:rPr>
          <w:rFonts w:ascii="Times New Roman" w:hAnsi="Times New Roman" w:cs="Times New Roman"/>
          <w:sz w:val="24"/>
          <w:szCs w:val="24"/>
        </w:rPr>
        <w:t>they</w:t>
      </w:r>
      <w:r w:rsidRPr="003345B6">
        <w:rPr>
          <w:rFonts w:ascii="Times New Roman" w:hAnsi="Times New Roman" w:cs="Times New Roman"/>
          <w:sz w:val="24"/>
          <w:szCs w:val="24"/>
        </w:rPr>
        <w:t xml:space="preserve"> see a digital change in banking. Due of the Covid-19 outbreak, people, particularly the younger age, wish to avoid physically visiting bank locations. To react to the changes, </w:t>
      </w:r>
      <w:r>
        <w:rPr>
          <w:rFonts w:ascii="Times New Roman" w:hAnsi="Times New Roman" w:cs="Times New Roman"/>
          <w:sz w:val="24"/>
          <w:szCs w:val="24"/>
        </w:rPr>
        <w:t>they</w:t>
      </w:r>
      <w:r w:rsidRPr="003345B6">
        <w:rPr>
          <w:rFonts w:ascii="Times New Roman" w:hAnsi="Times New Roman" w:cs="Times New Roman"/>
          <w:sz w:val="24"/>
          <w:szCs w:val="24"/>
        </w:rPr>
        <w:t xml:space="preserve"> added new functionality to our Just Pay digital banking application to better serve our consumers. Now </w:t>
      </w:r>
      <w:r>
        <w:rPr>
          <w:rFonts w:ascii="Times New Roman" w:hAnsi="Times New Roman" w:cs="Times New Roman"/>
          <w:sz w:val="24"/>
          <w:szCs w:val="24"/>
        </w:rPr>
        <w:t>JAMUNA</w:t>
      </w:r>
      <w:r w:rsidRPr="003345B6">
        <w:rPr>
          <w:rFonts w:ascii="Times New Roman" w:hAnsi="Times New Roman" w:cs="Times New Roman"/>
          <w:sz w:val="24"/>
          <w:szCs w:val="24"/>
        </w:rPr>
        <w:t xml:space="preserve"> Bank Cardholders may pay their credit card bills, electricity bills, and online shopping bills using </w:t>
      </w:r>
      <w:r>
        <w:rPr>
          <w:rFonts w:ascii="Times New Roman" w:hAnsi="Times New Roman" w:cs="Times New Roman"/>
          <w:sz w:val="24"/>
          <w:szCs w:val="24"/>
        </w:rPr>
        <w:t>their</w:t>
      </w:r>
      <w:r w:rsidRPr="003345B6">
        <w:rPr>
          <w:rFonts w:ascii="Times New Roman" w:hAnsi="Times New Roman" w:cs="Times New Roman"/>
          <w:sz w:val="24"/>
          <w:szCs w:val="24"/>
        </w:rPr>
        <w:t xml:space="preserve"> applications ‘Just</w:t>
      </w:r>
      <w:r>
        <w:rPr>
          <w:rFonts w:ascii="Times New Roman" w:hAnsi="Times New Roman" w:cs="Times New Roman"/>
          <w:sz w:val="24"/>
          <w:szCs w:val="24"/>
        </w:rPr>
        <w:t xml:space="preserve"> </w:t>
      </w:r>
      <w:r w:rsidRPr="003345B6">
        <w:rPr>
          <w:rFonts w:ascii="Times New Roman" w:hAnsi="Times New Roman" w:cs="Times New Roman"/>
          <w:sz w:val="24"/>
          <w:szCs w:val="24"/>
        </w:rPr>
        <w:t>Pay'.</w:t>
      </w:r>
    </w:p>
    <w:p w:rsidR="003345B6" w:rsidRPr="00C407E6" w:rsidRDefault="003345B6" w:rsidP="003345B6">
      <w:pPr>
        <w:pStyle w:val="ListParagraph"/>
        <w:numPr>
          <w:ilvl w:val="0"/>
          <w:numId w:val="3"/>
        </w:numPr>
        <w:tabs>
          <w:tab w:val="left" w:pos="1575"/>
        </w:tabs>
        <w:spacing w:after="0" w:line="360" w:lineRule="auto"/>
        <w:jc w:val="both"/>
        <w:rPr>
          <w:rFonts w:ascii="Times New Roman" w:hAnsi="Times New Roman" w:cs="Times New Roman"/>
          <w:b/>
          <w:color w:val="17365D" w:themeColor="text2" w:themeShade="BF"/>
          <w:sz w:val="24"/>
          <w:szCs w:val="24"/>
        </w:rPr>
      </w:pPr>
      <w:r w:rsidRPr="00C407E6">
        <w:rPr>
          <w:rFonts w:ascii="Times New Roman" w:hAnsi="Times New Roman" w:cs="Times New Roman"/>
          <w:b/>
          <w:color w:val="17365D" w:themeColor="text2" w:themeShade="BF"/>
          <w:sz w:val="24"/>
          <w:szCs w:val="24"/>
        </w:rPr>
        <w:t>Colleagues:</w:t>
      </w:r>
    </w:p>
    <w:p w:rsidR="003345B6" w:rsidRDefault="003345B6" w:rsidP="003345B6">
      <w:pPr>
        <w:pStyle w:val="ListParagraph"/>
        <w:numPr>
          <w:ilvl w:val="0"/>
          <w:numId w:val="4"/>
        </w:numPr>
        <w:tabs>
          <w:tab w:val="left" w:pos="1575"/>
        </w:tabs>
        <w:spacing w:line="360" w:lineRule="auto"/>
        <w:jc w:val="both"/>
        <w:rPr>
          <w:rFonts w:ascii="Times New Roman" w:hAnsi="Times New Roman" w:cs="Times New Roman"/>
          <w:color w:val="000000" w:themeColor="text1"/>
          <w:sz w:val="24"/>
          <w:szCs w:val="24"/>
        </w:rPr>
      </w:pPr>
      <w:r w:rsidRPr="003345B6">
        <w:rPr>
          <w:rFonts w:ascii="Times New Roman" w:hAnsi="Times New Roman" w:cs="Times New Roman"/>
          <w:color w:val="000000" w:themeColor="text1"/>
          <w:sz w:val="24"/>
          <w:szCs w:val="24"/>
        </w:rPr>
        <w:t>At JAMUNA Bank, their employees are their most valuable asset, and they have continued to make investments that put their well-being first throughout the pandemic and its consequences.</w:t>
      </w:r>
    </w:p>
    <w:p w:rsidR="00FD67CE" w:rsidRDefault="00FD67CE" w:rsidP="003345B6">
      <w:pPr>
        <w:pStyle w:val="ListParagraph"/>
        <w:numPr>
          <w:ilvl w:val="0"/>
          <w:numId w:val="4"/>
        </w:numPr>
        <w:tabs>
          <w:tab w:val="left" w:pos="1575"/>
        </w:tabs>
        <w:spacing w:line="360" w:lineRule="auto"/>
        <w:jc w:val="both"/>
        <w:rPr>
          <w:rFonts w:ascii="Times New Roman" w:hAnsi="Times New Roman" w:cs="Times New Roman"/>
          <w:color w:val="000000" w:themeColor="text1"/>
          <w:sz w:val="24"/>
          <w:szCs w:val="24"/>
        </w:rPr>
      </w:pPr>
      <w:r w:rsidRPr="00FD67CE">
        <w:rPr>
          <w:rFonts w:ascii="Times New Roman" w:hAnsi="Times New Roman" w:cs="Times New Roman"/>
          <w:color w:val="000000" w:themeColor="text1"/>
          <w:sz w:val="24"/>
          <w:szCs w:val="24"/>
        </w:rPr>
        <w:t xml:space="preserve">Priority was given to preventing the bank's human resources against the spread of </w:t>
      </w:r>
      <w:r>
        <w:rPr>
          <w:rFonts w:ascii="Times New Roman" w:hAnsi="Times New Roman" w:cs="Times New Roman"/>
          <w:color w:val="000000" w:themeColor="text1"/>
          <w:sz w:val="24"/>
          <w:szCs w:val="24"/>
        </w:rPr>
        <w:t>COVID</w:t>
      </w:r>
      <w:r w:rsidRPr="00FD67CE">
        <w:rPr>
          <w:rFonts w:ascii="Times New Roman" w:hAnsi="Times New Roman" w:cs="Times New Roman"/>
          <w:color w:val="000000" w:themeColor="text1"/>
          <w:sz w:val="24"/>
          <w:szCs w:val="24"/>
        </w:rPr>
        <w:t xml:space="preserve"> 19, and the bank provided the highest levels of health and safety at work, including a sterile work environment and the use of proper equipment.</w:t>
      </w:r>
    </w:p>
    <w:p w:rsidR="002F389F" w:rsidRDefault="002F389F" w:rsidP="003345B6">
      <w:pPr>
        <w:pStyle w:val="ListParagraph"/>
        <w:numPr>
          <w:ilvl w:val="0"/>
          <w:numId w:val="4"/>
        </w:numPr>
        <w:tabs>
          <w:tab w:val="left" w:pos="1575"/>
        </w:tabs>
        <w:spacing w:line="360" w:lineRule="auto"/>
        <w:jc w:val="both"/>
        <w:rPr>
          <w:rFonts w:ascii="Times New Roman" w:hAnsi="Times New Roman" w:cs="Times New Roman"/>
          <w:color w:val="000000" w:themeColor="text1"/>
          <w:sz w:val="24"/>
          <w:szCs w:val="24"/>
        </w:rPr>
      </w:pPr>
      <w:r w:rsidRPr="002F389F">
        <w:rPr>
          <w:rFonts w:ascii="Times New Roman" w:hAnsi="Times New Roman" w:cs="Times New Roman"/>
          <w:color w:val="000000" w:themeColor="text1"/>
          <w:sz w:val="24"/>
          <w:szCs w:val="24"/>
        </w:rPr>
        <w:t>In order to prevent any potential health hazard or mental illness, personnel were provided complete opportunity and scope for working from home and full remuneration and benefits for doing so. The company has established a rapid reaction team made up of senior executives to keep an eye on suspicious activities and speed up banking services throughout its network.</w:t>
      </w:r>
    </w:p>
    <w:p w:rsidR="00A16DF3" w:rsidRDefault="00316190" w:rsidP="00316190">
      <w:pPr>
        <w:pStyle w:val="ListParagraph"/>
        <w:numPr>
          <w:ilvl w:val="0"/>
          <w:numId w:val="4"/>
        </w:numPr>
        <w:tabs>
          <w:tab w:val="left" w:pos="1575"/>
        </w:tabs>
        <w:spacing w:line="360" w:lineRule="auto"/>
        <w:jc w:val="both"/>
        <w:rPr>
          <w:rFonts w:ascii="Times New Roman" w:hAnsi="Times New Roman" w:cs="Times New Roman"/>
          <w:color w:val="000000" w:themeColor="text1"/>
          <w:sz w:val="24"/>
          <w:szCs w:val="24"/>
        </w:rPr>
      </w:pPr>
      <w:r w:rsidRPr="00316190">
        <w:rPr>
          <w:rFonts w:ascii="Times New Roman" w:hAnsi="Times New Roman" w:cs="Times New Roman"/>
          <w:color w:val="000000" w:themeColor="text1"/>
          <w:sz w:val="24"/>
          <w:szCs w:val="24"/>
        </w:rPr>
        <w:t>When the bank went into lock down mode, it gave additional incentives to those workers who worked tirelessly to eliminate all dangers, panic, and fear of death.</w:t>
      </w:r>
      <w:r>
        <w:rPr>
          <w:rFonts w:ascii="Times New Roman" w:hAnsi="Times New Roman" w:cs="Times New Roman"/>
          <w:color w:val="000000" w:themeColor="text1"/>
          <w:sz w:val="24"/>
          <w:szCs w:val="24"/>
        </w:rPr>
        <w:t xml:space="preserve"> </w:t>
      </w:r>
      <w:r w:rsidRPr="00316190">
        <w:rPr>
          <w:rFonts w:ascii="Times New Roman" w:hAnsi="Times New Roman" w:cs="Times New Roman"/>
          <w:color w:val="000000" w:themeColor="text1"/>
          <w:sz w:val="24"/>
          <w:szCs w:val="24"/>
        </w:rPr>
        <w:t xml:space="preserve">Not only that, but the Bank provided jobs for the relatives of the victims of the </w:t>
      </w:r>
      <w:r>
        <w:rPr>
          <w:rFonts w:ascii="Times New Roman" w:hAnsi="Times New Roman" w:cs="Times New Roman"/>
          <w:color w:val="000000" w:themeColor="text1"/>
          <w:sz w:val="24"/>
          <w:szCs w:val="24"/>
        </w:rPr>
        <w:t>COVID</w:t>
      </w:r>
      <w:r w:rsidRPr="00316190">
        <w:rPr>
          <w:rFonts w:ascii="Times New Roman" w:hAnsi="Times New Roman" w:cs="Times New Roman"/>
          <w:color w:val="000000" w:themeColor="text1"/>
          <w:sz w:val="24"/>
          <w:szCs w:val="24"/>
        </w:rPr>
        <w:t xml:space="preserve"> 19 incident.</w:t>
      </w:r>
    </w:p>
    <w:p w:rsidR="00A16DF3" w:rsidRDefault="00A16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16190" w:rsidRPr="00C407E6" w:rsidRDefault="00316190" w:rsidP="00316190">
      <w:pPr>
        <w:pStyle w:val="ListParagraph"/>
        <w:numPr>
          <w:ilvl w:val="0"/>
          <w:numId w:val="3"/>
        </w:numPr>
        <w:tabs>
          <w:tab w:val="left" w:pos="1575"/>
        </w:tabs>
        <w:spacing w:after="0" w:line="360" w:lineRule="auto"/>
        <w:jc w:val="both"/>
        <w:rPr>
          <w:rFonts w:ascii="Times New Roman" w:hAnsi="Times New Roman" w:cs="Times New Roman"/>
          <w:b/>
          <w:color w:val="17365D" w:themeColor="text2" w:themeShade="BF"/>
          <w:sz w:val="24"/>
          <w:szCs w:val="24"/>
        </w:rPr>
      </w:pPr>
      <w:r w:rsidRPr="00C407E6">
        <w:rPr>
          <w:rFonts w:ascii="Times New Roman" w:hAnsi="Times New Roman" w:cs="Times New Roman"/>
          <w:b/>
          <w:color w:val="17365D" w:themeColor="text2" w:themeShade="BF"/>
          <w:sz w:val="24"/>
          <w:szCs w:val="24"/>
        </w:rPr>
        <w:lastRenderedPageBreak/>
        <w:t>Communities:</w:t>
      </w:r>
    </w:p>
    <w:p w:rsidR="00316190" w:rsidRPr="00316190" w:rsidRDefault="00316190" w:rsidP="00316190">
      <w:pPr>
        <w:pStyle w:val="ListParagraph"/>
        <w:numPr>
          <w:ilvl w:val="0"/>
          <w:numId w:val="5"/>
        </w:numPr>
        <w:tabs>
          <w:tab w:val="left" w:pos="1575"/>
        </w:tabs>
        <w:spacing w:line="360" w:lineRule="auto"/>
        <w:jc w:val="both"/>
        <w:rPr>
          <w:rFonts w:ascii="Times New Roman" w:hAnsi="Times New Roman" w:cs="Times New Roman"/>
          <w:color w:val="000000" w:themeColor="text1"/>
          <w:sz w:val="24"/>
          <w:szCs w:val="24"/>
        </w:rPr>
      </w:pPr>
      <w:r w:rsidRPr="00316190">
        <w:rPr>
          <w:rFonts w:ascii="Times New Roman" w:hAnsi="Times New Roman" w:cs="Times New Roman"/>
          <w:color w:val="000000" w:themeColor="text1"/>
          <w:sz w:val="24"/>
          <w:szCs w:val="24"/>
        </w:rPr>
        <w:t xml:space="preserve">A number of </w:t>
      </w:r>
      <w:r>
        <w:rPr>
          <w:rFonts w:ascii="Times New Roman" w:hAnsi="Times New Roman" w:cs="Times New Roman"/>
          <w:color w:val="000000" w:themeColor="text1"/>
          <w:sz w:val="24"/>
          <w:szCs w:val="24"/>
        </w:rPr>
        <w:t>JAMUNA</w:t>
      </w:r>
      <w:r w:rsidRPr="00316190">
        <w:rPr>
          <w:rFonts w:ascii="Times New Roman" w:hAnsi="Times New Roman" w:cs="Times New Roman"/>
          <w:color w:val="000000" w:themeColor="text1"/>
          <w:sz w:val="24"/>
          <w:szCs w:val="24"/>
        </w:rPr>
        <w:t xml:space="preserve"> Bank's community development initiatives are supported by the bank. Towards the goal of alleviating the present labor shortage brought on by the COVID-19 epidemic, </w:t>
      </w:r>
      <w:r>
        <w:rPr>
          <w:rFonts w:ascii="Times New Roman" w:hAnsi="Times New Roman" w:cs="Times New Roman"/>
          <w:color w:val="000000" w:themeColor="text1"/>
          <w:sz w:val="24"/>
          <w:szCs w:val="24"/>
        </w:rPr>
        <w:t>JAMUNA</w:t>
      </w:r>
      <w:r w:rsidRPr="00316190">
        <w:rPr>
          <w:rFonts w:ascii="Times New Roman" w:hAnsi="Times New Roman" w:cs="Times New Roman"/>
          <w:color w:val="000000" w:themeColor="text1"/>
          <w:sz w:val="24"/>
          <w:szCs w:val="24"/>
        </w:rPr>
        <w:t xml:space="preserve"> Bank Foundation and Al-Haj Nur Mohammed Trust provided 30 Sewing Machines and 30 Auto Rickshaws to the poor, defenseless, and jobless.</w:t>
      </w:r>
    </w:p>
    <w:p w:rsidR="00FE1D71" w:rsidRDefault="00FE1D71"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8" w:name="_Toc96693587"/>
      <w:r>
        <w:rPr>
          <w:rFonts w:ascii="Times New Roman" w:hAnsi="Times New Roman" w:cs="Times New Roman"/>
          <w:color w:val="1F497D" w:themeColor="text2"/>
        </w:rPr>
        <w:t>Mission</w:t>
      </w:r>
      <w:bookmarkEnd w:id="38"/>
    </w:p>
    <w:p w:rsidR="00FE1D71" w:rsidRPr="00873C5A" w:rsidRDefault="00873C5A" w:rsidP="00DD11F9">
      <w:pPr>
        <w:pStyle w:val="ListParagraph"/>
        <w:numPr>
          <w:ilvl w:val="0"/>
          <w:numId w:val="5"/>
        </w:numPr>
        <w:spacing w:line="360" w:lineRule="auto"/>
        <w:jc w:val="both"/>
        <w:rPr>
          <w:rFonts w:ascii="Times New Roman" w:hAnsi="Times New Roman" w:cs="Times New Roman"/>
          <w:sz w:val="24"/>
          <w:szCs w:val="24"/>
        </w:rPr>
      </w:pPr>
      <w:r w:rsidRPr="00873C5A">
        <w:rPr>
          <w:rFonts w:ascii="Times New Roman" w:hAnsi="Times New Roman" w:cs="Times New Roman"/>
          <w:sz w:val="24"/>
          <w:szCs w:val="24"/>
        </w:rPr>
        <w:t>The Bank's primary objective is to provide a wide range of products and services at a competitive price while utilizing appropriate technology and providing timely service so that sustainable growth, reasonable returns, and a positive impact on the country's development can be achieved with a motivated and professional workforce.</w:t>
      </w:r>
    </w:p>
    <w:p w:rsidR="00873C5A" w:rsidRDefault="00873C5A"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39" w:name="_Toc96693588"/>
      <w:r>
        <w:rPr>
          <w:rFonts w:ascii="Times New Roman" w:hAnsi="Times New Roman" w:cs="Times New Roman"/>
          <w:color w:val="1F497D" w:themeColor="text2"/>
        </w:rPr>
        <w:t>Vision</w:t>
      </w:r>
      <w:bookmarkEnd w:id="39"/>
    </w:p>
    <w:p w:rsidR="00873C5A" w:rsidRPr="00873C5A" w:rsidRDefault="00873C5A" w:rsidP="00DD11F9">
      <w:pPr>
        <w:pStyle w:val="ListParagraph"/>
        <w:numPr>
          <w:ilvl w:val="0"/>
          <w:numId w:val="5"/>
        </w:numPr>
        <w:spacing w:line="360" w:lineRule="auto"/>
        <w:jc w:val="both"/>
        <w:rPr>
          <w:rFonts w:ascii="Times New Roman" w:hAnsi="Times New Roman" w:cs="Times New Roman"/>
          <w:sz w:val="24"/>
          <w:szCs w:val="24"/>
        </w:rPr>
      </w:pPr>
      <w:r w:rsidRPr="00873C5A">
        <w:rPr>
          <w:rFonts w:ascii="Times New Roman" w:hAnsi="Times New Roman" w:cs="Times New Roman"/>
          <w:sz w:val="24"/>
          <w:szCs w:val="24"/>
        </w:rPr>
        <w:t>To establish itself as a major financial institution and to play a key role in the growth of the country.</w:t>
      </w:r>
    </w:p>
    <w:p w:rsidR="00DB546E" w:rsidRDefault="00DB546E"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0" w:name="_Toc96693589"/>
      <w:r w:rsidR="001B31CA">
        <w:rPr>
          <w:rFonts w:ascii="Times New Roman" w:hAnsi="Times New Roman" w:cs="Times New Roman"/>
          <w:color w:val="1F497D" w:themeColor="text2"/>
        </w:rPr>
        <w:t xml:space="preserve">Strategic </w:t>
      </w:r>
      <w:r w:rsidR="008174D8">
        <w:rPr>
          <w:rFonts w:ascii="Times New Roman" w:hAnsi="Times New Roman" w:cs="Times New Roman"/>
          <w:color w:val="1F497D" w:themeColor="text2"/>
        </w:rPr>
        <w:t xml:space="preserve">Approach and </w:t>
      </w:r>
      <w:r w:rsidR="00C928AE">
        <w:rPr>
          <w:rFonts w:ascii="Times New Roman" w:hAnsi="Times New Roman" w:cs="Times New Roman"/>
          <w:color w:val="1F497D" w:themeColor="text2"/>
        </w:rPr>
        <w:t>Objectives</w:t>
      </w:r>
      <w:bookmarkEnd w:id="40"/>
    </w:p>
    <w:p w:rsidR="00C928AE" w:rsidRPr="00C928AE" w:rsidRDefault="00C928AE" w:rsidP="00DD11F9">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The goal is to achieve and maintain the highest possible CAMEL rating.</w:t>
      </w:r>
    </w:p>
    <w:p w:rsidR="00C928AE" w:rsidRP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Through the establishment of Strategic Marketing Plans, it is possible to build relationship banking and increase service quality.</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To maintain its position as one of Bangladesh's most profitable and asset-quality-focused financial institutions.</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The integration of information technology will allow for the introduction of completely automated systems.</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In order to secure a sufficient rate of return on investment.</w:t>
      </w:r>
    </w:p>
    <w:p w:rsidR="00C928AE" w:rsidRP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To maintain a manageable level of risk (including any off balance sheet risk).</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In order to satisfy maturing obligations and commitments while also maintaining appropriate cash.</w:t>
      </w:r>
    </w:p>
    <w:p w:rsidR="00C928AE" w:rsidRP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The goal is to keep the firm expanding and projecting the desired image.</w:t>
      </w:r>
    </w:p>
    <w:p w:rsidR="00C928AE" w:rsidRP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To keep processes open and transparent while also ensuring proper control measures are in place.</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Workforce development and retention is the goal of an effective HR management system.</w:t>
      </w:r>
    </w:p>
    <w:p w:rsidR="00C928AE" w:rsidRP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lastRenderedPageBreak/>
        <w:t>To ensure that all available resources are used to their full potential.</w:t>
      </w:r>
    </w:p>
    <w:p w:rsidR="00C928AE" w:rsidRDefault="00C928AE" w:rsidP="00C928AE">
      <w:pPr>
        <w:pStyle w:val="ListParagraph"/>
        <w:numPr>
          <w:ilvl w:val="0"/>
          <w:numId w:val="5"/>
        </w:numPr>
        <w:spacing w:after="0" w:line="360" w:lineRule="auto"/>
        <w:jc w:val="both"/>
        <w:rPr>
          <w:rFonts w:ascii="Times New Roman" w:hAnsi="Times New Roman" w:cs="Times New Roman"/>
          <w:sz w:val="24"/>
          <w:szCs w:val="24"/>
        </w:rPr>
      </w:pPr>
      <w:r w:rsidRPr="00C928AE">
        <w:rPr>
          <w:rFonts w:ascii="Times New Roman" w:hAnsi="Times New Roman" w:cs="Times New Roman"/>
          <w:sz w:val="24"/>
          <w:szCs w:val="24"/>
        </w:rPr>
        <w:t>In order to have an efficient management system, it is necessary to make sure that ethical standards, openness, and accountability are observed at all levels.</w:t>
      </w:r>
    </w:p>
    <w:p w:rsidR="001D1357" w:rsidRDefault="001D1357" w:rsidP="00C928AE">
      <w:pPr>
        <w:pStyle w:val="ListParagraph"/>
        <w:numPr>
          <w:ilvl w:val="0"/>
          <w:numId w:val="5"/>
        </w:numPr>
        <w:spacing w:after="0" w:line="360" w:lineRule="auto"/>
        <w:jc w:val="both"/>
        <w:rPr>
          <w:rFonts w:ascii="Times New Roman" w:hAnsi="Times New Roman" w:cs="Times New Roman"/>
          <w:sz w:val="24"/>
          <w:szCs w:val="24"/>
        </w:rPr>
      </w:pPr>
      <w:r w:rsidRPr="001D1357">
        <w:rPr>
          <w:rFonts w:ascii="Times New Roman" w:hAnsi="Times New Roman" w:cs="Times New Roman"/>
          <w:sz w:val="24"/>
          <w:szCs w:val="24"/>
        </w:rPr>
        <w:t>Pursuing CSR initiatives in order to ensure their continuous support for future generations, distressed people, and the progress of underprivi</w:t>
      </w:r>
      <w:r>
        <w:rPr>
          <w:rFonts w:ascii="Times New Roman" w:hAnsi="Times New Roman" w:cs="Times New Roman"/>
          <w:sz w:val="24"/>
          <w:szCs w:val="24"/>
        </w:rPr>
        <w:t>leged people around the nation.</w:t>
      </w:r>
    </w:p>
    <w:p w:rsidR="001D1357" w:rsidRDefault="001D1357" w:rsidP="00C928AE">
      <w:pPr>
        <w:pStyle w:val="ListParagraph"/>
        <w:numPr>
          <w:ilvl w:val="0"/>
          <w:numId w:val="5"/>
        </w:numPr>
        <w:spacing w:after="0" w:line="360" w:lineRule="auto"/>
        <w:jc w:val="both"/>
        <w:rPr>
          <w:rFonts w:ascii="Times New Roman" w:hAnsi="Times New Roman" w:cs="Times New Roman"/>
          <w:sz w:val="24"/>
          <w:szCs w:val="24"/>
        </w:rPr>
      </w:pPr>
      <w:r w:rsidRPr="001D1357">
        <w:rPr>
          <w:rFonts w:ascii="Times New Roman" w:hAnsi="Times New Roman" w:cs="Times New Roman"/>
          <w:sz w:val="24"/>
          <w:szCs w:val="24"/>
        </w:rPr>
        <w:t>Developing a reputation as a bank that is growth-friendly and customer-focused.</w:t>
      </w:r>
    </w:p>
    <w:p w:rsidR="001D1357" w:rsidRDefault="001D1357" w:rsidP="00C928AE">
      <w:pPr>
        <w:pStyle w:val="ListParagraph"/>
        <w:numPr>
          <w:ilvl w:val="0"/>
          <w:numId w:val="5"/>
        </w:numPr>
        <w:spacing w:after="0" w:line="360" w:lineRule="auto"/>
        <w:jc w:val="both"/>
        <w:rPr>
          <w:rFonts w:ascii="Times New Roman" w:hAnsi="Times New Roman" w:cs="Times New Roman"/>
          <w:sz w:val="24"/>
          <w:szCs w:val="24"/>
        </w:rPr>
      </w:pPr>
      <w:r w:rsidRPr="001D1357">
        <w:rPr>
          <w:rFonts w:ascii="Times New Roman" w:hAnsi="Times New Roman" w:cs="Times New Roman"/>
          <w:sz w:val="24"/>
          <w:szCs w:val="24"/>
        </w:rPr>
        <w:t>Ensuring a culture of compliance through strengthening risk management approaches</w:t>
      </w:r>
      <w:r>
        <w:rPr>
          <w:rFonts w:ascii="Times New Roman" w:hAnsi="Times New Roman" w:cs="Times New Roman"/>
          <w:sz w:val="24"/>
          <w:szCs w:val="24"/>
        </w:rPr>
        <w:t>.</w:t>
      </w:r>
    </w:p>
    <w:p w:rsidR="001D1357" w:rsidRDefault="001D1357" w:rsidP="00C928AE">
      <w:pPr>
        <w:pStyle w:val="ListParagraph"/>
        <w:numPr>
          <w:ilvl w:val="0"/>
          <w:numId w:val="5"/>
        </w:numPr>
        <w:spacing w:after="0" w:line="360" w:lineRule="auto"/>
        <w:jc w:val="both"/>
        <w:rPr>
          <w:rFonts w:ascii="Times New Roman" w:hAnsi="Times New Roman" w:cs="Times New Roman"/>
          <w:sz w:val="24"/>
          <w:szCs w:val="24"/>
        </w:rPr>
      </w:pPr>
      <w:r w:rsidRPr="001D1357">
        <w:rPr>
          <w:rFonts w:ascii="Times New Roman" w:hAnsi="Times New Roman" w:cs="Times New Roman"/>
          <w:sz w:val="24"/>
          <w:szCs w:val="24"/>
        </w:rPr>
        <w:t>Encouraging environmental awareness and support for "green" spaces.</w:t>
      </w:r>
    </w:p>
    <w:p w:rsidR="00C928AE" w:rsidRDefault="00C928AE" w:rsidP="00C407E6">
      <w:pPr>
        <w:pStyle w:val="Heading1"/>
        <w:numPr>
          <w:ilvl w:val="1"/>
          <w:numId w:val="1"/>
        </w:numPr>
        <w:spacing w:after="24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1" w:name="_Toc96693590"/>
      <w:r>
        <w:rPr>
          <w:rFonts w:ascii="Times New Roman" w:hAnsi="Times New Roman" w:cs="Times New Roman"/>
          <w:color w:val="1F497D" w:themeColor="text2"/>
        </w:rPr>
        <w:t>Core Values</w:t>
      </w:r>
      <w:bookmarkEnd w:id="41"/>
    </w:p>
    <w:p w:rsidR="004B5733" w:rsidRDefault="006C51F0" w:rsidP="00C928AE">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3799416" cy="3820775"/>
            <wp:effectExtent l="19050" t="0" r="0" b="0"/>
            <wp:docPr id="4" name="Picture 1" descr="C:\Users\my\Downloads\Doc1f-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Doc1f-page0001.jpg"/>
                    <pic:cNvPicPr>
                      <a:picLocks noChangeAspect="1" noChangeArrowheads="1"/>
                    </pic:cNvPicPr>
                  </pic:nvPicPr>
                  <pic:blipFill>
                    <a:blip r:embed="rId14" cstate="print"/>
                    <a:srcRect l="10597" t="9361" r="30952" b="45162"/>
                    <a:stretch>
                      <a:fillRect/>
                    </a:stretch>
                  </pic:blipFill>
                  <pic:spPr bwMode="auto">
                    <a:xfrm>
                      <a:off x="0" y="0"/>
                      <a:ext cx="3808024" cy="3829432"/>
                    </a:xfrm>
                    <a:prstGeom prst="rect">
                      <a:avLst/>
                    </a:prstGeom>
                    <a:noFill/>
                    <a:ln w="9525">
                      <a:noFill/>
                      <a:miter lim="800000"/>
                      <a:headEnd/>
                      <a:tailEnd/>
                    </a:ln>
                  </pic:spPr>
                </pic:pic>
              </a:graphicData>
            </a:graphic>
          </wp:inline>
        </w:drawing>
      </w:r>
    </w:p>
    <w:p w:rsidR="006C51F0" w:rsidRDefault="006C51F0" w:rsidP="006C51F0">
      <w:pPr>
        <w:pStyle w:val="Caption"/>
        <w:spacing w:after="0" w:line="360" w:lineRule="auto"/>
        <w:jc w:val="center"/>
        <w:rPr>
          <w:rFonts w:ascii="Times New Roman" w:hAnsi="Times New Roman" w:cs="Times New Roman"/>
          <w:b w:val="0"/>
          <w:color w:val="000000" w:themeColor="text1"/>
          <w:sz w:val="24"/>
          <w:szCs w:val="24"/>
        </w:rPr>
      </w:pPr>
      <w:bookmarkStart w:id="42" w:name="_Toc96639995"/>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1</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.1:</w:t>
      </w:r>
      <w:r w:rsidRPr="006C51F0">
        <w:rPr>
          <w:rFonts w:ascii="Times New Roman" w:hAnsi="Times New Roman" w:cs="Times New Roman"/>
          <w:b w:val="0"/>
          <w:color w:val="000000" w:themeColor="text1"/>
          <w:sz w:val="24"/>
          <w:szCs w:val="24"/>
        </w:rPr>
        <w:t xml:space="preserve"> Core Values of JAMUNA Bank Limited</w:t>
      </w:r>
      <w:bookmarkEnd w:id="42"/>
    </w:p>
    <w:p w:rsidR="00DA76B8" w:rsidRPr="00FE39B6" w:rsidRDefault="006C51F0" w:rsidP="006C51F0">
      <w:pPr>
        <w:tabs>
          <w:tab w:val="left" w:pos="1575"/>
        </w:tabs>
        <w:spacing w:line="360" w:lineRule="auto"/>
        <w:jc w:val="center"/>
        <w:rPr>
          <w:i/>
          <w:color w:val="000000" w:themeColor="text1"/>
        </w:rPr>
      </w:pPr>
      <w:r w:rsidRPr="00FE39B6">
        <w:rPr>
          <w:rFonts w:ascii="Times New Roman" w:hAnsi="Times New Roman" w:cs="Times New Roman"/>
          <w:b/>
          <w:i/>
          <w:color w:val="404040" w:themeColor="text1" w:themeTint="BF"/>
          <w:sz w:val="24"/>
          <w:szCs w:val="24"/>
        </w:rPr>
        <w:t>Source:</w:t>
      </w:r>
      <w:r w:rsidRPr="00FE39B6">
        <w:rPr>
          <w:rFonts w:ascii="Times New Roman" w:hAnsi="Times New Roman" w:cs="Times New Roman"/>
          <w:i/>
          <w:color w:val="000000" w:themeColor="text1"/>
          <w:sz w:val="24"/>
          <w:szCs w:val="24"/>
        </w:rPr>
        <w:t xml:space="preserve"> </w:t>
      </w:r>
      <w:sdt>
        <w:sdtPr>
          <w:rPr>
            <w:i/>
            <w:color w:val="000000" w:themeColor="text1"/>
          </w:rPr>
          <w:id w:val="2052459"/>
          <w:citation/>
        </w:sdtPr>
        <w:sdtEndPr/>
        <w:sdtContent>
          <w:r w:rsidR="00087282" w:rsidRPr="00FE39B6">
            <w:rPr>
              <w:rFonts w:ascii="Times New Roman" w:hAnsi="Times New Roman" w:cs="Times New Roman"/>
              <w:i/>
              <w:color w:val="000000" w:themeColor="text1"/>
              <w:sz w:val="24"/>
              <w:szCs w:val="24"/>
            </w:rPr>
            <w:fldChar w:fldCharType="begin"/>
          </w:r>
          <w:r w:rsidR="00ED2000" w:rsidRPr="00FE39B6">
            <w:rPr>
              <w:rFonts w:ascii="Times New Roman" w:hAnsi="Times New Roman" w:cs="Times New Roman"/>
              <w:i/>
              <w:color w:val="000000" w:themeColor="text1"/>
              <w:sz w:val="24"/>
              <w:szCs w:val="24"/>
            </w:rPr>
            <w:instrText xml:space="preserve"> CITATION JBL20 \l 1033  </w:instrText>
          </w:r>
          <w:r w:rsidR="00087282" w:rsidRPr="00FE39B6">
            <w:rPr>
              <w:rFonts w:ascii="Times New Roman" w:hAnsi="Times New Roman" w:cs="Times New Roman"/>
              <w:i/>
              <w:color w:val="000000" w:themeColor="text1"/>
              <w:sz w:val="24"/>
              <w:szCs w:val="24"/>
            </w:rPr>
            <w:fldChar w:fldCharType="separate"/>
          </w:r>
          <w:r w:rsidR="00ED2000" w:rsidRPr="00FE39B6">
            <w:rPr>
              <w:rFonts w:ascii="Times New Roman" w:hAnsi="Times New Roman" w:cs="Times New Roman"/>
              <w:i/>
              <w:noProof/>
              <w:color w:val="000000" w:themeColor="text1"/>
              <w:sz w:val="24"/>
              <w:szCs w:val="24"/>
            </w:rPr>
            <w:t>(Annual Report of JBL, 2020)</w:t>
          </w:r>
          <w:r w:rsidR="00087282" w:rsidRPr="00FE39B6">
            <w:rPr>
              <w:rFonts w:ascii="Times New Roman" w:hAnsi="Times New Roman" w:cs="Times New Roman"/>
              <w:i/>
              <w:color w:val="000000" w:themeColor="text1"/>
              <w:sz w:val="24"/>
              <w:szCs w:val="24"/>
            </w:rPr>
            <w:fldChar w:fldCharType="end"/>
          </w:r>
        </w:sdtContent>
      </w:sdt>
    </w:p>
    <w:p w:rsidR="00C407E6" w:rsidRDefault="00C407E6">
      <w:pPr>
        <w:rPr>
          <w:rFonts w:ascii="Times New Roman" w:hAnsi="Times New Roman" w:cs="Times New Roman"/>
          <w:sz w:val="24"/>
          <w:szCs w:val="24"/>
        </w:rPr>
      </w:pPr>
    </w:p>
    <w:p w:rsidR="00C407E6" w:rsidRDefault="00C407E6">
      <w:pPr>
        <w:rPr>
          <w:rFonts w:ascii="Times New Roman" w:hAnsi="Times New Roman" w:cs="Times New Roman"/>
          <w:sz w:val="24"/>
          <w:szCs w:val="24"/>
        </w:rPr>
      </w:pPr>
      <w:r>
        <w:rPr>
          <w:rFonts w:ascii="Times New Roman" w:hAnsi="Times New Roman" w:cs="Times New Roman"/>
          <w:sz w:val="24"/>
          <w:szCs w:val="24"/>
        </w:rPr>
        <w:br w:type="page"/>
      </w:r>
    </w:p>
    <w:p w:rsidR="001D1357" w:rsidRDefault="001D1357"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43" w:name="_Toc96693591"/>
      <w:r>
        <w:rPr>
          <w:rFonts w:ascii="Times New Roman" w:hAnsi="Times New Roman" w:cs="Times New Roman"/>
          <w:color w:val="1F497D" w:themeColor="text2"/>
        </w:rPr>
        <w:t>Products and Services</w:t>
      </w:r>
      <w:bookmarkEnd w:id="43"/>
    </w:p>
    <w:p w:rsidR="00DA76B8" w:rsidRDefault="00DA76B8" w:rsidP="00DD11F9">
      <w:pPr>
        <w:spacing w:after="0" w:line="360" w:lineRule="auto"/>
        <w:jc w:val="both"/>
        <w:rPr>
          <w:rFonts w:ascii="Times New Roman" w:hAnsi="Times New Roman" w:cs="Times New Roman"/>
          <w:sz w:val="24"/>
          <w:szCs w:val="24"/>
        </w:rPr>
      </w:pPr>
      <w:r w:rsidRPr="00DA76B8">
        <w:rPr>
          <w:rFonts w:ascii="Times New Roman" w:hAnsi="Times New Roman" w:cs="Times New Roman"/>
          <w:sz w:val="24"/>
          <w:szCs w:val="24"/>
        </w:rPr>
        <w:t xml:space="preserve">In order to meet the specific needs of its customers, they provide a broad variety of goods and services. Banking products and services are </w:t>
      </w:r>
      <w:r w:rsidR="00AF6211">
        <w:rPr>
          <w:rFonts w:ascii="Times New Roman" w:hAnsi="Times New Roman" w:cs="Times New Roman"/>
          <w:sz w:val="24"/>
          <w:szCs w:val="24"/>
        </w:rPr>
        <w:t>JAMUNA</w:t>
      </w:r>
      <w:r w:rsidRPr="00DA76B8">
        <w:rPr>
          <w:rFonts w:ascii="Times New Roman" w:hAnsi="Times New Roman" w:cs="Times New Roman"/>
          <w:sz w:val="24"/>
          <w:szCs w:val="24"/>
        </w:rPr>
        <w:t xml:space="preserve"> Bank's range of specialization. We're working closely with their valued customers to find the best combination of goods and services to help them succeed.</w:t>
      </w:r>
    </w:p>
    <w:p w:rsidR="00AF6211" w:rsidRPr="00DA76B8" w:rsidRDefault="00AF6211" w:rsidP="00DA76B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145" cy="2791074"/>
            <wp:effectExtent l="1905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lum contrast="10000"/>
                    </a:blip>
                    <a:srcRect/>
                    <a:stretch>
                      <a:fillRect/>
                    </a:stretch>
                  </pic:blipFill>
                  <pic:spPr bwMode="auto">
                    <a:xfrm>
                      <a:off x="0" y="0"/>
                      <a:ext cx="5732145" cy="2791074"/>
                    </a:xfrm>
                    <a:prstGeom prst="rect">
                      <a:avLst/>
                    </a:prstGeom>
                    <a:noFill/>
                    <a:ln w="9525">
                      <a:noFill/>
                      <a:miter lim="800000"/>
                      <a:headEnd/>
                      <a:tailEnd/>
                    </a:ln>
                  </pic:spPr>
                </pic:pic>
              </a:graphicData>
            </a:graphic>
          </wp:inline>
        </w:drawing>
      </w:r>
    </w:p>
    <w:p w:rsidR="001D1357" w:rsidRPr="001D1357" w:rsidRDefault="00AF6211" w:rsidP="001D1357">
      <w:r>
        <w:rPr>
          <w:noProof/>
        </w:rPr>
        <w:drawing>
          <wp:inline distT="0" distB="0" distL="0" distR="0">
            <wp:extent cx="5732145" cy="2106853"/>
            <wp:effectExtent l="1905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lum contrast="10000"/>
                    </a:blip>
                    <a:srcRect/>
                    <a:stretch>
                      <a:fillRect/>
                    </a:stretch>
                  </pic:blipFill>
                  <pic:spPr bwMode="auto">
                    <a:xfrm>
                      <a:off x="0" y="0"/>
                      <a:ext cx="5732145" cy="2106853"/>
                    </a:xfrm>
                    <a:prstGeom prst="rect">
                      <a:avLst/>
                    </a:prstGeom>
                    <a:noFill/>
                    <a:ln w="9525">
                      <a:noFill/>
                      <a:miter lim="800000"/>
                      <a:headEnd/>
                      <a:tailEnd/>
                    </a:ln>
                  </pic:spPr>
                </pic:pic>
              </a:graphicData>
            </a:graphic>
          </wp:inline>
        </w:drawing>
      </w:r>
    </w:p>
    <w:p w:rsidR="00C57A46" w:rsidRDefault="00AF6211" w:rsidP="002D69EA">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145" cy="1793607"/>
            <wp:effectExtent l="1905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lum contrast="10000"/>
                    </a:blip>
                    <a:srcRect/>
                    <a:stretch>
                      <a:fillRect/>
                    </a:stretch>
                  </pic:blipFill>
                  <pic:spPr bwMode="auto">
                    <a:xfrm>
                      <a:off x="0" y="0"/>
                      <a:ext cx="5732145" cy="1793607"/>
                    </a:xfrm>
                    <a:prstGeom prst="rect">
                      <a:avLst/>
                    </a:prstGeom>
                    <a:noFill/>
                    <a:ln w="9525">
                      <a:noFill/>
                      <a:miter lim="800000"/>
                      <a:headEnd/>
                      <a:tailEnd/>
                    </a:ln>
                  </pic:spPr>
                </pic:pic>
              </a:graphicData>
            </a:graphic>
          </wp:inline>
        </w:drawing>
      </w:r>
    </w:p>
    <w:p w:rsidR="00C57A46" w:rsidRDefault="00AF6211" w:rsidP="00C57A46">
      <w:pPr>
        <w:tabs>
          <w:tab w:val="left" w:pos="1760"/>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2145" cy="2993459"/>
            <wp:effectExtent l="1905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cstate="print">
                      <a:lum contrast="10000"/>
                    </a:blip>
                    <a:srcRect/>
                    <a:stretch>
                      <a:fillRect/>
                    </a:stretch>
                  </pic:blipFill>
                  <pic:spPr bwMode="auto">
                    <a:xfrm>
                      <a:off x="0" y="0"/>
                      <a:ext cx="5732145" cy="2993459"/>
                    </a:xfrm>
                    <a:prstGeom prst="rect">
                      <a:avLst/>
                    </a:prstGeom>
                    <a:noFill/>
                    <a:ln w="9525">
                      <a:noFill/>
                      <a:miter lim="800000"/>
                      <a:headEnd/>
                      <a:tailEnd/>
                    </a:ln>
                  </pic:spPr>
                </pic:pic>
              </a:graphicData>
            </a:graphic>
          </wp:inline>
        </w:drawing>
      </w:r>
    </w:p>
    <w:p w:rsidR="00AF6211" w:rsidRDefault="00AF6211" w:rsidP="00AF6211">
      <w:pPr>
        <w:tabs>
          <w:tab w:val="left" w:pos="17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145" cy="2542013"/>
            <wp:effectExtent l="1905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lum contrast="10000"/>
                    </a:blip>
                    <a:srcRect/>
                    <a:stretch>
                      <a:fillRect/>
                    </a:stretch>
                  </pic:blipFill>
                  <pic:spPr bwMode="auto">
                    <a:xfrm>
                      <a:off x="0" y="0"/>
                      <a:ext cx="5732145" cy="2542013"/>
                    </a:xfrm>
                    <a:prstGeom prst="rect">
                      <a:avLst/>
                    </a:prstGeom>
                    <a:noFill/>
                    <a:ln w="9525">
                      <a:noFill/>
                      <a:miter lim="800000"/>
                      <a:headEnd/>
                      <a:tailEnd/>
                    </a:ln>
                  </pic:spPr>
                </pic:pic>
              </a:graphicData>
            </a:graphic>
          </wp:inline>
        </w:drawing>
      </w:r>
    </w:p>
    <w:p w:rsidR="002D69EA" w:rsidRDefault="00AF6211" w:rsidP="00AF6211">
      <w:pPr>
        <w:tabs>
          <w:tab w:val="left" w:pos="176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145" cy="2243498"/>
            <wp:effectExtent l="1905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lum contrast="10000"/>
                    </a:blip>
                    <a:srcRect/>
                    <a:stretch>
                      <a:fillRect/>
                    </a:stretch>
                  </pic:blipFill>
                  <pic:spPr bwMode="auto">
                    <a:xfrm>
                      <a:off x="0" y="0"/>
                      <a:ext cx="5732145" cy="2243498"/>
                    </a:xfrm>
                    <a:prstGeom prst="rect">
                      <a:avLst/>
                    </a:prstGeom>
                    <a:noFill/>
                    <a:ln w="9525">
                      <a:noFill/>
                      <a:miter lim="800000"/>
                      <a:headEnd/>
                      <a:tailEnd/>
                    </a:ln>
                  </pic:spPr>
                </pic:pic>
              </a:graphicData>
            </a:graphic>
          </wp:inline>
        </w:drawing>
      </w:r>
    </w:p>
    <w:p w:rsidR="002D7E60" w:rsidRDefault="002D7E60" w:rsidP="002D7E60">
      <w:pPr>
        <w:tabs>
          <w:tab w:val="left" w:pos="1760"/>
        </w:tabs>
        <w:rPr>
          <w:rFonts w:ascii="Times New Roman" w:hAnsi="Times New Roman" w:cs="Times New Roman"/>
          <w:sz w:val="24"/>
          <w:szCs w:val="24"/>
        </w:rPr>
      </w:pPr>
    </w:p>
    <w:p w:rsidR="002D7E60" w:rsidRDefault="002D7E60" w:rsidP="002D7E60">
      <w:pPr>
        <w:tabs>
          <w:tab w:val="left" w:pos="1760"/>
        </w:tabs>
        <w:rPr>
          <w:rFonts w:ascii="Times New Roman" w:hAnsi="Times New Roman" w:cs="Times New Roman"/>
          <w:sz w:val="24"/>
          <w:szCs w:val="24"/>
        </w:rPr>
      </w:pPr>
    </w:p>
    <w:p w:rsidR="00AF6211" w:rsidRDefault="00AF6211">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2145" cy="2923020"/>
            <wp:effectExtent l="1905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cstate="print">
                      <a:lum contrast="10000"/>
                    </a:blip>
                    <a:srcRect/>
                    <a:stretch>
                      <a:fillRect/>
                    </a:stretch>
                  </pic:blipFill>
                  <pic:spPr bwMode="auto">
                    <a:xfrm>
                      <a:off x="0" y="0"/>
                      <a:ext cx="5732145" cy="2923020"/>
                    </a:xfrm>
                    <a:prstGeom prst="rect">
                      <a:avLst/>
                    </a:prstGeom>
                    <a:noFill/>
                    <a:ln w="9525">
                      <a:noFill/>
                      <a:miter lim="800000"/>
                      <a:headEnd/>
                      <a:tailEnd/>
                    </a:ln>
                  </pic:spPr>
                </pic:pic>
              </a:graphicData>
            </a:graphic>
          </wp:inline>
        </w:drawing>
      </w:r>
    </w:p>
    <w:p w:rsidR="00B32BFC" w:rsidRDefault="00AF6211" w:rsidP="00B32BFC">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2145" cy="3081028"/>
            <wp:effectExtent l="1905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cstate="print">
                      <a:lum contrast="10000"/>
                    </a:blip>
                    <a:srcRect/>
                    <a:stretch>
                      <a:fillRect/>
                    </a:stretch>
                  </pic:blipFill>
                  <pic:spPr bwMode="auto">
                    <a:xfrm>
                      <a:off x="0" y="0"/>
                      <a:ext cx="5732145" cy="3081028"/>
                    </a:xfrm>
                    <a:prstGeom prst="rect">
                      <a:avLst/>
                    </a:prstGeom>
                    <a:noFill/>
                    <a:ln w="9525">
                      <a:noFill/>
                      <a:miter lim="800000"/>
                      <a:headEnd/>
                      <a:tailEnd/>
                    </a:ln>
                  </pic:spPr>
                </pic:pic>
              </a:graphicData>
            </a:graphic>
          </wp:inline>
        </w:drawing>
      </w:r>
      <w:r w:rsidR="00B32BFC" w:rsidRPr="00B32BFC">
        <w:rPr>
          <w:rFonts w:ascii="Times New Roman" w:hAnsi="Times New Roman" w:cs="Times New Roman"/>
          <w:sz w:val="24"/>
          <w:szCs w:val="24"/>
        </w:rPr>
        <w:t xml:space="preserve"> </w:t>
      </w:r>
      <w:r w:rsidR="00B32BFC">
        <w:rPr>
          <w:rFonts w:ascii="Times New Roman" w:hAnsi="Times New Roman" w:cs="Times New Roman"/>
          <w:noProof/>
          <w:sz w:val="24"/>
          <w:szCs w:val="24"/>
        </w:rPr>
        <w:drawing>
          <wp:inline distT="0" distB="0" distL="0" distR="0">
            <wp:extent cx="5732145" cy="1309157"/>
            <wp:effectExtent l="19050" t="0" r="190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cstate="print">
                      <a:lum contrast="10000"/>
                    </a:blip>
                    <a:srcRect/>
                    <a:stretch>
                      <a:fillRect/>
                    </a:stretch>
                  </pic:blipFill>
                  <pic:spPr bwMode="auto">
                    <a:xfrm>
                      <a:off x="0" y="0"/>
                      <a:ext cx="5732145" cy="1309157"/>
                    </a:xfrm>
                    <a:prstGeom prst="rect">
                      <a:avLst/>
                    </a:prstGeom>
                    <a:noFill/>
                    <a:ln w="9525">
                      <a:noFill/>
                      <a:miter lim="800000"/>
                      <a:headEnd/>
                      <a:tailEnd/>
                    </a:ln>
                  </pic:spPr>
                </pic:pic>
              </a:graphicData>
            </a:graphic>
          </wp:inline>
        </w:drawing>
      </w:r>
      <w:r w:rsidR="002D7E60">
        <w:rPr>
          <w:rFonts w:ascii="Times New Roman" w:hAnsi="Times New Roman" w:cs="Times New Roman"/>
          <w:sz w:val="24"/>
          <w:szCs w:val="24"/>
        </w:rPr>
        <w:br w:type="page"/>
      </w:r>
    </w:p>
    <w:p w:rsidR="00B32BFC" w:rsidRDefault="00B32BFC" w:rsidP="00B32BFC">
      <w:pPr>
        <w:spacing w:after="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2145" cy="2709272"/>
            <wp:effectExtent l="19050" t="0" r="190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 cstate="print">
                      <a:lum contrast="10000"/>
                    </a:blip>
                    <a:srcRect/>
                    <a:stretch>
                      <a:fillRect/>
                    </a:stretch>
                  </pic:blipFill>
                  <pic:spPr bwMode="auto">
                    <a:xfrm>
                      <a:off x="0" y="0"/>
                      <a:ext cx="5732145" cy="2709272"/>
                    </a:xfrm>
                    <a:prstGeom prst="rect">
                      <a:avLst/>
                    </a:prstGeom>
                    <a:noFill/>
                    <a:ln w="9525">
                      <a:noFill/>
                      <a:miter lim="800000"/>
                      <a:headEnd/>
                      <a:tailEnd/>
                    </a:ln>
                  </pic:spPr>
                </pic:pic>
              </a:graphicData>
            </a:graphic>
          </wp:inline>
        </w:drawing>
      </w:r>
    </w:p>
    <w:p w:rsidR="00B32BFC" w:rsidRDefault="00B32BF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14483" cy="1930400"/>
            <wp:effectExtent l="1905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 cstate="print">
                      <a:lum contrast="10000"/>
                    </a:blip>
                    <a:srcRect/>
                    <a:stretch>
                      <a:fillRect/>
                    </a:stretch>
                  </pic:blipFill>
                  <pic:spPr bwMode="auto">
                    <a:xfrm>
                      <a:off x="0" y="0"/>
                      <a:ext cx="5814866" cy="1930527"/>
                    </a:xfrm>
                    <a:prstGeom prst="rect">
                      <a:avLst/>
                    </a:prstGeom>
                    <a:noFill/>
                    <a:ln w="9525">
                      <a:noFill/>
                      <a:miter lim="800000"/>
                      <a:headEnd/>
                      <a:tailEnd/>
                    </a:ln>
                  </pic:spPr>
                </pic:pic>
              </a:graphicData>
            </a:graphic>
          </wp:inline>
        </w:drawing>
      </w:r>
      <w:r w:rsidRPr="00B32BFC">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5814483" cy="2108200"/>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6" cstate="print">
                      <a:lum contrast="10000"/>
                    </a:blip>
                    <a:srcRect/>
                    <a:stretch>
                      <a:fillRect/>
                    </a:stretch>
                  </pic:blipFill>
                  <pic:spPr bwMode="auto">
                    <a:xfrm>
                      <a:off x="0" y="0"/>
                      <a:ext cx="5818821" cy="2109773"/>
                    </a:xfrm>
                    <a:prstGeom prst="rect">
                      <a:avLst/>
                    </a:prstGeom>
                    <a:noFill/>
                    <a:ln w="9525">
                      <a:noFill/>
                      <a:miter lim="800000"/>
                      <a:headEnd/>
                      <a:tailEnd/>
                    </a:ln>
                  </pic:spPr>
                </pic:pic>
              </a:graphicData>
            </a:graphic>
          </wp:inline>
        </w:drawing>
      </w:r>
      <w:r>
        <w:rPr>
          <w:rFonts w:ascii="Times New Roman" w:hAnsi="Times New Roman" w:cs="Times New Roman"/>
          <w:sz w:val="24"/>
          <w:szCs w:val="24"/>
        </w:rPr>
        <w:br w:type="page"/>
      </w:r>
    </w:p>
    <w:p w:rsidR="00E47BAF" w:rsidRDefault="00E47BAF"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44" w:name="_Toc96693592"/>
      <w:r>
        <w:rPr>
          <w:rFonts w:ascii="Times New Roman" w:hAnsi="Times New Roman" w:cs="Times New Roman"/>
          <w:color w:val="1F497D" w:themeColor="text2"/>
        </w:rPr>
        <w:t>Management Structure of JBL</w:t>
      </w:r>
      <w:bookmarkEnd w:id="44"/>
    </w:p>
    <w:p w:rsidR="002D7E60" w:rsidRDefault="00020FD4" w:rsidP="00020FD4">
      <w:pPr>
        <w:tabs>
          <w:tab w:val="left" w:pos="1760"/>
        </w:tabs>
        <w:jc w:val="center"/>
        <w:rPr>
          <w:rFonts w:ascii="Times New Roman" w:hAnsi="Times New Roman" w:cs="Times New Roman"/>
          <w:sz w:val="24"/>
          <w:szCs w:val="24"/>
        </w:rPr>
      </w:pPr>
      <w:r>
        <w:rPr>
          <w:noProof/>
        </w:rPr>
        <w:drawing>
          <wp:inline distT="0" distB="0" distL="0" distR="0">
            <wp:extent cx="5391150" cy="5114296"/>
            <wp:effectExtent l="19050" t="0" r="0" b="0"/>
            <wp:docPr id="29" name="Picture 29" descr="http://www.msrblog.com/wp-content1/uploads/2013/05/organog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msrblog.com/wp-content1/uploads/2013/05/organogram1.jpg"/>
                    <pic:cNvPicPr>
                      <a:picLocks noChangeAspect="1" noChangeArrowheads="1"/>
                    </pic:cNvPicPr>
                  </pic:nvPicPr>
                  <pic:blipFill>
                    <a:blip r:embed="rId27" cstate="print"/>
                    <a:srcRect/>
                    <a:stretch>
                      <a:fillRect/>
                    </a:stretch>
                  </pic:blipFill>
                  <pic:spPr bwMode="auto">
                    <a:xfrm>
                      <a:off x="0" y="0"/>
                      <a:ext cx="5393312" cy="5116347"/>
                    </a:xfrm>
                    <a:prstGeom prst="rect">
                      <a:avLst/>
                    </a:prstGeom>
                    <a:noFill/>
                    <a:ln w="9525">
                      <a:noFill/>
                      <a:miter lim="800000"/>
                      <a:headEnd/>
                      <a:tailEnd/>
                    </a:ln>
                  </pic:spPr>
                </pic:pic>
              </a:graphicData>
            </a:graphic>
          </wp:inline>
        </w:drawing>
      </w:r>
    </w:p>
    <w:p w:rsidR="00FE39B6" w:rsidRDefault="00FE39B6" w:rsidP="00FE39B6">
      <w:pPr>
        <w:pStyle w:val="Caption"/>
        <w:spacing w:line="360" w:lineRule="auto"/>
        <w:jc w:val="center"/>
        <w:rPr>
          <w:rFonts w:ascii="Times New Roman" w:hAnsi="Times New Roman" w:cs="Times New Roman"/>
          <w:b w:val="0"/>
          <w:color w:val="000000" w:themeColor="text1"/>
          <w:sz w:val="24"/>
          <w:szCs w:val="24"/>
        </w:rPr>
      </w:pPr>
      <w:bookmarkStart w:id="45" w:name="_Toc96639996"/>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2</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2</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Management Structure</w:t>
      </w:r>
      <w:r w:rsidRPr="006C51F0">
        <w:rPr>
          <w:rFonts w:ascii="Times New Roman" w:hAnsi="Times New Roman" w:cs="Times New Roman"/>
          <w:b w:val="0"/>
          <w:color w:val="000000" w:themeColor="text1"/>
          <w:sz w:val="24"/>
          <w:szCs w:val="24"/>
        </w:rPr>
        <w:t xml:space="preserve"> of JAMUNA Bank Limited</w:t>
      </w:r>
      <w:bookmarkEnd w:id="45"/>
    </w:p>
    <w:p w:rsidR="006B3C8F" w:rsidRDefault="006B3C8F" w:rsidP="006B3C8F">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6" w:name="_Toc96693593"/>
      <w:r>
        <w:rPr>
          <w:rFonts w:ascii="Times New Roman" w:hAnsi="Times New Roman" w:cs="Times New Roman"/>
          <w:color w:val="1F497D" w:themeColor="text2"/>
        </w:rPr>
        <w:t>Board of Directors</w:t>
      </w:r>
      <w:bookmarkEnd w:id="46"/>
    </w:p>
    <w:p w:rsidR="006B3C8F" w:rsidRDefault="00982B57" w:rsidP="00982B57">
      <w:pPr>
        <w:spacing w:line="360" w:lineRule="auto"/>
        <w:jc w:val="both"/>
        <w:rPr>
          <w:rFonts w:ascii="Times New Roman" w:hAnsi="Times New Roman" w:cs="Times New Roman"/>
          <w:color w:val="000000" w:themeColor="text1"/>
          <w:sz w:val="24"/>
          <w:szCs w:val="24"/>
        </w:rPr>
      </w:pPr>
      <w:r w:rsidRPr="00E576F0">
        <w:rPr>
          <w:rFonts w:ascii="Times New Roman" w:hAnsi="Times New Roman" w:cs="Times New Roman"/>
          <w:color w:val="000000" w:themeColor="text1"/>
          <w:sz w:val="24"/>
          <w:szCs w:val="24"/>
        </w:rPr>
        <w:t xml:space="preserve">Management at the highest level is overseen by the Board of Directors, which was established by the Bangladesh Bank's Nationalization Order in 1972. The Bank's Board of Directors consists of 20 members. The Board is under the direction of the Chairman. The chairman of the board is often a well-respected and well-liked professional or ex-professional. The central government appoints the </w:t>
      </w:r>
      <w:r w:rsidR="00E576F0" w:rsidRPr="00E576F0">
        <w:rPr>
          <w:rFonts w:ascii="Times New Roman" w:hAnsi="Times New Roman" w:cs="Times New Roman"/>
          <w:color w:val="000000" w:themeColor="text1"/>
          <w:sz w:val="24"/>
          <w:szCs w:val="24"/>
        </w:rPr>
        <w:t>D</w:t>
      </w:r>
      <w:r w:rsidRPr="00E576F0">
        <w:rPr>
          <w:rFonts w:ascii="Times New Roman" w:hAnsi="Times New Roman" w:cs="Times New Roman"/>
          <w:color w:val="000000" w:themeColor="text1"/>
          <w:sz w:val="24"/>
          <w:szCs w:val="24"/>
        </w:rPr>
        <w:t>irectors, who come from a variety of backgrounds, including th</w:t>
      </w:r>
      <w:r w:rsidR="00E576F0" w:rsidRPr="00E576F0">
        <w:rPr>
          <w:rFonts w:ascii="Times New Roman" w:hAnsi="Times New Roman" w:cs="Times New Roman"/>
          <w:color w:val="000000" w:themeColor="text1"/>
          <w:sz w:val="24"/>
          <w:szCs w:val="24"/>
        </w:rPr>
        <w:t>e public and commercial sectors and the chairman and the board of director appoint the Managing Director for JAMUNA Bank Limited. The Bank has fourteen directors and three independent directors; each of them has been selected by the central government to serve.</w:t>
      </w:r>
      <w:r w:rsidR="00E576F0">
        <w:rPr>
          <w:rFonts w:ascii="Times New Roman" w:hAnsi="Times New Roman" w:cs="Times New Roman"/>
          <w:color w:val="000000" w:themeColor="text1"/>
          <w:sz w:val="24"/>
          <w:szCs w:val="24"/>
        </w:rPr>
        <w:t xml:space="preserve"> The </w:t>
      </w:r>
      <w:r w:rsidR="005F5B48">
        <w:rPr>
          <w:rFonts w:ascii="Times New Roman" w:hAnsi="Times New Roman" w:cs="Times New Roman"/>
          <w:color w:val="000000" w:themeColor="text1"/>
          <w:sz w:val="24"/>
          <w:szCs w:val="24"/>
        </w:rPr>
        <w:t>board of directors of JBL is</w:t>
      </w:r>
      <w:r w:rsidR="00E576F0">
        <w:rPr>
          <w:rFonts w:ascii="Times New Roman" w:hAnsi="Times New Roman" w:cs="Times New Roman"/>
          <w:color w:val="000000" w:themeColor="text1"/>
          <w:sz w:val="24"/>
          <w:szCs w:val="24"/>
        </w:rPr>
        <w:t xml:space="preserve"> showed in a table:</w:t>
      </w:r>
    </w:p>
    <w:p w:rsidR="00E576F0" w:rsidRDefault="005F5B48" w:rsidP="005F5B48">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extent cx="4569883" cy="5359960"/>
            <wp:effectExtent l="19050" t="0" r="2117" b="0"/>
            <wp:docPr id="21" name="Picture 1" descr="C:\Users\my\Downloads\Mr-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Mr-page0001.jpg"/>
                    <pic:cNvPicPr>
                      <a:picLocks noChangeAspect="1" noChangeArrowheads="1"/>
                    </pic:cNvPicPr>
                  </pic:nvPicPr>
                  <pic:blipFill>
                    <a:blip r:embed="rId28" cstate="print"/>
                    <a:srcRect l="12357" t="8562" r="12541" b="23288"/>
                    <a:stretch>
                      <a:fillRect/>
                    </a:stretch>
                  </pic:blipFill>
                  <pic:spPr bwMode="auto">
                    <a:xfrm>
                      <a:off x="0" y="0"/>
                      <a:ext cx="4572129" cy="5362594"/>
                    </a:xfrm>
                    <a:prstGeom prst="rect">
                      <a:avLst/>
                    </a:prstGeom>
                    <a:noFill/>
                    <a:ln w="9525">
                      <a:noFill/>
                      <a:miter lim="800000"/>
                      <a:headEnd/>
                      <a:tailEnd/>
                    </a:ln>
                  </pic:spPr>
                </pic:pic>
              </a:graphicData>
            </a:graphic>
          </wp:inline>
        </w:drawing>
      </w:r>
    </w:p>
    <w:p w:rsidR="005F5B48" w:rsidRDefault="005F5B48" w:rsidP="005F5B48">
      <w:pPr>
        <w:pStyle w:val="Caption"/>
        <w:spacing w:line="360" w:lineRule="auto"/>
        <w:jc w:val="center"/>
        <w:rPr>
          <w:rFonts w:ascii="Times New Roman" w:hAnsi="Times New Roman" w:cs="Times New Roman"/>
          <w:b w:val="0"/>
          <w:color w:val="000000" w:themeColor="text1"/>
          <w:sz w:val="24"/>
          <w:szCs w:val="24"/>
        </w:rPr>
      </w:pPr>
      <w:bookmarkStart w:id="47" w:name="_Toc96693819"/>
      <w:r w:rsidRPr="00BE0223">
        <w:rPr>
          <w:rFonts w:ascii="Times New Roman" w:hAnsi="Times New Roman" w:cs="Times New Roman"/>
          <w:color w:val="262626" w:themeColor="text1" w:themeTint="D9"/>
          <w:sz w:val="24"/>
          <w:szCs w:val="24"/>
        </w:rPr>
        <w:t xml:space="preserve">Table </w:t>
      </w:r>
      <w:r w:rsidRPr="00BE0223">
        <w:rPr>
          <w:rFonts w:ascii="Times New Roman" w:hAnsi="Times New Roman" w:cs="Times New Roman"/>
          <w:color w:val="262626" w:themeColor="text1" w:themeTint="D9"/>
          <w:sz w:val="24"/>
          <w:szCs w:val="24"/>
        </w:rPr>
        <w:fldChar w:fldCharType="begin"/>
      </w:r>
      <w:r w:rsidRPr="00BE0223">
        <w:rPr>
          <w:rFonts w:ascii="Times New Roman" w:hAnsi="Times New Roman" w:cs="Times New Roman"/>
          <w:color w:val="262626" w:themeColor="text1" w:themeTint="D9"/>
          <w:sz w:val="24"/>
          <w:szCs w:val="24"/>
        </w:rPr>
        <w:instrText xml:space="preserve"> SEQ Table \* ARABIC </w:instrText>
      </w:r>
      <w:r w:rsidRPr="00BE0223">
        <w:rPr>
          <w:rFonts w:ascii="Times New Roman" w:hAnsi="Times New Roman" w:cs="Times New Roman"/>
          <w:color w:val="262626" w:themeColor="text1" w:themeTint="D9"/>
          <w:sz w:val="24"/>
          <w:szCs w:val="24"/>
        </w:rPr>
        <w:fldChar w:fldCharType="separate"/>
      </w:r>
      <w:r>
        <w:rPr>
          <w:rFonts w:ascii="Times New Roman" w:hAnsi="Times New Roman" w:cs="Times New Roman"/>
          <w:noProof/>
          <w:color w:val="262626" w:themeColor="text1" w:themeTint="D9"/>
          <w:sz w:val="24"/>
          <w:szCs w:val="24"/>
        </w:rPr>
        <w:t>1</w:t>
      </w:r>
      <w:r w:rsidRPr="00BE0223">
        <w:rPr>
          <w:rFonts w:ascii="Times New Roman" w:hAnsi="Times New Roman" w:cs="Times New Roman"/>
          <w:color w:val="262626" w:themeColor="text1" w:themeTint="D9"/>
          <w:sz w:val="24"/>
          <w:szCs w:val="24"/>
        </w:rPr>
        <w:fldChar w:fldCharType="end"/>
      </w:r>
      <w:r w:rsidRPr="00BE0223">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1</w:t>
      </w:r>
      <w:r w:rsidRPr="00BE0223">
        <w:rPr>
          <w:rFonts w:ascii="Times New Roman" w:hAnsi="Times New Roman" w:cs="Times New Roman"/>
          <w:color w:val="262626" w:themeColor="text1" w:themeTint="D9"/>
          <w:sz w:val="24"/>
          <w:szCs w:val="24"/>
        </w:rPr>
        <w:t>:</w:t>
      </w:r>
      <w:r w:rsidRPr="00BE0223">
        <w:rPr>
          <w:rFonts w:ascii="Times New Roman" w:hAnsi="Times New Roman" w:cs="Times New Roman"/>
          <w:b w:val="0"/>
          <w:color w:val="000000" w:themeColor="text1"/>
          <w:sz w:val="24"/>
          <w:szCs w:val="24"/>
        </w:rPr>
        <w:t xml:space="preserve"> </w:t>
      </w:r>
      <w:r w:rsidR="00783CDE">
        <w:rPr>
          <w:rFonts w:ascii="Times New Roman" w:hAnsi="Times New Roman" w:cs="Times New Roman"/>
          <w:b w:val="0"/>
          <w:color w:val="000000" w:themeColor="text1"/>
          <w:sz w:val="24"/>
          <w:szCs w:val="24"/>
        </w:rPr>
        <w:t xml:space="preserve">The Members of </w:t>
      </w:r>
      <w:r>
        <w:rPr>
          <w:rFonts w:ascii="Times New Roman" w:hAnsi="Times New Roman" w:cs="Times New Roman"/>
          <w:b w:val="0"/>
          <w:color w:val="000000" w:themeColor="text1"/>
          <w:sz w:val="24"/>
          <w:szCs w:val="24"/>
        </w:rPr>
        <w:t>Board of Directors</w:t>
      </w:r>
      <w:r w:rsidR="00783CDE">
        <w:rPr>
          <w:rFonts w:ascii="Times New Roman" w:hAnsi="Times New Roman" w:cs="Times New Roman"/>
          <w:b w:val="0"/>
          <w:color w:val="000000" w:themeColor="text1"/>
          <w:sz w:val="24"/>
          <w:szCs w:val="24"/>
        </w:rPr>
        <w:t xml:space="preserve"> in JBL</w:t>
      </w:r>
      <w:bookmarkEnd w:id="47"/>
    </w:p>
    <w:p w:rsidR="00E82BA6" w:rsidRDefault="00E82BA6"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8" w:name="_Toc96693594"/>
      <w:r>
        <w:rPr>
          <w:rFonts w:ascii="Times New Roman" w:hAnsi="Times New Roman" w:cs="Times New Roman"/>
          <w:color w:val="1F497D" w:themeColor="text2"/>
        </w:rPr>
        <w:t>Human Capital at JBL</w:t>
      </w:r>
      <w:bookmarkEnd w:id="48"/>
    </w:p>
    <w:p w:rsidR="00E82BA6" w:rsidRDefault="00B930F6" w:rsidP="00DD11F9">
      <w:pPr>
        <w:spacing w:line="360" w:lineRule="auto"/>
        <w:jc w:val="both"/>
        <w:rPr>
          <w:rFonts w:ascii="Times New Roman" w:hAnsi="Times New Roman" w:cs="Times New Roman"/>
          <w:sz w:val="24"/>
          <w:szCs w:val="24"/>
        </w:rPr>
      </w:pPr>
      <w:r w:rsidRPr="00B930F6">
        <w:rPr>
          <w:rFonts w:ascii="Times New Roman" w:hAnsi="Times New Roman" w:cs="Times New Roman"/>
          <w:sz w:val="24"/>
          <w:szCs w:val="24"/>
        </w:rPr>
        <w:t>In JAMUNA Bank Limited, Human capital includes their employees, people, their health and wellbeing, their experience, their inventive potential, and their motivation to work hard.</w:t>
      </w:r>
      <w:r w:rsidRPr="00B930F6">
        <w:t xml:space="preserve"> </w:t>
      </w:r>
      <w:r w:rsidRPr="00B930F6">
        <w:rPr>
          <w:rFonts w:ascii="Times New Roman" w:hAnsi="Times New Roman" w:cs="Times New Roman"/>
          <w:sz w:val="24"/>
          <w:szCs w:val="24"/>
        </w:rPr>
        <w:t xml:space="preserve">"Human Resources" is </w:t>
      </w:r>
      <w:r>
        <w:rPr>
          <w:rFonts w:ascii="Times New Roman" w:hAnsi="Times New Roman" w:cs="Times New Roman"/>
          <w:sz w:val="24"/>
          <w:szCs w:val="24"/>
        </w:rPr>
        <w:t>JAMUNA</w:t>
      </w:r>
      <w:r w:rsidRPr="00B930F6">
        <w:rPr>
          <w:rFonts w:ascii="Times New Roman" w:hAnsi="Times New Roman" w:cs="Times New Roman"/>
          <w:sz w:val="24"/>
          <w:szCs w:val="24"/>
        </w:rPr>
        <w:t xml:space="preserve"> Bank Limited's (JBL) biggest asset. The primary source of funding is their employees, who are referred to as Human Capital by JBL.</w:t>
      </w:r>
      <w:r w:rsidRPr="00B930F6">
        <w:t xml:space="preserve"> </w:t>
      </w:r>
      <w:r w:rsidRPr="00B930F6">
        <w:rPr>
          <w:rFonts w:ascii="Times New Roman" w:hAnsi="Times New Roman" w:cs="Times New Roman"/>
          <w:sz w:val="24"/>
          <w:szCs w:val="24"/>
        </w:rPr>
        <w:t>"Discipline, Individual Efficiency, Customer Service, Quality, and Team Work" have been the driving forces behind the Bank's exceptional success. JBL's Human Resources Management Philosophy</w:t>
      </w:r>
      <w:r w:rsidR="00543FF0">
        <w:rPr>
          <w:rFonts w:ascii="Times New Roman" w:hAnsi="Times New Roman" w:cs="Times New Roman"/>
          <w:sz w:val="24"/>
          <w:szCs w:val="24"/>
        </w:rPr>
        <w:t xml:space="preserve"> is:</w:t>
      </w:r>
    </w:p>
    <w:p w:rsidR="00543FF0" w:rsidRPr="00543FF0" w:rsidRDefault="00543FF0" w:rsidP="00543FF0">
      <w:pPr>
        <w:pStyle w:val="ListParagraph"/>
        <w:numPr>
          <w:ilvl w:val="0"/>
          <w:numId w:val="8"/>
        </w:numPr>
        <w:spacing w:line="360" w:lineRule="auto"/>
        <w:jc w:val="both"/>
        <w:rPr>
          <w:rFonts w:ascii="Times New Roman" w:hAnsi="Times New Roman" w:cs="Times New Roman"/>
          <w:sz w:val="24"/>
          <w:szCs w:val="24"/>
        </w:rPr>
      </w:pPr>
      <w:r w:rsidRPr="00543FF0">
        <w:rPr>
          <w:rFonts w:ascii="Times New Roman" w:hAnsi="Times New Roman" w:cs="Times New Roman"/>
          <w:sz w:val="24"/>
          <w:szCs w:val="24"/>
        </w:rPr>
        <w:t>Generating extra value via the use of personnel,</w:t>
      </w:r>
    </w:p>
    <w:p w:rsidR="00543FF0" w:rsidRDefault="00543FF0" w:rsidP="00543FF0">
      <w:pPr>
        <w:pStyle w:val="ListParagraph"/>
        <w:numPr>
          <w:ilvl w:val="0"/>
          <w:numId w:val="8"/>
        </w:numPr>
        <w:spacing w:line="360" w:lineRule="auto"/>
        <w:jc w:val="both"/>
        <w:rPr>
          <w:rFonts w:ascii="Times New Roman" w:hAnsi="Times New Roman" w:cs="Times New Roman"/>
          <w:sz w:val="24"/>
          <w:szCs w:val="24"/>
        </w:rPr>
      </w:pPr>
      <w:r w:rsidRPr="00543FF0">
        <w:rPr>
          <w:rFonts w:ascii="Times New Roman" w:hAnsi="Times New Roman" w:cs="Times New Roman"/>
          <w:sz w:val="24"/>
          <w:szCs w:val="24"/>
        </w:rPr>
        <w:t>The Human Resources Value Proposition.</w:t>
      </w:r>
    </w:p>
    <w:p w:rsidR="00543FF0" w:rsidRDefault="00543FF0" w:rsidP="00543FF0">
      <w:pPr>
        <w:spacing w:line="360" w:lineRule="auto"/>
        <w:jc w:val="both"/>
      </w:pPr>
      <w:r w:rsidRPr="00543FF0">
        <w:rPr>
          <w:rFonts w:ascii="Times New Roman" w:hAnsi="Times New Roman" w:cs="Times New Roman"/>
          <w:sz w:val="24"/>
          <w:szCs w:val="24"/>
        </w:rPr>
        <w:lastRenderedPageBreak/>
        <w:t xml:space="preserve">With the deep established attitude of leading and winning, the team of Human Resources Division at </w:t>
      </w:r>
      <w:r>
        <w:rPr>
          <w:rFonts w:ascii="Times New Roman" w:hAnsi="Times New Roman" w:cs="Times New Roman"/>
          <w:sz w:val="24"/>
          <w:szCs w:val="24"/>
        </w:rPr>
        <w:t>JAMUNA</w:t>
      </w:r>
      <w:r w:rsidRPr="00543FF0">
        <w:rPr>
          <w:rFonts w:ascii="Times New Roman" w:hAnsi="Times New Roman" w:cs="Times New Roman"/>
          <w:sz w:val="24"/>
          <w:szCs w:val="24"/>
        </w:rPr>
        <w:t xml:space="preserve"> Bank is persistently prospering in order to offer value to the major stakeholders of the bank, which include customers, line managers, workers, and investors of the bank.</w:t>
      </w:r>
      <w:r w:rsidRPr="00543FF0">
        <w:t xml:space="preserve"> </w:t>
      </w:r>
    </w:p>
    <w:p w:rsidR="00543FF0" w:rsidRPr="00543FF0" w:rsidRDefault="00543FF0" w:rsidP="00543FF0">
      <w:pPr>
        <w:spacing w:line="360" w:lineRule="auto"/>
        <w:jc w:val="both"/>
        <w:rPr>
          <w:rFonts w:ascii="Times New Roman" w:hAnsi="Times New Roman" w:cs="Times New Roman"/>
          <w:sz w:val="24"/>
          <w:szCs w:val="24"/>
        </w:rPr>
      </w:pPr>
      <w:r w:rsidRPr="00543FF0">
        <w:rPr>
          <w:rFonts w:ascii="Times New Roman" w:hAnsi="Times New Roman" w:cs="Times New Roman"/>
          <w:sz w:val="24"/>
          <w:szCs w:val="24"/>
        </w:rPr>
        <w:t>JBL's Human Resources Department has been following a philosophy that focuses on hygiene-motivation aspects to remove employee unhappiness and boost employee job satisfaction, which immediately contributes to the bank's bottom line and has already begun to establish a pool of brilliant people.</w:t>
      </w:r>
    </w:p>
    <w:p w:rsidR="00826A89" w:rsidRDefault="00826A89" w:rsidP="00C407E6">
      <w:pPr>
        <w:pStyle w:val="Heading1"/>
        <w:numPr>
          <w:ilvl w:val="1"/>
          <w:numId w:val="1"/>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49" w:name="_Toc96693595"/>
      <w:r w:rsidR="00B85D3D">
        <w:rPr>
          <w:rFonts w:ascii="Times New Roman" w:hAnsi="Times New Roman" w:cs="Times New Roman"/>
          <w:color w:val="1F497D" w:themeColor="text2"/>
        </w:rPr>
        <w:t xml:space="preserve">Philosophy of Managing </w:t>
      </w:r>
      <w:r>
        <w:rPr>
          <w:rFonts w:ascii="Times New Roman" w:hAnsi="Times New Roman" w:cs="Times New Roman"/>
          <w:color w:val="1F497D" w:themeColor="text2"/>
        </w:rPr>
        <w:t xml:space="preserve">Human </w:t>
      </w:r>
      <w:r w:rsidR="00B85D3D">
        <w:rPr>
          <w:rFonts w:ascii="Times New Roman" w:hAnsi="Times New Roman" w:cs="Times New Roman"/>
          <w:color w:val="1F497D" w:themeColor="text2"/>
        </w:rPr>
        <w:t>Capital</w:t>
      </w:r>
      <w:r>
        <w:rPr>
          <w:rFonts w:ascii="Times New Roman" w:hAnsi="Times New Roman" w:cs="Times New Roman"/>
          <w:color w:val="1F497D" w:themeColor="text2"/>
        </w:rPr>
        <w:t xml:space="preserve"> at JBL</w:t>
      </w:r>
      <w:bookmarkEnd w:id="49"/>
    </w:p>
    <w:p w:rsidR="00543FF0" w:rsidRPr="00B930F6" w:rsidRDefault="00A414B4" w:rsidP="00DD11F9">
      <w:pPr>
        <w:spacing w:line="360" w:lineRule="auto"/>
        <w:jc w:val="both"/>
        <w:rPr>
          <w:rFonts w:ascii="Times New Roman" w:hAnsi="Times New Roman" w:cs="Times New Roman"/>
          <w:sz w:val="24"/>
          <w:szCs w:val="24"/>
        </w:rPr>
      </w:pPr>
      <w:r w:rsidRPr="00A414B4">
        <w:rPr>
          <w:rFonts w:ascii="Times New Roman" w:hAnsi="Times New Roman" w:cs="Times New Roman"/>
          <w:sz w:val="24"/>
          <w:szCs w:val="24"/>
        </w:rPr>
        <w:t>When it comes to JBL, they are completely reliant on Human Resources, which are therefore referred to as Human Capital in the bank. They think that these five (05) criteria allow us to produce the most effective and efficient Human Capital, which assures the Bank's success in achieving its corporate objective via the following approach:</w:t>
      </w:r>
    </w:p>
    <w:p w:rsidR="00E82BA6" w:rsidRDefault="00A414B4" w:rsidP="00A414B4">
      <w:pPr>
        <w:jc w:val="center"/>
      </w:pPr>
      <w:r>
        <w:rPr>
          <w:noProof/>
        </w:rPr>
        <w:drawing>
          <wp:inline distT="0" distB="0" distL="0" distR="0">
            <wp:extent cx="5408083" cy="4206576"/>
            <wp:effectExtent l="19050" t="0" r="2117"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t="1495"/>
                    <a:stretch>
                      <a:fillRect/>
                    </a:stretch>
                  </pic:blipFill>
                  <pic:spPr bwMode="auto">
                    <a:xfrm>
                      <a:off x="0" y="0"/>
                      <a:ext cx="5408084" cy="4206577"/>
                    </a:xfrm>
                    <a:prstGeom prst="rect">
                      <a:avLst/>
                    </a:prstGeom>
                    <a:noFill/>
                    <a:ln w="9525">
                      <a:noFill/>
                      <a:miter lim="800000"/>
                      <a:headEnd/>
                      <a:tailEnd/>
                    </a:ln>
                  </pic:spPr>
                </pic:pic>
              </a:graphicData>
            </a:graphic>
          </wp:inline>
        </w:drawing>
      </w: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50" w:name="_Toc96639997"/>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3</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3</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Five Factors of HR Business Partner Approach of JBL</w:t>
      </w:r>
      <w:bookmarkEnd w:id="50"/>
    </w:p>
    <w:p w:rsidR="00A414B4" w:rsidRPr="00FE39B6" w:rsidRDefault="00A414B4" w:rsidP="00A414B4">
      <w:pPr>
        <w:pStyle w:val="ListParagraph"/>
        <w:tabs>
          <w:tab w:val="left" w:pos="1575"/>
        </w:tabs>
        <w:spacing w:line="360" w:lineRule="auto"/>
        <w:ind w:left="360"/>
        <w:jc w:val="center"/>
        <w:rPr>
          <w:rFonts w:ascii="Times New Roman" w:hAnsi="Times New Roman" w:cs="Times New Roman"/>
          <w:i/>
          <w:color w:val="000000" w:themeColor="text1"/>
          <w:sz w:val="24"/>
          <w:szCs w:val="24"/>
        </w:rPr>
      </w:pPr>
      <w:r w:rsidRPr="00FE39B6">
        <w:rPr>
          <w:rFonts w:ascii="Times New Roman" w:hAnsi="Times New Roman" w:cs="Times New Roman"/>
          <w:b/>
          <w:i/>
          <w:color w:val="404040" w:themeColor="text1" w:themeTint="BF"/>
          <w:sz w:val="24"/>
          <w:szCs w:val="24"/>
        </w:rPr>
        <w:t>Source:</w:t>
      </w:r>
      <w:r w:rsidRPr="00FE39B6">
        <w:rPr>
          <w:rFonts w:ascii="Times New Roman" w:hAnsi="Times New Roman" w:cs="Times New Roman"/>
          <w:i/>
          <w:color w:val="000000" w:themeColor="text1"/>
          <w:sz w:val="24"/>
          <w:szCs w:val="24"/>
        </w:rPr>
        <w:t xml:space="preserve"> </w:t>
      </w:r>
      <w:sdt>
        <w:sdtPr>
          <w:rPr>
            <w:i/>
            <w:color w:val="000000" w:themeColor="text1"/>
          </w:rPr>
          <w:id w:val="3464223"/>
          <w:citation/>
        </w:sdtPr>
        <w:sdtEndPr/>
        <w:sdtContent>
          <w:r w:rsidR="00087282" w:rsidRPr="00FE39B6">
            <w:rPr>
              <w:rFonts w:ascii="Times New Roman" w:hAnsi="Times New Roman" w:cs="Times New Roman"/>
              <w:i/>
              <w:color w:val="000000" w:themeColor="text1"/>
              <w:sz w:val="24"/>
              <w:szCs w:val="24"/>
            </w:rPr>
            <w:fldChar w:fldCharType="begin"/>
          </w:r>
          <w:r w:rsidR="00ED2000" w:rsidRPr="00FE39B6">
            <w:rPr>
              <w:rFonts w:ascii="Times New Roman" w:hAnsi="Times New Roman" w:cs="Times New Roman"/>
              <w:i/>
              <w:color w:val="000000" w:themeColor="text1"/>
              <w:sz w:val="24"/>
              <w:szCs w:val="24"/>
            </w:rPr>
            <w:instrText xml:space="preserve"> CITATION JBL20 \l 1033  </w:instrText>
          </w:r>
          <w:r w:rsidR="00087282" w:rsidRPr="00FE39B6">
            <w:rPr>
              <w:rFonts w:ascii="Times New Roman" w:hAnsi="Times New Roman" w:cs="Times New Roman"/>
              <w:i/>
              <w:color w:val="000000" w:themeColor="text1"/>
              <w:sz w:val="24"/>
              <w:szCs w:val="24"/>
            </w:rPr>
            <w:fldChar w:fldCharType="separate"/>
          </w:r>
          <w:r w:rsidR="00ED2000" w:rsidRPr="00FE39B6">
            <w:rPr>
              <w:rFonts w:ascii="Times New Roman" w:hAnsi="Times New Roman" w:cs="Times New Roman"/>
              <w:i/>
              <w:noProof/>
              <w:color w:val="000000" w:themeColor="text1"/>
              <w:sz w:val="24"/>
              <w:szCs w:val="24"/>
            </w:rPr>
            <w:t>(Annual Report of JBL, 2020)</w:t>
          </w:r>
          <w:r w:rsidR="00087282" w:rsidRPr="00FE39B6">
            <w:rPr>
              <w:rFonts w:ascii="Times New Roman" w:hAnsi="Times New Roman" w:cs="Times New Roman"/>
              <w:i/>
              <w:color w:val="000000" w:themeColor="text1"/>
              <w:sz w:val="24"/>
              <w:szCs w:val="24"/>
            </w:rPr>
            <w:fldChar w:fldCharType="end"/>
          </w:r>
        </w:sdtContent>
      </w:sdt>
    </w:p>
    <w:p w:rsidR="00A414B4" w:rsidRDefault="001C43DB" w:rsidP="001C43DB">
      <w:pPr>
        <w:spacing w:line="360" w:lineRule="auto"/>
        <w:jc w:val="both"/>
        <w:rPr>
          <w:rFonts w:ascii="Times New Roman" w:hAnsi="Times New Roman" w:cs="Times New Roman"/>
          <w:sz w:val="24"/>
          <w:szCs w:val="24"/>
        </w:rPr>
      </w:pPr>
      <w:r w:rsidRPr="001C43DB">
        <w:rPr>
          <w:rFonts w:ascii="Times New Roman" w:hAnsi="Times New Roman" w:cs="Times New Roman"/>
          <w:sz w:val="24"/>
          <w:szCs w:val="24"/>
        </w:rPr>
        <w:lastRenderedPageBreak/>
        <w:t>The five elements listed above were effectively implemented by their competent management team via their unwavering efforts. "Right Person in Right Place at Right Time with Right Pay under the Right Leadership with the Right Strategy" is the goal of Human Capital Management, and it is their responsibility to attract, retain, and develop talent in order to engage "Right Person in Right Place at Right Time with Right Pay under the Right Leadership with Right Strategy." This 6R approach provides the highest level of employee happiness, which has a positive influence on our ability to provide the greatest customer service, which in turn helps us to grow our company and increase our wealth as a result.</w:t>
      </w:r>
    </w:p>
    <w:p w:rsidR="0077312B" w:rsidRDefault="0077312B" w:rsidP="001C43DB">
      <w:pPr>
        <w:spacing w:line="360" w:lineRule="auto"/>
        <w:jc w:val="both"/>
        <w:rPr>
          <w:rFonts w:ascii="Times New Roman" w:hAnsi="Times New Roman" w:cs="Times New Roman"/>
          <w:sz w:val="24"/>
          <w:szCs w:val="24"/>
        </w:rPr>
      </w:pPr>
      <w:r w:rsidRPr="0077312B">
        <w:rPr>
          <w:rFonts w:ascii="Times New Roman" w:hAnsi="Times New Roman" w:cs="Times New Roman"/>
          <w:sz w:val="24"/>
          <w:szCs w:val="24"/>
        </w:rPr>
        <w:t>Besides JBL's greatest asset is a collection of highly driven, multi-talented workers. Employees at the company are treated with respect and given the opportunity to develop their full potential via a performance-based, rewarding work environment.</w:t>
      </w:r>
      <w:r w:rsidRPr="0077312B">
        <w:t xml:space="preserve"> </w:t>
      </w:r>
      <w:r w:rsidRPr="0077312B">
        <w:rPr>
          <w:rFonts w:ascii="Times New Roman" w:hAnsi="Times New Roman" w:cs="Times New Roman"/>
          <w:sz w:val="24"/>
          <w:szCs w:val="24"/>
        </w:rPr>
        <w:t>Additionally, this assists the organization since it demonstrates actions that provide value. To ensure long-term viability, JBL places a high priority on recruiting and selecting employees based on their skills and merit, providing competitive compensation packages, providing ample training and development opportunities, fostering a high-performance culture, and allowing employees to raise concerns and receive counseling.</w:t>
      </w:r>
    </w:p>
    <w:p w:rsidR="0077312B" w:rsidRDefault="0077312B" w:rsidP="001C43DB">
      <w:pPr>
        <w:spacing w:line="360" w:lineRule="auto"/>
        <w:jc w:val="both"/>
        <w:rPr>
          <w:rFonts w:ascii="Times New Roman" w:hAnsi="Times New Roman" w:cs="Times New Roman"/>
          <w:sz w:val="24"/>
          <w:szCs w:val="24"/>
        </w:rPr>
      </w:pPr>
      <w:r w:rsidRPr="0077312B">
        <w:rPr>
          <w:rFonts w:ascii="Times New Roman" w:hAnsi="Times New Roman" w:cs="Times New Roman"/>
          <w:sz w:val="24"/>
          <w:szCs w:val="24"/>
        </w:rPr>
        <w:t>Human Capital is a critical component of the company's long-term viability and success. The bank places a high priority on maximizing the value of its human resources. Workplace safety and development are top priorities for the company, which results in higher levels of dedication and productivity from its workers.</w:t>
      </w:r>
    </w:p>
    <w:p w:rsidR="001D1E3B" w:rsidRPr="001D1E3B" w:rsidRDefault="001D1E3B" w:rsidP="001D1E3B">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51" w:name="_Toc96693596"/>
      <w:r w:rsidRPr="001D1E3B">
        <w:rPr>
          <w:rFonts w:ascii="Times New Roman" w:hAnsi="Times New Roman" w:cs="Times New Roman"/>
          <w:color w:val="262626" w:themeColor="text1" w:themeTint="D9"/>
          <w:sz w:val="24"/>
          <w:szCs w:val="24"/>
        </w:rPr>
        <w:t>HR Service Excellence</w:t>
      </w:r>
      <w:bookmarkEnd w:id="51"/>
    </w:p>
    <w:p w:rsidR="00567CC6" w:rsidRDefault="00023525" w:rsidP="001C43DB">
      <w:pPr>
        <w:spacing w:line="360" w:lineRule="auto"/>
        <w:jc w:val="both"/>
        <w:rPr>
          <w:rFonts w:ascii="Times New Roman" w:hAnsi="Times New Roman" w:cs="Times New Roman"/>
          <w:sz w:val="24"/>
          <w:szCs w:val="24"/>
        </w:rPr>
      </w:pPr>
      <w:r w:rsidRPr="00023525">
        <w:rPr>
          <w:rFonts w:ascii="Times New Roman" w:hAnsi="Times New Roman" w:cs="Times New Roman"/>
          <w:sz w:val="24"/>
          <w:szCs w:val="24"/>
        </w:rPr>
        <w:t>Human Resources (HR) service excellence is a goal at the bank as they embrace the changes and deliver integrated, innovative people-centered services that support the Bank's long-term strategic strategy.</w:t>
      </w:r>
      <w:r w:rsidRPr="00023525">
        <w:t xml:space="preserve"> </w:t>
      </w:r>
      <w:r w:rsidRPr="00023525">
        <w:rPr>
          <w:rFonts w:ascii="Times New Roman" w:hAnsi="Times New Roman" w:cs="Times New Roman"/>
          <w:sz w:val="24"/>
          <w:szCs w:val="24"/>
        </w:rPr>
        <w:t>Individuals are encouraged to develop and build their professions as a result of their efforts to assist them in accomplishing their objectives. In order to offer their clients with a valuable range of HR services, they stay up to date on the latest HR developments. In order to ensure that their customers, i.e. the employees, get great service, they encourage them to give them their thoughts and ideas through frequent contact channels.</w:t>
      </w:r>
    </w:p>
    <w:p w:rsidR="00926D5F" w:rsidRDefault="00926D5F" w:rsidP="00926D5F">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52" w:name="_Toc96693597"/>
      <w:r>
        <w:rPr>
          <w:rFonts w:ascii="Times New Roman" w:hAnsi="Times New Roman" w:cs="Times New Roman"/>
          <w:color w:val="262626" w:themeColor="text1" w:themeTint="D9"/>
          <w:sz w:val="24"/>
          <w:szCs w:val="24"/>
        </w:rPr>
        <w:t>Digital HR</w:t>
      </w:r>
      <w:bookmarkEnd w:id="52"/>
    </w:p>
    <w:p w:rsidR="00926D5F" w:rsidRPr="00926D5F" w:rsidRDefault="00926D5F" w:rsidP="00926D5F">
      <w:pPr>
        <w:spacing w:line="360" w:lineRule="auto"/>
        <w:jc w:val="both"/>
        <w:rPr>
          <w:rFonts w:ascii="Times New Roman" w:hAnsi="Times New Roman" w:cs="Times New Roman"/>
          <w:sz w:val="24"/>
          <w:szCs w:val="24"/>
        </w:rPr>
      </w:pPr>
      <w:r w:rsidRPr="00926D5F">
        <w:rPr>
          <w:rFonts w:ascii="Times New Roman" w:hAnsi="Times New Roman" w:cs="Times New Roman"/>
          <w:sz w:val="24"/>
          <w:szCs w:val="24"/>
        </w:rPr>
        <w:t xml:space="preserve">In order to measure, analyze, and improve the HR services provided to its employees, they are translating HR procedures into data. Internal software skills helped </w:t>
      </w:r>
      <w:r>
        <w:rPr>
          <w:rFonts w:ascii="Times New Roman" w:hAnsi="Times New Roman" w:cs="Times New Roman"/>
          <w:sz w:val="24"/>
          <w:szCs w:val="24"/>
        </w:rPr>
        <w:t>them</w:t>
      </w:r>
      <w:r w:rsidRPr="00926D5F">
        <w:rPr>
          <w:rFonts w:ascii="Times New Roman" w:hAnsi="Times New Roman" w:cs="Times New Roman"/>
          <w:sz w:val="24"/>
          <w:szCs w:val="24"/>
        </w:rPr>
        <w:t xml:space="preserve"> create industry-standard HR software at a lower cost to the stakeholder community. </w:t>
      </w:r>
      <w:r>
        <w:rPr>
          <w:rFonts w:ascii="Times New Roman" w:hAnsi="Times New Roman" w:cs="Times New Roman"/>
          <w:sz w:val="24"/>
          <w:szCs w:val="24"/>
        </w:rPr>
        <w:t>They</w:t>
      </w:r>
      <w:r w:rsidRPr="00926D5F">
        <w:rPr>
          <w:rFonts w:ascii="Times New Roman" w:hAnsi="Times New Roman" w:cs="Times New Roman"/>
          <w:sz w:val="24"/>
          <w:szCs w:val="24"/>
        </w:rPr>
        <w:t xml:space="preserve">'re putting together </w:t>
      </w:r>
      <w:r w:rsidRPr="00926D5F">
        <w:rPr>
          <w:rFonts w:ascii="Times New Roman" w:hAnsi="Times New Roman" w:cs="Times New Roman"/>
          <w:sz w:val="24"/>
          <w:szCs w:val="24"/>
        </w:rPr>
        <w:lastRenderedPageBreak/>
        <w:t xml:space="preserve">a competence inventory so that </w:t>
      </w:r>
      <w:r>
        <w:rPr>
          <w:rFonts w:ascii="Times New Roman" w:hAnsi="Times New Roman" w:cs="Times New Roman"/>
          <w:sz w:val="24"/>
          <w:szCs w:val="24"/>
        </w:rPr>
        <w:t>they</w:t>
      </w:r>
      <w:r w:rsidRPr="00926D5F">
        <w:rPr>
          <w:rFonts w:ascii="Times New Roman" w:hAnsi="Times New Roman" w:cs="Times New Roman"/>
          <w:sz w:val="24"/>
          <w:szCs w:val="24"/>
        </w:rPr>
        <w:t xml:space="preserve"> can put the appropriate person in the right position.</w:t>
      </w:r>
      <w:r w:rsidR="00246B4C" w:rsidRPr="00246B4C">
        <w:t xml:space="preserve"> </w:t>
      </w:r>
      <w:r w:rsidR="00246B4C" w:rsidRPr="00246B4C">
        <w:rPr>
          <w:rFonts w:ascii="Times New Roman" w:hAnsi="Times New Roman" w:cs="Times New Roman"/>
          <w:sz w:val="24"/>
          <w:szCs w:val="24"/>
        </w:rPr>
        <w:t>In addition, since there are no other options for training, they are developing a digital learning system. In order to recruit the greatest people, they also use digital services provided by third parties.</w:t>
      </w:r>
    </w:p>
    <w:p w:rsidR="00C728CF" w:rsidRDefault="00C728CF" w:rsidP="00C728CF">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53" w:name="_Toc96693598"/>
      <w:r>
        <w:rPr>
          <w:rFonts w:ascii="Times New Roman" w:hAnsi="Times New Roman" w:cs="Times New Roman"/>
          <w:color w:val="262626" w:themeColor="text1" w:themeTint="D9"/>
          <w:sz w:val="24"/>
          <w:szCs w:val="24"/>
        </w:rPr>
        <w:t>JBL Standardized Policies</w:t>
      </w:r>
      <w:bookmarkEnd w:id="53"/>
    </w:p>
    <w:p w:rsidR="00926D5F" w:rsidRDefault="00DB0D82" w:rsidP="001C43DB">
      <w:pPr>
        <w:spacing w:line="360" w:lineRule="auto"/>
        <w:jc w:val="both"/>
        <w:rPr>
          <w:rFonts w:ascii="Times New Roman" w:hAnsi="Times New Roman" w:cs="Times New Roman"/>
          <w:sz w:val="24"/>
          <w:szCs w:val="24"/>
        </w:rPr>
      </w:pPr>
      <w:r w:rsidRPr="00DB0D82">
        <w:rPr>
          <w:rFonts w:ascii="Times New Roman" w:hAnsi="Times New Roman" w:cs="Times New Roman"/>
          <w:sz w:val="24"/>
          <w:szCs w:val="24"/>
        </w:rPr>
        <w:t>For the sake of fostering a healthy corporate environment, JBL has adapted and established rules into standard work policies. Employee retention, retirement benefits, and workplace safety are all important considerations in the development of JBL's policies.</w:t>
      </w:r>
    </w:p>
    <w:p w:rsidR="00DB0D82" w:rsidRDefault="00DB0D82" w:rsidP="00DB0D82">
      <w:pPr>
        <w:jc w:val="right"/>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37666" cy="3522134"/>
            <wp:effectExtent l="19050" t="0" r="0"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lum contrast="10000"/>
                    </a:blip>
                    <a:srcRect l="12210"/>
                    <a:stretch>
                      <a:fillRect/>
                    </a:stretch>
                  </pic:blipFill>
                  <pic:spPr bwMode="auto">
                    <a:xfrm>
                      <a:off x="0" y="0"/>
                      <a:ext cx="5037666" cy="3522134"/>
                    </a:xfrm>
                    <a:prstGeom prst="rect">
                      <a:avLst/>
                    </a:prstGeom>
                    <a:noFill/>
                    <a:ln w="9525">
                      <a:noFill/>
                      <a:miter lim="800000"/>
                      <a:headEnd/>
                      <a:tailEnd/>
                    </a:ln>
                  </pic:spPr>
                </pic:pic>
              </a:graphicData>
            </a:graphic>
          </wp:inline>
        </w:drawing>
      </w: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54" w:name="_Toc96639998"/>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4</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4</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Standardized Polices of JBL</w:t>
      </w:r>
      <w:bookmarkEnd w:id="54"/>
    </w:p>
    <w:p w:rsidR="00DB0D82" w:rsidRPr="00FE39B6" w:rsidRDefault="00DB0D82" w:rsidP="00DB0D82">
      <w:pPr>
        <w:tabs>
          <w:tab w:val="left" w:pos="1575"/>
        </w:tabs>
        <w:spacing w:line="360" w:lineRule="auto"/>
        <w:jc w:val="center"/>
        <w:rPr>
          <w:rFonts w:ascii="Times New Roman" w:hAnsi="Times New Roman" w:cs="Times New Roman"/>
          <w:i/>
          <w:color w:val="000000" w:themeColor="text1"/>
          <w:sz w:val="24"/>
          <w:szCs w:val="24"/>
        </w:rPr>
      </w:pPr>
      <w:r w:rsidRPr="00FE39B6">
        <w:rPr>
          <w:rFonts w:ascii="Times New Roman" w:hAnsi="Times New Roman" w:cs="Times New Roman"/>
          <w:b/>
          <w:i/>
          <w:color w:val="404040" w:themeColor="text1" w:themeTint="BF"/>
          <w:sz w:val="24"/>
          <w:szCs w:val="24"/>
        </w:rPr>
        <w:t>Source:</w:t>
      </w:r>
      <w:r w:rsidRPr="00FE39B6">
        <w:rPr>
          <w:rFonts w:ascii="Times New Roman" w:hAnsi="Times New Roman" w:cs="Times New Roman"/>
          <w:i/>
          <w:color w:val="000000" w:themeColor="text1"/>
          <w:sz w:val="24"/>
          <w:szCs w:val="24"/>
        </w:rPr>
        <w:t xml:space="preserve"> </w:t>
      </w:r>
      <w:sdt>
        <w:sdtPr>
          <w:rPr>
            <w:color w:val="000000" w:themeColor="text1"/>
          </w:rPr>
          <w:id w:val="3776012"/>
          <w:citation/>
        </w:sdtPr>
        <w:sdtEndPr/>
        <w:sdtContent>
          <w:r w:rsidR="00087282" w:rsidRPr="00FE39B6">
            <w:rPr>
              <w:rFonts w:ascii="Times New Roman" w:hAnsi="Times New Roman" w:cs="Times New Roman"/>
              <w:i/>
              <w:color w:val="000000" w:themeColor="text1"/>
              <w:sz w:val="24"/>
              <w:szCs w:val="24"/>
            </w:rPr>
            <w:fldChar w:fldCharType="begin"/>
          </w:r>
          <w:r w:rsidRPr="00FE39B6">
            <w:rPr>
              <w:rFonts w:ascii="Times New Roman" w:hAnsi="Times New Roman" w:cs="Times New Roman"/>
              <w:i/>
              <w:color w:val="000000" w:themeColor="text1"/>
              <w:sz w:val="24"/>
              <w:szCs w:val="24"/>
            </w:rPr>
            <w:instrText xml:space="preserve"> CITATION JBL20 \l 1033  </w:instrText>
          </w:r>
          <w:r w:rsidR="00087282" w:rsidRPr="00FE39B6">
            <w:rPr>
              <w:rFonts w:ascii="Times New Roman" w:hAnsi="Times New Roman" w:cs="Times New Roman"/>
              <w:i/>
              <w:color w:val="000000" w:themeColor="text1"/>
              <w:sz w:val="24"/>
              <w:szCs w:val="24"/>
            </w:rPr>
            <w:fldChar w:fldCharType="separate"/>
          </w:r>
          <w:r w:rsidRPr="00FE39B6">
            <w:rPr>
              <w:rFonts w:ascii="Times New Roman" w:hAnsi="Times New Roman" w:cs="Times New Roman"/>
              <w:i/>
              <w:noProof/>
              <w:color w:val="000000" w:themeColor="text1"/>
              <w:sz w:val="24"/>
              <w:szCs w:val="24"/>
            </w:rPr>
            <w:t>(Annual Report of JBL, 2020)</w:t>
          </w:r>
          <w:r w:rsidR="00087282" w:rsidRPr="00FE39B6">
            <w:rPr>
              <w:rFonts w:ascii="Times New Roman" w:hAnsi="Times New Roman" w:cs="Times New Roman"/>
              <w:i/>
              <w:color w:val="000000" w:themeColor="text1"/>
              <w:sz w:val="24"/>
              <w:szCs w:val="24"/>
            </w:rPr>
            <w:fldChar w:fldCharType="end"/>
          </w:r>
        </w:sdtContent>
      </w:sdt>
    </w:p>
    <w:p w:rsidR="00567CC6" w:rsidRDefault="00DB0D82" w:rsidP="00DB0D82">
      <w:pPr>
        <w:jc w:val="center"/>
        <w:rPr>
          <w:rFonts w:ascii="Times New Roman" w:hAnsi="Times New Roman" w:cs="Times New Roman"/>
          <w:sz w:val="24"/>
          <w:szCs w:val="24"/>
        </w:rPr>
      </w:pPr>
      <w:r>
        <w:rPr>
          <w:rFonts w:ascii="Times New Roman" w:hAnsi="Times New Roman" w:cs="Times New Roman"/>
          <w:sz w:val="24"/>
          <w:szCs w:val="24"/>
        </w:rPr>
        <w:t xml:space="preserve"> </w:t>
      </w:r>
      <w:r w:rsidR="00567CC6">
        <w:rPr>
          <w:rFonts w:ascii="Times New Roman" w:hAnsi="Times New Roman" w:cs="Times New Roman"/>
          <w:sz w:val="24"/>
          <w:szCs w:val="24"/>
        </w:rPr>
        <w:br w:type="page"/>
      </w:r>
    </w:p>
    <w:p w:rsidR="00567CC6" w:rsidRDefault="00567CC6" w:rsidP="001C43DB">
      <w:pPr>
        <w:spacing w:line="360" w:lineRule="auto"/>
        <w:jc w:val="both"/>
        <w:rPr>
          <w:rFonts w:ascii="Times New Roman" w:hAnsi="Times New Roman" w:cs="Times New Roman"/>
          <w:sz w:val="24"/>
          <w:szCs w:val="24"/>
        </w:rPr>
      </w:pPr>
    </w:p>
    <w:p w:rsidR="00567CC6" w:rsidRDefault="00567CC6" w:rsidP="001C43DB">
      <w:pPr>
        <w:spacing w:line="360" w:lineRule="auto"/>
        <w:jc w:val="both"/>
        <w:rPr>
          <w:rFonts w:ascii="Times New Roman" w:hAnsi="Times New Roman" w:cs="Times New Roman"/>
          <w:sz w:val="24"/>
          <w:szCs w:val="24"/>
        </w:rPr>
      </w:pPr>
    </w:p>
    <w:p w:rsidR="00567CC6" w:rsidRDefault="00567CC6" w:rsidP="001C43DB">
      <w:pPr>
        <w:spacing w:line="360" w:lineRule="auto"/>
        <w:jc w:val="both"/>
        <w:rPr>
          <w:rFonts w:ascii="Times New Roman" w:hAnsi="Times New Roman" w:cs="Times New Roman"/>
          <w:sz w:val="24"/>
          <w:szCs w:val="24"/>
        </w:rPr>
      </w:pPr>
    </w:p>
    <w:p w:rsidR="00567CC6" w:rsidRDefault="00567CC6" w:rsidP="001C43DB">
      <w:pPr>
        <w:spacing w:line="360" w:lineRule="auto"/>
        <w:jc w:val="both"/>
        <w:rPr>
          <w:rFonts w:ascii="Times New Roman" w:hAnsi="Times New Roman" w:cs="Times New Roman"/>
          <w:sz w:val="24"/>
          <w:szCs w:val="24"/>
        </w:rPr>
      </w:pPr>
    </w:p>
    <w:p w:rsidR="00567CC6" w:rsidRDefault="00567CC6" w:rsidP="001C43DB">
      <w:pPr>
        <w:spacing w:line="360" w:lineRule="auto"/>
        <w:jc w:val="both"/>
        <w:rPr>
          <w:rFonts w:ascii="Times New Roman" w:hAnsi="Times New Roman" w:cs="Times New Roman"/>
          <w:sz w:val="24"/>
          <w:szCs w:val="24"/>
        </w:rPr>
      </w:pPr>
    </w:p>
    <w:p w:rsidR="00567CC6" w:rsidRDefault="00567CC6"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hd w:val="clear" w:color="auto" w:fill="C6D9F1" w:themeFill="text2" w:themeFillTint="33"/>
        <w:jc w:val="center"/>
        <w:rPr>
          <w:rFonts w:ascii="Times New Roman" w:hAnsi="Times New Roman" w:cs="Times New Roman"/>
          <w:sz w:val="36"/>
          <w:szCs w:val="36"/>
        </w:rPr>
      </w:pPr>
    </w:p>
    <w:p w:rsidR="00567CC6" w:rsidRDefault="00567CC6"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before="240" w:line="360" w:lineRule="auto"/>
        <w:jc w:val="center"/>
        <w:rPr>
          <w:rFonts w:ascii="Times New Roman" w:hAnsi="Times New Roman" w:cs="Times New Roman"/>
          <w:sz w:val="36"/>
          <w:szCs w:val="36"/>
        </w:rPr>
      </w:pPr>
    </w:p>
    <w:p w:rsidR="00567CC6" w:rsidRPr="00B47182" w:rsidRDefault="00567CC6"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before="240" w:line="360" w:lineRule="auto"/>
        <w:jc w:val="center"/>
        <w:rPr>
          <w:rFonts w:ascii="Times New Roman" w:hAnsi="Times New Roman" w:cs="Times New Roman"/>
          <w:sz w:val="36"/>
          <w:szCs w:val="36"/>
        </w:rPr>
      </w:pPr>
      <w:r w:rsidRPr="00B47182">
        <w:rPr>
          <w:rFonts w:ascii="Times New Roman" w:hAnsi="Times New Roman" w:cs="Times New Roman"/>
          <w:sz w:val="36"/>
          <w:szCs w:val="36"/>
        </w:rPr>
        <w:t>CHAPTER 0</w:t>
      </w:r>
      <w:r>
        <w:rPr>
          <w:rFonts w:ascii="Times New Roman" w:hAnsi="Times New Roman" w:cs="Times New Roman"/>
          <w:sz w:val="36"/>
          <w:szCs w:val="36"/>
        </w:rPr>
        <w:t>4</w:t>
      </w:r>
      <w:r w:rsidR="002F5C5D">
        <w:rPr>
          <w:rFonts w:ascii="Times New Roman" w:hAnsi="Times New Roman" w:cs="Times New Roman"/>
          <w:sz w:val="36"/>
          <w:szCs w:val="36"/>
        </w:rPr>
        <w:t>: ANALYSIS</w:t>
      </w:r>
    </w:p>
    <w:p w:rsidR="00567CC6" w:rsidRPr="00B47182" w:rsidRDefault="002F5C5D"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line="360" w:lineRule="auto"/>
        <w:jc w:val="center"/>
        <w:rPr>
          <w:rFonts w:ascii="Times New Roman" w:hAnsi="Times New Roman" w:cs="Times New Roman"/>
          <w:b/>
          <w:color w:val="404040" w:themeColor="text1" w:themeTint="BF"/>
          <w:sz w:val="48"/>
          <w:szCs w:val="48"/>
        </w:rPr>
      </w:pPr>
      <w:r>
        <w:rPr>
          <w:rFonts w:ascii="Times New Roman" w:hAnsi="Times New Roman" w:cs="Times New Roman"/>
          <w:b/>
          <w:color w:val="404040" w:themeColor="text1" w:themeTint="BF"/>
          <w:sz w:val="48"/>
          <w:szCs w:val="48"/>
        </w:rPr>
        <w:t>PERFORMANCE MANGEMENT SYSTEM AT JBL</w:t>
      </w:r>
    </w:p>
    <w:p w:rsidR="00567CC6" w:rsidRDefault="00567CC6"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line="360" w:lineRule="auto"/>
        <w:jc w:val="center"/>
        <w:rPr>
          <w:rFonts w:ascii="Times New Roman" w:hAnsi="Times New Roman" w:cs="Times New Roman"/>
          <w:sz w:val="36"/>
          <w:szCs w:val="36"/>
        </w:rPr>
      </w:pPr>
    </w:p>
    <w:p w:rsidR="00567CC6" w:rsidRDefault="00567CC6" w:rsidP="00857B58">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hd w:val="clear" w:color="auto" w:fill="C6D9F1" w:themeFill="text2" w:themeFillTint="33"/>
        <w:jc w:val="center"/>
        <w:rPr>
          <w:rFonts w:ascii="Times New Roman" w:hAnsi="Times New Roman" w:cs="Times New Roman"/>
          <w:sz w:val="36"/>
          <w:szCs w:val="36"/>
        </w:rPr>
      </w:pPr>
    </w:p>
    <w:p w:rsidR="007F7320" w:rsidRDefault="007F7320" w:rsidP="001C43DB">
      <w:pPr>
        <w:spacing w:line="360" w:lineRule="auto"/>
        <w:jc w:val="both"/>
        <w:rPr>
          <w:rFonts w:ascii="Times New Roman" w:hAnsi="Times New Roman" w:cs="Times New Roman"/>
          <w:sz w:val="24"/>
          <w:szCs w:val="24"/>
        </w:rPr>
      </w:pPr>
    </w:p>
    <w:p w:rsidR="007F7320" w:rsidRDefault="007F7320">
      <w:pPr>
        <w:rPr>
          <w:rFonts w:ascii="Times New Roman" w:hAnsi="Times New Roman" w:cs="Times New Roman"/>
          <w:sz w:val="24"/>
          <w:szCs w:val="24"/>
        </w:rPr>
      </w:pPr>
      <w:r>
        <w:rPr>
          <w:rFonts w:ascii="Times New Roman" w:hAnsi="Times New Roman" w:cs="Times New Roman"/>
          <w:sz w:val="24"/>
          <w:szCs w:val="24"/>
        </w:rPr>
        <w:br w:type="page"/>
      </w:r>
    </w:p>
    <w:p w:rsidR="0034176F" w:rsidRDefault="007F7320"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55" w:name="_Toc96693599"/>
      <w:r w:rsidR="0034176F">
        <w:rPr>
          <w:rFonts w:ascii="Times New Roman" w:hAnsi="Times New Roman" w:cs="Times New Roman"/>
          <w:color w:val="1F497D" w:themeColor="text2"/>
        </w:rPr>
        <w:t>Data Analysis Method</w:t>
      </w:r>
      <w:bookmarkEnd w:id="55"/>
    </w:p>
    <w:p w:rsidR="0034176F" w:rsidRPr="0034176F" w:rsidRDefault="0034176F" w:rsidP="0034176F">
      <w:pPr>
        <w:spacing w:line="360" w:lineRule="auto"/>
        <w:jc w:val="both"/>
        <w:rPr>
          <w:rFonts w:ascii="Times New Roman" w:hAnsi="Times New Roman" w:cs="Times New Roman"/>
          <w:color w:val="000000" w:themeColor="text1"/>
          <w:sz w:val="24"/>
          <w:szCs w:val="24"/>
        </w:rPr>
      </w:pPr>
      <w:r w:rsidRPr="0034176F">
        <w:rPr>
          <w:rFonts w:ascii="Times New Roman" w:hAnsi="Times New Roman" w:cs="Times New Roman"/>
          <w:color w:val="000000" w:themeColor="text1"/>
          <w:sz w:val="24"/>
          <w:szCs w:val="24"/>
        </w:rPr>
        <w:t>For the purpose of analyzing the topic, a standard level questionnaire has been designed. This questionnaire is based on prior study on performance management system of JAMUNA Bank Limited and includes a wide range of valuable information. The information and data has been collected from the employees, HR manager of JAMUNA Bank Limited through conducting formal and informal interview sessions.</w:t>
      </w:r>
    </w:p>
    <w:p w:rsidR="0034176F" w:rsidRPr="0034176F" w:rsidRDefault="0034176F" w:rsidP="0034176F">
      <w:pPr>
        <w:spacing w:before="240" w:line="360" w:lineRule="auto"/>
        <w:jc w:val="both"/>
        <w:rPr>
          <w:rFonts w:ascii="Times New Roman" w:hAnsi="Times New Roman" w:cs="Times New Roman"/>
          <w:color w:val="000000" w:themeColor="text1"/>
          <w:sz w:val="24"/>
          <w:szCs w:val="24"/>
        </w:rPr>
      </w:pPr>
      <w:r w:rsidRPr="0034176F">
        <w:rPr>
          <w:rFonts w:ascii="Times New Roman" w:hAnsi="Times New Roman" w:cs="Times New Roman"/>
          <w:color w:val="000000" w:themeColor="text1"/>
          <w:sz w:val="24"/>
          <w:szCs w:val="24"/>
        </w:rPr>
        <w:t>For presenting the data and information, I have not included any quantitative techniques in this internship report. More specifically, the paper is concerned with a practical hand on experience. I mostly utilized verbal analysis to explain performance management system of JAMUNA Bank Limited, as well as to identify the types of practices they have explored using those activities.</w:t>
      </w:r>
    </w:p>
    <w:p w:rsidR="0034176F" w:rsidRPr="0034176F" w:rsidRDefault="0034176F" w:rsidP="0034176F">
      <w:pPr>
        <w:spacing w:line="360" w:lineRule="auto"/>
        <w:jc w:val="both"/>
        <w:rPr>
          <w:rFonts w:ascii="Times New Roman" w:hAnsi="Times New Roman" w:cs="Times New Roman"/>
          <w:color w:val="000000" w:themeColor="text1"/>
          <w:sz w:val="24"/>
          <w:szCs w:val="24"/>
        </w:rPr>
      </w:pPr>
      <w:r w:rsidRPr="0034176F">
        <w:rPr>
          <w:rFonts w:ascii="Times New Roman" w:hAnsi="Times New Roman" w:cs="Times New Roman"/>
          <w:color w:val="000000" w:themeColor="text1"/>
          <w:sz w:val="24"/>
          <w:szCs w:val="24"/>
        </w:rPr>
        <w:t>Some tables and figures have been used in the analysis and presentation of the data.</w:t>
      </w:r>
    </w:p>
    <w:p w:rsidR="007F7320" w:rsidRDefault="0034176F"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56" w:name="_Toc96693600"/>
      <w:r w:rsidR="007F7320">
        <w:rPr>
          <w:rFonts w:ascii="Times New Roman" w:hAnsi="Times New Roman" w:cs="Times New Roman"/>
          <w:color w:val="1F497D" w:themeColor="text2"/>
        </w:rPr>
        <w:t>Performance Driven Culture at JAMUNA Bank Limited</w:t>
      </w:r>
      <w:bookmarkEnd w:id="56"/>
    </w:p>
    <w:p w:rsidR="00567CC6" w:rsidRDefault="00184AD8" w:rsidP="0034176F">
      <w:pPr>
        <w:spacing w:after="0" w:line="360" w:lineRule="auto"/>
        <w:jc w:val="both"/>
        <w:rPr>
          <w:rFonts w:ascii="Times New Roman" w:hAnsi="Times New Roman" w:cs="Times New Roman"/>
          <w:sz w:val="24"/>
          <w:szCs w:val="24"/>
        </w:rPr>
      </w:pPr>
      <w:r w:rsidRPr="00184AD8">
        <w:rPr>
          <w:rFonts w:ascii="Times New Roman" w:hAnsi="Times New Roman" w:cs="Times New Roman"/>
          <w:sz w:val="24"/>
          <w:szCs w:val="24"/>
        </w:rPr>
        <w:t xml:space="preserve">In order to reward and keep the abilities of the Bank's personnel, </w:t>
      </w:r>
      <w:r>
        <w:rPr>
          <w:rFonts w:ascii="Times New Roman" w:hAnsi="Times New Roman" w:cs="Times New Roman"/>
          <w:sz w:val="24"/>
          <w:szCs w:val="24"/>
        </w:rPr>
        <w:t>the HRD of JAMUNA Bank Limited, they</w:t>
      </w:r>
      <w:r w:rsidRPr="00184AD8">
        <w:rPr>
          <w:rFonts w:ascii="Times New Roman" w:hAnsi="Times New Roman" w:cs="Times New Roman"/>
          <w:sz w:val="24"/>
          <w:szCs w:val="24"/>
        </w:rPr>
        <w:t xml:space="preserve"> appraise/evaluate them honestly and unbiased, and </w:t>
      </w:r>
      <w:r>
        <w:rPr>
          <w:rFonts w:ascii="Times New Roman" w:hAnsi="Times New Roman" w:cs="Times New Roman"/>
          <w:sz w:val="24"/>
          <w:szCs w:val="24"/>
        </w:rPr>
        <w:t>they</w:t>
      </w:r>
      <w:r w:rsidRPr="00184AD8">
        <w:rPr>
          <w:rFonts w:ascii="Times New Roman" w:hAnsi="Times New Roman" w:cs="Times New Roman"/>
          <w:sz w:val="24"/>
          <w:szCs w:val="24"/>
        </w:rPr>
        <w:t xml:space="preserve"> make concrete decis</w:t>
      </w:r>
      <w:r w:rsidR="00E37B48">
        <w:rPr>
          <w:rFonts w:ascii="Times New Roman" w:hAnsi="Times New Roman" w:cs="Times New Roman"/>
          <w:sz w:val="24"/>
          <w:szCs w:val="24"/>
        </w:rPr>
        <w:t>i</w:t>
      </w:r>
      <w:r w:rsidR="00655D03">
        <w:rPr>
          <w:rFonts w:ascii="Times New Roman" w:hAnsi="Times New Roman" w:cs="Times New Roman"/>
          <w:sz w:val="24"/>
          <w:szCs w:val="24"/>
        </w:rPr>
        <w:t xml:space="preserve">ons based on their performance, </w:t>
      </w:r>
      <w:r w:rsidR="00E37B48" w:rsidRPr="00E37B48">
        <w:rPr>
          <w:rFonts w:ascii="Times New Roman" w:hAnsi="Times New Roman" w:cs="Times New Roman"/>
          <w:sz w:val="24"/>
          <w:szCs w:val="24"/>
        </w:rPr>
        <w:t>key performance indicator</w:t>
      </w:r>
      <w:r w:rsidR="00655D03">
        <w:rPr>
          <w:rFonts w:ascii="Times New Roman" w:hAnsi="Times New Roman" w:cs="Times New Roman"/>
          <w:sz w:val="24"/>
          <w:szCs w:val="24"/>
        </w:rPr>
        <w:t>- KPI</w:t>
      </w:r>
      <w:r w:rsidR="00E37B48" w:rsidRPr="00E37B48">
        <w:rPr>
          <w:rFonts w:ascii="Times New Roman" w:hAnsi="Times New Roman" w:cs="Times New Roman"/>
          <w:sz w:val="24"/>
          <w:szCs w:val="24"/>
        </w:rPr>
        <w:t xml:space="preserve"> (SMART) has been implemented in the bank, as well as the use of "The Balance Score Card."</w:t>
      </w:r>
      <w:r w:rsidR="00655D03" w:rsidRPr="00655D03">
        <w:t xml:space="preserve"> </w:t>
      </w:r>
      <w:r w:rsidR="00655D03" w:rsidRPr="00655D03">
        <w:rPr>
          <w:rFonts w:ascii="Times New Roman" w:hAnsi="Times New Roman" w:cs="Times New Roman"/>
          <w:sz w:val="24"/>
          <w:szCs w:val="24"/>
        </w:rPr>
        <w:t>All of JBL's success is dependent on the efforts of its existing staff. SMART KPIs were utilized as performance management tools to analyze the contribution of all employees in a transparent way to measure quantitative and/or qualitative performance in relation to the stated objective for a particular year in 2017.</w:t>
      </w:r>
      <w:r w:rsidR="007651DA" w:rsidRPr="007651DA">
        <w:t xml:space="preserve"> </w:t>
      </w:r>
      <w:r w:rsidR="007651DA" w:rsidRPr="007651DA">
        <w:rPr>
          <w:rFonts w:ascii="Times New Roman" w:hAnsi="Times New Roman" w:cs="Times New Roman"/>
          <w:sz w:val="24"/>
          <w:szCs w:val="24"/>
        </w:rPr>
        <w:t>The measuring variables are considered in conjunction with the objectives and organizational and personnel behavior.</w:t>
      </w:r>
    </w:p>
    <w:p w:rsidR="007651DA" w:rsidRDefault="007651DA" w:rsidP="00A22F1B">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67445" cy="2345267"/>
            <wp:effectExtent l="19050" t="0" r="905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2467276" cy="2345106"/>
                    </a:xfrm>
                    <a:prstGeom prst="rect">
                      <a:avLst/>
                    </a:prstGeom>
                    <a:noFill/>
                    <a:ln w="9525">
                      <a:noFill/>
                      <a:miter lim="800000"/>
                      <a:headEnd/>
                      <a:tailEnd/>
                    </a:ln>
                  </pic:spPr>
                </pic:pic>
              </a:graphicData>
            </a:graphic>
          </wp:inline>
        </w:drawing>
      </w:r>
    </w:p>
    <w:p w:rsidR="00A22F1B" w:rsidRDefault="00A22F1B" w:rsidP="00A22F1B">
      <w:pPr>
        <w:spacing w:line="360" w:lineRule="auto"/>
        <w:jc w:val="both"/>
        <w:rPr>
          <w:rFonts w:ascii="Times New Roman" w:hAnsi="Times New Roman" w:cs="Times New Roman"/>
          <w:sz w:val="24"/>
          <w:szCs w:val="24"/>
        </w:rPr>
      </w:pPr>
      <w:r w:rsidRPr="00A22F1B">
        <w:rPr>
          <w:rFonts w:ascii="Times New Roman" w:hAnsi="Times New Roman" w:cs="Times New Roman"/>
          <w:sz w:val="24"/>
          <w:szCs w:val="24"/>
        </w:rPr>
        <w:lastRenderedPageBreak/>
        <w:t>At the start of each year, the overall aim of the organization is tumbled down to the individual level, and every employee of the bank is kept informed of the target, tasks, and responsibilities that have been assigned to them.</w:t>
      </w:r>
      <w:r w:rsidR="0059047D" w:rsidRPr="0059047D">
        <w:t xml:space="preserve"> </w:t>
      </w:r>
      <w:r w:rsidR="0059047D" w:rsidRPr="0059047D">
        <w:rPr>
          <w:rFonts w:ascii="Times New Roman" w:hAnsi="Times New Roman" w:cs="Times New Roman"/>
          <w:sz w:val="24"/>
          <w:szCs w:val="24"/>
        </w:rPr>
        <w:t>A self-rating is completed by the employee, and then the managers meet with the individual to review the accomplishment and objective.</w:t>
      </w:r>
    </w:p>
    <w:p w:rsidR="0059047D" w:rsidRDefault="0059047D"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57" w:name="_Toc96693601"/>
      <w:r>
        <w:rPr>
          <w:rFonts w:ascii="Times New Roman" w:hAnsi="Times New Roman" w:cs="Times New Roman"/>
          <w:color w:val="1F497D" w:themeColor="text2"/>
        </w:rPr>
        <w:t>Performance Management System of JBL</w:t>
      </w:r>
      <w:bookmarkEnd w:id="57"/>
    </w:p>
    <w:p w:rsidR="00786E45" w:rsidRDefault="00786E45" w:rsidP="00DD11F9">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65855" cy="3446145"/>
            <wp:effectExtent l="1905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lum contrast="20000"/>
                    </a:blip>
                    <a:srcRect/>
                    <a:stretch>
                      <a:fillRect/>
                    </a:stretch>
                  </pic:blipFill>
                  <pic:spPr bwMode="auto">
                    <a:xfrm>
                      <a:off x="0" y="0"/>
                      <a:ext cx="3665855" cy="3446145"/>
                    </a:xfrm>
                    <a:prstGeom prst="rect">
                      <a:avLst/>
                    </a:prstGeom>
                    <a:noFill/>
                    <a:ln w="9525">
                      <a:noFill/>
                      <a:miter lim="800000"/>
                      <a:headEnd/>
                      <a:tailEnd/>
                    </a:ln>
                  </pic:spPr>
                </pic:pic>
              </a:graphicData>
            </a:graphic>
          </wp:inline>
        </w:drawing>
      </w: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58" w:name="_Toc96639999"/>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5</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5</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Performance Management System of JBL</w:t>
      </w:r>
      <w:bookmarkEnd w:id="58"/>
    </w:p>
    <w:p w:rsidR="00FE39B6" w:rsidRPr="00FE39B6" w:rsidRDefault="00FE39B6" w:rsidP="00FE39B6">
      <w:pPr>
        <w:tabs>
          <w:tab w:val="left" w:pos="1575"/>
        </w:tabs>
        <w:spacing w:line="360" w:lineRule="auto"/>
        <w:jc w:val="center"/>
        <w:rPr>
          <w:rFonts w:ascii="Times New Roman" w:hAnsi="Times New Roman" w:cs="Times New Roman"/>
          <w:i/>
          <w:color w:val="000000" w:themeColor="text1"/>
          <w:sz w:val="24"/>
          <w:szCs w:val="24"/>
        </w:rPr>
      </w:pPr>
      <w:r w:rsidRPr="00FE39B6">
        <w:rPr>
          <w:rFonts w:ascii="Times New Roman" w:hAnsi="Times New Roman" w:cs="Times New Roman"/>
          <w:b/>
          <w:i/>
          <w:color w:val="404040" w:themeColor="text1" w:themeTint="BF"/>
          <w:sz w:val="24"/>
          <w:szCs w:val="24"/>
        </w:rPr>
        <w:t>Source:</w:t>
      </w:r>
      <w:r w:rsidRPr="00FE39B6">
        <w:rPr>
          <w:rFonts w:ascii="Times New Roman" w:hAnsi="Times New Roman" w:cs="Times New Roman"/>
          <w:i/>
          <w:color w:val="000000" w:themeColor="text1"/>
          <w:sz w:val="24"/>
          <w:szCs w:val="24"/>
        </w:rPr>
        <w:t xml:space="preserve"> </w:t>
      </w:r>
      <w:sdt>
        <w:sdtPr>
          <w:rPr>
            <w:color w:val="000000" w:themeColor="text1"/>
          </w:rPr>
          <w:id w:val="3185799"/>
          <w:citation/>
        </w:sdtPr>
        <w:sdtEndPr/>
        <w:sdtContent>
          <w:r w:rsidR="00087282" w:rsidRPr="00FE39B6">
            <w:rPr>
              <w:rFonts w:ascii="Times New Roman" w:hAnsi="Times New Roman" w:cs="Times New Roman"/>
              <w:i/>
              <w:color w:val="000000" w:themeColor="text1"/>
              <w:sz w:val="24"/>
              <w:szCs w:val="24"/>
            </w:rPr>
            <w:fldChar w:fldCharType="begin"/>
          </w:r>
          <w:r w:rsidRPr="00FE39B6">
            <w:rPr>
              <w:rFonts w:ascii="Times New Roman" w:hAnsi="Times New Roman" w:cs="Times New Roman"/>
              <w:i/>
              <w:color w:val="000000" w:themeColor="text1"/>
              <w:sz w:val="24"/>
              <w:szCs w:val="24"/>
            </w:rPr>
            <w:instrText xml:space="preserve"> CITATION JBL20 \l 1033  </w:instrText>
          </w:r>
          <w:r w:rsidR="00087282" w:rsidRPr="00FE39B6">
            <w:rPr>
              <w:rFonts w:ascii="Times New Roman" w:hAnsi="Times New Roman" w:cs="Times New Roman"/>
              <w:i/>
              <w:color w:val="000000" w:themeColor="text1"/>
              <w:sz w:val="24"/>
              <w:szCs w:val="24"/>
            </w:rPr>
            <w:fldChar w:fldCharType="separate"/>
          </w:r>
          <w:r w:rsidRPr="00FE39B6">
            <w:rPr>
              <w:rFonts w:ascii="Times New Roman" w:hAnsi="Times New Roman" w:cs="Times New Roman"/>
              <w:i/>
              <w:noProof/>
              <w:color w:val="000000" w:themeColor="text1"/>
              <w:sz w:val="24"/>
              <w:szCs w:val="24"/>
            </w:rPr>
            <w:t>(Annual Report of JBL, 2020)</w:t>
          </w:r>
          <w:r w:rsidR="00087282" w:rsidRPr="00FE39B6">
            <w:rPr>
              <w:rFonts w:ascii="Times New Roman" w:hAnsi="Times New Roman" w:cs="Times New Roman"/>
              <w:i/>
              <w:color w:val="000000" w:themeColor="text1"/>
              <w:sz w:val="24"/>
              <w:szCs w:val="24"/>
            </w:rPr>
            <w:fldChar w:fldCharType="end"/>
          </w:r>
        </w:sdtContent>
      </w:sdt>
    </w:p>
    <w:p w:rsidR="0059047D" w:rsidRPr="0059047D" w:rsidRDefault="0059047D" w:rsidP="0045067B">
      <w:pPr>
        <w:spacing w:before="240" w:line="360" w:lineRule="auto"/>
        <w:jc w:val="both"/>
        <w:rPr>
          <w:rFonts w:ascii="Times New Roman" w:hAnsi="Times New Roman" w:cs="Times New Roman"/>
          <w:sz w:val="24"/>
          <w:szCs w:val="24"/>
        </w:rPr>
      </w:pPr>
      <w:r w:rsidRPr="0059047D">
        <w:rPr>
          <w:rFonts w:ascii="Times New Roman" w:hAnsi="Times New Roman" w:cs="Times New Roman"/>
          <w:sz w:val="24"/>
          <w:szCs w:val="24"/>
        </w:rPr>
        <w:t>A performance management system is a technique of continuously monitoring and analyzing an employee's performance in relation to key performance indicators. It is a method through which human resources encourages employees to perform better in their jobs. A vital part in this process is played by both the workers and their immediate supervisor.</w:t>
      </w:r>
    </w:p>
    <w:p w:rsidR="0059047D" w:rsidRDefault="0059047D" w:rsidP="0059047D">
      <w:pPr>
        <w:pStyle w:val="ListParagraph"/>
        <w:numPr>
          <w:ilvl w:val="0"/>
          <w:numId w:val="10"/>
        </w:numPr>
        <w:spacing w:line="360" w:lineRule="auto"/>
        <w:jc w:val="both"/>
        <w:rPr>
          <w:rFonts w:ascii="Times New Roman" w:hAnsi="Times New Roman" w:cs="Times New Roman"/>
          <w:sz w:val="24"/>
          <w:szCs w:val="24"/>
        </w:rPr>
      </w:pPr>
      <w:r w:rsidRPr="0059047D">
        <w:rPr>
          <w:rFonts w:ascii="Times New Roman" w:hAnsi="Times New Roman" w:cs="Times New Roman"/>
          <w:b/>
          <w:color w:val="262626" w:themeColor="text1" w:themeTint="D9"/>
          <w:sz w:val="24"/>
          <w:szCs w:val="24"/>
        </w:rPr>
        <w:t>The Role of Supervisor:</w:t>
      </w:r>
      <w:r w:rsidRPr="0059047D">
        <w:rPr>
          <w:rFonts w:ascii="Times New Roman" w:hAnsi="Times New Roman" w:cs="Times New Roman"/>
          <w:sz w:val="24"/>
          <w:szCs w:val="24"/>
        </w:rPr>
        <w:t xml:space="preserve"> The procedure must be completed efficiently and completely, and the supervisor must ensure that this is done. Employees must be motivated by their supervisors in order to achieve objectives and goals. The process of performance management should be carried out under the constant supervision of a supervisor.</w:t>
      </w:r>
    </w:p>
    <w:p w:rsidR="0059047D" w:rsidRDefault="0059047D" w:rsidP="0059047D">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4"/>
          <w:szCs w:val="24"/>
        </w:rPr>
        <w:t>The Role of Employees:</w:t>
      </w:r>
      <w:r>
        <w:rPr>
          <w:rFonts w:ascii="Times New Roman" w:hAnsi="Times New Roman" w:cs="Times New Roman"/>
          <w:sz w:val="24"/>
          <w:szCs w:val="24"/>
        </w:rPr>
        <w:t xml:space="preserve">  </w:t>
      </w:r>
      <w:r w:rsidRPr="0059047D">
        <w:rPr>
          <w:rFonts w:ascii="Times New Roman" w:hAnsi="Times New Roman" w:cs="Times New Roman"/>
          <w:sz w:val="24"/>
          <w:szCs w:val="24"/>
        </w:rPr>
        <w:t xml:space="preserve">Employees play an essential role in any organization. The success of </w:t>
      </w:r>
      <w:r w:rsidR="00956E7E" w:rsidRPr="0059047D">
        <w:rPr>
          <w:rFonts w:ascii="Times New Roman" w:hAnsi="Times New Roman" w:cs="Times New Roman"/>
          <w:sz w:val="24"/>
          <w:szCs w:val="24"/>
        </w:rPr>
        <w:t>an</w:t>
      </w:r>
      <w:r w:rsidRPr="0059047D">
        <w:rPr>
          <w:rFonts w:ascii="Times New Roman" w:hAnsi="Times New Roman" w:cs="Times New Roman"/>
          <w:sz w:val="24"/>
          <w:szCs w:val="24"/>
        </w:rPr>
        <w:t xml:space="preserve"> organization is closely related to the performance of its employees. The </w:t>
      </w:r>
      <w:r w:rsidRPr="0059047D">
        <w:rPr>
          <w:rFonts w:ascii="Times New Roman" w:hAnsi="Times New Roman" w:cs="Times New Roman"/>
          <w:sz w:val="24"/>
          <w:szCs w:val="24"/>
        </w:rPr>
        <w:lastRenderedPageBreak/>
        <w:t xml:space="preserve">whole performance management system has a direct impact on an employee's career advancement. When it comes to </w:t>
      </w:r>
      <w:r>
        <w:rPr>
          <w:rFonts w:ascii="Times New Roman" w:hAnsi="Times New Roman" w:cs="Times New Roman"/>
          <w:sz w:val="24"/>
          <w:szCs w:val="24"/>
        </w:rPr>
        <w:t xml:space="preserve">JAMUNA Bank </w:t>
      </w:r>
      <w:r w:rsidR="004A4DDA">
        <w:rPr>
          <w:rFonts w:ascii="Times New Roman" w:hAnsi="Times New Roman" w:cs="Times New Roman"/>
          <w:sz w:val="24"/>
          <w:szCs w:val="24"/>
        </w:rPr>
        <w:t>Limited</w:t>
      </w:r>
      <w:r w:rsidRPr="0059047D">
        <w:rPr>
          <w:rFonts w:ascii="Times New Roman" w:hAnsi="Times New Roman" w:cs="Times New Roman"/>
          <w:sz w:val="24"/>
          <w:szCs w:val="24"/>
        </w:rPr>
        <w:t>, one can depend on them to always have a high-performing culture.</w:t>
      </w:r>
    </w:p>
    <w:p w:rsidR="00C95244" w:rsidRDefault="00C95244" w:rsidP="00C95244">
      <w:pPr>
        <w:spacing w:line="360" w:lineRule="auto"/>
        <w:jc w:val="both"/>
        <w:rPr>
          <w:rFonts w:ascii="Times New Roman" w:hAnsi="Times New Roman" w:cs="Times New Roman"/>
          <w:sz w:val="24"/>
          <w:szCs w:val="24"/>
        </w:rPr>
      </w:pPr>
      <w:r w:rsidRPr="00C95244">
        <w:rPr>
          <w:rFonts w:ascii="Times New Roman" w:hAnsi="Times New Roman" w:cs="Times New Roman"/>
          <w:noProof/>
          <w:sz w:val="24"/>
          <w:szCs w:val="24"/>
        </w:rPr>
        <w:drawing>
          <wp:inline distT="0" distB="0" distL="0" distR="0">
            <wp:extent cx="5799667" cy="4123267"/>
            <wp:effectExtent l="0" t="0" r="0" b="0"/>
            <wp:docPr id="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59" w:name="_Toc96640000"/>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6</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6</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The Cycle of Performance Management System at JBL</w:t>
      </w:r>
      <w:bookmarkEnd w:id="59"/>
    </w:p>
    <w:p w:rsidR="00641559" w:rsidRDefault="001C5B4D" w:rsidP="001C5B4D">
      <w:pPr>
        <w:spacing w:before="240" w:line="360" w:lineRule="auto"/>
        <w:jc w:val="both"/>
        <w:rPr>
          <w:rFonts w:ascii="Times New Roman" w:hAnsi="Times New Roman" w:cs="Times New Roman"/>
          <w:sz w:val="24"/>
          <w:szCs w:val="24"/>
        </w:rPr>
      </w:pPr>
      <w:r w:rsidRPr="001C5B4D">
        <w:rPr>
          <w:rFonts w:ascii="Times New Roman" w:hAnsi="Times New Roman" w:cs="Times New Roman"/>
          <w:sz w:val="24"/>
          <w:szCs w:val="24"/>
        </w:rPr>
        <w:t xml:space="preserve">SMART goals are part of </w:t>
      </w:r>
      <w:r>
        <w:rPr>
          <w:rFonts w:ascii="Times New Roman" w:hAnsi="Times New Roman" w:cs="Times New Roman"/>
          <w:sz w:val="24"/>
          <w:szCs w:val="24"/>
        </w:rPr>
        <w:t>JBL</w:t>
      </w:r>
      <w:r w:rsidRPr="001C5B4D">
        <w:rPr>
          <w:rFonts w:ascii="Times New Roman" w:hAnsi="Times New Roman" w:cs="Times New Roman"/>
          <w:sz w:val="24"/>
          <w:szCs w:val="24"/>
        </w:rPr>
        <w:t xml:space="preserve">'s performance management system. From the top of the organization, SMART goals are set. An important part of </w:t>
      </w:r>
      <w:r>
        <w:rPr>
          <w:rFonts w:ascii="Times New Roman" w:hAnsi="Times New Roman" w:cs="Times New Roman"/>
          <w:sz w:val="24"/>
          <w:szCs w:val="24"/>
        </w:rPr>
        <w:t>JBL</w:t>
      </w:r>
      <w:r w:rsidRPr="001C5B4D">
        <w:rPr>
          <w:rFonts w:ascii="Times New Roman" w:hAnsi="Times New Roman" w:cs="Times New Roman"/>
          <w:sz w:val="24"/>
          <w:szCs w:val="24"/>
        </w:rPr>
        <w:t>'s performance management system focuses on the continuing training and development of each employee.</w:t>
      </w:r>
    </w:p>
    <w:p w:rsidR="008B44B9" w:rsidRDefault="008B44B9"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60" w:name="_Toc96693602"/>
      <w:r w:rsidR="000102F3">
        <w:rPr>
          <w:rFonts w:ascii="Times New Roman" w:hAnsi="Times New Roman" w:cs="Times New Roman"/>
          <w:color w:val="1F497D" w:themeColor="text2"/>
        </w:rPr>
        <w:t xml:space="preserve">Step 01: </w:t>
      </w:r>
      <w:r>
        <w:rPr>
          <w:rFonts w:ascii="Times New Roman" w:hAnsi="Times New Roman" w:cs="Times New Roman"/>
          <w:color w:val="1F497D" w:themeColor="text2"/>
        </w:rPr>
        <w:t>Performance Planning and Target Set</w:t>
      </w:r>
      <w:bookmarkEnd w:id="60"/>
    </w:p>
    <w:p w:rsidR="0020302E" w:rsidRPr="00D6199B" w:rsidRDefault="00D6199B" w:rsidP="00DD11F9">
      <w:pPr>
        <w:spacing w:line="360" w:lineRule="auto"/>
        <w:jc w:val="both"/>
        <w:rPr>
          <w:rFonts w:ascii="Times New Roman" w:hAnsi="Times New Roman" w:cs="Times New Roman"/>
          <w:sz w:val="24"/>
          <w:szCs w:val="24"/>
        </w:rPr>
      </w:pPr>
      <w:r w:rsidRPr="00D6199B">
        <w:rPr>
          <w:rFonts w:ascii="Times New Roman" w:hAnsi="Times New Roman" w:cs="Times New Roman"/>
          <w:sz w:val="24"/>
          <w:szCs w:val="24"/>
        </w:rPr>
        <w:t xml:space="preserve">The initial phase in </w:t>
      </w:r>
      <w:r>
        <w:rPr>
          <w:rFonts w:ascii="Times New Roman" w:hAnsi="Times New Roman" w:cs="Times New Roman"/>
          <w:sz w:val="24"/>
          <w:szCs w:val="24"/>
        </w:rPr>
        <w:t>JAMUNA Bank Limited</w:t>
      </w:r>
      <w:r w:rsidRPr="00D6199B">
        <w:rPr>
          <w:rFonts w:ascii="Times New Roman" w:hAnsi="Times New Roman" w:cs="Times New Roman"/>
          <w:sz w:val="24"/>
          <w:szCs w:val="24"/>
        </w:rPr>
        <w:t xml:space="preserve">'s PMS system is performance planning. They create a goal at the beginning of each year to give staff a sense of direction for the year. Planned activities are the result of a team effort. Every cycle of performance management begins with a meeting between the manager and the employees when they discuss what needs to be done and how it should be done. The whole organization benefits from planning. To begin, in </w:t>
      </w:r>
      <w:r>
        <w:rPr>
          <w:rFonts w:ascii="Times New Roman" w:hAnsi="Times New Roman" w:cs="Times New Roman"/>
          <w:sz w:val="24"/>
          <w:szCs w:val="24"/>
        </w:rPr>
        <w:t>JBL</w:t>
      </w:r>
      <w:r w:rsidRPr="00D6199B">
        <w:rPr>
          <w:rFonts w:ascii="Times New Roman" w:hAnsi="Times New Roman" w:cs="Times New Roman"/>
          <w:sz w:val="24"/>
          <w:szCs w:val="24"/>
        </w:rPr>
        <w:t>, goals are identified</w:t>
      </w:r>
      <w:r>
        <w:rPr>
          <w:rFonts w:ascii="Times New Roman" w:hAnsi="Times New Roman" w:cs="Times New Roman"/>
          <w:sz w:val="24"/>
          <w:szCs w:val="24"/>
        </w:rPr>
        <w:t xml:space="preserve"> and set</w:t>
      </w:r>
      <w:r w:rsidRPr="00D6199B">
        <w:rPr>
          <w:rFonts w:ascii="Times New Roman" w:hAnsi="Times New Roman" w:cs="Times New Roman"/>
          <w:sz w:val="24"/>
          <w:szCs w:val="24"/>
        </w:rPr>
        <w:t>.</w:t>
      </w:r>
      <w:r w:rsidR="002B702E" w:rsidRPr="002B702E">
        <w:t xml:space="preserve"> </w:t>
      </w:r>
      <w:r w:rsidR="002B702E" w:rsidRPr="002B702E">
        <w:rPr>
          <w:rFonts w:ascii="Times New Roman" w:hAnsi="Times New Roman" w:cs="Times New Roman"/>
          <w:sz w:val="24"/>
          <w:szCs w:val="24"/>
        </w:rPr>
        <w:t>There are three different sorts of goals they establish</w:t>
      </w:r>
      <w:r w:rsidR="002B702E">
        <w:rPr>
          <w:rFonts w:ascii="Times New Roman" w:hAnsi="Times New Roman" w:cs="Times New Roman"/>
          <w:sz w:val="24"/>
          <w:szCs w:val="24"/>
        </w:rPr>
        <w:t xml:space="preserve"> for the organization</w:t>
      </w:r>
      <w:r w:rsidR="002B702E" w:rsidRPr="002B702E">
        <w:rPr>
          <w:rFonts w:ascii="Times New Roman" w:hAnsi="Times New Roman" w:cs="Times New Roman"/>
          <w:sz w:val="24"/>
          <w:szCs w:val="24"/>
        </w:rPr>
        <w:t xml:space="preserve">. </w:t>
      </w:r>
      <w:r w:rsidR="002B702E">
        <w:rPr>
          <w:rFonts w:ascii="Times New Roman" w:hAnsi="Times New Roman" w:cs="Times New Roman"/>
          <w:sz w:val="24"/>
          <w:szCs w:val="24"/>
        </w:rPr>
        <w:t>These are discussed below</w:t>
      </w:r>
      <w:r w:rsidR="002B702E" w:rsidRPr="002B702E">
        <w:rPr>
          <w:rFonts w:ascii="Times New Roman" w:hAnsi="Times New Roman" w:cs="Times New Roman"/>
          <w:sz w:val="24"/>
          <w:szCs w:val="24"/>
        </w:rPr>
        <w:t>:</w:t>
      </w:r>
    </w:p>
    <w:p w:rsidR="0020302E" w:rsidRDefault="00E74B5A" w:rsidP="009E7CE9">
      <w:pPr>
        <w:pStyle w:val="ListParagraph"/>
        <w:numPr>
          <w:ilvl w:val="0"/>
          <w:numId w:val="12"/>
        </w:numPr>
        <w:spacing w:line="360" w:lineRule="auto"/>
        <w:jc w:val="both"/>
        <w:rPr>
          <w:rFonts w:ascii="Times New Roman" w:hAnsi="Times New Roman" w:cs="Times New Roman"/>
          <w:sz w:val="24"/>
          <w:szCs w:val="24"/>
        </w:rPr>
      </w:pPr>
      <w:r w:rsidRPr="00D71A1F">
        <w:rPr>
          <w:rFonts w:ascii="Times New Roman" w:hAnsi="Times New Roman" w:cs="Times New Roman"/>
          <w:b/>
          <w:color w:val="17365D" w:themeColor="text2" w:themeShade="BF"/>
          <w:sz w:val="24"/>
          <w:szCs w:val="24"/>
        </w:rPr>
        <w:lastRenderedPageBreak/>
        <w:t>Personal Goals for Employees:</w:t>
      </w:r>
      <w:r w:rsidRPr="00510FF0">
        <w:rPr>
          <w:rFonts w:ascii="Times New Roman" w:hAnsi="Times New Roman" w:cs="Times New Roman"/>
          <w:sz w:val="24"/>
          <w:szCs w:val="24"/>
        </w:rPr>
        <w:t xml:space="preserve"> JAMUNA Bank Limited has placed a limit on the total of employees who may establish personal goals. Every year, each employee is allowed to establish up to five personal objectives. Employees might set their own objectives or follow the example of their management. Managers may have to set the aim themselves. Employees may also adopt last year's targets.</w:t>
      </w:r>
    </w:p>
    <w:p w:rsidR="009E7CE9" w:rsidRPr="00510FF0" w:rsidRDefault="009E7CE9" w:rsidP="009E7CE9">
      <w:pPr>
        <w:pStyle w:val="ListParagraph"/>
        <w:spacing w:line="360" w:lineRule="auto"/>
        <w:ind w:left="360"/>
        <w:jc w:val="both"/>
        <w:rPr>
          <w:rFonts w:ascii="Times New Roman" w:hAnsi="Times New Roman" w:cs="Times New Roman"/>
          <w:sz w:val="24"/>
          <w:szCs w:val="24"/>
        </w:rPr>
      </w:pPr>
    </w:p>
    <w:p w:rsidR="00510FF0" w:rsidRPr="00EC3CC5" w:rsidRDefault="00510FF0" w:rsidP="00510FF0">
      <w:pPr>
        <w:pStyle w:val="ListParagraph"/>
        <w:numPr>
          <w:ilvl w:val="0"/>
          <w:numId w:val="12"/>
        </w:numPr>
        <w:spacing w:line="360" w:lineRule="auto"/>
        <w:jc w:val="both"/>
        <w:rPr>
          <w:rFonts w:ascii="Times New Roman" w:hAnsi="Times New Roman" w:cs="Times New Roman"/>
          <w:b/>
          <w:color w:val="17365D" w:themeColor="text2" w:themeShade="BF"/>
          <w:sz w:val="24"/>
          <w:szCs w:val="24"/>
        </w:rPr>
      </w:pPr>
      <w:r w:rsidRPr="00D71A1F">
        <w:rPr>
          <w:rFonts w:ascii="Times New Roman" w:hAnsi="Times New Roman" w:cs="Times New Roman"/>
          <w:b/>
          <w:color w:val="17365D" w:themeColor="text2" w:themeShade="BF"/>
          <w:sz w:val="24"/>
          <w:szCs w:val="24"/>
        </w:rPr>
        <w:t>Managers have stated their Objectives &amp; Goals:</w:t>
      </w:r>
      <w:r w:rsidRPr="00510FF0">
        <w:t xml:space="preserve"> </w:t>
      </w:r>
      <w:r w:rsidRPr="00510FF0">
        <w:rPr>
          <w:rFonts w:ascii="Times New Roman" w:hAnsi="Times New Roman" w:cs="Times New Roman"/>
          <w:color w:val="000000" w:themeColor="text1"/>
          <w:sz w:val="24"/>
          <w:szCs w:val="24"/>
        </w:rPr>
        <w:t xml:space="preserve">In order to encourage their employees to follow in their footsteps, managers share their entire goals on the </w:t>
      </w:r>
      <w:r w:rsidR="0093657A">
        <w:rPr>
          <w:rFonts w:ascii="Times New Roman" w:hAnsi="Times New Roman" w:cs="Times New Roman"/>
          <w:color w:val="000000" w:themeColor="text1"/>
          <w:sz w:val="24"/>
          <w:szCs w:val="24"/>
        </w:rPr>
        <w:t>JBL</w:t>
      </w:r>
      <w:r w:rsidRPr="00510FF0">
        <w:rPr>
          <w:rFonts w:ascii="Times New Roman" w:hAnsi="Times New Roman" w:cs="Times New Roman"/>
          <w:color w:val="000000" w:themeColor="text1"/>
          <w:sz w:val="24"/>
          <w:szCs w:val="24"/>
        </w:rPr>
        <w:t xml:space="preserve"> website. It is up to managers whether they want to communicate their aims to all of their staff or just a few. The announced aims of the five managers are understood in terms of their own personal aspirations. Employees' five-goal restrictions aren't affected if they copy these objectives.</w:t>
      </w:r>
    </w:p>
    <w:p w:rsidR="00EC3CC5" w:rsidRPr="00EC3CC5" w:rsidRDefault="00EC3CC5" w:rsidP="00EC3CC5">
      <w:pPr>
        <w:pStyle w:val="ListParagraph"/>
        <w:rPr>
          <w:rFonts w:ascii="Times New Roman" w:hAnsi="Times New Roman" w:cs="Times New Roman"/>
          <w:b/>
          <w:color w:val="17365D" w:themeColor="text2" w:themeShade="BF"/>
          <w:sz w:val="24"/>
          <w:szCs w:val="24"/>
        </w:rPr>
      </w:pPr>
    </w:p>
    <w:p w:rsidR="00B64DB3" w:rsidRDefault="00EC3CC5" w:rsidP="00DE5571">
      <w:pPr>
        <w:pStyle w:val="ListParagraph"/>
        <w:numPr>
          <w:ilvl w:val="0"/>
          <w:numId w:val="12"/>
        </w:numPr>
        <w:spacing w:line="360" w:lineRule="auto"/>
        <w:jc w:val="both"/>
        <w:rPr>
          <w:rFonts w:ascii="Times New Roman" w:hAnsi="Times New Roman" w:cs="Times New Roman"/>
          <w:sz w:val="24"/>
          <w:szCs w:val="24"/>
        </w:rPr>
      </w:pPr>
      <w:r w:rsidRPr="00D71A1F">
        <w:rPr>
          <w:rFonts w:ascii="Times New Roman" w:hAnsi="Times New Roman" w:cs="Times New Roman"/>
          <w:b/>
          <w:color w:val="17365D" w:themeColor="text2" w:themeShade="BF"/>
          <w:sz w:val="24"/>
          <w:szCs w:val="24"/>
        </w:rPr>
        <w:t>Assigned Goals:</w:t>
      </w:r>
      <w:r>
        <w:rPr>
          <w:rFonts w:ascii="Times New Roman" w:hAnsi="Times New Roman" w:cs="Times New Roman"/>
          <w:sz w:val="24"/>
          <w:szCs w:val="24"/>
        </w:rPr>
        <w:t xml:space="preserve"> </w:t>
      </w:r>
      <w:r w:rsidRPr="00EC3CC5">
        <w:rPr>
          <w:rFonts w:ascii="Times New Roman" w:hAnsi="Times New Roman" w:cs="Times New Roman"/>
          <w:sz w:val="24"/>
          <w:szCs w:val="24"/>
        </w:rPr>
        <w:t>The management</w:t>
      </w:r>
      <w:r>
        <w:rPr>
          <w:rFonts w:ascii="Times New Roman" w:hAnsi="Times New Roman" w:cs="Times New Roman"/>
          <w:sz w:val="24"/>
          <w:szCs w:val="24"/>
        </w:rPr>
        <w:t xml:space="preserve"> of JBL</w:t>
      </w:r>
      <w:r w:rsidRPr="00EC3CC5">
        <w:rPr>
          <w:rFonts w:ascii="Times New Roman" w:hAnsi="Times New Roman" w:cs="Times New Roman"/>
          <w:sz w:val="24"/>
          <w:szCs w:val="24"/>
        </w:rPr>
        <w:t xml:space="preserve"> sets these kinds of goals. These objectives have no bearing on the manager's original five objectives. This objective may be modified by employees who are assigned to it.</w:t>
      </w:r>
    </w:p>
    <w:p w:rsidR="00DE5571" w:rsidRPr="00DE5571" w:rsidRDefault="00DE5571" w:rsidP="00DE5571">
      <w:pPr>
        <w:pStyle w:val="Heading1"/>
        <w:numPr>
          <w:ilvl w:val="2"/>
          <w:numId w:val="9"/>
        </w:numPr>
        <w:spacing w:before="0" w:line="360" w:lineRule="auto"/>
        <w:jc w:val="both"/>
        <w:rPr>
          <w:rFonts w:ascii="Times New Roman" w:hAnsi="Times New Roman" w:cs="Times New Roman"/>
          <w:color w:val="262626" w:themeColor="text1" w:themeTint="D9"/>
        </w:rPr>
      </w:pPr>
      <w:bookmarkStart w:id="61" w:name="_Toc96693603"/>
      <w:r w:rsidRPr="00DE5571">
        <w:rPr>
          <w:rFonts w:ascii="Times New Roman" w:hAnsi="Times New Roman" w:cs="Times New Roman"/>
          <w:color w:val="262626" w:themeColor="text1" w:themeTint="D9"/>
        </w:rPr>
        <w:t>Goal Setting Approach</w:t>
      </w:r>
      <w:bookmarkEnd w:id="61"/>
    </w:p>
    <w:p w:rsidR="00DE5571" w:rsidRPr="00B02C6A" w:rsidRDefault="00B02C6A" w:rsidP="0034176F">
      <w:pPr>
        <w:spacing w:after="0" w:line="360" w:lineRule="auto"/>
        <w:jc w:val="both"/>
        <w:rPr>
          <w:rFonts w:ascii="Times New Roman" w:hAnsi="Times New Roman" w:cs="Times New Roman"/>
          <w:sz w:val="24"/>
          <w:szCs w:val="24"/>
        </w:rPr>
      </w:pPr>
      <w:r w:rsidRPr="00B02C6A">
        <w:rPr>
          <w:rFonts w:ascii="Times New Roman" w:hAnsi="Times New Roman" w:cs="Times New Roman"/>
          <w:sz w:val="24"/>
          <w:szCs w:val="24"/>
        </w:rPr>
        <w:t>When it comes to setting targets</w:t>
      </w:r>
      <w:r>
        <w:rPr>
          <w:rFonts w:ascii="Times New Roman" w:hAnsi="Times New Roman" w:cs="Times New Roman"/>
          <w:sz w:val="24"/>
          <w:szCs w:val="24"/>
        </w:rPr>
        <w:t xml:space="preserve"> objectives and goals of the organization</w:t>
      </w:r>
      <w:r w:rsidRPr="00B02C6A">
        <w:rPr>
          <w:rFonts w:ascii="Times New Roman" w:hAnsi="Times New Roman" w:cs="Times New Roman"/>
          <w:sz w:val="24"/>
          <w:szCs w:val="24"/>
        </w:rPr>
        <w:t xml:space="preserve">, </w:t>
      </w:r>
      <w:r>
        <w:rPr>
          <w:rFonts w:ascii="Times New Roman" w:hAnsi="Times New Roman" w:cs="Times New Roman"/>
          <w:sz w:val="24"/>
          <w:szCs w:val="24"/>
        </w:rPr>
        <w:t>JAMUNA Bank Limited</w:t>
      </w:r>
      <w:r w:rsidRPr="00B02C6A">
        <w:rPr>
          <w:rFonts w:ascii="Times New Roman" w:hAnsi="Times New Roman" w:cs="Times New Roman"/>
          <w:sz w:val="24"/>
          <w:szCs w:val="24"/>
        </w:rPr>
        <w:t xml:space="preserve"> takes this method.</w:t>
      </w:r>
    </w:p>
    <w:p w:rsidR="005355FB" w:rsidRPr="00496E09" w:rsidRDefault="00AD1FDA" w:rsidP="005355FB">
      <w:pPr>
        <w:rPr>
          <w:rFonts w:ascii="Times New Roman" w:hAnsi="Times New Roman" w:cs="Times New Roman"/>
        </w:rPr>
      </w:pPr>
      <w:r w:rsidRPr="00496E09">
        <w:rPr>
          <w:rFonts w:ascii="Times New Roman" w:hAnsi="Times New Roman" w:cs="Times New Roman"/>
          <w:noProof/>
        </w:rPr>
        <w:drawing>
          <wp:inline distT="0" distB="0" distL="0" distR="0">
            <wp:extent cx="5588000" cy="322580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62" w:name="_Toc96640001"/>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7</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7</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Goal Setting Approach of JBL</w:t>
      </w:r>
      <w:bookmarkEnd w:id="62"/>
    </w:p>
    <w:p w:rsidR="005355FB" w:rsidRPr="00496E09" w:rsidRDefault="00D15CAF" w:rsidP="00D15CAF">
      <w:pPr>
        <w:pStyle w:val="ListParagraph"/>
        <w:numPr>
          <w:ilvl w:val="0"/>
          <w:numId w:val="13"/>
        </w:numPr>
        <w:spacing w:before="240" w:line="360" w:lineRule="auto"/>
        <w:jc w:val="both"/>
        <w:rPr>
          <w:rFonts w:ascii="Times New Roman" w:hAnsi="Times New Roman" w:cs="Times New Roman"/>
          <w:b/>
          <w:color w:val="17365D" w:themeColor="text2" w:themeShade="BF"/>
          <w:sz w:val="24"/>
          <w:szCs w:val="24"/>
        </w:rPr>
      </w:pPr>
      <w:r w:rsidRPr="00496E09">
        <w:rPr>
          <w:rFonts w:ascii="Times New Roman" w:hAnsi="Times New Roman" w:cs="Times New Roman"/>
          <w:b/>
          <w:color w:val="17365D" w:themeColor="text2" w:themeShade="BF"/>
          <w:sz w:val="24"/>
          <w:szCs w:val="24"/>
        </w:rPr>
        <w:lastRenderedPageBreak/>
        <w:t xml:space="preserve">Assess Business Needs: </w:t>
      </w:r>
      <w:r w:rsidRPr="00496E09">
        <w:rPr>
          <w:rFonts w:ascii="Times New Roman" w:hAnsi="Times New Roman" w:cs="Times New Roman"/>
          <w:color w:val="000000" w:themeColor="text1"/>
          <w:sz w:val="24"/>
          <w:szCs w:val="24"/>
        </w:rPr>
        <w:t>The fundamental goals of JBL serve as the foundation for the organization's overall mission and objectives. Following their goals is the first order of business for those at the top of the organizational structure. Individual and team objectives are assigned to each department by the department heads.</w:t>
      </w:r>
    </w:p>
    <w:p w:rsidR="00D15CAF" w:rsidRPr="00496E09" w:rsidRDefault="006D155A" w:rsidP="00D15CAF">
      <w:pPr>
        <w:pStyle w:val="ListParagraph"/>
        <w:numPr>
          <w:ilvl w:val="0"/>
          <w:numId w:val="13"/>
        </w:numPr>
        <w:spacing w:before="240" w:line="360" w:lineRule="auto"/>
        <w:jc w:val="both"/>
        <w:rPr>
          <w:rFonts w:ascii="Times New Roman" w:hAnsi="Times New Roman" w:cs="Times New Roman"/>
          <w:b/>
          <w:color w:val="17365D" w:themeColor="text2" w:themeShade="BF"/>
          <w:sz w:val="24"/>
          <w:szCs w:val="24"/>
        </w:rPr>
      </w:pPr>
      <w:r w:rsidRPr="00496E09">
        <w:rPr>
          <w:rFonts w:ascii="Times New Roman" w:hAnsi="Times New Roman" w:cs="Times New Roman"/>
          <w:b/>
          <w:color w:val="17365D" w:themeColor="text2" w:themeShade="BF"/>
          <w:sz w:val="24"/>
          <w:szCs w:val="24"/>
        </w:rPr>
        <w:t>Formation of</w:t>
      </w:r>
      <w:r w:rsidR="00D15CAF" w:rsidRPr="00496E09">
        <w:rPr>
          <w:rFonts w:ascii="Times New Roman" w:hAnsi="Times New Roman" w:cs="Times New Roman"/>
          <w:b/>
          <w:color w:val="17365D" w:themeColor="text2" w:themeShade="BF"/>
          <w:sz w:val="24"/>
          <w:szCs w:val="24"/>
        </w:rPr>
        <w:t xml:space="preserve"> SMART Goals: </w:t>
      </w:r>
      <w:r w:rsidRPr="00496E09">
        <w:rPr>
          <w:rFonts w:ascii="Times New Roman" w:hAnsi="Times New Roman" w:cs="Times New Roman"/>
          <w:color w:val="000000" w:themeColor="text1"/>
          <w:sz w:val="24"/>
          <w:szCs w:val="24"/>
        </w:rPr>
        <w:t xml:space="preserve">The formation of SMART goals is the next step in the </w:t>
      </w:r>
      <w:r w:rsidR="005741CF">
        <w:rPr>
          <w:rFonts w:ascii="Times New Roman" w:hAnsi="Times New Roman" w:cs="Times New Roman"/>
          <w:color w:val="000000" w:themeColor="text1"/>
          <w:sz w:val="24"/>
          <w:szCs w:val="24"/>
        </w:rPr>
        <w:t>JBL</w:t>
      </w:r>
      <w:r w:rsidRPr="00496E09">
        <w:rPr>
          <w:rFonts w:ascii="Times New Roman" w:hAnsi="Times New Roman" w:cs="Times New Roman"/>
          <w:color w:val="000000" w:themeColor="text1"/>
          <w:sz w:val="24"/>
          <w:szCs w:val="24"/>
        </w:rPr>
        <w:t xml:space="preserve"> goal-setting process.</w:t>
      </w:r>
    </w:p>
    <w:p w:rsidR="00496E09" w:rsidRPr="002B3D5E" w:rsidRDefault="00496E09" w:rsidP="00496E09">
      <w:pPr>
        <w:pStyle w:val="ListParagraph"/>
        <w:numPr>
          <w:ilvl w:val="0"/>
          <w:numId w:val="14"/>
        </w:numPr>
        <w:spacing w:before="240" w:line="360" w:lineRule="auto"/>
        <w:jc w:val="both"/>
        <w:rPr>
          <w:rFonts w:ascii="Times New Roman" w:hAnsi="Times New Roman" w:cs="Times New Roman"/>
          <w:color w:val="000000" w:themeColor="text1"/>
          <w:sz w:val="24"/>
          <w:szCs w:val="24"/>
        </w:rPr>
      </w:pPr>
      <w:r w:rsidRPr="002B3D5E">
        <w:rPr>
          <w:rFonts w:ascii="Times New Roman" w:hAnsi="Times New Roman" w:cs="Times New Roman"/>
          <w:color w:val="000000" w:themeColor="text1"/>
          <w:sz w:val="24"/>
          <w:szCs w:val="24"/>
        </w:rPr>
        <w:t>Specific:</w:t>
      </w:r>
      <w:r w:rsidRPr="002B3D5E">
        <w:rPr>
          <w:rFonts w:ascii="Times New Roman" w:hAnsi="Times New Roman" w:cs="Times New Roman"/>
          <w:sz w:val="24"/>
          <w:szCs w:val="24"/>
        </w:rPr>
        <w:t xml:space="preserve"> </w:t>
      </w:r>
      <w:r w:rsidRPr="002B3D5E">
        <w:rPr>
          <w:rFonts w:ascii="Times New Roman" w:hAnsi="Times New Roman" w:cs="Times New Roman"/>
          <w:color w:val="000000" w:themeColor="text1"/>
          <w:sz w:val="24"/>
          <w:szCs w:val="24"/>
        </w:rPr>
        <w:t>This time, the motivation was clearly stated.</w:t>
      </w:r>
    </w:p>
    <w:p w:rsidR="00496E09" w:rsidRPr="002B3D5E" w:rsidRDefault="00496E09" w:rsidP="00496E09">
      <w:pPr>
        <w:pStyle w:val="ListParagraph"/>
        <w:numPr>
          <w:ilvl w:val="0"/>
          <w:numId w:val="14"/>
        </w:numPr>
        <w:spacing w:before="240" w:line="360" w:lineRule="auto"/>
        <w:jc w:val="both"/>
        <w:rPr>
          <w:rFonts w:ascii="Times New Roman" w:hAnsi="Times New Roman" w:cs="Times New Roman"/>
          <w:color w:val="000000" w:themeColor="text1"/>
          <w:sz w:val="24"/>
          <w:szCs w:val="24"/>
        </w:rPr>
      </w:pPr>
      <w:r w:rsidRPr="002B3D5E">
        <w:rPr>
          <w:rFonts w:ascii="Times New Roman" w:hAnsi="Times New Roman" w:cs="Times New Roman"/>
          <w:color w:val="000000" w:themeColor="text1"/>
          <w:sz w:val="24"/>
          <w:szCs w:val="24"/>
        </w:rPr>
        <w:t>Measurable:</w:t>
      </w:r>
      <w:r w:rsidRPr="002B3D5E">
        <w:rPr>
          <w:rFonts w:ascii="Times New Roman" w:hAnsi="Times New Roman" w:cs="Times New Roman"/>
          <w:sz w:val="24"/>
          <w:szCs w:val="24"/>
        </w:rPr>
        <w:t xml:space="preserve"> A</w:t>
      </w:r>
      <w:r w:rsidRPr="002B3D5E">
        <w:rPr>
          <w:rFonts w:ascii="Times New Roman" w:hAnsi="Times New Roman" w:cs="Times New Roman"/>
          <w:color w:val="000000" w:themeColor="text1"/>
          <w:sz w:val="24"/>
          <w:szCs w:val="24"/>
        </w:rPr>
        <w:t xml:space="preserve"> clear framework for evaluating and compensating performance.</w:t>
      </w:r>
    </w:p>
    <w:p w:rsidR="00496E09" w:rsidRPr="002B3D5E" w:rsidRDefault="00496E09" w:rsidP="00496E09">
      <w:pPr>
        <w:pStyle w:val="ListParagraph"/>
        <w:numPr>
          <w:ilvl w:val="0"/>
          <w:numId w:val="14"/>
        </w:numPr>
        <w:spacing w:before="240" w:line="360" w:lineRule="auto"/>
        <w:jc w:val="both"/>
        <w:rPr>
          <w:rFonts w:ascii="Times New Roman" w:hAnsi="Times New Roman" w:cs="Times New Roman"/>
          <w:color w:val="000000" w:themeColor="text1"/>
          <w:sz w:val="24"/>
          <w:szCs w:val="24"/>
        </w:rPr>
      </w:pPr>
      <w:r w:rsidRPr="002B3D5E">
        <w:rPr>
          <w:rFonts w:ascii="Times New Roman" w:hAnsi="Times New Roman" w:cs="Times New Roman"/>
          <w:color w:val="000000" w:themeColor="text1"/>
          <w:sz w:val="24"/>
          <w:szCs w:val="24"/>
        </w:rPr>
        <w:t>Achievable:</w:t>
      </w:r>
      <w:r w:rsidR="00065525" w:rsidRPr="002B3D5E">
        <w:rPr>
          <w:sz w:val="24"/>
          <w:szCs w:val="24"/>
        </w:rPr>
        <w:t xml:space="preserve"> </w:t>
      </w:r>
      <w:r w:rsidR="00065525" w:rsidRPr="002B3D5E">
        <w:rPr>
          <w:rFonts w:ascii="Times New Roman" w:hAnsi="Times New Roman" w:cs="Times New Roman"/>
          <w:color w:val="000000" w:themeColor="text1"/>
          <w:sz w:val="24"/>
          <w:szCs w:val="24"/>
        </w:rPr>
        <w:t>It is important that goals be reachable given the resources and skills available.</w:t>
      </w:r>
    </w:p>
    <w:p w:rsidR="00496E09" w:rsidRPr="002B3D5E" w:rsidRDefault="00496E09" w:rsidP="00496E09">
      <w:pPr>
        <w:pStyle w:val="ListParagraph"/>
        <w:numPr>
          <w:ilvl w:val="0"/>
          <w:numId w:val="14"/>
        </w:numPr>
        <w:spacing w:before="240" w:line="360" w:lineRule="auto"/>
        <w:jc w:val="both"/>
        <w:rPr>
          <w:rFonts w:ascii="Times New Roman" w:hAnsi="Times New Roman" w:cs="Times New Roman"/>
          <w:color w:val="000000" w:themeColor="text1"/>
          <w:sz w:val="24"/>
          <w:szCs w:val="24"/>
        </w:rPr>
      </w:pPr>
      <w:r w:rsidRPr="002B3D5E">
        <w:rPr>
          <w:rFonts w:ascii="Times New Roman" w:hAnsi="Times New Roman" w:cs="Times New Roman"/>
          <w:color w:val="000000" w:themeColor="text1"/>
          <w:sz w:val="24"/>
          <w:szCs w:val="24"/>
        </w:rPr>
        <w:t>Relevant:</w:t>
      </w:r>
      <w:r w:rsidR="00065525" w:rsidRPr="002B3D5E">
        <w:rPr>
          <w:sz w:val="24"/>
          <w:szCs w:val="24"/>
        </w:rPr>
        <w:t xml:space="preserve"> </w:t>
      </w:r>
      <w:r w:rsidR="00065525" w:rsidRPr="002B3D5E">
        <w:rPr>
          <w:rFonts w:ascii="Times New Roman" w:hAnsi="Times New Roman" w:cs="Times New Roman"/>
          <w:color w:val="000000" w:themeColor="text1"/>
          <w:sz w:val="24"/>
          <w:szCs w:val="24"/>
        </w:rPr>
        <w:t>Organizational objectives must be aligned with those of the organization.</w:t>
      </w:r>
    </w:p>
    <w:p w:rsidR="00513920" w:rsidRDefault="00496E09" w:rsidP="00513920">
      <w:pPr>
        <w:pStyle w:val="ListParagraph"/>
        <w:numPr>
          <w:ilvl w:val="0"/>
          <w:numId w:val="14"/>
        </w:numPr>
        <w:spacing w:before="240" w:line="360" w:lineRule="auto"/>
        <w:jc w:val="both"/>
        <w:rPr>
          <w:rFonts w:ascii="Times New Roman" w:hAnsi="Times New Roman" w:cs="Times New Roman"/>
          <w:color w:val="000000" w:themeColor="text1"/>
          <w:sz w:val="24"/>
          <w:szCs w:val="24"/>
        </w:rPr>
      </w:pPr>
      <w:r w:rsidRPr="002B3D5E">
        <w:rPr>
          <w:rFonts w:ascii="Times New Roman" w:hAnsi="Times New Roman" w:cs="Times New Roman"/>
          <w:color w:val="000000" w:themeColor="text1"/>
          <w:sz w:val="24"/>
          <w:szCs w:val="24"/>
        </w:rPr>
        <w:t>Time Bound:</w:t>
      </w:r>
      <w:r w:rsidR="002B3D5E" w:rsidRPr="002B3D5E">
        <w:rPr>
          <w:sz w:val="24"/>
          <w:szCs w:val="24"/>
        </w:rPr>
        <w:t xml:space="preserve"> </w:t>
      </w:r>
      <w:r w:rsidR="002B3D5E" w:rsidRPr="002B3D5E">
        <w:rPr>
          <w:rFonts w:ascii="Times New Roman" w:hAnsi="Times New Roman" w:cs="Times New Roman"/>
          <w:color w:val="000000" w:themeColor="text1"/>
          <w:sz w:val="24"/>
          <w:szCs w:val="24"/>
        </w:rPr>
        <w:t>Set a reasonable timeframe for completing the assignment.</w:t>
      </w:r>
    </w:p>
    <w:p w:rsidR="00513920" w:rsidRPr="00886D91" w:rsidRDefault="00513920" w:rsidP="00513920">
      <w:pPr>
        <w:pStyle w:val="ListParagraph"/>
        <w:numPr>
          <w:ilvl w:val="0"/>
          <w:numId w:val="13"/>
        </w:numPr>
        <w:spacing w:before="240" w:line="360" w:lineRule="auto"/>
        <w:jc w:val="both"/>
        <w:rPr>
          <w:rFonts w:ascii="Times New Roman" w:hAnsi="Times New Roman" w:cs="Times New Roman"/>
          <w:b/>
          <w:color w:val="1F497D" w:themeColor="text2"/>
          <w:sz w:val="24"/>
          <w:szCs w:val="24"/>
        </w:rPr>
      </w:pPr>
      <w:r w:rsidRPr="00513920">
        <w:rPr>
          <w:rFonts w:ascii="Times New Roman" w:hAnsi="Times New Roman" w:cs="Times New Roman"/>
          <w:b/>
          <w:color w:val="1F497D" w:themeColor="text2"/>
          <w:sz w:val="24"/>
          <w:szCs w:val="24"/>
        </w:rPr>
        <w:t>Adding Goals to the PMS:</w:t>
      </w:r>
      <w:r w:rsidR="00FC10FD" w:rsidRPr="00FC10FD">
        <w:t xml:space="preserve"> </w:t>
      </w:r>
      <w:r w:rsidR="00FC10FD" w:rsidRPr="00FC10FD">
        <w:rPr>
          <w:rFonts w:ascii="Times New Roman" w:hAnsi="Times New Roman" w:cs="Times New Roman"/>
          <w:color w:val="000000" w:themeColor="text1"/>
          <w:sz w:val="24"/>
          <w:szCs w:val="24"/>
        </w:rPr>
        <w:t xml:space="preserve">The method is used by </w:t>
      </w:r>
      <w:r w:rsidR="00FC10FD">
        <w:rPr>
          <w:rFonts w:ascii="Times New Roman" w:hAnsi="Times New Roman" w:cs="Times New Roman"/>
          <w:color w:val="000000" w:themeColor="text1"/>
          <w:sz w:val="24"/>
          <w:szCs w:val="24"/>
        </w:rPr>
        <w:t>JBL</w:t>
      </w:r>
      <w:r w:rsidR="00FC10FD" w:rsidRPr="00FC10FD">
        <w:rPr>
          <w:rFonts w:ascii="Times New Roman" w:hAnsi="Times New Roman" w:cs="Times New Roman"/>
          <w:color w:val="000000" w:themeColor="text1"/>
          <w:sz w:val="24"/>
          <w:szCs w:val="24"/>
        </w:rPr>
        <w:t xml:space="preserve"> to keep track of their objectives. Employees of </w:t>
      </w:r>
      <w:r w:rsidR="00FC10FD">
        <w:rPr>
          <w:rFonts w:ascii="Times New Roman" w:hAnsi="Times New Roman" w:cs="Times New Roman"/>
          <w:color w:val="000000" w:themeColor="text1"/>
          <w:sz w:val="24"/>
          <w:szCs w:val="24"/>
        </w:rPr>
        <w:t>JBL</w:t>
      </w:r>
      <w:r w:rsidR="00FC10FD" w:rsidRPr="00FC10FD">
        <w:rPr>
          <w:rFonts w:ascii="Times New Roman" w:hAnsi="Times New Roman" w:cs="Times New Roman"/>
          <w:color w:val="000000" w:themeColor="text1"/>
          <w:sz w:val="24"/>
          <w:szCs w:val="24"/>
        </w:rPr>
        <w:t xml:space="preserve"> may re-create their objectives by taking into consideration performance, production, and budget.</w:t>
      </w:r>
    </w:p>
    <w:p w:rsidR="00886D91" w:rsidRPr="006F4C7A" w:rsidRDefault="00C42C36" w:rsidP="00513920">
      <w:pPr>
        <w:pStyle w:val="ListParagraph"/>
        <w:numPr>
          <w:ilvl w:val="0"/>
          <w:numId w:val="13"/>
        </w:numPr>
        <w:spacing w:before="240" w:line="360" w:lineRule="auto"/>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 xml:space="preserve">Explore Goals: </w:t>
      </w:r>
      <w:r w:rsidRPr="00C42C36">
        <w:rPr>
          <w:rFonts w:ascii="Times New Roman" w:hAnsi="Times New Roman" w:cs="Times New Roman"/>
          <w:color w:val="000000" w:themeColor="text1"/>
          <w:sz w:val="24"/>
          <w:szCs w:val="24"/>
        </w:rPr>
        <w:t xml:space="preserve">In order to accomplish all of </w:t>
      </w:r>
      <w:r>
        <w:rPr>
          <w:rFonts w:ascii="Times New Roman" w:hAnsi="Times New Roman" w:cs="Times New Roman"/>
          <w:color w:val="000000" w:themeColor="text1"/>
          <w:sz w:val="24"/>
          <w:szCs w:val="24"/>
        </w:rPr>
        <w:t>JBL</w:t>
      </w:r>
      <w:r w:rsidRPr="00C42C36">
        <w:rPr>
          <w:rFonts w:ascii="Times New Roman" w:hAnsi="Times New Roman" w:cs="Times New Roman"/>
          <w:color w:val="000000" w:themeColor="text1"/>
          <w:sz w:val="24"/>
          <w:szCs w:val="24"/>
        </w:rPr>
        <w:t>'s objectives, they divided them down into manageable, more achievable goals.</w:t>
      </w:r>
    </w:p>
    <w:p w:rsidR="006F4C7A" w:rsidRDefault="006F4C7A" w:rsidP="006F4C7A">
      <w:pPr>
        <w:pStyle w:val="Heading1"/>
        <w:numPr>
          <w:ilvl w:val="2"/>
          <w:numId w:val="9"/>
        </w:numPr>
        <w:spacing w:before="0" w:line="360" w:lineRule="auto"/>
        <w:jc w:val="both"/>
        <w:rPr>
          <w:rFonts w:ascii="Times New Roman" w:hAnsi="Times New Roman" w:cs="Times New Roman"/>
          <w:color w:val="262626" w:themeColor="text1" w:themeTint="D9"/>
        </w:rPr>
      </w:pPr>
      <w:bookmarkStart w:id="63" w:name="_Toc96693604"/>
      <w:r>
        <w:rPr>
          <w:rFonts w:ascii="Times New Roman" w:hAnsi="Times New Roman" w:cs="Times New Roman"/>
          <w:color w:val="262626" w:themeColor="text1" w:themeTint="D9"/>
        </w:rPr>
        <w:t>Development Planning</w:t>
      </w:r>
      <w:bookmarkEnd w:id="63"/>
    </w:p>
    <w:p w:rsidR="00CD58FA" w:rsidRDefault="009E5881" w:rsidP="009E5881">
      <w:pPr>
        <w:spacing w:line="360" w:lineRule="auto"/>
        <w:jc w:val="both"/>
        <w:rPr>
          <w:rFonts w:ascii="Times New Roman" w:hAnsi="Times New Roman" w:cs="Times New Roman"/>
          <w:sz w:val="24"/>
          <w:szCs w:val="24"/>
        </w:rPr>
      </w:pPr>
      <w:r w:rsidRPr="009E5881">
        <w:rPr>
          <w:rFonts w:ascii="Times New Roman" w:hAnsi="Times New Roman" w:cs="Times New Roman"/>
          <w:sz w:val="24"/>
          <w:szCs w:val="24"/>
        </w:rPr>
        <w:t xml:space="preserve">The strategic measurable goal that an organization intends to attain within a certain time period is what is meant by "development planning." </w:t>
      </w:r>
      <w:r>
        <w:rPr>
          <w:rFonts w:ascii="Times New Roman" w:hAnsi="Times New Roman" w:cs="Times New Roman"/>
          <w:sz w:val="24"/>
          <w:szCs w:val="24"/>
        </w:rPr>
        <w:t>JAMUNA Bank Limited</w:t>
      </w:r>
      <w:r w:rsidRPr="009E5881">
        <w:rPr>
          <w:rFonts w:ascii="Times New Roman" w:hAnsi="Times New Roman" w:cs="Times New Roman"/>
          <w:sz w:val="24"/>
          <w:szCs w:val="24"/>
        </w:rPr>
        <w:t xml:space="preserve"> is a strong believer in the need of constant improvement in order to achieve one's objectives. As a result, they design their training programs to include strategies for enhancing workers' short- and long-term job performance.</w:t>
      </w:r>
      <w:r w:rsidR="00F27107" w:rsidRPr="00F27107">
        <w:t xml:space="preserve"> </w:t>
      </w:r>
      <w:r w:rsidR="00F27107" w:rsidRPr="00F27107">
        <w:rPr>
          <w:rFonts w:ascii="Times New Roman" w:hAnsi="Times New Roman" w:cs="Times New Roman"/>
          <w:sz w:val="24"/>
          <w:szCs w:val="24"/>
        </w:rPr>
        <w:t>Employees may track their progress by reviewing the development plan on a regular basis. Employees are able to recognize their own personal growth opportunities and difficulties. The long- and short-term goals of a person's professional growth may be identified in a development plan.</w:t>
      </w:r>
    </w:p>
    <w:p w:rsidR="00CD58FA" w:rsidRDefault="00CD58FA">
      <w:pPr>
        <w:rPr>
          <w:rFonts w:ascii="Times New Roman" w:hAnsi="Times New Roman" w:cs="Times New Roman"/>
          <w:sz w:val="24"/>
          <w:szCs w:val="24"/>
        </w:rPr>
      </w:pPr>
      <w:r>
        <w:rPr>
          <w:rFonts w:ascii="Times New Roman" w:hAnsi="Times New Roman" w:cs="Times New Roman"/>
          <w:sz w:val="24"/>
          <w:szCs w:val="24"/>
        </w:rPr>
        <w:br w:type="page"/>
      </w:r>
    </w:p>
    <w:p w:rsidR="00B45A12" w:rsidRPr="009E5881" w:rsidRDefault="00B45A12" w:rsidP="00B45A12">
      <w:pPr>
        <w:spacing w:after="0" w:line="360" w:lineRule="auto"/>
        <w:jc w:val="both"/>
        <w:rPr>
          <w:rFonts w:ascii="Times New Roman" w:hAnsi="Times New Roman" w:cs="Times New Roman"/>
          <w:sz w:val="24"/>
          <w:szCs w:val="24"/>
        </w:rPr>
      </w:pPr>
    </w:p>
    <w:p w:rsidR="00843E61" w:rsidRDefault="00656355" w:rsidP="006F4C7A">
      <w:pPr>
        <w:spacing w:before="240" w:line="360" w:lineRule="auto"/>
        <w:jc w:val="both"/>
        <w:rPr>
          <w:rFonts w:ascii="Times New Roman" w:hAnsi="Times New Roman" w:cs="Times New Roman"/>
          <w:b/>
          <w:color w:val="1F497D" w:themeColor="text2"/>
          <w:sz w:val="24"/>
          <w:szCs w:val="24"/>
        </w:rPr>
      </w:pPr>
      <w:r>
        <w:rPr>
          <w:rFonts w:ascii="Times New Roman" w:hAnsi="Times New Roman" w:cs="Times New Roman"/>
          <w:b/>
          <w:noProof/>
          <w:color w:val="1F497D" w:themeColor="text2"/>
          <w:sz w:val="24"/>
          <w:szCs w:val="24"/>
        </w:rPr>
        <w:pict>
          <v:rect id="_x0000_s1027" style="position:absolute;left:0;text-align:left;margin-left:288.7pt;margin-top:2.1pt;width:144.65pt;height:71.95pt;z-index:251659264" strokeweight="1.5pt">
            <v:textbox style="mso-next-textbox:#_x0000_s1027">
              <w:txbxContent>
                <w:p w:rsidR="00982B57" w:rsidRDefault="00982B57" w:rsidP="00432AFC">
                  <w:pPr>
                    <w:spacing w:after="0" w:line="360" w:lineRule="auto"/>
                    <w:jc w:val="center"/>
                    <w:rPr>
                      <w:rFonts w:ascii="Times New Roman" w:hAnsi="Times New Roman" w:cs="Times New Roman"/>
                      <w:b/>
                      <w:color w:val="262626" w:themeColor="text1" w:themeTint="D9"/>
                      <w:sz w:val="24"/>
                      <w:szCs w:val="24"/>
                    </w:rPr>
                  </w:pPr>
                  <w:r w:rsidRPr="00432AFC">
                    <w:rPr>
                      <w:rFonts w:ascii="Times New Roman" w:hAnsi="Times New Roman" w:cs="Times New Roman"/>
                      <w:b/>
                      <w:color w:val="262626" w:themeColor="text1" w:themeTint="D9"/>
                      <w:sz w:val="24"/>
                      <w:szCs w:val="24"/>
                    </w:rPr>
                    <w:t xml:space="preserve">Long Term </w:t>
                  </w:r>
                </w:p>
                <w:p w:rsidR="00982B57" w:rsidRPr="00432AFC" w:rsidRDefault="00982B57" w:rsidP="00AC4410">
                  <w:pPr>
                    <w:spacing w:line="360" w:lineRule="auto"/>
                    <w:jc w:val="center"/>
                    <w:rPr>
                      <w:rFonts w:ascii="Times New Roman" w:hAnsi="Times New Roman" w:cs="Times New Roman"/>
                      <w:b/>
                      <w:color w:val="262626" w:themeColor="text1" w:themeTint="D9"/>
                      <w:sz w:val="24"/>
                      <w:szCs w:val="24"/>
                    </w:rPr>
                  </w:pPr>
                  <w:r w:rsidRPr="00432AFC">
                    <w:rPr>
                      <w:rFonts w:ascii="Times New Roman" w:hAnsi="Times New Roman" w:cs="Times New Roman"/>
                      <w:b/>
                      <w:color w:val="262626" w:themeColor="text1" w:themeTint="D9"/>
                      <w:sz w:val="24"/>
                      <w:szCs w:val="24"/>
                    </w:rPr>
                    <w:t>Development Program of JBL</w:t>
                  </w:r>
                </w:p>
              </w:txbxContent>
            </v:textbox>
          </v:rect>
        </w:pict>
      </w:r>
      <w:r>
        <w:rPr>
          <w:rFonts w:ascii="Times New Roman" w:hAnsi="Times New Roman" w:cs="Times New Roman"/>
          <w:b/>
          <w:noProof/>
          <w:color w:val="1F497D" w:themeColor="text2"/>
          <w:sz w:val="24"/>
          <w:szCs w:val="24"/>
        </w:rPr>
        <w:pict>
          <v:rect id="_x0000_s1026" style="position:absolute;left:0;text-align:left;margin-left:20pt;margin-top:2.1pt;width:144.65pt;height:71.95pt;z-index:251658240" strokeweight="1.5pt">
            <v:textbox style="mso-next-textbox:#_x0000_s1026">
              <w:txbxContent>
                <w:p w:rsidR="00982B57" w:rsidRPr="00432AFC" w:rsidRDefault="00982B57" w:rsidP="00AC4410">
                  <w:pPr>
                    <w:spacing w:line="360" w:lineRule="auto"/>
                    <w:jc w:val="center"/>
                    <w:rPr>
                      <w:rFonts w:ascii="Times New Roman" w:hAnsi="Times New Roman" w:cs="Times New Roman"/>
                      <w:b/>
                      <w:color w:val="262626" w:themeColor="text1" w:themeTint="D9"/>
                      <w:sz w:val="24"/>
                      <w:szCs w:val="24"/>
                    </w:rPr>
                  </w:pPr>
                  <w:r w:rsidRPr="00432AFC">
                    <w:rPr>
                      <w:rFonts w:ascii="Times New Roman" w:hAnsi="Times New Roman" w:cs="Times New Roman"/>
                      <w:b/>
                      <w:color w:val="262626" w:themeColor="text1" w:themeTint="D9"/>
                      <w:sz w:val="24"/>
                      <w:szCs w:val="24"/>
                    </w:rPr>
                    <w:t>Short Term Development Program of JBL</w:t>
                  </w:r>
                </w:p>
              </w:txbxContent>
            </v:textbox>
          </v:rect>
        </w:pict>
      </w:r>
      <w:r>
        <w:rPr>
          <w:rFonts w:ascii="Times New Roman" w:hAnsi="Times New Roman" w:cs="Times New Roman"/>
          <w:b/>
          <w:noProof/>
          <w:color w:val="1F497D" w:themeColor="text2"/>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360.65pt;margin-top:74.05pt;width:0;height:12pt;z-index:251664384" o:connectortype="straight">
            <v:stroke endarrow="block"/>
          </v:shape>
        </w:pict>
      </w:r>
      <w:r>
        <w:rPr>
          <w:rFonts w:ascii="Times New Roman" w:hAnsi="Times New Roman" w:cs="Times New Roman"/>
          <w:b/>
          <w:noProof/>
          <w:color w:val="1F497D" w:themeColor="text2"/>
          <w:sz w:val="24"/>
          <w:szCs w:val="24"/>
        </w:rPr>
        <w:pict>
          <v:rect id="_x0000_s1031" style="position:absolute;left:0;text-align:left;margin-left:288.7pt;margin-top:86.05pt;width:144.65pt;height:26.7pt;z-index:251663360" strokecolor="#938953 [1614]" strokeweight="1.5pt">
            <v:textbox style="mso-next-textbox:#_x0000_s1031">
              <w:txbxContent>
                <w:p w:rsidR="00982B57" w:rsidRPr="00AC4410" w:rsidRDefault="00982B57" w:rsidP="00AC4410">
                  <w:pPr>
                    <w:spacing w:line="360" w:lineRule="auto"/>
                    <w:jc w:val="center"/>
                    <w:rPr>
                      <w:rFonts w:ascii="Times New Roman" w:hAnsi="Times New Roman" w:cs="Times New Roman"/>
                      <w:sz w:val="24"/>
                      <w:szCs w:val="24"/>
                    </w:rPr>
                  </w:pPr>
                  <w:r>
                    <w:rPr>
                      <w:rFonts w:ascii="Times New Roman" w:hAnsi="Times New Roman" w:cs="Times New Roman"/>
                      <w:sz w:val="24"/>
                      <w:szCs w:val="24"/>
                    </w:rPr>
                    <w:t>Attain Career Objectives</w:t>
                  </w:r>
                </w:p>
              </w:txbxContent>
            </v:textbox>
          </v:rect>
        </w:pict>
      </w:r>
      <w:r>
        <w:rPr>
          <w:rFonts w:ascii="Times New Roman" w:hAnsi="Times New Roman" w:cs="Times New Roman"/>
          <w:b/>
          <w:noProof/>
          <w:color w:val="1F497D" w:themeColor="text2"/>
          <w:sz w:val="24"/>
          <w:szCs w:val="24"/>
        </w:rPr>
        <w:pict>
          <v:shape id="_x0000_s1029" type="#_x0000_t32" style="position:absolute;left:0;text-align:left;margin-left:88pt;margin-top:74.05pt;width:0;height:12pt;z-index:251661312" o:connectortype="straight">
            <v:stroke endarrow="block"/>
          </v:shape>
        </w:pict>
      </w:r>
      <w:r>
        <w:rPr>
          <w:rFonts w:ascii="Times New Roman" w:hAnsi="Times New Roman" w:cs="Times New Roman"/>
          <w:b/>
          <w:noProof/>
          <w:color w:val="1F497D" w:themeColor="text2"/>
          <w:sz w:val="24"/>
          <w:szCs w:val="24"/>
        </w:rPr>
        <w:pict>
          <v:rect id="_x0000_s1030" style="position:absolute;left:0;text-align:left;margin-left:20pt;margin-top:86.05pt;width:144.65pt;height:26.7pt;z-index:251662336" strokecolor="#938953 [1614]" strokeweight="1.5pt">
            <v:textbox style="mso-next-textbox:#_x0000_s1030">
              <w:txbxContent>
                <w:p w:rsidR="00982B57" w:rsidRPr="00AC4410" w:rsidRDefault="00982B57" w:rsidP="00AC4410">
                  <w:pPr>
                    <w:spacing w:line="360" w:lineRule="auto"/>
                    <w:jc w:val="center"/>
                    <w:rPr>
                      <w:rFonts w:ascii="Times New Roman" w:hAnsi="Times New Roman" w:cs="Times New Roman"/>
                      <w:sz w:val="24"/>
                      <w:szCs w:val="24"/>
                    </w:rPr>
                  </w:pPr>
                  <w:r>
                    <w:rPr>
                      <w:rFonts w:ascii="Times New Roman" w:hAnsi="Times New Roman" w:cs="Times New Roman"/>
                      <w:sz w:val="24"/>
                      <w:szCs w:val="24"/>
                    </w:rPr>
                    <w:t>Increase Job Performance</w:t>
                  </w:r>
                </w:p>
              </w:txbxContent>
            </v:textbox>
          </v:rect>
        </w:pict>
      </w:r>
      <w:r>
        <w:rPr>
          <w:rFonts w:ascii="Times New Roman" w:hAnsi="Times New Roman" w:cs="Times New Roman"/>
          <w:b/>
          <w:noProof/>
          <w:color w:val="1F497D" w:themeColor="text2"/>
          <w:sz w:val="24"/>
          <w:szCs w:val="24"/>
        </w:rPr>
        <w:pict>
          <v:shape id="_x0000_s1028" type="#_x0000_t32" style="position:absolute;left:0;text-align:left;margin-left:164.65pt;margin-top:46.75pt;width:124.05pt;height:0;z-index:251660288" o:connectortype="straight" strokecolor="#365f91 [2404]" strokeweight="4.5pt">
            <v:stroke endarrow="block"/>
          </v:shape>
        </w:pict>
      </w:r>
    </w:p>
    <w:p w:rsidR="00843E61" w:rsidRPr="00843E61" w:rsidRDefault="00843E61" w:rsidP="00843E61">
      <w:pPr>
        <w:rPr>
          <w:rFonts w:ascii="Times New Roman" w:hAnsi="Times New Roman" w:cs="Times New Roman"/>
          <w:sz w:val="24"/>
          <w:szCs w:val="24"/>
        </w:rPr>
      </w:pPr>
    </w:p>
    <w:p w:rsidR="00843E61" w:rsidRPr="00843E61" w:rsidRDefault="00843E61" w:rsidP="00843E61">
      <w:pPr>
        <w:rPr>
          <w:rFonts w:ascii="Times New Roman" w:hAnsi="Times New Roman" w:cs="Times New Roman"/>
          <w:sz w:val="24"/>
          <w:szCs w:val="24"/>
        </w:rPr>
      </w:pPr>
    </w:p>
    <w:p w:rsidR="00843E61" w:rsidRPr="00843E61" w:rsidRDefault="00843E61" w:rsidP="00843E61">
      <w:pPr>
        <w:rPr>
          <w:rFonts w:ascii="Times New Roman" w:hAnsi="Times New Roman" w:cs="Times New Roman"/>
          <w:sz w:val="24"/>
          <w:szCs w:val="24"/>
        </w:rPr>
      </w:pPr>
    </w:p>
    <w:p w:rsidR="00843E61" w:rsidRDefault="00843E61" w:rsidP="00843E61">
      <w:pPr>
        <w:rPr>
          <w:rFonts w:ascii="Times New Roman" w:hAnsi="Times New Roman" w:cs="Times New Roman"/>
          <w:sz w:val="24"/>
          <w:szCs w:val="24"/>
        </w:rPr>
      </w:pPr>
    </w:p>
    <w:p w:rsidR="00FE39B6" w:rsidRDefault="00FE39B6" w:rsidP="00FE39B6">
      <w:pPr>
        <w:pStyle w:val="Caption"/>
        <w:spacing w:after="0" w:line="360" w:lineRule="auto"/>
        <w:jc w:val="center"/>
        <w:rPr>
          <w:rFonts w:ascii="Times New Roman" w:hAnsi="Times New Roman" w:cs="Times New Roman"/>
          <w:b w:val="0"/>
          <w:color w:val="000000" w:themeColor="text1"/>
          <w:sz w:val="24"/>
          <w:szCs w:val="24"/>
        </w:rPr>
      </w:pPr>
      <w:bookmarkStart w:id="64" w:name="_Toc96640002"/>
      <w:r w:rsidRPr="006C51F0">
        <w:rPr>
          <w:rFonts w:ascii="Times New Roman" w:hAnsi="Times New Roman" w:cs="Times New Roman"/>
          <w:color w:val="262626" w:themeColor="text1" w:themeTint="D9"/>
          <w:sz w:val="24"/>
          <w:szCs w:val="24"/>
        </w:rPr>
        <w:t xml:space="preserve">Figure </w:t>
      </w:r>
      <w:r w:rsidR="00087282" w:rsidRPr="006C51F0">
        <w:rPr>
          <w:rFonts w:ascii="Times New Roman" w:hAnsi="Times New Roman" w:cs="Times New Roman"/>
          <w:color w:val="262626" w:themeColor="text1" w:themeTint="D9"/>
          <w:sz w:val="24"/>
          <w:szCs w:val="24"/>
        </w:rPr>
        <w:fldChar w:fldCharType="begin"/>
      </w:r>
      <w:r w:rsidRPr="006C51F0">
        <w:rPr>
          <w:rFonts w:ascii="Times New Roman" w:hAnsi="Times New Roman" w:cs="Times New Roman"/>
          <w:color w:val="262626" w:themeColor="text1" w:themeTint="D9"/>
          <w:sz w:val="24"/>
          <w:szCs w:val="24"/>
        </w:rPr>
        <w:instrText xml:space="preserve"> SEQ Figure \* ARABIC </w:instrText>
      </w:r>
      <w:r w:rsidR="00087282" w:rsidRPr="006C51F0">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8</w:t>
      </w:r>
      <w:r w:rsidR="00087282" w:rsidRPr="006C51F0">
        <w:rPr>
          <w:rFonts w:ascii="Times New Roman" w:hAnsi="Times New Roman" w:cs="Times New Roman"/>
          <w:color w:val="262626" w:themeColor="text1" w:themeTint="D9"/>
          <w:sz w:val="24"/>
          <w:szCs w:val="24"/>
        </w:rPr>
        <w:fldChar w:fldCharType="end"/>
      </w:r>
      <w:r w:rsidRPr="006C51F0">
        <w:rPr>
          <w:rFonts w:ascii="Times New Roman" w:hAnsi="Times New Roman" w:cs="Times New Roman"/>
          <w:color w:val="262626" w:themeColor="text1" w:themeTint="D9"/>
          <w:sz w:val="24"/>
          <w:szCs w:val="24"/>
        </w:rPr>
        <w:t>.</w:t>
      </w:r>
      <w:r>
        <w:rPr>
          <w:rFonts w:ascii="Times New Roman" w:hAnsi="Times New Roman" w:cs="Times New Roman"/>
          <w:color w:val="262626" w:themeColor="text1" w:themeTint="D9"/>
          <w:sz w:val="24"/>
          <w:szCs w:val="24"/>
        </w:rPr>
        <w:t>8</w:t>
      </w:r>
      <w:r w:rsidRPr="006C51F0">
        <w:rPr>
          <w:rFonts w:ascii="Times New Roman" w:hAnsi="Times New Roman" w:cs="Times New Roman"/>
          <w:color w:val="262626" w:themeColor="text1" w:themeTint="D9"/>
          <w:sz w:val="24"/>
          <w:szCs w:val="24"/>
        </w:rPr>
        <w:t>:</w:t>
      </w:r>
      <w:r w:rsidRPr="006C51F0">
        <w:rPr>
          <w:rFonts w:ascii="Times New Roman" w:hAnsi="Times New Roman" w:cs="Times New Roman"/>
          <w:b w:val="0"/>
          <w:color w:val="000000" w:themeColor="text1"/>
          <w:sz w:val="24"/>
          <w:szCs w:val="24"/>
        </w:rPr>
        <w:t xml:space="preserve"> </w:t>
      </w:r>
      <w:r w:rsidR="006B634D">
        <w:rPr>
          <w:rFonts w:ascii="Times New Roman" w:hAnsi="Times New Roman" w:cs="Times New Roman"/>
          <w:b w:val="0"/>
          <w:color w:val="000000" w:themeColor="text1"/>
          <w:sz w:val="24"/>
          <w:szCs w:val="24"/>
        </w:rPr>
        <w:t xml:space="preserve">Career </w:t>
      </w:r>
      <w:r>
        <w:rPr>
          <w:rFonts w:ascii="Times New Roman" w:hAnsi="Times New Roman" w:cs="Times New Roman"/>
          <w:b w:val="0"/>
          <w:color w:val="000000" w:themeColor="text1"/>
          <w:sz w:val="24"/>
          <w:szCs w:val="24"/>
        </w:rPr>
        <w:t>Development Planning (Individual)</w:t>
      </w:r>
      <w:bookmarkEnd w:id="64"/>
    </w:p>
    <w:p w:rsidR="006F4C7A" w:rsidRDefault="00F224B8" w:rsidP="00F224B8">
      <w:pPr>
        <w:tabs>
          <w:tab w:val="left" w:pos="3653"/>
        </w:tabs>
        <w:spacing w:before="240" w:line="360" w:lineRule="auto"/>
        <w:jc w:val="both"/>
        <w:rPr>
          <w:rFonts w:ascii="Times New Roman" w:hAnsi="Times New Roman" w:cs="Times New Roman"/>
          <w:sz w:val="24"/>
          <w:szCs w:val="24"/>
        </w:rPr>
      </w:pPr>
      <w:r w:rsidRPr="00F224B8">
        <w:rPr>
          <w:rFonts w:ascii="Times New Roman" w:hAnsi="Times New Roman" w:cs="Times New Roman"/>
          <w:sz w:val="24"/>
          <w:szCs w:val="24"/>
        </w:rPr>
        <w:t xml:space="preserve">Using the </w:t>
      </w:r>
      <w:r>
        <w:rPr>
          <w:rFonts w:ascii="Times New Roman" w:hAnsi="Times New Roman" w:cs="Times New Roman"/>
          <w:sz w:val="24"/>
          <w:szCs w:val="24"/>
        </w:rPr>
        <w:t>JBL</w:t>
      </w:r>
      <w:r w:rsidRPr="00F224B8">
        <w:rPr>
          <w:rFonts w:ascii="Times New Roman" w:hAnsi="Times New Roman" w:cs="Times New Roman"/>
          <w:sz w:val="24"/>
          <w:szCs w:val="24"/>
        </w:rPr>
        <w:t xml:space="preserve">'s website, employees may create their own growth plans for themselves. </w:t>
      </w:r>
      <w:r>
        <w:rPr>
          <w:rFonts w:ascii="Times New Roman" w:hAnsi="Times New Roman" w:cs="Times New Roman"/>
          <w:sz w:val="24"/>
          <w:szCs w:val="24"/>
        </w:rPr>
        <w:t>JBL</w:t>
      </w:r>
      <w:r w:rsidRPr="00F224B8">
        <w:rPr>
          <w:rFonts w:ascii="Times New Roman" w:hAnsi="Times New Roman" w:cs="Times New Roman"/>
          <w:sz w:val="24"/>
          <w:szCs w:val="24"/>
        </w:rPr>
        <w:t xml:space="preserve"> goes through a series of steps in order to establish a development plan. They are as follows:</w:t>
      </w:r>
    </w:p>
    <w:p w:rsidR="00B45A12" w:rsidRDefault="00B45A12" w:rsidP="005C55C2">
      <w:pPr>
        <w:pStyle w:val="ListParagraph"/>
        <w:numPr>
          <w:ilvl w:val="0"/>
          <w:numId w:val="16"/>
        </w:numPr>
        <w:tabs>
          <w:tab w:val="left" w:pos="3653"/>
        </w:tabs>
        <w:spacing w:before="240" w:after="0" w:line="360" w:lineRule="auto"/>
        <w:jc w:val="both"/>
        <w:rPr>
          <w:rFonts w:ascii="Times New Roman" w:hAnsi="Times New Roman" w:cs="Times New Roman"/>
          <w:sz w:val="24"/>
          <w:szCs w:val="24"/>
        </w:rPr>
      </w:pPr>
      <w:r w:rsidRPr="00B45A12">
        <w:rPr>
          <w:rFonts w:ascii="Times New Roman" w:hAnsi="Times New Roman" w:cs="Times New Roman"/>
          <w:b/>
          <w:color w:val="262626" w:themeColor="text1" w:themeTint="D9"/>
          <w:sz w:val="24"/>
          <w:szCs w:val="24"/>
        </w:rPr>
        <w:t>Identify Strengths:</w:t>
      </w:r>
      <w:r w:rsidRPr="00B45A12">
        <w:rPr>
          <w:rFonts w:ascii="Times New Roman" w:hAnsi="Times New Roman" w:cs="Times New Roman"/>
          <w:sz w:val="24"/>
          <w:szCs w:val="24"/>
        </w:rPr>
        <w:t xml:space="preserve"> Current performance evaluations, feedback from peers and supervisors may help build strength (SWOT analysis &amp; 360 degree feedback).</w:t>
      </w:r>
    </w:p>
    <w:p w:rsidR="00B45A12" w:rsidRDefault="00B45A12" w:rsidP="00B45A12">
      <w:pPr>
        <w:pStyle w:val="ListParagraph"/>
        <w:tabs>
          <w:tab w:val="left" w:pos="3653"/>
        </w:tabs>
        <w:spacing w:line="360" w:lineRule="auto"/>
        <w:ind w:left="360"/>
        <w:jc w:val="both"/>
        <w:rPr>
          <w:rFonts w:ascii="Times New Roman" w:hAnsi="Times New Roman" w:cs="Times New Roman"/>
          <w:sz w:val="24"/>
          <w:szCs w:val="24"/>
        </w:rPr>
      </w:pPr>
    </w:p>
    <w:p w:rsidR="00B45A12" w:rsidRPr="00FB6DB7" w:rsidRDefault="00B45A12" w:rsidP="00B45A12">
      <w:pPr>
        <w:pStyle w:val="ListParagraph"/>
        <w:numPr>
          <w:ilvl w:val="0"/>
          <w:numId w:val="16"/>
        </w:numPr>
        <w:tabs>
          <w:tab w:val="left" w:pos="3653"/>
        </w:tabs>
        <w:spacing w:before="240" w:line="360" w:lineRule="auto"/>
        <w:jc w:val="both"/>
        <w:rPr>
          <w:rFonts w:ascii="Times New Roman" w:hAnsi="Times New Roman" w:cs="Times New Roman"/>
          <w:b/>
          <w:color w:val="262626" w:themeColor="text1" w:themeTint="D9"/>
          <w:sz w:val="24"/>
          <w:szCs w:val="24"/>
        </w:rPr>
      </w:pPr>
      <w:r w:rsidRPr="00B45A12">
        <w:rPr>
          <w:rFonts w:ascii="Times New Roman" w:hAnsi="Times New Roman" w:cs="Times New Roman"/>
          <w:b/>
          <w:color w:val="262626" w:themeColor="text1" w:themeTint="D9"/>
          <w:sz w:val="24"/>
          <w:szCs w:val="24"/>
        </w:rPr>
        <w:t xml:space="preserve">Make Plan to improve Skills: </w:t>
      </w:r>
      <w:r w:rsidRPr="00B45A12">
        <w:rPr>
          <w:rFonts w:ascii="Times New Roman" w:hAnsi="Times New Roman" w:cs="Times New Roman"/>
          <w:color w:val="000000" w:themeColor="text1"/>
          <w:sz w:val="24"/>
          <w:szCs w:val="24"/>
        </w:rPr>
        <w:t xml:space="preserve">In the viewpoint of </w:t>
      </w:r>
      <w:r w:rsidR="005741CF">
        <w:rPr>
          <w:rFonts w:ascii="Times New Roman" w:hAnsi="Times New Roman" w:cs="Times New Roman"/>
          <w:color w:val="000000" w:themeColor="text1"/>
          <w:sz w:val="24"/>
          <w:szCs w:val="24"/>
        </w:rPr>
        <w:t>JBL</w:t>
      </w:r>
      <w:r w:rsidRPr="00B45A12">
        <w:rPr>
          <w:rFonts w:ascii="Times New Roman" w:hAnsi="Times New Roman" w:cs="Times New Roman"/>
          <w:color w:val="000000" w:themeColor="text1"/>
          <w:sz w:val="24"/>
          <w:szCs w:val="24"/>
        </w:rPr>
        <w:t>, 60 percent of development takes place on the job (through work and assignments), 30 percent takes place through experience gained from peers (mentoring and coaching), and 10 percent takes place through training programs (functional skill training, self-study project).</w:t>
      </w:r>
    </w:p>
    <w:p w:rsidR="00FB6DB7" w:rsidRDefault="00FB6DB7" w:rsidP="00FB6DB7">
      <w:pPr>
        <w:tabs>
          <w:tab w:val="left" w:pos="3653"/>
        </w:tabs>
        <w:spacing w:before="240" w:line="360" w:lineRule="auto"/>
        <w:rPr>
          <w:rFonts w:ascii="Times New Roman" w:hAnsi="Times New Roman" w:cs="Times New Roman"/>
          <w:b/>
          <w:color w:val="262626" w:themeColor="text1" w:themeTint="D9"/>
          <w:sz w:val="24"/>
          <w:szCs w:val="24"/>
        </w:rPr>
        <w:sectPr w:rsidR="00FB6DB7" w:rsidSect="00AF4399">
          <w:footerReference w:type="default" r:id="rId43"/>
          <w:pgSz w:w="11907" w:h="16839"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pPr>
    </w:p>
    <w:p w:rsidR="00FB6DB7" w:rsidRDefault="00FB6DB7" w:rsidP="00FB6DB7">
      <w:pPr>
        <w:tabs>
          <w:tab w:val="left" w:pos="3653"/>
        </w:tabs>
        <w:spacing w:before="240" w:line="360" w:lineRule="auto"/>
        <w:jc w:val="center"/>
        <w:rPr>
          <w:rFonts w:ascii="Times New Roman" w:hAnsi="Times New Roman" w:cs="Times New Roman"/>
          <w:b/>
          <w:color w:val="262626" w:themeColor="text1" w:themeTint="D9"/>
          <w:sz w:val="24"/>
          <w:szCs w:val="24"/>
        </w:rPr>
        <w:sectPr w:rsidR="00FB6DB7" w:rsidSect="00FB6DB7">
          <w:type w:val="continuous"/>
          <w:pgSz w:w="11907" w:h="16839"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pPr>
      <w:r>
        <w:rPr>
          <w:rFonts w:ascii="Times New Roman" w:hAnsi="Times New Roman" w:cs="Times New Roman"/>
          <w:b/>
          <w:noProof/>
          <w:color w:val="262626" w:themeColor="text1" w:themeTint="D9"/>
          <w:sz w:val="24"/>
          <w:szCs w:val="24"/>
        </w:rPr>
        <w:lastRenderedPageBreak/>
        <w:drawing>
          <wp:inline distT="0" distB="0" distL="0" distR="0">
            <wp:extent cx="2712237" cy="1710267"/>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lum bright="-10000" contrast="20000"/>
                    </a:blip>
                    <a:srcRect/>
                    <a:stretch>
                      <a:fillRect/>
                    </a:stretch>
                  </pic:blipFill>
                  <pic:spPr bwMode="auto">
                    <a:xfrm>
                      <a:off x="0" y="0"/>
                      <a:ext cx="2712237" cy="1710267"/>
                    </a:xfrm>
                    <a:prstGeom prst="rect">
                      <a:avLst/>
                    </a:prstGeom>
                    <a:noFill/>
                    <a:ln w="9525">
                      <a:noFill/>
                      <a:miter lim="800000"/>
                      <a:headEnd/>
                      <a:tailEnd/>
                    </a:ln>
                  </pic:spPr>
                </pic:pic>
              </a:graphicData>
            </a:graphic>
          </wp:inline>
        </w:drawing>
      </w:r>
      <w:r>
        <w:rPr>
          <w:rFonts w:ascii="Times New Roman" w:hAnsi="Times New Roman" w:cs="Times New Roman"/>
          <w:b/>
          <w:noProof/>
          <w:color w:val="262626" w:themeColor="text1" w:themeTint="D9"/>
          <w:sz w:val="24"/>
          <w:szCs w:val="24"/>
        </w:rPr>
        <w:drawing>
          <wp:inline distT="0" distB="0" distL="0" distR="0">
            <wp:extent cx="2978150" cy="1672727"/>
            <wp:effectExtent l="1905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2978822" cy="1673105"/>
                    </a:xfrm>
                    <a:prstGeom prst="rect">
                      <a:avLst/>
                    </a:prstGeom>
                    <a:noFill/>
                    <a:ln w="9525">
                      <a:noFill/>
                      <a:miter lim="800000"/>
                      <a:headEnd/>
                      <a:tailEnd/>
                    </a:ln>
                  </pic:spPr>
                </pic:pic>
              </a:graphicData>
            </a:graphic>
          </wp:inline>
        </w:drawing>
      </w:r>
    </w:p>
    <w:p w:rsidR="00FB6DB7" w:rsidRPr="00FB6DB7" w:rsidRDefault="00FB6DB7" w:rsidP="00FB6DB7">
      <w:pPr>
        <w:tabs>
          <w:tab w:val="left" w:pos="3653"/>
        </w:tabs>
        <w:spacing w:before="240"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noProof/>
          <w:color w:val="262626" w:themeColor="text1" w:themeTint="D9"/>
          <w:sz w:val="24"/>
          <w:szCs w:val="24"/>
        </w:rPr>
        <w:lastRenderedPageBreak/>
        <w:drawing>
          <wp:inline distT="0" distB="0" distL="0" distR="0">
            <wp:extent cx="5636683" cy="1854200"/>
            <wp:effectExtent l="19050" t="0" r="2117"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lum contrast="10000"/>
                    </a:blip>
                    <a:srcRect/>
                    <a:stretch>
                      <a:fillRect/>
                    </a:stretch>
                  </pic:blipFill>
                  <pic:spPr bwMode="auto">
                    <a:xfrm>
                      <a:off x="0" y="0"/>
                      <a:ext cx="5636683" cy="1854200"/>
                    </a:xfrm>
                    <a:prstGeom prst="rect">
                      <a:avLst/>
                    </a:prstGeom>
                    <a:noFill/>
                    <a:ln w="9525">
                      <a:noFill/>
                      <a:miter lim="800000"/>
                      <a:headEnd/>
                      <a:tailEnd/>
                    </a:ln>
                  </pic:spPr>
                </pic:pic>
              </a:graphicData>
            </a:graphic>
          </wp:inline>
        </w:drawing>
      </w:r>
    </w:p>
    <w:p w:rsidR="006B634D" w:rsidRPr="006B634D" w:rsidRDefault="006B634D" w:rsidP="006B634D">
      <w:pPr>
        <w:tabs>
          <w:tab w:val="left" w:pos="3653"/>
        </w:tabs>
        <w:spacing w:before="240" w:line="360" w:lineRule="auto"/>
        <w:jc w:val="center"/>
        <w:rPr>
          <w:rFonts w:ascii="Times New Roman" w:hAnsi="Times New Roman" w:cs="Times New Roman"/>
          <w:b/>
          <w:color w:val="000000" w:themeColor="text1"/>
          <w:sz w:val="24"/>
          <w:szCs w:val="24"/>
        </w:rPr>
      </w:pPr>
      <w:bookmarkStart w:id="65" w:name="_Toc96640003"/>
      <w:r w:rsidRPr="006B634D">
        <w:rPr>
          <w:rFonts w:ascii="Times New Roman" w:hAnsi="Times New Roman" w:cs="Times New Roman"/>
          <w:b/>
          <w:color w:val="262626" w:themeColor="text1" w:themeTint="D9"/>
          <w:sz w:val="24"/>
          <w:szCs w:val="24"/>
        </w:rPr>
        <w:t xml:space="preserve">Figure </w:t>
      </w:r>
      <w:r w:rsidR="00087282" w:rsidRPr="006B634D">
        <w:rPr>
          <w:rFonts w:ascii="Times New Roman" w:hAnsi="Times New Roman" w:cs="Times New Roman"/>
          <w:b/>
          <w:color w:val="262626" w:themeColor="text1" w:themeTint="D9"/>
          <w:sz w:val="24"/>
          <w:szCs w:val="24"/>
        </w:rPr>
        <w:fldChar w:fldCharType="begin"/>
      </w:r>
      <w:r w:rsidRPr="006B634D">
        <w:rPr>
          <w:rFonts w:ascii="Times New Roman" w:hAnsi="Times New Roman" w:cs="Times New Roman"/>
          <w:b/>
          <w:color w:val="262626" w:themeColor="text1" w:themeTint="D9"/>
          <w:sz w:val="24"/>
          <w:szCs w:val="24"/>
        </w:rPr>
        <w:instrText xml:space="preserve"> SEQ Figure \* ARABIC </w:instrText>
      </w:r>
      <w:r w:rsidR="00087282" w:rsidRPr="006B634D">
        <w:rPr>
          <w:rFonts w:ascii="Times New Roman" w:hAnsi="Times New Roman" w:cs="Times New Roman"/>
          <w:b/>
          <w:color w:val="262626" w:themeColor="text1" w:themeTint="D9"/>
          <w:sz w:val="24"/>
          <w:szCs w:val="24"/>
        </w:rPr>
        <w:fldChar w:fldCharType="separate"/>
      </w:r>
      <w:r w:rsidR="00506668">
        <w:rPr>
          <w:rFonts w:ascii="Times New Roman" w:hAnsi="Times New Roman" w:cs="Times New Roman"/>
          <w:b/>
          <w:noProof/>
          <w:color w:val="262626" w:themeColor="text1" w:themeTint="D9"/>
          <w:sz w:val="24"/>
          <w:szCs w:val="24"/>
        </w:rPr>
        <w:t>9</w:t>
      </w:r>
      <w:r w:rsidR="00087282" w:rsidRPr="006B634D">
        <w:rPr>
          <w:rFonts w:ascii="Times New Roman" w:hAnsi="Times New Roman" w:cs="Times New Roman"/>
          <w:b/>
          <w:color w:val="262626" w:themeColor="text1" w:themeTint="D9"/>
          <w:sz w:val="24"/>
          <w:szCs w:val="24"/>
        </w:rPr>
        <w:fldChar w:fldCharType="end"/>
      </w:r>
      <w:r w:rsidRPr="006B634D">
        <w:rPr>
          <w:rFonts w:ascii="Times New Roman" w:hAnsi="Times New Roman" w:cs="Times New Roman"/>
          <w:b/>
          <w:color w:val="262626" w:themeColor="text1" w:themeTint="D9"/>
          <w:sz w:val="24"/>
          <w:szCs w:val="24"/>
        </w:rPr>
        <w:t>.</w:t>
      </w:r>
      <w:r>
        <w:rPr>
          <w:rFonts w:ascii="Times New Roman" w:hAnsi="Times New Roman" w:cs="Times New Roman"/>
          <w:b/>
          <w:color w:val="262626" w:themeColor="text1" w:themeTint="D9"/>
          <w:sz w:val="24"/>
          <w:szCs w:val="24"/>
        </w:rPr>
        <w:t>9</w:t>
      </w:r>
      <w:r w:rsidRPr="006B634D">
        <w:rPr>
          <w:rFonts w:ascii="Times New Roman" w:hAnsi="Times New Roman" w:cs="Times New Roman"/>
          <w:b/>
          <w:color w:val="262626" w:themeColor="text1" w:themeTint="D9"/>
          <w:sz w:val="24"/>
          <w:szCs w:val="24"/>
        </w:rPr>
        <w:t>:</w:t>
      </w:r>
      <w:r w:rsidRPr="006B634D">
        <w:rPr>
          <w:rFonts w:ascii="Times New Roman" w:hAnsi="Times New Roman" w:cs="Times New Roman"/>
          <w:b/>
          <w:color w:val="000000" w:themeColor="text1"/>
          <w:sz w:val="24"/>
          <w:szCs w:val="24"/>
        </w:rPr>
        <w:t xml:space="preserve"> </w:t>
      </w:r>
      <w:r w:rsidRPr="00FB6DB7">
        <w:rPr>
          <w:rFonts w:ascii="Times New Roman" w:hAnsi="Times New Roman" w:cs="Times New Roman"/>
          <w:sz w:val="24"/>
          <w:szCs w:val="24"/>
        </w:rPr>
        <w:t>Graphical Representation of Training Status for the Year 2020</w:t>
      </w:r>
      <w:bookmarkEnd w:id="65"/>
    </w:p>
    <w:p w:rsidR="00C72A6D" w:rsidRPr="00E34AE6" w:rsidRDefault="00C72A6D" w:rsidP="00E34AE6">
      <w:pPr>
        <w:pStyle w:val="ListParagraph"/>
        <w:numPr>
          <w:ilvl w:val="0"/>
          <w:numId w:val="16"/>
        </w:numPr>
        <w:tabs>
          <w:tab w:val="left" w:pos="3653"/>
        </w:tabs>
        <w:spacing w:before="240" w:after="0"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4"/>
          <w:szCs w:val="24"/>
        </w:rPr>
        <w:t>Recognize Next Progressive Work:</w:t>
      </w:r>
      <w:r>
        <w:rPr>
          <w:rFonts w:ascii="Times New Roman" w:hAnsi="Times New Roman" w:cs="Times New Roman"/>
          <w:sz w:val="24"/>
          <w:szCs w:val="24"/>
        </w:rPr>
        <w:t xml:space="preserve"> </w:t>
      </w:r>
      <w:r w:rsidRPr="00C72A6D">
        <w:rPr>
          <w:rFonts w:ascii="Times New Roman" w:hAnsi="Times New Roman" w:cs="Times New Roman"/>
          <w:sz w:val="24"/>
          <w:szCs w:val="24"/>
        </w:rPr>
        <w:t xml:space="preserve">The last stage is to determine progressive employment that is both of interest to the individual and consistent with his or her career goals (s). After this, the employee's next task ought to be upward. </w:t>
      </w:r>
      <w:r w:rsidRPr="00E34AE6">
        <w:rPr>
          <w:rFonts w:ascii="Times New Roman" w:hAnsi="Times New Roman" w:cs="Times New Roman"/>
          <w:sz w:val="24"/>
          <w:szCs w:val="24"/>
        </w:rPr>
        <w:t>They meet with their supervisors after completing the three-step procedure of JBL.</w:t>
      </w:r>
    </w:p>
    <w:p w:rsidR="00B20523" w:rsidRDefault="00497DEC" w:rsidP="00B20523">
      <w:pPr>
        <w:tabs>
          <w:tab w:val="left" w:pos="3653"/>
        </w:tabs>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08557" cy="2937933"/>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6B634D" w:rsidRPr="006B634D" w:rsidRDefault="006B634D" w:rsidP="00497DEC">
      <w:pPr>
        <w:tabs>
          <w:tab w:val="left" w:pos="3653"/>
        </w:tabs>
        <w:spacing w:before="240" w:line="360" w:lineRule="auto"/>
        <w:jc w:val="center"/>
        <w:rPr>
          <w:rFonts w:ascii="Times New Roman" w:hAnsi="Times New Roman" w:cs="Times New Roman"/>
          <w:b/>
          <w:color w:val="000000" w:themeColor="text1"/>
          <w:sz w:val="24"/>
          <w:szCs w:val="24"/>
        </w:rPr>
      </w:pPr>
      <w:bookmarkStart w:id="66" w:name="_Toc96640004"/>
      <w:r w:rsidRPr="006B634D">
        <w:rPr>
          <w:rFonts w:ascii="Times New Roman" w:hAnsi="Times New Roman" w:cs="Times New Roman"/>
          <w:b/>
          <w:color w:val="262626" w:themeColor="text1" w:themeTint="D9"/>
          <w:sz w:val="24"/>
          <w:szCs w:val="24"/>
        </w:rPr>
        <w:t xml:space="preserve">Figure </w:t>
      </w:r>
      <w:r w:rsidR="00087282" w:rsidRPr="006B634D">
        <w:rPr>
          <w:rFonts w:ascii="Times New Roman" w:hAnsi="Times New Roman" w:cs="Times New Roman"/>
          <w:b/>
          <w:color w:val="262626" w:themeColor="text1" w:themeTint="D9"/>
          <w:sz w:val="24"/>
          <w:szCs w:val="24"/>
        </w:rPr>
        <w:fldChar w:fldCharType="begin"/>
      </w:r>
      <w:r w:rsidRPr="006B634D">
        <w:rPr>
          <w:rFonts w:ascii="Times New Roman" w:hAnsi="Times New Roman" w:cs="Times New Roman"/>
          <w:b/>
          <w:color w:val="262626" w:themeColor="text1" w:themeTint="D9"/>
          <w:sz w:val="24"/>
          <w:szCs w:val="24"/>
        </w:rPr>
        <w:instrText xml:space="preserve"> SEQ Figure \* ARABIC </w:instrText>
      </w:r>
      <w:r w:rsidR="00087282" w:rsidRPr="006B634D">
        <w:rPr>
          <w:rFonts w:ascii="Times New Roman" w:hAnsi="Times New Roman" w:cs="Times New Roman"/>
          <w:b/>
          <w:color w:val="262626" w:themeColor="text1" w:themeTint="D9"/>
          <w:sz w:val="24"/>
          <w:szCs w:val="24"/>
        </w:rPr>
        <w:fldChar w:fldCharType="separate"/>
      </w:r>
      <w:r w:rsidR="00506668">
        <w:rPr>
          <w:rFonts w:ascii="Times New Roman" w:hAnsi="Times New Roman" w:cs="Times New Roman"/>
          <w:b/>
          <w:noProof/>
          <w:color w:val="262626" w:themeColor="text1" w:themeTint="D9"/>
          <w:sz w:val="24"/>
          <w:szCs w:val="24"/>
        </w:rPr>
        <w:t>10</w:t>
      </w:r>
      <w:r w:rsidR="00087282" w:rsidRPr="006B634D">
        <w:rPr>
          <w:rFonts w:ascii="Times New Roman" w:hAnsi="Times New Roman" w:cs="Times New Roman"/>
          <w:b/>
          <w:color w:val="262626" w:themeColor="text1" w:themeTint="D9"/>
          <w:sz w:val="24"/>
          <w:szCs w:val="24"/>
        </w:rPr>
        <w:fldChar w:fldCharType="end"/>
      </w:r>
      <w:r w:rsidRPr="006B634D">
        <w:rPr>
          <w:rFonts w:ascii="Times New Roman" w:hAnsi="Times New Roman" w:cs="Times New Roman"/>
          <w:b/>
          <w:color w:val="262626" w:themeColor="text1" w:themeTint="D9"/>
          <w:sz w:val="24"/>
          <w:szCs w:val="24"/>
        </w:rPr>
        <w:t>.</w:t>
      </w:r>
      <w:r>
        <w:rPr>
          <w:rFonts w:ascii="Times New Roman" w:hAnsi="Times New Roman" w:cs="Times New Roman"/>
          <w:b/>
          <w:color w:val="262626" w:themeColor="text1" w:themeTint="D9"/>
          <w:sz w:val="24"/>
          <w:szCs w:val="24"/>
        </w:rPr>
        <w:t>10</w:t>
      </w:r>
      <w:r w:rsidRPr="006B634D">
        <w:rPr>
          <w:rFonts w:ascii="Times New Roman" w:hAnsi="Times New Roman" w:cs="Times New Roman"/>
          <w:b/>
          <w:color w:val="262626" w:themeColor="text1" w:themeTint="D9"/>
          <w:sz w:val="24"/>
          <w:szCs w:val="24"/>
        </w:rPr>
        <w:t>:</w:t>
      </w:r>
      <w:r w:rsidRPr="006B634D">
        <w:rPr>
          <w:rFonts w:ascii="Times New Roman" w:hAnsi="Times New Roman" w:cs="Times New Roman"/>
          <w:b/>
          <w:color w:val="000000" w:themeColor="text1"/>
          <w:sz w:val="24"/>
          <w:szCs w:val="24"/>
        </w:rPr>
        <w:t xml:space="preserve"> </w:t>
      </w:r>
      <w:r w:rsidRPr="006B634D">
        <w:rPr>
          <w:rFonts w:ascii="Times New Roman" w:hAnsi="Times New Roman" w:cs="Times New Roman"/>
          <w:color w:val="000000" w:themeColor="text1"/>
          <w:sz w:val="24"/>
          <w:szCs w:val="24"/>
        </w:rPr>
        <w:t>Generating Development Planning in Three Stages at JBL</w:t>
      </w:r>
      <w:bookmarkEnd w:id="66"/>
    </w:p>
    <w:p w:rsidR="0034176F" w:rsidRDefault="0034176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95D15" w:rsidRDefault="00495D15" w:rsidP="00495D15">
      <w:pPr>
        <w:pStyle w:val="Heading1"/>
        <w:numPr>
          <w:ilvl w:val="2"/>
          <w:numId w:val="9"/>
        </w:numPr>
        <w:spacing w:before="0" w:line="360" w:lineRule="auto"/>
        <w:jc w:val="both"/>
        <w:rPr>
          <w:rFonts w:ascii="Times New Roman" w:hAnsi="Times New Roman" w:cs="Times New Roman"/>
          <w:color w:val="262626" w:themeColor="text1" w:themeTint="D9"/>
        </w:rPr>
      </w:pPr>
      <w:bookmarkStart w:id="67" w:name="_Toc96693605"/>
      <w:r>
        <w:rPr>
          <w:rFonts w:ascii="Times New Roman" w:hAnsi="Times New Roman" w:cs="Times New Roman"/>
          <w:color w:val="262626" w:themeColor="text1" w:themeTint="D9"/>
        </w:rPr>
        <w:lastRenderedPageBreak/>
        <w:t>Career Development Planning</w:t>
      </w:r>
      <w:bookmarkEnd w:id="67"/>
    </w:p>
    <w:p w:rsidR="00495D15" w:rsidRPr="00B20AA5" w:rsidRDefault="00B20AA5" w:rsidP="00B20AA5">
      <w:pPr>
        <w:spacing w:line="360" w:lineRule="auto"/>
        <w:jc w:val="both"/>
        <w:rPr>
          <w:rFonts w:ascii="Times New Roman" w:hAnsi="Times New Roman" w:cs="Times New Roman"/>
          <w:sz w:val="24"/>
          <w:szCs w:val="24"/>
        </w:rPr>
      </w:pPr>
      <w:r w:rsidRPr="00B20AA5">
        <w:rPr>
          <w:rFonts w:ascii="Times New Roman" w:hAnsi="Times New Roman" w:cs="Times New Roman"/>
          <w:sz w:val="24"/>
          <w:szCs w:val="24"/>
        </w:rPr>
        <w:t xml:space="preserve">The </w:t>
      </w:r>
      <w:r>
        <w:rPr>
          <w:rFonts w:ascii="Times New Roman" w:hAnsi="Times New Roman" w:cs="Times New Roman"/>
          <w:sz w:val="24"/>
          <w:szCs w:val="24"/>
        </w:rPr>
        <w:t>JAMUNA Bank Limited</w:t>
      </w:r>
      <w:r w:rsidRPr="00B20AA5">
        <w:rPr>
          <w:rFonts w:ascii="Times New Roman" w:hAnsi="Times New Roman" w:cs="Times New Roman"/>
          <w:sz w:val="24"/>
          <w:szCs w:val="24"/>
        </w:rPr>
        <w:t xml:space="preserve"> and its employees, as well as the management, are all involved in the development of a career plan.</w:t>
      </w:r>
    </w:p>
    <w:p w:rsidR="000E23EA" w:rsidRDefault="00053FDD" w:rsidP="00053FDD">
      <w:pPr>
        <w:tabs>
          <w:tab w:val="left" w:pos="3653"/>
        </w:tabs>
        <w:spacing w:before="240" w:line="360" w:lineRule="auto"/>
        <w:jc w:val="center"/>
        <w:rPr>
          <w:rFonts w:ascii="Times New Roman" w:hAnsi="Times New Roman" w:cs="Times New Roman"/>
          <w:b/>
          <w:color w:val="000000" w:themeColor="text1"/>
          <w:sz w:val="24"/>
          <w:szCs w:val="24"/>
        </w:rPr>
      </w:pPr>
      <w:r w:rsidRPr="00053FDD">
        <w:rPr>
          <w:rFonts w:ascii="Times New Roman" w:hAnsi="Times New Roman" w:cs="Times New Roman"/>
          <w:b/>
          <w:noProof/>
          <w:color w:val="000000" w:themeColor="text1"/>
          <w:sz w:val="24"/>
          <w:szCs w:val="24"/>
        </w:rPr>
        <w:drawing>
          <wp:inline distT="0" distB="0" distL="0" distR="0">
            <wp:extent cx="5486400" cy="3200400"/>
            <wp:effectExtent l="0" t="0" r="0" b="0"/>
            <wp:docPr id="17"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6B634D" w:rsidRPr="006B634D" w:rsidRDefault="006B634D" w:rsidP="006B634D">
      <w:pPr>
        <w:tabs>
          <w:tab w:val="left" w:pos="3653"/>
        </w:tabs>
        <w:spacing w:before="240" w:line="360" w:lineRule="auto"/>
        <w:jc w:val="center"/>
        <w:rPr>
          <w:rFonts w:ascii="Times New Roman" w:hAnsi="Times New Roman" w:cs="Times New Roman"/>
          <w:b/>
          <w:color w:val="000000" w:themeColor="text1"/>
          <w:sz w:val="24"/>
          <w:szCs w:val="24"/>
        </w:rPr>
      </w:pPr>
      <w:bookmarkStart w:id="68" w:name="_Toc96640005"/>
      <w:r w:rsidRPr="006B634D">
        <w:rPr>
          <w:rFonts w:ascii="Times New Roman" w:hAnsi="Times New Roman" w:cs="Times New Roman"/>
          <w:b/>
          <w:color w:val="262626" w:themeColor="text1" w:themeTint="D9"/>
          <w:sz w:val="24"/>
          <w:szCs w:val="24"/>
        </w:rPr>
        <w:t xml:space="preserve">Figure </w:t>
      </w:r>
      <w:r w:rsidR="00087282" w:rsidRPr="006B634D">
        <w:rPr>
          <w:rFonts w:ascii="Times New Roman" w:hAnsi="Times New Roman" w:cs="Times New Roman"/>
          <w:b/>
          <w:color w:val="262626" w:themeColor="text1" w:themeTint="D9"/>
          <w:sz w:val="24"/>
          <w:szCs w:val="24"/>
        </w:rPr>
        <w:fldChar w:fldCharType="begin"/>
      </w:r>
      <w:r w:rsidRPr="006B634D">
        <w:rPr>
          <w:rFonts w:ascii="Times New Roman" w:hAnsi="Times New Roman" w:cs="Times New Roman"/>
          <w:b/>
          <w:color w:val="262626" w:themeColor="text1" w:themeTint="D9"/>
          <w:sz w:val="24"/>
          <w:szCs w:val="24"/>
        </w:rPr>
        <w:instrText xml:space="preserve"> SEQ Figure \* ARABIC </w:instrText>
      </w:r>
      <w:r w:rsidR="00087282" w:rsidRPr="006B634D">
        <w:rPr>
          <w:rFonts w:ascii="Times New Roman" w:hAnsi="Times New Roman" w:cs="Times New Roman"/>
          <w:b/>
          <w:color w:val="262626" w:themeColor="text1" w:themeTint="D9"/>
          <w:sz w:val="24"/>
          <w:szCs w:val="24"/>
        </w:rPr>
        <w:fldChar w:fldCharType="separate"/>
      </w:r>
      <w:r w:rsidR="00506668">
        <w:rPr>
          <w:rFonts w:ascii="Times New Roman" w:hAnsi="Times New Roman" w:cs="Times New Roman"/>
          <w:b/>
          <w:noProof/>
          <w:color w:val="262626" w:themeColor="text1" w:themeTint="D9"/>
          <w:sz w:val="24"/>
          <w:szCs w:val="24"/>
        </w:rPr>
        <w:t>11</w:t>
      </w:r>
      <w:r w:rsidR="00087282" w:rsidRPr="006B634D">
        <w:rPr>
          <w:rFonts w:ascii="Times New Roman" w:hAnsi="Times New Roman" w:cs="Times New Roman"/>
          <w:b/>
          <w:color w:val="262626" w:themeColor="text1" w:themeTint="D9"/>
          <w:sz w:val="24"/>
          <w:szCs w:val="24"/>
        </w:rPr>
        <w:fldChar w:fldCharType="end"/>
      </w:r>
      <w:r w:rsidRPr="006B634D">
        <w:rPr>
          <w:rFonts w:ascii="Times New Roman" w:hAnsi="Times New Roman" w:cs="Times New Roman"/>
          <w:b/>
          <w:color w:val="262626" w:themeColor="text1" w:themeTint="D9"/>
          <w:sz w:val="24"/>
          <w:szCs w:val="24"/>
        </w:rPr>
        <w:t>.</w:t>
      </w:r>
      <w:r>
        <w:rPr>
          <w:rFonts w:ascii="Times New Roman" w:hAnsi="Times New Roman" w:cs="Times New Roman"/>
          <w:b/>
          <w:color w:val="262626" w:themeColor="text1" w:themeTint="D9"/>
          <w:sz w:val="24"/>
          <w:szCs w:val="24"/>
        </w:rPr>
        <w:t>11</w:t>
      </w:r>
      <w:r w:rsidRPr="006B634D">
        <w:rPr>
          <w:rFonts w:ascii="Times New Roman" w:hAnsi="Times New Roman" w:cs="Times New Roman"/>
          <w:b/>
          <w:color w:val="262626" w:themeColor="text1" w:themeTint="D9"/>
          <w:sz w:val="24"/>
          <w:szCs w:val="24"/>
        </w:rPr>
        <w:t>:</w:t>
      </w:r>
      <w:r w:rsidRPr="006B634D">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Development of Career Plan at JBL</w:t>
      </w:r>
      <w:bookmarkEnd w:id="68"/>
    </w:p>
    <w:p w:rsidR="000102F3" w:rsidRDefault="006B634D"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69" w:name="_Toc96693606"/>
      <w:r w:rsidR="000102F3">
        <w:rPr>
          <w:rFonts w:ascii="Times New Roman" w:hAnsi="Times New Roman" w:cs="Times New Roman"/>
          <w:color w:val="1F497D" w:themeColor="text2"/>
        </w:rPr>
        <w:t>Step 02: Performance Execution</w:t>
      </w:r>
      <w:bookmarkEnd w:id="69"/>
    </w:p>
    <w:p w:rsidR="000102F3" w:rsidRDefault="00CD3AA3" w:rsidP="00DD11F9">
      <w:pPr>
        <w:spacing w:line="360" w:lineRule="auto"/>
        <w:jc w:val="both"/>
        <w:rPr>
          <w:rFonts w:ascii="Times New Roman" w:hAnsi="Times New Roman" w:cs="Times New Roman"/>
          <w:sz w:val="24"/>
          <w:szCs w:val="24"/>
        </w:rPr>
      </w:pPr>
      <w:r w:rsidRPr="00CD3AA3">
        <w:rPr>
          <w:rFonts w:ascii="Times New Roman" w:hAnsi="Times New Roman" w:cs="Times New Roman"/>
          <w:sz w:val="24"/>
          <w:szCs w:val="24"/>
        </w:rPr>
        <w:t xml:space="preserve">Performance execution follows on from the previous phase of performance planning. It's time to get down to business and complete what they started. The first step in achieving their objectives is to put them into action. Those who work for </w:t>
      </w:r>
      <w:r>
        <w:rPr>
          <w:rFonts w:ascii="Times New Roman" w:hAnsi="Times New Roman" w:cs="Times New Roman"/>
          <w:sz w:val="24"/>
          <w:szCs w:val="24"/>
        </w:rPr>
        <w:t>JAMUNA Bank Limited</w:t>
      </w:r>
      <w:r w:rsidRPr="00CD3AA3">
        <w:rPr>
          <w:rFonts w:ascii="Times New Roman" w:hAnsi="Times New Roman" w:cs="Times New Roman"/>
          <w:sz w:val="24"/>
          <w:szCs w:val="24"/>
        </w:rPr>
        <w:t xml:space="preserve"> are in charge of putting the bank's strategy into action. Employee involvement, on the other hand, does not begin at this point.</w:t>
      </w:r>
      <w:r w:rsidR="008B6D39" w:rsidRPr="008B6D39">
        <w:t xml:space="preserve"> </w:t>
      </w:r>
      <w:r w:rsidR="008B6D39" w:rsidRPr="008B6D39">
        <w:rPr>
          <w:rFonts w:ascii="Times New Roman" w:hAnsi="Times New Roman" w:cs="Times New Roman"/>
          <w:sz w:val="24"/>
          <w:szCs w:val="24"/>
        </w:rPr>
        <w:t xml:space="preserve">Employees play an essential role in the planning process. </w:t>
      </w:r>
      <w:r w:rsidR="008B6D39">
        <w:rPr>
          <w:rFonts w:ascii="Times New Roman" w:hAnsi="Times New Roman" w:cs="Times New Roman"/>
          <w:sz w:val="24"/>
          <w:szCs w:val="24"/>
        </w:rPr>
        <w:t>JBL</w:t>
      </w:r>
      <w:r w:rsidR="008B6D39" w:rsidRPr="008B6D39">
        <w:rPr>
          <w:rFonts w:ascii="Times New Roman" w:hAnsi="Times New Roman" w:cs="Times New Roman"/>
          <w:sz w:val="24"/>
          <w:szCs w:val="24"/>
        </w:rPr>
        <w:t xml:space="preserve"> adheres to a number of factors throughout this stage of the performance execution process.</w:t>
      </w:r>
      <w:r w:rsidR="008B6D39">
        <w:rPr>
          <w:rFonts w:ascii="Times New Roman" w:hAnsi="Times New Roman" w:cs="Times New Roman"/>
          <w:sz w:val="24"/>
          <w:szCs w:val="24"/>
        </w:rPr>
        <w:t xml:space="preserve"> These are discussed below:</w:t>
      </w:r>
    </w:p>
    <w:p w:rsidR="003B3F50" w:rsidRDefault="00025880" w:rsidP="003B3F50">
      <w:pPr>
        <w:pStyle w:val="ListParagraph"/>
        <w:numPr>
          <w:ilvl w:val="0"/>
          <w:numId w:val="17"/>
        </w:numPr>
        <w:spacing w:line="360" w:lineRule="auto"/>
        <w:jc w:val="both"/>
        <w:rPr>
          <w:rFonts w:ascii="Times New Roman" w:hAnsi="Times New Roman" w:cs="Times New Roman"/>
          <w:sz w:val="24"/>
          <w:szCs w:val="24"/>
        </w:rPr>
      </w:pPr>
      <w:r w:rsidRPr="00025880">
        <w:rPr>
          <w:rFonts w:ascii="Times New Roman" w:hAnsi="Times New Roman" w:cs="Times New Roman"/>
          <w:b/>
          <w:color w:val="262626" w:themeColor="text1" w:themeTint="D9"/>
          <w:sz w:val="24"/>
          <w:szCs w:val="24"/>
        </w:rPr>
        <w:t>Goal-setting dedication:</w:t>
      </w:r>
      <w:r w:rsidRPr="00025880">
        <w:rPr>
          <w:rFonts w:ascii="Times New Roman" w:hAnsi="Times New Roman" w:cs="Times New Roman"/>
          <w:sz w:val="24"/>
          <w:szCs w:val="24"/>
        </w:rPr>
        <w:t xml:space="preserve"> Employees and their supervisors decide on objectives during the performance planning phase. As a result, employees must strive to achieve those objectives. Employees' active engagement guarantees that they are dedicated to the objectives that they have chosen for themselves.</w:t>
      </w:r>
    </w:p>
    <w:p w:rsidR="003B3F50" w:rsidRDefault="00025880" w:rsidP="003B3F50">
      <w:pPr>
        <w:pStyle w:val="ListParagraph"/>
        <w:numPr>
          <w:ilvl w:val="0"/>
          <w:numId w:val="17"/>
        </w:numPr>
        <w:spacing w:line="360" w:lineRule="auto"/>
        <w:jc w:val="both"/>
        <w:rPr>
          <w:rFonts w:ascii="Times New Roman" w:hAnsi="Times New Roman" w:cs="Times New Roman"/>
          <w:sz w:val="24"/>
          <w:szCs w:val="24"/>
        </w:rPr>
      </w:pPr>
      <w:r w:rsidRPr="003B3F50">
        <w:rPr>
          <w:rFonts w:ascii="Times New Roman" w:hAnsi="Times New Roman" w:cs="Times New Roman"/>
          <w:b/>
          <w:color w:val="262626" w:themeColor="text1" w:themeTint="D9"/>
          <w:sz w:val="24"/>
          <w:szCs w:val="24"/>
        </w:rPr>
        <w:t>Continues Coaching and Feedback:</w:t>
      </w:r>
      <w:r>
        <w:rPr>
          <w:rFonts w:ascii="Times New Roman" w:hAnsi="Times New Roman" w:cs="Times New Roman"/>
          <w:sz w:val="24"/>
          <w:szCs w:val="24"/>
        </w:rPr>
        <w:t xml:space="preserve"> </w:t>
      </w:r>
      <w:r w:rsidR="003B3F50" w:rsidRPr="003B3F50">
        <w:rPr>
          <w:rFonts w:ascii="Times New Roman" w:hAnsi="Times New Roman" w:cs="Times New Roman"/>
          <w:sz w:val="24"/>
          <w:szCs w:val="24"/>
        </w:rPr>
        <w:t xml:space="preserve">Employees at </w:t>
      </w:r>
      <w:r w:rsidR="00887777">
        <w:rPr>
          <w:rFonts w:ascii="Times New Roman" w:hAnsi="Times New Roman" w:cs="Times New Roman"/>
          <w:sz w:val="24"/>
          <w:szCs w:val="24"/>
        </w:rPr>
        <w:t>JBL</w:t>
      </w:r>
      <w:r w:rsidR="003B3F50" w:rsidRPr="003B3F50">
        <w:rPr>
          <w:rFonts w:ascii="Times New Roman" w:hAnsi="Times New Roman" w:cs="Times New Roman"/>
          <w:sz w:val="24"/>
          <w:szCs w:val="24"/>
        </w:rPr>
        <w:t xml:space="preserve"> don't have to wait until the end of the review cycle to get a review. Every step of the way, they take a proactive approach and seek for feedback and guidance from their supervisor</w:t>
      </w:r>
      <w:r w:rsidR="003B3F50">
        <w:rPr>
          <w:rFonts w:ascii="Times New Roman" w:hAnsi="Times New Roman" w:cs="Times New Roman"/>
          <w:sz w:val="24"/>
          <w:szCs w:val="24"/>
        </w:rPr>
        <w:t>.</w:t>
      </w:r>
    </w:p>
    <w:p w:rsidR="003B3F50" w:rsidRPr="003B3F50" w:rsidRDefault="003B3F50" w:rsidP="003B3F50">
      <w:pPr>
        <w:pStyle w:val="ListParagraph"/>
        <w:numPr>
          <w:ilvl w:val="0"/>
          <w:numId w:val="17"/>
        </w:numPr>
        <w:spacing w:line="360" w:lineRule="auto"/>
        <w:jc w:val="both"/>
        <w:rPr>
          <w:rFonts w:ascii="Times New Roman" w:hAnsi="Times New Roman" w:cs="Times New Roman"/>
          <w:b/>
          <w:color w:val="262626" w:themeColor="text1" w:themeTint="D9"/>
          <w:sz w:val="24"/>
          <w:szCs w:val="24"/>
        </w:rPr>
      </w:pPr>
      <w:r w:rsidRPr="003B3F50">
        <w:rPr>
          <w:rFonts w:ascii="Times New Roman" w:hAnsi="Times New Roman" w:cs="Times New Roman"/>
          <w:b/>
          <w:color w:val="262626" w:themeColor="text1" w:themeTint="D9"/>
          <w:sz w:val="24"/>
          <w:szCs w:val="24"/>
        </w:rPr>
        <w:lastRenderedPageBreak/>
        <w:t xml:space="preserve">Communication with Supervisors: </w:t>
      </w:r>
      <w:r w:rsidRPr="003B3F50">
        <w:rPr>
          <w:rFonts w:ascii="Times New Roman" w:hAnsi="Times New Roman" w:cs="Times New Roman"/>
          <w:color w:val="000000" w:themeColor="text1"/>
          <w:sz w:val="24"/>
          <w:szCs w:val="24"/>
        </w:rPr>
        <w:t xml:space="preserve">An open conversation between employees and supervisors may help improve productivity. As a result, </w:t>
      </w:r>
      <w:r>
        <w:rPr>
          <w:rFonts w:ascii="Times New Roman" w:hAnsi="Times New Roman" w:cs="Times New Roman"/>
          <w:color w:val="000000" w:themeColor="text1"/>
          <w:sz w:val="24"/>
          <w:szCs w:val="24"/>
        </w:rPr>
        <w:t>JBL’s</w:t>
      </w:r>
      <w:r w:rsidRPr="003B3F5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employees</w:t>
      </w:r>
      <w:r w:rsidRPr="003B3F50">
        <w:rPr>
          <w:rFonts w:ascii="Times New Roman" w:hAnsi="Times New Roman" w:cs="Times New Roman"/>
          <w:color w:val="000000" w:themeColor="text1"/>
          <w:sz w:val="24"/>
          <w:szCs w:val="24"/>
        </w:rPr>
        <w:t xml:space="preserve"> keep in touch with their managers on a frequent basis.</w:t>
      </w:r>
    </w:p>
    <w:p w:rsidR="003B3F50" w:rsidRPr="003B3F50" w:rsidRDefault="003B3F50" w:rsidP="003B3F50">
      <w:pPr>
        <w:pStyle w:val="ListParagraph"/>
        <w:rPr>
          <w:rFonts w:ascii="Times New Roman" w:hAnsi="Times New Roman" w:cs="Times New Roman"/>
          <w:b/>
          <w:color w:val="262626" w:themeColor="text1" w:themeTint="D9"/>
          <w:sz w:val="24"/>
          <w:szCs w:val="24"/>
        </w:rPr>
      </w:pPr>
    </w:p>
    <w:p w:rsidR="003B3F50" w:rsidRPr="003B3F50" w:rsidRDefault="003B3F50" w:rsidP="003B3F50">
      <w:pPr>
        <w:pStyle w:val="ListParagraph"/>
        <w:numPr>
          <w:ilvl w:val="0"/>
          <w:numId w:val="17"/>
        </w:numPr>
        <w:spacing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 xml:space="preserve">Sharing Data: </w:t>
      </w:r>
      <w:r w:rsidRPr="003B3F50">
        <w:rPr>
          <w:rFonts w:ascii="Times New Roman" w:hAnsi="Times New Roman" w:cs="Times New Roman"/>
          <w:color w:val="000000" w:themeColor="text1"/>
          <w:sz w:val="24"/>
          <w:szCs w:val="24"/>
        </w:rPr>
        <w:t xml:space="preserve">Employees at </w:t>
      </w:r>
      <w:r w:rsidR="0082621D">
        <w:rPr>
          <w:rFonts w:ascii="Times New Roman" w:hAnsi="Times New Roman" w:cs="Times New Roman"/>
          <w:color w:val="000000" w:themeColor="text1"/>
          <w:sz w:val="24"/>
          <w:szCs w:val="24"/>
        </w:rPr>
        <w:t>JBL</w:t>
      </w:r>
      <w:r w:rsidRPr="003B3F50">
        <w:rPr>
          <w:rFonts w:ascii="Times New Roman" w:hAnsi="Times New Roman" w:cs="Times New Roman"/>
          <w:color w:val="000000" w:themeColor="text1"/>
          <w:sz w:val="24"/>
          <w:szCs w:val="24"/>
        </w:rPr>
        <w:t xml:space="preserve"> are required to provide their supervisor with a regular performance update.</w:t>
      </w:r>
    </w:p>
    <w:p w:rsidR="00DB03B8" w:rsidRPr="00DB03B8" w:rsidRDefault="00DB03B8" w:rsidP="00DB03B8">
      <w:pPr>
        <w:spacing w:line="360" w:lineRule="auto"/>
        <w:jc w:val="both"/>
        <w:rPr>
          <w:rFonts w:ascii="Times New Roman" w:hAnsi="Times New Roman" w:cs="Times New Roman"/>
          <w:sz w:val="24"/>
          <w:szCs w:val="24"/>
        </w:rPr>
      </w:pPr>
      <w:r w:rsidRPr="00DB03B8">
        <w:rPr>
          <w:rFonts w:ascii="Times New Roman" w:hAnsi="Times New Roman" w:cs="Times New Roman"/>
          <w:sz w:val="24"/>
          <w:szCs w:val="24"/>
        </w:rPr>
        <w:t>In the performance execution stage, the supervisor is also accountable for a number of things:</w:t>
      </w:r>
    </w:p>
    <w:p w:rsidR="004809AC" w:rsidRDefault="004809AC" w:rsidP="004809AC">
      <w:pPr>
        <w:pStyle w:val="ListParagraph"/>
        <w:numPr>
          <w:ilvl w:val="0"/>
          <w:numId w:val="19"/>
        </w:numPr>
        <w:tabs>
          <w:tab w:val="left" w:pos="3653"/>
        </w:tabs>
        <w:spacing w:line="360" w:lineRule="auto"/>
        <w:jc w:val="both"/>
        <w:rPr>
          <w:rFonts w:ascii="Times New Roman" w:hAnsi="Times New Roman" w:cs="Times New Roman"/>
          <w:color w:val="000000" w:themeColor="text1"/>
          <w:sz w:val="24"/>
          <w:szCs w:val="24"/>
        </w:rPr>
      </w:pPr>
      <w:r w:rsidRPr="004809AC">
        <w:rPr>
          <w:rFonts w:ascii="Times New Roman" w:hAnsi="Times New Roman" w:cs="Times New Roman"/>
          <w:b/>
          <w:color w:val="262626" w:themeColor="text1" w:themeTint="D9"/>
          <w:sz w:val="24"/>
          <w:szCs w:val="24"/>
        </w:rPr>
        <w:t xml:space="preserve">Observation and Documentations: </w:t>
      </w:r>
      <w:r w:rsidR="00DB03B8" w:rsidRPr="00DB03B8">
        <w:rPr>
          <w:rFonts w:ascii="Times New Roman" w:hAnsi="Times New Roman" w:cs="Times New Roman"/>
          <w:color w:val="000000" w:themeColor="text1"/>
          <w:sz w:val="24"/>
          <w:szCs w:val="24"/>
        </w:rPr>
        <w:t>The manager must keep an eye on the performance of his or her personnel on a frequent basis. They have to keep track of how much work is completed each day. It is the duty of the manager to maintain records of the work done by his or her staff. On a regular basis, they must maintain documents for both high and low-performance scenarios.</w:t>
      </w:r>
    </w:p>
    <w:p w:rsidR="00332F07" w:rsidRDefault="004809AC" w:rsidP="00332F07">
      <w:pPr>
        <w:pStyle w:val="ListParagraph"/>
        <w:numPr>
          <w:ilvl w:val="0"/>
          <w:numId w:val="19"/>
        </w:numPr>
        <w:tabs>
          <w:tab w:val="left" w:pos="3653"/>
        </w:tabs>
        <w:spacing w:line="360" w:lineRule="auto"/>
        <w:jc w:val="both"/>
        <w:rPr>
          <w:rFonts w:ascii="Times New Roman" w:hAnsi="Times New Roman" w:cs="Times New Roman"/>
          <w:color w:val="000000" w:themeColor="text1"/>
          <w:sz w:val="24"/>
          <w:szCs w:val="24"/>
        </w:rPr>
      </w:pPr>
      <w:r w:rsidRPr="004809AC">
        <w:rPr>
          <w:rFonts w:ascii="Times New Roman" w:hAnsi="Times New Roman" w:cs="Times New Roman"/>
          <w:b/>
          <w:color w:val="262626" w:themeColor="text1" w:themeTint="D9"/>
          <w:sz w:val="24"/>
          <w:szCs w:val="24"/>
        </w:rPr>
        <w:t>Updates of Goal and Objectives:</w:t>
      </w:r>
      <w:r>
        <w:rPr>
          <w:rFonts w:ascii="Times New Roman" w:hAnsi="Times New Roman" w:cs="Times New Roman"/>
          <w:color w:val="000000" w:themeColor="text1"/>
          <w:sz w:val="24"/>
          <w:szCs w:val="24"/>
        </w:rPr>
        <w:t xml:space="preserve"> </w:t>
      </w:r>
      <w:r w:rsidR="00DB03B8" w:rsidRPr="004809AC">
        <w:rPr>
          <w:rFonts w:ascii="Times New Roman" w:hAnsi="Times New Roman" w:cs="Times New Roman"/>
          <w:color w:val="000000" w:themeColor="text1"/>
          <w:sz w:val="24"/>
          <w:szCs w:val="24"/>
        </w:rPr>
        <w:t>It is possible to alter or reimaging an organization's aims at times. As a result, it is the obligation of the supervisor to offer an update on progress toward targets.</w:t>
      </w:r>
    </w:p>
    <w:p w:rsidR="00332F07" w:rsidRDefault="004809AC" w:rsidP="00332F07">
      <w:pPr>
        <w:pStyle w:val="ListParagraph"/>
        <w:numPr>
          <w:ilvl w:val="0"/>
          <w:numId w:val="19"/>
        </w:numPr>
        <w:tabs>
          <w:tab w:val="left" w:pos="3653"/>
        </w:tabs>
        <w:spacing w:line="360" w:lineRule="auto"/>
        <w:jc w:val="both"/>
        <w:rPr>
          <w:rFonts w:ascii="Times New Roman" w:hAnsi="Times New Roman" w:cs="Times New Roman"/>
          <w:color w:val="000000" w:themeColor="text1"/>
          <w:sz w:val="24"/>
          <w:szCs w:val="24"/>
        </w:rPr>
      </w:pPr>
      <w:r w:rsidRPr="00332F07">
        <w:rPr>
          <w:rFonts w:ascii="Times New Roman" w:hAnsi="Times New Roman" w:cs="Times New Roman"/>
          <w:b/>
          <w:color w:val="262626" w:themeColor="text1" w:themeTint="D9"/>
          <w:sz w:val="24"/>
          <w:szCs w:val="24"/>
        </w:rPr>
        <w:t>Feedback:</w:t>
      </w:r>
      <w:r w:rsidRPr="00332F07">
        <w:rPr>
          <w:rFonts w:ascii="Times New Roman" w:hAnsi="Times New Roman" w:cs="Times New Roman"/>
          <w:color w:val="000000" w:themeColor="text1"/>
          <w:sz w:val="24"/>
          <w:szCs w:val="24"/>
        </w:rPr>
        <w:t xml:space="preserve"> </w:t>
      </w:r>
      <w:r w:rsidR="00DB03B8" w:rsidRPr="00332F07">
        <w:rPr>
          <w:rFonts w:ascii="Times New Roman" w:hAnsi="Times New Roman" w:cs="Times New Roman"/>
          <w:color w:val="000000" w:themeColor="text1"/>
          <w:sz w:val="24"/>
          <w:szCs w:val="24"/>
        </w:rPr>
        <w:t>In order to offer frequent feedback on an employee's performance, it is the obligation of the supervisor.</w:t>
      </w:r>
    </w:p>
    <w:p w:rsidR="00DB03B8" w:rsidRPr="00332F07" w:rsidRDefault="00332F07" w:rsidP="00332F07">
      <w:pPr>
        <w:pStyle w:val="ListParagraph"/>
        <w:numPr>
          <w:ilvl w:val="0"/>
          <w:numId w:val="19"/>
        </w:numPr>
        <w:tabs>
          <w:tab w:val="left" w:pos="3653"/>
        </w:tabs>
        <w:spacing w:line="360" w:lineRule="auto"/>
        <w:jc w:val="both"/>
        <w:rPr>
          <w:rFonts w:ascii="Times New Roman" w:hAnsi="Times New Roman" w:cs="Times New Roman"/>
          <w:color w:val="000000" w:themeColor="text1"/>
          <w:sz w:val="24"/>
          <w:szCs w:val="24"/>
        </w:rPr>
      </w:pPr>
      <w:r w:rsidRPr="00332F07">
        <w:rPr>
          <w:rFonts w:ascii="Times New Roman" w:hAnsi="Times New Roman" w:cs="Times New Roman"/>
          <w:b/>
          <w:color w:val="262626" w:themeColor="text1" w:themeTint="D9"/>
          <w:sz w:val="24"/>
          <w:szCs w:val="24"/>
        </w:rPr>
        <w:t>Providing Resources:</w:t>
      </w:r>
      <w:r w:rsidRPr="00332F07">
        <w:rPr>
          <w:rFonts w:ascii="Times New Roman" w:hAnsi="Times New Roman" w:cs="Times New Roman"/>
          <w:color w:val="000000" w:themeColor="text1"/>
          <w:sz w:val="24"/>
          <w:szCs w:val="24"/>
        </w:rPr>
        <w:t xml:space="preserve"> </w:t>
      </w:r>
      <w:r w:rsidR="00DB03B8" w:rsidRPr="00332F07">
        <w:rPr>
          <w:rFonts w:ascii="Times New Roman" w:hAnsi="Times New Roman" w:cs="Times New Roman"/>
          <w:color w:val="000000" w:themeColor="text1"/>
          <w:sz w:val="24"/>
          <w:szCs w:val="24"/>
        </w:rPr>
        <w:t>Employees should be provided with materials to aid in the growth of their jobs by their supervisors.</w:t>
      </w:r>
    </w:p>
    <w:p w:rsidR="00CA2438" w:rsidRDefault="00CA2438" w:rsidP="00CA2438">
      <w:pPr>
        <w:tabs>
          <w:tab w:val="left" w:pos="3653"/>
        </w:tabs>
        <w:spacing w:line="360" w:lineRule="auto"/>
        <w:jc w:val="both"/>
        <w:rPr>
          <w:rFonts w:ascii="Times New Roman" w:hAnsi="Times New Roman" w:cs="Times New Roman"/>
          <w:color w:val="000000" w:themeColor="text1"/>
          <w:sz w:val="24"/>
          <w:szCs w:val="24"/>
        </w:rPr>
      </w:pPr>
      <w:r w:rsidRPr="00CA2438">
        <w:rPr>
          <w:rFonts w:ascii="Times New Roman" w:hAnsi="Times New Roman" w:cs="Times New Roman"/>
          <w:color w:val="000000" w:themeColor="text1"/>
          <w:sz w:val="24"/>
          <w:szCs w:val="24"/>
        </w:rPr>
        <w:t xml:space="preserve">When it comes to performance execution, both the supervisor and the employees </w:t>
      </w:r>
      <w:r>
        <w:rPr>
          <w:rFonts w:ascii="Times New Roman" w:hAnsi="Times New Roman" w:cs="Times New Roman"/>
          <w:color w:val="000000" w:themeColor="text1"/>
          <w:sz w:val="24"/>
          <w:szCs w:val="24"/>
        </w:rPr>
        <w:t>are</w:t>
      </w:r>
      <w:r w:rsidRPr="00CA2438">
        <w:rPr>
          <w:rFonts w:ascii="Times New Roman" w:hAnsi="Times New Roman" w:cs="Times New Roman"/>
          <w:color w:val="000000" w:themeColor="text1"/>
          <w:sz w:val="24"/>
          <w:szCs w:val="24"/>
        </w:rPr>
        <w:t xml:space="preserve"> responsibility for it.</w:t>
      </w:r>
    </w:p>
    <w:p w:rsidR="00593EA2" w:rsidRDefault="00593EA2"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70" w:name="_Toc96693607"/>
      <w:r>
        <w:rPr>
          <w:rFonts w:ascii="Times New Roman" w:hAnsi="Times New Roman" w:cs="Times New Roman"/>
          <w:color w:val="1F497D" w:themeColor="text2"/>
        </w:rPr>
        <w:t xml:space="preserve">Step 03: Performance </w:t>
      </w:r>
      <w:r w:rsidR="004870FA">
        <w:rPr>
          <w:rFonts w:ascii="Times New Roman" w:hAnsi="Times New Roman" w:cs="Times New Roman"/>
          <w:color w:val="1F497D" w:themeColor="text2"/>
        </w:rPr>
        <w:t>Assessments</w:t>
      </w:r>
      <w:bookmarkEnd w:id="70"/>
    </w:p>
    <w:p w:rsidR="0037065D" w:rsidRDefault="00582E8D" w:rsidP="00DD11F9">
      <w:pPr>
        <w:tabs>
          <w:tab w:val="left" w:pos="3653"/>
        </w:tabs>
        <w:spacing w:line="360" w:lineRule="auto"/>
        <w:jc w:val="both"/>
        <w:rPr>
          <w:rFonts w:ascii="Times New Roman" w:hAnsi="Times New Roman" w:cs="Times New Roman"/>
          <w:color w:val="000000" w:themeColor="text1"/>
          <w:sz w:val="24"/>
          <w:szCs w:val="24"/>
        </w:rPr>
      </w:pPr>
      <w:r w:rsidRPr="00582E8D">
        <w:rPr>
          <w:rFonts w:ascii="Times New Roman" w:hAnsi="Times New Roman" w:cs="Times New Roman"/>
          <w:color w:val="000000" w:themeColor="text1"/>
          <w:sz w:val="24"/>
          <w:szCs w:val="24"/>
        </w:rPr>
        <w:t>The following step after the performance execution stage is the performance evaluation step. Performance evaluation is a method of determining how well a piece of work performs. It is a vital step in the implementation of a performance management system. It is the responsibility of both the supervisor and the workers to determine the degree to which the desired behavior has been shown during this phase. It is essential that both the supervisor and the employees take possession of the assessment process, as this will result in more effective information being utilized in the review stage of the process.</w:t>
      </w:r>
    </w:p>
    <w:p w:rsidR="0037065D" w:rsidRDefault="0037065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44426" w:rsidRPr="00244426" w:rsidRDefault="00244426" w:rsidP="00244426">
      <w:pPr>
        <w:pStyle w:val="Heading1"/>
        <w:numPr>
          <w:ilvl w:val="2"/>
          <w:numId w:val="9"/>
        </w:numPr>
        <w:spacing w:before="0" w:line="360" w:lineRule="auto"/>
        <w:jc w:val="both"/>
        <w:rPr>
          <w:rFonts w:ascii="Times New Roman" w:hAnsi="Times New Roman" w:cs="Times New Roman"/>
          <w:color w:val="262626" w:themeColor="text1" w:themeTint="D9"/>
        </w:rPr>
      </w:pPr>
      <w:bookmarkStart w:id="71" w:name="_Toc96693608"/>
      <w:r w:rsidRPr="00244426">
        <w:rPr>
          <w:rFonts w:ascii="Times New Roman" w:hAnsi="Times New Roman" w:cs="Times New Roman"/>
          <w:color w:val="262626" w:themeColor="text1" w:themeTint="D9"/>
        </w:rPr>
        <w:lastRenderedPageBreak/>
        <w:t xml:space="preserve">Types of Performance </w:t>
      </w:r>
      <w:r w:rsidR="004870FA">
        <w:rPr>
          <w:rFonts w:ascii="Times New Roman" w:hAnsi="Times New Roman" w:cs="Times New Roman"/>
          <w:color w:val="262626" w:themeColor="text1" w:themeTint="D9"/>
        </w:rPr>
        <w:t>Assessments</w:t>
      </w:r>
      <w:bookmarkEnd w:id="71"/>
    </w:p>
    <w:p w:rsidR="00244426" w:rsidRDefault="008376AD" w:rsidP="00CA2438">
      <w:pPr>
        <w:tabs>
          <w:tab w:val="left" w:pos="3653"/>
        </w:tabs>
        <w:spacing w:line="360" w:lineRule="auto"/>
        <w:jc w:val="both"/>
        <w:rPr>
          <w:rFonts w:ascii="Times New Roman" w:hAnsi="Times New Roman" w:cs="Times New Roman"/>
          <w:color w:val="000000" w:themeColor="text1"/>
          <w:sz w:val="24"/>
          <w:szCs w:val="24"/>
        </w:rPr>
      </w:pPr>
      <w:r w:rsidRPr="008376AD">
        <w:rPr>
          <w:rFonts w:ascii="Times New Roman" w:hAnsi="Times New Roman" w:cs="Times New Roman"/>
          <w:color w:val="000000" w:themeColor="text1"/>
          <w:sz w:val="24"/>
          <w:szCs w:val="24"/>
        </w:rPr>
        <w:t xml:space="preserve">In the </w:t>
      </w:r>
      <w:r>
        <w:rPr>
          <w:rFonts w:ascii="Times New Roman" w:hAnsi="Times New Roman" w:cs="Times New Roman"/>
          <w:color w:val="000000" w:themeColor="text1"/>
          <w:sz w:val="24"/>
          <w:szCs w:val="24"/>
        </w:rPr>
        <w:t>JAMUNA Bank Limited</w:t>
      </w:r>
      <w:r w:rsidRPr="008376AD">
        <w:rPr>
          <w:rFonts w:ascii="Times New Roman" w:hAnsi="Times New Roman" w:cs="Times New Roman"/>
          <w:color w:val="000000" w:themeColor="text1"/>
          <w:sz w:val="24"/>
          <w:szCs w:val="24"/>
        </w:rPr>
        <w:t xml:space="preserve">, three forms of evaluation are carried out. </w:t>
      </w:r>
      <w:r w:rsidR="004870FA" w:rsidRPr="008376AD">
        <w:rPr>
          <w:rFonts w:ascii="Times New Roman" w:hAnsi="Times New Roman" w:cs="Times New Roman"/>
          <w:color w:val="000000" w:themeColor="text1"/>
          <w:sz w:val="24"/>
          <w:szCs w:val="24"/>
        </w:rPr>
        <w:t>The</w:t>
      </w:r>
      <w:r w:rsidR="004870FA">
        <w:rPr>
          <w:rFonts w:ascii="Times New Roman" w:hAnsi="Times New Roman" w:cs="Times New Roman"/>
          <w:color w:val="000000" w:themeColor="text1"/>
          <w:sz w:val="24"/>
          <w:szCs w:val="24"/>
        </w:rPr>
        <w:t>se</w:t>
      </w:r>
      <w:r w:rsidRPr="008376AD">
        <w:rPr>
          <w:rFonts w:ascii="Times New Roman" w:hAnsi="Times New Roman" w:cs="Times New Roman"/>
          <w:color w:val="000000" w:themeColor="text1"/>
          <w:sz w:val="24"/>
          <w:szCs w:val="24"/>
        </w:rPr>
        <w:t xml:space="preserve"> are as follows:</w:t>
      </w:r>
    </w:p>
    <w:p w:rsidR="00D63B27" w:rsidRPr="00D63B27" w:rsidRDefault="00D63B27" w:rsidP="00D63B27">
      <w:pPr>
        <w:pStyle w:val="Heading1"/>
        <w:numPr>
          <w:ilvl w:val="3"/>
          <w:numId w:val="9"/>
        </w:numPr>
        <w:spacing w:before="0" w:line="360" w:lineRule="auto"/>
        <w:jc w:val="both"/>
        <w:rPr>
          <w:rFonts w:ascii="Times New Roman" w:hAnsi="Times New Roman" w:cs="Times New Roman"/>
          <w:color w:val="1F497D" w:themeColor="text2"/>
          <w:sz w:val="24"/>
          <w:szCs w:val="24"/>
        </w:rPr>
      </w:pPr>
      <w:bookmarkStart w:id="72" w:name="_Toc96693609"/>
      <w:r w:rsidRPr="00D63B27">
        <w:rPr>
          <w:rFonts w:ascii="Times New Roman" w:hAnsi="Times New Roman" w:cs="Times New Roman"/>
          <w:color w:val="1F497D" w:themeColor="text2"/>
          <w:sz w:val="24"/>
          <w:szCs w:val="24"/>
        </w:rPr>
        <w:t>Managers’ Assessments</w:t>
      </w:r>
      <w:bookmarkEnd w:id="72"/>
    </w:p>
    <w:p w:rsidR="007F341B" w:rsidRPr="00D63B27" w:rsidRDefault="007F341B" w:rsidP="00D63B27">
      <w:pPr>
        <w:tabs>
          <w:tab w:val="left" w:pos="3653"/>
        </w:tabs>
        <w:spacing w:line="360" w:lineRule="auto"/>
        <w:jc w:val="both"/>
        <w:rPr>
          <w:rFonts w:ascii="Times New Roman" w:hAnsi="Times New Roman" w:cs="Times New Roman"/>
          <w:color w:val="000000" w:themeColor="text1"/>
          <w:sz w:val="24"/>
          <w:szCs w:val="24"/>
        </w:rPr>
      </w:pPr>
      <w:r w:rsidRPr="00D63B27">
        <w:rPr>
          <w:rFonts w:ascii="Times New Roman" w:hAnsi="Times New Roman" w:cs="Times New Roman"/>
          <w:color w:val="000000" w:themeColor="text1"/>
          <w:sz w:val="24"/>
          <w:szCs w:val="24"/>
        </w:rPr>
        <w:t>These sorts of evaluations are carried out by the bank's manager. The manager completes an assessment form and assesses the performance of the employee. The form is split up into two sections. They are as follows:</w:t>
      </w:r>
    </w:p>
    <w:p w:rsidR="007A5CF6" w:rsidRPr="001E5E00" w:rsidRDefault="007A5CF6" w:rsidP="000C7F54">
      <w:pPr>
        <w:pBdr>
          <w:top w:val="single" w:sz="8" w:space="1" w:color="632423" w:themeColor="accent2" w:themeShade="80"/>
          <w:left w:val="single" w:sz="8" w:space="0" w:color="632423" w:themeColor="accent2" w:themeShade="80"/>
          <w:bottom w:val="single" w:sz="8" w:space="1" w:color="632423" w:themeColor="accent2" w:themeShade="80"/>
          <w:right w:val="single" w:sz="8" w:space="0" w:color="632423" w:themeColor="accent2" w:themeShade="80"/>
          <w:between w:val="single" w:sz="8" w:space="1" w:color="632423" w:themeColor="accent2" w:themeShade="80"/>
          <w:bar w:val="single" w:sz="8" w:color="632423" w:themeColor="accent2" w:themeShade="80"/>
        </w:pBdr>
        <w:shd w:val="clear" w:color="auto" w:fill="D6E3BC" w:themeFill="accent3" w:themeFillTint="66"/>
        <w:tabs>
          <w:tab w:val="left" w:pos="3653"/>
        </w:tabs>
        <w:spacing w:line="360" w:lineRule="auto"/>
        <w:jc w:val="center"/>
        <w:rPr>
          <w:rFonts w:ascii="Times New Roman" w:hAnsi="Times New Roman" w:cs="Times New Roman"/>
          <w:b/>
          <w:color w:val="262626" w:themeColor="text1" w:themeTint="D9"/>
          <w:sz w:val="24"/>
          <w:szCs w:val="24"/>
        </w:rPr>
      </w:pPr>
      <w:r w:rsidRPr="001E5E00">
        <w:rPr>
          <w:rFonts w:ascii="Times New Roman" w:hAnsi="Times New Roman" w:cs="Times New Roman"/>
          <w:b/>
          <w:color w:val="262626" w:themeColor="text1" w:themeTint="D9"/>
          <w:sz w:val="24"/>
          <w:szCs w:val="24"/>
        </w:rPr>
        <w:t>Core Job Responsibility and Key Performance Indicator (KPI)</w:t>
      </w:r>
    </w:p>
    <w:p w:rsidR="007A5CF6" w:rsidRDefault="007A5CF6" w:rsidP="00A2504C">
      <w:pPr>
        <w:tabs>
          <w:tab w:val="left" w:pos="3653"/>
        </w:tabs>
        <w:spacing w:line="360" w:lineRule="auto"/>
        <w:jc w:val="both"/>
        <w:rPr>
          <w:rFonts w:ascii="Times New Roman" w:hAnsi="Times New Roman" w:cs="Times New Roman"/>
          <w:color w:val="000000" w:themeColor="text1"/>
          <w:sz w:val="24"/>
          <w:szCs w:val="24"/>
        </w:rPr>
      </w:pPr>
      <w:r w:rsidRPr="007A5CF6">
        <w:rPr>
          <w:rFonts w:ascii="Times New Roman" w:hAnsi="Times New Roman" w:cs="Times New Roman"/>
          <w:color w:val="000000" w:themeColor="text1"/>
          <w:sz w:val="24"/>
          <w:szCs w:val="24"/>
        </w:rPr>
        <w:t>This section is rated 60 points since it covers the essential job tasks and key performance indicators. Employees are evaluated in this section based on their performance in five components.</w:t>
      </w:r>
    </w:p>
    <w:tbl>
      <w:tblPr>
        <w:tblStyle w:val="LightGrid-Accent2"/>
        <w:tblW w:w="0" w:type="auto"/>
        <w:jc w:val="center"/>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3960"/>
        <w:gridCol w:w="4392"/>
      </w:tblGrid>
      <w:tr w:rsidR="00A2504C" w:rsidRPr="00A2504C" w:rsidTr="00A2504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rPr>
                <w:rFonts w:ascii="Times New Roman" w:hAnsi="Times New Roman" w:cs="Times New Roman"/>
                <w:color w:val="000000" w:themeColor="text1"/>
                <w:sz w:val="24"/>
                <w:szCs w:val="24"/>
              </w:rPr>
            </w:pPr>
            <w:r w:rsidRPr="00A2504C">
              <w:rPr>
                <w:rFonts w:ascii="Times New Roman" w:hAnsi="Times New Roman" w:cs="Times New Roman"/>
                <w:color w:val="000000" w:themeColor="text1"/>
                <w:sz w:val="24"/>
                <w:szCs w:val="24"/>
              </w:rPr>
              <w:t>Rating Types</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2504C">
              <w:rPr>
                <w:rFonts w:ascii="Times New Roman" w:hAnsi="Times New Roman" w:cs="Times New Roman"/>
                <w:color w:val="000000" w:themeColor="text1"/>
                <w:sz w:val="24"/>
                <w:szCs w:val="24"/>
              </w:rPr>
              <w:t>Input Numeric Numbers (Value)</w:t>
            </w:r>
          </w:p>
        </w:tc>
      </w:tr>
      <w:tr w:rsidR="00A2504C" w:rsidRPr="00A2504C" w:rsidTr="00A250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both"/>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Excellent</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05</w:t>
            </w:r>
          </w:p>
        </w:tc>
      </w:tr>
      <w:tr w:rsidR="00A2504C" w:rsidRPr="00A2504C" w:rsidTr="00A2504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both"/>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Very Good</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04</w:t>
            </w:r>
          </w:p>
        </w:tc>
      </w:tr>
      <w:tr w:rsidR="00A2504C" w:rsidRPr="00A2504C" w:rsidTr="00A250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both"/>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Good</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03</w:t>
            </w:r>
          </w:p>
        </w:tc>
      </w:tr>
      <w:tr w:rsidR="00A2504C" w:rsidRPr="00A2504C" w:rsidTr="00A2504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both"/>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Average</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02</w:t>
            </w:r>
          </w:p>
        </w:tc>
      </w:tr>
      <w:tr w:rsidR="00A2504C" w:rsidRPr="00A2504C" w:rsidTr="00A2504C">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3960"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both"/>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Below Average</w:t>
            </w:r>
          </w:p>
        </w:tc>
        <w:tc>
          <w:tcPr>
            <w:tcW w:w="4392" w:type="dxa"/>
            <w:tcBorders>
              <w:top w:val="none" w:sz="0" w:space="0" w:color="auto"/>
              <w:left w:val="none" w:sz="0" w:space="0" w:color="auto"/>
              <w:bottom w:val="none" w:sz="0" w:space="0" w:color="auto"/>
              <w:right w:val="none" w:sz="0" w:space="0" w:color="auto"/>
            </w:tcBorders>
          </w:tcPr>
          <w:p w:rsidR="00A2504C" w:rsidRPr="00A2504C" w:rsidRDefault="00A2504C" w:rsidP="00A2504C">
            <w:pPr>
              <w:tabs>
                <w:tab w:val="left" w:pos="3653"/>
              </w:tabs>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2504C">
              <w:rPr>
                <w:rFonts w:ascii="Times New Roman" w:hAnsi="Times New Roman" w:cs="Times New Roman"/>
                <w:color w:val="000000" w:themeColor="text1"/>
                <w:sz w:val="20"/>
                <w:szCs w:val="20"/>
              </w:rPr>
              <w:t>01</w:t>
            </w:r>
          </w:p>
        </w:tc>
      </w:tr>
    </w:tbl>
    <w:p w:rsidR="00A2504C" w:rsidRDefault="00BE0223" w:rsidP="00BE0223">
      <w:pPr>
        <w:pStyle w:val="Caption"/>
        <w:spacing w:before="240" w:line="360" w:lineRule="auto"/>
        <w:jc w:val="center"/>
        <w:rPr>
          <w:rFonts w:ascii="Times New Roman" w:hAnsi="Times New Roman" w:cs="Times New Roman"/>
          <w:b w:val="0"/>
          <w:color w:val="000000" w:themeColor="text1"/>
          <w:sz w:val="24"/>
          <w:szCs w:val="24"/>
        </w:rPr>
      </w:pPr>
      <w:bookmarkStart w:id="73" w:name="_Toc96639958"/>
      <w:bookmarkStart w:id="74" w:name="_Toc96693820"/>
      <w:r w:rsidRPr="00BE0223">
        <w:rPr>
          <w:rFonts w:ascii="Times New Roman" w:hAnsi="Times New Roman" w:cs="Times New Roman"/>
          <w:color w:val="262626" w:themeColor="text1" w:themeTint="D9"/>
          <w:sz w:val="24"/>
          <w:szCs w:val="24"/>
        </w:rPr>
        <w:t xml:space="preserve">Table </w:t>
      </w:r>
      <w:r w:rsidR="00087282" w:rsidRPr="00BE0223">
        <w:rPr>
          <w:rFonts w:ascii="Times New Roman" w:hAnsi="Times New Roman" w:cs="Times New Roman"/>
          <w:color w:val="262626" w:themeColor="text1" w:themeTint="D9"/>
          <w:sz w:val="24"/>
          <w:szCs w:val="24"/>
        </w:rPr>
        <w:fldChar w:fldCharType="begin"/>
      </w:r>
      <w:r w:rsidRPr="00BE0223">
        <w:rPr>
          <w:rFonts w:ascii="Times New Roman" w:hAnsi="Times New Roman" w:cs="Times New Roman"/>
          <w:color w:val="262626" w:themeColor="text1" w:themeTint="D9"/>
          <w:sz w:val="24"/>
          <w:szCs w:val="24"/>
        </w:rPr>
        <w:instrText xml:space="preserve"> SEQ Table \* ARABIC </w:instrText>
      </w:r>
      <w:r w:rsidR="00087282" w:rsidRPr="00BE0223">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1</w:t>
      </w:r>
      <w:r w:rsidR="00087282" w:rsidRPr="00BE0223">
        <w:rPr>
          <w:rFonts w:ascii="Times New Roman" w:hAnsi="Times New Roman" w:cs="Times New Roman"/>
          <w:color w:val="262626" w:themeColor="text1" w:themeTint="D9"/>
          <w:sz w:val="24"/>
          <w:szCs w:val="24"/>
        </w:rPr>
        <w:fldChar w:fldCharType="end"/>
      </w:r>
      <w:r w:rsidRPr="00BE0223">
        <w:rPr>
          <w:rFonts w:ascii="Times New Roman" w:hAnsi="Times New Roman" w:cs="Times New Roman"/>
          <w:color w:val="262626" w:themeColor="text1" w:themeTint="D9"/>
          <w:sz w:val="24"/>
          <w:szCs w:val="24"/>
        </w:rPr>
        <w:t>.</w:t>
      </w:r>
      <w:r w:rsidR="005F5B48">
        <w:rPr>
          <w:rFonts w:ascii="Times New Roman" w:hAnsi="Times New Roman" w:cs="Times New Roman"/>
          <w:color w:val="262626" w:themeColor="text1" w:themeTint="D9"/>
          <w:sz w:val="24"/>
          <w:szCs w:val="24"/>
        </w:rPr>
        <w:t>2</w:t>
      </w:r>
      <w:r w:rsidRPr="00BE0223">
        <w:rPr>
          <w:rFonts w:ascii="Times New Roman" w:hAnsi="Times New Roman" w:cs="Times New Roman"/>
          <w:color w:val="262626" w:themeColor="text1" w:themeTint="D9"/>
          <w:sz w:val="24"/>
          <w:szCs w:val="24"/>
        </w:rPr>
        <w:t>:</w:t>
      </w:r>
      <w:r w:rsidRPr="00BE0223">
        <w:rPr>
          <w:rFonts w:ascii="Times New Roman" w:hAnsi="Times New Roman" w:cs="Times New Roman"/>
          <w:b w:val="0"/>
          <w:color w:val="000000" w:themeColor="text1"/>
          <w:sz w:val="24"/>
          <w:szCs w:val="24"/>
        </w:rPr>
        <w:t xml:space="preserve"> Five Components of Measuring Performance</w:t>
      </w:r>
      <w:bookmarkEnd w:id="73"/>
      <w:bookmarkEnd w:id="74"/>
    </w:p>
    <w:p w:rsidR="002137A7" w:rsidRPr="001E5E00" w:rsidRDefault="002137A7" w:rsidP="000C7F54">
      <w:pPr>
        <w:pBdr>
          <w:top w:val="single" w:sz="8" w:space="1" w:color="632423" w:themeColor="accent2" w:themeShade="80"/>
          <w:left w:val="single" w:sz="8" w:space="4" w:color="632423" w:themeColor="accent2" w:themeShade="80"/>
          <w:bottom w:val="single" w:sz="8" w:space="1" w:color="632423" w:themeColor="accent2" w:themeShade="80"/>
          <w:right w:val="single" w:sz="8" w:space="4" w:color="632423" w:themeColor="accent2" w:themeShade="80"/>
          <w:between w:val="single" w:sz="8" w:space="1" w:color="632423" w:themeColor="accent2" w:themeShade="80"/>
          <w:bar w:val="single" w:sz="8" w:color="632423" w:themeColor="accent2" w:themeShade="80"/>
        </w:pBdr>
        <w:shd w:val="clear" w:color="auto" w:fill="D6E3BC" w:themeFill="accent3" w:themeFillTint="66"/>
        <w:tabs>
          <w:tab w:val="left" w:pos="3653"/>
        </w:tabs>
        <w:spacing w:line="360" w:lineRule="auto"/>
        <w:jc w:val="center"/>
        <w:rPr>
          <w:rFonts w:ascii="Times New Roman" w:hAnsi="Times New Roman" w:cs="Times New Roman"/>
          <w:b/>
          <w:color w:val="262626" w:themeColor="text1" w:themeTint="D9"/>
          <w:sz w:val="24"/>
          <w:szCs w:val="24"/>
        </w:rPr>
      </w:pPr>
      <w:r w:rsidRPr="001E5E00">
        <w:rPr>
          <w:rFonts w:ascii="Times New Roman" w:hAnsi="Times New Roman" w:cs="Times New Roman"/>
          <w:b/>
          <w:color w:val="262626" w:themeColor="text1" w:themeTint="D9"/>
          <w:sz w:val="24"/>
          <w:szCs w:val="24"/>
        </w:rPr>
        <w:t>Competence Assessment</w:t>
      </w:r>
    </w:p>
    <w:p w:rsidR="002137A7" w:rsidRDefault="002137A7" w:rsidP="002137A7">
      <w:pPr>
        <w:spacing w:after="0" w:line="360" w:lineRule="auto"/>
        <w:jc w:val="both"/>
        <w:rPr>
          <w:rFonts w:ascii="Times New Roman" w:hAnsi="Times New Roman" w:cs="Times New Roman"/>
          <w:sz w:val="24"/>
          <w:szCs w:val="24"/>
        </w:rPr>
      </w:pPr>
      <w:r w:rsidRPr="002137A7">
        <w:rPr>
          <w:rFonts w:ascii="Times New Roman" w:hAnsi="Times New Roman" w:cs="Times New Roman"/>
          <w:sz w:val="24"/>
          <w:szCs w:val="24"/>
        </w:rPr>
        <w:t>This section is scored 40 points. It consists of the following elements:</w:t>
      </w:r>
    </w:p>
    <w:p w:rsidR="002137A7" w:rsidRPr="002137A7" w:rsidRDefault="002137A7" w:rsidP="002137A7">
      <w:pPr>
        <w:pStyle w:val="ListParagraph"/>
        <w:numPr>
          <w:ilvl w:val="0"/>
          <w:numId w:val="22"/>
        </w:numPr>
        <w:spacing w:line="360" w:lineRule="auto"/>
        <w:jc w:val="both"/>
        <w:rPr>
          <w:rFonts w:ascii="Times New Roman" w:hAnsi="Times New Roman" w:cs="Times New Roman"/>
          <w:sz w:val="24"/>
          <w:szCs w:val="24"/>
        </w:rPr>
      </w:pPr>
      <w:r w:rsidRPr="002137A7">
        <w:rPr>
          <w:rFonts w:ascii="Times New Roman" w:hAnsi="Times New Roman" w:cs="Times New Roman"/>
          <w:sz w:val="24"/>
          <w:szCs w:val="24"/>
        </w:rPr>
        <w:t>Business Knowledge</w:t>
      </w:r>
      <w:r>
        <w:rPr>
          <w:rFonts w:ascii="Times New Roman" w:hAnsi="Times New Roman" w:cs="Times New Roman"/>
          <w:sz w:val="24"/>
          <w:szCs w:val="24"/>
        </w:rPr>
        <w:t>,</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sidRPr="002137A7">
        <w:rPr>
          <w:rFonts w:ascii="Times New Roman" w:hAnsi="Times New Roman" w:cs="Times New Roman"/>
          <w:sz w:val="24"/>
          <w:szCs w:val="24"/>
        </w:rPr>
        <w:t>A working knowledge of banking regulations and laws</w:t>
      </w:r>
      <w:r>
        <w:rPr>
          <w:rFonts w:ascii="Times New Roman" w:hAnsi="Times New Roman" w:cs="Times New Roman"/>
          <w:sz w:val="24"/>
          <w:szCs w:val="24"/>
        </w:rPr>
        <w:t>,</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Activity Planning &amp; Execution,</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Team Work,</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Developing and Managing Self Performance,</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Personal Conduct and Integrity,</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Communication Skills,</w:t>
      </w:r>
    </w:p>
    <w:p w:rsidR="002137A7" w:rsidRDefault="002137A7" w:rsidP="002137A7">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Behavior and Attitude</w:t>
      </w:r>
      <w:r w:rsidR="00551DD7">
        <w:rPr>
          <w:rFonts w:ascii="Times New Roman" w:hAnsi="Times New Roman" w:cs="Times New Roman"/>
          <w:sz w:val="24"/>
          <w:szCs w:val="24"/>
        </w:rPr>
        <w:t>.</w:t>
      </w:r>
    </w:p>
    <w:p w:rsidR="00551DD7" w:rsidRDefault="00DF1A26" w:rsidP="00DF1A26">
      <w:pPr>
        <w:spacing w:after="0" w:line="360" w:lineRule="auto"/>
        <w:jc w:val="both"/>
        <w:rPr>
          <w:rFonts w:ascii="Times New Roman" w:hAnsi="Times New Roman" w:cs="Times New Roman"/>
          <w:sz w:val="24"/>
          <w:szCs w:val="24"/>
        </w:rPr>
      </w:pPr>
      <w:r w:rsidRPr="00DF1A26">
        <w:rPr>
          <w:rFonts w:ascii="Times New Roman" w:hAnsi="Times New Roman" w:cs="Times New Roman"/>
          <w:sz w:val="24"/>
          <w:szCs w:val="24"/>
        </w:rPr>
        <w:t>A manager's evaluation is impo</w:t>
      </w:r>
      <w:r>
        <w:rPr>
          <w:rFonts w:ascii="Times New Roman" w:hAnsi="Times New Roman" w:cs="Times New Roman"/>
          <w:sz w:val="24"/>
          <w:szCs w:val="24"/>
        </w:rPr>
        <w:t>rtant because they want to know:</w:t>
      </w:r>
    </w:p>
    <w:p w:rsidR="00DF1A26" w:rsidRPr="00DF1A26" w:rsidRDefault="00DF1A26" w:rsidP="00DF1A26">
      <w:pPr>
        <w:pStyle w:val="ListParagraph"/>
        <w:numPr>
          <w:ilvl w:val="0"/>
          <w:numId w:val="23"/>
        </w:numPr>
        <w:spacing w:line="360" w:lineRule="auto"/>
        <w:jc w:val="both"/>
        <w:rPr>
          <w:rFonts w:ascii="Times New Roman" w:hAnsi="Times New Roman" w:cs="Times New Roman"/>
          <w:sz w:val="24"/>
          <w:szCs w:val="24"/>
        </w:rPr>
      </w:pPr>
      <w:r w:rsidRPr="00DF1A26">
        <w:rPr>
          <w:rFonts w:ascii="Times New Roman" w:hAnsi="Times New Roman" w:cs="Times New Roman"/>
          <w:sz w:val="24"/>
          <w:szCs w:val="24"/>
        </w:rPr>
        <w:t>Regardless of whether or not the intended behavior is shown.</w:t>
      </w:r>
    </w:p>
    <w:p w:rsidR="00DF1A26" w:rsidRDefault="00DF1A26" w:rsidP="00DF1A26">
      <w:pPr>
        <w:pStyle w:val="ListParagraph"/>
        <w:numPr>
          <w:ilvl w:val="0"/>
          <w:numId w:val="23"/>
        </w:numPr>
        <w:spacing w:line="360" w:lineRule="auto"/>
        <w:jc w:val="both"/>
        <w:rPr>
          <w:rFonts w:ascii="Times New Roman" w:hAnsi="Times New Roman" w:cs="Times New Roman"/>
          <w:sz w:val="24"/>
          <w:szCs w:val="24"/>
        </w:rPr>
      </w:pPr>
      <w:r w:rsidRPr="00DF1A26">
        <w:rPr>
          <w:rFonts w:ascii="Times New Roman" w:hAnsi="Times New Roman" w:cs="Times New Roman"/>
          <w:sz w:val="24"/>
          <w:szCs w:val="24"/>
        </w:rPr>
        <w:t>Whether or whether the expected outcome was attained.</w:t>
      </w:r>
    </w:p>
    <w:p w:rsidR="00D63B27" w:rsidRPr="00D63B27" w:rsidRDefault="00D63B27" w:rsidP="00D63B27">
      <w:pPr>
        <w:pStyle w:val="Heading1"/>
        <w:numPr>
          <w:ilvl w:val="3"/>
          <w:numId w:val="9"/>
        </w:numPr>
        <w:spacing w:before="0" w:line="360" w:lineRule="auto"/>
        <w:jc w:val="both"/>
        <w:rPr>
          <w:rFonts w:ascii="Times New Roman" w:hAnsi="Times New Roman" w:cs="Times New Roman"/>
          <w:color w:val="1F497D" w:themeColor="text2"/>
          <w:sz w:val="24"/>
          <w:szCs w:val="24"/>
        </w:rPr>
      </w:pPr>
      <w:bookmarkStart w:id="75" w:name="_Toc96693610"/>
      <w:r>
        <w:rPr>
          <w:rFonts w:ascii="Times New Roman" w:hAnsi="Times New Roman" w:cs="Times New Roman"/>
          <w:color w:val="1F497D" w:themeColor="text2"/>
          <w:sz w:val="24"/>
          <w:szCs w:val="24"/>
        </w:rPr>
        <w:t>Self</w:t>
      </w:r>
      <w:r w:rsidRPr="00D63B27">
        <w:rPr>
          <w:rFonts w:ascii="Times New Roman" w:hAnsi="Times New Roman" w:cs="Times New Roman"/>
          <w:color w:val="1F497D" w:themeColor="text2"/>
          <w:sz w:val="24"/>
          <w:szCs w:val="24"/>
        </w:rPr>
        <w:t xml:space="preserve"> Assessments</w:t>
      </w:r>
      <w:bookmarkEnd w:id="75"/>
    </w:p>
    <w:p w:rsidR="00D63B27" w:rsidRDefault="006620E5" w:rsidP="006620E5">
      <w:pPr>
        <w:spacing w:line="360" w:lineRule="auto"/>
        <w:jc w:val="both"/>
        <w:rPr>
          <w:rFonts w:ascii="Times New Roman" w:hAnsi="Times New Roman" w:cs="Times New Roman"/>
          <w:sz w:val="24"/>
          <w:szCs w:val="24"/>
        </w:rPr>
      </w:pPr>
      <w:r w:rsidRPr="006620E5">
        <w:rPr>
          <w:rFonts w:ascii="Times New Roman" w:hAnsi="Times New Roman" w:cs="Times New Roman"/>
          <w:sz w:val="24"/>
          <w:szCs w:val="24"/>
        </w:rPr>
        <w:t>Sometimes, the evaluations are conducted by the employees themselves. Employees evaluate themselves. The form is filled out by employees who rate their own work performance.</w:t>
      </w:r>
      <w:r w:rsidRPr="006620E5">
        <w:t xml:space="preserve"> </w:t>
      </w:r>
      <w:r w:rsidRPr="006620E5">
        <w:rPr>
          <w:rFonts w:ascii="Times New Roman" w:hAnsi="Times New Roman" w:cs="Times New Roman"/>
          <w:sz w:val="24"/>
          <w:szCs w:val="24"/>
        </w:rPr>
        <w:t>They perform self-assessment for the following reasons:</w:t>
      </w:r>
    </w:p>
    <w:p w:rsidR="006620E5" w:rsidRPr="006620E5" w:rsidRDefault="006620E5" w:rsidP="006620E5">
      <w:pPr>
        <w:pStyle w:val="ListParagraph"/>
        <w:numPr>
          <w:ilvl w:val="0"/>
          <w:numId w:val="24"/>
        </w:numPr>
        <w:spacing w:line="360" w:lineRule="auto"/>
        <w:jc w:val="both"/>
        <w:rPr>
          <w:rFonts w:ascii="Times New Roman" w:hAnsi="Times New Roman" w:cs="Times New Roman"/>
          <w:sz w:val="24"/>
          <w:szCs w:val="24"/>
        </w:rPr>
      </w:pPr>
      <w:r w:rsidRPr="006620E5">
        <w:rPr>
          <w:rFonts w:ascii="Times New Roman" w:hAnsi="Times New Roman" w:cs="Times New Roman"/>
          <w:sz w:val="24"/>
          <w:szCs w:val="24"/>
        </w:rPr>
        <w:t>It improves employee satisfaction with the performance management system.</w:t>
      </w:r>
    </w:p>
    <w:p w:rsidR="006620E5" w:rsidRDefault="006620E5" w:rsidP="006620E5">
      <w:pPr>
        <w:pStyle w:val="ListParagraph"/>
        <w:numPr>
          <w:ilvl w:val="0"/>
          <w:numId w:val="24"/>
        </w:numPr>
        <w:spacing w:line="360" w:lineRule="auto"/>
        <w:jc w:val="both"/>
        <w:rPr>
          <w:rFonts w:ascii="Times New Roman" w:hAnsi="Times New Roman" w:cs="Times New Roman"/>
          <w:sz w:val="24"/>
          <w:szCs w:val="24"/>
        </w:rPr>
      </w:pPr>
      <w:r w:rsidRPr="006620E5">
        <w:rPr>
          <w:rFonts w:ascii="Times New Roman" w:hAnsi="Times New Roman" w:cs="Times New Roman"/>
          <w:sz w:val="24"/>
          <w:szCs w:val="24"/>
        </w:rPr>
        <w:t>In addition, it fosters a sense of fairness among employees.</w:t>
      </w:r>
    </w:p>
    <w:p w:rsidR="001D2033" w:rsidRDefault="001D2033" w:rsidP="001D2033">
      <w:pPr>
        <w:pStyle w:val="Heading1"/>
        <w:numPr>
          <w:ilvl w:val="3"/>
          <w:numId w:val="9"/>
        </w:numPr>
        <w:spacing w:before="0" w:line="360" w:lineRule="auto"/>
        <w:jc w:val="both"/>
        <w:rPr>
          <w:rFonts w:ascii="Times New Roman" w:hAnsi="Times New Roman" w:cs="Times New Roman"/>
          <w:color w:val="1F497D" w:themeColor="text2"/>
          <w:sz w:val="24"/>
          <w:szCs w:val="24"/>
        </w:rPr>
      </w:pPr>
      <w:bookmarkStart w:id="76" w:name="_Toc96693611"/>
      <w:r>
        <w:rPr>
          <w:rFonts w:ascii="Times New Roman" w:hAnsi="Times New Roman" w:cs="Times New Roman"/>
          <w:color w:val="1F497D" w:themeColor="text2"/>
          <w:sz w:val="24"/>
          <w:szCs w:val="24"/>
        </w:rPr>
        <w:t>Multiple</w:t>
      </w:r>
      <w:r w:rsidRPr="00D63B27">
        <w:rPr>
          <w:rFonts w:ascii="Times New Roman" w:hAnsi="Times New Roman" w:cs="Times New Roman"/>
          <w:color w:val="1F497D" w:themeColor="text2"/>
          <w:sz w:val="24"/>
          <w:szCs w:val="24"/>
        </w:rPr>
        <w:t xml:space="preserve"> Assessments</w:t>
      </w:r>
      <w:bookmarkEnd w:id="76"/>
    </w:p>
    <w:p w:rsidR="001D2033" w:rsidRDefault="001D2033" w:rsidP="001D2033">
      <w:pPr>
        <w:spacing w:line="360" w:lineRule="auto"/>
        <w:jc w:val="both"/>
        <w:rPr>
          <w:rFonts w:ascii="Times New Roman" w:hAnsi="Times New Roman" w:cs="Times New Roman"/>
          <w:sz w:val="24"/>
          <w:szCs w:val="24"/>
        </w:rPr>
      </w:pPr>
      <w:r w:rsidRPr="001D2033">
        <w:rPr>
          <w:rFonts w:ascii="Times New Roman" w:hAnsi="Times New Roman" w:cs="Times New Roman"/>
          <w:sz w:val="24"/>
          <w:szCs w:val="24"/>
        </w:rPr>
        <w:t>In JAMUNA Bank Limited, Multiple sources of data are gathered</w:t>
      </w:r>
      <w:r>
        <w:rPr>
          <w:rFonts w:ascii="Times New Roman" w:hAnsi="Times New Roman" w:cs="Times New Roman"/>
          <w:sz w:val="24"/>
          <w:szCs w:val="24"/>
        </w:rPr>
        <w:t xml:space="preserve"> in a multiple evaluation. Like:</w:t>
      </w:r>
    </w:p>
    <w:p w:rsidR="001D2033" w:rsidRDefault="001D2033" w:rsidP="001D2033">
      <w:pPr>
        <w:pStyle w:val="ListParagraph"/>
        <w:numPr>
          <w:ilvl w:val="0"/>
          <w:numId w:val="25"/>
        </w:numPr>
        <w:spacing w:line="360" w:lineRule="auto"/>
        <w:jc w:val="both"/>
        <w:rPr>
          <w:rFonts w:ascii="Times New Roman" w:hAnsi="Times New Roman" w:cs="Times New Roman"/>
          <w:sz w:val="24"/>
          <w:szCs w:val="24"/>
        </w:rPr>
      </w:pPr>
      <w:r w:rsidRPr="001D2033">
        <w:rPr>
          <w:rFonts w:ascii="Times New Roman" w:hAnsi="Times New Roman" w:cs="Times New Roman"/>
          <w:b/>
          <w:color w:val="262626" w:themeColor="text1" w:themeTint="D9"/>
          <w:sz w:val="24"/>
          <w:szCs w:val="24"/>
        </w:rPr>
        <w:t>Peers:</w:t>
      </w:r>
      <w:r w:rsidRPr="001D2033">
        <w:rPr>
          <w:rFonts w:ascii="Times New Roman" w:hAnsi="Times New Roman" w:cs="Times New Roman"/>
          <w:sz w:val="24"/>
          <w:szCs w:val="24"/>
        </w:rPr>
        <w:t xml:space="preserve"> Peers are persons with whom one shares a workplace or a position of authority. There is no better source of reliable information than a colleague or a coworker.</w:t>
      </w:r>
    </w:p>
    <w:p w:rsidR="001D2033" w:rsidRDefault="001D2033" w:rsidP="001D2033">
      <w:pPr>
        <w:pStyle w:val="ListParagraph"/>
        <w:numPr>
          <w:ilvl w:val="0"/>
          <w:numId w:val="25"/>
        </w:numPr>
        <w:spacing w:line="360" w:lineRule="auto"/>
        <w:jc w:val="both"/>
        <w:rPr>
          <w:rFonts w:ascii="Times New Roman" w:hAnsi="Times New Roman" w:cs="Times New Roman"/>
          <w:sz w:val="24"/>
          <w:szCs w:val="24"/>
        </w:rPr>
      </w:pPr>
      <w:r w:rsidRPr="001D2033">
        <w:rPr>
          <w:rFonts w:ascii="Times New Roman" w:hAnsi="Times New Roman" w:cs="Times New Roman"/>
          <w:b/>
          <w:color w:val="262626" w:themeColor="text1" w:themeTint="D9"/>
          <w:sz w:val="24"/>
          <w:szCs w:val="24"/>
        </w:rPr>
        <w:t>Customers:</w:t>
      </w:r>
      <w:r>
        <w:rPr>
          <w:rFonts w:ascii="Times New Roman" w:hAnsi="Times New Roman" w:cs="Times New Roman"/>
          <w:sz w:val="24"/>
          <w:szCs w:val="24"/>
        </w:rPr>
        <w:t xml:space="preserve"> </w:t>
      </w:r>
      <w:r w:rsidRPr="001D2033">
        <w:rPr>
          <w:rFonts w:ascii="Times New Roman" w:hAnsi="Times New Roman" w:cs="Times New Roman"/>
          <w:sz w:val="24"/>
          <w:szCs w:val="24"/>
        </w:rPr>
        <w:t>The customers are those who use the employees' services. Customers may be asked for information by supervisors on sometimes.</w:t>
      </w:r>
    </w:p>
    <w:p w:rsidR="001D2033" w:rsidRPr="001D0514" w:rsidRDefault="001D2033" w:rsidP="001D2033">
      <w:pPr>
        <w:pStyle w:val="ListParagraph"/>
        <w:numPr>
          <w:ilvl w:val="0"/>
          <w:numId w:val="25"/>
        </w:numPr>
        <w:spacing w:line="360" w:lineRule="auto"/>
        <w:jc w:val="both"/>
        <w:rPr>
          <w:rFonts w:ascii="Times New Roman" w:hAnsi="Times New Roman" w:cs="Times New Roman"/>
          <w:b/>
          <w:color w:val="262626" w:themeColor="text1" w:themeTint="D9"/>
          <w:sz w:val="24"/>
          <w:szCs w:val="24"/>
        </w:rPr>
      </w:pPr>
      <w:r w:rsidRPr="001D2033">
        <w:rPr>
          <w:rFonts w:ascii="Times New Roman" w:hAnsi="Times New Roman" w:cs="Times New Roman"/>
          <w:b/>
          <w:color w:val="262626" w:themeColor="text1" w:themeTint="D9"/>
          <w:sz w:val="24"/>
          <w:szCs w:val="24"/>
        </w:rPr>
        <w:t xml:space="preserve">Both Manager and Employees: </w:t>
      </w:r>
      <w:r w:rsidRPr="001D2033">
        <w:rPr>
          <w:rFonts w:ascii="Times New Roman" w:hAnsi="Times New Roman" w:cs="Times New Roman"/>
          <w:color w:val="000000" w:themeColor="text1"/>
          <w:sz w:val="24"/>
          <w:szCs w:val="24"/>
        </w:rPr>
        <w:t>They may gather information from both managers and employees at times.</w:t>
      </w:r>
    </w:p>
    <w:p w:rsidR="001D2033" w:rsidRDefault="001D0514" w:rsidP="001D2033">
      <w:pPr>
        <w:spacing w:line="360" w:lineRule="auto"/>
        <w:jc w:val="both"/>
        <w:rPr>
          <w:rFonts w:ascii="Times New Roman" w:hAnsi="Times New Roman" w:cs="Times New Roman"/>
          <w:color w:val="000000" w:themeColor="text1"/>
          <w:sz w:val="24"/>
          <w:szCs w:val="24"/>
        </w:rPr>
      </w:pPr>
      <w:r w:rsidRPr="001D0514">
        <w:rPr>
          <w:rFonts w:ascii="Times New Roman" w:hAnsi="Times New Roman" w:cs="Times New Roman"/>
          <w:color w:val="000000" w:themeColor="text1"/>
          <w:sz w:val="24"/>
          <w:szCs w:val="24"/>
        </w:rPr>
        <w:t>They carry out multiple evaluations for the following reasons:</w:t>
      </w:r>
    </w:p>
    <w:p w:rsidR="001D0514" w:rsidRPr="001D0514" w:rsidRDefault="001D0514" w:rsidP="001D0514">
      <w:pPr>
        <w:pStyle w:val="ListParagraph"/>
        <w:numPr>
          <w:ilvl w:val="0"/>
          <w:numId w:val="28"/>
        </w:numPr>
        <w:spacing w:line="360" w:lineRule="auto"/>
        <w:jc w:val="both"/>
        <w:rPr>
          <w:rFonts w:ascii="Times New Roman" w:hAnsi="Times New Roman" w:cs="Times New Roman"/>
          <w:color w:val="000000" w:themeColor="text1"/>
          <w:sz w:val="24"/>
          <w:szCs w:val="24"/>
        </w:rPr>
      </w:pPr>
      <w:r w:rsidRPr="001D0514">
        <w:rPr>
          <w:rFonts w:ascii="Times New Roman" w:hAnsi="Times New Roman" w:cs="Times New Roman"/>
          <w:color w:val="000000" w:themeColor="text1"/>
          <w:sz w:val="24"/>
          <w:szCs w:val="24"/>
        </w:rPr>
        <w:t>It increases the level of dedication.</w:t>
      </w:r>
    </w:p>
    <w:p w:rsidR="001D0514" w:rsidRPr="001D0514" w:rsidRDefault="001D0514" w:rsidP="001D0514">
      <w:pPr>
        <w:pStyle w:val="ListParagraph"/>
        <w:numPr>
          <w:ilvl w:val="0"/>
          <w:numId w:val="2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1D0514">
        <w:rPr>
          <w:rFonts w:ascii="Times New Roman" w:hAnsi="Times New Roman" w:cs="Times New Roman"/>
          <w:color w:val="000000" w:themeColor="text1"/>
          <w:sz w:val="24"/>
          <w:szCs w:val="24"/>
        </w:rPr>
        <w:t>rovide the necessary information.</w:t>
      </w:r>
    </w:p>
    <w:p w:rsidR="0037065D" w:rsidRDefault="001D0514" w:rsidP="001D0514">
      <w:pPr>
        <w:pStyle w:val="ListParagraph"/>
        <w:numPr>
          <w:ilvl w:val="0"/>
          <w:numId w:val="28"/>
        </w:numPr>
        <w:spacing w:line="360" w:lineRule="auto"/>
        <w:jc w:val="both"/>
        <w:rPr>
          <w:rFonts w:ascii="Times New Roman" w:hAnsi="Times New Roman" w:cs="Times New Roman"/>
          <w:color w:val="000000" w:themeColor="text1"/>
          <w:sz w:val="24"/>
          <w:szCs w:val="24"/>
        </w:rPr>
      </w:pPr>
      <w:r w:rsidRPr="001D0514">
        <w:rPr>
          <w:rFonts w:ascii="Times New Roman" w:hAnsi="Times New Roman" w:cs="Times New Roman"/>
          <w:color w:val="000000" w:themeColor="text1"/>
          <w:sz w:val="24"/>
          <w:szCs w:val="24"/>
        </w:rPr>
        <w:t>Ensure that the management and the employee have a shared knowledge of the situation.</w:t>
      </w:r>
    </w:p>
    <w:p w:rsidR="0037065D" w:rsidRDefault="0037065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80A0D" w:rsidRDefault="00B80A0D"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77" w:name="_Toc96693612"/>
      <w:r>
        <w:rPr>
          <w:rFonts w:ascii="Times New Roman" w:hAnsi="Times New Roman" w:cs="Times New Roman"/>
          <w:color w:val="1F497D" w:themeColor="text2"/>
        </w:rPr>
        <w:t>Step 04: Performance Review</w:t>
      </w:r>
      <w:bookmarkEnd w:id="77"/>
    </w:p>
    <w:p w:rsidR="00B80A0D" w:rsidRDefault="00B80A0D" w:rsidP="00DD11F9">
      <w:pPr>
        <w:spacing w:line="360" w:lineRule="auto"/>
        <w:jc w:val="both"/>
        <w:rPr>
          <w:rFonts w:ascii="Times New Roman" w:hAnsi="Times New Roman" w:cs="Times New Roman"/>
          <w:sz w:val="24"/>
          <w:szCs w:val="24"/>
        </w:rPr>
      </w:pPr>
      <w:r w:rsidRPr="00B80A0D">
        <w:rPr>
          <w:rFonts w:ascii="Times New Roman" w:hAnsi="Times New Roman" w:cs="Times New Roman"/>
          <w:sz w:val="24"/>
          <w:szCs w:val="24"/>
        </w:rPr>
        <w:t>The following phase is a review of the results of the performance evaluation. Employees and supervisors gather for a performance evaluation. They go through their findings in this meeting. Employee-supervisor discussions are often referred to as meetings.</w:t>
      </w:r>
      <w:r w:rsidRPr="00B80A0D">
        <w:t xml:space="preserve"> </w:t>
      </w:r>
      <w:r w:rsidRPr="00B80A0D">
        <w:rPr>
          <w:rFonts w:ascii="Times New Roman" w:hAnsi="Times New Roman" w:cs="Times New Roman"/>
          <w:sz w:val="24"/>
          <w:szCs w:val="24"/>
        </w:rPr>
        <w:t>Employees must attend this meeting since their supervisors will give them feedback. Meetings are held to reflect on the events of the past, and they are conducted in the same manner as they have in the past. Employees that are subjected to a thorough evaluation get dreadful comments.</w:t>
      </w:r>
    </w:p>
    <w:p w:rsidR="00790F93" w:rsidRDefault="00790F93" w:rsidP="00B80A0D">
      <w:pPr>
        <w:spacing w:line="360" w:lineRule="auto"/>
        <w:jc w:val="both"/>
        <w:rPr>
          <w:rFonts w:ascii="Times New Roman" w:hAnsi="Times New Roman" w:cs="Times New Roman"/>
          <w:sz w:val="24"/>
          <w:szCs w:val="24"/>
        </w:rPr>
      </w:pPr>
      <w:r>
        <w:rPr>
          <w:rFonts w:ascii="Times New Roman" w:hAnsi="Times New Roman" w:cs="Times New Roman"/>
          <w:sz w:val="24"/>
          <w:szCs w:val="24"/>
        </w:rPr>
        <w:t>JAMUNA</w:t>
      </w:r>
      <w:r w:rsidRPr="00790F93">
        <w:rPr>
          <w:rFonts w:ascii="Times New Roman" w:hAnsi="Times New Roman" w:cs="Times New Roman"/>
          <w:sz w:val="24"/>
          <w:szCs w:val="24"/>
        </w:rPr>
        <w:t xml:space="preserve"> Bank Limited adheres to a timeline for the whole review process, which is as follows:</w:t>
      </w:r>
    </w:p>
    <w:p w:rsidR="00EF108E" w:rsidRPr="00B80A0D" w:rsidRDefault="00EF108E" w:rsidP="00B80A0D">
      <w:pPr>
        <w:spacing w:line="360" w:lineRule="auto"/>
        <w:jc w:val="both"/>
        <w:rPr>
          <w:rFonts w:ascii="Times New Roman" w:hAnsi="Times New Roman" w:cs="Times New Roman"/>
          <w:sz w:val="24"/>
          <w:szCs w:val="24"/>
        </w:rPr>
      </w:pPr>
      <w:r w:rsidRPr="00EF108E">
        <w:rPr>
          <w:rFonts w:ascii="Times New Roman" w:hAnsi="Times New Roman" w:cs="Times New Roman"/>
          <w:noProof/>
          <w:sz w:val="24"/>
          <w:szCs w:val="24"/>
        </w:rPr>
        <w:drawing>
          <wp:inline distT="0" distB="0" distL="0" distR="0">
            <wp:extent cx="5839883" cy="3505200"/>
            <wp:effectExtent l="0" t="0" r="8890" b="0"/>
            <wp:docPr id="9"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6B634D" w:rsidRPr="006B634D" w:rsidRDefault="006B634D" w:rsidP="006B634D">
      <w:pPr>
        <w:tabs>
          <w:tab w:val="left" w:pos="3653"/>
        </w:tabs>
        <w:spacing w:before="240" w:line="360" w:lineRule="auto"/>
        <w:jc w:val="center"/>
        <w:rPr>
          <w:rFonts w:ascii="Times New Roman" w:hAnsi="Times New Roman" w:cs="Times New Roman"/>
          <w:b/>
          <w:color w:val="000000" w:themeColor="text1"/>
          <w:sz w:val="24"/>
          <w:szCs w:val="24"/>
        </w:rPr>
      </w:pPr>
      <w:bookmarkStart w:id="78" w:name="_Toc96640006"/>
      <w:r w:rsidRPr="006B634D">
        <w:rPr>
          <w:rFonts w:ascii="Times New Roman" w:hAnsi="Times New Roman" w:cs="Times New Roman"/>
          <w:b/>
          <w:color w:val="262626" w:themeColor="text1" w:themeTint="D9"/>
          <w:sz w:val="24"/>
          <w:szCs w:val="24"/>
        </w:rPr>
        <w:t xml:space="preserve">Figure </w:t>
      </w:r>
      <w:r w:rsidR="00087282" w:rsidRPr="006B634D">
        <w:rPr>
          <w:rFonts w:ascii="Times New Roman" w:hAnsi="Times New Roman" w:cs="Times New Roman"/>
          <w:b/>
          <w:color w:val="262626" w:themeColor="text1" w:themeTint="D9"/>
          <w:sz w:val="24"/>
          <w:szCs w:val="24"/>
        </w:rPr>
        <w:fldChar w:fldCharType="begin"/>
      </w:r>
      <w:r w:rsidRPr="006B634D">
        <w:rPr>
          <w:rFonts w:ascii="Times New Roman" w:hAnsi="Times New Roman" w:cs="Times New Roman"/>
          <w:b/>
          <w:color w:val="262626" w:themeColor="text1" w:themeTint="D9"/>
          <w:sz w:val="24"/>
          <w:szCs w:val="24"/>
        </w:rPr>
        <w:instrText xml:space="preserve"> SEQ Figure \* ARABIC </w:instrText>
      </w:r>
      <w:r w:rsidR="00087282" w:rsidRPr="006B634D">
        <w:rPr>
          <w:rFonts w:ascii="Times New Roman" w:hAnsi="Times New Roman" w:cs="Times New Roman"/>
          <w:b/>
          <w:color w:val="262626" w:themeColor="text1" w:themeTint="D9"/>
          <w:sz w:val="24"/>
          <w:szCs w:val="24"/>
        </w:rPr>
        <w:fldChar w:fldCharType="separate"/>
      </w:r>
      <w:r w:rsidR="00506668">
        <w:rPr>
          <w:rFonts w:ascii="Times New Roman" w:hAnsi="Times New Roman" w:cs="Times New Roman"/>
          <w:b/>
          <w:noProof/>
          <w:color w:val="262626" w:themeColor="text1" w:themeTint="D9"/>
          <w:sz w:val="24"/>
          <w:szCs w:val="24"/>
        </w:rPr>
        <w:t>12</w:t>
      </w:r>
      <w:r w:rsidR="00087282" w:rsidRPr="006B634D">
        <w:rPr>
          <w:rFonts w:ascii="Times New Roman" w:hAnsi="Times New Roman" w:cs="Times New Roman"/>
          <w:b/>
          <w:color w:val="262626" w:themeColor="text1" w:themeTint="D9"/>
          <w:sz w:val="24"/>
          <w:szCs w:val="24"/>
        </w:rPr>
        <w:fldChar w:fldCharType="end"/>
      </w:r>
      <w:r w:rsidRPr="006B634D">
        <w:rPr>
          <w:rFonts w:ascii="Times New Roman" w:hAnsi="Times New Roman" w:cs="Times New Roman"/>
          <w:b/>
          <w:color w:val="262626" w:themeColor="text1" w:themeTint="D9"/>
          <w:sz w:val="24"/>
          <w:szCs w:val="24"/>
        </w:rPr>
        <w:t>.</w:t>
      </w:r>
      <w:r>
        <w:rPr>
          <w:rFonts w:ascii="Times New Roman" w:hAnsi="Times New Roman" w:cs="Times New Roman"/>
          <w:b/>
          <w:color w:val="262626" w:themeColor="text1" w:themeTint="D9"/>
          <w:sz w:val="24"/>
          <w:szCs w:val="24"/>
        </w:rPr>
        <w:t>12</w:t>
      </w:r>
      <w:r w:rsidRPr="006B634D">
        <w:rPr>
          <w:rFonts w:ascii="Times New Roman" w:hAnsi="Times New Roman" w:cs="Times New Roman"/>
          <w:b/>
          <w:color w:val="262626" w:themeColor="text1" w:themeTint="D9"/>
          <w:sz w:val="24"/>
          <w:szCs w:val="24"/>
        </w:rPr>
        <w:t>:</w:t>
      </w:r>
      <w:r w:rsidRPr="006B634D">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Timelines for Review Process at JBL</w:t>
      </w:r>
      <w:bookmarkEnd w:id="78"/>
    </w:p>
    <w:p w:rsidR="00DD7C68" w:rsidRPr="00DD7C68" w:rsidRDefault="00DD7C68" w:rsidP="00DD7C68">
      <w:pPr>
        <w:pStyle w:val="Heading1"/>
        <w:numPr>
          <w:ilvl w:val="2"/>
          <w:numId w:val="9"/>
        </w:numPr>
        <w:spacing w:before="0" w:line="360" w:lineRule="auto"/>
        <w:jc w:val="both"/>
        <w:rPr>
          <w:rFonts w:ascii="Times New Roman" w:hAnsi="Times New Roman" w:cs="Times New Roman"/>
          <w:color w:val="262626" w:themeColor="text1" w:themeTint="D9"/>
          <w:sz w:val="24"/>
          <w:szCs w:val="24"/>
        </w:rPr>
      </w:pPr>
      <w:bookmarkStart w:id="79" w:name="_Toc96693613"/>
      <w:r w:rsidRPr="00DD7C68">
        <w:rPr>
          <w:rFonts w:ascii="Times New Roman" w:hAnsi="Times New Roman" w:cs="Times New Roman"/>
          <w:color w:val="262626" w:themeColor="text1" w:themeTint="D9"/>
          <w:sz w:val="24"/>
          <w:szCs w:val="24"/>
        </w:rPr>
        <w:t>Coaching and Feedback</w:t>
      </w:r>
      <w:bookmarkEnd w:id="79"/>
    </w:p>
    <w:p w:rsidR="006B2E98" w:rsidRDefault="008C3BDC" w:rsidP="008C3BDC">
      <w:pPr>
        <w:tabs>
          <w:tab w:val="left" w:pos="3653"/>
        </w:tabs>
        <w:spacing w:line="360" w:lineRule="auto"/>
        <w:jc w:val="both"/>
        <w:rPr>
          <w:rFonts w:ascii="Times New Roman" w:hAnsi="Times New Roman" w:cs="Times New Roman"/>
          <w:color w:val="000000" w:themeColor="text1"/>
          <w:sz w:val="24"/>
          <w:szCs w:val="24"/>
        </w:rPr>
      </w:pPr>
      <w:r w:rsidRPr="008C3BDC">
        <w:rPr>
          <w:rFonts w:ascii="Times New Roman" w:hAnsi="Times New Roman" w:cs="Times New Roman"/>
          <w:color w:val="000000" w:themeColor="text1"/>
          <w:sz w:val="24"/>
          <w:szCs w:val="24"/>
        </w:rPr>
        <w:t xml:space="preserve">Continuous feedback and mentoring is essential. Employee motivation is boosted by regular feedback and coaching, according to studies. It also improves the overall quality of work. </w:t>
      </w:r>
      <w:r w:rsidR="005741CF">
        <w:rPr>
          <w:rFonts w:ascii="Times New Roman" w:hAnsi="Times New Roman" w:cs="Times New Roman"/>
          <w:color w:val="000000" w:themeColor="text1"/>
          <w:sz w:val="24"/>
          <w:szCs w:val="24"/>
        </w:rPr>
        <w:t>JB</w:t>
      </w:r>
      <w:r w:rsidRPr="008C3BDC">
        <w:rPr>
          <w:rFonts w:ascii="Times New Roman" w:hAnsi="Times New Roman" w:cs="Times New Roman"/>
          <w:color w:val="000000" w:themeColor="text1"/>
          <w:sz w:val="24"/>
          <w:szCs w:val="24"/>
        </w:rPr>
        <w:t>L provides its employees with training facilities. Training in the areas of coaching and feedback is available both virtually and in person.</w:t>
      </w:r>
    </w:p>
    <w:p w:rsidR="006B2E98" w:rsidRDefault="006B2E9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B2E98" w:rsidRDefault="006B2E98" w:rsidP="006B2E98">
      <w:pPr>
        <w:pStyle w:val="Heading1"/>
        <w:numPr>
          <w:ilvl w:val="2"/>
          <w:numId w:val="9"/>
        </w:numPr>
        <w:spacing w:before="0" w:line="360" w:lineRule="auto"/>
        <w:jc w:val="both"/>
        <w:rPr>
          <w:rFonts w:ascii="Times New Roman" w:hAnsi="Times New Roman" w:cs="Times New Roman"/>
          <w:color w:val="262626" w:themeColor="text1" w:themeTint="D9"/>
          <w:sz w:val="24"/>
          <w:szCs w:val="24"/>
        </w:rPr>
      </w:pPr>
      <w:bookmarkStart w:id="80" w:name="_Toc96693614"/>
      <w:r>
        <w:rPr>
          <w:rFonts w:ascii="Times New Roman" w:hAnsi="Times New Roman" w:cs="Times New Roman"/>
          <w:color w:val="262626" w:themeColor="text1" w:themeTint="D9"/>
          <w:sz w:val="24"/>
          <w:szCs w:val="24"/>
        </w:rPr>
        <w:lastRenderedPageBreak/>
        <w:t>Models for Coaching</w:t>
      </w:r>
      <w:bookmarkEnd w:id="80"/>
    </w:p>
    <w:p w:rsidR="006B2E98" w:rsidRDefault="00656355" w:rsidP="006B2E9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left:0;text-align:left;margin-left:292.7pt;margin-top:28.65pt;width:73.25pt;height:27.3pt;z-index:251673600" o:connectortype="straight">
            <v:stroke endarrow="block"/>
          </v:shape>
        </w:pict>
      </w:r>
      <w:r>
        <w:rPr>
          <w:rFonts w:ascii="Times New Roman" w:hAnsi="Times New Roman" w:cs="Times New Roman"/>
          <w:noProof/>
          <w:sz w:val="24"/>
          <w:szCs w:val="24"/>
        </w:rPr>
        <w:pict>
          <v:shape id="_x0000_s1045" type="#_x0000_t32" style="position:absolute;left:0;text-align:left;margin-left:105.35pt;margin-top:28.65pt;width:54.05pt;height:27.3pt;flip:x;z-index:251670528" o:connectortype="straight">
            <v:stroke endarrow="block"/>
          </v:shape>
        </w:pict>
      </w:r>
      <w:r>
        <w:rPr>
          <w:rFonts w:ascii="Times New Roman" w:hAnsi="Times New Roman" w:cs="Times New Roman"/>
          <w:noProof/>
          <w:sz w:val="24"/>
          <w:szCs w:val="24"/>
        </w:rPr>
        <w:pict>
          <v:rect id="_x0000_s1034" style="position:absolute;left:0;text-align:left;margin-left:159.4pt;margin-top:16.65pt;width:133.3pt;height:27.35pt;z-index:251665408" strokecolor="#4e6128 [1606]" strokeweight="1.5pt">
            <v:textbox style="mso-next-textbox:#_x0000_s1034">
              <w:txbxContent>
                <w:p w:rsidR="00982B57" w:rsidRPr="006B2E98" w:rsidRDefault="00982B57" w:rsidP="006B2E98">
                  <w:pPr>
                    <w:spacing w:line="360" w:lineRule="auto"/>
                    <w:jc w:val="center"/>
                    <w:rPr>
                      <w:rFonts w:ascii="Times New Roman" w:hAnsi="Times New Roman" w:cs="Times New Roman"/>
                      <w:b/>
                      <w:color w:val="17365D" w:themeColor="text2" w:themeShade="BF"/>
                      <w:sz w:val="24"/>
                      <w:szCs w:val="24"/>
                    </w:rPr>
                  </w:pPr>
                  <w:r w:rsidRPr="006B2E98">
                    <w:rPr>
                      <w:rFonts w:ascii="Times New Roman" w:hAnsi="Times New Roman" w:cs="Times New Roman"/>
                      <w:b/>
                      <w:color w:val="17365D" w:themeColor="text2" w:themeShade="BF"/>
                      <w:sz w:val="24"/>
                      <w:szCs w:val="24"/>
                    </w:rPr>
                    <w:t>GROW Approach</w:t>
                  </w:r>
                </w:p>
                <w:p w:rsidR="00982B57" w:rsidRDefault="00982B57"/>
              </w:txbxContent>
            </v:textbox>
          </v:rect>
        </w:pict>
      </w:r>
    </w:p>
    <w:p w:rsidR="006B2E98" w:rsidRDefault="00656355" w:rsidP="006B2E9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7" type="#_x0000_t32" style="position:absolute;left:0;text-align:left;margin-left:264.65pt;margin-top:13.3pt;width:0;height:11.95pt;z-index:251672576" o:connectortype="straight">
            <v:stroke endarrow="block"/>
          </v:shape>
        </w:pict>
      </w:r>
      <w:r>
        <w:rPr>
          <w:rFonts w:ascii="Times New Roman" w:hAnsi="Times New Roman" w:cs="Times New Roman"/>
          <w:noProof/>
          <w:sz w:val="24"/>
          <w:szCs w:val="24"/>
        </w:rPr>
        <w:pict>
          <v:shape id="_x0000_s1046" type="#_x0000_t32" style="position:absolute;left:0;text-align:left;margin-left:171.35pt;margin-top:13.3pt;width:.65pt;height:11.95pt;flip:x;z-index:251671552" o:connectortype="straight">
            <v:stroke endarrow="block"/>
          </v:shape>
        </w:pict>
      </w:r>
      <w:r>
        <w:rPr>
          <w:rFonts w:ascii="Times New Roman" w:hAnsi="Times New Roman" w:cs="Times New Roman"/>
          <w:noProof/>
          <w:sz w:val="24"/>
          <w:szCs w:val="24"/>
        </w:rPr>
        <w:pict>
          <v:rect id="_x0000_s1038" style="position:absolute;left:0;text-align:left;margin-left:365.95pt;margin-top:25.25pt;width:82.7pt;height:27.35pt;z-index:251669504" strokecolor="#272727 [2749]" strokeweight="1.5pt">
            <v:textbox style="mso-next-textbox:#_x0000_s1038">
              <w:txbxContent>
                <w:p w:rsidR="00982B57" w:rsidRDefault="00982B57" w:rsidP="006B2E98">
                  <w:pPr>
                    <w:spacing w:line="360" w:lineRule="auto"/>
                    <w:jc w:val="center"/>
                    <w:rPr>
                      <w:rFonts w:ascii="Times New Roman" w:hAnsi="Times New Roman" w:cs="Times New Roman"/>
                      <w:sz w:val="24"/>
                      <w:szCs w:val="24"/>
                    </w:rPr>
                  </w:pPr>
                  <w:r>
                    <w:rPr>
                      <w:rFonts w:ascii="Times New Roman" w:hAnsi="Times New Roman" w:cs="Times New Roman"/>
                      <w:sz w:val="24"/>
                      <w:szCs w:val="24"/>
                    </w:rPr>
                    <w:t>Will</w:t>
                  </w:r>
                </w:p>
                <w:p w:rsidR="00982B57" w:rsidRDefault="00982B57" w:rsidP="006B2E98"/>
              </w:txbxContent>
            </v:textbox>
          </v:rect>
        </w:pict>
      </w:r>
      <w:r>
        <w:rPr>
          <w:rFonts w:ascii="Times New Roman" w:hAnsi="Times New Roman" w:cs="Times New Roman"/>
          <w:noProof/>
          <w:sz w:val="24"/>
          <w:szCs w:val="24"/>
        </w:rPr>
        <w:pict>
          <v:rect id="_x0000_s1037" style="position:absolute;left:0;text-align:left;margin-left:250.6pt;margin-top:25.25pt;width:82.7pt;height:27.35pt;z-index:251668480" strokecolor="#272727 [2749]" strokeweight="1.5pt">
            <v:textbox style="mso-next-textbox:#_x0000_s1037">
              <w:txbxContent>
                <w:p w:rsidR="00982B57" w:rsidRDefault="00982B57" w:rsidP="006B2E98">
                  <w:pPr>
                    <w:spacing w:line="360" w:lineRule="auto"/>
                    <w:jc w:val="center"/>
                    <w:rPr>
                      <w:rFonts w:ascii="Times New Roman" w:hAnsi="Times New Roman" w:cs="Times New Roman"/>
                      <w:sz w:val="24"/>
                      <w:szCs w:val="24"/>
                    </w:rPr>
                  </w:pPr>
                  <w:r>
                    <w:rPr>
                      <w:rFonts w:ascii="Times New Roman" w:hAnsi="Times New Roman" w:cs="Times New Roman"/>
                      <w:sz w:val="24"/>
                      <w:szCs w:val="24"/>
                    </w:rPr>
                    <w:t>Options</w:t>
                  </w:r>
                </w:p>
                <w:p w:rsidR="00982B57" w:rsidRDefault="00982B57" w:rsidP="006B2E98"/>
              </w:txbxContent>
            </v:textbox>
          </v:rect>
        </w:pict>
      </w:r>
      <w:r>
        <w:rPr>
          <w:rFonts w:ascii="Times New Roman" w:hAnsi="Times New Roman" w:cs="Times New Roman"/>
          <w:noProof/>
          <w:sz w:val="24"/>
          <w:szCs w:val="24"/>
        </w:rPr>
        <w:pict>
          <v:rect id="_x0000_s1036" style="position:absolute;left:0;text-align:left;margin-left:138pt;margin-top:25.25pt;width:82.7pt;height:27.35pt;z-index:251667456" strokecolor="#272727 [2749]" strokeweight="1.5pt">
            <v:textbox style="mso-next-textbox:#_x0000_s1036">
              <w:txbxContent>
                <w:p w:rsidR="00982B57" w:rsidRDefault="00982B57" w:rsidP="006B2E98">
                  <w:pPr>
                    <w:spacing w:line="360" w:lineRule="auto"/>
                    <w:jc w:val="center"/>
                    <w:rPr>
                      <w:rFonts w:ascii="Times New Roman" w:hAnsi="Times New Roman" w:cs="Times New Roman"/>
                      <w:sz w:val="24"/>
                      <w:szCs w:val="24"/>
                    </w:rPr>
                  </w:pPr>
                  <w:r>
                    <w:rPr>
                      <w:rFonts w:ascii="Times New Roman" w:hAnsi="Times New Roman" w:cs="Times New Roman"/>
                      <w:sz w:val="24"/>
                      <w:szCs w:val="24"/>
                    </w:rPr>
                    <w:t>Reality</w:t>
                  </w:r>
                </w:p>
                <w:p w:rsidR="00982B57" w:rsidRDefault="00982B57" w:rsidP="006B2E98"/>
              </w:txbxContent>
            </v:textbox>
          </v:rect>
        </w:pict>
      </w:r>
      <w:r>
        <w:rPr>
          <w:rFonts w:ascii="Times New Roman" w:hAnsi="Times New Roman" w:cs="Times New Roman"/>
          <w:noProof/>
          <w:sz w:val="24"/>
          <w:szCs w:val="24"/>
        </w:rPr>
        <w:pict>
          <v:rect id="_x0000_s1035" style="position:absolute;left:0;text-align:left;margin-left:22.65pt;margin-top:25.25pt;width:82.7pt;height:27.35pt;z-index:251666432" strokecolor="#272727 [2749]" strokeweight="1.5pt">
            <v:textbox style="mso-next-textbox:#_x0000_s1035">
              <w:txbxContent>
                <w:p w:rsidR="00982B57" w:rsidRDefault="00982B57" w:rsidP="006B2E98">
                  <w:pPr>
                    <w:spacing w:line="360" w:lineRule="auto"/>
                    <w:jc w:val="center"/>
                    <w:rPr>
                      <w:rFonts w:ascii="Times New Roman" w:hAnsi="Times New Roman" w:cs="Times New Roman"/>
                      <w:sz w:val="24"/>
                      <w:szCs w:val="24"/>
                    </w:rPr>
                  </w:pPr>
                  <w:r>
                    <w:rPr>
                      <w:rFonts w:ascii="Times New Roman" w:hAnsi="Times New Roman" w:cs="Times New Roman"/>
                      <w:sz w:val="24"/>
                      <w:szCs w:val="24"/>
                    </w:rPr>
                    <w:t>Goal</w:t>
                  </w:r>
                </w:p>
                <w:p w:rsidR="00982B57" w:rsidRDefault="00982B57" w:rsidP="006B2E98"/>
              </w:txbxContent>
            </v:textbox>
          </v:rect>
        </w:pict>
      </w:r>
    </w:p>
    <w:p w:rsidR="006B2E98" w:rsidRDefault="006B2E98" w:rsidP="006B2E98">
      <w:pPr>
        <w:spacing w:line="360" w:lineRule="auto"/>
        <w:jc w:val="both"/>
        <w:rPr>
          <w:rFonts w:ascii="Times New Roman" w:hAnsi="Times New Roman" w:cs="Times New Roman"/>
          <w:sz w:val="24"/>
          <w:szCs w:val="24"/>
        </w:rPr>
      </w:pPr>
    </w:p>
    <w:p w:rsidR="006B2E98" w:rsidRDefault="006B2E98" w:rsidP="006B2E98">
      <w:pPr>
        <w:spacing w:before="240" w:after="0" w:line="360" w:lineRule="auto"/>
        <w:jc w:val="both"/>
        <w:rPr>
          <w:rFonts w:ascii="Times New Roman" w:hAnsi="Times New Roman" w:cs="Times New Roman"/>
          <w:sz w:val="24"/>
          <w:szCs w:val="24"/>
        </w:rPr>
      </w:pPr>
    </w:p>
    <w:p w:rsidR="006B2E98" w:rsidRPr="006B2E98" w:rsidRDefault="006B2E98" w:rsidP="006B2E98">
      <w:pPr>
        <w:spacing w:line="360" w:lineRule="auto"/>
        <w:jc w:val="both"/>
        <w:rPr>
          <w:rFonts w:ascii="Times New Roman" w:hAnsi="Times New Roman" w:cs="Times New Roman"/>
          <w:sz w:val="24"/>
          <w:szCs w:val="24"/>
        </w:rPr>
      </w:pPr>
      <w:r w:rsidRPr="006B2E98">
        <w:rPr>
          <w:rFonts w:ascii="Times New Roman" w:hAnsi="Times New Roman" w:cs="Times New Roman"/>
          <w:sz w:val="24"/>
          <w:szCs w:val="24"/>
        </w:rPr>
        <w:t xml:space="preserve">Self-awareness and responsibility were two of </w:t>
      </w:r>
      <w:r>
        <w:rPr>
          <w:rFonts w:ascii="Times New Roman" w:hAnsi="Times New Roman" w:cs="Times New Roman"/>
          <w:sz w:val="24"/>
          <w:szCs w:val="24"/>
        </w:rPr>
        <w:t>JBL</w:t>
      </w:r>
      <w:r w:rsidRPr="006B2E98">
        <w:rPr>
          <w:rFonts w:ascii="Times New Roman" w:hAnsi="Times New Roman" w:cs="Times New Roman"/>
          <w:sz w:val="24"/>
          <w:szCs w:val="24"/>
        </w:rPr>
        <w:t>'s primary goals in implementing the GROW approach.</w:t>
      </w:r>
    </w:p>
    <w:p w:rsidR="006B2E98" w:rsidRDefault="00656355" w:rsidP="008C3BDC">
      <w:pPr>
        <w:tabs>
          <w:tab w:val="left" w:pos="3653"/>
        </w:tabs>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sz w:val="24"/>
          <w:szCs w:val="24"/>
        </w:rPr>
        <w:pict>
          <v:shape id="_x0000_s1055" type="#_x0000_t32" style="position:absolute;left:0;text-align:left;margin-left:292.7pt;margin-top:29.1pt;width:73.25pt;height:27.3pt;z-index:251680768" o:connectortype="straight">
            <v:stroke endarrow="block"/>
          </v:shape>
        </w:pict>
      </w:r>
      <w:r>
        <w:rPr>
          <w:rFonts w:ascii="Times New Roman" w:hAnsi="Times New Roman" w:cs="Times New Roman"/>
          <w:noProof/>
          <w:sz w:val="24"/>
          <w:szCs w:val="24"/>
        </w:rPr>
        <w:pict>
          <v:shape id="_x0000_s1054" type="#_x0000_t32" style="position:absolute;left:0;text-align:left;margin-left:105.35pt;margin-top:29.1pt;width:54.05pt;height:27.3pt;flip:x;z-index:251679744" o:connectortype="straight">
            <v:stroke endarrow="block"/>
          </v:shape>
        </w:pict>
      </w:r>
      <w:r>
        <w:rPr>
          <w:rFonts w:ascii="Times New Roman" w:hAnsi="Times New Roman" w:cs="Times New Roman"/>
          <w:noProof/>
          <w:color w:val="000000" w:themeColor="text1"/>
          <w:sz w:val="24"/>
          <w:szCs w:val="24"/>
        </w:rPr>
        <w:pict>
          <v:rect id="_x0000_s1049" style="position:absolute;left:0;text-align:left;margin-left:159.4pt;margin-top:17.1pt;width:133.3pt;height:27.35pt;z-index:251674624" strokecolor="#17365d [2415]" strokeweight="1.5pt">
            <v:textbox style="mso-next-textbox:#_x0000_s1049">
              <w:txbxContent>
                <w:p w:rsidR="00982B57" w:rsidRPr="006B2E98" w:rsidRDefault="00982B57" w:rsidP="00A05DA8">
                  <w:pPr>
                    <w:spacing w:line="360" w:lineRule="auto"/>
                    <w:jc w:val="center"/>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SBI</w:t>
                  </w:r>
                  <w:r w:rsidRPr="006B2E98">
                    <w:rPr>
                      <w:rFonts w:ascii="Times New Roman" w:hAnsi="Times New Roman" w:cs="Times New Roman"/>
                      <w:b/>
                      <w:color w:val="17365D" w:themeColor="text2" w:themeShade="BF"/>
                      <w:sz w:val="24"/>
                      <w:szCs w:val="24"/>
                    </w:rPr>
                    <w:t xml:space="preserve"> Approach</w:t>
                  </w:r>
                </w:p>
                <w:p w:rsidR="00982B57" w:rsidRDefault="00982B57" w:rsidP="00A05DA8"/>
              </w:txbxContent>
            </v:textbox>
          </v:rect>
        </w:pict>
      </w:r>
    </w:p>
    <w:p w:rsidR="00802C50" w:rsidRDefault="00656355" w:rsidP="00B80A0D">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52" style="position:absolute;left:0;text-align:left;margin-left:292.7pt;margin-top:25.7pt;width:119.3pt;height:27.35pt;z-index:251677696" strokecolor="#938953 [1614]" strokeweight="1.5pt">
            <v:textbox style="mso-next-textbox:#_x0000_s1052">
              <w:txbxContent>
                <w:p w:rsidR="00982B57" w:rsidRDefault="00982B57" w:rsidP="00802C50">
                  <w:pPr>
                    <w:spacing w:line="360" w:lineRule="auto"/>
                    <w:jc w:val="center"/>
                    <w:rPr>
                      <w:rFonts w:ascii="Times New Roman" w:hAnsi="Times New Roman" w:cs="Times New Roman"/>
                      <w:sz w:val="24"/>
                      <w:szCs w:val="24"/>
                    </w:rPr>
                  </w:pPr>
                  <w:r>
                    <w:rPr>
                      <w:rFonts w:ascii="Times New Roman" w:hAnsi="Times New Roman" w:cs="Times New Roman"/>
                      <w:sz w:val="24"/>
                      <w:szCs w:val="24"/>
                    </w:rPr>
                    <w:t>Impact</w:t>
                  </w:r>
                </w:p>
                <w:p w:rsidR="00982B57" w:rsidRDefault="00982B57" w:rsidP="00802C50"/>
              </w:txbxContent>
            </v:textbox>
          </v:rect>
        </w:pict>
      </w:r>
      <w:r>
        <w:rPr>
          <w:rFonts w:ascii="Times New Roman" w:hAnsi="Times New Roman" w:cs="Times New Roman"/>
          <w:noProof/>
          <w:color w:val="000000" w:themeColor="text1"/>
          <w:sz w:val="24"/>
          <w:szCs w:val="24"/>
        </w:rPr>
        <w:pict>
          <v:rect id="_x0000_s1050" style="position:absolute;left:0;text-align:left;margin-left:46.65pt;margin-top:25.7pt;width:112.75pt;height:27.35pt;z-index:251675648" strokecolor="#938953 [1614]" strokeweight="1.5pt">
            <v:textbox style="mso-next-textbox:#_x0000_s1050">
              <w:txbxContent>
                <w:p w:rsidR="00982B57" w:rsidRDefault="00982B57" w:rsidP="00802C50">
                  <w:pPr>
                    <w:spacing w:line="360" w:lineRule="auto"/>
                    <w:jc w:val="center"/>
                    <w:rPr>
                      <w:rFonts w:ascii="Times New Roman" w:hAnsi="Times New Roman" w:cs="Times New Roman"/>
                      <w:sz w:val="24"/>
                      <w:szCs w:val="24"/>
                    </w:rPr>
                  </w:pPr>
                  <w:r>
                    <w:rPr>
                      <w:rFonts w:ascii="Times New Roman" w:hAnsi="Times New Roman" w:cs="Times New Roman"/>
                      <w:sz w:val="24"/>
                      <w:szCs w:val="24"/>
                    </w:rPr>
                    <w:t>Situation</w:t>
                  </w:r>
                </w:p>
                <w:p w:rsidR="00982B57" w:rsidRDefault="00982B57" w:rsidP="00802C50"/>
              </w:txbxContent>
            </v:textbox>
          </v:rect>
        </w:pict>
      </w:r>
      <w:r>
        <w:rPr>
          <w:rFonts w:ascii="Times New Roman" w:hAnsi="Times New Roman" w:cs="Times New Roman"/>
          <w:noProof/>
          <w:color w:val="000000" w:themeColor="text1"/>
          <w:sz w:val="24"/>
          <w:szCs w:val="24"/>
        </w:rPr>
        <w:pict>
          <v:rect id="_x0000_s1051" style="position:absolute;left:0;text-align:left;margin-left:188pt;margin-top:25.7pt;width:82.7pt;height:27.35pt;z-index:251676672" strokecolor="#938953 [1614]" strokeweight="1.5pt">
            <v:textbox style="mso-next-textbox:#_x0000_s1051">
              <w:txbxContent>
                <w:p w:rsidR="00982B57" w:rsidRDefault="00982B57" w:rsidP="00802C50">
                  <w:pPr>
                    <w:spacing w:line="360" w:lineRule="auto"/>
                    <w:jc w:val="center"/>
                    <w:rPr>
                      <w:rFonts w:ascii="Times New Roman" w:hAnsi="Times New Roman" w:cs="Times New Roman"/>
                      <w:sz w:val="24"/>
                      <w:szCs w:val="24"/>
                    </w:rPr>
                  </w:pPr>
                  <w:r>
                    <w:rPr>
                      <w:rFonts w:ascii="Times New Roman" w:hAnsi="Times New Roman" w:cs="Times New Roman"/>
                      <w:sz w:val="24"/>
                      <w:szCs w:val="24"/>
                    </w:rPr>
                    <w:t>Behavior</w:t>
                  </w:r>
                </w:p>
                <w:p w:rsidR="00982B57" w:rsidRDefault="00982B57" w:rsidP="00802C50"/>
              </w:txbxContent>
            </v:textbox>
          </v:rect>
        </w:pict>
      </w:r>
      <w:r>
        <w:rPr>
          <w:rFonts w:ascii="Times New Roman" w:hAnsi="Times New Roman" w:cs="Times New Roman"/>
          <w:noProof/>
          <w:color w:val="000000" w:themeColor="text1"/>
          <w:sz w:val="24"/>
          <w:szCs w:val="24"/>
        </w:rPr>
        <w:pict>
          <v:shape id="_x0000_s1053" type="#_x0000_t32" style="position:absolute;left:0;text-align:left;margin-left:220.05pt;margin-top:13.75pt;width:.65pt;height:11.95pt;flip:x;z-index:251678720" o:connectortype="straight">
            <v:stroke endarrow="block"/>
          </v:shape>
        </w:pict>
      </w:r>
    </w:p>
    <w:p w:rsidR="00802C50" w:rsidRDefault="00802C50" w:rsidP="00802C50">
      <w:pPr>
        <w:rPr>
          <w:rFonts w:ascii="Times New Roman" w:hAnsi="Times New Roman" w:cs="Times New Roman"/>
          <w:sz w:val="24"/>
          <w:szCs w:val="24"/>
        </w:rPr>
      </w:pPr>
    </w:p>
    <w:p w:rsidR="00802C50" w:rsidRDefault="00802C50" w:rsidP="00802C50">
      <w:pPr>
        <w:spacing w:after="0" w:line="360" w:lineRule="auto"/>
        <w:jc w:val="both"/>
        <w:rPr>
          <w:rFonts w:ascii="Times New Roman" w:hAnsi="Times New Roman" w:cs="Times New Roman"/>
          <w:sz w:val="24"/>
          <w:szCs w:val="24"/>
        </w:rPr>
      </w:pPr>
    </w:p>
    <w:p w:rsidR="00802C50" w:rsidRDefault="00802C50" w:rsidP="00802C50">
      <w:pPr>
        <w:spacing w:line="360" w:lineRule="auto"/>
        <w:jc w:val="both"/>
        <w:rPr>
          <w:rFonts w:ascii="Times New Roman" w:hAnsi="Times New Roman" w:cs="Times New Roman"/>
          <w:sz w:val="24"/>
          <w:szCs w:val="24"/>
        </w:rPr>
      </w:pPr>
      <w:r w:rsidRPr="00802C50">
        <w:rPr>
          <w:rFonts w:ascii="Times New Roman" w:hAnsi="Times New Roman" w:cs="Times New Roman"/>
          <w:sz w:val="24"/>
          <w:szCs w:val="24"/>
        </w:rPr>
        <w:t xml:space="preserve">In order to facilitate a two-way coaching conversation, </w:t>
      </w:r>
      <w:r>
        <w:rPr>
          <w:rFonts w:ascii="Times New Roman" w:hAnsi="Times New Roman" w:cs="Times New Roman"/>
          <w:sz w:val="24"/>
          <w:szCs w:val="24"/>
        </w:rPr>
        <w:t>JBL</w:t>
      </w:r>
      <w:r w:rsidRPr="00802C50">
        <w:rPr>
          <w:rFonts w:ascii="Times New Roman" w:hAnsi="Times New Roman" w:cs="Times New Roman"/>
          <w:sz w:val="24"/>
          <w:szCs w:val="24"/>
        </w:rPr>
        <w:t xml:space="preserve"> utilized this concept. In order to provide feedback that is suitable and motivating, they turned to this paradigm. Using this </w:t>
      </w:r>
      <w:r>
        <w:rPr>
          <w:rFonts w:ascii="Times New Roman" w:hAnsi="Times New Roman" w:cs="Times New Roman"/>
          <w:sz w:val="24"/>
          <w:szCs w:val="24"/>
        </w:rPr>
        <w:t>approach</w:t>
      </w:r>
      <w:r w:rsidRPr="00802C50">
        <w:rPr>
          <w:rFonts w:ascii="Times New Roman" w:hAnsi="Times New Roman" w:cs="Times New Roman"/>
          <w:sz w:val="24"/>
          <w:szCs w:val="24"/>
        </w:rPr>
        <w:t>, urgent problems may be addressed right away.</w:t>
      </w:r>
    </w:p>
    <w:p w:rsidR="00824C5C" w:rsidRDefault="00824C5C" w:rsidP="00BF4DA8">
      <w:pPr>
        <w:pStyle w:val="Heading1"/>
        <w:numPr>
          <w:ilvl w:val="2"/>
          <w:numId w:val="9"/>
        </w:numPr>
        <w:spacing w:before="0" w:line="360" w:lineRule="auto"/>
        <w:jc w:val="both"/>
        <w:rPr>
          <w:rFonts w:ascii="Times New Roman" w:hAnsi="Times New Roman" w:cs="Times New Roman"/>
          <w:color w:val="262626" w:themeColor="text1" w:themeTint="D9"/>
          <w:sz w:val="24"/>
          <w:szCs w:val="24"/>
        </w:rPr>
      </w:pPr>
      <w:bookmarkStart w:id="81" w:name="_Toc96693615"/>
      <w:r>
        <w:rPr>
          <w:rFonts w:ascii="Times New Roman" w:hAnsi="Times New Roman" w:cs="Times New Roman"/>
          <w:color w:val="262626" w:themeColor="text1" w:themeTint="D9"/>
          <w:sz w:val="24"/>
          <w:szCs w:val="24"/>
        </w:rPr>
        <w:t>Steps for Coaching</w:t>
      </w:r>
      <w:bookmarkEnd w:id="81"/>
    </w:p>
    <w:p w:rsidR="00824C5C" w:rsidRDefault="00BF4DA8" w:rsidP="00BF4DA8">
      <w:pPr>
        <w:pStyle w:val="ListParagraph"/>
        <w:numPr>
          <w:ilvl w:val="0"/>
          <w:numId w:val="29"/>
        </w:numPr>
        <w:spacing w:line="360" w:lineRule="auto"/>
        <w:jc w:val="both"/>
        <w:rPr>
          <w:rFonts w:ascii="Times New Roman" w:hAnsi="Times New Roman" w:cs="Times New Roman"/>
          <w:sz w:val="24"/>
          <w:szCs w:val="24"/>
        </w:rPr>
      </w:pPr>
      <w:r w:rsidRPr="00782894">
        <w:rPr>
          <w:rFonts w:ascii="Times New Roman" w:hAnsi="Times New Roman" w:cs="Times New Roman"/>
          <w:b/>
          <w:color w:val="1F497D" w:themeColor="text2"/>
          <w:sz w:val="24"/>
          <w:szCs w:val="24"/>
        </w:rPr>
        <w:t>Analyze:</w:t>
      </w:r>
      <w:r w:rsidRPr="00BF4DA8">
        <w:rPr>
          <w:rFonts w:ascii="Times New Roman" w:hAnsi="Times New Roman" w:cs="Times New Roman"/>
          <w:sz w:val="24"/>
          <w:szCs w:val="24"/>
        </w:rPr>
        <w:t xml:space="preserve"> Employee performance data must be collected and explained in terms of the individuals' and employees' overall performance. Generate a checklist of the employees who will be coacher’s performance gaps. Then, </w:t>
      </w:r>
      <w:r w:rsidR="0082621D">
        <w:rPr>
          <w:rFonts w:ascii="Times New Roman" w:hAnsi="Times New Roman" w:cs="Times New Roman"/>
          <w:sz w:val="24"/>
          <w:szCs w:val="24"/>
        </w:rPr>
        <w:t>JBL</w:t>
      </w:r>
      <w:r w:rsidRPr="00BF4DA8">
        <w:rPr>
          <w:rFonts w:ascii="Times New Roman" w:hAnsi="Times New Roman" w:cs="Times New Roman"/>
          <w:sz w:val="24"/>
          <w:szCs w:val="24"/>
        </w:rPr>
        <w:t xml:space="preserve"> selects a coaching method.</w:t>
      </w:r>
    </w:p>
    <w:p w:rsidR="00BF4DA8" w:rsidRDefault="00265539" w:rsidP="00BF4DA8">
      <w:pPr>
        <w:pStyle w:val="ListParagraph"/>
        <w:numPr>
          <w:ilvl w:val="0"/>
          <w:numId w:val="29"/>
        </w:numPr>
        <w:spacing w:line="360" w:lineRule="auto"/>
        <w:jc w:val="both"/>
        <w:rPr>
          <w:rFonts w:ascii="Times New Roman" w:hAnsi="Times New Roman" w:cs="Times New Roman"/>
          <w:sz w:val="24"/>
          <w:szCs w:val="24"/>
        </w:rPr>
      </w:pPr>
      <w:r w:rsidRPr="00782894">
        <w:rPr>
          <w:rFonts w:ascii="Times New Roman" w:hAnsi="Times New Roman" w:cs="Times New Roman"/>
          <w:b/>
          <w:color w:val="1F497D" w:themeColor="text2"/>
          <w:sz w:val="24"/>
          <w:szCs w:val="24"/>
        </w:rPr>
        <w:t>Develop</w:t>
      </w:r>
      <w:r w:rsidR="00BF4DA8" w:rsidRPr="00782894">
        <w:rPr>
          <w:rFonts w:ascii="Times New Roman" w:hAnsi="Times New Roman" w:cs="Times New Roman"/>
          <w:b/>
          <w:color w:val="1F497D" w:themeColor="text2"/>
          <w:sz w:val="24"/>
          <w:szCs w:val="24"/>
        </w:rPr>
        <w:t>:</w:t>
      </w:r>
      <w:r w:rsidR="00BF4DA8">
        <w:rPr>
          <w:rFonts w:ascii="Times New Roman" w:hAnsi="Times New Roman" w:cs="Times New Roman"/>
          <w:sz w:val="24"/>
          <w:szCs w:val="24"/>
        </w:rPr>
        <w:t xml:space="preserve"> </w:t>
      </w:r>
      <w:r>
        <w:rPr>
          <w:rFonts w:ascii="Times New Roman" w:hAnsi="Times New Roman" w:cs="Times New Roman"/>
          <w:sz w:val="24"/>
          <w:szCs w:val="24"/>
        </w:rPr>
        <w:t>JBL</w:t>
      </w:r>
      <w:r w:rsidRPr="00265539">
        <w:rPr>
          <w:rFonts w:ascii="Times New Roman" w:hAnsi="Times New Roman" w:cs="Times New Roman"/>
          <w:sz w:val="24"/>
          <w:szCs w:val="24"/>
        </w:rPr>
        <w:t xml:space="preserve"> develop an objective for each session of coaching. They concentrate on one or two behaviors in every meeting. They link objection and preparation to overcome them.</w:t>
      </w:r>
    </w:p>
    <w:p w:rsidR="00265539" w:rsidRPr="00A35CA1" w:rsidRDefault="00A35CA1" w:rsidP="00BF4DA8">
      <w:pPr>
        <w:pStyle w:val="ListParagraph"/>
        <w:numPr>
          <w:ilvl w:val="0"/>
          <w:numId w:val="29"/>
        </w:numPr>
        <w:spacing w:line="360" w:lineRule="auto"/>
        <w:jc w:val="both"/>
        <w:rPr>
          <w:rFonts w:ascii="Times New Roman" w:hAnsi="Times New Roman" w:cs="Times New Roman"/>
          <w:sz w:val="24"/>
          <w:szCs w:val="24"/>
        </w:rPr>
      </w:pPr>
      <w:r w:rsidRPr="00A35CA1">
        <w:rPr>
          <w:rFonts w:ascii="Times New Roman" w:hAnsi="Times New Roman" w:cs="Times New Roman"/>
          <w:b/>
          <w:color w:val="1F497D" w:themeColor="text2"/>
          <w:sz w:val="24"/>
          <w:szCs w:val="24"/>
        </w:rPr>
        <w:t>Conduct:</w:t>
      </w:r>
      <w:r>
        <w:rPr>
          <w:rFonts w:ascii="Times New Roman" w:hAnsi="Times New Roman" w:cs="Times New Roman"/>
          <w:sz w:val="24"/>
          <w:szCs w:val="24"/>
        </w:rPr>
        <w:t xml:space="preserve"> </w:t>
      </w:r>
      <w:r w:rsidRPr="00A35CA1">
        <w:rPr>
          <w:rFonts w:ascii="Times New Roman" w:hAnsi="Times New Roman" w:cs="Times New Roman"/>
          <w:color w:val="000000" w:themeColor="text1"/>
          <w:sz w:val="24"/>
          <w:szCs w:val="24"/>
        </w:rPr>
        <w:t xml:space="preserve">Two-way communication between the management and the employee is essential to a successful coaching session. </w:t>
      </w:r>
      <w:r>
        <w:rPr>
          <w:rFonts w:ascii="Times New Roman" w:hAnsi="Times New Roman" w:cs="Times New Roman"/>
          <w:color w:val="000000" w:themeColor="text1"/>
          <w:sz w:val="24"/>
          <w:szCs w:val="24"/>
        </w:rPr>
        <w:t>JBL</w:t>
      </w:r>
      <w:r w:rsidRPr="00A35CA1">
        <w:rPr>
          <w:rFonts w:ascii="Times New Roman" w:hAnsi="Times New Roman" w:cs="Times New Roman"/>
          <w:color w:val="000000" w:themeColor="text1"/>
          <w:sz w:val="24"/>
          <w:szCs w:val="24"/>
        </w:rPr>
        <w:t xml:space="preserve"> is a place where people ask questions, share insights, and make decisions based on those insights.</w:t>
      </w:r>
    </w:p>
    <w:p w:rsidR="00A35CA1" w:rsidRDefault="00A35CA1" w:rsidP="00BF4DA8">
      <w:pPr>
        <w:pStyle w:val="ListParagraph"/>
        <w:numPr>
          <w:ilvl w:val="0"/>
          <w:numId w:val="29"/>
        </w:numPr>
        <w:spacing w:line="360" w:lineRule="auto"/>
        <w:jc w:val="both"/>
        <w:rPr>
          <w:rFonts w:ascii="Times New Roman" w:hAnsi="Times New Roman" w:cs="Times New Roman"/>
          <w:sz w:val="24"/>
          <w:szCs w:val="24"/>
        </w:rPr>
      </w:pPr>
      <w:r w:rsidRPr="00A35CA1">
        <w:rPr>
          <w:rFonts w:ascii="Times New Roman" w:hAnsi="Times New Roman" w:cs="Times New Roman"/>
          <w:b/>
          <w:color w:val="1F497D" w:themeColor="text2"/>
          <w:sz w:val="24"/>
          <w:szCs w:val="24"/>
        </w:rPr>
        <w:t>Documentation:</w:t>
      </w:r>
      <w:r>
        <w:rPr>
          <w:rFonts w:ascii="Times New Roman" w:hAnsi="Times New Roman" w:cs="Times New Roman"/>
          <w:sz w:val="24"/>
          <w:szCs w:val="24"/>
        </w:rPr>
        <w:t xml:space="preserve"> The</w:t>
      </w:r>
      <w:r w:rsidRPr="00A35CA1">
        <w:rPr>
          <w:rFonts w:ascii="Times New Roman" w:hAnsi="Times New Roman" w:cs="Times New Roman"/>
          <w:sz w:val="24"/>
          <w:szCs w:val="24"/>
        </w:rPr>
        <w:t xml:space="preserve"> employee</w:t>
      </w:r>
      <w:r>
        <w:rPr>
          <w:rFonts w:ascii="Times New Roman" w:hAnsi="Times New Roman" w:cs="Times New Roman"/>
          <w:sz w:val="24"/>
          <w:szCs w:val="24"/>
        </w:rPr>
        <w:t>s</w:t>
      </w:r>
      <w:r w:rsidRPr="00A35CA1">
        <w:rPr>
          <w:rFonts w:ascii="Times New Roman" w:hAnsi="Times New Roman" w:cs="Times New Roman"/>
          <w:sz w:val="24"/>
          <w:szCs w:val="24"/>
        </w:rPr>
        <w:t xml:space="preserve"> and management</w:t>
      </w:r>
      <w:r>
        <w:rPr>
          <w:rFonts w:ascii="Times New Roman" w:hAnsi="Times New Roman" w:cs="Times New Roman"/>
          <w:sz w:val="24"/>
          <w:szCs w:val="24"/>
        </w:rPr>
        <w:t xml:space="preserve"> of JBL</w:t>
      </w:r>
      <w:r w:rsidRPr="00A35CA1">
        <w:rPr>
          <w:rFonts w:ascii="Times New Roman" w:hAnsi="Times New Roman" w:cs="Times New Roman"/>
          <w:sz w:val="24"/>
          <w:szCs w:val="24"/>
        </w:rPr>
        <w:t xml:space="preserve"> work together to set a goal and agree on the next step. The manager keeps track of the employee's progress and compiles a list.</w:t>
      </w:r>
    </w:p>
    <w:p w:rsidR="00A35CA1" w:rsidRDefault="00A35CA1" w:rsidP="00BF4DA8">
      <w:pPr>
        <w:pStyle w:val="ListParagraph"/>
        <w:numPr>
          <w:ilvl w:val="0"/>
          <w:numId w:val="29"/>
        </w:numPr>
        <w:spacing w:line="360" w:lineRule="auto"/>
        <w:jc w:val="both"/>
        <w:rPr>
          <w:rFonts w:ascii="Times New Roman" w:hAnsi="Times New Roman" w:cs="Times New Roman"/>
          <w:sz w:val="24"/>
          <w:szCs w:val="24"/>
        </w:rPr>
      </w:pPr>
      <w:r>
        <w:rPr>
          <w:rFonts w:ascii="Times New Roman" w:hAnsi="Times New Roman" w:cs="Times New Roman"/>
          <w:b/>
          <w:color w:val="1F497D" w:themeColor="text2"/>
          <w:sz w:val="24"/>
          <w:szCs w:val="24"/>
        </w:rPr>
        <w:t>Follow up:</w:t>
      </w:r>
      <w:r>
        <w:rPr>
          <w:rFonts w:ascii="Times New Roman" w:hAnsi="Times New Roman" w:cs="Times New Roman"/>
          <w:sz w:val="24"/>
          <w:szCs w:val="24"/>
        </w:rPr>
        <w:t xml:space="preserve"> </w:t>
      </w:r>
      <w:r w:rsidRPr="00A35CA1">
        <w:rPr>
          <w:rFonts w:ascii="Times New Roman" w:hAnsi="Times New Roman" w:cs="Times New Roman"/>
          <w:sz w:val="24"/>
          <w:szCs w:val="24"/>
        </w:rPr>
        <w:t>Coaching is not a one-time review, but rather a strategy for motivating employees to work hard.</w:t>
      </w:r>
    </w:p>
    <w:p w:rsidR="00782894" w:rsidRDefault="00782894" w:rsidP="00782894">
      <w:pPr>
        <w:pStyle w:val="Heading1"/>
        <w:numPr>
          <w:ilvl w:val="2"/>
          <w:numId w:val="9"/>
        </w:numPr>
        <w:spacing w:before="0" w:line="360" w:lineRule="auto"/>
        <w:jc w:val="both"/>
        <w:rPr>
          <w:rFonts w:ascii="Times New Roman" w:hAnsi="Times New Roman" w:cs="Times New Roman"/>
          <w:color w:val="262626" w:themeColor="text1" w:themeTint="D9"/>
          <w:sz w:val="24"/>
          <w:szCs w:val="24"/>
        </w:rPr>
      </w:pPr>
      <w:bookmarkStart w:id="82" w:name="_Toc96693616"/>
      <w:r>
        <w:rPr>
          <w:rFonts w:ascii="Times New Roman" w:hAnsi="Times New Roman" w:cs="Times New Roman"/>
          <w:color w:val="262626" w:themeColor="text1" w:themeTint="D9"/>
          <w:sz w:val="24"/>
          <w:szCs w:val="24"/>
        </w:rPr>
        <w:lastRenderedPageBreak/>
        <w:t>Employee Motivation</w:t>
      </w:r>
      <w:r w:rsidR="00D95DF3">
        <w:rPr>
          <w:rFonts w:ascii="Times New Roman" w:hAnsi="Times New Roman" w:cs="Times New Roman"/>
          <w:color w:val="262626" w:themeColor="text1" w:themeTint="D9"/>
          <w:sz w:val="24"/>
          <w:szCs w:val="24"/>
        </w:rPr>
        <w:t xml:space="preserve"> at JBL</w:t>
      </w:r>
      <w:bookmarkEnd w:id="82"/>
    </w:p>
    <w:p w:rsidR="00376837" w:rsidRPr="00376837" w:rsidRDefault="00376837" w:rsidP="00376837">
      <w:pPr>
        <w:spacing w:line="360" w:lineRule="auto"/>
        <w:jc w:val="both"/>
        <w:rPr>
          <w:rFonts w:ascii="Times New Roman" w:hAnsi="Times New Roman" w:cs="Times New Roman"/>
          <w:sz w:val="24"/>
          <w:szCs w:val="24"/>
        </w:rPr>
      </w:pPr>
      <w:r w:rsidRPr="00376837">
        <w:rPr>
          <w:rFonts w:ascii="Times New Roman" w:hAnsi="Times New Roman" w:cs="Times New Roman"/>
          <w:sz w:val="24"/>
          <w:szCs w:val="24"/>
        </w:rPr>
        <w:t>Individuals' motivations are a component of their mind's structure, not something that can be seen with the human eye. Motivation has a direct impact on behavior.</w:t>
      </w:r>
    </w:p>
    <w:p w:rsidR="00782894" w:rsidRPr="00376837" w:rsidRDefault="00376837" w:rsidP="00376837">
      <w:pPr>
        <w:spacing w:line="360" w:lineRule="auto"/>
        <w:jc w:val="both"/>
        <w:rPr>
          <w:rFonts w:ascii="Times New Roman" w:hAnsi="Times New Roman" w:cs="Times New Roman"/>
          <w:sz w:val="24"/>
          <w:szCs w:val="24"/>
        </w:rPr>
      </w:pPr>
      <w:r w:rsidRPr="00376837">
        <w:rPr>
          <w:rFonts w:ascii="Times New Roman" w:hAnsi="Times New Roman" w:cs="Times New Roman"/>
          <w:sz w:val="24"/>
          <w:szCs w:val="24"/>
        </w:rPr>
        <w:t xml:space="preserve">The goal </w:t>
      </w:r>
      <w:r>
        <w:rPr>
          <w:rFonts w:ascii="Times New Roman" w:hAnsi="Times New Roman" w:cs="Times New Roman"/>
          <w:sz w:val="24"/>
          <w:szCs w:val="24"/>
        </w:rPr>
        <w:t xml:space="preserve">of JBL </w:t>
      </w:r>
      <w:r w:rsidRPr="00376837">
        <w:rPr>
          <w:rFonts w:ascii="Times New Roman" w:hAnsi="Times New Roman" w:cs="Times New Roman"/>
          <w:sz w:val="24"/>
          <w:szCs w:val="24"/>
        </w:rPr>
        <w:t>is to get everyone on board with working hard and going the additional mile in order to meet their set goals.</w:t>
      </w:r>
      <w:r w:rsidR="00251442" w:rsidRPr="00251442">
        <w:t xml:space="preserve"> </w:t>
      </w:r>
      <w:r w:rsidR="00251442" w:rsidRPr="00251442">
        <w:rPr>
          <w:rFonts w:ascii="Times New Roman" w:hAnsi="Times New Roman" w:cs="Times New Roman"/>
          <w:sz w:val="24"/>
          <w:szCs w:val="24"/>
        </w:rPr>
        <w:t>Employees are more likely to accomplish their particular goals if they are motivated, which is why the bank's HR professionals have implemented the following intrinsic and extrinsic motivating tools:</w:t>
      </w:r>
    </w:p>
    <w:p w:rsidR="00782894" w:rsidRDefault="00FC48E9" w:rsidP="00FC48E9">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19702" cy="1816523"/>
            <wp:effectExtent l="19050" t="19050" r="19098" b="12277"/>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srcRect/>
                    <a:stretch>
                      <a:fillRect/>
                    </a:stretch>
                  </pic:blipFill>
                  <pic:spPr bwMode="auto">
                    <a:xfrm>
                      <a:off x="0" y="0"/>
                      <a:ext cx="5624110" cy="1817948"/>
                    </a:xfrm>
                    <a:prstGeom prst="rect">
                      <a:avLst/>
                    </a:prstGeom>
                    <a:noFill/>
                    <a:ln w="12700">
                      <a:solidFill>
                        <a:schemeClr val="tx2">
                          <a:lumMod val="75000"/>
                        </a:schemeClr>
                      </a:solidFill>
                      <a:miter lim="800000"/>
                      <a:headEnd/>
                      <a:tailEnd/>
                    </a:ln>
                  </pic:spPr>
                </pic:pic>
              </a:graphicData>
            </a:graphic>
          </wp:inline>
        </w:drawing>
      </w:r>
    </w:p>
    <w:p w:rsidR="00D8254A" w:rsidRDefault="00D8254A" w:rsidP="00D8254A">
      <w:pPr>
        <w:pStyle w:val="Caption"/>
        <w:spacing w:before="240" w:line="360" w:lineRule="auto"/>
        <w:jc w:val="center"/>
        <w:rPr>
          <w:rFonts w:ascii="Times New Roman" w:hAnsi="Times New Roman" w:cs="Times New Roman"/>
          <w:b w:val="0"/>
          <w:color w:val="000000" w:themeColor="text1"/>
          <w:sz w:val="24"/>
          <w:szCs w:val="24"/>
        </w:rPr>
      </w:pPr>
      <w:bookmarkStart w:id="83" w:name="_Toc96639959"/>
      <w:bookmarkStart w:id="84" w:name="_Toc96693821"/>
      <w:r w:rsidRPr="00BE0223">
        <w:rPr>
          <w:rFonts w:ascii="Times New Roman" w:hAnsi="Times New Roman" w:cs="Times New Roman"/>
          <w:color w:val="262626" w:themeColor="text1" w:themeTint="D9"/>
          <w:sz w:val="24"/>
          <w:szCs w:val="24"/>
        </w:rPr>
        <w:t xml:space="preserve">Table </w:t>
      </w:r>
      <w:r w:rsidR="00087282" w:rsidRPr="00BE0223">
        <w:rPr>
          <w:rFonts w:ascii="Times New Roman" w:hAnsi="Times New Roman" w:cs="Times New Roman"/>
          <w:color w:val="262626" w:themeColor="text1" w:themeTint="D9"/>
          <w:sz w:val="24"/>
          <w:szCs w:val="24"/>
        </w:rPr>
        <w:fldChar w:fldCharType="begin"/>
      </w:r>
      <w:r w:rsidRPr="00BE0223">
        <w:rPr>
          <w:rFonts w:ascii="Times New Roman" w:hAnsi="Times New Roman" w:cs="Times New Roman"/>
          <w:color w:val="262626" w:themeColor="text1" w:themeTint="D9"/>
          <w:sz w:val="24"/>
          <w:szCs w:val="24"/>
        </w:rPr>
        <w:instrText xml:space="preserve"> SEQ Table \* ARABIC </w:instrText>
      </w:r>
      <w:r w:rsidR="00087282" w:rsidRPr="00BE0223">
        <w:rPr>
          <w:rFonts w:ascii="Times New Roman" w:hAnsi="Times New Roman" w:cs="Times New Roman"/>
          <w:color w:val="262626" w:themeColor="text1" w:themeTint="D9"/>
          <w:sz w:val="24"/>
          <w:szCs w:val="24"/>
        </w:rPr>
        <w:fldChar w:fldCharType="separate"/>
      </w:r>
      <w:r w:rsidR="00506668">
        <w:rPr>
          <w:rFonts w:ascii="Times New Roman" w:hAnsi="Times New Roman" w:cs="Times New Roman"/>
          <w:noProof/>
          <w:color w:val="262626" w:themeColor="text1" w:themeTint="D9"/>
          <w:sz w:val="24"/>
          <w:szCs w:val="24"/>
        </w:rPr>
        <w:t>2</w:t>
      </w:r>
      <w:r w:rsidR="00087282" w:rsidRPr="00BE0223">
        <w:rPr>
          <w:rFonts w:ascii="Times New Roman" w:hAnsi="Times New Roman" w:cs="Times New Roman"/>
          <w:color w:val="262626" w:themeColor="text1" w:themeTint="D9"/>
          <w:sz w:val="24"/>
          <w:szCs w:val="24"/>
        </w:rPr>
        <w:fldChar w:fldCharType="end"/>
      </w:r>
      <w:r w:rsidRPr="00BE0223">
        <w:rPr>
          <w:rFonts w:ascii="Times New Roman" w:hAnsi="Times New Roman" w:cs="Times New Roman"/>
          <w:color w:val="262626" w:themeColor="text1" w:themeTint="D9"/>
          <w:sz w:val="24"/>
          <w:szCs w:val="24"/>
        </w:rPr>
        <w:t>.</w:t>
      </w:r>
      <w:r w:rsidR="003B3A32">
        <w:rPr>
          <w:rFonts w:ascii="Times New Roman" w:hAnsi="Times New Roman" w:cs="Times New Roman"/>
          <w:color w:val="262626" w:themeColor="text1" w:themeTint="D9"/>
          <w:sz w:val="24"/>
          <w:szCs w:val="24"/>
        </w:rPr>
        <w:t>2</w:t>
      </w:r>
      <w:r w:rsidRPr="00BE0223">
        <w:rPr>
          <w:rFonts w:ascii="Times New Roman" w:hAnsi="Times New Roman" w:cs="Times New Roman"/>
          <w:color w:val="262626" w:themeColor="text1" w:themeTint="D9"/>
          <w:sz w:val="24"/>
          <w:szCs w:val="24"/>
        </w:rPr>
        <w:t>:</w:t>
      </w:r>
      <w:r w:rsidRPr="00BE0223">
        <w:rPr>
          <w:rFonts w:ascii="Times New Roman" w:hAnsi="Times New Roman" w:cs="Times New Roman"/>
          <w:b w:val="0"/>
          <w:color w:val="000000" w:themeColor="text1"/>
          <w:sz w:val="24"/>
          <w:szCs w:val="24"/>
        </w:rPr>
        <w:t xml:space="preserve"> </w:t>
      </w:r>
      <w:r w:rsidR="003B3A32">
        <w:rPr>
          <w:rFonts w:ascii="Times New Roman" w:hAnsi="Times New Roman" w:cs="Times New Roman"/>
          <w:b w:val="0"/>
          <w:color w:val="000000" w:themeColor="text1"/>
          <w:sz w:val="24"/>
          <w:szCs w:val="24"/>
        </w:rPr>
        <w:t>Extrinsic and Intrinsic Motivating Tools at JBL</w:t>
      </w:r>
      <w:bookmarkEnd w:id="83"/>
      <w:bookmarkEnd w:id="84"/>
    </w:p>
    <w:p w:rsidR="0032269A" w:rsidRDefault="0032269A" w:rsidP="00C407E6">
      <w:pPr>
        <w:pStyle w:val="Heading1"/>
        <w:numPr>
          <w:ilvl w:val="1"/>
          <w:numId w:val="9"/>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85" w:name="_Toc96693617"/>
      <w:r>
        <w:rPr>
          <w:rFonts w:ascii="Times New Roman" w:hAnsi="Times New Roman" w:cs="Times New Roman"/>
          <w:color w:val="1F497D" w:themeColor="text2"/>
        </w:rPr>
        <w:t>Reward and Recognition</w:t>
      </w:r>
      <w:bookmarkEnd w:id="85"/>
    </w:p>
    <w:p w:rsidR="0032269A" w:rsidRPr="00500992" w:rsidRDefault="00500992" w:rsidP="00DD11F9">
      <w:pPr>
        <w:spacing w:line="360" w:lineRule="auto"/>
        <w:jc w:val="both"/>
        <w:rPr>
          <w:rFonts w:ascii="Times New Roman" w:hAnsi="Times New Roman" w:cs="Times New Roman"/>
          <w:sz w:val="24"/>
          <w:szCs w:val="24"/>
        </w:rPr>
      </w:pPr>
      <w:r w:rsidRPr="00500992">
        <w:rPr>
          <w:rFonts w:ascii="Times New Roman" w:hAnsi="Times New Roman" w:cs="Times New Roman"/>
          <w:sz w:val="24"/>
          <w:szCs w:val="24"/>
        </w:rPr>
        <w:t>The term "compensation" refers to the monetary and non-monetary rewards that employees get. Employees, on the other hand, get non-cash benefits like respect and position.</w:t>
      </w:r>
    </w:p>
    <w:p w:rsidR="00D8254A" w:rsidRDefault="004818C2" w:rsidP="004818C2">
      <w:pPr>
        <w:spacing w:line="360" w:lineRule="auto"/>
        <w:jc w:val="both"/>
        <w:rPr>
          <w:rFonts w:ascii="Times New Roman" w:hAnsi="Times New Roman" w:cs="Times New Roman"/>
          <w:sz w:val="24"/>
          <w:szCs w:val="24"/>
        </w:rPr>
      </w:pPr>
      <w:r w:rsidRPr="004818C2">
        <w:rPr>
          <w:rFonts w:ascii="Times New Roman" w:hAnsi="Times New Roman" w:cs="Times New Roman"/>
          <w:sz w:val="24"/>
          <w:szCs w:val="24"/>
        </w:rPr>
        <w:t xml:space="preserve">To motivate and retain its employees, </w:t>
      </w:r>
      <w:r>
        <w:rPr>
          <w:rFonts w:ascii="Times New Roman" w:hAnsi="Times New Roman" w:cs="Times New Roman"/>
          <w:sz w:val="24"/>
          <w:szCs w:val="24"/>
        </w:rPr>
        <w:t>JBL</w:t>
      </w:r>
      <w:r w:rsidRPr="004818C2">
        <w:rPr>
          <w:rFonts w:ascii="Times New Roman" w:hAnsi="Times New Roman" w:cs="Times New Roman"/>
          <w:sz w:val="24"/>
          <w:szCs w:val="24"/>
        </w:rPr>
        <w:t xml:space="preserve"> offers both </w:t>
      </w:r>
      <w:r>
        <w:rPr>
          <w:rFonts w:ascii="Times New Roman" w:hAnsi="Times New Roman" w:cs="Times New Roman"/>
          <w:sz w:val="24"/>
          <w:szCs w:val="24"/>
        </w:rPr>
        <w:t>tangible</w:t>
      </w:r>
      <w:r w:rsidRPr="004818C2">
        <w:rPr>
          <w:rFonts w:ascii="Times New Roman" w:hAnsi="Times New Roman" w:cs="Times New Roman"/>
          <w:sz w:val="24"/>
          <w:szCs w:val="24"/>
        </w:rPr>
        <w:t xml:space="preserve"> and intangible benefits. </w:t>
      </w:r>
      <w:r>
        <w:rPr>
          <w:rFonts w:ascii="Times New Roman" w:hAnsi="Times New Roman" w:cs="Times New Roman"/>
          <w:sz w:val="24"/>
          <w:szCs w:val="24"/>
        </w:rPr>
        <w:t>The employees’ benefits are discussed below:</w:t>
      </w:r>
    </w:p>
    <w:p w:rsidR="00D8254A" w:rsidRDefault="00FD5BCF" w:rsidP="00FD5BCF">
      <w:pPr>
        <w:pStyle w:val="ListParagraph"/>
        <w:numPr>
          <w:ilvl w:val="0"/>
          <w:numId w:val="30"/>
        </w:numPr>
        <w:spacing w:line="360" w:lineRule="auto"/>
        <w:jc w:val="both"/>
        <w:rPr>
          <w:rFonts w:ascii="Times New Roman" w:hAnsi="Times New Roman" w:cs="Times New Roman"/>
          <w:sz w:val="24"/>
          <w:szCs w:val="24"/>
        </w:rPr>
      </w:pPr>
      <w:r w:rsidRPr="00FD5BCF">
        <w:rPr>
          <w:rFonts w:ascii="Times New Roman" w:hAnsi="Times New Roman" w:cs="Times New Roman"/>
          <w:b/>
          <w:color w:val="262626" w:themeColor="text1" w:themeTint="D9"/>
          <w:sz w:val="24"/>
          <w:szCs w:val="24"/>
        </w:rPr>
        <w:t>Base Pay Increase</w:t>
      </w:r>
      <w:r w:rsidRPr="00FD5BCF">
        <w:rPr>
          <w:rFonts w:ascii="Times New Roman" w:hAnsi="Times New Roman" w:cs="Times New Roman"/>
          <w:sz w:val="24"/>
          <w:szCs w:val="24"/>
        </w:rPr>
        <w:t xml:space="preserve">: Employees are paid a basic salary for the job they do. Depending on their position and duties, </w:t>
      </w:r>
      <w:r w:rsidR="0082621D">
        <w:rPr>
          <w:rFonts w:ascii="Times New Roman" w:hAnsi="Times New Roman" w:cs="Times New Roman"/>
          <w:sz w:val="24"/>
          <w:szCs w:val="24"/>
        </w:rPr>
        <w:t>JBL</w:t>
      </w:r>
      <w:r w:rsidRPr="00FD5BCF">
        <w:rPr>
          <w:rFonts w:ascii="Times New Roman" w:hAnsi="Times New Roman" w:cs="Times New Roman"/>
          <w:sz w:val="24"/>
          <w:szCs w:val="24"/>
        </w:rPr>
        <w:t xml:space="preserve"> determines a basic salary for each of its employees. Management may decide to raise an employee's basic salary at year-end if they determine that the person has met his or her objectives for the year.</w:t>
      </w:r>
    </w:p>
    <w:p w:rsidR="00FD5BCF" w:rsidRDefault="00FD5BCF" w:rsidP="00FD5BCF">
      <w:pPr>
        <w:pStyle w:val="ListParagraph"/>
        <w:numPr>
          <w:ilvl w:val="0"/>
          <w:numId w:val="30"/>
        </w:numPr>
        <w:spacing w:line="360" w:lineRule="auto"/>
        <w:jc w:val="both"/>
        <w:rPr>
          <w:rFonts w:ascii="Times New Roman" w:hAnsi="Times New Roman" w:cs="Times New Roman"/>
          <w:sz w:val="24"/>
          <w:szCs w:val="24"/>
        </w:rPr>
      </w:pPr>
      <w:r w:rsidRPr="00FD5BCF">
        <w:rPr>
          <w:rFonts w:ascii="Times New Roman" w:hAnsi="Times New Roman" w:cs="Times New Roman"/>
          <w:b/>
          <w:color w:val="262626" w:themeColor="text1" w:themeTint="D9"/>
          <w:sz w:val="24"/>
          <w:szCs w:val="24"/>
        </w:rPr>
        <w:t>Short Term Incentive:</w:t>
      </w:r>
      <w:r>
        <w:rPr>
          <w:rFonts w:ascii="Times New Roman" w:hAnsi="Times New Roman" w:cs="Times New Roman"/>
          <w:sz w:val="24"/>
          <w:szCs w:val="24"/>
        </w:rPr>
        <w:t xml:space="preserve"> </w:t>
      </w:r>
      <w:r w:rsidRPr="00FD5BCF">
        <w:rPr>
          <w:rFonts w:ascii="Times New Roman" w:hAnsi="Times New Roman" w:cs="Times New Roman"/>
          <w:sz w:val="24"/>
          <w:szCs w:val="24"/>
        </w:rPr>
        <w:t xml:space="preserve">The allocation of short-term incentives is dependent on the success of previous years. However, </w:t>
      </w:r>
      <w:r>
        <w:rPr>
          <w:rFonts w:ascii="Times New Roman" w:hAnsi="Times New Roman" w:cs="Times New Roman"/>
          <w:sz w:val="24"/>
          <w:szCs w:val="24"/>
        </w:rPr>
        <w:t>JBL</w:t>
      </w:r>
      <w:r w:rsidRPr="00FD5BCF">
        <w:rPr>
          <w:rFonts w:ascii="Times New Roman" w:hAnsi="Times New Roman" w:cs="Times New Roman"/>
          <w:sz w:val="24"/>
          <w:szCs w:val="24"/>
        </w:rPr>
        <w:t xml:space="preserve"> does not include these short-term incentives in the employees' basic salary. A one-time payment is required. Employees get a one-time salary raise after their year-end performance evaluation. Employees are more motivated to do their best job when given short-term rewards.</w:t>
      </w:r>
    </w:p>
    <w:p w:rsidR="00FD5BCF" w:rsidRPr="00FD5BCF" w:rsidRDefault="00FD5BCF" w:rsidP="00FD5BCF">
      <w:pPr>
        <w:pStyle w:val="ListParagraph"/>
        <w:rPr>
          <w:rFonts w:ascii="Times New Roman" w:hAnsi="Times New Roman" w:cs="Times New Roman"/>
          <w:sz w:val="24"/>
          <w:szCs w:val="24"/>
        </w:rPr>
      </w:pPr>
    </w:p>
    <w:p w:rsidR="00FD5BCF" w:rsidRDefault="00FD5BCF" w:rsidP="00FD5BCF">
      <w:pPr>
        <w:pStyle w:val="ListParagraph"/>
        <w:numPr>
          <w:ilvl w:val="0"/>
          <w:numId w:val="30"/>
        </w:numPr>
        <w:spacing w:line="360" w:lineRule="auto"/>
        <w:jc w:val="both"/>
        <w:rPr>
          <w:rFonts w:ascii="Times New Roman" w:hAnsi="Times New Roman" w:cs="Times New Roman"/>
          <w:sz w:val="24"/>
          <w:szCs w:val="24"/>
        </w:rPr>
      </w:pPr>
      <w:r w:rsidRPr="00FD5BCF">
        <w:rPr>
          <w:rFonts w:ascii="Times New Roman" w:hAnsi="Times New Roman" w:cs="Times New Roman"/>
          <w:b/>
          <w:color w:val="262626" w:themeColor="text1" w:themeTint="D9"/>
          <w:sz w:val="24"/>
          <w:szCs w:val="24"/>
        </w:rPr>
        <w:lastRenderedPageBreak/>
        <w:t>Long Term Incentives:</w:t>
      </w:r>
      <w:r>
        <w:rPr>
          <w:rFonts w:ascii="Times New Roman" w:hAnsi="Times New Roman" w:cs="Times New Roman"/>
          <w:sz w:val="24"/>
          <w:szCs w:val="24"/>
        </w:rPr>
        <w:t xml:space="preserve"> </w:t>
      </w:r>
      <w:r w:rsidRPr="00FD5BCF">
        <w:rPr>
          <w:rFonts w:ascii="Times New Roman" w:hAnsi="Times New Roman" w:cs="Times New Roman"/>
          <w:color w:val="000000" w:themeColor="text1"/>
          <w:sz w:val="24"/>
          <w:szCs w:val="24"/>
        </w:rPr>
        <w:t xml:space="preserve">Future performance is influenced by incentives that are in place for the long run. If an employee's performance is outstanding, </w:t>
      </w:r>
      <w:r w:rsidR="0082621D">
        <w:rPr>
          <w:rFonts w:ascii="Times New Roman" w:hAnsi="Times New Roman" w:cs="Times New Roman"/>
          <w:color w:val="000000" w:themeColor="text1"/>
          <w:sz w:val="24"/>
          <w:szCs w:val="24"/>
        </w:rPr>
        <w:t>JBL</w:t>
      </w:r>
      <w:r w:rsidRPr="00FD5BCF">
        <w:rPr>
          <w:rFonts w:ascii="Times New Roman" w:hAnsi="Times New Roman" w:cs="Times New Roman"/>
          <w:color w:val="000000" w:themeColor="text1"/>
          <w:sz w:val="24"/>
          <w:szCs w:val="24"/>
        </w:rPr>
        <w:t xml:space="preserve"> will make every effort to preserve a long-term connection with them by providing them with long-term incentives</w:t>
      </w:r>
      <w:r w:rsidRPr="00FD5BCF">
        <w:rPr>
          <w:rFonts w:ascii="Times New Roman" w:hAnsi="Times New Roman" w:cs="Times New Roman"/>
          <w:sz w:val="24"/>
          <w:szCs w:val="24"/>
        </w:rPr>
        <w:t>.</w:t>
      </w:r>
    </w:p>
    <w:p w:rsidR="00FD5BCF" w:rsidRPr="008625C4" w:rsidRDefault="00FD5BCF" w:rsidP="008625C4">
      <w:pPr>
        <w:pStyle w:val="ListParagraph"/>
        <w:numPr>
          <w:ilvl w:val="0"/>
          <w:numId w:val="30"/>
        </w:numPr>
        <w:spacing w:after="0" w:line="360" w:lineRule="auto"/>
        <w:jc w:val="both"/>
        <w:rPr>
          <w:rFonts w:ascii="Times New Roman" w:hAnsi="Times New Roman" w:cs="Times New Roman"/>
          <w:sz w:val="24"/>
          <w:szCs w:val="24"/>
        </w:rPr>
      </w:pPr>
      <w:r w:rsidRPr="00FD5BCF">
        <w:rPr>
          <w:rFonts w:ascii="Times New Roman" w:hAnsi="Times New Roman" w:cs="Times New Roman"/>
          <w:b/>
          <w:color w:val="262626" w:themeColor="text1" w:themeTint="D9"/>
          <w:sz w:val="24"/>
          <w:szCs w:val="24"/>
        </w:rPr>
        <w:t>Employee of the Year Award:</w:t>
      </w:r>
      <w:r>
        <w:rPr>
          <w:rFonts w:ascii="Times New Roman" w:hAnsi="Times New Roman" w:cs="Times New Roman"/>
          <w:sz w:val="24"/>
          <w:szCs w:val="24"/>
        </w:rPr>
        <w:t xml:space="preserve"> </w:t>
      </w:r>
      <w:r w:rsidRPr="00FD5BCF">
        <w:rPr>
          <w:rFonts w:ascii="Times New Roman" w:hAnsi="Times New Roman" w:cs="Times New Roman"/>
          <w:color w:val="000000" w:themeColor="text1"/>
          <w:sz w:val="24"/>
          <w:szCs w:val="24"/>
        </w:rPr>
        <w:t>Employees at JBL are recognized each year with the title of "employee of the month" for their outstanding work. This is done in front of the all of the each branches’ employees of JBL to motivate the rest of the employees.</w:t>
      </w:r>
    </w:p>
    <w:p w:rsidR="008625C4" w:rsidRDefault="008625C4" w:rsidP="008625C4">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27145" cy="3573145"/>
            <wp:effectExtent l="19050" t="0" r="1905"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srcRect/>
                    <a:stretch>
                      <a:fillRect/>
                    </a:stretch>
                  </pic:blipFill>
                  <pic:spPr bwMode="auto">
                    <a:xfrm>
                      <a:off x="0" y="0"/>
                      <a:ext cx="3827145" cy="3573145"/>
                    </a:xfrm>
                    <a:prstGeom prst="rect">
                      <a:avLst/>
                    </a:prstGeom>
                    <a:noFill/>
                    <a:ln w="9525">
                      <a:noFill/>
                      <a:miter lim="800000"/>
                      <a:headEnd/>
                      <a:tailEnd/>
                    </a:ln>
                  </pic:spPr>
                </pic:pic>
              </a:graphicData>
            </a:graphic>
          </wp:inline>
        </w:drawing>
      </w:r>
    </w:p>
    <w:p w:rsidR="006B634D" w:rsidRPr="006B634D" w:rsidRDefault="006B634D" w:rsidP="006B634D">
      <w:pPr>
        <w:tabs>
          <w:tab w:val="left" w:pos="3653"/>
        </w:tabs>
        <w:spacing w:before="240" w:line="360" w:lineRule="auto"/>
        <w:jc w:val="center"/>
        <w:rPr>
          <w:rFonts w:ascii="Times New Roman" w:hAnsi="Times New Roman" w:cs="Times New Roman"/>
          <w:b/>
          <w:color w:val="000000" w:themeColor="text1"/>
          <w:sz w:val="24"/>
          <w:szCs w:val="24"/>
        </w:rPr>
      </w:pPr>
      <w:bookmarkStart w:id="86" w:name="_Toc96640007"/>
      <w:r w:rsidRPr="006B634D">
        <w:rPr>
          <w:rFonts w:ascii="Times New Roman" w:hAnsi="Times New Roman" w:cs="Times New Roman"/>
          <w:b/>
          <w:color w:val="262626" w:themeColor="text1" w:themeTint="D9"/>
          <w:sz w:val="24"/>
          <w:szCs w:val="24"/>
        </w:rPr>
        <w:t xml:space="preserve">Figure </w:t>
      </w:r>
      <w:r w:rsidR="00087282" w:rsidRPr="006B634D">
        <w:rPr>
          <w:rFonts w:ascii="Times New Roman" w:hAnsi="Times New Roman" w:cs="Times New Roman"/>
          <w:b/>
          <w:color w:val="262626" w:themeColor="text1" w:themeTint="D9"/>
          <w:sz w:val="24"/>
          <w:szCs w:val="24"/>
        </w:rPr>
        <w:fldChar w:fldCharType="begin"/>
      </w:r>
      <w:r w:rsidRPr="006B634D">
        <w:rPr>
          <w:rFonts w:ascii="Times New Roman" w:hAnsi="Times New Roman" w:cs="Times New Roman"/>
          <w:b/>
          <w:color w:val="262626" w:themeColor="text1" w:themeTint="D9"/>
          <w:sz w:val="24"/>
          <w:szCs w:val="24"/>
        </w:rPr>
        <w:instrText xml:space="preserve"> SEQ Figure \* ARABIC </w:instrText>
      </w:r>
      <w:r w:rsidR="00087282" w:rsidRPr="006B634D">
        <w:rPr>
          <w:rFonts w:ascii="Times New Roman" w:hAnsi="Times New Roman" w:cs="Times New Roman"/>
          <w:b/>
          <w:color w:val="262626" w:themeColor="text1" w:themeTint="D9"/>
          <w:sz w:val="24"/>
          <w:szCs w:val="24"/>
        </w:rPr>
        <w:fldChar w:fldCharType="separate"/>
      </w:r>
      <w:r w:rsidR="00506668">
        <w:rPr>
          <w:rFonts w:ascii="Times New Roman" w:hAnsi="Times New Roman" w:cs="Times New Roman"/>
          <w:b/>
          <w:noProof/>
          <w:color w:val="262626" w:themeColor="text1" w:themeTint="D9"/>
          <w:sz w:val="24"/>
          <w:szCs w:val="24"/>
        </w:rPr>
        <w:t>13</w:t>
      </w:r>
      <w:r w:rsidR="00087282" w:rsidRPr="006B634D">
        <w:rPr>
          <w:rFonts w:ascii="Times New Roman" w:hAnsi="Times New Roman" w:cs="Times New Roman"/>
          <w:b/>
          <w:color w:val="262626" w:themeColor="text1" w:themeTint="D9"/>
          <w:sz w:val="24"/>
          <w:szCs w:val="24"/>
        </w:rPr>
        <w:fldChar w:fldCharType="end"/>
      </w:r>
      <w:r w:rsidRPr="006B634D">
        <w:rPr>
          <w:rFonts w:ascii="Times New Roman" w:hAnsi="Times New Roman" w:cs="Times New Roman"/>
          <w:b/>
          <w:color w:val="262626" w:themeColor="text1" w:themeTint="D9"/>
          <w:sz w:val="24"/>
          <w:szCs w:val="24"/>
        </w:rPr>
        <w:t>.</w:t>
      </w:r>
      <w:r>
        <w:rPr>
          <w:rFonts w:ascii="Times New Roman" w:hAnsi="Times New Roman" w:cs="Times New Roman"/>
          <w:b/>
          <w:color w:val="262626" w:themeColor="text1" w:themeTint="D9"/>
          <w:sz w:val="24"/>
          <w:szCs w:val="24"/>
        </w:rPr>
        <w:t>13</w:t>
      </w:r>
      <w:r w:rsidRPr="006B634D">
        <w:rPr>
          <w:rFonts w:ascii="Times New Roman" w:hAnsi="Times New Roman" w:cs="Times New Roman"/>
          <w:b/>
          <w:color w:val="262626" w:themeColor="text1" w:themeTint="D9"/>
          <w:sz w:val="24"/>
          <w:szCs w:val="24"/>
        </w:rPr>
        <w:t>:</w:t>
      </w:r>
      <w:r w:rsidRPr="006B634D">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Employees’ Benefits and Rewards on the Basis of Performance at JBL</w:t>
      </w:r>
      <w:bookmarkEnd w:id="86"/>
    </w:p>
    <w:p w:rsidR="00443621" w:rsidRDefault="00443621" w:rsidP="00443621">
      <w:pPr>
        <w:spacing w:line="360" w:lineRule="auto"/>
        <w:rPr>
          <w:rFonts w:ascii="Times New Roman" w:hAnsi="Times New Roman" w:cs="Times New Roman"/>
          <w:sz w:val="24"/>
          <w:szCs w:val="24"/>
        </w:rPr>
      </w:pPr>
    </w:p>
    <w:p w:rsidR="00443621" w:rsidRDefault="00443621">
      <w:pPr>
        <w:rPr>
          <w:rFonts w:ascii="Times New Roman" w:hAnsi="Times New Roman" w:cs="Times New Roman"/>
          <w:sz w:val="24"/>
          <w:szCs w:val="24"/>
        </w:rPr>
      </w:pPr>
      <w:r>
        <w:rPr>
          <w:rFonts w:ascii="Times New Roman" w:hAnsi="Times New Roman" w:cs="Times New Roman"/>
          <w:sz w:val="24"/>
          <w:szCs w:val="24"/>
        </w:rPr>
        <w:br w:type="page"/>
      </w:r>
    </w:p>
    <w:p w:rsidR="008625C4" w:rsidRDefault="008625C4" w:rsidP="00443621">
      <w:pPr>
        <w:spacing w:line="360" w:lineRule="auto"/>
        <w:rPr>
          <w:rFonts w:ascii="Times New Roman" w:hAnsi="Times New Roman" w:cs="Times New Roman"/>
          <w:sz w:val="24"/>
          <w:szCs w:val="24"/>
        </w:rPr>
      </w:pPr>
    </w:p>
    <w:p w:rsidR="00443621" w:rsidRDefault="00443621" w:rsidP="00443621">
      <w:pPr>
        <w:spacing w:line="360" w:lineRule="auto"/>
        <w:rPr>
          <w:rFonts w:ascii="Times New Roman" w:hAnsi="Times New Roman" w:cs="Times New Roman"/>
          <w:sz w:val="24"/>
          <w:szCs w:val="24"/>
        </w:rPr>
      </w:pPr>
    </w:p>
    <w:p w:rsidR="00443621" w:rsidRDefault="00443621" w:rsidP="00443621">
      <w:pPr>
        <w:spacing w:line="360" w:lineRule="auto"/>
        <w:rPr>
          <w:rFonts w:ascii="Times New Roman" w:hAnsi="Times New Roman" w:cs="Times New Roman"/>
          <w:sz w:val="24"/>
          <w:szCs w:val="24"/>
        </w:rPr>
      </w:pPr>
    </w:p>
    <w:p w:rsidR="00443621" w:rsidRDefault="00443621" w:rsidP="00443621">
      <w:pPr>
        <w:spacing w:line="360" w:lineRule="auto"/>
        <w:rPr>
          <w:rFonts w:ascii="Times New Roman" w:hAnsi="Times New Roman" w:cs="Times New Roman"/>
          <w:sz w:val="24"/>
          <w:szCs w:val="24"/>
        </w:rPr>
      </w:pPr>
    </w:p>
    <w:p w:rsidR="00443621"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hd w:val="clear" w:color="auto" w:fill="C6D9F1" w:themeFill="text2" w:themeFillTint="33"/>
        <w:jc w:val="center"/>
        <w:rPr>
          <w:rFonts w:ascii="Times New Roman" w:hAnsi="Times New Roman" w:cs="Times New Roman"/>
          <w:sz w:val="36"/>
          <w:szCs w:val="36"/>
        </w:rPr>
      </w:pPr>
    </w:p>
    <w:p w:rsidR="00443621"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before="240" w:line="360" w:lineRule="auto"/>
        <w:jc w:val="center"/>
        <w:rPr>
          <w:rFonts w:ascii="Times New Roman" w:hAnsi="Times New Roman" w:cs="Times New Roman"/>
          <w:sz w:val="36"/>
          <w:szCs w:val="36"/>
        </w:rPr>
      </w:pPr>
    </w:p>
    <w:p w:rsidR="00443621" w:rsidRPr="00B47182"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before="240" w:line="360" w:lineRule="auto"/>
        <w:jc w:val="center"/>
        <w:rPr>
          <w:rFonts w:ascii="Times New Roman" w:hAnsi="Times New Roman" w:cs="Times New Roman"/>
          <w:sz w:val="36"/>
          <w:szCs w:val="36"/>
        </w:rPr>
      </w:pPr>
      <w:r w:rsidRPr="00B47182">
        <w:rPr>
          <w:rFonts w:ascii="Times New Roman" w:hAnsi="Times New Roman" w:cs="Times New Roman"/>
          <w:sz w:val="36"/>
          <w:szCs w:val="36"/>
        </w:rPr>
        <w:t>CHAPTER 0</w:t>
      </w:r>
      <w:r>
        <w:rPr>
          <w:rFonts w:ascii="Times New Roman" w:hAnsi="Times New Roman" w:cs="Times New Roman"/>
          <w:sz w:val="36"/>
          <w:szCs w:val="36"/>
        </w:rPr>
        <w:t>5</w:t>
      </w:r>
    </w:p>
    <w:p w:rsidR="00443621" w:rsidRPr="00B47182"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line="360" w:lineRule="auto"/>
        <w:jc w:val="center"/>
        <w:rPr>
          <w:rFonts w:ascii="Times New Roman" w:hAnsi="Times New Roman" w:cs="Times New Roman"/>
          <w:b/>
          <w:color w:val="404040" w:themeColor="text1" w:themeTint="BF"/>
          <w:sz w:val="48"/>
          <w:szCs w:val="48"/>
        </w:rPr>
      </w:pPr>
      <w:r>
        <w:rPr>
          <w:rFonts w:ascii="Times New Roman" w:hAnsi="Times New Roman" w:cs="Times New Roman"/>
          <w:b/>
          <w:color w:val="404040" w:themeColor="text1" w:themeTint="BF"/>
          <w:sz w:val="48"/>
          <w:szCs w:val="48"/>
        </w:rPr>
        <w:t>FINDINGS, RECOMMENDATIONS AND CONCLUSION</w:t>
      </w:r>
    </w:p>
    <w:p w:rsidR="00443621"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pacing w:line="360" w:lineRule="auto"/>
        <w:jc w:val="center"/>
        <w:rPr>
          <w:rFonts w:ascii="Times New Roman" w:hAnsi="Times New Roman" w:cs="Times New Roman"/>
          <w:sz w:val="36"/>
          <w:szCs w:val="36"/>
        </w:rPr>
      </w:pPr>
    </w:p>
    <w:p w:rsidR="00443621" w:rsidRDefault="00443621" w:rsidP="00443621">
      <w:pPr>
        <w:pBdr>
          <w:top w:val="double" w:sz="12" w:space="1" w:color="943634" w:themeColor="accent2" w:themeShade="BF"/>
          <w:left w:val="double" w:sz="12" w:space="0" w:color="943634" w:themeColor="accent2" w:themeShade="BF"/>
          <w:bottom w:val="double" w:sz="12" w:space="1" w:color="943634" w:themeColor="accent2" w:themeShade="BF"/>
          <w:right w:val="double" w:sz="12" w:space="10" w:color="943634" w:themeColor="accent2" w:themeShade="BF"/>
        </w:pBdr>
        <w:shd w:val="clear" w:color="auto" w:fill="C6D9F1" w:themeFill="text2" w:themeFillTint="33"/>
        <w:jc w:val="center"/>
        <w:rPr>
          <w:rFonts w:ascii="Times New Roman" w:hAnsi="Times New Roman" w:cs="Times New Roman"/>
          <w:sz w:val="36"/>
          <w:szCs w:val="36"/>
        </w:rPr>
      </w:pPr>
    </w:p>
    <w:p w:rsidR="00D848FA" w:rsidRDefault="00D848FA" w:rsidP="00443621">
      <w:pPr>
        <w:spacing w:line="360" w:lineRule="auto"/>
        <w:rPr>
          <w:rFonts w:ascii="Times New Roman" w:hAnsi="Times New Roman" w:cs="Times New Roman"/>
          <w:sz w:val="24"/>
          <w:szCs w:val="24"/>
        </w:rPr>
      </w:pPr>
    </w:p>
    <w:p w:rsidR="00D848FA" w:rsidRDefault="00D848FA">
      <w:pPr>
        <w:rPr>
          <w:rFonts w:ascii="Times New Roman" w:hAnsi="Times New Roman" w:cs="Times New Roman"/>
          <w:sz w:val="24"/>
          <w:szCs w:val="24"/>
        </w:rPr>
      </w:pPr>
      <w:r>
        <w:rPr>
          <w:rFonts w:ascii="Times New Roman" w:hAnsi="Times New Roman" w:cs="Times New Roman"/>
          <w:sz w:val="24"/>
          <w:szCs w:val="24"/>
        </w:rPr>
        <w:br w:type="page"/>
      </w:r>
    </w:p>
    <w:p w:rsidR="00D26916" w:rsidRDefault="00D26916" w:rsidP="00D26916">
      <w:pPr>
        <w:pStyle w:val="Heading1"/>
        <w:numPr>
          <w:ilvl w:val="1"/>
          <w:numId w:val="3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lastRenderedPageBreak/>
        <w:t xml:space="preserve"> </w:t>
      </w:r>
      <w:bookmarkStart w:id="87" w:name="_Toc96693618"/>
      <w:r>
        <w:rPr>
          <w:rFonts w:ascii="Times New Roman" w:hAnsi="Times New Roman" w:cs="Times New Roman"/>
          <w:color w:val="1F497D" w:themeColor="text2"/>
        </w:rPr>
        <w:t>Findings</w:t>
      </w:r>
      <w:bookmarkEnd w:id="87"/>
    </w:p>
    <w:p w:rsidR="00D26916" w:rsidRDefault="0011521E" w:rsidP="00D26916">
      <w:pPr>
        <w:spacing w:line="360" w:lineRule="auto"/>
        <w:jc w:val="both"/>
        <w:rPr>
          <w:rFonts w:ascii="Times New Roman" w:hAnsi="Times New Roman" w:cs="Times New Roman"/>
          <w:color w:val="000000" w:themeColor="text1"/>
          <w:sz w:val="24"/>
          <w:szCs w:val="24"/>
        </w:rPr>
      </w:pPr>
      <w:r w:rsidRPr="0011521E">
        <w:rPr>
          <w:rFonts w:ascii="Times New Roman" w:hAnsi="Times New Roman" w:cs="Times New Roman"/>
          <w:color w:val="000000" w:themeColor="text1"/>
          <w:sz w:val="24"/>
          <w:szCs w:val="24"/>
        </w:rPr>
        <w:t xml:space="preserve">JAMUNA Bank Limited has an effective performance management system as consequence employees are motivated and it will boost their performance. </w:t>
      </w:r>
      <w:r w:rsidR="00D26916" w:rsidRPr="0011521E">
        <w:rPr>
          <w:rFonts w:ascii="Times New Roman" w:hAnsi="Times New Roman" w:cs="Times New Roman"/>
          <w:color w:val="000000" w:themeColor="text1"/>
          <w:sz w:val="24"/>
          <w:szCs w:val="24"/>
        </w:rPr>
        <w:t>According to the analysis and internship experience in HR department at JAMUNA Bank Limited, some of the findings are listed below which are based on their current performance management system of JAMUNA Bank Limited:</w:t>
      </w:r>
    </w:p>
    <w:p w:rsidR="00823361" w:rsidRDefault="002E2819" w:rsidP="00823361">
      <w:pPr>
        <w:pStyle w:val="ListParagraph"/>
        <w:numPr>
          <w:ilvl w:val="0"/>
          <w:numId w:val="38"/>
        </w:numPr>
        <w:spacing w:line="360" w:lineRule="auto"/>
        <w:jc w:val="both"/>
        <w:rPr>
          <w:rFonts w:ascii="Times New Roman" w:hAnsi="Times New Roman" w:cs="Times New Roman"/>
          <w:color w:val="000000" w:themeColor="text1"/>
          <w:sz w:val="24"/>
          <w:szCs w:val="24"/>
        </w:rPr>
      </w:pPr>
      <w:r w:rsidRPr="002E2819">
        <w:rPr>
          <w:rFonts w:ascii="Times New Roman" w:hAnsi="Times New Roman" w:cs="Times New Roman"/>
          <w:color w:val="000000" w:themeColor="text1"/>
          <w:sz w:val="24"/>
          <w:szCs w:val="24"/>
        </w:rPr>
        <w:t xml:space="preserve">JAMUNA Bank Limited reviews its employees using a range of approaches that vary based on their position within the organization. </w:t>
      </w:r>
      <w:r w:rsidR="005741CF">
        <w:rPr>
          <w:rFonts w:ascii="Times New Roman" w:hAnsi="Times New Roman" w:cs="Times New Roman"/>
          <w:color w:val="000000" w:themeColor="text1"/>
          <w:sz w:val="24"/>
          <w:szCs w:val="24"/>
        </w:rPr>
        <w:t>Istiaq Rahman</w:t>
      </w:r>
      <w:r w:rsidRPr="002E2819">
        <w:rPr>
          <w:rFonts w:ascii="Times New Roman" w:hAnsi="Times New Roman" w:cs="Times New Roman"/>
          <w:color w:val="000000" w:themeColor="text1"/>
          <w:sz w:val="24"/>
          <w:szCs w:val="24"/>
        </w:rPr>
        <w:t xml:space="preserve">, Senior Officer of the Human Resources Department of </w:t>
      </w:r>
      <w:r w:rsidR="005741CF">
        <w:rPr>
          <w:rFonts w:ascii="Times New Roman" w:hAnsi="Times New Roman" w:cs="Times New Roman"/>
          <w:color w:val="000000" w:themeColor="text1"/>
          <w:sz w:val="24"/>
          <w:szCs w:val="24"/>
        </w:rPr>
        <w:t>JBL</w:t>
      </w:r>
      <w:r w:rsidRPr="002E2819">
        <w:rPr>
          <w:rFonts w:ascii="Times New Roman" w:hAnsi="Times New Roman" w:cs="Times New Roman"/>
          <w:color w:val="000000" w:themeColor="text1"/>
          <w:sz w:val="24"/>
          <w:szCs w:val="24"/>
        </w:rPr>
        <w:t xml:space="preserve"> said that, employees who work in the cash collection department can be evaluated using numerical ratings, whereas employees who work in the human resources department, whose job description cannot be expressed in numerical terms, are evaluated using a different method than employees who work in the cash collection department.</w:t>
      </w:r>
    </w:p>
    <w:p w:rsidR="00823361" w:rsidRPr="00823361" w:rsidRDefault="00823361" w:rsidP="00823361">
      <w:pPr>
        <w:pStyle w:val="ListParagraph"/>
        <w:numPr>
          <w:ilvl w:val="0"/>
          <w:numId w:val="38"/>
        </w:numPr>
        <w:spacing w:line="360" w:lineRule="auto"/>
        <w:jc w:val="both"/>
        <w:rPr>
          <w:rFonts w:ascii="Times New Roman" w:hAnsi="Times New Roman" w:cs="Times New Roman"/>
          <w:color w:val="000000" w:themeColor="text1"/>
          <w:sz w:val="24"/>
          <w:szCs w:val="24"/>
        </w:rPr>
      </w:pPr>
      <w:r w:rsidRPr="00823361">
        <w:rPr>
          <w:rFonts w:ascii="Times New Roman" w:hAnsi="Times New Roman" w:cs="Times New Roman"/>
          <w:color w:val="000000" w:themeColor="text1"/>
          <w:sz w:val="24"/>
          <w:szCs w:val="24"/>
        </w:rPr>
        <w:t xml:space="preserve">According to </w:t>
      </w:r>
      <w:r w:rsidR="005741CF">
        <w:rPr>
          <w:rFonts w:ascii="Times New Roman" w:hAnsi="Times New Roman" w:cs="Times New Roman"/>
          <w:color w:val="000000" w:themeColor="text1"/>
          <w:sz w:val="24"/>
          <w:szCs w:val="24"/>
        </w:rPr>
        <w:t>JBL</w:t>
      </w:r>
      <w:r w:rsidRPr="00823361">
        <w:rPr>
          <w:rFonts w:ascii="Times New Roman" w:hAnsi="Times New Roman" w:cs="Times New Roman"/>
          <w:color w:val="000000" w:themeColor="text1"/>
          <w:sz w:val="24"/>
          <w:szCs w:val="24"/>
        </w:rPr>
        <w:t xml:space="preserve">'s Head of Accounts, Jakariya Hossain, evaluating personnel on the basis of financial components is simple and clear, but doing so on the basis of nonfinancial components is more challenging. The present PA system at </w:t>
      </w:r>
      <w:r w:rsidR="005741CF">
        <w:rPr>
          <w:rFonts w:ascii="Times New Roman" w:hAnsi="Times New Roman" w:cs="Times New Roman"/>
          <w:color w:val="000000" w:themeColor="text1"/>
          <w:sz w:val="24"/>
          <w:szCs w:val="24"/>
        </w:rPr>
        <w:t>JBL</w:t>
      </w:r>
      <w:r w:rsidRPr="00823361">
        <w:rPr>
          <w:rFonts w:ascii="Times New Roman" w:hAnsi="Times New Roman" w:cs="Times New Roman"/>
          <w:color w:val="000000" w:themeColor="text1"/>
          <w:sz w:val="24"/>
          <w:szCs w:val="24"/>
        </w:rPr>
        <w:t xml:space="preserve"> has a number of limitations, including this one.</w:t>
      </w:r>
    </w:p>
    <w:p w:rsidR="002E2819" w:rsidRDefault="005B4CB4" w:rsidP="002E2819">
      <w:pPr>
        <w:pStyle w:val="ListParagraph"/>
        <w:numPr>
          <w:ilvl w:val="0"/>
          <w:numId w:val="3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JBL</w:t>
      </w:r>
      <w:r w:rsidRPr="005B4CB4">
        <w:rPr>
          <w:rFonts w:ascii="Times New Roman" w:hAnsi="Times New Roman" w:cs="Times New Roman"/>
          <w:color w:val="000000" w:themeColor="text1"/>
          <w:sz w:val="24"/>
          <w:szCs w:val="24"/>
        </w:rPr>
        <w:t xml:space="preserve"> employs a 360-degree feedback system, which encourages employees to be self-aware of their own performance and to improve it. This approach assists </w:t>
      </w:r>
      <w:r>
        <w:rPr>
          <w:rFonts w:ascii="Times New Roman" w:hAnsi="Times New Roman" w:cs="Times New Roman"/>
          <w:color w:val="000000" w:themeColor="text1"/>
          <w:sz w:val="24"/>
          <w:szCs w:val="24"/>
        </w:rPr>
        <w:t>JBL</w:t>
      </w:r>
      <w:r w:rsidRPr="005B4CB4">
        <w:rPr>
          <w:rFonts w:ascii="Times New Roman" w:hAnsi="Times New Roman" w:cs="Times New Roman"/>
          <w:color w:val="000000" w:themeColor="text1"/>
          <w:sz w:val="24"/>
          <w:szCs w:val="24"/>
        </w:rPr>
        <w:t xml:space="preserve"> in being aware of the diverse skills that each employee has. According to one of my results, the carrier growth possibility at </w:t>
      </w:r>
      <w:r>
        <w:rPr>
          <w:rFonts w:ascii="Times New Roman" w:hAnsi="Times New Roman" w:cs="Times New Roman"/>
          <w:color w:val="000000" w:themeColor="text1"/>
          <w:sz w:val="24"/>
          <w:szCs w:val="24"/>
        </w:rPr>
        <w:t>JBL</w:t>
      </w:r>
      <w:r w:rsidRPr="005B4CB4">
        <w:rPr>
          <w:rFonts w:ascii="Times New Roman" w:hAnsi="Times New Roman" w:cs="Times New Roman"/>
          <w:color w:val="000000" w:themeColor="text1"/>
          <w:sz w:val="24"/>
          <w:szCs w:val="24"/>
        </w:rPr>
        <w:t xml:space="preserve"> is rather low when compared to other banks. It has the potential to produce workplace dissatisfaction since promotion opportunities in </w:t>
      </w:r>
      <w:r>
        <w:rPr>
          <w:rFonts w:ascii="Times New Roman" w:hAnsi="Times New Roman" w:cs="Times New Roman"/>
          <w:color w:val="000000" w:themeColor="text1"/>
          <w:sz w:val="24"/>
          <w:szCs w:val="24"/>
        </w:rPr>
        <w:t>JBL</w:t>
      </w:r>
      <w:r w:rsidRPr="005B4CB4">
        <w:rPr>
          <w:rFonts w:ascii="Times New Roman" w:hAnsi="Times New Roman" w:cs="Times New Roman"/>
          <w:color w:val="000000" w:themeColor="text1"/>
          <w:sz w:val="24"/>
          <w:szCs w:val="24"/>
        </w:rPr>
        <w:t xml:space="preserve"> are unknown, and pay rises are also highly debatable.</w:t>
      </w:r>
    </w:p>
    <w:p w:rsidR="009B7D7A" w:rsidRDefault="00823361" w:rsidP="009B7D7A">
      <w:pPr>
        <w:pStyle w:val="Heading1"/>
        <w:numPr>
          <w:ilvl w:val="1"/>
          <w:numId w:val="3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88" w:name="_Toc96693619"/>
      <w:r w:rsidR="009B7D7A">
        <w:rPr>
          <w:rFonts w:ascii="Times New Roman" w:hAnsi="Times New Roman" w:cs="Times New Roman"/>
          <w:color w:val="1F497D" w:themeColor="text2"/>
        </w:rPr>
        <w:t>Recommendations</w:t>
      </w:r>
      <w:bookmarkEnd w:id="88"/>
    </w:p>
    <w:p w:rsidR="009B7D7A" w:rsidRDefault="009B7D7A" w:rsidP="009B7D7A">
      <w:pPr>
        <w:spacing w:line="360" w:lineRule="auto"/>
        <w:jc w:val="both"/>
        <w:rPr>
          <w:rFonts w:ascii="Times New Roman" w:hAnsi="Times New Roman" w:cs="Times New Roman"/>
          <w:sz w:val="24"/>
          <w:szCs w:val="24"/>
        </w:rPr>
      </w:pPr>
      <w:r w:rsidRPr="009B7D7A">
        <w:rPr>
          <w:rFonts w:ascii="Times New Roman" w:hAnsi="Times New Roman" w:cs="Times New Roman"/>
          <w:sz w:val="24"/>
          <w:szCs w:val="24"/>
        </w:rPr>
        <w:t>Performance management systems are essential to increasing employee productivity and organizational growth</w:t>
      </w:r>
      <w:r>
        <w:rPr>
          <w:rFonts w:ascii="Times New Roman" w:hAnsi="Times New Roman" w:cs="Times New Roman"/>
          <w:sz w:val="24"/>
          <w:szCs w:val="24"/>
        </w:rPr>
        <w:t>.</w:t>
      </w:r>
      <w:r w:rsidR="00F17B97" w:rsidRPr="00F17B97">
        <w:t xml:space="preserve"> </w:t>
      </w:r>
      <w:r w:rsidR="00F17B97" w:rsidRPr="00F17B97">
        <w:rPr>
          <w:rFonts w:ascii="Times New Roman" w:hAnsi="Times New Roman" w:cs="Times New Roman"/>
          <w:sz w:val="24"/>
          <w:szCs w:val="24"/>
        </w:rPr>
        <w:t>An effective performance management system is connected with a successful performance evaluation process. The following is a list</w:t>
      </w:r>
      <w:r w:rsidR="00F17B97">
        <w:rPr>
          <w:rFonts w:ascii="Times New Roman" w:hAnsi="Times New Roman" w:cs="Times New Roman"/>
          <w:sz w:val="24"/>
          <w:szCs w:val="24"/>
        </w:rPr>
        <w:t xml:space="preserve"> of some of the recommendations about the performance management system of JAMUNA Bank Limited:</w:t>
      </w:r>
    </w:p>
    <w:p w:rsidR="00443621" w:rsidRDefault="00F17B97" w:rsidP="005741CF">
      <w:pPr>
        <w:pStyle w:val="ListParagraph"/>
        <w:numPr>
          <w:ilvl w:val="0"/>
          <w:numId w:val="40"/>
        </w:numPr>
        <w:spacing w:line="360" w:lineRule="auto"/>
        <w:jc w:val="both"/>
        <w:rPr>
          <w:rFonts w:ascii="Times New Roman" w:hAnsi="Times New Roman" w:cs="Times New Roman"/>
          <w:sz w:val="24"/>
          <w:szCs w:val="24"/>
        </w:rPr>
      </w:pPr>
      <w:r w:rsidRPr="00F17B97">
        <w:rPr>
          <w:rFonts w:ascii="Times New Roman" w:hAnsi="Times New Roman" w:cs="Times New Roman"/>
          <w:sz w:val="24"/>
          <w:szCs w:val="24"/>
        </w:rPr>
        <w:t xml:space="preserve">All departments and divisions must develop a system of peer evaluation in which one colleague reviews the performance of another colleague. In general, manager-only assessments are less successful than peer reviews since they are carried out from a single point of view, while peer reviews are carried out from several points of views. In </w:t>
      </w:r>
      <w:r w:rsidRPr="00F17B97">
        <w:rPr>
          <w:rFonts w:ascii="Times New Roman" w:hAnsi="Times New Roman" w:cs="Times New Roman"/>
          <w:sz w:val="24"/>
          <w:szCs w:val="24"/>
        </w:rPr>
        <w:lastRenderedPageBreak/>
        <w:t>addition, since they often work with and in front of their coworkers, they have a stronger grasp on their coworkers' positive and negative traits. This will have a significant impact on the productivity and cooperation of employees.</w:t>
      </w:r>
    </w:p>
    <w:p w:rsidR="00823361" w:rsidRPr="002E2819" w:rsidRDefault="00823361" w:rsidP="00823361">
      <w:pPr>
        <w:pStyle w:val="ListParagraph"/>
        <w:numPr>
          <w:ilvl w:val="0"/>
          <w:numId w:val="40"/>
        </w:numPr>
        <w:spacing w:line="360" w:lineRule="auto"/>
        <w:jc w:val="both"/>
        <w:rPr>
          <w:rFonts w:ascii="Times New Roman" w:hAnsi="Times New Roman" w:cs="Times New Roman"/>
          <w:color w:val="000000" w:themeColor="text1"/>
          <w:sz w:val="24"/>
          <w:szCs w:val="24"/>
        </w:rPr>
      </w:pPr>
      <w:r w:rsidRPr="00F96D52">
        <w:rPr>
          <w:rFonts w:ascii="Times New Roman" w:hAnsi="Times New Roman" w:cs="Times New Roman"/>
          <w:color w:val="000000" w:themeColor="text1"/>
          <w:sz w:val="24"/>
          <w:szCs w:val="24"/>
        </w:rPr>
        <w:t>Employees should be provided with weekly feedback so that they may keep track of their own performance and so that they may be given the opportunity to make improvements as soon as feasible. The efficacy of performance assessment will be substantially increased if the supervisor offers feedback whenever it is required, and if it is crucial to provide feedback promptly, the supervisor should not wait for a set period.</w:t>
      </w:r>
    </w:p>
    <w:p w:rsidR="00B55374" w:rsidRDefault="00B55374" w:rsidP="00B55374">
      <w:pPr>
        <w:pStyle w:val="ListParagraph"/>
        <w:numPr>
          <w:ilvl w:val="0"/>
          <w:numId w:val="40"/>
        </w:numPr>
        <w:spacing w:line="360" w:lineRule="auto"/>
        <w:jc w:val="both"/>
        <w:rPr>
          <w:rFonts w:ascii="Times New Roman" w:hAnsi="Times New Roman" w:cs="Times New Roman"/>
          <w:sz w:val="24"/>
          <w:szCs w:val="24"/>
        </w:rPr>
      </w:pPr>
      <w:r w:rsidRPr="00B55374">
        <w:rPr>
          <w:rFonts w:ascii="Times New Roman" w:hAnsi="Times New Roman" w:cs="Times New Roman"/>
          <w:sz w:val="24"/>
          <w:szCs w:val="24"/>
        </w:rPr>
        <w:t>When it comes to carrier development, JAMUNA Bank Limited should do more to support</w:t>
      </w:r>
      <w:r>
        <w:rPr>
          <w:rFonts w:ascii="Times New Roman" w:hAnsi="Times New Roman" w:cs="Times New Roman"/>
          <w:sz w:val="24"/>
          <w:szCs w:val="24"/>
        </w:rPr>
        <w:t xml:space="preserve"> on career growth opportunities of employees</w:t>
      </w:r>
      <w:r w:rsidRPr="00B55374">
        <w:rPr>
          <w:rFonts w:ascii="Times New Roman" w:hAnsi="Times New Roman" w:cs="Times New Roman"/>
          <w:sz w:val="24"/>
          <w:szCs w:val="24"/>
        </w:rPr>
        <w:t>. The promotion and compensation increases should also be increased. They should have frequent performance evaluation meetings. When employees get frequent feedback on their performance, they are more likely to perform at their best. Managers should devote more effort to identifying and attracting the most skilled members of their teams. To keep them, managers must do everything they can to keep them in the organization. Managers should put a lot of effort into coaching their employees to help them become stronger players on the team.</w:t>
      </w:r>
    </w:p>
    <w:p w:rsidR="00065D20" w:rsidRDefault="00065D20" w:rsidP="00065D20">
      <w:pPr>
        <w:pStyle w:val="Heading1"/>
        <w:numPr>
          <w:ilvl w:val="1"/>
          <w:numId w:val="37"/>
        </w:numPr>
        <w:spacing w:before="0" w:line="360" w:lineRule="auto"/>
        <w:jc w:val="both"/>
        <w:rPr>
          <w:rFonts w:ascii="Times New Roman" w:hAnsi="Times New Roman" w:cs="Times New Roman"/>
          <w:color w:val="1F497D" w:themeColor="text2"/>
        </w:rPr>
      </w:pPr>
      <w:r>
        <w:rPr>
          <w:rFonts w:ascii="Times New Roman" w:hAnsi="Times New Roman" w:cs="Times New Roman"/>
          <w:color w:val="1F497D" w:themeColor="text2"/>
        </w:rPr>
        <w:t xml:space="preserve"> </w:t>
      </w:r>
      <w:bookmarkStart w:id="89" w:name="_Toc96693620"/>
      <w:r>
        <w:rPr>
          <w:rFonts w:ascii="Times New Roman" w:hAnsi="Times New Roman" w:cs="Times New Roman"/>
          <w:color w:val="1F497D" w:themeColor="text2"/>
        </w:rPr>
        <w:t>Conclusion</w:t>
      </w:r>
      <w:bookmarkEnd w:id="89"/>
    </w:p>
    <w:p w:rsidR="00065D20" w:rsidRDefault="00BD2502" w:rsidP="00065D20">
      <w:pPr>
        <w:spacing w:line="360" w:lineRule="auto"/>
        <w:jc w:val="both"/>
        <w:rPr>
          <w:rFonts w:ascii="Times New Roman" w:hAnsi="Times New Roman"/>
          <w:sz w:val="24"/>
          <w:szCs w:val="24"/>
        </w:rPr>
      </w:pPr>
      <w:r>
        <w:rPr>
          <w:rFonts w:ascii="Times New Roman" w:hAnsi="Times New Roman" w:cs="Times New Roman"/>
          <w:sz w:val="24"/>
          <w:szCs w:val="24"/>
        </w:rPr>
        <w:t>In b</w:t>
      </w:r>
      <w:r w:rsidRPr="00BD2502">
        <w:rPr>
          <w:rFonts w:ascii="Times New Roman" w:hAnsi="Times New Roman" w:cs="Times New Roman"/>
          <w:sz w:val="24"/>
          <w:szCs w:val="24"/>
        </w:rPr>
        <w:t>anking industry</w:t>
      </w:r>
      <w:r>
        <w:rPr>
          <w:rFonts w:ascii="Times New Roman" w:hAnsi="Times New Roman" w:cs="Times New Roman"/>
          <w:sz w:val="24"/>
          <w:szCs w:val="24"/>
        </w:rPr>
        <w:t>,</w:t>
      </w:r>
      <w:r w:rsidRPr="00BD2502">
        <w:rPr>
          <w:rFonts w:ascii="Times New Roman" w:hAnsi="Times New Roman" w:cs="Times New Roman"/>
          <w:sz w:val="24"/>
          <w:szCs w:val="24"/>
        </w:rPr>
        <w:t xml:space="preserve"> </w:t>
      </w:r>
      <w:r>
        <w:rPr>
          <w:rFonts w:ascii="Times New Roman" w:hAnsi="Times New Roman" w:cs="Times New Roman"/>
          <w:sz w:val="24"/>
          <w:szCs w:val="24"/>
        </w:rPr>
        <w:t>JAMUNA</w:t>
      </w:r>
      <w:r w:rsidRPr="00BD2502">
        <w:rPr>
          <w:rFonts w:ascii="Times New Roman" w:hAnsi="Times New Roman" w:cs="Times New Roman"/>
          <w:sz w:val="24"/>
          <w:szCs w:val="24"/>
        </w:rPr>
        <w:t xml:space="preserve"> Bank Limited is one of the country's most well-known banking or financial institutions, recognized as a client-focused organization that delivers a wide range of high-quality, high-value goods and services</w:t>
      </w:r>
      <w:r>
        <w:rPr>
          <w:rFonts w:ascii="Times New Roman" w:hAnsi="Times New Roman" w:cs="Times New Roman"/>
          <w:sz w:val="24"/>
          <w:szCs w:val="24"/>
        </w:rPr>
        <w:t xml:space="preserve"> as well as financial supports to the people of the country</w:t>
      </w:r>
      <w:r w:rsidRPr="00BD2502">
        <w:rPr>
          <w:rFonts w:ascii="Times New Roman" w:hAnsi="Times New Roman" w:cs="Times New Roman"/>
          <w:sz w:val="24"/>
          <w:szCs w:val="24"/>
        </w:rPr>
        <w:t xml:space="preserve">. </w:t>
      </w:r>
      <w:r w:rsidRPr="009775CF">
        <w:rPr>
          <w:rFonts w:ascii="Times New Roman" w:hAnsi="Times New Roman"/>
          <w:sz w:val="24"/>
          <w:szCs w:val="24"/>
        </w:rPr>
        <w:t xml:space="preserve">In this </w:t>
      </w:r>
      <w:r>
        <w:rPr>
          <w:rFonts w:ascii="Times New Roman" w:hAnsi="Times New Roman"/>
          <w:sz w:val="24"/>
          <w:szCs w:val="24"/>
        </w:rPr>
        <w:t>report</w:t>
      </w:r>
      <w:r w:rsidRPr="009775CF">
        <w:rPr>
          <w:rFonts w:ascii="Times New Roman" w:hAnsi="Times New Roman"/>
          <w:sz w:val="24"/>
          <w:szCs w:val="24"/>
        </w:rPr>
        <w:t>, th</w:t>
      </w:r>
      <w:r>
        <w:rPr>
          <w:rFonts w:ascii="Times New Roman" w:hAnsi="Times New Roman"/>
          <w:sz w:val="24"/>
          <w:szCs w:val="24"/>
        </w:rPr>
        <w:t>e study</w:t>
      </w:r>
      <w:r w:rsidRPr="009775CF">
        <w:rPr>
          <w:rFonts w:ascii="Times New Roman" w:hAnsi="Times New Roman"/>
          <w:sz w:val="24"/>
          <w:szCs w:val="24"/>
        </w:rPr>
        <w:t xml:space="preserve"> is based on the analysis of performance management system</w:t>
      </w:r>
      <w:r>
        <w:rPr>
          <w:rFonts w:ascii="Times New Roman" w:hAnsi="Times New Roman"/>
          <w:sz w:val="24"/>
          <w:szCs w:val="24"/>
        </w:rPr>
        <w:t xml:space="preserve"> of JBL</w:t>
      </w:r>
      <w:r w:rsidRPr="009775CF">
        <w:rPr>
          <w:rFonts w:ascii="Times New Roman" w:hAnsi="Times New Roman"/>
          <w:sz w:val="24"/>
          <w:szCs w:val="24"/>
        </w:rPr>
        <w:t>.</w:t>
      </w:r>
      <w:r w:rsidRPr="00BD2502">
        <w:t xml:space="preserve"> </w:t>
      </w:r>
      <w:r>
        <w:rPr>
          <w:rFonts w:ascii="Times New Roman" w:hAnsi="Times New Roman"/>
          <w:sz w:val="24"/>
          <w:szCs w:val="24"/>
        </w:rPr>
        <w:t>In JBL</w:t>
      </w:r>
      <w:r w:rsidRPr="00BD2502">
        <w:rPr>
          <w:rFonts w:ascii="Times New Roman" w:hAnsi="Times New Roman"/>
          <w:sz w:val="24"/>
          <w:szCs w:val="24"/>
        </w:rPr>
        <w:t xml:space="preserve">, they make an effort to maintain a fair Performance Management System. The human resources department plays a significant role in this system. They are the most productive and efficient </w:t>
      </w:r>
      <w:r>
        <w:rPr>
          <w:rFonts w:ascii="Times New Roman" w:hAnsi="Times New Roman"/>
          <w:sz w:val="24"/>
          <w:szCs w:val="24"/>
        </w:rPr>
        <w:t>teams in JBL</w:t>
      </w:r>
      <w:r w:rsidRPr="00BD2502">
        <w:rPr>
          <w:rFonts w:ascii="Times New Roman" w:hAnsi="Times New Roman"/>
          <w:sz w:val="24"/>
          <w:szCs w:val="24"/>
        </w:rPr>
        <w:t>.</w:t>
      </w:r>
    </w:p>
    <w:p w:rsidR="00BD2502" w:rsidRDefault="00BD2502" w:rsidP="00065D20">
      <w:pPr>
        <w:spacing w:line="360" w:lineRule="auto"/>
        <w:jc w:val="both"/>
        <w:rPr>
          <w:rFonts w:ascii="Times New Roman" w:hAnsi="Times New Roman" w:cs="Times New Roman"/>
          <w:sz w:val="24"/>
          <w:szCs w:val="24"/>
        </w:rPr>
      </w:pPr>
      <w:r>
        <w:rPr>
          <w:rFonts w:ascii="Times New Roman" w:hAnsi="Times New Roman" w:cs="Times New Roman"/>
          <w:sz w:val="24"/>
          <w:szCs w:val="24"/>
        </w:rPr>
        <w:t>In conclusion of the report, a</w:t>
      </w:r>
      <w:r w:rsidRPr="00BD2502">
        <w:rPr>
          <w:rFonts w:ascii="Times New Roman" w:hAnsi="Times New Roman" w:cs="Times New Roman"/>
          <w:sz w:val="24"/>
          <w:szCs w:val="24"/>
        </w:rPr>
        <w:t xml:space="preserve"> performance management system is a critical component of every organization, and it is also a useful tool for monitoring productivity. Everyone in an organization has a role to play in achieving the organization's goals and objectives. The self-esteem and productivity of the employees will also be boosted by executing a performance management.</w:t>
      </w:r>
    </w:p>
    <w:p w:rsidR="0094462B" w:rsidRDefault="0094462B" w:rsidP="00065D20">
      <w:pPr>
        <w:spacing w:line="360" w:lineRule="auto"/>
        <w:jc w:val="both"/>
        <w:rPr>
          <w:rFonts w:ascii="Times New Roman" w:hAnsi="Times New Roman" w:cs="Times New Roman"/>
          <w:sz w:val="24"/>
          <w:szCs w:val="24"/>
        </w:rPr>
      </w:pPr>
    </w:p>
    <w:p w:rsidR="0094462B" w:rsidRDefault="0094462B">
      <w:pPr>
        <w:rPr>
          <w:rFonts w:ascii="Times New Roman" w:hAnsi="Times New Roman" w:cs="Times New Roman"/>
          <w:sz w:val="24"/>
          <w:szCs w:val="24"/>
        </w:rPr>
      </w:pPr>
      <w:r>
        <w:rPr>
          <w:rFonts w:ascii="Times New Roman" w:hAnsi="Times New Roman" w:cs="Times New Roman"/>
          <w:sz w:val="24"/>
          <w:szCs w:val="24"/>
        </w:rPr>
        <w:br w:type="page"/>
      </w:r>
    </w:p>
    <w:p w:rsidR="0094462B" w:rsidRDefault="0094462B" w:rsidP="0094462B">
      <w:pPr>
        <w:pStyle w:val="Heading1"/>
        <w:spacing w:before="100" w:beforeAutospacing="1" w:line="360" w:lineRule="auto"/>
        <w:jc w:val="center"/>
        <w:rPr>
          <w:rFonts w:ascii="Times New Roman" w:hAnsi="Times New Roman" w:cs="Times New Roman"/>
          <w:color w:val="1F497D" w:themeColor="text2"/>
        </w:rPr>
      </w:pPr>
      <w:bookmarkStart w:id="90" w:name="_Toc96693621"/>
      <w:r>
        <w:rPr>
          <w:rFonts w:ascii="Times New Roman" w:hAnsi="Times New Roman" w:cs="Times New Roman"/>
          <w:color w:val="1F497D" w:themeColor="text2"/>
        </w:rPr>
        <w:lastRenderedPageBreak/>
        <w:t>References</w:t>
      </w:r>
      <w:bookmarkEnd w:id="90"/>
    </w:p>
    <w:sdt>
      <w:sdtPr>
        <w:rPr>
          <w:rFonts w:asciiTheme="minorHAnsi" w:eastAsiaTheme="minorHAnsi" w:hAnsiTheme="minorHAnsi" w:cstheme="minorBidi"/>
          <w:b w:val="0"/>
          <w:bCs w:val="0"/>
          <w:color w:val="auto"/>
          <w:sz w:val="22"/>
          <w:szCs w:val="22"/>
        </w:rPr>
        <w:id w:val="2451026"/>
        <w:docPartObj>
          <w:docPartGallery w:val="Bibliographies"/>
          <w:docPartUnique/>
        </w:docPartObj>
      </w:sdtPr>
      <w:sdtEndPr/>
      <w:sdtContent>
        <w:p w:rsidR="0094462B" w:rsidRDefault="0094462B" w:rsidP="0094462B">
          <w:pPr>
            <w:pStyle w:val="Heading1"/>
            <w:spacing w:before="0" w:line="240" w:lineRule="auto"/>
            <w:jc w:val="both"/>
          </w:pPr>
        </w:p>
        <w:sdt>
          <w:sdtPr>
            <w:id w:val="111145805"/>
            <w:bibliography/>
          </w:sdtPr>
          <w:sdtEndPr/>
          <w:sdtContent>
            <w:p w:rsidR="0094462B" w:rsidRPr="0094462B" w:rsidRDefault="00087282"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sz w:val="24"/>
                  <w:szCs w:val="24"/>
                </w:rPr>
                <w:fldChar w:fldCharType="begin"/>
              </w:r>
              <w:r w:rsidR="0094462B" w:rsidRPr="0094462B">
                <w:rPr>
                  <w:rFonts w:ascii="Times New Roman" w:hAnsi="Times New Roman" w:cs="Times New Roman"/>
                  <w:sz w:val="24"/>
                  <w:szCs w:val="24"/>
                </w:rPr>
                <w:instrText xml:space="preserve"> BIBLIOGRAPHY </w:instrText>
              </w:r>
              <w:r w:rsidRPr="0094462B">
                <w:rPr>
                  <w:rFonts w:ascii="Times New Roman" w:hAnsi="Times New Roman" w:cs="Times New Roman"/>
                  <w:sz w:val="24"/>
                  <w:szCs w:val="24"/>
                </w:rPr>
                <w:fldChar w:fldCharType="separate"/>
              </w:r>
              <w:r w:rsidR="0094462B" w:rsidRPr="0094462B">
                <w:rPr>
                  <w:rFonts w:ascii="Times New Roman" w:hAnsi="Times New Roman" w:cs="Times New Roman"/>
                  <w:noProof/>
                  <w:sz w:val="24"/>
                  <w:szCs w:val="24"/>
                </w:rPr>
                <w:t xml:space="preserve">Aguinis, C. a. (2013). </w:t>
              </w:r>
              <w:r w:rsidR="0094462B" w:rsidRPr="0094462B">
                <w:rPr>
                  <w:rFonts w:ascii="Times New Roman" w:hAnsi="Times New Roman" w:cs="Times New Roman"/>
                  <w:iCs/>
                  <w:noProof/>
                  <w:sz w:val="24"/>
                  <w:szCs w:val="24"/>
                </w:rPr>
                <w:t>Performance Management, 3rd ed.</w:t>
              </w:r>
              <w:r w:rsidR="0094462B" w:rsidRPr="0094462B">
                <w:rPr>
                  <w:rFonts w:ascii="Times New Roman" w:hAnsi="Times New Roman" w:cs="Times New Roman"/>
                  <w:noProof/>
                  <w:sz w:val="24"/>
                  <w:szCs w:val="24"/>
                </w:rPr>
                <w:t xml:space="preserve"> Boston : Pearson.</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(2020). </w:t>
              </w:r>
              <w:r w:rsidRPr="0094462B">
                <w:rPr>
                  <w:rFonts w:ascii="Times New Roman" w:hAnsi="Times New Roman" w:cs="Times New Roman"/>
                  <w:iCs/>
                  <w:noProof/>
                  <w:sz w:val="24"/>
                  <w:szCs w:val="24"/>
                </w:rPr>
                <w:t>Annual Report of JBL.</w:t>
              </w:r>
              <w:r w:rsidRPr="0094462B">
                <w:rPr>
                  <w:rFonts w:ascii="Times New Roman" w:hAnsi="Times New Roman" w:cs="Times New Roman"/>
                  <w:noProof/>
                  <w:sz w:val="24"/>
                  <w:szCs w:val="24"/>
                </w:rPr>
                <w:t xml:space="preserve"> Dhaka, Bangladesh: Jamuna Bank Limited. Retrieved from https://jamunabankbd.com/front/information/1/82</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Bob Hamlin, J. S. (2011). What is HRD? A definitional review and synthesis of the HRD domain. </w:t>
              </w:r>
              <w:r w:rsidRPr="0094462B">
                <w:rPr>
                  <w:rFonts w:ascii="Times New Roman" w:hAnsi="Times New Roman" w:cs="Times New Roman"/>
                  <w:iCs/>
                  <w:noProof/>
                  <w:sz w:val="24"/>
                  <w:szCs w:val="24"/>
                </w:rPr>
                <w:t>Journal of European Industrial Training</w:t>
              </w:r>
              <w:r w:rsidRPr="0094462B">
                <w:rPr>
                  <w:rFonts w:ascii="Times New Roman" w:hAnsi="Times New Roman" w:cs="Times New Roman"/>
                  <w:noProof/>
                  <w:sz w:val="24"/>
                  <w:szCs w:val="24"/>
                </w:rPr>
                <w:t>, 35, 199-220.</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Cascio, W. F. (2014). Leveraging employer branding, performance management and human resource development to enhance employee retention. </w:t>
              </w:r>
              <w:r w:rsidRPr="0094462B">
                <w:rPr>
                  <w:rFonts w:ascii="Times New Roman" w:hAnsi="Times New Roman" w:cs="Times New Roman"/>
                  <w:iCs/>
                  <w:noProof/>
                  <w:sz w:val="24"/>
                  <w:szCs w:val="24"/>
                </w:rPr>
                <w:t>Human Resource Development International</w:t>
              </w:r>
              <w:r w:rsidRPr="0094462B">
                <w:rPr>
                  <w:rFonts w:ascii="Times New Roman" w:hAnsi="Times New Roman" w:cs="Times New Roman"/>
                  <w:noProof/>
                  <w:sz w:val="24"/>
                  <w:szCs w:val="24"/>
                </w:rPr>
                <w:t>, 17, 121-128.</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Frank J. Landy, J. L. (1983). </w:t>
              </w:r>
              <w:r w:rsidRPr="0094462B">
                <w:rPr>
                  <w:rFonts w:ascii="Times New Roman" w:hAnsi="Times New Roman" w:cs="Times New Roman"/>
                  <w:iCs/>
                  <w:noProof/>
                  <w:sz w:val="24"/>
                  <w:szCs w:val="24"/>
                </w:rPr>
                <w:t>The measurement of work performance : methods, theory and applications.</w:t>
              </w:r>
              <w:r w:rsidRPr="0094462B">
                <w:rPr>
                  <w:rFonts w:ascii="Times New Roman" w:hAnsi="Times New Roman" w:cs="Times New Roman"/>
                  <w:noProof/>
                  <w:sz w:val="24"/>
                  <w:szCs w:val="24"/>
                </w:rPr>
                <w:t xml:space="preserve"> New York: Academic Press.</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Kumari, S. (2020). </w:t>
              </w:r>
              <w:r w:rsidRPr="0094462B">
                <w:rPr>
                  <w:rFonts w:ascii="Times New Roman" w:hAnsi="Times New Roman" w:cs="Times New Roman"/>
                  <w:iCs/>
                  <w:noProof/>
                  <w:sz w:val="24"/>
                  <w:szCs w:val="24"/>
                </w:rPr>
                <w:t>Performance Appraisal: Meaning, Concept and Obstacles</w:t>
              </w:r>
              <w:r w:rsidRPr="0094462B">
                <w:rPr>
                  <w:rFonts w:ascii="Times New Roman" w:hAnsi="Times New Roman" w:cs="Times New Roman"/>
                  <w:noProof/>
                  <w:sz w:val="24"/>
                  <w:szCs w:val="24"/>
                </w:rPr>
                <w:t>. Retrieved from https://www.yourarticlelibrary.com/hrm/performance-appraisal-hrm/performance-appraisal-meaning-concept-and-obstacles/86889</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Larmore, C. (2022, February 18). </w:t>
              </w:r>
              <w:r w:rsidRPr="0094462B">
                <w:rPr>
                  <w:rFonts w:ascii="Times New Roman" w:hAnsi="Times New Roman" w:cs="Times New Roman"/>
                  <w:iCs/>
                  <w:noProof/>
                  <w:sz w:val="24"/>
                  <w:szCs w:val="24"/>
                </w:rPr>
                <w:t>What Is the Connection between Performance Appraisal and Performance Management?</w:t>
              </w:r>
              <w:r w:rsidRPr="0094462B">
                <w:rPr>
                  <w:rFonts w:ascii="Times New Roman" w:hAnsi="Times New Roman" w:cs="Times New Roman"/>
                  <w:noProof/>
                  <w:sz w:val="24"/>
                  <w:szCs w:val="24"/>
                </w:rPr>
                <w:t xml:space="preserve"> Retrieved from Wisegeek: https://www.wise-geek.com/what-is-the-connection-between-performance-appraisal-and-performance-management.htm</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RF Poell, T. R. (2014). </w:t>
              </w:r>
              <w:r w:rsidRPr="0094462B">
                <w:rPr>
                  <w:rFonts w:ascii="Times New Roman" w:hAnsi="Times New Roman" w:cs="Times New Roman"/>
                  <w:iCs/>
                  <w:noProof/>
                  <w:sz w:val="24"/>
                  <w:szCs w:val="24"/>
                </w:rPr>
                <w:t>The Routledge companion to human resource development (pp. 258-271).</w:t>
              </w:r>
              <w:r w:rsidRPr="0094462B">
                <w:rPr>
                  <w:rFonts w:ascii="Times New Roman" w:hAnsi="Times New Roman" w:cs="Times New Roman"/>
                  <w:noProof/>
                  <w:sz w:val="24"/>
                  <w:szCs w:val="24"/>
                </w:rPr>
                <w:t xml:space="preserve"> New York: Routledge.</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Techfunnel. (2021, January 19). </w:t>
              </w:r>
              <w:r w:rsidRPr="0094462B">
                <w:rPr>
                  <w:rFonts w:ascii="Times New Roman" w:hAnsi="Times New Roman" w:cs="Times New Roman"/>
                  <w:iCs/>
                  <w:noProof/>
                  <w:sz w:val="24"/>
                  <w:szCs w:val="24"/>
                </w:rPr>
                <w:t>Performance Management System – A Complete Guide</w:t>
              </w:r>
              <w:r w:rsidRPr="0094462B">
                <w:rPr>
                  <w:rFonts w:ascii="Times New Roman" w:hAnsi="Times New Roman" w:cs="Times New Roman"/>
                  <w:noProof/>
                  <w:sz w:val="24"/>
                  <w:szCs w:val="24"/>
                </w:rPr>
                <w:t>. Retrieved from Tech Funnel: https://www.techfunnel.com/hr-tech/performance-management-system/</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Travor C. Brown, P. O. (2018 ). Opportunity, fair process and relationship value: Career development as a driver of proactive work behaviour. </w:t>
              </w:r>
              <w:r w:rsidRPr="0094462B">
                <w:rPr>
                  <w:rFonts w:ascii="Times New Roman" w:hAnsi="Times New Roman" w:cs="Times New Roman"/>
                  <w:iCs/>
                  <w:noProof/>
                  <w:sz w:val="24"/>
                  <w:szCs w:val="24"/>
                </w:rPr>
                <w:t>Human Resource Management Journal</w:t>
              </w:r>
              <w:r w:rsidRPr="0094462B">
                <w:rPr>
                  <w:rFonts w:ascii="Times New Roman" w:hAnsi="Times New Roman" w:cs="Times New Roman"/>
                  <w:noProof/>
                  <w:sz w:val="24"/>
                  <w:szCs w:val="24"/>
                </w:rPr>
                <w:t>, 22, 4-20.</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Werner, J. (2017). </w:t>
              </w:r>
              <w:r w:rsidRPr="0094462B">
                <w:rPr>
                  <w:rFonts w:ascii="Times New Roman" w:hAnsi="Times New Roman" w:cs="Times New Roman"/>
                  <w:iCs/>
                  <w:noProof/>
                  <w:sz w:val="24"/>
                  <w:szCs w:val="24"/>
                </w:rPr>
                <w:t>Human resource development/talent management.</w:t>
              </w:r>
              <w:r w:rsidRPr="0094462B">
                <w:rPr>
                  <w:rFonts w:ascii="Times New Roman" w:hAnsi="Times New Roman" w:cs="Times New Roman"/>
                  <w:noProof/>
                  <w:sz w:val="24"/>
                  <w:szCs w:val="24"/>
                </w:rPr>
                <w:t xml:space="preserve"> Boston: Cengage Learning.</w:t>
              </w:r>
            </w:p>
            <w:p w:rsidR="0094462B" w:rsidRPr="0094462B" w:rsidRDefault="0094462B" w:rsidP="0094462B">
              <w:pPr>
                <w:pStyle w:val="Bibliography"/>
                <w:ind w:left="720" w:hanging="720"/>
                <w:jc w:val="both"/>
                <w:rPr>
                  <w:rFonts w:ascii="Times New Roman" w:hAnsi="Times New Roman" w:cs="Times New Roman"/>
                  <w:noProof/>
                  <w:sz w:val="24"/>
                  <w:szCs w:val="24"/>
                </w:rPr>
              </w:pPr>
              <w:r w:rsidRPr="0094462B">
                <w:rPr>
                  <w:rFonts w:ascii="Times New Roman" w:hAnsi="Times New Roman" w:cs="Times New Roman"/>
                  <w:noProof/>
                  <w:sz w:val="24"/>
                  <w:szCs w:val="24"/>
                </w:rPr>
                <w:t xml:space="preserve">White, D. (2021, June 21). </w:t>
              </w:r>
              <w:r w:rsidRPr="0094462B">
                <w:rPr>
                  <w:rFonts w:ascii="Times New Roman" w:hAnsi="Times New Roman" w:cs="Times New Roman"/>
                  <w:iCs/>
                  <w:noProof/>
                  <w:sz w:val="24"/>
                  <w:szCs w:val="24"/>
                </w:rPr>
                <w:t>Importance of Performance Management in an Organization</w:t>
              </w:r>
              <w:r w:rsidRPr="0094462B">
                <w:rPr>
                  <w:rFonts w:ascii="Times New Roman" w:hAnsi="Times New Roman" w:cs="Times New Roman"/>
                  <w:noProof/>
                  <w:sz w:val="24"/>
                  <w:szCs w:val="24"/>
                </w:rPr>
                <w:t>. Retrieved from Tech Funnel: https://www.techfunnel.com/hr-tech/importance-of-performance-management-in-an-organization/?read_more</w:t>
              </w:r>
            </w:p>
            <w:p w:rsidR="0094462B" w:rsidRDefault="00087282" w:rsidP="0094462B">
              <w:pPr>
                <w:jc w:val="both"/>
              </w:pPr>
              <w:r w:rsidRPr="0094462B">
                <w:rPr>
                  <w:rFonts w:ascii="Times New Roman" w:hAnsi="Times New Roman" w:cs="Times New Roman"/>
                  <w:sz w:val="24"/>
                  <w:szCs w:val="24"/>
                </w:rPr>
                <w:fldChar w:fldCharType="end"/>
              </w:r>
            </w:p>
          </w:sdtContent>
        </w:sdt>
      </w:sdtContent>
    </w:sdt>
    <w:p w:rsidR="0094462B" w:rsidRPr="00065D20" w:rsidRDefault="0094462B" w:rsidP="00065D20">
      <w:pPr>
        <w:spacing w:line="360" w:lineRule="auto"/>
        <w:jc w:val="both"/>
        <w:rPr>
          <w:rFonts w:ascii="Times New Roman" w:hAnsi="Times New Roman" w:cs="Times New Roman"/>
          <w:sz w:val="24"/>
          <w:szCs w:val="24"/>
        </w:rPr>
      </w:pPr>
    </w:p>
    <w:sectPr w:rsidR="0094462B" w:rsidRPr="00065D20" w:rsidSect="00FB6DB7">
      <w:type w:val="continuous"/>
      <w:pgSz w:w="11907" w:h="16839"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355" w:rsidRDefault="00656355" w:rsidP="002A7C11">
      <w:pPr>
        <w:spacing w:after="0" w:line="240" w:lineRule="auto"/>
      </w:pPr>
      <w:r>
        <w:separator/>
      </w:r>
    </w:p>
  </w:endnote>
  <w:endnote w:type="continuationSeparator" w:id="0">
    <w:p w:rsidR="00656355" w:rsidRDefault="00656355" w:rsidP="002A7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etropoli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5786"/>
      <w:docPartObj>
        <w:docPartGallery w:val="Page Numbers (Bottom of Page)"/>
        <w:docPartUnique/>
      </w:docPartObj>
    </w:sdtPr>
    <w:sdtEndPr/>
    <w:sdtContent>
      <w:p w:rsidR="00982B57" w:rsidRDefault="00982B57">
        <w:pPr>
          <w:pStyle w:val="Footer"/>
          <w:jc w:val="center"/>
        </w:pPr>
        <w:r w:rsidRPr="00FE39B6">
          <w:rPr>
            <w:rFonts w:ascii="Times New Roman" w:hAnsi="Times New Roman" w:cs="Times New Roman"/>
            <w:sz w:val="24"/>
            <w:szCs w:val="24"/>
          </w:rPr>
          <w:fldChar w:fldCharType="begin"/>
        </w:r>
        <w:r w:rsidRPr="00FE39B6">
          <w:rPr>
            <w:rFonts w:ascii="Times New Roman" w:hAnsi="Times New Roman" w:cs="Times New Roman"/>
            <w:sz w:val="24"/>
            <w:szCs w:val="24"/>
          </w:rPr>
          <w:instrText xml:space="preserve"> PAGE   \* MERGEFORMAT </w:instrText>
        </w:r>
        <w:r w:rsidRPr="00FE39B6">
          <w:rPr>
            <w:rFonts w:ascii="Times New Roman" w:hAnsi="Times New Roman" w:cs="Times New Roman"/>
            <w:sz w:val="24"/>
            <w:szCs w:val="24"/>
          </w:rPr>
          <w:fldChar w:fldCharType="separate"/>
        </w:r>
        <w:r w:rsidR="00112095">
          <w:rPr>
            <w:rFonts w:ascii="Times New Roman" w:hAnsi="Times New Roman" w:cs="Times New Roman"/>
            <w:noProof/>
            <w:sz w:val="24"/>
            <w:szCs w:val="24"/>
          </w:rPr>
          <w:t>i</w:t>
        </w:r>
        <w:r w:rsidRPr="00FE39B6">
          <w:rPr>
            <w:rFonts w:ascii="Times New Roman" w:hAnsi="Times New Roman" w:cs="Times New Roman"/>
            <w:sz w:val="24"/>
            <w:szCs w:val="24"/>
          </w:rPr>
          <w:fldChar w:fldCharType="end"/>
        </w:r>
      </w:p>
    </w:sdtContent>
  </w:sdt>
  <w:p w:rsidR="00982B57" w:rsidRDefault="00982B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4947"/>
      <w:docPartObj>
        <w:docPartGallery w:val="Page Numbers (Bottom of Page)"/>
        <w:docPartUnique/>
      </w:docPartObj>
    </w:sdtPr>
    <w:sdtEndPr/>
    <w:sdtContent>
      <w:p w:rsidR="00982B57" w:rsidRDefault="00982B57">
        <w:pPr>
          <w:pStyle w:val="Footer"/>
          <w:jc w:val="center"/>
        </w:pPr>
        <w:r w:rsidRPr="00FE39B6">
          <w:rPr>
            <w:rFonts w:ascii="Times New Roman" w:hAnsi="Times New Roman" w:cs="Times New Roman"/>
            <w:sz w:val="24"/>
            <w:szCs w:val="24"/>
          </w:rPr>
          <w:fldChar w:fldCharType="begin"/>
        </w:r>
        <w:r w:rsidRPr="00FE39B6">
          <w:rPr>
            <w:rFonts w:ascii="Times New Roman" w:hAnsi="Times New Roman" w:cs="Times New Roman"/>
            <w:sz w:val="24"/>
            <w:szCs w:val="24"/>
          </w:rPr>
          <w:instrText xml:space="preserve"> PAGE   \* MERGEFORMAT </w:instrText>
        </w:r>
        <w:r w:rsidRPr="00FE39B6">
          <w:rPr>
            <w:rFonts w:ascii="Times New Roman" w:hAnsi="Times New Roman" w:cs="Times New Roman"/>
            <w:sz w:val="24"/>
            <w:szCs w:val="24"/>
          </w:rPr>
          <w:fldChar w:fldCharType="separate"/>
        </w:r>
        <w:r w:rsidR="00112095">
          <w:rPr>
            <w:rFonts w:ascii="Times New Roman" w:hAnsi="Times New Roman" w:cs="Times New Roman"/>
            <w:noProof/>
            <w:sz w:val="24"/>
            <w:szCs w:val="24"/>
          </w:rPr>
          <w:t>41</w:t>
        </w:r>
        <w:r w:rsidRPr="00FE39B6">
          <w:rPr>
            <w:rFonts w:ascii="Times New Roman" w:hAnsi="Times New Roman" w:cs="Times New Roman"/>
            <w:sz w:val="24"/>
            <w:szCs w:val="24"/>
          </w:rPr>
          <w:fldChar w:fldCharType="end"/>
        </w:r>
      </w:p>
    </w:sdtContent>
  </w:sdt>
  <w:p w:rsidR="00982B57" w:rsidRDefault="00982B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355" w:rsidRDefault="00656355" w:rsidP="002A7C11">
      <w:pPr>
        <w:spacing w:after="0" w:line="240" w:lineRule="auto"/>
      </w:pPr>
      <w:r>
        <w:separator/>
      </w:r>
    </w:p>
  </w:footnote>
  <w:footnote w:type="continuationSeparator" w:id="0">
    <w:p w:rsidR="00656355" w:rsidRDefault="00656355" w:rsidP="002A7C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042D1"/>
    <w:multiLevelType w:val="hybridMultilevel"/>
    <w:tmpl w:val="3736A4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5E1C40"/>
    <w:multiLevelType w:val="hybridMultilevel"/>
    <w:tmpl w:val="BFC2FDB2"/>
    <w:lvl w:ilvl="0" w:tplc="3F60CE7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10160D"/>
    <w:multiLevelType w:val="hybridMultilevel"/>
    <w:tmpl w:val="46AC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D65C2B"/>
    <w:multiLevelType w:val="hybridMultilevel"/>
    <w:tmpl w:val="29BA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6A6798"/>
    <w:multiLevelType w:val="hybridMultilevel"/>
    <w:tmpl w:val="DDA83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C152F1"/>
    <w:multiLevelType w:val="hybridMultilevel"/>
    <w:tmpl w:val="5FEE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DF4928"/>
    <w:multiLevelType w:val="hybridMultilevel"/>
    <w:tmpl w:val="7B00270C"/>
    <w:lvl w:ilvl="0" w:tplc="AE72C232">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E8666F"/>
    <w:multiLevelType w:val="hybridMultilevel"/>
    <w:tmpl w:val="E37EF0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972CA7"/>
    <w:multiLevelType w:val="hybridMultilevel"/>
    <w:tmpl w:val="8D100E54"/>
    <w:lvl w:ilvl="0" w:tplc="2AC2CFA6">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DFF6943"/>
    <w:multiLevelType w:val="hybridMultilevel"/>
    <w:tmpl w:val="1F9AB134"/>
    <w:lvl w:ilvl="0" w:tplc="04090001">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E117F4"/>
    <w:multiLevelType w:val="hybridMultilevel"/>
    <w:tmpl w:val="90BE70A4"/>
    <w:lvl w:ilvl="0" w:tplc="63A29B5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AB31D4"/>
    <w:multiLevelType w:val="multilevel"/>
    <w:tmpl w:val="A02071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D2F1052"/>
    <w:multiLevelType w:val="hybridMultilevel"/>
    <w:tmpl w:val="B564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96046B"/>
    <w:multiLevelType w:val="hybridMultilevel"/>
    <w:tmpl w:val="382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9E32E7"/>
    <w:multiLevelType w:val="hybridMultilevel"/>
    <w:tmpl w:val="138E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C53282"/>
    <w:multiLevelType w:val="hybridMultilevel"/>
    <w:tmpl w:val="AF805CE0"/>
    <w:lvl w:ilvl="0" w:tplc="63A29B5E">
      <w:start w:val="1"/>
      <w:numFmt w:val="lowerLetter"/>
      <w:lvlText w:val="%1)"/>
      <w:lvlJc w:val="left"/>
      <w:pPr>
        <w:ind w:left="360" w:hanging="360"/>
      </w:pPr>
      <w:rPr>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0F50CE"/>
    <w:multiLevelType w:val="hybridMultilevel"/>
    <w:tmpl w:val="7BB66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196C16"/>
    <w:multiLevelType w:val="hybridMultilevel"/>
    <w:tmpl w:val="AE208764"/>
    <w:lvl w:ilvl="0" w:tplc="01DA5CF6">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DF0AF4"/>
    <w:multiLevelType w:val="hybridMultilevel"/>
    <w:tmpl w:val="B84A9E5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7A43BB1"/>
    <w:multiLevelType w:val="hybridMultilevel"/>
    <w:tmpl w:val="E864DA4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93E496D"/>
    <w:multiLevelType w:val="multilevel"/>
    <w:tmpl w:val="4C3062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E21F01"/>
    <w:multiLevelType w:val="hybridMultilevel"/>
    <w:tmpl w:val="219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F3619D"/>
    <w:multiLevelType w:val="hybridMultilevel"/>
    <w:tmpl w:val="FAECB7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E50C83"/>
    <w:multiLevelType w:val="hybridMultilevel"/>
    <w:tmpl w:val="4DECE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AB07DD6"/>
    <w:multiLevelType w:val="hybridMultilevel"/>
    <w:tmpl w:val="B7304500"/>
    <w:lvl w:ilvl="0" w:tplc="97E81BA6">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F971AA9"/>
    <w:multiLevelType w:val="hybridMultilevel"/>
    <w:tmpl w:val="D77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AC20F4"/>
    <w:multiLevelType w:val="multilevel"/>
    <w:tmpl w:val="B71066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1CD7E1F"/>
    <w:multiLevelType w:val="hybridMultilevel"/>
    <w:tmpl w:val="7F5EC0A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29979B7"/>
    <w:multiLevelType w:val="hybridMultilevel"/>
    <w:tmpl w:val="484A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000A1C"/>
    <w:multiLevelType w:val="hybridMultilevel"/>
    <w:tmpl w:val="E97C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201189"/>
    <w:multiLevelType w:val="hybridMultilevel"/>
    <w:tmpl w:val="B8E005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A595F75"/>
    <w:multiLevelType w:val="hybridMultilevel"/>
    <w:tmpl w:val="13C49E10"/>
    <w:lvl w:ilvl="0" w:tplc="63A29B5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A937E12"/>
    <w:multiLevelType w:val="hybridMultilevel"/>
    <w:tmpl w:val="407E902E"/>
    <w:lvl w:ilvl="0" w:tplc="AE72C232">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D2931C4"/>
    <w:multiLevelType w:val="hybridMultilevel"/>
    <w:tmpl w:val="C36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7F36E5"/>
    <w:multiLevelType w:val="multilevel"/>
    <w:tmpl w:val="4C3062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1400F5B"/>
    <w:multiLevelType w:val="hybridMultilevel"/>
    <w:tmpl w:val="5D32E4D6"/>
    <w:lvl w:ilvl="0" w:tplc="9EF0DEC0">
      <w:start w:val="1"/>
      <w:numFmt w:val="lowerLetter"/>
      <w:lvlText w:val="%1)"/>
      <w:lvlJc w:val="left"/>
      <w:pPr>
        <w:ind w:left="360" w:hanging="360"/>
      </w:pPr>
      <w:rPr>
        <w:rFonts w:hint="default"/>
        <w:b w:val="0"/>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3323221"/>
    <w:multiLevelType w:val="hybridMultilevel"/>
    <w:tmpl w:val="177E7AF4"/>
    <w:lvl w:ilvl="0" w:tplc="63A29B5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7824349"/>
    <w:multiLevelType w:val="hybridMultilevel"/>
    <w:tmpl w:val="92CC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9F7122"/>
    <w:multiLevelType w:val="hybridMultilevel"/>
    <w:tmpl w:val="D2409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3E368F"/>
    <w:multiLevelType w:val="hybridMultilevel"/>
    <w:tmpl w:val="318A0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2D3205"/>
    <w:multiLevelType w:val="hybridMultilevel"/>
    <w:tmpl w:val="4D041C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E67E94"/>
    <w:multiLevelType w:val="multilevel"/>
    <w:tmpl w:val="6BF03F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79297EBC"/>
    <w:multiLevelType w:val="hybridMultilevel"/>
    <w:tmpl w:val="6A30380C"/>
    <w:lvl w:ilvl="0" w:tplc="AE72C232">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4C17F8"/>
    <w:multiLevelType w:val="hybridMultilevel"/>
    <w:tmpl w:val="62002228"/>
    <w:lvl w:ilvl="0" w:tplc="D05CEFD4">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C383853"/>
    <w:multiLevelType w:val="hybridMultilevel"/>
    <w:tmpl w:val="A7CEF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7067E7"/>
    <w:multiLevelType w:val="hybridMultilevel"/>
    <w:tmpl w:val="AB9C0C94"/>
    <w:lvl w:ilvl="0" w:tplc="01DA5CF6">
      <w:start w:val="1"/>
      <w:numFmt w:val="bullet"/>
      <w:lvlText w:val=""/>
      <w:lvlJc w:val="left"/>
      <w:pPr>
        <w:ind w:left="360" w:hanging="360"/>
      </w:pPr>
      <w:rPr>
        <w:rFonts w:ascii="Symbol" w:hAnsi="Symbol" w:hint="default"/>
        <w:color w:val="auto"/>
        <w:u w:color="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2"/>
  </w:num>
  <w:num w:numId="3">
    <w:abstractNumId w:val="1"/>
  </w:num>
  <w:num w:numId="4">
    <w:abstractNumId w:val="13"/>
  </w:num>
  <w:num w:numId="5">
    <w:abstractNumId w:val="40"/>
  </w:num>
  <w:num w:numId="6">
    <w:abstractNumId w:val="8"/>
  </w:num>
  <w:num w:numId="7">
    <w:abstractNumId w:val="28"/>
  </w:num>
  <w:num w:numId="8">
    <w:abstractNumId w:val="5"/>
  </w:num>
  <w:num w:numId="9">
    <w:abstractNumId w:val="26"/>
  </w:num>
  <w:num w:numId="10">
    <w:abstractNumId w:val="22"/>
  </w:num>
  <w:num w:numId="11">
    <w:abstractNumId w:val="24"/>
  </w:num>
  <w:num w:numId="12">
    <w:abstractNumId w:val="35"/>
  </w:num>
  <w:num w:numId="13">
    <w:abstractNumId w:val="32"/>
  </w:num>
  <w:num w:numId="14">
    <w:abstractNumId w:val="23"/>
  </w:num>
  <w:num w:numId="15">
    <w:abstractNumId w:val="43"/>
  </w:num>
  <w:num w:numId="16">
    <w:abstractNumId w:val="6"/>
  </w:num>
  <w:num w:numId="17">
    <w:abstractNumId w:val="44"/>
  </w:num>
  <w:num w:numId="18">
    <w:abstractNumId w:val="33"/>
  </w:num>
  <w:num w:numId="19">
    <w:abstractNumId w:val="19"/>
  </w:num>
  <w:num w:numId="20">
    <w:abstractNumId w:val="25"/>
  </w:num>
  <w:num w:numId="21">
    <w:abstractNumId w:val="30"/>
  </w:num>
  <w:num w:numId="22">
    <w:abstractNumId w:val="39"/>
  </w:num>
  <w:num w:numId="23">
    <w:abstractNumId w:val="4"/>
  </w:num>
  <w:num w:numId="24">
    <w:abstractNumId w:val="12"/>
  </w:num>
  <w:num w:numId="25">
    <w:abstractNumId w:val="29"/>
  </w:num>
  <w:num w:numId="26">
    <w:abstractNumId w:val="46"/>
  </w:num>
  <w:num w:numId="27">
    <w:abstractNumId w:val="17"/>
  </w:num>
  <w:num w:numId="28">
    <w:abstractNumId w:val="9"/>
  </w:num>
  <w:num w:numId="29">
    <w:abstractNumId w:val="7"/>
  </w:num>
  <w:num w:numId="30">
    <w:abstractNumId w:val="41"/>
  </w:num>
  <w:num w:numId="31">
    <w:abstractNumId w:val="20"/>
  </w:num>
  <w:num w:numId="32">
    <w:abstractNumId w:val="31"/>
  </w:num>
  <w:num w:numId="33">
    <w:abstractNumId w:val="15"/>
  </w:num>
  <w:num w:numId="34">
    <w:abstractNumId w:val="0"/>
  </w:num>
  <w:num w:numId="35">
    <w:abstractNumId w:val="10"/>
  </w:num>
  <w:num w:numId="36">
    <w:abstractNumId w:val="37"/>
  </w:num>
  <w:num w:numId="37">
    <w:abstractNumId w:val="11"/>
  </w:num>
  <w:num w:numId="38">
    <w:abstractNumId w:val="27"/>
  </w:num>
  <w:num w:numId="39">
    <w:abstractNumId w:val="16"/>
  </w:num>
  <w:num w:numId="40">
    <w:abstractNumId w:val="18"/>
  </w:num>
  <w:num w:numId="41">
    <w:abstractNumId w:val="42"/>
  </w:num>
  <w:num w:numId="42">
    <w:abstractNumId w:val="38"/>
  </w:num>
  <w:num w:numId="43">
    <w:abstractNumId w:val="36"/>
  </w:num>
  <w:num w:numId="44">
    <w:abstractNumId w:val="21"/>
  </w:num>
  <w:num w:numId="45">
    <w:abstractNumId w:val="14"/>
  </w:num>
  <w:num w:numId="46">
    <w:abstractNumId w:val="3"/>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B50AC"/>
    <w:rsid w:val="000102F3"/>
    <w:rsid w:val="000146B4"/>
    <w:rsid w:val="00015A6E"/>
    <w:rsid w:val="00020FD4"/>
    <w:rsid w:val="00023525"/>
    <w:rsid w:val="00023872"/>
    <w:rsid w:val="00025880"/>
    <w:rsid w:val="00044EAD"/>
    <w:rsid w:val="00047DE5"/>
    <w:rsid w:val="00052EC3"/>
    <w:rsid w:val="00053FDD"/>
    <w:rsid w:val="00065525"/>
    <w:rsid w:val="00065D20"/>
    <w:rsid w:val="000671FC"/>
    <w:rsid w:val="000826A2"/>
    <w:rsid w:val="00087282"/>
    <w:rsid w:val="0009276A"/>
    <w:rsid w:val="0009528B"/>
    <w:rsid w:val="000C7F54"/>
    <w:rsid w:val="000D3B14"/>
    <w:rsid w:val="000E23EA"/>
    <w:rsid w:val="000F5101"/>
    <w:rsid w:val="00112095"/>
    <w:rsid w:val="00113B01"/>
    <w:rsid w:val="001144B6"/>
    <w:rsid w:val="0011521E"/>
    <w:rsid w:val="0011758B"/>
    <w:rsid w:val="0013598D"/>
    <w:rsid w:val="00140BD1"/>
    <w:rsid w:val="00150118"/>
    <w:rsid w:val="001532F5"/>
    <w:rsid w:val="001549D3"/>
    <w:rsid w:val="00171C18"/>
    <w:rsid w:val="001740A9"/>
    <w:rsid w:val="00184AD8"/>
    <w:rsid w:val="0018742A"/>
    <w:rsid w:val="00191772"/>
    <w:rsid w:val="0019185D"/>
    <w:rsid w:val="001A3BB8"/>
    <w:rsid w:val="001A66A7"/>
    <w:rsid w:val="001A733E"/>
    <w:rsid w:val="001A7AD6"/>
    <w:rsid w:val="001B1C56"/>
    <w:rsid w:val="001B31CA"/>
    <w:rsid w:val="001B7874"/>
    <w:rsid w:val="001C180F"/>
    <w:rsid w:val="001C43DB"/>
    <w:rsid w:val="001C460E"/>
    <w:rsid w:val="001C5B4D"/>
    <w:rsid w:val="001D0514"/>
    <w:rsid w:val="001D1357"/>
    <w:rsid w:val="001D1E3B"/>
    <w:rsid w:val="001D2033"/>
    <w:rsid w:val="001D2E7B"/>
    <w:rsid w:val="001E1B26"/>
    <w:rsid w:val="001E3FBD"/>
    <w:rsid w:val="001E5E00"/>
    <w:rsid w:val="001F6F46"/>
    <w:rsid w:val="0020302E"/>
    <w:rsid w:val="002069EE"/>
    <w:rsid w:val="002137A7"/>
    <w:rsid w:val="00217FB0"/>
    <w:rsid w:val="00226F85"/>
    <w:rsid w:val="00236B89"/>
    <w:rsid w:val="00244426"/>
    <w:rsid w:val="00246B4C"/>
    <w:rsid w:val="0025090C"/>
    <w:rsid w:val="00251442"/>
    <w:rsid w:val="00255820"/>
    <w:rsid w:val="00256E8A"/>
    <w:rsid w:val="00265539"/>
    <w:rsid w:val="00273000"/>
    <w:rsid w:val="002A7C11"/>
    <w:rsid w:val="002B3D5E"/>
    <w:rsid w:val="002B702E"/>
    <w:rsid w:val="002C6440"/>
    <w:rsid w:val="002C73AD"/>
    <w:rsid w:val="002C7922"/>
    <w:rsid w:val="002D69EA"/>
    <w:rsid w:val="002D7E60"/>
    <w:rsid w:val="002E2819"/>
    <w:rsid w:val="002E32E4"/>
    <w:rsid w:val="002F28D9"/>
    <w:rsid w:val="002F3843"/>
    <w:rsid w:val="002F389F"/>
    <w:rsid w:val="002F5C5D"/>
    <w:rsid w:val="003058C2"/>
    <w:rsid w:val="00314BE6"/>
    <w:rsid w:val="00316190"/>
    <w:rsid w:val="00317C5C"/>
    <w:rsid w:val="0032269A"/>
    <w:rsid w:val="00323811"/>
    <w:rsid w:val="00327340"/>
    <w:rsid w:val="00332F07"/>
    <w:rsid w:val="003345B6"/>
    <w:rsid w:val="00340B1C"/>
    <w:rsid w:val="0034176F"/>
    <w:rsid w:val="003435CA"/>
    <w:rsid w:val="00350FB1"/>
    <w:rsid w:val="00351273"/>
    <w:rsid w:val="00365C41"/>
    <w:rsid w:val="0037065D"/>
    <w:rsid w:val="00376837"/>
    <w:rsid w:val="0038620E"/>
    <w:rsid w:val="003B0FF3"/>
    <w:rsid w:val="003B3A32"/>
    <w:rsid w:val="003B3F50"/>
    <w:rsid w:val="003B425A"/>
    <w:rsid w:val="003B50AC"/>
    <w:rsid w:val="003C2492"/>
    <w:rsid w:val="003D2BA8"/>
    <w:rsid w:val="003D5CE5"/>
    <w:rsid w:val="0041207F"/>
    <w:rsid w:val="00432AFC"/>
    <w:rsid w:val="00443621"/>
    <w:rsid w:val="00443924"/>
    <w:rsid w:val="00443E95"/>
    <w:rsid w:val="0045067B"/>
    <w:rsid w:val="00463A74"/>
    <w:rsid w:val="004653B2"/>
    <w:rsid w:val="004706F9"/>
    <w:rsid w:val="004809AC"/>
    <w:rsid w:val="004818C2"/>
    <w:rsid w:val="00483109"/>
    <w:rsid w:val="004870FA"/>
    <w:rsid w:val="00492084"/>
    <w:rsid w:val="004951A9"/>
    <w:rsid w:val="00495D15"/>
    <w:rsid w:val="00496E09"/>
    <w:rsid w:val="00497DEC"/>
    <w:rsid w:val="004A4DDA"/>
    <w:rsid w:val="004B5733"/>
    <w:rsid w:val="004D76C0"/>
    <w:rsid w:val="00500992"/>
    <w:rsid w:val="005063F6"/>
    <w:rsid w:val="00506668"/>
    <w:rsid w:val="00510FF0"/>
    <w:rsid w:val="005130BA"/>
    <w:rsid w:val="00513920"/>
    <w:rsid w:val="005335CA"/>
    <w:rsid w:val="005355FB"/>
    <w:rsid w:val="00536782"/>
    <w:rsid w:val="0054311F"/>
    <w:rsid w:val="00543FF0"/>
    <w:rsid w:val="00551DD7"/>
    <w:rsid w:val="0055530B"/>
    <w:rsid w:val="005652C5"/>
    <w:rsid w:val="00567CC6"/>
    <w:rsid w:val="005741CF"/>
    <w:rsid w:val="005769A5"/>
    <w:rsid w:val="00582E8D"/>
    <w:rsid w:val="0059047D"/>
    <w:rsid w:val="00593EA2"/>
    <w:rsid w:val="00595D41"/>
    <w:rsid w:val="005A17D6"/>
    <w:rsid w:val="005B0C24"/>
    <w:rsid w:val="005B4CB4"/>
    <w:rsid w:val="005B5E7E"/>
    <w:rsid w:val="005C55C2"/>
    <w:rsid w:val="005E2B63"/>
    <w:rsid w:val="005F0B3E"/>
    <w:rsid w:val="005F5B48"/>
    <w:rsid w:val="005F77B2"/>
    <w:rsid w:val="00611413"/>
    <w:rsid w:val="00624EC8"/>
    <w:rsid w:val="0063512D"/>
    <w:rsid w:val="00641559"/>
    <w:rsid w:val="00655D03"/>
    <w:rsid w:val="00656355"/>
    <w:rsid w:val="00657F11"/>
    <w:rsid w:val="006620E5"/>
    <w:rsid w:val="006651B6"/>
    <w:rsid w:val="00672310"/>
    <w:rsid w:val="00674E0E"/>
    <w:rsid w:val="00680EE5"/>
    <w:rsid w:val="006A7D44"/>
    <w:rsid w:val="006B2E98"/>
    <w:rsid w:val="006B3C8F"/>
    <w:rsid w:val="006B4AF3"/>
    <w:rsid w:val="006B634D"/>
    <w:rsid w:val="006C51F0"/>
    <w:rsid w:val="006D155A"/>
    <w:rsid w:val="006E2214"/>
    <w:rsid w:val="006E3D39"/>
    <w:rsid w:val="006F4C7A"/>
    <w:rsid w:val="00706A4D"/>
    <w:rsid w:val="0071376B"/>
    <w:rsid w:val="00715395"/>
    <w:rsid w:val="00754EF7"/>
    <w:rsid w:val="007651DA"/>
    <w:rsid w:val="0077312B"/>
    <w:rsid w:val="00782894"/>
    <w:rsid w:val="00782E20"/>
    <w:rsid w:val="00783CDE"/>
    <w:rsid w:val="00786E45"/>
    <w:rsid w:val="00790F93"/>
    <w:rsid w:val="00794F2F"/>
    <w:rsid w:val="00795FB2"/>
    <w:rsid w:val="007A5CF6"/>
    <w:rsid w:val="007C415B"/>
    <w:rsid w:val="007D373F"/>
    <w:rsid w:val="007E0C69"/>
    <w:rsid w:val="007E1FB5"/>
    <w:rsid w:val="007E3DAC"/>
    <w:rsid w:val="007F301E"/>
    <w:rsid w:val="007F341B"/>
    <w:rsid w:val="007F7203"/>
    <w:rsid w:val="007F7320"/>
    <w:rsid w:val="007F76F0"/>
    <w:rsid w:val="007F7A8F"/>
    <w:rsid w:val="00801650"/>
    <w:rsid w:val="00802C50"/>
    <w:rsid w:val="008063AA"/>
    <w:rsid w:val="008174D8"/>
    <w:rsid w:val="00820063"/>
    <w:rsid w:val="00823361"/>
    <w:rsid w:val="00824C5C"/>
    <w:rsid w:val="0082621D"/>
    <w:rsid w:val="00826A89"/>
    <w:rsid w:val="008376AD"/>
    <w:rsid w:val="00840E78"/>
    <w:rsid w:val="00843E61"/>
    <w:rsid w:val="00846C5C"/>
    <w:rsid w:val="0085619E"/>
    <w:rsid w:val="0085728A"/>
    <w:rsid w:val="00857B58"/>
    <w:rsid w:val="00861031"/>
    <w:rsid w:val="00861654"/>
    <w:rsid w:val="008625C4"/>
    <w:rsid w:val="00873C5A"/>
    <w:rsid w:val="00881D29"/>
    <w:rsid w:val="00885E5C"/>
    <w:rsid w:val="00886D91"/>
    <w:rsid w:val="00887777"/>
    <w:rsid w:val="008B44B9"/>
    <w:rsid w:val="008B6D39"/>
    <w:rsid w:val="008C08EB"/>
    <w:rsid w:val="008C1BB3"/>
    <w:rsid w:val="008C3BDC"/>
    <w:rsid w:val="008C4047"/>
    <w:rsid w:val="008C52FE"/>
    <w:rsid w:val="008C5696"/>
    <w:rsid w:val="008E5BED"/>
    <w:rsid w:val="008F26D6"/>
    <w:rsid w:val="0090264D"/>
    <w:rsid w:val="00924022"/>
    <w:rsid w:val="0092598A"/>
    <w:rsid w:val="00926D5F"/>
    <w:rsid w:val="0093657A"/>
    <w:rsid w:val="0094462B"/>
    <w:rsid w:val="00944B7B"/>
    <w:rsid w:val="00952A98"/>
    <w:rsid w:val="00956E7E"/>
    <w:rsid w:val="00961917"/>
    <w:rsid w:val="00966570"/>
    <w:rsid w:val="00973500"/>
    <w:rsid w:val="009829A0"/>
    <w:rsid w:val="00982B57"/>
    <w:rsid w:val="009839AE"/>
    <w:rsid w:val="009909E0"/>
    <w:rsid w:val="009B7D4D"/>
    <w:rsid w:val="009B7D7A"/>
    <w:rsid w:val="009C52B3"/>
    <w:rsid w:val="009D3FE2"/>
    <w:rsid w:val="009E5881"/>
    <w:rsid w:val="009E7677"/>
    <w:rsid w:val="009E7CE9"/>
    <w:rsid w:val="00A05DA8"/>
    <w:rsid w:val="00A16DF3"/>
    <w:rsid w:val="00A22F1B"/>
    <w:rsid w:val="00A2504C"/>
    <w:rsid w:val="00A25F44"/>
    <w:rsid w:val="00A35CA1"/>
    <w:rsid w:val="00A36685"/>
    <w:rsid w:val="00A36C62"/>
    <w:rsid w:val="00A3748E"/>
    <w:rsid w:val="00A414B4"/>
    <w:rsid w:val="00A5656D"/>
    <w:rsid w:val="00A67C11"/>
    <w:rsid w:val="00A80D86"/>
    <w:rsid w:val="00A93518"/>
    <w:rsid w:val="00AA5A22"/>
    <w:rsid w:val="00AB5049"/>
    <w:rsid w:val="00AB7C77"/>
    <w:rsid w:val="00AC2110"/>
    <w:rsid w:val="00AC4410"/>
    <w:rsid w:val="00AD0E39"/>
    <w:rsid w:val="00AD1FDA"/>
    <w:rsid w:val="00AE0710"/>
    <w:rsid w:val="00AE7B7A"/>
    <w:rsid w:val="00AF4399"/>
    <w:rsid w:val="00AF6211"/>
    <w:rsid w:val="00B02C6A"/>
    <w:rsid w:val="00B1019C"/>
    <w:rsid w:val="00B20523"/>
    <w:rsid w:val="00B20AA5"/>
    <w:rsid w:val="00B32BFC"/>
    <w:rsid w:val="00B45A12"/>
    <w:rsid w:val="00B47182"/>
    <w:rsid w:val="00B5378D"/>
    <w:rsid w:val="00B55374"/>
    <w:rsid w:val="00B64DB3"/>
    <w:rsid w:val="00B80A0D"/>
    <w:rsid w:val="00B85D3D"/>
    <w:rsid w:val="00B930F6"/>
    <w:rsid w:val="00BB3748"/>
    <w:rsid w:val="00BC71E3"/>
    <w:rsid w:val="00BD2502"/>
    <w:rsid w:val="00BE0223"/>
    <w:rsid w:val="00BE23B9"/>
    <w:rsid w:val="00BF0885"/>
    <w:rsid w:val="00BF4DA8"/>
    <w:rsid w:val="00C00BA9"/>
    <w:rsid w:val="00C172EE"/>
    <w:rsid w:val="00C26F39"/>
    <w:rsid w:val="00C2767A"/>
    <w:rsid w:val="00C32B85"/>
    <w:rsid w:val="00C407E6"/>
    <w:rsid w:val="00C41A82"/>
    <w:rsid w:val="00C42C36"/>
    <w:rsid w:val="00C43834"/>
    <w:rsid w:val="00C57A46"/>
    <w:rsid w:val="00C62F01"/>
    <w:rsid w:val="00C728CF"/>
    <w:rsid w:val="00C72A6D"/>
    <w:rsid w:val="00C73CBF"/>
    <w:rsid w:val="00C9059F"/>
    <w:rsid w:val="00C928AE"/>
    <w:rsid w:val="00C95197"/>
    <w:rsid w:val="00C95244"/>
    <w:rsid w:val="00C972C1"/>
    <w:rsid w:val="00CA2438"/>
    <w:rsid w:val="00CA47EC"/>
    <w:rsid w:val="00CC50AE"/>
    <w:rsid w:val="00CD3AA3"/>
    <w:rsid w:val="00CD58FA"/>
    <w:rsid w:val="00CE438B"/>
    <w:rsid w:val="00CF5672"/>
    <w:rsid w:val="00D01019"/>
    <w:rsid w:val="00D07469"/>
    <w:rsid w:val="00D07B0D"/>
    <w:rsid w:val="00D15CAF"/>
    <w:rsid w:val="00D26916"/>
    <w:rsid w:val="00D36A8D"/>
    <w:rsid w:val="00D442D0"/>
    <w:rsid w:val="00D45835"/>
    <w:rsid w:val="00D578D3"/>
    <w:rsid w:val="00D60F7C"/>
    <w:rsid w:val="00D6199B"/>
    <w:rsid w:val="00D63B27"/>
    <w:rsid w:val="00D71A1F"/>
    <w:rsid w:val="00D7770D"/>
    <w:rsid w:val="00D8254A"/>
    <w:rsid w:val="00D848FA"/>
    <w:rsid w:val="00D85CD7"/>
    <w:rsid w:val="00D94118"/>
    <w:rsid w:val="00D95DF3"/>
    <w:rsid w:val="00DA09F5"/>
    <w:rsid w:val="00DA1A6D"/>
    <w:rsid w:val="00DA76B8"/>
    <w:rsid w:val="00DB03B8"/>
    <w:rsid w:val="00DB0D82"/>
    <w:rsid w:val="00DB546E"/>
    <w:rsid w:val="00DB6BB3"/>
    <w:rsid w:val="00DC367A"/>
    <w:rsid w:val="00DC7816"/>
    <w:rsid w:val="00DD11F9"/>
    <w:rsid w:val="00DD1C43"/>
    <w:rsid w:val="00DD4EB6"/>
    <w:rsid w:val="00DD7C68"/>
    <w:rsid w:val="00DE1330"/>
    <w:rsid w:val="00DE3C15"/>
    <w:rsid w:val="00DE5571"/>
    <w:rsid w:val="00DE5601"/>
    <w:rsid w:val="00DF1A26"/>
    <w:rsid w:val="00DF7EEB"/>
    <w:rsid w:val="00E17BBE"/>
    <w:rsid w:val="00E34249"/>
    <w:rsid w:val="00E34AE6"/>
    <w:rsid w:val="00E357CC"/>
    <w:rsid w:val="00E37B48"/>
    <w:rsid w:val="00E47BAF"/>
    <w:rsid w:val="00E50CF2"/>
    <w:rsid w:val="00E576F0"/>
    <w:rsid w:val="00E70445"/>
    <w:rsid w:val="00E74B5A"/>
    <w:rsid w:val="00E81EE1"/>
    <w:rsid w:val="00E82BA6"/>
    <w:rsid w:val="00E84E13"/>
    <w:rsid w:val="00E91985"/>
    <w:rsid w:val="00E93484"/>
    <w:rsid w:val="00EC3CC5"/>
    <w:rsid w:val="00ED2000"/>
    <w:rsid w:val="00EE0019"/>
    <w:rsid w:val="00EE4F57"/>
    <w:rsid w:val="00EF108E"/>
    <w:rsid w:val="00EF25C1"/>
    <w:rsid w:val="00F03F5F"/>
    <w:rsid w:val="00F17B97"/>
    <w:rsid w:val="00F224B8"/>
    <w:rsid w:val="00F27107"/>
    <w:rsid w:val="00F40124"/>
    <w:rsid w:val="00F57DF9"/>
    <w:rsid w:val="00F70CA3"/>
    <w:rsid w:val="00F91527"/>
    <w:rsid w:val="00F96D52"/>
    <w:rsid w:val="00FA01E8"/>
    <w:rsid w:val="00FA3F1F"/>
    <w:rsid w:val="00FA6BCA"/>
    <w:rsid w:val="00FB3C4C"/>
    <w:rsid w:val="00FB469F"/>
    <w:rsid w:val="00FB6DB7"/>
    <w:rsid w:val="00FC10FD"/>
    <w:rsid w:val="00FC48E9"/>
    <w:rsid w:val="00FD5BCF"/>
    <w:rsid w:val="00FD67CE"/>
    <w:rsid w:val="00FE1D71"/>
    <w:rsid w:val="00FE39B6"/>
    <w:rsid w:val="00FF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1" type="connector" idref="#_x0000_s1046"/>
        <o:r id="V:Rule2" type="connector" idref="#_x0000_s1029"/>
        <o:r id="V:Rule3" type="connector" idref="#_x0000_s1032"/>
        <o:r id="V:Rule4" type="connector" idref="#_x0000_s1048"/>
        <o:r id="V:Rule5" type="connector" idref="#_x0000_s1047"/>
        <o:r id="V:Rule6" type="connector" idref="#_x0000_s1028"/>
        <o:r id="V:Rule7" type="connector" idref="#_x0000_s1055"/>
        <o:r id="V:Rule8" type="connector" idref="#_x0000_s1054"/>
        <o:r id="V:Rule9" type="connector" idref="#_x0000_s1045"/>
        <o:r id="V:Rule10" type="connector" idref="#_x0000_s1053"/>
      </o:rules>
    </o:shapelayout>
  </w:shapeDefaults>
  <w:decimalSymbol w:val="."/>
  <w:listSeparator w:val=","/>
  <w15:docId w15:val="{EAB80B8F-F43F-4BEC-A7EE-32DFCF49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0AC"/>
  </w:style>
  <w:style w:type="paragraph" w:styleId="Heading1">
    <w:name w:val="heading 1"/>
    <w:basedOn w:val="Normal"/>
    <w:next w:val="Normal"/>
    <w:link w:val="Heading1Char"/>
    <w:uiPriority w:val="9"/>
    <w:qFormat/>
    <w:rsid w:val="00BC71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4E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512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5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0AC"/>
  </w:style>
  <w:style w:type="paragraph" w:styleId="BalloonText">
    <w:name w:val="Balloon Text"/>
    <w:basedOn w:val="Normal"/>
    <w:link w:val="BalloonTextChar"/>
    <w:uiPriority w:val="99"/>
    <w:semiHidden/>
    <w:unhideWhenUsed/>
    <w:rsid w:val="003B50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0AC"/>
    <w:rPr>
      <w:rFonts w:ascii="Tahoma" w:hAnsi="Tahoma" w:cs="Tahoma"/>
      <w:sz w:val="16"/>
      <w:szCs w:val="16"/>
    </w:rPr>
  </w:style>
  <w:style w:type="character" w:customStyle="1" w:styleId="Heading1Char">
    <w:name w:val="Heading 1 Char"/>
    <w:basedOn w:val="DefaultParagraphFont"/>
    <w:link w:val="Heading1"/>
    <w:uiPriority w:val="9"/>
    <w:rsid w:val="00BC71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57DF9"/>
    <w:pPr>
      <w:ind w:left="720"/>
      <w:contextualSpacing/>
    </w:pPr>
  </w:style>
  <w:style w:type="table" w:styleId="TableGrid">
    <w:name w:val="Table Grid"/>
    <w:basedOn w:val="TableNormal"/>
    <w:uiPriority w:val="59"/>
    <w:rsid w:val="00DE56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5601"/>
    <w:rPr>
      <w:color w:val="0000FF" w:themeColor="hyperlink"/>
      <w:u w:val="single"/>
    </w:rPr>
  </w:style>
  <w:style w:type="paragraph" w:styleId="Caption">
    <w:name w:val="caption"/>
    <w:basedOn w:val="Normal"/>
    <w:next w:val="Normal"/>
    <w:uiPriority w:val="35"/>
    <w:unhideWhenUsed/>
    <w:qFormat/>
    <w:rsid w:val="006C51F0"/>
    <w:pPr>
      <w:spacing w:line="240" w:lineRule="auto"/>
    </w:pPr>
    <w:rPr>
      <w:b/>
      <w:bCs/>
      <w:color w:val="4F81BD" w:themeColor="accent1"/>
      <w:sz w:val="18"/>
      <w:szCs w:val="18"/>
    </w:rPr>
  </w:style>
  <w:style w:type="table" w:styleId="LightGrid-Accent2">
    <w:name w:val="Light Grid Accent 2"/>
    <w:basedOn w:val="TableNormal"/>
    <w:uiPriority w:val="62"/>
    <w:rsid w:val="00A2504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3Char">
    <w:name w:val="Heading 3 Char"/>
    <w:basedOn w:val="DefaultParagraphFont"/>
    <w:link w:val="Heading3"/>
    <w:uiPriority w:val="9"/>
    <w:semiHidden/>
    <w:rsid w:val="00351273"/>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351273"/>
    <w:rPr>
      <w:b/>
      <w:bCs/>
    </w:rPr>
  </w:style>
  <w:style w:type="character" w:customStyle="1" w:styleId="Heading2Char">
    <w:name w:val="Heading 2 Char"/>
    <w:basedOn w:val="DefaultParagraphFont"/>
    <w:link w:val="Heading2"/>
    <w:uiPriority w:val="9"/>
    <w:rsid w:val="00E84E13"/>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F03F5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03F5F"/>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94462B"/>
  </w:style>
  <w:style w:type="paragraph" w:styleId="TOCHeading">
    <w:name w:val="TOC Heading"/>
    <w:basedOn w:val="Heading1"/>
    <w:next w:val="Normal"/>
    <w:uiPriority w:val="39"/>
    <w:semiHidden/>
    <w:unhideWhenUsed/>
    <w:qFormat/>
    <w:rsid w:val="0034176F"/>
    <w:pPr>
      <w:outlineLvl w:val="9"/>
    </w:pPr>
  </w:style>
  <w:style w:type="paragraph" w:styleId="TOC1">
    <w:name w:val="toc 1"/>
    <w:basedOn w:val="Normal"/>
    <w:next w:val="Normal"/>
    <w:autoRedefine/>
    <w:uiPriority w:val="39"/>
    <w:unhideWhenUsed/>
    <w:rsid w:val="0034176F"/>
    <w:pPr>
      <w:spacing w:after="100"/>
    </w:pPr>
  </w:style>
  <w:style w:type="paragraph" w:styleId="TOC2">
    <w:name w:val="toc 2"/>
    <w:basedOn w:val="Normal"/>
    <w:next w:val="Normal"/>
    <w:autoRedefine/>
    <w:uiPriority w:val="39"/>
    <w:unhideWhenUsed/>
    <w:rsid w:val="0034176F"/>
    <w:pPr>
      <w:spacing w:after="100"/>
      <w:ind w:left="220"/>
    </w:pPr>
  </w:style>
  <w:style w:type="paragraph" w:styleId="TOC3">
    <w:name w:val="toc 3"/>
    <w:basedOn w:val="Normal"/>
    <w:next w:val="Normal"/>
    <w:autoRedefine/>
    <w:uiPriority w:val="39"/>
    <w:unhideWhenUsed/>
    <w:rsid w:val="0034176F"/>
    <w:pPr>
      <w:spacing w:after="100"/>
      <w:ind w:left="440"/>
    </w:pPr>
  </w:style>
  <w:style w:type="paragraph" w:styleId="Header">
    <w:name w:val="header"/>
    <w:basedOn w:val="Normal"/>
    <w:link w:val="HeaderChar"/>
    <w:uiPriority w:val="99"/>
    <w:semiHidden/>
    <w:unhideWhenUsed/>
    <w:rsid w:val="00FE39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39B6"/>
  </w:style>
  <w:style w:type="paragraph" w:styleId="TableofFigures">
    <w:name w:val="table of figures"/>
    <w:basedOn w:val="Normal"/>
    <w:next w:val="Normal"/>
    <w:uiPriority w:val="99"/>
    <w:unhideWhenUsed/>
    <w:rsid w:val="00952A9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24977">
      <w:bodyDiv w:val="1"/>
      <w:marLeft w:val="0"/>
      <w:marRight w:val="0"/>
      <w:marTop w:val="0"/>
      <w:marBottom w:val="0"/>
      <w:divBdr>
        <w:top w:val="none" w:sz="0" w:space="0" w:color="auto"/>
        <w:left w:val="none" w:sz="0" w:space="0" w:color="auto"/>
        <w:bottom w:val="none" w:sz="0" w:space="0" w:color="auto"/>
        <w:right w:val="none" w:sz="0" w:space="0" w:color="auto"/>
      </w:divBdr>
      <w:divsChild>
        <w:div w:id="1689525897">
          <w:marLeft w:val="547"/>
          <w:marRight w:val="0"/>
          <w:marTop w:val="0"/>
          <w:marBottom w:val="0"/>
          <w:divBdr>
            <w:top w:val="none" w:sz="0" w:space="0" w:color="auto"/>
            <w:left w:val="none" w:sz="0" w:space="0" w:color="auto"/>
            <w:bottom w:val="none" w:sz="0" w:space="0" w:color="auto"/>
            <w:right w:val="none" w:sz="0" w:space="0" w:color="auto"/>
          </w:divBdr>
        </w:div>
      </w:divsChild>
    </w:div>
    <w:div w:id="102192576">
      <w:bodyDiv w:val="1"/>
      <w:marLeft w:val="0"/>
      <w:marRight w:val="0"/>
      <w:marTop w:val="0"/>
      <w:marBottom w:val="0"/>
      <w:divBdr>
        <w:top w:val="none" w:sz="0" w:space="0" w:color="auto"/>
        <w:left w:val="none" w:sz="0" w:space="0" w:color="auto"/>
        <w:bottom w:val="none" w:sz="0" w:space="0" w:color="auto"/>
        <w:right w:val="none" w:sz="0" w:space="0" w:color="auto"/>
      </w:divBdr>
    </w:div>
    <w:div w:id="190806494">
      <w:bodyDiv w:val="1"/>
      <w:marLeft w:val="0"/>
      <w:marRight w:val="0"/>
      <w:marTop w:val="0"/>
      <w:marBottom w:val="0"/>
      <w:divBdr>
        <w:top w:val="none" w:sz="0" w:space="0" w:color="auto"/>
        <w:left w:val="none" w:sz="0" w:space="0" w:color="auto"/>
        <w:bottom w:val="none" w:sz="0" w:space="0" w:color="auto"/>
        <w:right w:val="none" w:sz="0" w:space="0" w:color="auto"/>
      </w:divBdr>
    </w:div>
    <w:div w:id="1196306397">
      <w:bodyDiv w:val="1"/>
      <w:marLeft w:val="0"/>
      <w:marRight w:val="0"/>
      <w:marTop w:val="0"/>
      <w:marBottom w:val="0"/>
      <w:divBdr>
        <w:top w:val="none" w:sz="0" w:space="0" w:color="auto"/>
        <w:left w:val="none" w:sz="0" w:space="0" w:color="auto"/>
        <w:bottom w:val="none" w:sz="0" w:space="0" w:color="auto"/>
        <w:right w:val="none" w:sz="0" w:space="0" w:color="auto"/>
      </w:divBdr>
    </w:div>
    <w:div w:id="1382632666">
      <w:bodyDiv w:val="1"/>
      <w:marLeft w:val="0"/>
      <w:marRight w:val="0"/>
      <w:marTop w:val="0"/>
      <w:marBottom w:val="0"/>
      <w:divBdr>
        <w:top w:val="none" w:sz="0" w:space="0" w:color="auto"/>
        <w:left w:val="none" w:sz="0" w:space="0" w:color="auto"/>
        <w:bottom w:val="none" w:sz="0" w:space="0" w:color="auto"/>
        <w:right w:val="none" w:sz="0" w:space="0" w:color="auto"/>
      </w:divBdr>
      <w:divsChild>
        <w:div w:id="54280683">
          <w:marLeft w:val="547"/>
          <w:marRight w:val="0"/>
          <w:marTop w:val="0"/>
          <w:marBottom w:val="0"/>
          <w:divBdr>
            <w:top w:val="none" w:sz="0" w:space="0" w:color="auto"/>
            <w:left w:val="none" w:sz="0" w:space="0" w:color="auto"/>
            <w:bottom w:val="none" w:sz="0" w:space="0" w:color="auto"/>
            <w:right w:val="none" w:sz="0" w:space="0" w:color="auto"/>
          </w:divBdr>
        </w:div>
        <w:div w:id="206656729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diagramLayout" Target="diagrams/layout1.xml"/><Relationship Id="rId42" Type="http://schemas.microsoft.com/office/2007/relationships/diagramDrawing" Target="diagrams/drawing2.xml"/><Relationship Id="rId47" Type="http://schemas.openxmlformats.org/officeDocument/2006/relationships/diagramData" Target="diagrams/data3.xml"/><Relationship Id="rId50" Type="http://schemas.openxmlformats.org/officeDocument/2006/relationships/diagramColors" Target="diagrams/colors3.xml"/><Relationship Id="rId55" Type="http://schemas.openxmlformats.org/officeDocument/2006/relationships/diagramColors" Target="diagrams/colors4.xml"/><Relationship Id="rId63" Type="http://schemas.openxmlformats.org/officeDocument/2006/relationships/image" Target="media/image2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microsoft.com/office/2007/relationships/diagramDrawing" Target="diagrams/drawing1.xml"/><Relationship Id="rId40" Type="http://schemas.openxmlformats.org/officeDocument/2006/relationships/diagramQuickStyle" Target="diagrams/quickStyle2.xml"/><Relationship Id="rId45" Type="http://schemas.openxmlformats.org/officeDocument/2006/relationships/image" Target="media/image25.png"/><Relationship Id="rId53" Type="http://schemas.openxmlformats.org/officeDocument/2006/relationships/diagramLayout" Target="diagrams/layout4.xml"/><Relationship Id="rId58" Type="http://schemas.openxmlformats.org/officeDocument/2006/relationships/diagramLayout" Target="diagrams/layout5.xml"/><Relationship Id="rId5" Type="http://schemas.openxmlformats.org/officeDocument/2006/relationships/webSettings" Target="webSettings.xml"/><Relationship Id="rId61" Type="http://schemas.microsoft.com/office/2007/relationships/diagramDrawing" Target="diagrams/drawing5.xml"/><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diagramQuickStyle" Target="diagrams/quickStyle1.xml"/><Relationship Id="rId43" Type="http://schemas.openxmlformats.org/officeDocument/2006/relationships/footer" Target="footer2.xml"/><Relationship Id="rId48" Type="http://schemas.openxmlformats.org/officeDocument/2006/relationships/diagramLayout" Target="diagrams/layout3.xml"/><Relationship Id="rId56" Type="http://schemas.microsoft.com/office/2007/relationships/diagramDrawing" Target="diagrams/drawing4.xml"/><Relationship Id="rId64" Type="http://schemas.openxmlformats.org/officeDocument/2006/relationships/fontTable" Target="fontTable.xml"/><Relationship Id="rId8" Type="http://schemas.openxmlformats.org/officeDocument/2006/relationships/image" Target="media/image1.jpeg"/><Relationship Id="rId51" Type="http://schemas.microsoft.com/office/2007/relationships/diagramDrawing" Target="diagrams/drawing3.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diagramData" Target="diagrams/data1.xml"/><Relationship Id="rId38" Type="http://schemas.openxmlformats.org/officeDocument/2006/relationships/diagramData" Target="diagrams/data2.xml"/><Relationship Id="rId46" Type="http://schemas.openxmlformats.org/officeDocument/2006/relationships/image" Target="media/image26.png"/><Relationship Id="rId59" Type="http://schemas.openxmlformats.org/officeDocument/2006/relationships/diagramQuickStyle" Target="diagrams/quickStyle5.xml"/><Relationship Id="rId20" Type="http://schemas.openxmlformats.org/officeDocument/2006/relationships/image" Target="media/image11.png"/><Relationship Id="rId41" Type="http://schemas.openxmlformats.org/officeDocument/2006/relationships/diagramColors" Target="diagrams/colors2.xml"/><Relationship Id="rId54" Type="http://schemas.openxmlformats.org/officeDocument/2006/relationships/diagramQuickStyle" Target="diagrams/quickStyle4.xml"/><Relationship Id="rId62"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diagramColors" Target="diagrams/colors1.xml"/><Relationship Id="rId49" Type="http://schemas.openxmlformats.org/officeDocument/2006/relationships/diagramQuickStyle" Target="diagrams/quickStyle3.xml"/><Relationship Id="rId57" Type="http://schemas.openxmlformats.org/officeDocument/2006/relationships/diagramData" Target="diagrams/data5.xml"/><Relationship Id="rId10" Type="http://schemas.openxmlformats.org/officeDocument/2006/relationships/image" Target="media/image3.jpeg"/><Relationship Id="rId31" Type="http://schemas.openxmlformats.org/officeDocument/2006/relationships/image" Target="media/image22.png"/><Relationship Id="rId44" Type="http://schemas.openxmlformats.org/officeDocument/2006/relationships/image" Target="media/image24.png"/><Relationship Id="rId52" Type="http://schemas.openxmlformats.org/officeDocument/2006/relationships/diagramData" Target="diagrams/data4.xml"/><Relationship Id="rId60" Type="http://schemas.openxmlformats.org/officeDocument/2006/relationships/diagramColors" Target="diagrams/colors5.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jamunabankbd.com/front/index" TargetMode="External"/><Relationship Id="rId18" Type="http://schemas.openxmlformats.org/officeDocument/2006/relationships/image" Target="media/image9.png"/><Relationship Id="rId39"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07F5BD-FB00-403D-A5AB-80F68B6D2B4F}" type="doc">
      <dgm:prSet loTypeId="urn:microsoft.com/office/officeart/2005/8/layout/cycle5" loCatId="cycle" qsTypeId="urn:microsoft.com/office/officeart/2005/8/quickstyle/simple1" qsCatId="simple" csTypeId="urn:microsoft.com/office/officeart/2005/8/colors/accent1_1" csCatId="accent1" phldr="1"/>
      <dgm:spPr/>
      <dgm:t>
        <a:bodyPr/>
        <a:lstStyle/>
        <a:p>
          <a:endParaRPr lang="en-US"/>
        </a:p>
      </dgm:t>
    </dgm:pt>
    <dgm:pt modelId="{FAB5A30F-3B5D-4132-B1C8-3541CBF444F8}">
      <dgm:prSet phldrT="[Text]" custT="1"/>
      <dgm:spPr/>
      <dgm:t>
        <a:bodyPr/>
        <a:lstStyle/>
        <a:p>
          <a:pPr algn="ctr"/>
          <a:r>
            <a:rPr lang="en-US" sz="1200" b="1">
              <a:latin typeface="Times New Roman" pitchFamily="18" charset="0"/>
              <a:cs typeface="Times New Roman" pitchFamily="18" charset="0"/>
            </a:rPr>
            <a:t>Performance</a:t>
          </a:r>
          <a:r>
            <a:rPr lang="en-US" sz="1200" b="1" baseline="0">
              <a:latin typeface="Times New Roman" pitchFamily="18" charset="0"/>
              <a:cs typeface="Times New Roman" pitchFamily="18" charset="0"/>
            </a:rPr>
            <a:t> Planing</a:t>
          </a:r>
          <a:endParaRPr lang="en-US" sz="1200" b="1">
            <a:latin typeface="Times New Roman" pitchFamily="18" charset="0"/>
            <a:cs typeface="Times New Roman" pitchFamily="18" charset="0"/>
          </a:endParaRPr>
        </a:p>
      </dgm:t>
    </dgm:pt>
    <dgm:pt modelId="{0F38D8D9-7897-40B3-860E-783E1BA89F27}" type="parTrans" cxnId="{A6404814-F55C-4109-9BF2-233B4744D9A9}">
      <dgm:prSet/>
      <dgm:spPr/>
      <dgm:t>
        <a:bodyPr/>
        <a:lstStyle/>
        <a:p>
          <a:pPr algn="ctr"/>
          <a:endParaRPr lang="en-US"/>
        </a:p>
      </dgm:t>
    </dgm:pt>
    <dgm:pt modelId="{872CF372-0E3B-4C31-9135-21D30892A8FB}" type="sibTrans" cxnId="{A6404814-F55C-4109-9BF2-233B4744D9A9}">
      <dgm:prSet/>
      <dgm:spPr/>
      <dgm:t>
        <a:bodyPr/>
        <a:lstStyle/>
        <a:p>
          <a:pPr algn="ctr"/>
          <a:endParaRPr lang="en-US"/>
        </a:p>
      </dgm:t>
    </dgm:pt>
    <dgm:pt modelId="{0FF99529-B31A-43D0-B558-72A83C354EBC}">
      <dgm:prSet phldrT="[Text]" custT="1"/>
      <dgm:spPr/>
      <dgm:t>
        <a:bodyPr/>
        <a:lstStyle/>
        <a:p>
          <a:pPr algn="ctr"/>
          <a:r>
            <a:rPr lang="en-US" sz="1200" b="1">
              <a:latin typeface="Times New Roman" pitchFamily="18" charset="0"/>
              <a:cs typeface="Times New Roman" pitchFamily="18" charset="0"/>
            </a:rPr>
            <a:t>Performance Execution</a:t>
          </a:r>
        </a:p>
      </dgm:t>
    </dgm:pt>
    <dgm:pt modelId="{5FA6E108-69DC-4FCA-97BA-870FA1984508}" type="parTrans" cxnId="{82DBBB5A-CE90-4356-A74E-ADE6BB4BA4A5}">
      <dgm:prSet/>
      <dgm:spPr/>
      <dgm:t>
        <a:bodyPr/>
        <a:lstStyle/>
        <a:p>
          <a:pPr algn="ctr"/>
          <a:endParaRPr lang="en-US"/>
        </a:p>
      </dgm:t>
    </dgm:pt>
    <dgm:pt modelId="{80B59528-EAE0-45E7-9F21-3A17A9E3C85D}" type="sibTrans" cxnId="{82DBBB5A-CE90-4356-A74E-ADE6BB4BA4A5}">
      <dgm:prSet/>
      <dgm:spPr/>
      <dgm:t>
        <a:bodyPr/>
        <a:lstStyle/>
        <a:p>
          <a:pPr algn="ctr"/>
          <a:endParaRPr lang="en-US"/>
        </a:p>
      </dgm:t>
    </dgm:pt>
    <dgm:pt modelId="{A1FB026C-448F-40BD-8F1D-52EC98011751}">
      <dgm:prSet phldrT="[Text]" custT="1"/>
      <dgm:spPr/>
      <dgm:t>
        <a:bodyPr/>
        <a:lstStyle/>
        <a:p>
          <a:pPr algn="ctr"/>
          <a:r>
            <a:rPr lang="en-US" sz="1200" b="1">
              <a:latin typeface="Times New Roman" pitchFamily="18" charset="0"/>
              <a:cs typeface="Times New Roman" pitchFamily="18" charset="0"/>
            </a:rPr>
            <a:t>Performance</a:t>
          </a:r>
          <a:r>
            <a:rPr lang="en-US" sz="1200" b="1" baseline="0">
              <a:latin typeface="Times New Roman" pitchFamily="18" charset="0"/>
              <a:cs typeface="Times New Roman" pitchFamily="18" charset="0"/>
            </a:rPr>
            <a:t> Assessment</a:t>
          </a:r>
          <a:endParaRPr lang="en-US" sz="1200" b="1">
            <a:latin typeface="Times New Roman" pitchFamily="18" charset="0"/>
            <a:cs typeface="Times New Roman" pitchFamily="18" charset="0"/>
          </a:endParaRPr>
        </a:p>
      </dgm:t>
    </dgm:pt>
    <dgm:pt modelId="{A869C1D3-D1A2-42EF-9190-FCA66B883536}" type="parTrans" cxnId="{26193352-358A-404E-ABA3-3181D5595C4C}">
      <dgm:prSet/>
      <dgm:spPr/>
      <dgm:t>
        <a:bodyPr/>
        <a:lstStyle/>
        <a:p>
          <a:pPr algn="ctr"/>
          <a:endParaRPr lang="en-US"/>
        </a:p>
      </dgm:t>
    </dgm:pt>
    <dgm:pt modelId="{6F82779B-F0C5-4D8D-9E07-DBC5E320E739}" type="sibTrans" cxnId="{26193352-358A-404E-ABA3-3181D5595C4C}">
      <dgm:prSet/>
      <dgm:spPr/>
      <dgm:t>
        <a:bodyPr/>
        <a:lstStyle/>
        <a:p>
          <a:pPr algn="ctr"/>
          <a:endParaRPr lang="en-US"/>
        </a:p>
      </dgm:t>
    </dgm:pt>
    <dgm:pt modelId="{327882AA-CF07-4CCA-AF80-B7A1155ECE5B}">
      <dgm:prSet phldrT="[Text]" custT="1"/>
      <dgm:spPr/>
      <dgm:t>
        <a:bodyPr/>
        <a:lstStyle/>
        <a:p>
          <a:pPr algn="ctr"/>
          <a:r>
            <a:rPr lang="en-US" sz="1200" b="1">
              <a:latin typeface="Times New Roman" pitchFamily="18" charset="0"/>
              <a:cs typeface="Times New Roman" pitchFamily="18" charset="0"/>
            </a:rPr>
            <a:t>Performance Review</a:t>
          </a:r>
        </a:p>
      </dgm:t>
    </dgm:pt>
    <dgm:pt modelId="{E0519D3C-17BC-4B47-B297-B731E09EB67B}" type="parTrans" cxnId="{27D553CE-332B-491F-9361-356C1BFF6B0F}">
      <dgm:prSet/>
      <dgm:spPr/>
      <dgm:t>
        <a:bodyPr/>
        <a:lstStyle/>
        <a:p>
          <a:pPr algn="ctr"/>
          <a:endParaRPr lang="en-US"/>
        </a:p>
      </dgm:t>
    </dgm:pt>
    <dgm:pt modelId="{76D113FA-5794-42FC-AEE9-54D27C3ECA9A}" type="sibTrans" cxnId="{27D553CE-332B-491F-9361-356C1BFF6B0F}">
      <dgm:prSet/>
      <dgm:spPr/>
      <dgm:t>
        <a:bodyPr/>
        <a:lstStyle/>
        <a:p>
          <a:pPr algn="ctr"/>
          <a:endParaRPr lang="en-US"/>
        </a:p>
      </dgm:t>
    </dgm:pt>
    <dgm:pt modelId="{0E928DDD-253B-4F55-9263-ED5F801F2BDF}" type="pres">
      <dgm:prSet presAssocID="{7A07F5BD-FB00-403D-A5AB-80F68B6D2B4F}" presName="cycle" presStyleCnt="0">
        <dgm:presLayoutVars>
          <dgm:dir/>
          <dgm:resizeHandles val="exact"/>
        </dgm:presLayoutVars>
      </dgm:prSet>
      <dgm:spPr/>
      <dgm:t>
        <a:bodyPr/>
        <a:lstStyle/>
        <a:p>
          <a:endParaRPr lang="en-US"/>
        </a:p>
      </dgm:t>
    </dgm:pt>
    <dgm:pt modelId="{75A4CBF9-BB1C-4752-8EE3-2B57A107830C}" type="pres">
      <dgm:prSet presAssocID="{FAB5A30F-3B5D-4132-B1C8-3541CBF444F8}" presName="node" presStyleLbl="node1" presStyleIdx="0" presStyleCnt="4">
        <dgm:presLayoutVars>
          <dgm:bulletEnabled val="1"/>
        </dgm:presLayoutVars>
      </dgm:prSet>
      <dgm:spPr/>
      <dgm:t>
        <a:bodyPr/>
        <a:lstStyle/>
        <a:p>
          <a:endParaRPr lang="en-US"/>
        </a:p>
      </dgm:t>
    </dgm:pt>
    <dgm:pt modelId="{675FF8A6-1269-4DBC-AE2F-6F50E2DBD7D3}" type="pres">
      <dgm:prSet presAssocID="{FAB5A30F-3B5D-4132-B1C8-3541CBF444F8}" presName="spNode" presStyleCnt="0"/>
      <dgm:spPr/>
      <dgm:t>
        <a:bodyPr/>
        <a:lstStyle/>
        <a:p>
          <a:endParaRPr lang="en-US"/>
        </a:p>
      </dgm:t>
    </dgm:pt>
    <dgm:pt modelId="{5297DDB4-254C-49FB-9B47-25866B1AD8B2}" type="pres">
      <dgm:prSet presAssocID="{872CF372-0E3B-4C31-9135-21D30892A8FB}" presName="sibTrans" presStyleLbl="sibTrans1D1" presStyleIdx="0" presStyleCnt="4"/>
      <dgm:spPr/>
      <dgm:t>
        <a:bodyPr/>
        <a:lstStyle/>
        <a:p>
          <a:endParaRPr lang="en-US"/>
        </a:p>
      </dgm:t>
    </dgm:pt>
    <dgm:pt modelId="{8B46A3D6-E723-4FA2-9C2E-460E178DD5A5}" type="pres">
      <dgm:prSet presAssocID="{0FF99529-B31A-43D0-B558-72A83C354EBC}" presName="node" presStyleLbl="node1" presStyleIdx="1" presStyleCnt="4">
        <dgm:presLayoutVars>
          <dgm:bulletEnabled val="1"/>
        </dgm:presLayoutVars>
      </dgm:prSet>
      <dgm:spPr/>
      <dgm:t>
        <a:bodyPr/>
        <a:lstStyle/>
        <a:p>
          <a:endParaRPr lang="en-US"/>
        </a:p>
      </dgm:t>
    </dgm:pt>
    <dgm:pt modelId="{296F1EB8-66C4-4FF8-A3C7-AFE4467B644F}" type="pres">
      <dgm:prSet presAssocID="{0FF99529-B31A-43D0-B558-72A83C354EBC}" presName="spNode" presStyleCnt="0"/>
      <dgm:spPr/>
      <dgm:t>
        <a:bodyPr/>
        <a:lstStyle/>
        <a:p>
          <a:endParaRPr lang="en-US"/>
        </a:p>
      </dgm:t>
    </dgm:pt>
    <dgm:pt modelId="{8B878BE2-7678-43B7-813A-6B273E86C849}" type="pres">
      <dgm:prSet presAssocID="{80B59528-EAE0-45E7-9F21-3A17A9E3C85D}" presName="sibTrans" presStyleLbl="sibTrans1D1" presStyleIdx="1" presStyleCnt="4"/>
      <dgm:spPr/>
      <dgm:t>
        <a:bodyPr/>
        <a:lstStyle/>
        <a:p>
          <a:endParaRPr lang="en-US"/>
        </a:p>
      </dgm:t>
    </dgm:pt>
    <dgm:pt modelId="{64C5F197-9425-4C85-8B44-FFAAD1036806}" type="pres">
      <dgm:prSet presAssocID="{A1FB026C-448F-40BD-8F1D-52EC98011751}" presName="node" presStyleLbl="node1" presStyleIdx="2" presStyleCnt="4">
        <dgm:presLayoutVars>
          <dgm:bulletEnabled val="1"/>
        </dgm:presLayoutVars>
      </dgm:prSet>
      <dgm:spPr/>
      <dgm:t>
        <a:bodyPr/>
        <a:lstStyle/>
        <a:p>
          <a:endParaRPr lang="en-US"/>
        </a:p>
      </dgm:t>
    </dgm:pt>
    <dgm:pt modelId="{A9A00BE4-7887-41E8-BF4D-3BB5396F8408}" type="pres">
      <dgm:prSet presAssocID="{A1FB026C-448F-40BD-8F1D-52EC98011751}" presName="spNode" presStyleCnt="0"/>
      <dgm:spPr/>
      <dgm:t>
        <a:bodyPr/>
        <a:lstStyle/>
        <a:p>
          <a:endParaRPr lang="en-US"/>
        </a:p>
      </dgm:t>
    </dgm:pt>
    <dgm:pt modelId="{B1F4300A-D047-4539-B420-39AC7CEBC6A9}" type="pres">
      <dgm:prSet presAssocID="{6F82779B-F0C5-4D8D-9E07-DBC5E320E739}" presName="sibTrans" presStyleLbl="sibTrans1D1" presStyleIdx="2" presStyleCnt="4"/>
      <dgm:spPr/>
      <dgm:t>
        <a:bodyPr/>
        <a:lstStyle/>
        <a:p>
          <a:endParaRPr lang="en-US"/>
        </a:p>
      </dgm:t>
    </dgm:pt>
    <dgm:pt modelId="{DC907547-56A5-4CD4-AF05-55000AE0BEE6}" type="pres">
      <dgm:prSet presAssocID="{327882AA-CF07-4CCA-AF80-B7A1155ECE5B}" presName="node" presStyleLbl="node1" presStyleIdx="3" presStyleCnt="4">
        <dgm:presLayoutVars>
          <dgm:bulletEnabled val="1"/>
        </dgm:presLayoutVars>
      </dgm:prSet>
      <dgm:spPr/>
      <dgm:t>
        <a:bodyPr/>
        <a:lstStyle/>
        <a:p>
          <a:endParaRPr lang="en-US"/>
        </a:p>
      </dgm:t>
    </dgm:pt>
    <dgm:pt modelId="{F501674F-E19E-483C-B8B0-42768C59F9B7}" type="pres">
      <dgm:prSet presAssocID="{327882AA-CF07-4CCA-AF80-B7A1155ECE5B}" presName="spNode" presStyleCnt="0"/>
      <dgm:spPr/>
      <dgm:t>
        <a:bodyPr/>
        <a:lstStyle/>
        <a:p>
          <a:endParaRPr lang="en-US"/>
        </a:p>
      </dgm:t>
    </dgm:pt>
    <dgm:pt modelId="{AB73C37C-95A1-4685-81EF-6459543FFEFF}" type="pres">
      <dgm:prSet presAssocID="{76D113FA-5794-42FC-AEE9-54D27C3ECA9A}" presName="sibTrans" presStyleLbl="sibTrans1D1" presStyleIdx="3" presStyleCnt="4"/>
      <dgm:spPr/>
      <dgm:t>
        <a:bodyPr/>
        <a:lstStyle/>
        <a:p>
          <a:endParaRPr lang="en-US"/>
        </a:p>
      </dgm:t>
    </dgm:pt>
  </dgm:ptLst>
  <dgm:cxnLst>
    <dgm:cxn modelId="{16B778FB-98EA-43FA-99C9-8F0C878B66FF}" type="presOf" srcId="{6F82779B-F0C5-4D8D-9E07-DBC5E320E739}" destId="{B1F4300A-D047-4539-B420-39AC7CEBC6A9}" srcOrd="0" destOrd="0" presId="urn:microsoft.com/office/officeart/2005/8/layout/cycle5"/>
    <dgm:cxn modelId="{A6404814-F55C-4109-9BF2-233B4744D9A9}" srcId="{7A07F5BD-FB00-403D-A5AB-80F68B6D2B4F}" destId="{FAB5A30F-3B5D-4132-B1C8-3541CBF444F8}" srcOrd="0" destOrd="0" parTransId="{0F38D8D9-7897-40B3-860E-783E1BA89F27}" sibTransId="{872CF372-0E3B-4C31-9135-21D30892A8FB}"/>
    <dgm:cxn modelId="{572087A1-7971-4253-A21C-DB6C763DDFD5}" type="presOf" srcId="{7A07F5BD-FB00-403D-A5AB-80F68B6D2B4F}" destId="{0E928DDD-253B-4F55-9263-ED5F801F2BDF}" srcOrd="0" destOrd="0" presId="urn:microsoft.com/office/officeart/2005/8/layout/cycle5"/>
    <dgm:cxn modelId="{C46F1190-8D00-4B00-8756-CD729117A1C7}" type="presOf" srcId="{0FF99529-B31A-43D0-B558-72A83C354EBC}" destId="{8B46A3D6-E723-4FA2-9C2E-460E178DD5A5}" srcOrd="0" destOrd="0" presId="urn:microsoft.com/office/officeart/2005/8/layout/cycle5"/>
    <dgm:cxn modelId="{27D553CE-332B-491F-9361-356C1BFF6B0F}" srcId="{7A07F5BD-FB00-403D-A5AB-80F68B6D2B4F}" destId="{327882AA-CF07-4CCA-AF80-B7A1155ECE5B}" srcOrd="3" destOrd="0" parTransId="{E0519D3C-17BC-4B47-B297-B731E09EB67B}" sibTransId="{76D113FA-5794-42FC-AEE9-54D27C3ECA9A}"/>
    <dgm:cxn modelId="{F43CAA09-4984-4826-8630-7DED47E219D9}" type="presOf" srcId="{327882AA-CF07-4CCA-AF80-B7A1155ECE5B}" destId="{DC907547-56A5-4CD4-AF05-55000AE0BEE6}" srcOrd="0" destOrd="0" presId="urn:microsoft.com/office/officeart/2005/8/layout/cycle5"/>
    <dgm:cxn modelId="{82DBBB5A-CE90-4356-A74E-ADE6BB4BA4A5}" srcId="{7A07F5BD-FB00-403D-A5AB-80F68B6D2B4F}" destId="{0FF99529-B31A-43D0-B558-72A83C354EBC}" srcOrd="1" destOrd="0" parTransId="{5FA6E108-69DC-4FCA-97BA-870FA1984508}" sibTransId="{80B59528-EAE0-45E7-9F21-3A17A9E3C85D}"/>
    <dgm:cxn modelId="{42EE09E4-362E-47D7-BD78-0AC92C27B666}" type="presOf" srcId="{A1FB026C-448F-40BD-8F1D-52EC98011751}" destId="{64C5F197-9425-4C85-8B44-FFAAD1036806}" srcOrd="0" destOrd="0" presId="urn:microsoft.com/office/officeart/2005/8/layout/cycle5"/>
    <dgm:cxn modelId="{E66B0CB4-B4F9-42C2-A622-3C7783B8CB6F}" type="presOf" srcId="{872CF372-0E3B-4C31-9135-21D30892A8FB}" destId="{5297DDB4-254C-49FB-9B47-25866B1AD8B2}" srcOrd="0" destOrd="0" presId="urn:microsoft.com/office/officeart/2005/8/layout/cycle5"/>
    <dgm:cxn modelId="{26193352-358A-404E-ABA3-3181D5595C4C}" srcId="{7A07F5BD-FB00-403D-A5AB-80F68B6D2B4F}" destId="{A1FB026C-448F-40BD-8F1D-52EC98011751}" srcOrd="2" destOrd="0" parTransId="{A869C1D3-D1A2-42EF-9190-FCA66B883536}" sibTransId="{6F82779B-F0C5-4D8D-9E07-DBC5E320E739}"/>
    <dgm:cxn modelId="{1E56C1EB-1BC7-4284-867E-A294C937F683}" type="presOf" srcId="{80B59528-EAE0-45E7-9F21-3A17A9E3C85D}" destId="{8B878BE2-7678-43B7-813A-6B273E86C849}" srcOrd="0" destOrd="0" presId="urn:microsoft.com/office/officeart/2005/8/layout/cycle5"/>
    <dgm:cxn modelId="{0483EDC4-8E57-4090-9A9D-5D0FEE44A5A2}" type="presOf" srcId="{FAB5A30F-3B5D-4132-B1C8-3541CBF444F8}" destId="{75A4CBF9-BB1C-4752-8EE3-2B57A107830C}" srcOrd="0" destOrd="0" presId="urn:microsoft.com/office/officeart/2005/8/layout/cycle5"/>
    <dgm:cxn modelId="{B8E4EBFF-310C-46DD-971B-D6454B1182D8}" type="presOf" srcId="{76D113FA-5794-42FC-AEE9-54D27C3ECA9A}" destId="{AB73C37C-95A1-4685-81EF-6459543FFEFF}" srcOrd="0" destOrd="0" presId="urn:microsoft.com/office/officeart/2005/8/layout/cycle5"/>
    <dgm:cxn modelId="{38F7C0FF-F14C-456C-8503-FC124169EC18}" type="presParOf" srcId="{0E928DDD-253B-4F55-9263-ED5F801F2BDF}" destId="{75A4CBF9-BB1C-4752-8EE3-2B57A107830C}" srcOrd="0" destOrd="0" presId="urn:microsoft.com/office/officeart/2005/8/layout/cycle5"/>
    <dgm:cxn modelId="{34BB39BA-4615-4A91-8FC3-6B901331F133}" type="presParOf" srcId="{0E928DDD-253B-4F55-9263-ED5F801F2BDF}" destId="{675FF8A6-1269-4DBC-AE2F-6F50E2DBD7D3}" srcOrd="1" destOrd="0" presId="urn:microsoft.com/office/officeart/2005/8/layout/cycle5"/>
    <dgm:cxn modelId="{8AA2EC67-9FB0-42F4-BF68-88F3C97E8374}" type="presParOf" srcId="{0E928DDD-253B-4F55-9263-ED5F801F2BDF}" destId="{5297DDB4-254C-49FB-9B47-25866B1AD8B2}" srcOrd="2" destOrd="0" presId="urn:microsoft.com/office/officeart/2005/8/layout/cycle5"/>
    <dgm:cxn modelId="{7C53779D-F3AA-42A5-8A75-45D95EB28681}" type="presParOf" srcId="{0E928DDD-253B-4F55-9263-ED5F801F2BDF}" destId="{8B46A3D6-E723-4FA2-9C2E-460E178DD5A5}" srcOrd="3" destOrd="0" presId="urn:microsoft.com/office/officeart/2005/8/layout/cycle5"/>
    <dgm:cxn modelId="{8C6E3A49-A006-495F-BFF5-435A9819748B}" type="presParOf" srcId="{0E928DDD-253B-4F55-9263-ED5F801F2BDF}" destId="{296F1EB8-66C4-4FF8-A3C7-AFE4467B644F}" srcOrd="4" destOrd="0" presId="urn:microsoft.com/office/officeart/2005/8/layout/cycle5"/>
    <dgm:cxn modelId="{C105D227-A687-43C7-AAB9-6FAC6D1D5791}" type="presParOf" srcId="{0E928DDD-253B-4F55-9263-ED5F801F2BDF}" destId="{8B878BE2-7678-43B7-813A-6B273E86C849}" srcOrd="5" destOrd="0" presId="urn:microsoft.com/office/officeart/2005/8/layout/cycle5"/>
    <dgm:cxn modelId="{208BD9CE-5445-4DAE-9773-2D1101F193DC}" type="presParOf" srcId="{0E928DDD-253B-4F55-9263-ED5F801F2BDF}" destId="{64C5F197-9425-4C85-8B44-FFAAD1036806}" srcOrd="6" destOrd="0" presId="urn:microsoft.com/office/officeart/2005/8/layout/cycle5"/>
    <dgm:cxn modelId="{8B92F518-CF75-4A0B-9475-A72AFDD16965}" type="presParOf" srcId="{0E928DDD-253B-4F55-9263-ED5F801F2BDF}" destId="{A9A00BE4-7887-41E8-BF4D-3BB5396F8408}" srcOrd="7" destOrd="0" presId="urn:microsoft.com/office/officeart/2005/8/layout/cycle5"/>
    <dgm:cxn modelId="{56C567D4-6408-4E57-9CDC-F039EC505F64}" type="presParOf" srcId="{0E928DDD-253B-4F55-9263-ED5F801F2BDF}" destId="{B1F4300A-D047-4539-B420-39AC7CEBC6A9}" srcOrd="8" destOrd="0" presId="urn:microsoft.com/office/officeart/2005/8/layout/cycle5"/>
    <dgm:cxn modelId="{4A3969AA-907B-4417-AD45-C64C39EFCAD4}" type="presParOf" srcId="{0E928DDD-253B-4F55-9263-ED5F801F2BDF}" destId="{DC907547-56A5-4CD4-AF05-55000AE0BEE6}" srcOrd="9" destOrd="0" presId="urn:microsoft.com/office/officeart/2005/8/layout/cycle5"/>
    <dgm:cxn modelId="{417299D1-E553-4B08-A297-069C1BA8C619}" type="presParOf" srcId="{0E928DDD-253B-4F55-9263-ED5F801F2BDF}" destId="{F501674F-E19E-483C-B8B0-42768C59F9B7}" srcOrd="10" destOrd="0" presId="urn:microsoft.com/office/officeart/2005/8/layout/cycle5"/>
    <dgm:cxn modelId="{4819F847-2187-4B0C-A50A-99593F259D94}" type="presParOf" srcId="{0E928DDD-253B-4F55-9263-ED5F801F2BDF}" destId="{AB73C37C-95A1-4685-81EF-6459543FFEFF}" srcOrd="11" destOrd="0" presId="urn:microsoft.com/office/officeart/2005/8/layout/cycle5"/>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66918DE-FB06-4102-B0CA-CD6CFA0C99E7}" type="doc">
      <dgm:prSet loTypeId="urn:microsoft.com/office/officeart/2005/8/layout/cycle5" loCatId="cycle" qsTypeId="urn:microsoft.com/office/officeart/2005/8/quickstyle/simple1" qsCatId="simple" csTypeId="urn:microsoft.com/office/officeart/2005/8/colors/accent2_1" csCatId="accent2" phldr="1"/>
      <dgm:spPr/>
      <dgm:t>
        <a:bodyPr/>
        <a:lstStyle/>
        <a:p>
          <a:endParaRPr lang="en-US"/>
        </a:p>
      </dgm:t>
    </dgm:pt>
    <dgm:pt modelId="{06008867-D3F8-4967-A7E6-C023C47B1D93}">
      <dgm:prSet phldrT="[Text]" custT="1"/>
      <dgm:spPr/>
      <dgm:t>
        <a:bodyPr/>
        <a:lstStyle/>
        <a:p>
          <a:r>
            <a:rPr lang="en-US" sz="1200" b="1">
              <a:solidFill>
                <a:schemeClr val="tx2">
                  <a:lumMod val="75000"/>
                </a:schemeClr>
              </a:solidFill>
              <a:latin typeface="Times New Roman" pitchFamily="18" charset="0"/>
              <a:cs typeface="Times New Roman" pitchFamily="18" charset="0"/>
            </a:rPr>
            <a:t>01. Assess Business Needs</a:t>
          </a:r>
        </a:p>
      </dgm:t>
    </dgm:pt>
    <dgm:pt modelId="{07FFAFD3-908B-420D-B420-4AEA5EBA03EF}" type="parTrans" cxnId="{432A0000-B53B-47EE-A92B-2E719DF7110A}">
      <dgm:prSet/>
      <dgm:spPr/>
      <dgm:t>
        <a:bodyPr/>
        <a:lstStyle/>
        <a:p>
          <a:endParaRPr lang="en-US"/>
        </a:p>
      </dgm:t>
    </dgm:pt>
    <dgm:pt modelId="{1E452044-387C-4F5F-8057-9880E5CC0BB2}" type="sibTrans" cxnId="{432A0000-B53B-47EE-A92B-2E719DF7110A}">
      <dgm:prSet/>
      <dgm:spPr/>
      <dgm:t>
        <a:bodyPr/>
        <a:lstStyle/>
        <a:p>
          <a:endParaRPr lang="en-US"/>
        </a:p>
      </dgm:t>
    </dgm:pt>
    <dgm:pt modelId="{7E860BF3-CF0A-4181-AB5F-390B1ED915F0}">
      <dgm:prSet phldrT="[Text]" custT="1"/>
      <dgm:spPr/>
      <dgm:t>
        <a:bodyPr/>
        <a:lstStyle/>
        <a:p>
          <a:r>
            <a:rPr lang="en-US" sz="1200" b="1">
              <a:solidFill>
                <a:schemeClr val="tx2">
                  <a:lumMod val="75000"/>
                </a:schemeClr>
              </a:solidFill>
              <a:latin typeface="Times New Roman" pitchFamily="18" charset="0"/>
              <a:cs typeface="Times New Roman" pitchFamily="18" charset="0"/>
            </a:rPr>
            <a:t>02. Formation SMART Goals</a:t>
          </a:r>
        </a:p>
      </dgm:t>
    </dgm:pt>
    <dgm:pt modelId="{22786E9C-52EC-444B-8390-439D325817E4}" type="parTrans" cxnId="{AE84C0B9-92C7-480B-B1D1-257E39AC8D05}">
      <dgm:prSet/>
      <dgm:spPr/>
      <dgm:t>
        <a:bodyPr/>
        <a:lstStyle/>
        <a:p>
          <a:endParaRPr lang="en-US"/>
        </a:p>
      </dgm:t>
    </dgm:pt>
    <dgm:pt modelId="{EE7F175C-8B74-4D9E-8EA0-F4642654DE10}" type="sibTrans" cxnId="{AE84C0B9-92C7-480B-B1D1-257E39AC8D05}">
      <dgm:prSet/>
      <dgm:spPr/>
      <dgm:t>
        <a:bodyPr/>
        <a:lstStyle/>
        <a:p>
          <a:endParaRPr lang="en-US"/>
        </a:p>
      </dgm:t>
    </dgm:pt>
    <dgm:pt modelId="{875DC086-2D99-43CB-AAF4-5DAB2FA8BDB4}">
      <dgm:prSet phldrT="[Text]" custT="1"/>
      <dgm:spPr/>
      <dgm:t>
        <a:bodyPr/>
        <a:lstStyle/>
        <a:p>
          <a:r>
            <a:rPr lang="en-US" sz="1200" b="1">
              <a:solidFill>
                <a:schemeClr val="tx2">
                  <a:lumMod val="75000"/>
                </a:schemeClr>
              </a:solidFill>
              <a:latin typeface="Times New Roman" pitchFamily="18" charset="0"/>
              <a:cs typeface="Times New Roman" pitchFamily="18" charset="0"/>
            </a:rPr>
            <a:t>03. Adding Goals to the PMS</a:t>
          </a:r>
        </a:p>
      </dgm:t>
    </dgm:pt>
    <dgm:pt modelId="{FBB1AD16-4171-40D9-B90C-5370A3F57F3B}" type="parTrans" cxnId="{DC7AF312-A6AE-48FF-80AF-D9A98502341A}">
      <dgm:prSet/>
      <dgm:spPr/>
      <dgm:t>
        <a:bodyPr/>
        <a:lstStyle/>
        <a:p>
          <a:endParaRPr lang="en-US"/>
        </a:p>
      </dgm:t>
    </dgm:pt>
    <dgm:pt modelId="{05AAA7E3-19D2-4C10-9EE4-D1A820EA7ABD}" type="sibTrans" cxnId="{DC7AF312-A6AE-48FF-80AF-D9A98502341A}">
      <dgm:prSet/>
      <dgm:spPr/>
      <dgm:t>
        <a:bodyPr/>
        <a:lstStyle/>
        <a:p>
          <a:endParaRPr lang="en-US"/>
        </a:p>
      </dgm:t>
    </dgm:pt>
    <dgm:pt modelId="{679185AE-852E-4889-9DD8-1F4E541CF811}">
      <dgm:prSet phldrT="[Text]" custT="1"/>
      <dgm:spPr/>
      <dgm:t>
        <a:bodyPr/>
        <a:lstStyle/>
        <a:p>
          <a:r>
            <a:rPr lang="en-US" sz="1200" b="1">
              <a:solidFill>
                <a:schemeClr val="tx2">
                  <a:lumMod val="75000"/>
                </a:schemeClr>
              </a:solidFill>
              <a:latin typeface="Times New Roman" pitchFamily="18" charset="0"/>
              <a:cs typeface="Times New Roman" pitchFamily="18" charset="0"/>
            </a:rPr>
            <a:t>04. Explore Goals</a:t>
          </a:r>
        </a:p>
      </dgm:t>
    </dgm:pt>
    <dgm:pt modelId="{7F0CFE7F-7998-415A-97EF-3562FC49599D}" type="parTrans" cxnId="{04ADADC0-DA01-402B-BB89-468AA56242CA}">
      <dgm:prSet/>
      <dgm:spPr/>
      <dgm:t>
        <a:bodyPr/>
        <a:lstStyle/>
        <a:p>
          <a:endParaRPr lang="en-US"/>
        </a:p>
      </dgm:t>
    </dgm:pt>
    <dgm:pt modelId="{CF3F10F5-5328-4F77-922B-1B4EBC321A42}" type="sibTrans" cxnId="{04ADADC0-DA01-402B-BB89-468AA56242CA}">
      <dgm:prSet/>
      <dgm:spPr/>
      <dgm:t>
        <a:bodyPr/>
        <a:lstStyle/>
        <a:p>
          <a:endParaRPr lang="en-US"/>
        </a:p>
      </dgm:t>
    </dgm:pt>
    <dgm:pt modelId="{1DF64F7E-111E-4122-8BB5-00476B64F8FC}" type="pres">
      <dgm:prSet presAssocID="{366918DE-FB06-4102-B0CA-CD6CFA0C99E7}" presName="cycle" presStyleCnt="0">
        <dgm:presLayoutVars>
          <dgm:dir/>
          <dgm:resizeHandles val="exact"/>
        </dgm:presLayoutVars>
      </dgm:prSet>
      <dgm:spPr/>
      <dgm:t>
        <a:bodyPr/>
        <a:lstStyle/>
        <a:p>
          <a:endParaRPr lang="en-US"/>
        </a:p>
      </dgm:t>
    </dgm:pt>
    <dgm:pt modelId="{7DE79DC9-250C-4AA0-86B3-74950DDFF25E}" type="pres">
      <dgm:prSet presAssocID="{06008867-D3F8-4967-A7E6-C023C47B1D93}" presName="node" presStyleLbl="node1" presStyleIdx="0" presStyleCnt="4">
        <dgm:presLayoutVars>
          <dgm:bulletEnabled val="1"/>
        </dgm:presLayoutVars>
      </dgm:prSet>
      <dgm:spPr/>
      <dgm:t>
        <a:bodyPr/>
        <a:lstStyle/>
        <a:p>
          <a:endParaRPr lang="en-US"/>
        </a:p>
      </dgm:t>
    </dgm:pt>
    <dgm:pt modelId="{C8BD79A2-85FE-48A4-AA43-97E6AB60248D}" type="pres">
      <dgm:prSet presAssocID="{06008867-D3F8-4967-A7E6-C023C47B1D93}" presName="spNode" presStyleCnt="0"/>
      <dgm:spPr/>
      <dgm:t>
        <a:bodyPr/>
        <a:lstStyle/>
        <a:p>
          <a:endParaRPr lang="en-US"/>
        </a:p>
      </dgm:t>
    </dgm:pt>
    <dgm:pt modelId="{6A8ADCFF-F9D6-4BF1-A16D-F48DA6B8D13F}" type="pres">
      <dgm:prSet presAssocID="{1E452044-387C-4F5F-8057-9880E5CC0BB2}" presName="sibTrans" presStyleLbl="sibTrans1D1" presStyleIdx="0" presStyleCnt="4"/>
      <dgm:spPr/>
      <dgm:t>
        <a:bodyPr/>
        <a:lstStyle/>
        <a:p>
          <a:endParaRPr lang="en-US"/>
        </a:p>
      </dgm:t>
    </dgm:pt>
    <dgm:pt modelId="{2E83B04D-8CAE-4FD9-A672-8C6BDAD5AA14}" type="pres">
      <dgm:prSet presAssocID="{7E860BF3-CF0A-4181-AB5F-390B1ED915F0}" presName="node" presStyleLbl="node1" presStyleIdx="1" presStyleCnt="4">
        <dgm:presLayoutVars>
          <dgm:bulletEnabled val="1"/>
        </dgm:presLayoutVars>
      </dgm:prSet>
      <dgm:spPr/>
      <dgm:t>
        <a:bodyPr/>
        <a:lstStyle/>
        <a:p>
          <a:endParaRPr lang="en-US"/>
        </a:p>
      </dgm:t>
    </dgm:pt>
    <dgm:pt modelId="{B404B489-6AC1-45E1-B7CD-232402E99F4A}" type="pres">
      <dgm:prSet presAssocID="{7E860BF3-CF0A-4181-AB5F-390B1ED915F0}" presName="spNode" presStyleCnt="0"/>
      <dgm:spPr/>
      <dgm:t>
        <a:bodyPr/>
        <a:lstStyle/>
        <a:p>
          <a:endParaRPr lang="en-US"/>
        </a:p>
      </dgm:t>
    </dgm:pt>
    <dgm:pt modelId="{CF5AE68F-A231-4447-A1B2-E87EE9DE1F04}" type="pres">
      <dgm:prSet presAssocID="{EE7F175C-8B74-4D9E-8EA0-F4642654DE10}" presName="sibTrans" presStyleLbl="sibTrans1D1" presStyleIdx="1" presStyleCnt="4"/>
      <dgm:spPr/>
      <dgm:t>
        <a:bodyPr/>
        <a:lstStyle/>
        <a:p>
          <a:endParaRPr lang="en-US"/>
        </a:p>
      </dgm:t>
    </dgm:pt>
    <dgm:pt modelId="{E49C1C5F-437F-47BE-96A6-2940ED727F3F}" type="pres">
      <dgm:prSet presAssocID="{875DC086-2D99-43CB-AAF4-5DAB2FA8BDB4}" presName="node" presStyleLbl="node1" presStyleIdx="2" presStyleCnt="4">
        <dgm:presLayoutVars>
          <dgm:bulletEnabled val="1"/>
        </dgm:presLayoutVars>
      </dgm:prSet>
      <dgm:spPr/>
      <dgm:t>
        <a:bodyPr/>
        <a:lstStyle/>
        <a:p>
          <a:endParaRPr lang="en-US"/>
        </a:p>
      </dgm:t>
    </dgm:pt>
    <dgm:pt modelId="{92B38674-C318-4FC8-9574-0160B798C959}" type="pres">
      <dgm:prSet presAssocID="{875DC086-2D99-43CB-AAF4-5DAB2FA8BDB4}" presName="spNode" presStyleCnt="0"/>
      <dgm:spPr/>
      <dgm:t>
        <a:bodyPr/>
        <a:lstStyle/>
        <a:p>
          <a:endParaRPr lang="en-US"/>
        </a:p>
      </dgm:t>
    </dgm:pt>
    <dgm:pt modelId="{BADF3C4D-A911-4D81-B7EB-067627E77183}" type="pres">
      <dgm:prSet presAssocID="{05AAA7E3-19D2-4C10-9EE4-D1A820EA7ABD}" presName="sibTrans" presStyleLbl="sibTrans1D1" presStyleIdx="2" presStyleCnt="4"/>
      <dgm:spPr/>
      <dgm:t>
        <a:bodyPr/>
        <a:lstStyle/>
        <a:p>
          <a:endParaRPr lang="en-US"/>
        </a:p>
      </dgm:t>
    </dgm:pt>
    <dgm:pt modelId="{44E28A38-ABC5-4560-BAA2-50E52B4F7333}" type="pres">
      <dgm:prSet presAssocID="{679185AE-852E-4889-9DD8-1F4E541CF811}" presName="node" presStyleLbl="node1" presStyleIdx="3" presStyleCnt="4">
        <dgm:presLayoutVars>
          <dgm:bulletEnabled val="1"/>
        </dgm:presLayoutVars>
      </dgm:prSet>
      <dgm:spPr/>
      <dgm:t>
        <a:bodyPr/>
        <a:lstStyle/>
        <a:p>
          <a:endParaRPr lang="en-US"/>
        </a:p>
      </dgm:t>
    </dgm:pt>
    <dgm:pt modelId="{63B35944-6013-4AB9-8F1C-0CACDDE821A6}" type="pres">
      <dgm:prSet presAssocID="{679185AE-852E-4889-9DD8-1F4E541CF811}" presName="spNode" presStyleCnt="0"/>
      <dgm:spPr/>
      <dgm:t>
        <a:bodyPr/>
        <a:lstStyle/>
        <a:p>
          <a:endParaRPr lang="en-US"/>
        </a:p>
      </dgm:t>
    </dgm:pt>
    <dgm:pt modelId="{44EEE56E-2217-4A09-870A-DF0FC5BB742E}" type="pres">
      <dgm:prSet presAssocID="{CF3F10F5-5328-4F77-922B-1B4EBC321A42}" presName="sibTrans" presStyleLbl="sibTrans1D1" presStyleIdx="3" presStyleCnt="4"/>
      <dgm:spPr/>
      <dgm:t>
        <a:bodyPr/>
        <a:lstStyle/>
        <a:p>
          <a:endParaRPr lang="en-US"/>
        </a:p>
      </dgm:t>
    </dgm:pt>
  </dgm:ptLst>
  <dgm:cxnLst>
    <dgm:cxn modelId="{E5701FC8-6AAD-46EF-9CD4-626DB15A3D64}" type="presOf" srcId="{06008867-D3F8-4967-A7E6-C023C47B1D93}" destId="{7DE79DC9-250C-4AA0-86B3-74950DDFF25E}" srcOrd="0" destOrd="0" presId="urn:microsoft.com/office/officeart/2005/8/layout/cycle5"/>
    <dgm:cxn modelId="{F7555966-0BD4-4DC5-9A15-446D6FDF282D}" type="presOf" srcId="{679185AE-852E-4889-9DD8-1F4E541CF811}" destId="{44E28A38-ABC5-4560-BAA2-50E52B4F7333}" srcOrd="0" destOrd="0" presId="urn:microsoft.com/office/officeart/2005/8/layout/cycle5"/>
    <dgm:cxn modelId="{577D91C2-98C1-48E1-B751-566BE3D33A3C}" type="presOf" srcId="{CF3F10F5-5328-4F77-922B-1B4EBC321A42}" destId="{44EEE56E-2217-4A09-870A-DF0FC5BB742E}" srcOrd="0" destOrd="0" presId="urn:microsoft.com/office/officeart/2005/8/layout/cycle5"/>
    <dgm:cxn modelId="{82EBB9DE-24FF-4B1F-A94F-D5B43B86F4A6}" type="presOf" srcId="{875DC086-2D99-43CB-AAF4-5DAB2FA8BDB4}" destId="{E49C1C5F-437F-47BE-96A6-2940ED727F3F}" srcOrd="0" destOrd="0" presId="urn:microsoft.com/office/officeart/2005/8/layout/cycle5"/>
    <dgm:cxn modelId="{8CAF4810-9A46-4166-AAF7-8237DD28802C}" type="presOf" srcId="{EE7F175C-8B74-4D9E-8EA0-F4642654DE10}" destId="{CF5AE68F-A231-4447-A1B2-E87EE9DE1F04}" srcOrd="0" destOrd="0" presId="urn:microsoft.com/office/officeart/2005/8/layout/cycle5"/>
    <dgm:cxn modelId="{AE84C0B9-92C7-480B-B1D1-257E39AC8D05}" srcId="{366918DE-FB06-4102-B0CA-CD6CFA0C99E7}" destId="{7E860BF3-CF0A-4181-AB5F-390B1ED915F0}" srcOrd="1" destOrd="0" parTransId="{22786E9C-52EC-444B-8390-439D325817E4}" sibTransId="{EE7F175C-8B74-4D9E-8EA0-F4642654DE10}"/>
    <dgm:cxn modelId="{F10FF259-7B75-4DA2-B323-E697CE7E3F15}" type="presOf" srcId="{7E860BF3-CF0A-4181-AB5F-390B1ED915F0}" destId="{2E83B04D-8CAE-4FD9-A672-8C6BDAD5AA14}" srcOrd="0" destOrd="0" presId="urn:microsoft.com/office/officeart/2005/8/layout/cycle5"/>
    <dgm:cxn modelId="{BC0DE8D5-7086-4D2E-A192-32C6D8406C76}" type="presOf" srcId="{1E452044-387C-4F5F-8057-9880E5CC0BB2}" destId="{6A8ADCFF-F9D6-4BF1-A16D-F48DA6B8D13F}" srcOrd="0" destOrd="0" presId="urn:microsoft.com/office/officeart/2005/8/layout/cycle5"/>
    <dgm:cxn modelId="{432A0000-B53B-47EE-A92B-2E719DF7110A}" srcId="{366918DE-FB06-4102-B0CA-CD6CFA0C99E7}" destId="{06008867-D3F8-4967-A7E6-C023C47B1D93}" srcOrd="0" destOrd="0" parTransId="{07FFAFD3-908B-420D-B420-4AEA5EBA03EF}" sibTransId="{1E452044-387C-4F5F-8057-9880E5CC0BB2}"/>
    <dgm:cxn modelId="{890FA8E7-7DEE-47FB-B418-F89C4AB23221}" type="presOf" srcId="{366918DE-FB06-4102-B0CA-CD6CFA0C99E7}" destId="{1DF64F7E-111E-4122-8BB5-00476B64F8FC}" srcOrd="0" destOrd="0" presId="urn:microsoft.com/office/officeart/2005/8/layout/cycle5"/>
    <dgm:cxn modelId="{DC7AF312-A6AE-48FF-80AF-D9A98502341A}" srcId="{366918DE-FB06-4102-B0CA-CD6CFA0C99E7}" destId="{875DC086-2D99-43CB-AAF4-5DAB2FA8BDB4}" srcOrd="2" destOrd="0" parTransId="{FBB1AD16-4171-40D9-B90C-5370A3F57F3B}" sibTransId="{05AAA7E3-19D2-4C10-9EE4-D1A820EA7ABD}"/>
    <dgm:cxn modelId="{04ADADC0-DA01-402B-BB89-468AA56242CA}" srcId="{366918DE-FB06-4102-B0CA-CD6CFA0C99E7}" destId="{679185AE-852E-4889-9DD8-1F4E541CF811}" srcOrd="3" destOrd="0" parTransId="{7F0CFE7F-7998-415A-97EF-3562FC49599D}" sibTransId="{CF3F10F5-5328-4F77-922B-1B4EBC321A42}"/>
    <dgm:cxn modelId="{779F27B2-B8EE-4220-8516-AD4FAE13F331}" type="presOf" srcId="{05AAA7E3-19D2-4C10-9EE4-D1A820EA7ABD}" destId="{BADF3C4D-A911-4D81-B7EB-067627E77183}" srcOrd="0" destOrd="0" presId="urn:microsoft.com/office/officeart/2005/8/layout/cycle5"/>
    <dgm:cxn modelId="{6307AD30-EB6E-4135-9639-17980862EEDA}" type="presParOf" srcId="{1DF64F7E-111E-4122-8BB5-00476B64F8FC}" destId="{7DE79DC9-250C-4AA0-86B3-74950DDFF25E}" srcOrd="0" destOrd="0" presId="urn:microsoft.com/office/officeart/2005/8/layout/cycle5"/>
    <dgm:cxn modelId="{4C1ABEE7-0236-4420-BD4C-24FFAAC4673E}" type="presParOf" srcId="{1DF64F7E-111E-4122-8BB5-00476B64F8FC}" destId="{C8BD79A2-85FE-48A4-AA43-97E6AB60248D}" srcOrd="1" destOrd="0" presId="urn:microsoft.com/office/officeart/2005/8/layout/cycle5"/>
    <dgm:cxn modelId="{4DE09FE0-2907-4A9C-B135-91A5C6A7752A}" type="presParOf" srcId="{1DF64F7E-111E-4122-8BB5-00476B64F8FC}" destId="{6A8ADCFF-F9D6-4BF1-A16D-F48DA6B8D13F}" srcOrd="2" destOrd="0" presId="urn:microsoft.com/office/officeart/2005/8/layout/cycle5"/>
    <dgm:cxn modelId="{647665BF-E152-490F-B20C-3E0CB9ADE2A2}" type="presParOf" srcId="{1DF64F7E-111E-4122-8BB5-00476B64F8FC}" destId="{2E83B04D-8CAE-4FD9-A672-8C6BDAD5AA14}" srcOrd="3" destOrd="0" presId="urn:microsoft.com/office/officeart/2005/8/layout/cycle5"/>
    <dgm:cxn modelId="{CEBCC2F0-BB61-4B70-894C-DF4CB6671CC8}" type="presParOf" srcId="{1DF64F7E-111E-4122-8BB5-00476B64F8FC}" destId="{B404B489-6AC1-45E1-B7CD-232402E99F4A}" srcOrd="4" destOrd="0" presId="urn:microsoft.com/office/officeart/2005/8/layout/cycle5"/>
    <dgm:cxn modelId="{72038C1B-E1DC-4330-9E59-32ED2FC0DF8B}" type="presParOf" srcId="{1DF64F7E-111E-4122-8BB5-00476B64F8FC}" destId="{CF5AE68F-A231-4447-A1B2-E87EE9DE1F04}" srcOrd="5" destOrd="0" presId="urn:microsoft.com/office/officeart/2005/8/layout/cycle5"/>
    <dgm:cxn modelId="{02B2F940-1E94-42A0-A35A-786EB3809C58}" type="presParOf" srcId="{1DF64F7E-111E-4122-8BB5-00476B64F8FC}" destId="{E49C1C5F-437F-47BE-96A6-2940ED727F3F}" srcOrd="6" destOrd="0" presId="urn:microsoft.com/office/officeart/2005/8/layout/cycle5"/>
    <dgm:cxn modelId="{12CDDC15-B1CF-4BBB-898E-DCF95B1E5CF4}" type="presParOf" srcId="{1DF64F7E-111E-4122-8BB5-00476B64F8FC}" destId="{92B38674-C318-4FC8-9574-0160B798C959}" srcOrd="7" destOrd="0" presId="urn:microsoft.com/office/officeart/2005/8/layout/cycle5"/>
    <dgm:cxn modelId="{9DD05010-8A4F-4288-A57A-0A84DA7388D3}" type="presParOf" srcId="{1DF64F7E-111E-4122-8BB5-00476B64F8FC}" destId="{BADF3C4D-A911-4D81-B7EB-067627E77183}" srcOrd="8" destOrd="0" presId="urn:microsoft.com/office/officeart/2005/8/layout/cycle5"/>
    <dgm:cxn modelId="{6F2EEE87-12EF-47A0-A1B8-2736DDC34693}" type="presParOf" srcId="{1DF64F7E-111E-4122-8BB5-00476B64F8FC}" destId="{44E28A38-ABC5-4560-BAA2-50E52B4F7333}" srcOrd="9" destOrd="0" presId="urn:microsoft.com/office/officeart/2005/8/layout/cycle5"/>
    <dgm:cxn modelId="{924CC757-B8EA-4D78-B6B4-5EB019F7A7AB}" type="presParOf" srcId="{1DF64F7E-111E-4122-8BB5-00476B64F8FC}" destId="{63B35944-6013-4AB9-8F1C-0CACDDE821A6}" srcOrd="10" destOrd="0" presId="urn:microsoft.com/office/officeart/2005/8/layout/cycle5"/>
    <dgm:cxn modelId="{CAD041D3-B089-48B8-8786-D909874C4C82}" type="presParOf" srcId="{1DF64F7E-111E-4122-8BB5-00476B64F8FC}" destId="{44EEE56E-2217-4A09-870A-DF0FC5BB742E}" srcOrd="11" destOrd="0" presId="urn:microsoft.com/office/officeart/2005/8/layout/cycle5"/>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8450F45-A346-4712-A729-0D9398841A37}" type="doc">
      <dgm:prSet loTypeId="urn:microsoft.com/office/officeart/2005/8/layout/default#1" loCatId="list" qsTypeId="urn:microsoft.com/office/officeart/2005/8/quickstyle/simple1" qsCatId="simple" csTypeId="urn:microsoft.com/office/officeart/2005/8/colors/accent0_2" csCatId="mainScheme" phldr="1"/>
      <dgm:spPr/>
      <dgm:t>
        <a:bodyPr/>
        <a:lstStyle/>
        <a:p>
          <a:endParaRPr lang="en-US"/>
        </a:p>
      </dgm:t>
    </dgm:pt>
    <dgm:pt modelId="{B1B9BAF4-B175-49A7-9EA1-B4A87E730200}">
      <dgm:prSet phldrT="[Text]" custT="1"/>
      <dgm:spPr/>
      <dgm:t>
        <a:bodyPr/>
        <a:lstStyle/>
        <a:p>
          <a:pPr algn="ctr"/>
          <a:r>
            <a:rPr lang="en-US" sz="1400" b="1">
              <a:solidFill>
                <a:schemeClr val="tx1">
                  <a:lumMod val="85000"/>
                  <a:lumOff val="15000"/>
                </a:schemeClr>
              </a:solidFill>
              <a:latin typeface="Times New Roman" pitchFamily="18" charset="0"/>
              <a:cs typeface="Times New Roman" pitchFamily="18" charset="0"/>
            </a:rPr>
            <a:t>Stage 01: </a:t>
          </a:r>
          <a:r>
            <a:rPr lang="en-US" sz="1400" b="1">
              <a:latin typeface="Times New Roman" pitchFamily="18" charset="0"/>
              <a:cs typeface="Times New Roman" pitchFamily="18" charset="0"/>
            </a:rPr>
            <a:t>Identify Strengths</a:t>
          </a:r>
          <a:endParaRPr lang="en-US" sz="1400">
            <a:latin typeface="Times New Roman" pitchFamily="18" charset="0"/>
            <a:cs typeface="Times New Roman" pitchFamily="18" charset="0"/>
          </a:endParaRPr>
        </a:p>
      </dgm:t>
    </dgm:pt>
    <dgm:pt modelId="{DEEBC455-F112-41D6-87FE-B147D9F12CD9}" type="parTrans" cxnId="{C5A42393-2749-4AEC-B907-02BD85F646E7}">
      <dgm:prSet/>
      <dgm:spPr/>
      <dgm:t>
        <a:bodyPr/>
        <a:lstStyle/>
        <a:p>
          <a:pPr algn="ctr"/>
          <a:endParaRPr lang="en-US"/>
        </a:p>
      </dgm:t>
    </dgm:pt>
    <dgm:pt modelId="{26438771-2EE5-4B68-80C2-3F3DE535A32C}" type="sibTrans" cxnId="{C5A42393-2749-4AEC-B907-02BD85F646E7}">
      <dgm:prSet/>
      <dgm:spPr/>
      <dgm:t>
        <a:bodyPr/>
        <a:lstStyle/>
        <a:p>
          <a:pPr algn="ctr"/>
          <a:endParaRPr lang="en-US"/>
        </a:p>
      </dgm:t>
    </dgm:pt>
    <dgm:pt modelId="{64F328C5-089C-43D5-B258-C982D6CE61BC}">
      <dgm:prSet phldrT="[Text]" custT="1"/>
      <dgm:spPr/>
      <dgm:t>
        <a:bodyPr/>
        <a:lstStyle/>
        <a:p>
          <a:pPr algn="ctr"/>
          <a:r>
            <a:rPr lang="en-US" sz="1400" b="1">
              <a:solidFill>
                <a:schemeClr val="tx1">
                  <a:lumMod val="85000"/>
                  <a:lumOff val="15000"/>
                </a:schemeClr>
              </a:solidFill>
              <a:latin typeface="Times New Roman" pitchFamily="18" charset="0"/>
              <a:cs typeface="Times New Roman" pitchFamily="18" charset="0"/>
            </a:rPr>
            <a:t>Stage 02: </a:t>
          </a:r>
          <a:r>
            <a:rPr lang="en-US" sz="1400" b="1">
              <a:latin typeface="Times New Roman" pitchFamily="18" charset="0"/>
              <a:cs typeface="Times New Roman" pitchFamily="18" charset="0"/>
            </a:rPr>
            <a:t>Make Plan to improve Skills</a:t>
          </a:r>
          <a:endParaRPr lang="en-US" sz="1400">
            <a:latin typeface="Times New Roman" pitchFamily="18" charset="0"/>
            <a:cs typeface="Times New Roman" pitchFamily="18" charset="0"/>
          </a:endParaRPr>
        </a:p>
      </dgm:t>
    </dgm:pt>
    <dgm:pt modelId="{D1E871A3-70D6-47D4-9497-ED4B662C6DC2}" type="parTrans" cxnId="{90E0DA26-8DBB-4B3F-A25A-B10CAE61F93D}">
      <dgm:prSet/>
      <dgm:spPr/>
      <dgm:t>
        <a:bodyPr/>
        <a:lstStyle/>
        <a:p>
          <a:pPr algn="ctr"/>
          <a:endParaRPr lang="en-US"/>
        </a:p>
      </dgm:t>
    </dgm:pt>
    <dgm:pt modelId="{5C53F1EE-F160-4BAD-AFAF-0342882CD4FF}" type="sibTrans" cxnId="{90E0DA26-8DBB-4B3F-A25A-B10CAE61F93D}">
      <dgm:prSet/>
      <dgm:spPr/>
      <dgm:t>
        <a:bodyPr/>
        <a:lstStyle/>
        <a:p>
          <a:pPr algn="ctr"/>
          <a:endParaRPr lang="en-US"/>
        </a:p>
      </dgm:t>
    </dgm:pt>
    <dgm:pt modelId="{F72B2383-51F3-4E01-85A4-18E12C0D60DC}">
      <dgm:prSet phldrT="[Text]" custT="1"/>
      <dgm:spPr/>
      <dgm:t>
        <a:bodyPr/>
        <a:lstStyle/>
        <a:p>
          <a:pPr algn="ctr"/>
          <a:r>
            <a:rPr lang="en-US" sz="1400" b="1">
              <a:solidFill>
                <a:schemeClr val="tx1">
                  <a:lumMod val="85000"/>
                  <a:lumOff val="15000"/>
                </a:schemeClr>
              </a:solidFill>
              <a:latin typeface="Times New Roman" pitchFamily="18" charset="0"/>
              <a:cs typeface="Times New Roman" pitchFamily="18" charset="0"/>
            </a:rPr>
            <a:t>Stage 03: </a:t>
          </a:r>
          <a:r>
            <a:rPr lang="en-US" sz="1400" b="1">
              <a:latin typeface="Times New Roman" pitchFamily="18" charset="0"/>
              <a:cs typeface="Times New Roman" pitchFamily="18" charset="0"/>
            </a:rPr>
            <a:t>Recognize Next Progressive Work</a:t>
          </a:r>
          <a:endParaRPr lang="en-US" sz="1400">
            <a:latin typeface="Times New Roman" pitchFamily="18" charset="0"/>
            <a:cs typeface="Times New Roman" pitchFamily="18" charset="0"/>
          </a:endParaRPr>
        </a:p>
      </dgm:t>
    </dgm:pt>
    <dgm:pt modelId="{75406EA3-0B8F-45FE-A600-2621F0644837}" type="parTrans" cxnId="{BB711C29-0EF8-4E6F-B3BA-52684910D5BF}">
      <dgm:prSet/>
      <dgm:spPr/>
      <dgm:t>
        <a:bodyPr/>
        <a:lstStyle/>
        <a:p>
          <a:pPr algn="ctr"/>
          <a:endParaRPr lang="en-US"/>
        </a:p>
      </dgm:t>
    </dgm:pt>
    <dgm:pt modelId="{7577903B-2536-49E7-AEEC-D1F23C472A8A}" type="sibTrans" cxnId="{BB711C29-0EF8-4E6F-B3BA-52684910D5BF}">
      <dgm:prSet/>
      <dgm:spPr/>
      <dgm:t>
        <a:bodyPr/>
        <a:lstStyle/>
        <a:p>
          <a:pPr algn="ctr"/>
          <a:endParaRPr lang="en-US"/>
        </a:p>
      </dgm:t>
    </dgm:pt>
    <dgm:pt modelId="{C6BEAA6E-DD33-4CA8-8366-0CE46BAD382D}" type="pres">
      <dgm:prSet presAssocID="{08450F45-A346-4712-A729-0D9398841A37}" presName="diagram" presStyleCnt="0">
        <dgm:presLayoutVars>
          <dgm:dir/>
          <dgm:resizeHandles val="exact"/>
        </dgm:presLayoutVars>
      </dgm:prSet>
      <dgm:spPr/>
      <dgm:t>
        <a:bodyPr/>
        <a:lstStyle/>
        <a:p>
          <a:endParaRPr lang="en-US"/>
        </a:p>
      </dgm:t>
    </dgm:pt>
    <dgm:pt modelId="{80E8A2B7-8469-4A31-8ADC-E6D08595E9C1}" type="pres">
      <dgm:prSet presAssocID="{B1B9BAF4-B175-49A7-9EA1-B4A87E730200}" presName="node" presStyleLbl="node1" presStyleIdx="0" presStyleCnt="3">
        <dgm:presLayoutVars>
          <dgm:bulletEnabled val="1"/>
        </dgm:presLayoutVars>
      </dgm:prSet>
      <dgm:spPr/>
      <dgm:t>
        <a:bodyPr/>
        <a:lstStyle/>
        <a:p>
          <a:endParaRPr lang="en-US"/>
        </a:p>
      </dgm:t>
    </dgm:pt>
    <dgm:pt modelId="{6F4367D8-6CA7-41D8-B5AD-9E7086C8C12E}" type="pres">
      <dgm:prSet presAssocID="{26438771-2EE5-4B68-80C2-3F3DE535A32C}" presName="sibTrans" presStyleCnt="0"/>
      <dgm:spPr/>
    </dgm:pt>
    <dgm:pt modelId="{60D58D90-890F-45A6-B22D-3489EC4A9550}" type="pres">
      <dgm:prSet presAssocID="{64F328C5-089C-43D5-B258-C982D6CE61BC}" presName="node" presStyleLbl="node1" presStyleIdx="1" presStyleCnt="3">
        <dgm:presLayoutVars>
          <dgm:bulletEnabled val="1"/>
        </dgm:presLayoutVars>
      </dgm:prSet>
      <dgm:spPr/>
      <dgm:t>
        <a:bodyPr/>
        <a:lstStyle/>
        <a:p>
          <a:endParaRPr lang="en-US"/>
        </a:p>
      </dgm:t>
    </dgm:pt>
    <dgm:pt modelId="{E5D738CD-F231-4BB8-B660-16309CB1E9D4}" type="pres">
      <dgm:prSet presAssocID="{5C53F1EE-F160-4BAD-AFAF-0342882CD4FF}" presName="sibTrans" presStyleCnt="0"/>
      <dgm:spPr/>
    </dgm:pt>
    <dgm:pt modelId="{F45634BB-CFB7-49A7-9A14-30F420C36246}" type="pres">
      <dgm:prSet presAssocID="{F72B2383-51F3-4E01-85A4-18E12C0D60DC}" presName="node" presStyleLbl="node1" presStyleIdx="2" presStyleCnt="3">
        <dgm:presLayoutVars>
          <dgm:bulletEnabled val="1"/>
        </dgm:presLayoutVars>
      </dgm:prSet>
      <dgm:spPr/>
      <dgm:t>
        <a:bodyPr/>
        <a:lstStyle/>
        <a:p>
          <a:endParaRPr lang="en-US"/>
        </a:p>
      </dgm:t>
    </dgm:pt>
  </dgm:ptLst>
  <dgm:cxnLst>
    <dgm:cxn modelId="{453BFBE4-0E7F-4041-A27D-73810CAC0DEC}" type="presOf" srcId="{64F328C5-089C-43D5-B258-C982D6CE61BC}" destId="{60D58D90-890F-45A6-B22D-3489EC4A9550}" srcOrd="0" destOrd="0" presId="urn:microsoft.com/office/officeart/2005/8/layout/default#1"/>
    <dgm:cxn modelId="{90E0DA26-8DBB-4B3F-A25A-B10CAE61F93D}" srcId="{08450F45-A346-4712-A729-0D9398841A37}" destId="{64F328C5-089C-43D5-B258-C982D6CE61BC}" srcOrd="1" destOrd="0" parTransId="{D1E871A3-70D6-47D4-9497-ED4B662C6DC2}" sibTransId="{5C53F1EE-F160-4BAD-AFAF-0342882CD4FF}"/>
    <dgm:cxn modelId="{E1730965-7FE5-450F-A7A5-6D7471958424}" type="presOf" srcId="{F72B2383-51F3-4E01-85A4-18E12C0D60DC}" destId="{F45634BB-CFB7-49A7-9A14-30F420C36246}" srcOrd="0" destOrd="0" presId="urn:microsoft.com/office/officeart/2005/8/layout/default#1"/>
    <dgm:cxn modelId="{C5A42393-2749-4AEC-B907-02BD85F646E7}" srcId="{08450F45-A346-4712-A729-0D9398841A37}" destId="{B1B9BAF4-B175-49A7-9EA1-B4A87E730200}" srcOrd="0" destOrd="0" parTransId="{DEEBC455-F112-41D6-87FE-B147D9F12CD9}" sibTransId="{26438771-2EE5-4B68-80C2-3F3DE535A32C}"/>
    <dgm:cxn modelId="{2209C497-669A-43CA-9E62-E14F8B814437}" type="presOf" srcId="{B1B9BAF4-B175-49A7-9EA1-B4A87E730200}" destId="{80E8A2B7-8469-4A31-8ADC-E6D08595E9C1}" srcOrd="0" destOrd="0" presId="urn:microsoft.com/office/officeart/2005/8/layout/default#1"/>
    <dgm:cxn modelId="{BB711C29-0EF8-4E6F-B3BA-52684910D5BF}" srcId="{08450F45-A346-4712-A729-0D9398841A37}" destId="{F72B2383-51F3-4E01-85A4-18E12C0D60DC}" srcOrd="2" destOrd="0" parTransId="{75406EA3-0B8F-45FE-A600-2621F0644837}" sibTransId="{7577903B-2536-49E7-AEEC-D1F23C472A8A}"/>
    <dgm:cxn modelId="{66A2AD34-86DE-4BD5-8980-3C941508E8F3}" type="presOf" srcId="{08450F45-A346-4712-A729-0D9398841A37}" destId="{C6BEAA6E-DD33-4CA8-8366-0CE46BAD382D}" srcOrd="0" destOrd="0" presId="urn:microsoft.com/office/officeart/2005/8/layout/default#1"/>
    <dgm:cxn modelId="{F93A3350-1E40-4FE9-89E4-75607810EE25}" type="presParOf" srcId="{C6BEAA6E-DD33-4CA8-8366-0CE46BAD382D}" destId="{80E8A2B7-8469-4A31-8ADC-E6D08595E9C1}" srcOrd="0" destOrd="0" presId="urn:microsoft.com/office/officeart/2005/8/layout/default#1"/>
    <dgm:cxn modelId="{CD6EB636-3657-4C12-99D8-0CEE82558A5A}" type="presParOf" srcId="{C6BEAA6E-DD33-4CA8-8366-0CE46BAD382D}" destId="{6F4367D8-6CA7-41D8-B5AD-9E7086C8C12E}" srcOrd="1" destOrd="0" presId="urn:microsoft.com/office/officeart/2005/8/layout/default#1"/>
    <dgm:cxn modelId="{F7EB36E8-68CF-4C6C-978D-38635FFE84CF}" type="presParOf" srcId="{C6BEAA6E-DD33-4CA8-8366-0CE46BAD382D}" destId="{60D58D90-890F-45A6-B22D-3489EC4A9550}" srcOrd="2" destOrd="0" presId="urn:microsoft.com/office/officeart/2005/8/layout/default#1"/>
    <dgm:cxn modelId="{8970A0A4-975A-4B0E-8C66-EC21A4214C21}" type="presParOf" srcId="{C6BEAA6E-DD33-4CA8-8366-0CE46BAD382D}" destId="{E5D738CD-F231-4BB8-B660-16309CB1E9D4}" srcOrd="3" destOrd="0" presId="urn:microsoft.com/office/officeart/2005/8/layout/default#1"/>
    <dgm:cxn modelId="{78762E9C-3798-4D86-9997-34093CFB9F4E}" type="presParOf" srcId="{C6BEAA6E-DD33-4CA8-8366-0CE46BAD382D}" destId="{F45634BB-CFB7-49A7-9A14-30F420C36246}" srcOrd="4" destOrd="0" presId="urn:microsoft.com/office/officeart/2005/8/layout/defaul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140F354-94FE-4FC6-9AE2-A0D851C9982E}" type="doc">
      <dgm:prSet loTypeId="urn:microsoft.com/office/officeart/2005/8/layout/lProcess2" loCatId="list" qsTypeId="urn:microsoft.com/office/officeart/2005/8/quickstyle/simple3" qsCatId="simple" csTypeId="urn:microsoft.com/office/officeart/2005/8/colors/accent2_1" csCatId="accent2" phldr="1"/>
      <dgm:spPr/>
      <dgm:t>
        <a:bodyPr/>
        <a:lstStyle/>
        <a:p>
          <a:endParaRPr lang="en-US"/>
        </a:p>
      </dgm:t>
    </dgm:pt>
    <dgm:pt modelId="{0ACF788E-9E27-45D4-964F-60D882000F50}">
      <dgm:prSet phldrT="[Text]" custT="1">
        <dgm:style>
          <a:lnRef idx="2">
            <a:schemeClr val="accent1"/>
          </a:lnRef>
          <a:fillRef idx="1">
            <a:schemeClr val="lt1"/>
          </a:fillRef>
          <a:effectRef idx="0">
            <a:schemeClr val="accent1"/>
          </a:effectRef>
          <a:fontRef idx="minor">
            <a:schemeClr val="dk1"/>
          </a:fontRef>
        </dgm:style>
      </dgm:prSet>
      <dgm:spPr>
        <a:solidFill>
          <a:schemeClr val="bg2"/>
        </a:solidFill>
      </dgm:spPr>
      <dgm:t>
        <a:bodyPr/>
        <a:lstStyle/>
        <a:p>
          <a:r>
            <a:rPr lang="en-US" sz="1400" b="1">
              <a:latin typeface="Times New Roman" pitchFamily="18" charset="0"/>
              <a:cs typeface="Times New Roman" pitchFamily="18" charset="0"/>
            </a:rPr>
            <a:t>JBL</a:t>
          </a:r>
        </a:p>
      </dgm:t>
    </dgm:pt>
    <dgm:pt modelId="{2CD544CF-BC6A-4CA4-A8E1-E1E93750762D}" type="parTrans" cxnId="{3C3AF19E-296E-47F8-9A36-ACE2B81CDB3F}">
      <dgm:prSet/>
      <dgm:spPr/>
      <dgm:t>
        <a:bodyPr/>
        <a:lstStyle/>
        <a:p>
          <a:endParaRPr lang="en-US"/>
        </a:p>
      </dgm:t>
    </dgm:pt>
    <dgm:pt modelId="{BFE24C9D-1FC6-49C5-A15A-441477E29561}" type="sibTrans" cxnId="{3C3AF19E-296E-47F8-9A36-ACE2B81CDB3F}">
      <dgm:prSet/>
      <dgm:spPr/>
      <dgm:t>
        <a:bodyPr/>
        <a:lstStyle/>
        <a:p>
          <a:endParaRPr lang="en-US"/>
        </a:p>
      </dgm:t>
    </dgm:pt>
    <dgm:pt modelId="{C674C688-8876-4557-A0CC-0E532FA1ED49}">
      <dgm:prSet phldrT="[Text]" custT="1"/>
      <dgm:spPr>
        <a:ln w="19050">
          <a:solidFill>
            <a:schemeClr val="tx1">
              <a:lumMod val="65000"/>
              <a:lumOff val="35000"/>
            </a:schemeClr>
          </a:solidFill>
        </a:ln>
      </dgm:spPr>
      <dgm:t>
        <a:bodyPr/>
        <a:lstStyle/>
        <a:p>
          <a:r>
            <a:rPr lang="en-US" sz="1200">
              <a:latin typeface="Times New Roman" pitchFamily="18" charset="0"/>
              <a:cs typeface="Times New Roman" pitchFamily="18" charset="0"/>
            </a:rPr>
            <a:t>Provides tools and resources</a:t>
          </a:r>
        </a:p>
      </dgm:t>
    </dgm:pt>
    <dgm:pt modelId="{420AC798-C10C-4D61-B190-0CA48BDF2199}" type="parTrans" cxnId="{EC1F166F-E1C5-433F-8223-D17BF2845945}">
      <dgm:prSet/>
      <dgm:spPr/>
      <dgm:t>
        <a:bodyPr/>
        <a:lstStyle/>
        <a:p>
          <a:endParaRPr lang="en-US"/>
        </a:p>
      </dgm:t>
    </dgm:pt>
    <dgm:pt modelId="{4E2E5C11-9AF6-4941-9F88-43B412F762C9}" type="sibTrans" cxnId="{EC1F166F-E1C5-433F-8223-D17BF2845945}">
      <dgm:prSet/>
      <dgm:spPr/>
      <dgm:t>
        <a:bodyPr/>
        <a:lstStyle/>
        <a:p>
          <a:endParaRPr lang="en-US"/>
        </a:p>
      </dgm:t>
    </dgm:pt>
    <dgm:pt modelId="{8078DC74-FA1A-4E15-B7E7-6C2FA1768136}">
      <dgm:prSet phldrT="[Text]" custT="1"/>
      <dgm:spPr>
        <a:ln w="19050">
          <a:solidFill>
            <a:schemeClr val="tx1">
              <a:lumMod val="65000"/>
              <a:lumOff val="35000"/>
            </a:schemeClr>
          </a:solidFill>
        </a:ln>
      </dgm:spPr>
      <dgm:t>
        <a:bodyPr/>
        <a:lstStyle/>
        <a:p>
          <a:r>
            <a:rPr lang="en-US" sz="1200">
              <a:latin typeface="Times New Roman" pitchFamily="18" charset="0"/>
              <a:cs typeface="Times New Roman" pitchFamily="18" charset="0"/>
            </a:rPr>
            <a:t>Establish proper reward system</a:t>
          </a:r>
        </a:p>
      </dgm:t>
    </dgm:pt>
    <dgm:pt modelId="{5C3DFBF7-462B-4D0E-B5CF-F4670BACC5A0}" type="parTrans" cxnId="{27CA678E-92CE-4DDE-8CE2-E40A65216399}">
      <dgm:prSet/>
      <dgm:spPr/>
      <dgm:t>
        <a:bodyPr/>
        <a:lstStyle/>
        <a:p>
          <a:endParaRPr lang="en-US"/>
        </a:p>
      </dgm:t>
    </dgm:pt>
    <dgm:pt modelId="{84DBEF3E-E437-4D0B-9963-6D25C28B87D8}" type="sibTrans" cxnId="{27CA678E-92CE-4DDE-8CE2-E40A65216399}">
      <dgm:prSet/>
      <dgm:spPr/>
      <dgm:t>
        <a:bodyPr/>
        <a:lstStyle/>
        <a:p>
          <a:endParaRPr lang="en-US"/>
        </a:p>
      </dgm:t>
    </dgm:pt>
    <dgm:pt modelId="{F495198B-D644-4AD7-94D8-C187740FE02F}">
      <dgm:prSet phldrT="[Text]" custT="1">
        <dgm:style>
          <a:lnRef idx="2">
            <a:schemeClr val="accent2"/>
          </a:lnRef>
          <a:fillRef idx="1">
            <a:schemeClr val="lt1"/>
          </a:fillRef>
          <a:effectRef idx="0">
            <a:schemeClr val="accent2"/>
          </a:effectRef>
          <a:fontRef idx="minor">
            <a:schemeClr val="dk1"/>
          </a:fontRef>
        </dgm:style>
      </dgm:prSet>
      <dgm:spPr>
        <a:solidFill>
          <a:schemeClr val="accent1">
            <a:lumMod val="20000"/>
            <a:lumOff val="80000"/>
          </a:schemeClr>
        </a:solidFill>
      </dgm:spPr>
      <dgm:t>
        <a:bodyPr/>
        <a:lstStyle/>
        <a:p>
          <a:pPr algn="ctr"/>
          <a:r>
            <a:rPr lang="en-US" sz="1400" b="1">
              <a:latin typeface="Times New Roman" pitchFamily="18" charset="0"/>
              <a:cs typeface="Times New Roman" pitchFamily="18" charset="0"/>
            </a:rPr>
            <a:t>Managers</a:t>
          </a:r>
        </a:p>
      </dgm:t>
    </dgm:pt>
    <dgm:pt modelId="{A6CED04F-623F-4001-8528-FD1CEF34B548}" type="parTrans" cxnId="{BF11A1ED-BE02-4DFB-A7D7-FAE13CFEC0DD}">
      <dgm:prSet/>
      <dgm:spPr/>
      <dgm:t>
        <a:bodyPr/>
        <a:lstStyle/>
        <a:p>
          <a:endParaRPr lang="en-US"/>
        </a:p>
      </dgm:t>
    </dgm:pt>
    <dgm:pt modelId="{14A708F5-5FBE-478F-8126-30498985E844}" type="sibTrans" cxnId="{BF11A1ED-BE02-4DFB-A7D7-FAE13CFEC0DD}">
      <dgm:prSet/>
      <dgm:spPr/>
      <dgm:t>
        <a:bodyPr/>
        <a:lstStyle/>
        <a:p>
          <a:endParaRPr lang="en-US"/>
        </a:p>
      </dgm:t>
    </dgm:pt>
    <dgm:pt modelId="{E6B7284E-684A-4A6D-9C3D-003A7FEACC5E}">
      <dgm:prSet phldrT="[Text]" custT="1"/>
      <dgm:spPr>
        <a:ln w="19050">
          <a:solidFill>
            <a:schemeClr val="tx2"/>
          </a:solidFill>
        </a:ln>
      </dgm:spPr>
      <dgm:t>
        <a:bodyPr/>
        <a:lstStyle/>
        <a:p>
          <a:pPr algn="ctr"/>
          <a:r>
            <a:rPr lang="en-US" sz="1100">
              <a:latin typeface="Times New Roman" pitchFamily="18" charset="0"/>
              <a:cs typeface="Times New Roman" pitchFamily="18" charset="0"/>
            </a:rPr>
            <a:t>Provide feedback</a:t>
          </a:r>
        </a:p>
      </dgm:t>
    </dgm:pt>
    <dgm:pt modelId="{716EDD44-AC34-4842-8121-83AB4B9B60C6}" type="parTrans" cxnId="{F5CE818B-B3F0-40F6-9F21-FBB6B1722C96}">
      <dgm:prSet/>
      <dgm:spPr/>
      <dgm:t>
        <a:bodyPr/>
        <a:lstStyle/>
        <a:p>
          <a:endParaRPr lang="en-US"/>
        </a:p>
      </dgm:t>
    </dgm:pt>
    <dgm:pt modelId="{CE828A26-C2CE-419B-BC37-ECB5E6CFD5AB}" type="sibTrans" cxnId="{F5CE818B-B3F0-40F6-9F21-FBB6B1722C96}">
      <dgm:prSet/>
      <dgm:spPr/>
      <dgm:t>
        <a:bodyPr/>
        <a:lstStyle/>
        <a:p>
          <a:endParaRPr lang="en-US"/>
        </a:p>
      </dgm:t>
    </dgm:pt>
    <dgm:pt modelId="{2D7AAF24-D956-4B51-9E6E-2357BDB39C3E}">
      <dgm:prSet phldrT="[Text]" custT="1"/>
      <dgm:spPr>
        <a:ln w="19050">
          <a:solidFill>
            <a:schemeClr val="tx2"/>
          </a:solidFill>
        </a:ln>
      </dgm:spPr>
      <dgm:t>
        <a:bodyPr/>
        <a:lstStyle/>
        <a:p>
          <a:pPr algn="ctr"/>
          <a:r>
            <a:rPr lang="en-US" sz="1100">
              <a:latin typeface="Times New Roman" pitchFamily="18" charset="0"/>
              <a:cs typeface="Times New Roman" pitchFamily="18" charset="0"/>
            </a:rPr>
            <a:t>Discuss next step</a:t>
          </a:r>
        </a:p>
      </dgm:t>
    </dgm:pt>
    <dgm:pt modelId="{E196A949-72B6-45B0-BBE0-F4DC74212423}" type="parTrans" cxnId="{D3CE1CDA-C3E1-4295-9583-0168B30EE38E}">
      <dgm:prSet/>
      <dgm:spPr/>
      <dgm:t>
        <a:bodyPr/>
        <a:lstStyle/>
        <a:p>
          <a:endParaRPr lang="en-US"/>
        </a:p>
      </dgm:t>
    </dgm:pt>
    <dgm:pt modelId="{D757EAD7-07F0-46BC-9460-A1ECD94FA763}" type="sibTrans" cxnId="{D3CE1CDA-C3E1-4295-9583-0168B30EE38E}">
      <dgm:prSet/>
      <dgm:spPr/>
      <dgm:t>
        <a:bodyPr/>
        <a:lstStyle/>
        <a:p>
          <a:endParaRPr lang="en-US"/>
        </a:p>
      </dgm:t>
    </dgm:pt>
    <dgm:pt modelId="{10002404-6245-4E99-B090-D7076B6D2FF6}">
      <dgm:prSet phldrT="[Text]" custT="1">
        <dgm:style>
          <a:lnRef idx="2">
            <a:schemeClr val="dk1"/>
          </a:lnRef>
          <a:fillRef idx="1">
            <a:schemeClr val="lt1"/>
          </a:fillRef>
          <a:effectRef idx="0">
            <a:schemeClr val="dk1"/>
          </a:effectRef>
          <a:fontRef idx="minor">
            <a:schemeClr val="dk1"/>
          </a:fontRef>
        </dgm:style>
      </dgm:prSet>
      <dgm:spPr>
        <a:solidFill>
          <a:schemeClr val="accent4">
            <a:lumMod val="20000"/>
            <a:lumOff val="80000"/>
          </a:schemeClr>
        </a:solidFill>
      </dgm:spPr>
      <dgm:t>
        <a:bodyPr/>
        <a:lstStyle/>
        <a:p>
          <a:r>
            <a:rPr lang="en-US" sz="1400" b="1">
              <a:latin typeface="Times New Roman" pitchFamily="18" charset="0"/>
              <a:cs typeface="Times New Roman" pitchFamily="18" charset="0"/>
            </a:rPr>
            <a:t>Employees</a:t>
          </a:r>
        </a:p>
      </dgm:t>
    </dgm:pt>
    <dgm:pt modelId="{6CD36237-334E-478D-840E-3B89B9D680D4}" type="parTrans" cxnId="{735F56DA-61E9-4703-9418-000C72EAA6C9}">
      <dgm:prSet/>
      <dgm:spPr/>
      <dgm:t>
        <a:bodyPr/>
        <a:lstStyle/>
        <a:p>
          <a:endParaRPr lang="en-US"/>
        </a:p>
      </dgm:t>
    </dgm:pt>
    <dgm:pt modelId="{B6902272-E01E-4139-A758-7B391025BB93}" type="sibTrans" cxnId="{735F56DA-61E9-4703-9418-000C72EAA6C9}">
      <dgm:prSet/>
      <dgm:spPr/>
      <dgm:t>
        <a:bodyPr/>
        <a:lstStyle/>
        <a:p>
          <a:endParaRPr lang="en-US"/>
        </a:p>
      </dgm:t>
    </dgm:pt>
    <dgm:pt modelId="{30C6E247-E43F-4C7D-B891-FB6E18D7C555}">
      <dgm:prSet phldrT="[Text]" custT="1"/>
      <dgm:spPr>
        <a:ln w="19050">
          <a:solidFill>
            <a:schemeClr val="accent3">
              <a:lumMod val="50000"/>
            </a:schemeClr>
          </a:solidFill>
        </a:ln>
      </dgm:spPr>
      <dgm:t>
        <a:bodyPr/>
        <a:lstStyle/>
        <a:p>
          <a:r>
            <a:rPr lang="en-US" sz="1100">
              <a:latin typeface="Times New Roman" pitchFamily="18" charset="0"/>
              <a:cs typeface="Times New Roman" pitchFamily="18" charset="0"/>
            </a:rPr>
            <a:t>Seek information</a:t>
          </a:r>
        </a:p>
      </dgm:t>
    </dgm:pt>
    <dgm:pt modelId="{2492AEBE-9269-4C7A-98B6-9699FA54B930}" type="parTrans" cxnId="{D19773AD-6C3B-43FE-BCD5-76D43D8C22D7}">
      <dgm:prSet/>
      <dgm:spPr/>
      <dgm:t>
        <a:bodyPr/>
        <a:lstStyle/>
        <a:p>
          <a:endParaRPr lang="en-US"/>
        </a:p>
      </dgm:t>
    </dgm:pt>
    <dgm:pt modelId="{B20B710D-3B77-45B6-B56C-FBF0F8D70A47}" type="sibTrans" cxnId="{D19773AD-6C3B-43FE-BCD5-76D43D8C22D7}">
      <dgm:prSet/>
      <dgm:spPr/>
      <dgm:t>
        <a:bodyPr/>
        <a:lstStyle/>
        <a:p>
          <a:endParaRPr lang="en-US"/>
        </a:p>
      </dgm:t>
    </dgm:pt>
    <dgm:pt modelId="{FEFE4A56-A29B-45C1-80B8-9D583DB56E97}">
      <dgm:prSet phldrT="[Text]" custT="1"/>
      <dgm:spPr>
        <a:ln w="19050">
          <a:solidFill>
            <a:schemeClr val="tx1">
              <a:lumMod val="65000"/>
              <a:lumOff val="35000"/>
            </a:schemeClr>
          </a:solidFill>
        </a:ln>
      </dgm:spPr>
      <dgm:t>
        <a:bodyPr/>
        <a:lstStyle/>
        <a:p>
          <a:r>
            <a:rPr lang="en-US" sz="1200">
              <a:latin typeface="Times New Roman" pitchFamily="18" charset="0"/>
              <a:cs typeface="Times New Roman" pitchFamily="18" charset="0"/>
            </a:rPr>
            <a:t>Provide Training and opportunities</a:t>
          </a:r>
        </a:p>
      </dgm:t>
    </dgm:pt>
    <dgm:pt modelId="{0D24E01F-3C4A-4D9E-B8D3-6CCC36448B2B}" type="parTrans" cxnId="{3F79166B-9CC4-4C2A-A195-C27A004C2821}">
      <dgm:prSet/>
      <dgm:spPr/>
      <dgm:t>
        <a:bodyPr/>
        <a:lstStyle/>
        <a:p>
          <a:endParaRPr lang="en-US"/>
        </a:p>
      </dgm:t>
    </dgm:pt>
    <dgm:pt modelId="{346FC6F8-5F13-4E3F-BD64-85808D537A36}" type="sibTrans" cxnId="{3F79166B-9CC4-4C2A-A195-C27A004C2821}">
      <dgm:prSet/>
      <dgm:spPr/>
      <dgm:t>
        <a:bodyPr/>
        <a:lstStyle/>
        <a:p>
          <a:endParaRPr lang="en-US"/>
        </a:p>
      </dgm:t>
    </dgm:pt>
    <dgm:pt modelId="{48C47C33-8950-4D8B-BB1C-5AC3C3F76E6A}">
      <dgm:prSet phldrT="[Text]" custT="1"/>
      <dgm:spPr>
        <a:ln w="19050">
          <a:solidFill>
            <a:schemeClr val="tx2"/>
          </a:solidFill>
        </a:ln>
      </dgm:spPr>
      <dgm:t>
        <a:bodyPr/>
        <a:lstStyle/>
        <a:p>
          <a:pPr algn="ctr"/>
          <a:r>
            <a:rPr lang="en-US" sz="1100">
              <a:latin typeface="Times New Roman" pitchFamily="18" charset="0"/>
              <a:cs typeface="Times New Roman" pitchFamily="18" charset="0"/>
            </a:rPr>
            <a:t>Give suggestion</a:t>
          </a:r>
        </a:p>
      </dgm:t>
    </dgm:pt>
    <dgm:pt modelId="{6D7F0423-10E8-4F01-8A40-A9A5E184975B}" type="parTrans" cxnId="{0931BD3D-CB83-4692-B370-273C3CE620C3}">
      <dgm:prSet/>
      <dgm:spPr/>
      <dgm:t>
        <a:bodyPr/>
        <a:lstStyle/>
        <a:p>
          <a:endParaRPr lang="en-US"/>
        </a:p>
      </dgm:t>
    </dgm:pt>
    <dgm:pt modelId="{676E84A0-C477-4641-B6D6-7DD952F99048}" type="sibTrans" cxnId="{0931BD3D-CB83-4692-B370-273C3CE620C3}">
      <dgm:prSet/>
      <dgm:spPr/>
      <dgm:t>
        <a:bodyPr/>
        <a:lstStyle/>
        <a:p>
          <a:endParaRPr lang="en-US"/>
        </a:p>
      </dgm:t>
    </dgm:pt>
    <dgm:pt modelId="{97ADAD43-CDBD-4A19-9B6A-956B0F131EE1}">
      <dgm:prSet phldrT="[Text]" custT="1"/>
      <dgm:spPr>
        <a:ln w="19050">
          <a:solidFill>
            <a:schemeClr val="tx2"/>
          </a:solidFill>
        </a:ln>
      </dgm:spPr>
      <dgm:t>
        <a:bodyPr/>
        <a:lstStyle/>
        <a:p>
          <a:pPr algn="ctr"/>
          <a:r>
            <a:rPr lang="en-US" sz="1100">
              <a:latin typeface="Times New Roman" pitchFamily="18" charset="0"/>
              <a:cs typeface="Times New Roman" pitchFamily="18" charset="0"/>
            </a:rPr>
            <a:t>Helps in planning</a:t>
          </a:r>
        </a:p>
      </dgm:t>
    </dgm:pt>
    <dgm:pt modelId="{E08CC815-BFE0-4F8E-9AA9-3389BBDF323F}" type="parTrans" cxnId="{EF430383-5597-4261-BDC0-BA9060F6A11C}">
      <dgm:prSet/>
      <dgm:spPr/>
      <dgm:t>
        <a:bodyPr/>
        <a:lstStyle/>
        <a:p>
          <a:endParaRPr lang="en-US"/>
        </a:p>
      </dgm:t>
    </dgm:pt>
    <dgm:pt modelId="{21387A13-790E-483E-A5D3-F0E4D729CA36}" type="sibTrans" cxnId="{EF430383-5597-4261-BDC0-BA9060F6A11C}">
      <dgm:prSet/>
      <dgm:spPr/>
      <dgm:t>
        <a:bodyPr/>
        <a:lstStyle/>
        <a:p>
          <a:endParaRPr lang="en-US"/>
        </a:p>
      </dgm:t>
    </dgm:pt>
    <dgm:pt modelId="{6FF02FCD-23D3-433F-82E7-EEC62D8F4746}">
      <dgm:prSet phldrT="[Text]" custT="1"/>
      <dgm:spPr>
        <a:ln w="19050">
          <a:solidFill>
            <a:schemeClr val="accent3">
              <a:lumMod val="50000"/>
            </a:schemeClr>
          </a:solidFill>
        </a:ln>
      </dgm:spPr>
      <dgm:t>
        <a:bodyPr/>
        <a:lstStyle/>
        <a:p>
          <a:r>
            <a:rPr lang="en-US" sz="1100">
              <a:latin typeface="Times New Roman" pitchFamily="18" charset="0"/>
              <a:cs typeface="Times New Roman" pitchFamily="18" charset="0"/>
            </a:rPr>
            <a:t>Acquire skill</a:t>
          </a:r>
        </a:p>
      </dgm:t>
    </dgm:pt>
    <dgm:pt modelId="{E214CF92-CFC9-4B09-AEA7-C0A34A875D92}" type="parTrans" cxnId="{BF2D192B-B99F-4660-843C-0C5051D49D8F}">
      <dgm:prSet/>
      <dgm:spPr/>
      <dgm:t>
        <a:bodyPr/>
        <a:lstStyle/>
        <a:p>
          <a:endParaRPr lang="en-US"/>
        </a:p>
      </dgm:t>
    </dgm:pt>
    <dgm:pt modelId="{4A799CB0-7DEA-4234-8391-00B0920C2493}" type="sibTrans" cxnId="{BF2D192B-B99F-4660-843C-0C5051D49D8F}">
      <dgm:prSet/>
      <dgm:spPr/>
      <dgm:t>
        <a:bodyPr/>
        <a:lstStyle/>
        <a:p>
          <a:endParaRPr lang="en-US"/>
        </a:p>
      </dgm:t>
    </dgm:pt>
    <dgm:pt modelId="{ADC2860D-E121-4E31-9C77-43D6E253C15D}">
      <dgm:prSet phldrT="[Text]" custT="1"/>
      <dgm:spPr>
        <a:ln w="19050">
          <a:solidFill>
            <a:schemeClr val="accent3">
              <a:lumMod val="50000"/>
            </a:schemeClr>
          </a:solidFill>
        </a:ln>
      </dgm:spPr>
      <dgm:t>
        <a:bodyPr/>
        <a:lstStyle/>
        <a:p>
          <a:r>
            <a:rPr lang="en-US" sz="1100">
              <a:latin typeface="Times New Roman" pitchFamily="18" charset="0"/>
              <a:cs typeface="Times New Roman" pitchFamily="18" charset="0"/>
            </a:rPr>
            <a:t>Ask for feedback</a:t>
          </a:r>
        </a:p>
      </dgm:t>
    </dgm:pt>
    <dgm:pt modelId="{EED60418-5459-4433-84F2-79EEA3DA9028}" type="parTrans" cxnId="{F9FD1BC0-F9E8-43AA-B051-7FB960AF340C}">
      <dgm:prSet/>
      <dgm:spPr/>
      <dgm:t>
        <a:bodyPr/>
        <a:lstStyle/>
        <a:p>
          <a:endParaRPr lang="en-US"/>
        </a:p>
      </dgm:t>
    </dgm:pt>
    <dgm:pt modelId="{7DCFD21F-BBFD-45E4-A5F8-B261EC1E19D5}" type="sibTrans" cxnId="{F9FD1BC0-F9E8-43AA-B051-7FB960AF340C}">
      <dgm:prSet/>
      <dgm:spPr/>
      <dgm:t>
        <a:bodyPr/>
        <a:lstStyle/>
        <a:p>
          <a:endParaRPr lang="en-US"/>
        </a:p>
      </dgm:t>
    </dgm:pt>
    <dgm:pt modelId="{A6840DF8-0C78-4C71-A3A2-488135052730}">
      <dgm:prSet phldrT="[Text]" custT="1"/>
      <dgm:spPr>
        <a:ln w="19050">
          <a:solidFill>
            <a:schemeClr val="accent3">
              <a:lumMod val="50000"/>
            </a:schemeClr>
          </a:solidFill>
        </a:ln>
      </dgm:spPr>
      <dgm:t>
        <a:bodyPr/>
        <a:lstStyle/>
        <a:p>
          <a:r>
            <a:rPr lang="en-US" sz="1100">
              <a:latin typeface="Times New Roman" pitchFamily="18" charset="0"/>
              <a:cs typeface="Times New Roman" pitchFamily="18" charset="0"/>
            </a:rPr>
            <a:t>Learn fron experience</a:t>
          </a:r>
        </a:p>
      </dgm:t>
    </dgm:pt>
    <dgm:pt modelId="{39AD828A-5CC1-433E-A350-C08D729FB6A4}" type="parTrans" cxnId="{D12E351C-1FF1-481C-A0B0-CCC9815A2A91}">
      <dgm:prSet/>
      <dgm:spPr/>
      <dgm:t>
        <a:bodyPr/>
        <a:lstStyle/>
        <a:p>
          <a:endParaRPr lang="en-US"/>
        </a:p>
      </dgm:t>
    </dgm:pt>
    <dgm:pt modelId="{51B660B2-2715-484B-AC66-A6719440EDB0}" type="sibTrans" cxnId="{D12E351C-1FF1-481C-A0B0-CCC9815A2A91}">
      <dgm:prSet/>
      <dgm:spPr/>
      <dgm:t>
        <a:bodyPr/>
        <a:lstStyle/>
        <a:p>
          <a:endParaRPr lang="en-US"/>
        </a:p>
      </dgm:t>
    </dgm:pt>
    <dgm:pt modelId="{8C63C2C7-4246-42F0-9BC3-58BF1F20EB33}" type="pres">
      <dgm:prSet presAssocID="{E140F354-94FE-4FC6-9AE2-A0D851C9982E}" presName="theList" presStyleCnt="0">
        <dgm:presLayoutVars>
          <dgm:dir/>
          <dgm:animLvl val="lvl"/>
          <dgm:resizeHandles val="exact"/>
        </dgm:presLayoutVars>
      </dgm:prSet>
      <dgm:spPr/>
      <dgm:t>
        <a:bodyPr/>
        <a:lstStyle/>
        <a:p>
          <a:endParaRPr lang="en-US"/>
        </a:p>
      </dgm:t>
    </dgm:pt>
    <dgm:pt modelId="{3C630B64-D98F-4A0D-B6D0-CA2C635855BB}" type="pres">
      <dgm:prSet presAssocID="{0ACF788E-9E27-45D4-964F-60D882000F50}" presName="compNode" presStyleCnt="0"/>
      <dgm:spPr/>
      <dgm:t>
        <a:bodyPr/>
        <a:lstStyle/>
        <a:p>
          <a:endParaRPr lang="en-US"/>
        </a:p>
      </dgm:t>
    </dgm:pt>
    <dgm:pt modelId="{97B17E0C-E7BE-4DAB-B1B4-541E68AA1F95}" type="pres">
      <dgm:prSet presAssocID="{0ACF788E-9E27-45D4-964F-60D882000F50}" presName="aNode" presStyleLbl="bgShp" presStyleIdx="0" presStyleCnt="3"/>
      <dgm:spPr/>
      <dgm:t>
        <a:bodyPr/>
        <a:lstStyle/>
        <a:p>
          <a:endParaRPr lang="en-US"/>
        </a:p>
      </dgm:t>
    </dgm:pt>
    <dgm:pt modelId="{2A4CC71E-36E5-46A6-B006-B3FB1EF8FA7C}" type="pres">
      <dgm:prSet presAssocID="{0ACF788E-9E27-45D4-964F-60D882000F50}" presName="textNode" presStyleLbl="bgShp" presStyleIdx="0" presStyleCnt="3"/>
      <dgm:spPr/>
      <dgm:t>
        <a:bodyPr/>
        <a:lstStyle/>
        <a:p>
          <a:endParaRPr lang="en-US"/>
        </a:p>
      </dgm:t>
    </dgm:pt>
    <dgm:pt modelId="{8333A164-3FC5-4E99-B4E9-02C33318763E}" type="pres">
      <dgm:prSet presAssocID="{0ACF788E-9E27-45D4-964F-60D882000F50}" presName="compChildNode" presStyleCnt="0"/>
      <dgm:spPr/>
      <dgm:t>
        <a:bodyPr/>
        <a:lstStyle/>
        <a:p>
          <a:endParaRPr lang="en-US"/>
        </a:p>
      </dgm:t>
    </dgm:pt>
    <dgm:pt modelId="{AF0D757A-504B-4225-960A-157D6D6FFEAB}" type="pres">
      <dgm:prSet presAssocID="{0ACF788E-9E27-45D4-964F-60D882000F50}" presName="theInnerList" presStyleCnt="0"/>
      <dgm:spPr/>
      <dgm:t>
        <a:bodyPr/>
        <a:lstStyle/>
        <a:p>
          <a:endParaRPr lang="en-US"/>
        </a:p>
      </dgm:t>
    </dgm:pt>
    <dgm:pt modelId="{21E9BCFE-98C4-4140-AE21-5B82C9EC65D1}" type="pres">
      <dgm:prSet presAssocID="{C674C688-8876-4557-A0CC-0E532FA1ED49}" presName="childNode" presStyleLbl="node1" presStyleIdx="0" presStyleCnt="11">
        <dgm:presLayoutVars>
          <dgm:bulletEnabled val="1"/>
        </dgm:presLayoutVars>
      </dgm:prSet>
      <dgm:spPr/>
      <dgm:t>
        <a:bodyPr/>
        <a:lstStyle/>
        <a:p>
          <a:endParaRPr lang="en-US"/>
        </a:p>
      </dgm:t>
    </dgm:pt>
    <dgm:pt modelId="{F59DE9DF-F4D2-47EF-833F-0E9A54FEF0E1}" type="pres">
      <dgm:prSet presAssocID="{C674C688-8876-4557-A0CC-0E532FA1ED49}" presName="aSpace2" presStyleCnt="0"/>
      <dgm:spPr/>
      <dgm:t>
        <a:bodyPr/>
        <a:lstStyle/>
        <a:p>
          <a:endParaRPr lang="en-US"/>
        </a:p>
      </dgm:t>
    </dgm:pt>
    <dgm:pt modelId="{2B970820-FABA-4DD9-BF04-381F1F3D5DB3}" type="pres">
      <dgm:prSet presAssocID="{FEFE4A56-A29B-45C1-80B8-9D583DB56E97}" presName="childNode" presStyleLbl="node1" presStyleIdx="1" presStyleCnt="11">
        <dgm:presLayoutVars>
          <dgm:bulletEnabled val="1"/>
        </dgm:presLayoutVars>
      </dgm:prSet>
      <dgm:spPr/>
      <dgm:t>
        <a:bodyPr/>
        <a:lstStyle/>
        <a:p>
          <a:endParaRPr lang="en-US"/>
        </a:p>
      </dgm:t>
    </dgm:pt>
    <dgm:pt modelId="{B44CACAF-5D81-449B-9831-755D1F1BAB62}" type="pres">
      <dgm:prSet presAssocID="{FEFE4A56-A29B-45C1-80B8-9D583DB56E97}" presName="aSpace2" presStyleCnt="0"/>
      <dgm:spPr/>
      <dgm:t>
        <a:bodyPr/>
        <a:lstStyle/>
        <a:p>
          <a:endParaRPr lang="en-US"/>
        </a:p>
      </dgm:t>
    </dgm:pt>
    <dgm:pt modelId="{98E19778-67B1-4969-916A-D6D2C7FE72C2}" type="pres">
      <dgm:prSet presAssocID="{8078DC74-FA1A-4E15-B7E7-6C2FA1768136}" presName="childNode" presStyleLbl="node1" presStyleIdx="2" presStyleCnt="11">
        <dgm:presLayoutVars>
          <dgm:bulletEnabled val="1"/>
        </dgm:presLayoutVars>
      </dgm:prSet>
      <dgm:spPr/>
      <dgm:t>
        <a:bodyPr/>
        <a:lstStyle/>
        <a:p>
          <a:endParaRPr lang="en-US"/>
        </a:p>
      </dgm:t>
    </dgm:pt>
    <dgm:pt modelId="{AF598F42-312C-4976-9302-751B490A5DA6}" type="pres">
      <dgm:prSet presAssocID="{0ACF788E-9E27-45D4-964F-60D882000F50}" presName="aSpace" presStyleCnt="0"/>
      <dgm:spPr/>
      <dgm:t>
        <a:bodyPr/>
        <a:lstStyle/>
        <a:p>
          <a:endParaRPr lang="en-US"/>
        </a:p>
      </dgm:t>
    </dgm:pt>
    <dgm:pt modelId="{84A050BA-A449-41A4-8CBE-618F42528740}" type="pres">
      <dgm:prSet presAssocID="{F495198B-D644-4AD7-94D8-C187740FE02F}" presName="compNode" presStyleCnt="0"/>
      <dgm:spPr/>
      <dgm:t>
        <a:bodyPr/>
        <a:lstStyle/>
        <a:p>
          <a:endParaRPr lang="en-US"/>
        </a:p>
      </dgm:t>
    </dgm:pt>
    <dgm:pt modelId="{F0466656-7D24-4569-B430-B9DE1836222F}" type="pres">
      <dgm:prSet presAssocID="{F495198B-D644-4AD7-94D8-C187740FE02F}" presName="aNode" presStyleLbl="bgShp" presStyleIdx="1" presStyleCnt="3"/>
      <dgm:spPr/>
      <dgm:t>
        <a:bodyPr/>
        <a:lstStyle/>
        <a:p>
          <a:endParaRPr lang="en-US"/>
        </a:p>
      </dgm:t>
    </dgm:pt>
    <dgm:pt modelId="{6EB7E488-DE5D-4BEB-91BC-AF4055F6AA8F}" type="pres">
      <dgm:prSet presAssocID="{F495198B-D644-4AD7-94D8-C187740FE02F}" presName="textNode" presStyleLbl="bgShp" presStyleIdx="1" presStyleCnt="3"/>
      <dgm:spPr/>
      <dgm:t>
        <a:bodyPr/>
        <a:lstStyle/>
        <a:p>
          <a:endParaRPr lang="en-US"/>
        </a:p>
      </dgm:t>
    </dgm:pt>
    <dgm:pt modelId="{0A92AD29-12B6-43A2-A869-0A72E8266832}" type="pres">
      <dgm:prSet presAssocID="{F495198B-D644-4AD7-94D8-C187740FE02F}" presName="compChildNode" presStyleCnt="0"/>
      <dgm:spPr/>
      <dgm:t>
        <a:bodyPr/>
        <a:lstStyle/>
        <a:p>
          <a:endParaRPr lang="en-US"/>
        </a:p>
      </dgm:t>
    </dgm:pt>
    <dgm:pt modelId="{FC4772FE-A566-432C-B53F-A531B8BF555D}" type="pres">
      <dgm:prSet presAssocID="{F495198B-D644-4AD7-94D8-C187740FE02F}" presName="theInnerList" presStyleCnt="0"/>
      <dgm:spPr/>
      <dgm:t>
        <a:bodyPr/>
        <a:lstStyle/>
        <a:p>
          <a:endParaRPr lang="en-US"/>
        </a:p>
      </dgm:t>
    </dgm:pt>
    <dgm:pt modelId="{EDFF54DD-A391-420A-BA9C-92641ED702A9}" type="pres">
      <dgm:prSet presAssocID="{E6B7284E-684A-4A6D-9C3D-003A7FEACC5E}" presName="childNode" presStyleLbl="node1" presStyleIdx="3" presStyleCnt="11">
        <dgm:presLayoutVars>
          <dgm:bulletEnabled val="1"/>
        </dgm:presLayoutVars>
      </dgm:prSet>
      <dgm:spPr/>
      <dgm:t>
        <a:bodyPr/>
        <a:lstStyle/>
        <a:p>
          <a:endParaRPr lang="en-US"/>
        </a:p>
      </dgm:t>
    </dgm:pt>
    <dgm:pt modelId="{FFA3BA35-FDE1-45EE-BCB2-5139FEDB7CA0}" type="pres">
      <dgm:prSet presAssocID="{E6B7284E-684A-4A6D-9C3D-003A7FEACC5E}" presName="aSpace2" presStyleCnt="0"/>
      <dgm:spPr/>
      <dgm:t>
        <a:bodyPr/>
        <a:lstStyle/>
        <a:p>
          <a:endParaRPr lang="en-US"/>
        </a:p>
      </dgm:t>
    </dgm:pt>
    <dgm:pt modelId="{48B60D78-A8A6-4CBE-B3AC-949415C77E88}" type="pres">
      <dgm:prSet presAssocID="{48C47C33-8950-4D8B-BB1C-5AC3C3F76E6A}" presName="childNode" presStyleLbl="node1" presStyleIdx="4" presStyleCnt="11">
        <dgm:presLayoutVars>
          <dgm:bulletEnabled val="1"/>
        </dgm:presLayoutVars>
      </dgm:prSet>
      <dgm:spPr/>
      <dgm:t>
        <a:bodyPr/>
        <a:lstStyle/>
        <a:p>
          <a:endParaRPr lang="en-US"/>
        </a:p>
      </dgm:t>
    </dgm:pt>
    <dgm:pt modelId="{86590F9E-8130-4FBD-BCD1-6F6BB9F77E14}" type="pres">
      <dgm:prSet presAssocID="{48C47C33-8950-4D8B-BB1C-5AC3C3F76E6A}" presName="aSpace2" presStyleCnt="0"/>
      <dgm:spPr/>
      <dgm:t>
        <a:bodyPr/>
        <a:lstStyle/>
        <a:p>
          <a:endParaRPr lang="en-US"/>
        </a:p>
      </dgm:t>
    </dgm:pt>
    <dgm:pt modelId="{344CDC1D-03F9-4E92-BCB8-9EB0FC35F342}" type="pres">
      <dgm:prSet presAssocID="{97ADAD43-CDBD-4A19-9B6A-956B0F131EE1}" presName="childNode" presStyleLbl="node1" presStyleIdx="5" presStyleCnt="11">
        <dgm:presLayoutVars>
          <dgm:bulletEnabled val="1"/>
        </dgm:presLayoutVars>
      </dgm:prSet>
      <dgm:spPr/>
      <dgm:t>
        <a:bodyPr/>
        <a:lstStyle/>
        <a:p>
          <a:endParaRPr lang="en-US"/>
        </a:p>
      </dgm:t>
    </dgm:pt>
    <dgm:pt modelId="{F606CD7C-83D7-4A2F-A6A5-14649FC4CE8E}" type="pres">
      <dgm:prSet presAssocID="{97ADAD43-CDBD-4A19-9B6A-956B0F131EE1}" presName="aSpace2" presStyleCnt="0"/>
      <dgm:spPr/>
      <dgm:t>
        <a:bodyPr/>
        <a:lstStyle/>
        <a:p>
          <a:endParaRPr lang="en-US"/>
        </a:p>
      </dgm:t>
    </dgm:pt>
    <dgm:pt modelId="{95ED75A1-E146-438B-8820-E892AB4A5CB4}" type="pres">
      <dgm:prSet presAssocID="{2D7AAF24-D956-4B51-9E6E-2357BDB39C3E}" presName="childNode" presStyleLbl="node1" presStyleIdx="6" presStyleCnt="11">
        <dgm:presLayoutVars>
          <dgm:bulletEnabled val="1"/>
        </dgm:presLayoutVars>
      </dgm:prSet>
      <dgm:spPr/>
      <dgm:t>
        <a:bodyPr/>
        <a:lstStyle/>
        <a:p>
          <a:endParaRPr lang="en-US"/>
        </a:p>
      </dgm:t>
    </dgm:pt>
    <dgm:pt modelId="{1EEBEA6F-169D-4903-BF3F-9A797281F312}" type="pres">
      <dgm:prSet presAssocID="{F495198B-D644-4AD7-94D8-C187740FE02F}" presName="aSpace" presStyleCnt="0"/>
      <dgm:spPr/>
      <dgm:t>
        <a:bodyPr/>
        <a:lstStyle/>
        <a:p>
          <a:endParaRPr lang="en-US"/>
        </a:p>
      </dgm:t>
    </dgm:pt>
    <dgm:pt modelId="{9AF3268C-2D99-4577-A0C5-84927419AE98}" type="pres">
      <dgm:prSet presAssocID="{10002404-6245-4E99-B090-D7076B6D2FF6}" presName="compNode" presStyleCnt="0"/>
      <dgm:spPr/>
      <dgm:t>
        <a:bodyPr/>
        <a:lstStyle/>
        <a:p>
          <a:endParaRPr lang="en-US"/>
        </a:p>
      </dgm:t>
    </dgm:pt>
    <dgm:pt modelId="{751D4E44-2360-4CF0-8FF8-272008A88744}" type="pres">
      <dgm:prSet presAssocID="{10002404-6245-4E99-B090-D7076B6D2FF6}" presName="aNode" presStyleLbl="bgShp" presStyleIdx="2" presStyleCnt="3"/>
      <dgm:spPr/>
      <dgm:t>
        <a:bodyPr/>
        <a:lstStyle/>
        <a:p>
          <a:endParaRPr lang="en-US"/>
        </a:p>
      </dgm:t>
    </dgm:pt>
    <dgm:pt modelId="{55A1C748-92A2-4D71-B1D7-93F743DAA091}" type="pres">
      <dgm:prSet presAssocID="{10002404-6245-4E99-B090-D7076B6D2FF6}" presName="textNode" presStyleLbl="bgShp" presStyleIdx="2" presStyleCnt="3"/>
      <dgm:spPr/>
      <dgm:t>
        <a:bodyPr/>
        <a:lstStyle/>
        <a:p>
          <a:endParaRPr lang="en-US"/>
        </a:p>
      </dgm:t>
    </dgm:pt>
    <dgm:pt modelId="{7779C946-68B9-45DE-BD95-5636D7190174}" type="pres">
      <dgm:prSet presAssocID="{10002404-6245-4E99-B090-D7076B6D2FF6}" presName="compChildNode" presStyleCnt="0"/>
      <dgm:spPr/>
      <dgm:t>
        <a:bodyPr/>
        <a:lstStyle/>
        <a:p>
          <a:endParaRPr lang="en-US"/>
        </a:p>
      </dgm:t>
    </dgm:pt>
    <dgm:pt modelId="{41912106-C49A-4CF3-852F-94F5004A1DA9}" type="pres">
      <dgm:prSet presAssocID="{10002404-6245-4E99-B090-D7076B6D2FF6}" presName="theInnerList" presStyleCnt="0"/>
      <dgm:spPr/>
      <dgm:t>
        <a:bodyPr/>
        <a:lstStyle/>
        <a:p>
          <a:endParaRPr lang="en-US"/>
        </a:p>
      </dgm:t>
    </dgm:pt>
    <dgm:pt modelId="{7998E325-0D23-4956-88A0-0FAE0115C033}" type="pres">
      <dgm:prSet presAssocID="{30C6E247-E43F-4C7D-B891-FB6E18D7C555}" presName="childNode" presStyleLbl="node1" presStyleIdx="7" presStyleCnt="11">
        <dgm:presLayoutVars>
          <dgm:bulletEnabled val="1"/>
        </dgm:presLayoutVars>
      </dgm:prSet>
      <dgm:spPr/>
      <dgm:t>
        <a:bodyPr/>
        <a:lstStyle/>
        <a:p>
          <a:endParaRPr lang="en-US"/>
        </a:p>
      </dgm:t>
    </dgm:pt>
    <dgm:pt modelId="{40E7EC9C-0C48-464F-A94C-859666BA54E0}" type="pres">
      <dgm:prSet presAssocID="{30C6E247-E43F-4C7D-B891-FB6E18D7C555}" presName="aSpace2" presStyleCnt="0"/>
      <dgm:spPr/>
      <dgm:t>
        <a:bodyPr/>
        <a:lstStyle/>
        <a:p>
          <a:endParaRPr lang="en-US"/>
        </a:p>
      </dgm:t>
    </dgm:pt>
    <dgm:pt modelId="{454E687A-0CDD-4066-94D9-B0C52C079CE2}" type="pres">
      <dgm:prSet presAssocID="{6FF02FCD-23D3-433F-82E7-EEC62D8F4746}" presName="childNode" presStyleLbl="node1" presStyleIdx="8" presStyleCnt="11">
        <dgm:presLayoutVars>
          <dgm:bulletEnabled val="1"/>
        </dgm:presLayoutVars>
      </dgm:prSet>
      <dgm:spPr/>
      <dgm:t>
        <a:bodyPr/>
        <a:lstStyle/>
        <a:p>
          <a:endParaRPr lang="en-US"/>
        </a:p>
      </dgm:t>
    </dgm:pt>
    <dgm:pt modelId="{629A2DC7-DABB-48F2-8223-CE06C5DE93EA}" type="pres">
      <dgm:prSet presAssocID="{6FF02FCD-23D3-433F-82E7-EEC62D8F4746}" presName="aSpace2" presStyleCnt="0"/>
      <dgm:spPr/>
      <dgm:t>
        <a:bodyPr/>
        <a:lstStyle/>
        <a:p>
          <a:endParaRPr lang="en-US"/>
        </a:p>
      </dgm:t>
    </dgm:pt>
    <dgm:pt modelId="{1F51F56F-9913-4465-93C7-7457BA39A4B2}" type="pres">
      <dgm:prSet presAssocID="{ADC2860D-E121-4E31-9C77-43D6E253C15D}" presName="childNode" presStyleLbl="node1" presStyleIdx="9" presStyleCnt="11">
        <dgm:presLayoutVars>
          <dgm:bulletEnabled val="1"/>
        </dgm:presLayoutVars>
      </dgm:prSet>
      <dgm:spPr/>
      <dgm:t>
        <a:bodyPr/>
        <a:lstStyle/>
        <a:p>
          <a:endParaRPr lang="en-US"/>
        </a:p>
      </dgm:t>
    </dgm:pt>
    <dgm:pt modelId="{D2F534B1-F6AA-4FA2-82CA-9B01DCF53A7D}" type="pres">
      <dgm:prSet presAssocID="{ADC2860D-E121-4E31-9C77-43D6E253C15D}" presName="aSpace2" presStyleCnt="0"/>
      <dgm:spPr/>
      <dgm:t>
        <a:bodyPr/>
        <a:lstStyle/>
        <a:p>
          <a:endParaRPr lang="en-US"/>
        </a:p>
      </dgm:t>
    </dgm:pt>
    <dgm:pt modelId="{026AA34B-8F49-42A3-A6E8-CFF6A2E90136}" type="pres">
      <dgm:prSet presAssocID="{A6840DF8-0C78-4C71-A3A2-488135052730}" presName="childNode" presStyleLbl="node1" presStyleIdx="10" presStyleCnt="11">
        <dgm:presLayoutVars>
          <dgm:bulletEnabled val="1"/>
        </dgm:presLayoutVars>
      </dgm:prSet>
      <dgm:spPr/>
      <dgm:t>
        <a:bodyPr/>
        <a:lstStyle/>
        <a:p>
          <a:endParaRPr lang="en-US"/>
        </a:p>
      </dgm:t>
    </dgm:pt>
  </dgm:ptLst>
  <dgm:cxnLst>
    <dgm:cxn modelId="{8834A21B-A779-4225-98F5-39371F327F25}" type="presOf" srcId="{97ADAD43-CDBD-4A19-9B6A-956B0F131EE1}" destId="{344CDC1D-03F9-4E92-BCB8-9EB0FC35F342}" srcOrd="0" destOrd="0" presId="urn:microsoft.com/office/officeart/2005/8/layout/lProcess2"/>
    <dgm:cxn modelId="{22DF3779-7845-4E2A-BAF8-4077503CFE89}" type="presOf" srcId="{E6B7284E-684A-4A6D-9C3D-003A7FEACC5E}" destId="{EDFF54DD-A391-420A-BA9C-92641ED702A9}" srcOrd="0" destOrd="0" presId="urn:microsoft.com/office/officeart/2005/8/layout/lProcess2"/>
    <dgm:cxn modelId="{D19773AD-6C3B-43FE-BCD5-76D43D8C22D7}" srcId="{10002404-6245-4E99-B090-D7076B6D2FF6}" destId="{30C6E247-E43F-4C7D-B891-FB6E18D7C555}" srcOrd="0" destOrd="0" parTransId="{2492AEBE-9269-4C7A-98B6-9699FA54B930}" sibTransId="{B20B710D-3B77-45B6-B56C-FBF0F8D70A47}"/>
    <dgm:cxn modelId="{A80A5C05-9DE3-4B0E-BE1D-C119B6B011CB}" type="presOf" srcId="{10002404-6245-4E99-B090-D7076B6D2FF6}" destId="{751D4E44-2360-4CF0-8FF8-272008A88744}" srcOrd="0" destOrd="0" presId="urn:microsoft.com/office/officeart/2005/8/layout/lProcess2"/>
    <dgm:cxn modelId="{CE006CD9-8C51-4922-ADAF-45EDAB62CB6F}" type="presOf" srcId="{0ACF788E-9E27-45D4-964F-60D882000F50}" destId="{97B17E0C-E7BE-4DAB-B1B4-541E68AA1F95}" srcOrd="0" destOrd="0" presId="urn:microsoft.com/office/officeart/2005/8/layout/lProcess2"/>
    <dgm:cxn modelId="{98D9192E-8F59-44FB-8023-D06DB9E809F3}" type="presOf" srcId="{E140F354-94FE-4FC6-9AE2-A0D851C9982E}" destId="{8C63C2C7-4246-42F0-9BC3-58BF1F20EB33}" srcOrd="0" destOrd="0" presId="urn:microsoft.com/office/officeart/2005/8/layout/lProcess2"/>
    <dgm:cxn modelId="{BF11A1ED-BE02-4DFB-A7D7-FAE13CFEC0DD}" srcId="{E140F354-94FE-4FC6-9AE2-A0D851C9982E}" destId="{F495198B-D644-4AD7-94D8-C187740FE02F}" srcOrd="1" destOrd="0" parTransId="{A6CED04F-623F-4001-8528-FD1CEF34B548}" sibTransId="{14A708F5-5FBE-478F-8126-30498985E844}"/>
    <dgm:cxn modelId="{BE77F35D-F763-4D76-BA96-A113F1293C07}" type="presOf" srcId="{F495198B-D644-4AD7-94D8-C187740FE02F}" destId="{6EB7E488-DE5D-4BEB-91BC-AF4055F6AA8F}" srcOrd="1" destOrd="0" presId="urn:microsoft.com/office/officeart/2005/8/layout/lProcess2"/>
    <dgm:cxn modelId="{EF430383-5597-4261-BDC0-BA9060F6A11C}" srcId="{F495198B-D644-4AD7-94D8-C187740FE02F}" destId="{97ADAD43-CDBD-4A19-9B6A-956B0F131EE1}" srcOrd="2" destOrd="0" parTransId="{E08CC815-BFE0-4F8E-9AA9-3389BBDF323F}" sibTransId="{21387A13-790E-483E-A5D3-F0E4D729CA36}"/>
    <dgm:cxn modelId="{735F56DA-61E9-4703-9418-000C72EAA6C9}" srcId="{E140F354-94FE-4FC6-9AE2-A0D851C9982E}" destId="{10002404-6245-4E99-B090-D7076B6D2FF6}" srcOrd="2" destOrd="0" parTransId="{6CD36237-334E-478D-840E-3B89B9D680D4}" sibTransId="{B6902272-E01E-4139-A758-7B391025BB93}"/>
    <dgm:cxn modelId="{0931BD3D-CB83-4692-B370-273C3CE620C3}" srcId="{F495198B-D644-4AD7-94D8-C187740FE02F}" destId="{48C47C33-8950-4D8B-BB1C-5AC3C3F76E6A}" srcOrd="1" destOrd="0" parTransId="{6D7F0423-10E8-4F01-8A40-A9A5E184975B}" sibTransId="{676E84A0-C477-4641-B6D6-7DD952F99048}"/>
    <dgm:cxn modelId="{16D2BC95-5B40-43B5-9E37-1E82C891B9A3}" type="presOf" srcId="{F495198B-D644-4AD7-94D8-C187740FE02F}" destId="{F0466656-7D24-4569-B430-B9DE1836222F}" srcOrd="0" destOrd="0" presId="urn:microsoft.com/office/officeart/2005/8/layout/lProcess2"/>
    <dgm:cxn modelId="{3F79166B-9CC4-4C2A-A195-C27A004C2821}" srcId="{0ACF788E-9E27-45D4-964F-60D882000F50}" destId="{FEFE4A56-A29B-45C1-80B8-9D583DB56E97}" srcOrd="1" destOrd="0" parTransId="{0D24E01F-3C4A-4D9E-B8D3-6CCC36448B2B}" sibTransId="{346FC6F8-5F13-4E3F-BD64-85808D537A36}"/>
    <dgm:cxn modelId="{D12E351C-1FF1-481C-A0B0-CCC9815A2A91}" srcId="{10002404-6245-4E99-B090-D7076B6D2FF6}" destId="{A6840DF8-0C78-4C71-A3A2-488135052730}" srcOrd="3" destOrd="0" parTransId="{39AD828A-5CC1-433E-A350-C08D729FB6A4}" sibTransId="{51B660B2-2715-484B-AC66-A6719440EDB0}"/>
    <dgm:cxn modelId="{4E4E6C13-6E2F-409A-8FB3-5E967782130B}" type="presOf" srcId="{30C6E247-E43F-4C7D-B891-FB6E18D7C555}" destId="{7998E325-0D23-4956-88A0-0FAE0115C033}" srcOrd="0" destOrd="0" presId="urn:microsoft.com/office/officeart/2005/8/layout/lProcess2"/>
    <dgm:cxn modelId="{30ACB655-96BB-4076-9C5E-2248C9C77259}" type="presOf" srcId="{A6840DF8-0C78-4C71-A3A2-488135052730}" destId="{026AA34B-8F49-42A3-A6E8-CFF6A2E90136}" srcOrd="0" destOrd="0" presId="urn:microsoft.com/office/officeart/2005/8/layout/lProcess2"/>
    <dgm:cxn modelId="{BF2D192B-B99F-4660-843C-0C5051D49D8F}" srcId="{10002404-6245-4E99-B090-D7076B6D2FF6}" destId="{6FF02FCD-23D3-433F-82E7-EEC62D8F4746}" srcOrd="1" destOrd="0" parTransId="{E214CF92-CFC9-4B09-AEA7-C0A34A875D92}" sibTransId="{4A799CB0-7DEA-4234-8391-00B0920C2493}"/>
    <dgm:cxn modelId="{C4AA0A38-F935-46C8-924C-46E661DAB7C7}" type="presOf" srcId="{10002404-6245-4E99-B090-D7076B6D2FF6}" destId="{55A1C748-92A2-4D71-B1D7-93F743DAA091}" srcOrd="1" destOrd="0" presId="urn:microsoft.com/office/officeart/2005/8/layout/lProcess2"/>
    <dgm:cxn modelId="{F9FD1BC0-F9E8-43AA-B051-7FB960AF340C}" srcId="{10002404-6245-4E99-B090-D7076B6D2FF6}" destId="{ADC2860D-E121-4E31-9C77-43D6E253C15D}" srcOrd="2" destOrd="0" parTransId="{EED60418-5459-4433-84F2-79EEA3DA9028}" sibTransId="{7DCFD21F-BBFD-45E4-A5F8-B261EC1E19D5}"/>
    <dgm:cxn modelId="{D0A7CABC-2DE5-4A73-98A0-C466E2E21AFE}" type="presOf" srcId="{48C47C33-8950-4D8B-BB1C-5AC3C3F76E6A}" destId="{48B60D78-A8A6-4CBE-B3AC-949415C77E88}" srcOrd="0" destOrd="0" presId="urn:microsoft.com/office/officeart/2005/8/layout/lProcess2"/>
    <dgm:cxn modelId="{EC1F166F-E1C5-433F-8223-D17BF2845945}" srcId="{0ACF788E-9E27-45D4-964F-60D882000F50}" destId="{C674C688-8876-4557-A0CC-0E532FA1ED49}" srcOrd="0" destOrd="0" parTransId="{420AC798-C10C-4D61-B190-0CA48BDF2199}" sibTransId="{4E2E5C11-9AF6-4941-9F88-43B412F762C9}"/>
    <dgm:cxn modelId="{70EC5E0F-905C-4474-B83D-5DCAA26CC9E0}" type="presOf" srcId="{ADC2860D-E121-4E31-9C77-43D6E253C15D}" destId="{1F51F56F-9913-4465-93C7-7457BA39A4B2}" srcOrd="0" destOrd="0" presId="urn:microsoft.com/office/officeart/2005/8/layout/lProcess2"/>
    <dgm:cxn modelId="{F5CE818B-B3F0-40F6-9F21-FBB6B1722C96}" srcId="{F495198B-D644-4AD7-94D8-C187740FE02F}" destId="{E6B7284E-684A-4A6D-9C3D-003A7FEACC5E}" srcOrd="0" destOrd="0" parTransId="{716EDD44-AC34-4842-8121-83AB4B9B60C6}" sibTransId="{CE828A26-C2CE-419B-BC37-ECB5E6CFD5AB}"/>
    <dgm:cxn modelId="{919C6840-AF4D-4CF9-A80C-648FB2EC2455}" type="presOf" srcId="{2D7AAF24-D956-4B51-9E6E-2357BDB39C3E}" destId="{95ED75A1-E146-438B-8820-E892AB4A5CB4}" srcOrd="0" destOrd="0" presId="urn:microsoft.com/office/officeart/2005/8/layout/lProcess2"/>
    <dgm:cxn modelId="{8C7BFD17-D43E-4DA5-B7C4-C9EEE938CC4B}" type="presOf" srcId="{6FF02FCD-23D3-433F-82E7-EEC62D8F4746}" destId="{454E687A-0CDD-4066-94D9-B0C52C079CE2}" srcOrd="0" destOrd="0" presId="urn:microsoft.com/office/officeart/2005/8/layout/lProcess2"/>
    <dgm:cxn modelId="{E49DA5DC-EDF5-4CE2-A8F4-46A261A024E5}" type="presOf" srcId="{0ACF788E-9E27-45D4-964F-60D882000F50}" destId="{2A4CC71E-36E5-46A6-B006-B3FB1EF8FA7C}" srcOrd="1" destOrd="0" presId="urn:microsoft.com/office/officeart/2005/8/layout/lProcess2"/>
    <dgm:cxn modelId="{D3CE1CDA-C3E1-4295-9583-0168B30EE38E}" srcId="{F495198B-D644-4AD7-94D8-C187740FE02F}" destId="{2D7AAF24-D956-4B51-9E6E-2357BDB39C3E}" srcOrd="3" destOrd="0" parTransId="{E196A949-72B6-45B0-BBE0-F4DC74212423}" sibTransId="{D757EAD7-07F0-46BC-9460-A1ECD94FA763}"/>
    <dgm:cxn modelId="{3C3AF19E-296E-47F8-9A36-ACE2B81CDB3F}" srcId="{E140F354-94FE-4FC6-9AE2-A0D851C9982E}" destId="{0ACF788E-9E27-45D4-964F-60D882000F50}" srcOrd="0" destOrd="0" parTransId="{2CD544CF-BC6A-4CA4-A8E1-E1E93750762D}" sibTransId="{BFE24C9D-1FC6-49C5-A15A-441477E29561}"/>
    <dgm:cxn modelId="{5D0A02DC-7704-4E17-9BAB-CCF71154EF4B}" type="presOf" srcId="{FEFE4A56-A29B-45C1-80B8-9D583DB56E97}" destId="{2B970820-FABA-4DD9-BF04-381F1F3D5DB3}" srcOrd="0" destOrd="0" presId="urn:microsoft.com/office/officeart/2005/8/layout/lProcess2"/>
    <dgm:cxn modelId="{FF6FAA2D-D07F-4F32-A295-76B90C47795A}" type="presOf" srcId="{8078DC74-FA1A-4E15-B7E7-6C2FA1768136}" destId="{98E19778-67B1-4969-916A-D6D2C7FE72C2}" srcOrd="0" destOrd="0" presId="urn:microsoft.com/office/officeart/2005/8/layout/lProcess2"/>
    <dgm:cxn modelId="{27CA678E-92CE-4DDE-8CE2-E40A65216399}" srcId="{0ACF788E-9E27-45D4-964F-60D882000F50}" destId="{8078DC74-FA1A-4E15-B7E7-6C2FA1768136}" srcOrd="2" destOrd="0" parTransId="{5C3DFBF7-462B-4D0E-B5CF-F4670BACC5A0}" sibTransId="{84DBEF3E-E437-4D0B-9963-6D25C28B87D8}"/>
    <dgm:cxn modelId="{CB51CD49-5F07-4BF7-972A-57F5FA600BA3}" type="presOf" srcId="{C674C688-8876-4557-A0CC-0E532FA1ED49}" destId="{21E9BCFE-98C4-4140-AE21-5B82C9EC65D1}" srcOrd="0" destOrd="0" presId="urn:microsoft.com/office/officeart/2005/8/layout/lProcess2"/>
    <dgm:cxn modelId="{7DC9BCEB-0F64-45A7-99F9-DACDC953FE5D}" type="presParOf" srcId="{8C63C2C7-4246-42F0-9BC3-58BF1F20EB33}" destId="{3C630B64-D98F-4A0D-B6D0-CA2C635855BB}" srcOrd="0" destOrd="0" presId="urn:microsoft.com/office/officeart/2005/8/layout/lProcess2"/>
    <dgm:cxn modelId="{249D96ED-594F-499A-87A1-B263343694F4}" type="presParOf" srcId="{3C630B64-D98F-4A0D-B6D0-CA2C635855BB}" destId="{97B17E0C-E7BE-4DAB-B1B4-541E68AA1F95}" srcOrd="0" destOrd="0" presId="urn:microsoft.com/office/officeart/2005/8/layout/lProcess2"/>
    <dgm:cxn modelId="{9DBD6C66-040B-469C-93AC-7B2CE77C9D99}" type="presParOf" srcId="{3C630B64-D98F-4A0D-B6D0-CA2C635855BB}" destId="{2A4CC71E-36E5-46A6-B006-B3FB1EF8FA7C}" srcOrd="1" destOrd="0" presId="urn:microsoft.com/office/officeart/2005/8/layout/lProcess2"/>
    <dgm:cxn modelId="{A139F830-AFA5-4C68-A3F4-09CC0FC7EB3E}" type="presParOf" srcId="{3C630B64-D98F-4A0D-B6D0-CA2C635855BB}" destId="{8333A164-3FC5-4E99-B4E9-02C33318763E}" srcOrd="2" destOrd="0" presId="urn:microsoft.com/office/officeart/2005/8/layout/lProcess2"/>
    <dgm:cxn modelId="{C3A01428-A667-46A2-B099-0D07BEB053DF}" type="presParOf" srcId="{8333A164-3FC5-4E99-B4E9-02C33318763E}" destId="{AF0D757A-504B-4225-960A-157D6D6FFEAB}" srcOrd="0" destOrd="0" presId="urn:microsoft.com/office/officeart/2005/8/layout/lProcess2"/>
    <dgm:cxn modelId="{EEEAA7AC-874F-41AB-A80F-4BBA896FE74E}" type="presParOf" srcId="{AF0D757A-504B-4225-960A-157D6D6FFEAB}" destId="{21E9BCFE-98C4-4140-AE21-5B82C9EC65D1}" srcOrd="0" destOrd="0" presId="urn:microsoft.com/office/officeart/2005/8/layout/lProcess2"/>
    <dgm:cxn modelId="{84A850BE-F816-4BBC-897A-E861F08AE511}" type="presParOf" srcId="{AF0D757A-504B-4225-960A-157D6D6FFEAB}" destId="{F59DE9DF-F4D2-47EF-833F-0E9A54FEF0E1}" srcOrd="1" destOrd="0" presId="urn:microsoft.com/office/officeart/2005/8/layout/lProcess2"/>
    <dgm:cxn modelId="{59556B02-714D-4C3D-93B9-1EF373FFD3BA}" type="presParOf" srcId="{AF0D757A-504B-4225-960A-157D6D6FFEAB}" destId="{2B970820-FABA-4DD9-BF04-381F1F3D5DB3}" srcOrd="2" destOrd="0" presId="urn:microsoft.com/office/officeart/2005/8/layout/lProcess2"/>
    <dgm:cxn modelId="{3E27B102-7FDB-4B99-8EE7-3B7F3286C355}" type="presParOf" srcId="{AF0D757A-504B-4225-960A-157D6D6FFEAB}" destId="{B44CACAF-5D81-449B-9831-755D1F1BAB62}" srcOrd="3" destOrd="0" presId="urn:microsoft.com/office/officeart/2005/8/layout/lProcess2"/>
    <dgm:cxn modelId="{04EDEA42-2501-453D-8240-6836DBEE88BD}" type="presParOf" srcId="{AF0D757A-504B-4225-960A-157D6D6FFEAB}" destId="{98E19778-67B1-4969-916A-D6D2C7FE72C2}" srcOrd="4" destOrd="0" presId="urn:microsoft.com/office/officeart/2005/8/layout/lProcess2"/>
    <dgm:cxn modelId="{ACF8210A-4F96-4685-B2BA-C2DC0893E099}" type="presParOf" srcId="{8C63C2C7-4246-42F0-9BC3-58BF1F20EB33}" destId="{AF598F42-312C-4976-9302-751B490A5DA6}" srcOrd="1" destOrd="0" presId="urn:microsoft.com/office/officeart/2005/8/layout/lProcess2"/>
    <dgm:cxn modelId="{8956E593-FC25-418B-9EAB-61D2A61286B5}" type="presParOf" srcId="{8C63C2C7-4246-42F0-9BC3-58BF1F20EB33}" destId="{84A050BA-A449-41A4-8CBE-618F42528740}" srcOrd="2" destOrd="0" presId="urn:microsoft.com/office/officeart/2005/8/layout/lProcess2"/>
    <dgm:cxn modelId="{5980FF61-9789-45E6-A950-166AD0F61695}" type="presParOf" srcId="{84A050BA-A449-41A4-8CBE-618F42528740}" destId="{F0466656-7D24-4569-B430-B9DE1836222F}" srcOrd="0" destOrd="0" presId="urn:microsoft.com/office/officeart/2005/8/layout/lProcess2"/>
    <dgm:cxn modelId="{2E3C69DD-0CDC-4568-B9BF-5D2DB516FD22}" type="presParOf" srcId="{84A050BA-A449-41A4-8CBE-618F42528740}" destId="{6EB7E488-DE5D-4BEB-91BC-AF4055F6AA8F}" srcOrd="1" destOrd="0" presId="urn:microsoft.com/office/officeart/2005/8/layout/lProcess2"/>
    <dgm:cxn modelId="{ABC88567-0D5F-43DB-9A5B-097EFEA8D8BC}" type="presParOf" srcId="{84A050BA-A449-41A4-8CBE-618F42528740}" destId="{0A92AD29-12B6-43A2-A869-0A72E8266832}" srcOrd="2" destOrd="0" presId="urn:microsoft.com/office/officeart/2005/8/layout/lProcess2"/>
    <dgm:cxn modelId="{A6F77A6A-40B8-43EA-8CFD-0D730CAE92BF}" type="presParOf" srcId="{0A92AD29-12B6-43A2-A869-0A72E8266832}" destId="{FC4772FE-A566-432C-B53F-A531B8BF555D}" srcOrd="0" destOrd="0" presId="urn:microsoft.com/office/officeart/2005/8/layout/lProcess2"/>
    <dgm:cxn modelId="{2E7D2701-5C0E-4CDA-961E-DEA68A9D2601}" type="presParOf" srcId="{FC4772FE-A566-432C-B53F-A531B8BF555D}" destId="{EDFF54DD-A391-420A-BA9C-92641ED702A9}" srcOrd="0" destOrd="0" presId="urn:microsoft.com/office/officeart/2005/8/layout/lProcess2"/>
    <dgm:cxn modelId="{C3023025-D355-48A9-85B6-5FCF91D2DBE5}" type="presParOf" srcId="{FC4772FE-A566-432C-B53F-A531B8BF555D}" destId="{FFA3BA35-FDE1-45EE-BCB2-5139FEDB7CA0}" srcOrd="1" destOrd="0" presId="urn:microsoft.com/office/officeart/2005/8/layout/lProcess2"/>
    <dgm:cxn modelId="{F894D98A-33F6-44DC-A242-0E8B24E6433A}" type="presParOf" srcId="{FC4772FE-A566-432C-B53F-A531B8BF555D}" destId="{48B60D78-A8A6-4CBE-B3AC-949415C77E88}" srcOrd="2" destOrd="0" presId="urn:microsoft.com/office/officeart/2005/8/layout/lProcess2"/>
    <dgm:cxn modelId="{61F48928-5950-4103-AD2F-A1791E1FE522}" type="presParOf" srcId="{FC4772FE-A566-432C-B53F-A531B8BF555D}" destId="{86590F9E-8130-4FBD-BCD1-6F6BB9F77E14}" srcOrd="3" destOrd="0" presId="urn:microsoft.com/office/officeart/2005/8/layout/lProcess2"/>
    <dgm:cxn modelId="{2AAE0A82-4042-4BF2-93DB-6EBB41B2D07D}" type="presParOf" srcId="{FC4772FE-A566-432C-B53F-A531B8BF555D}" destId="{344CDC1D-03F9-4E92-BCB8-9EB0FC35F342}" srcOrd="4" destOrd="0" presId="urn:microsoft.com/office/officeart/2005/8/layout/lProcess2"/>
    <dgm:cxn modelId="{2A50E7D6-C492-4DAE-8910-E4FC047663F8}" type="presParOf" srcId="{FC4772FE-A566-432C-B53F-A531B8BF555D}" destId="{F606CD7C-83D7-4A2F-A6A5-14649FC4CE8E}" srcOrd="5" destOrd="0" presId="urn:microsoft.com/office/officeart/2005/8/layout/lProcess2"/>
    <dgm:cxn modelId="{4D4F59EA-8019-4191-A8A2-E63ED4CC95F4}" type="presParOf" srcId="{FC4772FE-A566-432C-B53F-A531B8BF555D}" destId="{95ED75A1-E146-438B-8820-E892AB4A5CB4}" srcOrd="6" destOrd="0" presId="urn:microsoft.com/office/officeart/2005/8/layout/lProcess2"/>
    <dgm:cxn modelId="{5335A0F4-7BFF-4ECF-8527-13852DFB7532}" type="presParOf" srcId="{8C63C2C7-4246-42F0-9BC3-58BF1F20EB33}" destId="{1EEBEA6F-169D-4903-BF3F-9A797281F312}" srcOrd="3" destOrd="0" presId="urn:microsoft.com/office/officeart/2005/8/layout/lProcess2"/>
    <dgm:cxn modelId="{E5B586A6-C196-45A8-8B90-A93BB2F8D5B3}" type="presParOf" srcId="{8C63C2C7-4246-42F0-9BC3-58BF1F20EB33}" destId="{9AF3268C-2D99-4577-A0C5-84927419AE98}" srcOrd="4" destOrd="0" presId="urn:microsoft.com/office/officeart/2005/8/layout/lProcess2"/>
    <dgm:cxn modelId="{EDEEE2B4-3ABF-497B-B3B5-EF418FD5A817}" type="presParOf" srcId="{9AF3268C-2D99-4577-A0C5-84927419AE98}" destId="{751D4E44-2360-4CF0-8FF8-272008A88744}" srcOrd="0" destOrd="0" presId="urn:microsoft.com/office/officeart/2005/8/layout/lProcess2"/>
    <dgm:cxn modelId="{78DAB851-FE91-43F7-B1E7-33B52A28414F}" type="presParOf" srcId="{9AF3268C-2D99-4577-A0C5-84927419AE98}" destId="{55A1C748-92A2-4D71-B1D7-93F743DAA091}" srcOrd="1" destOrd="0" presId="urn:microsoft.com/office/officeart/2005/8/layout/lProcess2"/>
    <dgm:cxn modelId="{99B532AD-5923-4851-AC8F-80AA6A7D3433}" type="presParOf" srcId="{9AF3268C-2D99-4577-A0C5-84927419AE98}" destId="{7779C946-68B9-45DE-BD95-5636D7190174}" srcOrd="2" destOrd="0" presId="urn:microsoft.com/office/officeart/2005/8/layout/lProcess2"/>
    <dgm:cxn modelId="{3E47C1CD-D5B5-432A-ADC8-DA8389E1102C}" type="presParOf" srcId="{7779C946-68B9-45DE-BD95-5636D7190174}" destId="{41912106-C49A-4CF3-852F-94F5004A1DA9}" srcOrd="0" destOrd="0" presId="urn:microsoft.com/office/officeart/2005/8/layout/lProcess2"/>
    <dgm:cxn modelId="{EF436454-D5D0-4420-8D84-F0FD3D2351DC}" type="presParOf" srcId="{41912106-C49A-4CF3-852F-94F5004A1DA9}" destId="{7998E325-0D23-4956-88A0-0FAE0115C033}" srcOrd="0" destOrd="0" presId="urn:microsoft.com/office/officeart/2005/8/layout/lProcess2"/>
    <dgm:cxn modelId="{DB179FB0-8701-4DF5-84F4-2D6B00176935}" type="presParOf" srcId="{41912106-C49A-4CF3-852F-94F5004A1DA9}" destId="{40E7EC9C-0C48-464F-A94C-859666BA54E0}" srcOrd="1" destOrd="0" presId="urn:microsoft.com/office/officeart/2005/8/layout/lProcess2"/>
    <dgm:cxn modelId="{BEA688FC-2466-4176-AF45-5E56FB2460BB}" type="presParOf" srcId="{41912106-C49A-4CF3-852F-94F5004A1DA9}" destId="{454E687A-0CDD-4066-94D9-B0C52C079CE2}" srcOrd="2" destOrd="0" presId="urn:microsoft.com/office/officeart/2005/8/layout/lProcess2"/>
    <dgm:cxn modelId="{CE83474F-67BB-45D2-9E39-285D6B3AD623}" type="presParOf" srcId="{41912106-C49A-4CF3-852F-94F5004A1DA9}" destId="{629A2DC7-DABB-48F2-8223-CE06C5DE93EA}" srcOrd="3" destOrd="0" presId="urn:microsoft.com/office/officeart/2005/8/layout/lProcess2"/>
    <dgm:cxn modelId="{A0D54177-EE46-45B8-AC04-B44ABF738349}" type="presParOf" srcId="{41912106-C49A-4CF3-852F-94F5004A1DA9}" destId="{1F51F56F-9913-4465-93C7-7457BA39A4B2}" srcOrd="4" destOrd="0" presId="urn:microsoft.com/office/officeart/2005/8/layout/lProcess2"/>
    <dgm:cxn modelId="{548242C6-53CC-4CF6-B83D-66746B3C998B}" type="presParOf" srcId="{41912106-C49A-4CF3-852F-94F5004A1DA9}" destId="{D2F534B1-F6AA-4FA2-82CA-9B01DCF53A7D}" srcOrd="5" destOrd="0" presId="urn:microsoft.com/office/officeart/2005/8/layout/lProcess2"/>
    <dgm:cxn modelId="{54DC3641-EA0E-423B-B206-B2B9B4DBC16D}" type="presParOf" srcId="{41912106-C49A-4CF3-852F-94F5004A1DA9}" destId="{026AA34B-8F49-42A3-A6E8-CFF6A2E90136}" srcOrd="6" destOrd="0" presId="urn:microsoft.com/office/officeart/2005/8/layout/lProcess2"/>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F2E8B3A-CCF8-4D2B-9C94-BE01AA6233B9}" type="doc">
      <dgm:prSet loTypeId="urn:microsoft.com/office/officeart/2005/8/layout/process4" loCatId="list" qsTypeId="urn:microsoft.com/office/officeart/2005/8/quickstyle/simple1" qsCatId="simple" csTypeId="urn:microsoft.com/office/officeart/2005/8/colors/accent6_1" csCatId="accent6" phldr="1"/>
      <dgm:spPr/>
      <dgm:t>
        <a:bodyPr/>
        <a:lstStyle/>
        <a:p>
          <a:endParaRPr lang="en-US"/>
        </a:p>
      </dgm:t>
    </dgm:pt>
    <dgm:pt modelId="{9F5519C9-C820-4DCE-B3E5-42CB44A58397}">
      <dgm:prSet phldrT="[Text]" custT="1"/>
      <dgm:spPr/>
      <dgm:t>
        <a:bodyPr/>
        <a:lstStyle/>
        <a:p>
          <a:pPr algn="ctr"/>
          <a:r>
            <a:rPr lang="en-US" sz="1200" b="1">
              <a:latin typeface="Times New Roman" pitchFamily="18" charset="0"/>
              <a:cs typeface="Times New Roman" pitchFamily="18" charset="0"/>
            </a:rPr>
            <a:t>October</a:t>
          </a:r>
        </a:p>
        <a:p>
          <a:pPr algn="ctr"/>
          <a:r>
            <a:rPr lang="en-US" sz="1200" b="0">
              <a:latin typeface="Times New Roman" pitchFamily="18" charset="0"/>
              <a:cs typeface="Times New Roman" pitchFamily="18" charset="0"/>
            </a:rPr>
            <a:t>Goal Locked, Employee Self Assessment</a:t>
          </a:r>
        </a:p>
      </dgm:t>
    </dgm:pt>
    <dgm:pt modelId="{B4B858E0-8578-40BE-8A6B-C893F2BA6E12}" type="parTrans" cxnId="{2DCE8DF5-E11B-40B2-8D75-C6B8BC2338AC}">
      <dgm:prSet/>
      <dgm:spPr/>
      <dgm:t>
        <a:bodyPr/>
        <a:lstStyle/>
        <a:p>
          <a:endParaRPr lang="en-US"/>
        </a:p>
      </dgm:t>
    </dgm:pt>
    <dgm:pt modelId="{BED2B8C3-E20C-4D7D-823D-BD29CB8AF693}" type="sibTrans" cxnId="{2DCE8DF5-E11B-40B2-8D75-C6B8BC2338AC}">
      <dgm:prSet/>
      <dgm:spPr/>
      <dgm:t>
        <a:bodyPr/>
        <a:lstStyle/>
        <a:p>
          <a:endParaRPr lang="en-US"/>
        </a:p>
      </dgm:t>
    </dgm:pt>
    <dgm:pt modelId="{F63BF695-A050-4E1A-87A7-ABFEF937FEEC}">
      <dgm:prSet phldrT="[Text]" custT="1"/>
      <dgm:spPr/>
      <dgm:t>
        <a:bodyPr/>
        <a:lstStyle/>
        <a:p>
          <a:pPr algn="ctr"/>
          <a:r>
            <a:rPr lang="en-US" sz="1200" b="1">
              <a:latin typeface="Times New Roman" pitchFamily="18" charset="0"/>
              <a:cs typeface="Times New Roman" pitchFamily="18" charset="0"/>
            </a:rPr>
            <a:t>October-December</a:t>
          </a:r>
        </a:p>
        <a:p>
          <a:pPr algn="ctr"/>
          <a:r>
            <a:rPr lang="en-US" sz="1200" b="0">
              <a:latin typeface="Times New Roman" pitchFamily="18" charset="0"/>
              <a:cs typeface="Times New Roman" pitchFamily="18" charset="0"/>
            </a:rPr>
            <a:t>Manager Review Employees Goal</a:t>
          </a:r>
        </a:p>
      </dgm:t>
    </dgm:pt>
    <dgm:pt modelId="{061B471D-805C-4E71-AF97-67685B67169B}" type="parTrans" cxnId="{57959C13-5F4B-4D23-BC1C-28043C1FADB1}">
      <dgm:prSet/>
      <dgm:spPr/>
      <dgm:t>
        <a:bodyPr/>
        <a:lstStyle/>
        <a:p>
          <a:endParaRPr lang="en-US"/>
        </a:p>
      </dgm:t>
    </dgm:pt>
    <dgm:pt modelId="{B965744A-4A71-4941-A452-6EAD40364F1B}" type="sibTrans" cxnId="{57959C13-5F4B-4D23-BC1C-28043C1FADB1}">
      <dgm:prSet/>
      <dgm:spPr/>
      <dgm:t>
        <a:bodyPr/>
        <a:lstStyle/>
        <a:p>
          <a:endParaRPr lang="en-US"/>
        </a:p>
      </dgm:t>
    </dgm:pt>
    <dgm:pt modelId="{04C6CA7A-D818-4CF1-BF10-24941C49817D}">
      <dgm:prSet phldrT="[Text]" custT="1"/>
      <dgm:spPr/>
      <dgm:t>
        <a:bodyPr/>
        <a:lstStyle/>
        <a:p>
          <a:pPr algn="ctr"/>
          <a:r>
            <a:rPr lang="en-US" sz="1200" b="1">
              <a:latin typeface="Times New Roman" pitchFamily="18" charset="0"/>
              <a:cs typeface="Times New Roman" pitchFamily="18" charset="0"/>
            </a:rPr>
            <a:t>December-January</a:t>
          </a:r>
        </a:p>
        <a:p>
          <a:pPr algn="ctr"/>
          <a:r>
            <a:rPr lang="en-US" sz="1200">
              <a:latin typeface="Times New Roman" pitchFamily="18" charset="0"/>
              <a:cs typeface="Times New Roman" pitchFamily="18" charset="0"/>
            </a:rPr>
            <a:t>Manager and Employees Meet for Performance Discussion</a:t>
          </a:r>
          <a:endParaRPr lang="en-US" sz="1200"/>
        </a:p>
      </dgm:t>
    </dgm:pt>
    <dgm:pt modelId="{C7F435FC-A8BE-412F-9728-983918E9B894}" type="sibTrans" cxnId="{CAA84CDA-8345-4FBF-B43E-B9505C252EE0}">
      <dgm:prSet/>
      <dgm:spPr/>
      <dgm:t>
        <a:bodyPr/>
        <a:lstStyle/>
        <a:p>
          <a:endParaRPr lang="en-US"/>
        </a:p>
      </dgm:t>
    </dgm:pt>
    <dgm:pt modelId="{CD9FE1DB-691B-47F9-812D-4A9411B2943F}" type="parTrans" cxnId="{CAA84CDA-8345-4FBF-B43E-B9505C252EE0}">
      <dgm:prSet/>
      <dgm:spPr/>
      <dgm:t>
        <a:bodyPr/>
        <a:lstStyle/>
        <a:p>
          <a:endParaRPr lang="en-US"/>
        </a:p>
      </dgm:t>
    </dgm:pt>
    <dgm:pt modelId="{DE21B9CB-AE83-49BE-B194-5BBCFCC58489}">
      <dgm:prSet phldrT="[Text]" custT="1"/>
      <dgm:spPr/>
      <dgm:t>
        <a:bodyPr/>
        <a:lstStyle/>
        <a:p>
          <a:pPr algn="ctr"/>
          <a:r>
            <a:rPr lang="en-US" sz="1200" b="1">
              <a:latin typeface="Times New Roman" pitchFamily="18" charset="0"/>
              <a:cs typeface="Times New Roman" pitchFamily="18" charset="0"/>
            </a:rPr>
            <a:t>January-February</a:t>
          </a:r>
        </a:p>
        <a:p>
          <a:pPr algn="ctr"/>
          <a:r>
            <a:rPr lang="en-US" sz="1200">
              <a:latin typeface="Times New Roman" pitchFamily="18" charset="0"/>
              <a:cs typeface="Times New Roman" pitchFamily="18" charset="0"/>
            </a:rPr>
            <a:t>Employee Final Feedback </a:t>
          </a:r>
        </a:p>
      </dgm:t>
    </dgm:pt>
    <dgm:pt modelId="{EC36B017-6945-492B-92E8-08DB1510DCE1}" type="sibTrans" cxnId="{A8C70769-0CF8-43D1-AF26-B7CD45C1DDB6}">
      <dgm:prSet/>
      <dgm:spPr/>
      <dgm:t>
        <a:bodyPr/>
        <a:lstStyle/>
        <a:p>
          <a:endParaRPr lang="en-US"/>
        </a:p>
      </dgm:t>
    </dgm:pt>
    <dgm:pt modelId="{DFA19125-FB71-45C8-B97F-F3DC44E62E9D}" type="parTrans" cxnId="{A8C70769-0CF8-43D1-AF26-B7CD45C1DDB6}">
      <dgm:prSet/>
      <dgm:spPr/>
      <dgm:t>
        <a:bodyPr/>
        <a:lstStyle/>
        <a:p>
          <a:endParaRPr lang="en-US"/>
        </a:p>
      </dgm:t>
    </dgm:pt>
    <dgm:pt modelId="{5B1E551E-AD5C-4E19-9B78-E4ED3946AD39}" type="pres">
      <dgm:prSet presAssocID="{FF2E8B3A-CCF8-4D2B-9C94-BE01AA6233B9}" presName="Name0" presStyleCnt="0">
        <dgm:presLayoutVars>
          <dgm:dir/>
          <dgm:animLvl val="lvl"/>
          <dgm:resizeHandles val="exact"/>
        </dgm:presLayoutVars>
      </dgm:prSet>
      <dgm:spPr/>
      <dgm:t>
        <a:bodyPr/>
        <a:lstStyle/>
        <a:p>
          <a:endParaRPr lang="en-US"/>
        </a:p>
      </dgm:t>
    </dgm:pt>
    <dgm:pt modelId="{0F19D1E2-D605-4C71-AF5C-16726CEB25AD}" type="pres">
      <dgm:prSet presAssocID="{DE21B9CB-AE83-49BE-B194-5BBCFCC58489}" presName="boxAndChildren" presStyleCnt="0"/>
      <dgm:spPr/>
      <dgm:t>
        <a:bodyPr/>
        <a:lstStyle/>
        <a:p>
          <a:endParaRPr lang="en-US"/>
        </a:p>
      </dgm:t>
    </dgm:pt>
    <dgm:pt modelId="{E7A82076-AB10-4D30-8D9A-19B6EA467030}" type="pres">
      <dgm:prSet presAssocID="{DE21B9CB-AE83-49BE-B194-5BBCFCC58489}" presName="parentTextBox" presStyleLbl="node1" presStyleIdx="0" presStyleCnt="4"/>
      <dgm:spPr/>
      <dgm:t>
        <a:bodyPr/>
        <a:lstStyle/>
        <a:p>
          <a:endParaRPr lang="en-US"/>
        </a:p>
      </dgm:t>
    </dgm:pt>
    <dgm:pt modelId="{2784FDB0-33FA-41BE-BC37-B18F2CA72A41}" type="pres">
      <dgm:prSet presAssocID="{C7F435FC-A8BE-412F-9728-983918E9B894}" presName="sp" presStyleCnt="0"/>
      <dgm:spPr/>
      <dgm:t>
        <a:bodyPr/>
        <a:lstStyle/>
        <a:p>
          <a:endParaRPr lang="en-US"/>
        </a:p>
      </dgm:t>
    </dgm:pt>
    <dgm:pt modelId="{1E65A2E7-7F19-44C1-A964-8354B961A1C4}" type="pres">
      <dgm:prSet presAssocID="{04C6CA7A-D818-4CF1-BF10-24941C49817D}" presName="arrowAndChildren" presStyleCnt="0"/>
      <dgm:spPr/>
      <dgm:t>
        <a:bodyPr/>
        <a:lstStyle/>
        <a:p>
          <a:endParaRPr lang="en-US"/>
        </a:p>
      </dgm:t>
    </dgm:pt>
    <dgm:pt modelId="{43025A5E-CD34-4120-83E9-5E99939E9016}" type="pres">
      <dgm:prSet presAssocID="{04C6CA7A-D818-4CF1-BF10-24941C49817D}" presName="parentTextArrow" presStyleLbl="node1" presStyleIdx="1" presStyleCnt="4"/>
      <dgm:spPr/>
      <dgm:t>
        <a:bodyPr/>
        <a:lstStyle/>
        <a:p>
          <a:endParaRPr lang="en-US"/>
        </a:p>
      </dgm:t>
    </dgm:pt>
    <dgm:pt modelId="{BF03D168-3388-42EB-9F14-56C7E58E7C2B}" type="pres">
      <dgm:prSet presAssocID="{B965744A-4A71-4941-A452-6EAD40364F1B}" presName="sp" presStyleCnt="0"/>
      <dgm:spPr/>
      <dgm:t>
        <a:bodyPr/>
        <a:lstStyle/>
        <a:p>
          <a:endParaRPr lang="en-US"/>
        </a:p>
      </dgm:t>
    </dgm:pt>
    <dgm:pt modelId="{C7B57C42-4852-4691-AC24-91B3401649C7}" type="pres">
      <dgm:prSet presAssocID="{F63BF695-A050-4E1A-87A7-ABFEF937FEEC}" presName="arrowAndChildren" presStyleCnt="0"/>
      <dgm:spPr/>
      <dgm:t>
        <a:bodyPr/>
        <a:lstStyle/>
        <a:p>
          <a:endParaRPr lang="en-US"/>
        </a:p>
      </dgm:t>
    </dgm:pt>
    <dgm:pt modelId="{B49C487B-473F-4918-B173-ED04A08F32AE}" type="pres">
      <dgm:prSet presAssocID="{F63BF695-A050-4E1A-87A7-ABFEF937FEEC}" presName="parentTextArrow" presStyleLbl="node1" presStyleIdx="2" presStyleCnt="4"/>
      <dgm:spPr/>
      <dgm:t>
        <a:bodyPr/>
        <a:lstStyle/>
        <a:p>
          <a:endParaRPr lang="en-US"/>
        </a:p>
      </dgm:t>
    </dgm:pt>
    <dgm:pt modelId="{0827C329-5ACB-482E-B105-0E505A821FA4}" type="pres">
      <dgm:prSet presAssocID="{BED2B8C3-E20C-4D7D-823D-BD29CB8AF693}" presName="sp" presStyleCnt="0"/>
      <dgm:spPr/>
      <dgm:t>
        <a:bodyPr/>
        <a:lstStyle/>
        <a:p>
          <a:endParaRPr lang="en-US"/>
        </a:p>
      </dgm:t>
    </dgm:pt>
    <dgm:pt modelId="{B2817E9C-F7B7-45DA-8D80-9AC54B562ED2}" type="pres">
      <dgm:prSet presAssocID="{9F5519C9-C820-4DCE-B3E5-42CB44A58397}" presName="arrowAndChildren" presStyleCnt="0"/>
      <dgm:spPr/>
      <dgm:t>
        <a:bodyPr/>
        <a:lstStyle/>
        <a:p>
          <a:endParaRPr lang="en-US"/>
        </a:p>
      </dgm:t>
    </dgm:pt>
    <dgm:pt modelId="{28B1AC68-2BF8-4BC1-9E7A-4639B1939035}" type="pres">
      <dgm:prSet presAssocID="{9F5519C9-C820-4DCE-B3E5-42CB44A58397}" presName="parentTextArrow" presStyleLbl="node1" presStyleIdx="3" presStyleCnt="4"/>
      <dgm:spPr/>
      <dgm:t>
        <a:bodyPr/>
        <a:lstStyle/>
        <a:p>
          <a:endParaRPr lang="en-US"/>
        </a:p>
      </dgm:t>
    </dgm:pt>
  </dgm:ptLst>
  <dgm:cxnLst>
    <dgm:cxn modelId="{357B5C0B-2CBB-43AF-A794-C730980881A9}" type="presOf" srcId="{FF2E8B3A-CCF8-4D2B-9C94-BE01AA6233B9}" destId="{5B1E551E-AD5C-4E19-9B78-E4ED3946AD39}" srcOrd="0" destOrd="0" presId="urn:microsoft.com/office/officeart/2005/8/layout/process4"/>
    <dgm:cxn modelId="{538C52B8-69FA-4CCC-A9FD-8CF126A610A8}" type="presOf" srcId="{9F5519C9-C820-4DCE-B3E5-42CB44A58397}" destId="{28B1AC68-2BF8-4BC1-9E7A-4639B1939035}" srcOrd="0" destOrd="0" presId="urn:microsoft.com/office/officeart/2005/8/layout/process4"/>
    <dgm:cxn modelId="{57959C13-5F4B-4D23-BC1C-28043C1FADB1}" srcId="{FF2E8B3A-CCF8-4D2B-9C94-BE01AA6233B9}" destId="{F63BF695-A050-4E1A-87A7-ABFEF937FEEC}" srcOrd="1" destOrd="0" parTransId="{061B471D-805C-4E71-AF97-67685B67169B}" sibTransId="{B965744A-4A71-4941-A452-6EAD40364F1B}"/>
    <dgm:cxn modelId="{A36BD88D-B5CD-4CC9-BBC7-4A84DB8E32A2}" type="presOf" srcId="{DE21B9CB-AE83-49BE-B194-5BBCFCC58489}" destId="{E7A82076-AB10-4D30-8D9A-19B6EA467030}" srcOrd="0" destOrd="0" presId="urn:microsoft.com/office/officeart/2005/8/layout/process4"/>
    <dgm:cxn modelId="{D5D127AE-2301-4890-B63C-531CDCB8D2D5}" type="presOf" srcId="{F63BF695-A050-4E1A-87A7-ABFEF937FEEC}" destId="{B49C487B-473F-4918-B173-ED04A08F32AE}" srcOrd="0" destOrd="0" presId="urn:microsoft.com/office/officeart/2005/8/layout/process4"/>
    <dgm:cxn modelId="{CAA84CDA-8345-4FBF-B43E-B9505C252EE0}" srcId="{FF2E8B3A-CCF8-4D2B-9C94-BE01AA6233B9}" destId="{04C6CA7A-D818-4CF1-BF10-24941C49817D}" srcOrd="2" destOrd="0" parTransId="{CD9FE1DB-691B-47F9-812D-4A9411B2943F}" sibTransId="{C7F435FC-A8BE-412F-9728-983918E9B894}"/>
    <dgm:cxn modelId="{C9E351F0-05C3-487D-A82F-D9E44C0B411B}" type="presOf" srcId="{04C6CA7A-D818-4CF1-BF10-24941C49817D}" destId="{43025A5E-CD34-4120-83E9-5E99939E9016}" srcOrd="0" destOrd="0" presId="urn:microsoft.com/office/officeart/2005/8/layout/process4"/>
    <dgm:cxn modelId="{2DCE8DF5-E11B-40B2-8D75-C6B8BC2338AC}" srcId="{FF2E8B3A-CCF8-4D2B-9C94-BE01AA6233B9}" destId="{9F5519C9-C820-4DCE-B3E5-42CB44A58397}" srcOrd="0" destOrd="0" parTransId="{B4B858E0-8578-40BE-8A6B-C893F2BA6E12}" sibTransId="{BED2B8C3-E20C-4D7D-823D-BD29CB8AF693}"/>
    <dgm:cxn modelId="{A8C70769-0CF8-43D1-AF26-B7CD45C1DDB6}" srcId="{FF2E8B3A-CCF8-4D2B-9C94-BE01AA6233B9}" destId="{DE21B9CB-AE83-49BE-B194-5BBCFCC58489}" srcOrd="3" destOrd="0" parTransId="{DFA19125-FB71-45C8-B97F-F3DC44E62E9D}" sibTransId="{EC36B017-6945-492B-92E8-08DB1510DCE1}"/>
    <dgm:cxn modelId="{CB040F95-EC65-4E57-B1B0-894B009315AB}" type="presParOf" srcId="{5B1E551E-AD5C-4E19-9B78-E4ED3946AD39}" destId="{0F19D1E2-D605-4C71-AF5C-16726CEB25AD}" srcOrd="0" destOrd="0" presId="urn:microsoft.com/office/officeart/2005/8/layout/process4"/>
    <dgm:cxn modelId="{44EBF497-F76B-4815-B781-239217408D9A}" type="presParOf" srcId="{0F19D1E2-D605-4C71-AF5C-16726CEB25AD}" destId="{E7A82076-AB10-4D30-8D9A-19B6EA467030}" srcOrd="0" destOrd="0" presId="urn:microsoft.com/office/officeart/2005/8/layout/process4"/>
    <dgm:cxn modelId="{161A5591-C202-43ED-97E6-84A6963CC4A6}" type="presParOf" srcId="{5B1E551E-AD5C-4E19-9B78-E4ED3946AD39}" destId="{2784FDB0-33FA-41BE-BC37-B18F2CA72A41}" srcOrd="1" destOrd="0" presId="urn:microsoft.com/office/officeart/2005/8/layout/process4"/>
    <dgm:cxn modelId="{833A777B-447E-468E-83F5-23767FE0FB56}" type="presParOf" srcId="{5B1E551E-AD5C-4E19-9B78-E4ED3946AD39}" destId="{1E65A2E7-7F19-44C1-A964-8354B961A1C4}" srcOrd="2" destOrd="0" presId="urn:microsoft.com/office/officeart/2005/8/layout/process4"/>
    <dgm:cxn modelId="{7E91425B-7961-4AB5-8DF6-B2D2CBBE04F0}" type="presParOf" srcId="{1E65A2E7-7F19-44C1-A964-8354B961A1C4}" destId="{43025A5E-CD34-4120-83E9-5E99939E9016}" srcOrd="0" destOrd="0" presId="urn:microsoft.com/office/officeart/2005/8/layout/process4"/>
    <dgm:cxn modelId="{35D65A46-AA42-42BF-9E9E-B9FF9184F5F9}" type="presParOf" srcId="{5B1E551E-AD5C-4E19-9B78-E4ED3946AD39}" destId="{BF03D168-3388-42EB-9F14-56C7E58E7C2B}" srcOrd="3" destOrd="0" presId="urn:microsoft.com/office/officeart/2005/8/layout/process4"/>
    <dgm:cxn modelId="{26243FF7-6A7C-4C67-A394-AD49C06F18BD}" type="presParOf" srcId="{5B1E551E-AD5C-4E19-9B78-E4ED3946AD39}" destId="{C7B57C42-4852-4691-AC24-91B3401649C7}" srcOrd="4" destOrd="0" presId="urn:microsoft.com/office/officeart/2005/8/layout/process4"/>
    <dgm:cxn modelId="{BE9B1E7E-9A14-42C0-8C54-88D6C5F46F3D}" type="presParOf" srcId="{C7B57C42-4852-4691-AC24-91B3401649C7}" destId="{B49C487B-473F-4918-B173-ED04A08F32AE}" srcOrd="0" destOrd="0" presId="urn:microsoft.com/office/officeart/2005/8/layout/process4"/>
    <dgm:cxn modelId="{22012D80-5C18-452B-ABDB-67DC16CCD405}" type="presParOf" srcId="{5B1E551E-AD5C-4E19-9B78-E4ED3946AD39}" destId="{0827C329-5ACB-482E-B105-0E505A821FA4}" srcOrd="5" destOrd="0" presId="urn:microsoft.com/office/officeart/2005/8/layout/process4"/>
    <dgm:cxn modelId="{8FED2AB8-C6CF-4BD0-8B7F-6B80DA944486}" type="presParOf" srcId="{5B1E551E-AD5C-4E19-9B78-E4ED3946AD39}" destId="{B2817E9C-F7B7-45DA-8D80-9AC54B562ED2}" srcOrd="6" destOrd="0" presId="urn:microsoft.com/office/officeart/2005/8/layout/process4"/>
    <dgm:cxn modelId="{CC45D6A2-4053-44C5-B1A7-62072F8DF79E}" type="presParOf" srcId="{B2817E9C-F7B7-45DA-8D80-9AC54B562ED2}" destId="{28B1AC68-2BF8-4BC1-9E7A-4639B1939035}" srcOrd="0" destOrd="0" presId="urn:microsoft.com/office/officeart/2005/8/layout/process4"/>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A4CBF9-BB1C-4752-8EE3-2B57A107830C}">
      <dsp:nvSpPr>
        <dsp:cNvPr id="0" name=""/>
        <dsp:cNvSpPr/>
      </dsp:nvSpPr>
      <dsp:spPr>
        <a:xfrm>
          <a:off x="2163547" y="748"/>
          <a:ext cx="1472571" cy="95717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Performance</a:t>
          </a:r>
          <a:r>
            <a:rPr lang="en-US" sz="1200" b="1" kern="1200" baseline="0">
              <a:latin typeface="Times New Roman" pitchFamily="18" charset="0"/>
              <a:cs typeface="Times New Roman" pitchFamily="18" charset="0"/>
            </a:rPr>
            <a:t> Planing</a:t>
          </a:r>
          <a:endParaRPr lang="en-US" sz="1200" b="1" kern="1200">
            <a:latin typeface="Times New Roman" pitchFamily="18" charset="0"/>
            <a:cs typeface="Times New Roman" pitchFamily="18" charset="0"/>
          </a:endParaRPr>
        </a:p>
      </dsp:txBody>
      <dsp:txXfrm>
        <a:off x="2210272" y="47473"/>
        <a:ext cx="1379121" cy="863721"/>
      </dsp:txXfrm>
    </dsp:sp>
    <dsp:sp modelId="{5297DDB4-254C-49FB-9B47-25866B1AD8B2}">
      <dsp:nvSpPr>
        <dsp:cNvPr id="0" name=""/>
        <dsp:cNvSpPr/>
      </dsp:nvSpPr>
      <dsp:spPr>
        <a:xfrm>
          <a:off x="1317533" y="479333"/>
          <a:ext cx="3164599" cy="3164599"/>
        </a:xfrm>
        <a:custGeom>
          <a:avLst/>
          <a:gdLst/>
          <a:ahLst/>
          <a:cxnLst/>
          <a:rect l="0" t="0" r="0" b="0"/>
          <a:pathLst>
            <a:path>
              <a:moveTo>
                <a:pt x="2522144" y="309364"/>
              </a:moveTo>
              <a:arcTo wR="1582299" hR="1582299" stAng="18386371" swAng="163480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B46A3D6-E723-4FA2-9C2E-460E178DD5A5}">
      <dsp:nvSpPr>
        <dsp:cNvPr id="0" name=""/>
        <dsp:cNvSpPr/>
      </dsp:nvSpPr>
      <dsp:spPr>
        <a:xfrm>
          <a:off x="3745847" y="1583047"/>
          <a:ext cx="1472571" cy="95717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Performance Execution</a:t>
          </a:r>
        </a:p>
      </dsp:txBody>
      <dsp:txXfrm>
        <a:off x="3792572" y="1629772"/>
        <a:ext cx="1379121" cy="863721"/>
      </dsp:txXfrm>
    </dsp:sp>
    <dsp:sp modelId="{8B878BE2-7678-43B7-813A-6B273E86C849}">
      <dsp:nvSpPr>
        <dsp:cNvPr id="0" name=""/>
        <dsp:cNvSpPr/>
      </dsp:nvSpPr>
      <dsp:spPr>
        <a:xfrm>
          <a:off x="1317533" y="479333"/>
          <a:ext cx="3164599" cy="3164599"/>
        </a:xfrm>
        <a:custGeom>
          <a:avLst/>
          <a:gdLst/>
          <a:ahLst/>
          <a:cxnLst/>
          <a:rect l="0" t="0" r="0" b="0"/>
          <a:pathLst>
            <a:path>
              <a:moveTo>
                <a:pt x="3000641" y="2283710"/>
              </a:moveTo>
              <a:arcTo wR="1582299" hR="1582299" stAng="1578823" swAng="163480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64C5F197-9425-4C85-8B44-FFAAD1036806}">
      <dsp:nvSpPr>
        <dsp:cNvPr id="0" name=""/>
        <dsp:cNvSpPr/>
      </dsp:nvSpPr>
      <dsp:spPr>
        <a:xfrm>
          <a:off x="2163547" y="3165347"/>
          <a:ext cx="1472571" cy="95717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Performance</a:t>
          </a:r>
          <a:r>
            <a:rPr lang="en-US" sz="1200" b="1" kern="1200" baseline="0">
              <a:latin typeface="Times New Roman" pitchFamily="18" charset="0"/>
              <a:cs typeface="Times New Roman" pitchFamily="18" charset="0"/>
            </a:rPr>
            <a:t> Assessment</a:t>
          </a:r>
          <a:endParaRPr lang="en-US" sz="1200" b="1" kern="1200">
            <a:latin typeface="Times New Roman" pitchFamily="18" charset="0"/>
            <a:cs typeface="Times New Roman" pitchFamily="18" charset="0"/>
          </a:endParaRPr>
        </a:p>
      </dsp:txBody>
      <dsp:txXfrm>
        <a:off x="2210272" y="3212072"/>
        <a:ext cx="1379121" cy="863721"/>
      </dsp:txXfrm>
    </dsp:sp>
    <dsp:sp modelId="{B1F4300A-D047-4539-B420-39AC7CEBC6A9}">
      <dsp:nvSpPr>
        <dsp:cNvPr id="0" name=""/>
        <dsp:cNvSpPr/>
      </dsp:nvSpPr>
      <dsp:spPr>
        <a:xfrm>
          <a:off x="1317533" y="479333"/>
          <a:ext cx="3164599" cy="3164599"/>
        </a:xfrm>
        <a:custGeom>
          <a:avLst/>
          <a:gdLst/>
          <a:ahLst/>
          <a:cxnLst/>
          <a:rect l="0" t="0" r="0" b="0"/>
          <a:pathLst>
            <a:path>
              <a:moveTo>
                <a:pt x="642454" y="2855234"/>
              </a:moveTo>
              <a:arcTo wR="1582299" hR="1582299" stAng="7586371" swAng="163480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C907547-56A5-4CD4-AF05-55000AE0BEE6}">
      <dsp:nvSpPr>
        <dsp:cNvPr id="0" name=""/>
        <dsp:cNvSpPr/>
      </dsp:nvSpPr>
      <dsp:spPr>
        <a:xfrm>
          <a:off x="581248" y="1583047"/>
          <a:ext cx="1472571" cy="95717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Performance Review</a:t>
          </a:r>
        </a:p>
      </dsp:txBody>
      <dsp:txXfrm>
        <a:off x="627973" y="1629772"/>
        <a:ext cx="1379121" cy="863721"/>
      </dsp:txXfrm>
    </dsp:sp>
    <dsp:sp modelId="{AB73C37C-95A1-4685-81EF-6459543FFEFF}">
      <dsp:nvSpPr>
        <dsp:cNvPr id="0" name=""/>
        <dsp:cNvSpPr/>
      </dsp:nvSpPr>
      <dsp:spPr>
        <a:xfrm>
          <a:off x="1317533" y="479333"/>
          <a:ext cx="3164599" cy="3164599"/>
        </a:xfrm>
        <a:custGeom>
          <a:avLst/>
          <a:gdLst/>
          <a:ahLst/>
          <a:cxnLst/>
          <a:rect l="0" t="0" r="0" b="0"/>
          <a:pathLst>
            <a:path>
              <a:moveTo>
                <a:pt x="163957" y="880888"/>
              </a:moveTo>
              <a:arcTo wR="1582299" hR="1582299" stAng="12378823" swAng="1634806"/>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E79DC9-250C-4AA0-86B3-74950DDFF25E}">
      <dsp:nvSpPr>
        <dsp:cNvPr id="0" name=""/>
        <dsp:cNvSpPr/>
      </dsp:nvSpPr>
      <dsp:spPr>
        <a:xfrm>
          <a:off x="2218283" y="1036"/>
          <a:ext cx="1151433" cy="748431"/>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chemeClr val="tx2">
                  <a:lumMod val="75000"/>
                </a:schemeClr>
              </a:solidFill>
              <a:latin typeface="Times New Roman" pitchFamily="18" charset="0"/>
              <a:cs typeface="Times New Roman" pitchFamily="18" charset="0"/>
            </a:rPr>
            <a:t>01. Assess Business Needs</a:t>
          </a:r>
        </a:p>
      </dsp:txBody>
      <dsp:txXfrm>
        <a:off x="2254818" y="37571"/>
        <a:ext cx="1078363" cy="675361"/>
      </dsp:txXfrm>
    </dsp:sp>
    <dsp:sp modelId="{6A8ADCFF-F9D6-4BF1-A16D-F48DA6B8D13F}">
      <dsp:nvSpPr>
        <dsp:cNvPr id="0" name=""/>
        <dsp:cNvSpPr/>
      </dsp:nvSpPr>
      <dsp:spPr>
        <a:xfrm>
          <a:off x="1556352" y="375252"/>
          <a:ext cx="2475294" cy="2475294"/>
        </a:xfrm>
        <a:custGeom>
          <a:avLst/>
          <a:gdLst/>
          <a:ahLst/>
          <a:cxnLst/>
          <a:rect l="0" t="0" r="0" b="0"/>
          <a:pathLst>
            <a:path>
              <a:moveTo>
                <a:pt x="1972653" y="241888"/>
              </a:moveTo>
              <a:arcTo wR="1237647" hR="1237647" stAng="18385945" swAng="1635418"/>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E83B04D-8CAE-4FD9-A672-8C6BDAD5AA14}">
      <dsp:nvSpPr>
        <dsp:cNvPr id="0" name=""/>
        <dsp:cNvSpPr/>
      </dsp:nvSpPr>
      <dsp:spPr>
        <a:xfrm>
          <a:off x="3455930" y="1238684"/>
          <a:ext cx="1151433" cy="748431"/>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chemeClr val="tx2">
                  <a:lumMod val="75000"/>
                </a:schemeClr>
              </a:solidFill>
              <a:latin typeface="Times New Roman" pitchFamily="18" charset="0"/>
              <a:cs typeface="Times New Roman" pitchFamily="18" charset="0"/>
            </a:rPr>
            <a:t>02. Formation SMART Goals</a:t>
          </a:r>
        </a:p>
      </dsp:txBody>
      <dsp:txXfrm>
        <a:off x="3492465" y="1275219"/>
        <a:ext cx="1078363" cy="675361"/>
      </dsp:txXfrm>
    </dsp:sp>
    <dsp:sp modelId="{CF5AE68F-A231-4447-A1B2-E87EE9DE1F04}">
      <dsp:nvSpPr>
        <dsp:cNvPr id="0" name=""/>
        <dsp:cNvSpPr/>
      </dsp:nvSpPr>
      <dsp:spPr>
        <a:xfrm>
          <a:off x="1556352" y="375252"/>
          <a:ext cx="2475294" cy="2475294"/>
        </a:xfrm>
        <a:custGeom>
          <a:avLst/>
          <a:gdLst/>
          <a:ahLst/>
          <a:cxnLst/>
          <a:rect l="0" t="0" r="0" b="0"/>
          <a:pathLst>
            <a:path>
              <a:moveTo>
                <a:pt x="2347079" y="1786218"/>
              </a:moveTo>
              <a:arcTo wR="1237647" hR="1237647" stAng="1578637" swAng="1635418"/>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49C1C5F-437F-47BE-96A6-2940ED727F3F}">
      <dsp:nvSpPr>
        <dsp:cNvPr id="0" name=""/>
        <dsp:cNvSpPr/>
      </dsp:nvSpPr>
      <dsp:spPr>
        <a:xfrm>
          <a:off x="2218283" y="2476331"/>
          <a:ext cx="1151433" cy="748431"/>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chemeClr val="tx2">
                  <a:lumMod val="75000"/>
                </a:schemeClr>
              </a:solidFill>
              <a:latin typeface="Times New Roman" pitchFamily="18" charset="0"/>
              <a:cs typeface="Times New Roman" pitchFamily="18" charset="0"/>
            </a:rPr>
            <a:t>03. Adding Goals to the PMS</a:t>
          </a:r>
        </a:p>
      </dsp:txBody>
      <dsp:txXfrm>
        <a:off x="2254818" y="2512866"/>
        <a:ext cx="1078363" cy="675361"/>
      </dsp:txXfrm>
    </dsp:sp>
    <dsp:sp modelId="{BADF3C4D-A911-4D81-B7EB-067627E77183}">
      <dsp:nvSpPr>
        <dsp:cNvPr id="0" name=""/>
        <dsp:cNvSpPr/>
      </dsp:nvSpPr>
      <dsp:spPr>
        <a:xfrm>
          <a:off x="1556352" y="375252"/>
          <a:ext cx="2475294" cy="2475294"/>
        </a:xfrm>
        <a:custGeom>
          <a:avLst/>
          <a:gdLst/>
          <a:ahLst/>
          <a:cxnLst/>
          <a:rect l="0" t="0" r="0" b="0"/>
          <a:pathLst>
            <a:path>
              <a:moveTo>
                <a:pt x="502640" y="2233406"/>
              </a:moveTo>
              <a:arcTo wR="1237647" hR="1237647" stAng="7585945" swAng="1635418"/>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4E28A38-ABC5-4560-BAA2-50E52B4F7333}">
      <dsp:nvSpPr>
        <dsp:cNvPr id="0" name=""/>
        <dsp:cNvSpPr/>
      </dsp:nvSpPr>
      <dsp:spPr>
        <a:xfrm>
          <a:off x="980635" y="1238684"/>
          <a:ext cx="1151433" cy="748431"/>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chemeClr val="tx2">
                  <a:lumMod val="75000"/>
                </a:schemeClr>
              </a:solidFill>
              <a:latin typeface="Times New Roman" pitchFamily="18" charset="0"/>
              <a:cs typeface="Times New Roman" pitchFamily="18" charset="0"/>
            </a:rPr>
            <a:t>04. Explore Goals</a:t>
          </a:r>
        </a:p>
      </dsp:txBody>
      <dsp:txXfrm>
        <a:off x="1017170" y="1275219"/>
        <a:ext cx="1078363" cy="675361"/>
      </dsp:txXfrm>
    </dsp:sp>
    <dsp:sp modelId="{44EEE56E-2217-4A09-870A-DF0FC5BB742E}">
      <dsp:nvSpPr>
        <dsp:cNvPr id="0" name=""/>
        <dsp:cNvSpPr/>
      </dsp:nvSpPr>
      <dsp:spPr>
        <a:xfrm>
          <a:off x="1556352" y="375252"/>
          <a:ext cx="2475294" cy="2475294"/>
        </a:xfrm>
        <a:custGeom>
          <a:avLst/>
          <a:gdLst/>
          <a:ahLst/>
          <a:cxnLst/>
          <a:rect l="0" t="0" r="0" b="0"/>
          <a:pathLst>
            <a:path>
              <a:moveTo>
                <a:pt x="128214" y="689075"/>
              </a:moveTo>
              <a:arcTo wR="1237647" hR="1237647" stAng="12378637" swAng="1635418"/>
            </a:path>
          </a:pathLst>
        </a:custGeom>
        <a:noFill/>
        <a:ln w="9525" cap="flat" cmpd="sng" algn="ctr">
          <a:solidFill>
            <a:schemeClr val="accent2">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E8A2B7-8469-4A31-8ADC-E6D08595E9C1}">
      <dsp:nvSpPr>
        <dsp:cNvPr id="0" name=""/>
        <dsp:cNvSpPr/>
      </dsp:nvSpPr>
      <dsp:spPr>
        <a:xfrm>
          <a:off x="533774" y="1511"/>
          <a:ext cx="2257622" cy="135457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chemeClr val="tx1">
                  <a:lumMod val="85000"/>
                  <a:lumOff val="15000"/>
                </a:schemeClr>
              </a:solidFill>
              <a:latin typeface="Times New Roman" pitchFamily="18" charset="0"/>
              <a:cs typeface="Times New Roman" pitchFamily="18" charset="0"/>
            </a:rPr>
            <a:t>Stage 01: </a:t>
          </a:r>
          <a:r>
            <a:rPr lang="en-US" sz="1400" b="1" kern="1200">
              <a:latin typeface="Times New Roman" pitchFamily="18" charset="0"/>
              <a:cs typeface="Times New Roman" pitchFamily="18" charset="0"/>
            </a:rPr>
            <a:t>Identify Strengths</a:t>
          </a:r>
          <a:endParaRPr lang="en-US" sz="1400" kern="1200">
            <a:latin typeface="Times New Roman" pitchFamily="18" charset="0"/>
            <a:cs typeface="Times New Roman" pitchFamily="18" charset="0"/>
          </a:endParaRPr>
        </a:p>
      </dsp:txBody>
      <dsp:txXfrm>
        <a:off x="533774" y="1511"/>
        <a:ext cx="2257622" cy="1354573"/>
      </dsp:txXfrm>
    </dsp:sp>
    <dsp:sp modelId="{60D58D90-890F-45A6-B22D-3489EC4A9550}">
      <dsp:nvSpPr>
        <dsp:cNvPr id="0" name=""/>
        <dsp:cNvSpPr/>
      </dsp:nvSpPr>
      <dsp:spPr>
        <a:xfrm>
          <a:off x="3017159" y="1511"/>
          <a:ext cx="2257622" cy="135457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chemeClr val="tx1">
                  <a:lumMod val="85000"/>
                  <a:lumOff val="15000"/>
                </a:schemeClr>
              </a:solidFill>
              <a:latin typeface="Times New Roman" pitchFamily="18" charset="0"/>
              <a:cs typeface="Times New Roman" pitchFamily="18" charset="0"/>
            </a:rPr>
            <a:t>Stage 02: </a:t>
          </a:r>
          <a:r>
            <a:rPr lang="en-US" sz="1400" b="1" kern="1200">
              <a:latin typeface="Times New Roman" pitchFamily="18" charset="0"/>
              <a:cs typeface="Times New Roman" pitchFamily="18" charset="0"/>
            </a:rPr>
            <a:t>Make Plan to improve Skills</a:t>
          </a:r>
          <a:endParaRPr lang="en-US" sz="1400" kern="1200">
            <a:latin typeface="Times New Roman" pitchFamily="18" charset="0"/>
            <a:cs typeface="Times New Roman" pitchFamily="18" charset="0"/>
          </a:endParaRPr>
        </a:p>
      </dsp:txBody>
      <dsp:txXfrm>
        <a:off x="3017159" y="1511"/>
        <a:ext cx="2257622" cy="1354573"/>
      </dsp:txXfrm>
    </dsp:sp>
    <dsp:sp modelId="{F45634BB-CFB7-49A7-9A14-30F420C36246}">
      <dsp:nvSpPr>
        <dsp:cNvPr id="0" name=""/>
        <dsp:cNvSpPr/>
      </dsp:nvSpPr>
      <dsp:spPr>
        <a:xfrm>
          <a:off x="1775467" y="1581847"/>
          <a:ext cx="2257622" cy="135457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chemeClr val="tx1">
                  <a:lumMod val="85000"/>
                  <a:lumOff val="15000"/>
                </a:schemeClr>
              </a:solidFill>
              <a:latin typeface="Times New Roman" pitchFamily="18" charset="0"/>
              <a:cs typeface="Times New Roman" pitchFamily="18" charset="0"/>
            </a:rPr>
            <a:t>Stage 03: </a:t>
          </a:r>
          <a:r>
            <a:rPr lang="en-US" sz="1400" b="1" kern="1200">
              <a:latin typeface="Times New Roman" pitchFamily="18" charset="0"/>
              <a:cs typeface="Times New Roman" pitchFamily="18" charset="0"/>
            </a:rPr>
            <a:t>Recognize Next Progressive Work</a:t>
          </a:r>
          <a:endParaRPr lang="en-US" sz="1400" kern="1200">
            <a:latin typeface="Times New Roman" pitchFamily="18" charset="0"/>
            <a:cs typeface="Times New Roman" pitchFamily="18" charset="0"/>
          </a:endParaRPr>
        </a:p>
      </dsp:txBody>
      <dsp:txXfrm>
        <a:off x="1775467" y="1581847"/>
        <a:ext cx="2257622" cy="135457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B17E0C-E7BE-4DAB-B1B4-541E68AA1F95}">
      <dsp:nvSpPr>
        <dsp:cNvPr id="0" name=""/>
        <dsp:cNvSpPr/>
      </dsp:nvSpPr>
      <dsp:spPr>
        <a:xfrm>
          <a:off x="669" y="0"/>
          <a:ext cx="1741289" cy="3200400"/>
        </a:xfrm>
        <a:prstGeom prst="roundRect">
          <a:avLst>
            <a:gd name="adj" fmla="val 10000"/>
          </a:avLst>
        </a:prstGeom>
        <a:solidFill>
          <a:schemeClr val="bg2"/>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JBL</a:t>
          </a:r>
        </a:p>
      </dsp:txBody>
      <dsp:txXfrm>
        <a:off x="669" y="0"/>
        <a:ext cx="1741289" cy="960120"/>
      </dsp:txXfrm>
    </dsp:sp>
    <dsp:sp modelId="{21E9BCFE-98C4-4140-AE21-5B82C9EC65D1}">
      <dsp:nvSpPr>
        <dsp:cNvPr id="0" name=""/>
        <dsp:cNvSpPr/>
      </dsp:nvSpPr>
      <dsp:spPr>
        <a:xfrm>
          <a:off x="174798" y="960393"/>
          <a:ext cx="1393031" cy="62875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1">
              <a:lumMod val="65000"/>
              <a:lumOff val="35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Provides tools and resources</a:t>
          </a:r>
        </a:p>
      </dsp:txBody>
      <dsp:txXfrm>
        <a:off x="193213" y="978808"/>
        <a:ext cx="1356201" cy="591920"/>
      </dsp:txXfrm>
    </dsp:sp>
    <dsp:sp modelId="{2B970820-FABA-4DD9-BF04-381F1F3D5DB3}">
      <dsp:nvSpPr>
        <dsp:cNvPr id="0" name=""/>
        <dsp:cNvSpPr/>
      </dsp:nvSpPr>
      <dsp:spPr>
        <a:xfrm>
          <a:off x="174798" y="1685874"/>
          <a:ext cx="1393031" cy="62875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1">
              <a:lumMod val="65000"/>
              <a:lumOff val="35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Provide Training and opportunities</a:t>
          </a:r>
        </a:p>
      </dsp:txBody>
      <dsp:txXfrm>
        <a:off x="193213" y="1704289"/>
        <a:ext cx="1356201" cy="591920"/>
      </dsp:txXfrm>
    </dsp:sp>
    <dsp:sp modelId="{98E19778-67B1-4969-916A-D6D2C7FE72C2}">
      <dsp:nvSpPr>
        <dsp:cNvPr id="0" name=""/>
        <dsp:cNvSpPr/>
      </dsp:nvSpPr>
      <dsp:spPr>
        <a:xfrm>
          <a:off x="174798" y="2411356"/>
          <a:ext cx="1393031" cy="62875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1">
              <a:lumMod val="65000"/>
              <a:lumOff val="35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Establish proper reward system</a:t>
          </a:r>
        </a:p>
      </dsp:txBody>
      <dsp:txXfrm>
        <a:off x="193213" y="2429771"/>
        <a:ext cx="1356201" cy="591920"/>
      </dsp:txXfrm>
    </dsp:sp>
    <dsp:sp modelId="{F0466656-7D24-4569-B430-B9DE1836222F}">
      <dsp:nvSpPr>
        <dsp:cNvPr id="0" name=""/>
        <dsp:cNvSpPr/>
      </dsp:nvSpPr>
      <dsp:spPr>
        <a:xfrm>
          <a:off x="1872555" y="0"/>
          <a:ext cx="1741289" cy="3200400"/>
        </a:xfrm>
        <a:prstGeom prst="roundRect">
          <a:avLst>
            <a:gd name="adj" fmla="val 10000"/>
          </a:avLst>
        </a:prstGeom>
        <a:solidFill>
          <a:schemeClr val="accent1">
            <a:lumMod val="20000"/>
            <a:lumOff val="80000"/>
          </a:schemeClr>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Managers</a:t>
          </a:r>
        </a:p>
      </dsp:txBody>
      <dsp:txXfrm>
        <a:off x="1872555" y="0"/>
        <a:ext cx="1741289" cy="960120"/>
      </dsp:txXfrm>
    </dsp:sp>
    <dsp:sp modelId="{EDFF54DD-A391-420A-BA9C-92641ED702A9}">
      <dsp:nvSpPr>
        <dsp:cNvPr id="0" name=""/>
        <dsp:cNvSpPr/>
      </dsp:nvSpPr>
      <dsp:spPr>
        <a:xfrm>
          <a:off x="2046684" y="960198"/>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2"/>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Provide feedback</a:t>
          </a:r>
        </a:p>
      </dsp:txBody>
      <dsp:txXfrm>
        <a:off x="2060339" y="973853"/>
        <a:ext cx="1365721" cy="438920"/>
      </dsp:txXfrm>
    </dsp:sp>
    <dsp:sp modelId="{48B60D78-A8A6-4CBE-B3AC-949415C77E88}">
      <dsp:nvSpPr>
        <dsp:cNvPr id="0" name=""/>
        <dsp:cNvSpPr/>
      </dsp:nvSpPr>
      <dsp:spPr>
        <a:xfrm>
          <a:off x="2046684" y="1498155"/>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2"/>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Give suggestion</a:t>
          </a:r>
        </a:p>
      </dsp:txBody>
      <dsp:txXfrm>
        <a:off x="2060339" y="1511810"/>
        <a:ext cx="1365721" cy="438920"/>
      </dsp:txXfrm>
    </dsp:sp>
    <dsp:sp modelId="{344CDC1D-03F9-4E92-BCB8-9EB0FC35F342}">
      <dsp:nvSpPr>
        <dsp:cNvPr id="0" name=""/>
        <dsp:cNvSpPr/>
      </dsp:nvSpPr>
      <dsp:spPr>
        <a:xfrm>
          <a:off x="2046684" y="2036113"/>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2"/>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Helps in planning</a:t>
          </a:r>
        </a:p>
      </dsp:txBody>
      <dsp:txXfrm>
        <a:off x="2060339" y="2049768"/>
        <a:ext cx="1365721" cy="438920"/>
      </dsp:txXfrm>
    </dsp:sp>
    <dsp:sp modelId="{95ED75A1-E146-438B-8820-E892AB4A5CB4}">
      <dsp:nvSpPr>
        <dsp:cNvPr id="0" name=""/>
        <dsp:cNvSpPr/>
      </dsp:nvSpPr>
      <dsp:spPr>
        <a:xfrm>
          <a:off x="2046684" y="2574071"/>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tx2"/>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Discuss next step</a:t>
          </a:r>
        </a:p>
      </dsp:txBody>
      <dsp:txXfrm>
        <a:off x="2060339" y="2587726"/>
        <a:ext cx="1365721" cy="438920"/>
      </dsp:txXfrm>
    </dsp:sp>
    <dsp:sp modelId="{751D4E44-2360-4CF0-8FF8-272008A88744}">
      <dsp:nvSpPr>
        <dsp:cNvPr id="0" name=""/>
        <dsp:cNvSpPr/>
      </dsp:nvSpPr>
      <dsp:spPr>
        <a:xfrm>
          <a:off x="3744441" y="0"/>
          <a:ext cx="1741289" cy="3200400"/>
        </a:xfrm>
        <a:prstGeom prst="roundRect">
          <a:avLst>
            <a:gd name="adj" fmla="val 10000"/>
          </a:avLst>
        </a:prstGeom>
        <a:solidFill>
          <a:schemeClr val="accent4">
            <a:lumMod val="20000"/>
            <a:lumOff val="80000"/>
          </a:schemeClr>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Employees</a:t>
          </a:r>
        </a:p>
      </dsp:txBody>
      <dsp:txXfrm>
        <a:off x="3744441" y="0"/>
        <a:ext cx="1741289" cy="960120"/>
      </dsp:txXfrm>
    </dsp:sp>
    <dsp:sp modelId="{7998E325-0D23-4956-88A0-0FAE0115C033}">
      <dsp:nvSpPr>
        <dsp:cNvPr id="0" name=""/>
        <dsp:cNvSpPr/>
      </dsp:nvSpPr>
      <dsp:spPr>
        <a:xfrm>
          <a:off x="3918570" y="960198"/>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accent3">
              <a:lumMod val="50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Seek information</a:t>
          </a:r>
        </a:p>
      </dsp:txBody>
      <dsp:txXfrm>
        <a:off x="3932225" y="973853"/>
        <a:ext cx="1365721" cy="438920"/>
      </dsp:txXfrm>
    </dsp:sp>
    <dsp:sp modelId="{454E687A-0CDD-4066-94D9-B0C52C079CE2}">
      <dsp:nvSpPr>
        <dsp:cNvPr id="0" name=""/>
        <dsp:cNvSpPr/>
      </dsp:nvSpPr>
      <dsp:spPr>
        <a:xfrm>
          <a:off x="3918570" y="1498155"/>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accent3">
              <a:lumMod val="50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Acquire skill</a:t>
          </a:r>
        </a:p>
      </dsp:txBody>
      <dsp:txXfrm>
        <a:off x="3932225" y="1511810"/>
        <a:ext cx="1365721" cy="438920"/>
      </dsp:txXfrm>
    </dsp:sp>
    <dsp:sp modelId="{1F51F56F-9913-4465-93C7-7457BA39A4B2}">
      <dsp:nvSpPr>
        <dsp:cNvPr id="0" name=""/>
        <dsp:cNvSpPr/>
      </dsp:nvSpPr>
      <dsp:spPr>
        <a:xfrm>
          <a:off x="3918570" y="2036113"/>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accent3">
              <a:lumMod val="50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Ask for feedback</a:t>
          </a:r>
        </a:p>
      </dsp:txBody>
      <dsp:txXfrm>
        <a:off x="3932225" y="2049768"/>
        <a:ext cx="1365721" cy="438920"/>
      </dsp:txXfrm>
    </dsp:sp>
    <dsp:sp modelId="{026AA34B-8F49-42A3-A6E8-CFF6A2E90136}">
      <dsp:nvSpPr>
        <dsp:cNvPr id="0" name=""/>
        <dsp:cNvSpPr/>
      </dsp:nvSpPr>
      <dsp:spPr>
        <a:xfrm>
          <a:off x="3918570" y="2574071"/>
          <a:ext cx="1393031" cy="46623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9050">
          <a:solidFill>
            <a:schemeClr val="accent3">
              <a:lumMod val="50000"/>
            </a:schemeClr>
          </a:solid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Learn fron experience</a:t>
          </a:r>
        </a:p>
      </dsp:txBody>
      <dsp:txXfrm>
        <a:off x="3932225" y="2587726"/>
        <a:ext cx="1365721" cy="43892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A82076-AB10-4D30-8D9A-19B6EA467030}">
      <dsp:nvSpPr>
        <dsp:cNvPr id="0" name=""/>
        <dsp:cNvSpPr/>
      </dsp:nvSpPr>
      <dsp:spPr>
        <a:xfrm>
          <a:off x="0" y="2875023"/>
          <a:ext cx="5839883" cy="628984"/>
        </a:xfrm>
        <a:prstGeom prst="rect">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January-February</a:t>
          </a:r>
        </a:p>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Employee Final Feedback </a:t>
          </a:r>
        </a:p>
      </dsp:txBody>
      <dsp:txXfrm>
        <a:off x="0" y="2875023"/>
        <a:ext cx="5839883" cy="628984"/>
      </dsp:txXfrm>
    </dsp:sp>
    <dsp:sp modelId="{43025A5E-CD34-4120-83E9-5E99939E9016}">
      <dsp:nvSpPr>
        <dsp:cNvPr id="0" name=""/>
        <dsp:cNvSpPr/>
      </dsp:nvSpPr>
      <dsp:spPr>
        <a:xfrm rot="10800000">
          <a:off x="0" y="1917079"/>
          <a:ext cx="5839883" cy="967378"/>
        </a:xfrm>
        <a:prstGeom prst="upArrowCallout">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December-January</a:t>
          </a:r>
        </a:p>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Manager and Employees Meet for Performance Discussion</a:t>
          </a:r>
          <a:endParaRPr lang="en-US" sz="1200" kern="1200"/>
        </a:p>
      </dsp:txBody>
      <dsp:txXfrm rot="10800000">
        <a:off x="0" y="1917079"/>
        <a:ext cx="5839883" cy="628573"/>
      </dsp:txXfrm>
    </dsp:sp>
    <dsp:sp modelId="{B49C487B-473F-4918-B173-ED04A08F32AE}">
      <dsp:nvSpPr>
        <dsp:cNvPr id="0" name=""/>
        <dsp:cNvSpPr/>
      </dsp:nvSpPr>
      <dsp:spPr>
        <a:xfrm rot="10800000">
          <a:off x="0" y="959135"/>
          <a:ext cx="5839883" cy="967378"/>
        </a:xfrm>
        <a:prstGeom prst="upArrowCallout">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October-December</a:t>
          </a:r>
        </a:p>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Manager Review Employees Goal</a:t>
          </a:r>
        </a:p>
      </dsp:txBody>
      <dsp:txXfrm rot="10800000">
        <a:off x="0" y="959135"/>
        <a:ext cx="5839883" cy="628573"/>
      </dsp:txXfrm>
    </dsp:sp>
    <dsp:sp modelId="{28B1AC68-2BF8-4BC1-9E7A-4639B1939035}">
      <dsp:nvSpPr>
        <dsp:cNvPr id="0" name=""/>
        <dsp:cNvSpPr/>
      </dsp:nvSpPr>
      <dsp:spPr>
        <a:xfrm rot="10800000">
          <a:off x="0" y="1191"/>
          <a:ext cx="5839883" cy="967378"/>
        </a:xfrm>
        <a:prstGeom prst="upArrowCallout">
          <a:avLst/>
        </a:prstGeom>
        <a:solidFill>
          <a:schemeClr val="lt1">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October</a:t>
          </a:r>
        </a:p>
        <a:p>
          <a:pPr lvl="0" algn="ctr" defTabSz="533400">
            <a:lnSpc>
              <a:spcPct val="90000"/>
            </a:lnSpc>
            <a:spcBef>
              <a:spcPct val="0"/>
            </a:spcBef>
            <a:spcAft>
              <a:spcPct val="35000"/>
            </a:spcAft>
          </a:pPr>
          <a:r>
            <a:rPr lang="en-US" sz="1200" b="0" kern="1200">
              <a:latin typeface="Times New Roman" pitchFamily="18" charset="0"/>
              <a:cs typeface="Times New Roman" pitchFamily="18" charset="0"/>
            </a:rPr>
            <a:t>Goal Locked, Employee Self Assessment</a:t>
          </a:r>
        </a:p>
      </dsp:txBody>
      <dsp:txXfrm rot="10800000">
        <a:off x="0" y="1191"/>
        <a:ext cx="5839883" cy="628573"/>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1">
  <dgm:title val=""/>
  <dgm:desc val=""/>
  <dgm:catLst>
    <dgm:cat type="list" pri="1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JBL20</b:Tag>
    <b:SourceType>Report</b:SourceType>
    <b:Guid>{EAE5179B-AE07-40AD-8C48-AC94BABAAB21}</b:Guid>
    <b:Title>Annual Report of JBL</b:Title>
    <b:Publisher>Jamuna Bank Limited</b:Publisher>
    <b:City>Dhaka, Bangladesh</b:City>
    <b:URL>https://jamunabankbd.com/front/information/1/82</b:URL>
    <b:Year>2020</b:Year>
    <b:RefOrder>12</b:RefOrder>
  </b:Source>
  <b:Source>
    <b:Tag>Tec211</b:Tag>
    <b:SourceType>InternetSite</b:SourceType>
    <b:Guid>{784E6366-7CE9-48F7-A452-2C51E9AA1984}</b:Guid>
    <b:Author>
      <b:Author>
        <b:NameList>
          <b:Person>
            <b:Last>Techfunnel</b:Last>
          </b:Person>
        </b:NameList>
      </b:Author>
    </b:Author>
    <b:Title>Performance Management System – A Complete Guide</b:Title>
    <b:Year>2021</b:Year>
    <b:InternetSiteTitle>Tech Funnel</b:InternetSiteTitle>
    <b:Month>January </b:Month>
    <b:Day>19</b:Day>
    <b:URL>https://www.techfunnel.com/hr-tech/performance-management-system/</b:URL>
    <b:RefOrder>1</b:RefOrder>
  </b:Source>
  <b:Source>
    <b:Tag>Tra18</b:Tag>
    <b:SourceType>JournalArticle</b:SourceType>
    <b:Guid>{7DBA1105-9EB9-445E-B40F-A4B07CDD03BD}</b:Guid>
    <b:Author>
      <b:Author>
        <b:NameList>
          <b:Person>
            <b:Last>Travor C. Brown</b:Last>
            <b:First>Paula</b:First>
            <b:Middle>O’Kane, Bishakha Mazumdar</b:Middle>
          </b:Person>
        </b:NameList>
      </b:Author>
    </b:Author>
    <b:Title>Opportunity, fair process and relationship value: Career development as a driver of proactive work behaviour</b:Title>
    <b:Year>2018 </b:Year>
    <b:JournalName>Human Resource Management Journal</b:JournalName>
    <b:Pages>22, 4-20.</b:Pages>
    <b:RefOrder>2</b:RefOrder>
  </b:Source>
  <b:Source>
    <b:Tag>Cas13</b:Tag>
    <b:SourceType>Book</b:SourceType>
    <b:Guid>{6A1E3F8A-8D72-4E4E-9CC9-9C02968C383F}</b:Guid>
    <b:Author>
      <b:Author>
        <b:NameList>
          <b:Person>
            <b:Last>Aguinis</b:Last>
            <b:First>Cascio</b:First>
            <b:Middle>and</b:Middle>
          </b:Person>
        </b:NameList>
      </b:Author>
    </b:Author>
    <b:Title>Performance Management, 3rd ed.</b:Title>
    <b:Year>2013</b:Year>
    <b:City>Boston </b:City>
    <b:Publisher>Pearson</b:Publisher>
    <b:RefOrder>3</b:RefOrder>
  </b:Source>
  <b:Source>
    <b:Tag>Way14</b:Tag>
    <b:SourceType>JournalArticle</b:SourceType>
    <b:Guid>{4E534BCA-B04D-4C1B-A595-1C921FA142F7}</b:Guid>
    <b:Author>
      <b:Author>
        <b:NameList>
          <b:Person>
            <b:Last>Cascio</b:Last>
            <b:First>Wayne</b:First>
            <b:Middle>F.</b:Middle>
          </b:Person>
        </b:NameList>
      </b:Author>
    </b:Author>
    <b:Title>Leveraging employer branding, performance management and human resource development to enhance employee retention</b:Title>
    <b:Year>2014</b:Year>
    <b:JournalName>Human Resource Development International</b:JournalName>
    <b:Pages>17, 121-128</b:Pages>
    <b:RefOrder>4</b:RefOrder>
  </b:Source>
  <b:Source>
    <b:Tag>Bob11</b:Tag>
    <b:SourceType>JournalArticle</b:SourceType>
    <b:Guid>{3DF0A448-21DC-4955-8BDB-314BADC5167C}</b:Guid>
    <b:Author>
      <b:Author>
        <b:NameList>
          <b:Person>
            <b:Last>Bob Hamlin</b:Last>
            <b:First>Jim</b:First>
            <b:Middle>Stewart</b:Middle>
          </b:Person>
        </b:NameList>
      </b:Author>
    </b:Author>
    <b:Title>What is HRD? A definitional review and synthesis of the HRD domain</b:Title>
    <b:JournalName>Journal of European Industrial Training</b:JournalName>
    <b:Year>2011</b:Year>
    <b:Pages>35, 199-220</b:Pages>
    <b:RefOrder>5</b:RefOrder>
  </b:Source>
  <b:Source>
    <b:Tag>JMW17</b:Tag>
    <b:SourceType>Book</b:SourceType>
    <b:Guid>{6DA3B2C6-7055-4E33-B552-3B5822642337}</b:Guid>
    <b:Author>
      <b:Author>
        <b:NameList>
          <b:Person>
            <b:Last>Werner</b:Last>
            <b:First>JM.</b:First>
          </b:Person>
        </b:NameList>
      </b:Author>
    </b:Author>
    <b:Title>Human resource development/talent management</b:Title>
    <b:Year>2017</b:Year>
    <b:City>Boston</b:City>
    <b:Publisher>Cengage Learning</b:Publisher>
    <b:RefOrder>6</b:RefOrder>
  </b:Source>
  <b:Source>
    <b:Tag>RFP14</b:Tag>
    <b:SourceType>Book</b:SourceType>
    <b:Guid>{26C3845F-A509-4124-ABEC-28E89A03CB4A}</b:Guid>
    <b:Author>
      <b:Author>
        <b:NameList>
          <b:Person>
            <b:Last>RF Poell</b:Last>
            <b:First>TS</b:First>
            <b:Middle>Rocco, GL Roth</b:Middle>
          </b:Person>
        </b:NameList>
      </b:Author>
    </b:Author>
    <b:Title>The Routledge companion to human resource development (pp. 258-271)</b:Title>
    <b:Year>2014</b:Year>
    <b:City>New York</b:City>
    <b:Publisher>Routledge</b:Publisher>
    <b:RefOrder>7</b:RefOrder>
  </b:Source>
  <b:Source>
    <b:Tag>Dan213</b:Tag>
    <b:SourceType>InternetSite</b:SourceType>
    <b:Guid>{52C63B48-1D66-43C1-860F-1A9DBDB09810}</b:Guid>
    <b:Author>
      <b:Author>
        <b:NameList>
          <b:Person>
            <b:Last>White</b:Last>
            <b:First>Danni</b:First>
          </b:Person>
        </b:NameList>
      </b:Author>
    </b:Author>
    <b:Title>Importance of Performance Management in an Organization</b:Title>
    <b:Year>2021</b:Year>
    <b:InternetSiteTitle>Tech Funnel</b:InternetSiteTitle>
    <b:Month>June </b:Month>
    <b:Day>21</b:Day>
    <b:URL>https://www.techfunnel.com/hr-tech/importance-of-performance-management-in-an-organization/?read_more</b:URL>
    <b:RefOrder>8</b:RefOrder>
  </b:Source>
  <b:Source>
    <b:Tag>Fra83</b:Tag>
    <b:SourceType>Book</b:SourceType>
    <b:Guid>{258E8145-F34D-4FC4-8643-493FAC1E2A6B}</b:Guid>
    <b:Author>
      <b:Author>
        <b:NameList>
          <b:Person>
            <b:Last>Frank J. Landy</b:Last>
            <b:First>James</b:First>
            <b:Middle>L. Farr</b:Middle>
          </b:Person>
        </b:NameList>
      </b:Author>
    </b:Author>
    <b:Title>The measurement of work performance : methods, theory and applications</b:Title>
    <b:Year>1983</b:Year>
    <b:City>New York</b:City>
    <b:Publisher>Academic Press</b:Publisher>
    <b:RefOrder>9</b:RefOrder>
  </b:Source>
  <b:Source>
    <b:Tag>Sha</b:Tag>
    <b:SourceType>InternetSite</b:SourceType>
    <b:Guid>{03B9ED82-19B6-4485-8F98-6BDA26EAB703}</b:Guid>
    <b:Author>
      <b:Author>
        <b:NameList>
          <b:Person>
            <b:Last>Kumari</b:Last>
            <b:First>Shalini</b:First>
          </b:Person>
        </b:NameList>
      </b:Author>
    </b:Author>
    <b:Title>Performance Appraisal: Meaning, Concept and Obstacles</b:Title>
    <b:URL>https://www.yourarticlelibrary.com/hrm/performance-appraisal-hrm/performance-appraisal-meaning-concept-and-obstacles/86889</b:URL>
    <b:Year>2020</b:Year>
    <b:RefOrder>10</b:RefOrder>
  </b:Source>
  <b:Source>
    <b:Tag>Car22</b:Tag>
    <b:SourceType>InternetSite</b:SourceType>
    <b:Guid>{85F4C639-212E-4F45-BD71-B4154CE76C8C}</b:Guid>
    <b:Author>
      <b:Author>
        <b:NameList>
          <b:Person>
            <b:Last>Larmore</b:Last>
            <b:First>Carrieanne</b:First>
          </b:Person>
        </b:NameList>
      </b:Author>
    </b:Author>
    <b:Title>What Is the Connection between Performance Appraisal and Performance Management?</b:Title>
    <b:InternetSiteTitle>Wisegeek</b:InternetSiteTitle>
    <b:Year>2022</b:Year>
    <b:Month>February</b:Month>
    <b:Day>18</b:Day>
    <b:URL>https://www.wise-geek.com/what-is-the-connection-between-performance-appraisal-and-performance-management.htm</b:URL>
    <b:RefOrder>11</b:RefOrder>
  </b:Source>
</b:Sources>
</file>

<file path=customXml/itemProps1.xml><?xml version="1.0" encoding="utf-8"?>
<ds:datastoreItem xmlns:ds="http://schemas.openxmlformats.org/officeDocument/2006/customXml" ds:itemID="{F6BD6AE3-66C4-4E55-A229-20CB15765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10179</Words>
  <Characters>58022</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Arefin Hasnat</cp:lastModifiedBy>
  <cp:revision>3</cp:revision>
  <cp:lastPrinted>2022-02-24T18:40:00Z</cp:lastPrinted>
  <dcterms:created xsi:type="dcterms:W3CDTF">2022-02-25T09:05:00Z</dcterms:created>
  <dcterms:modified xsi:type="dcterms:W3CDTF">2022-02-28T04:14:00Z</dcterms:modified>
</cp:coreProperties>
</file>