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microsoft.com/office/2011/relationships/webextensiontaskpanes" Target="word/webextensions/taskpanes.xml" /><Relationship Id="rId1" Type="http://schemas.openxmlformats.org/officeDocument/2006/relationships/officeDocument" Target="word/document.xml" /><Relationship Id="rId5" Type="http://schemas.openxmlformats.org/officeDocument/2006/relationships/custom-properties" Target="docProps/custom.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2F2F2" w:themeColor="background1" w:themeShade="F2"/>
  <w:body>
    <w:p w14:paraId="50F23C27" w14:textId="05DC4B29" w:rsidR="00713515" w:rsidRDefault="004140CC" w:rsidP="00D17AC1">
      <w:r>
        <w:rPr>
          <w:noProof/>
          <w:lang w:eastAsia="en-US" w:bidi="ar-SA"/>
        </w:rPr>
        <w:drawing>
          <wp:anchor distT="0" distB="0" distL="114935" distR="114935" simplePos="0" relativeHeight="251663360" behindDoc="0" locked="0" layoutInCell="1" hidden="0" allowOverlap="1" wp14:anchorId="30A5C67E" wp14:editId="6B21A14C">
            <wp:simplePos x="0" y="0"/>
            <wp:positionH relativeFrom="page">
              <wp:posOffset>533450</wp:posOffset>
            </wp:positionH>
            <wp:positionV relativeFrom="page">
              <wp:posOffset>444129</wp:posOffset>
            </wp:positionV>
            <wp:extent cx="5903595" cy="9692640"/>
            <wp:effectExtent l="0" t="0" r="0" b="0"/>
            <wp:wrapSquare wrapText="bothSides" distT="0" distB="0" distL="114935" distR="114935"/>
            <wp:docPr id="201803472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l="-3" t="-2" r="-3" b="-2"/>
                    <a:stretch>
                      <a:fillRect/>
                    </a:stretch>
                  </pic:blipFill>
                  <pic:spPr>
                    <a:xfrm>
                      <a:off x="0" y="0"/>
                      <a:ext cx="5903595" cy="9692640"/>
                    </a:xfrm>
                    <a:prstGeom prst="rect">
                      <a:avLst/>
                    </a:prstGeom>
                    <a:ln/>
                  </pic:spPr>
                </pic:pic>
              </a:graphicData>
            </a:graphic>
          </wp:anchor>
        </w:drawing>
      </w:r>
      <w:r w:rsidR="00175112">
        <w:rPr>
          <w:noProof/>
          <w:lang w:eastAsia="en-US" w:bidi="ar-SA"/>
        </w:rPr>
        <w:drawing>
          <wp:anchor distT="0" distB="0" distL="114300" distR="114300" simplePos="0" relativeHeight="251665408" behindDoc="0" locked="0" layoutInCell="1" hidden="0" allowOverlap="1" wp14:anchorId="22F0423B" wp14:editId="7629A068">
            <wp:simplePos x="0" y="0"/>
            <wp:positionH relativeFrom="column">
              <wp:posOffset>-127000</wp:posOffset>
            </wp:positionH>
            <wp:positionV relativeFrom="paragraph">
              <wp:posOffset>1054100</wp:posOffset>
            </wp:positionV>
            <wp:extent cx="6515100" cy="3826510"/>
            <wp:effectExtent l="0" t="0" r="0" b="2540"/>
            <wp:wrapSquare wrapText="bothSides" distT="0" distB="0" distL="114300" distR="114300"/>
            <wp:docPr id="20180347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6515100" cy="3826510"/>
                    </a:xfrm>
                    <a:prstGeom prst="rect">
                      <a:avLst/>
                    </a:prstGeom>
                    <a:ln/>
                  </pic:spPr>
                </pic:pic>
              </a:graphicData>
            </a:graphic>
            <wp14:sizeRelH relativeFrom="margin">
              <wp14:pctWidth>0</wp14:pctWidth>
            </wp14:sizeRelH>
          </wp:anchor>
        </w:drawing>
      </w:r>
      <w:r w:rsidR="00ED5DF5">
        <w:rPr>
          <w:noProof/>
          <w:lang w:eastAsia="en-US" w:bidi="ar-SA"/>
        </w:rPr>
        <mc:AlternateContent>
          <mc:Choice Requires="wps">
            <w:drawing>
              <wp:anchor distT="0" distB="0" distL="114935" distR="114935" simplePos="0" relativeHeight="251658240" behindDoc="0" locked="0" layoutInCell="1" hidden="0" allowOverlap="1" wp14:anchorId="2C8A6BF7" wp14:editId="555CA664">
                <wp:simplePos x="0" y="0"/>
                <wp:positionH relativeFrom="page">
                  <wp:posOffset>3062288</wp:posOffset>
                </wp:positionH>
                <wp:positionV relativeFrom="page">
                  <wp:posOffset>7539038</wp:posOffset>
                </wp:positionV>
                <wp:extent cx="3895725" cy="1857375"/>
                <wp:effectExtent l="0" t="0" r="0" b="0"/>
                <wp:wrapSquare wrapText="bothSides" distT="0" distB="0" distL="114935" distR="114935"/>
                <wp:docPr id="2018034715" name="Rectangle 2018034715"/>
                <wp:cNvGraphicFramePr/>
                <a:graphic xmlns:a="http://schemas.openxmlformats.org/drawingml/2006/main">
                  <a:graphicData uri="http://schemas.microsoft.com/office/word/2010/wordprocessingShape">
                    <wps:wsp>
                      <wps:cNvSpPr/>
                      <wps:spPr>
                        <a:xfrm>
                          <a:off x="3402900" y="2856075"/>
                          <a:ext cx="3886200" cy="1847850"/>
                        </a:xfrm>
                        <a:prstGeom prst="rect">
                          <a:avLst/>
                        </a:prstGeom>
                        <a:noFill/>
                        <a:ln>
                          <a:noFill/>
                        </a:ln>
                      </wps:spPr>
                      <wps:txbx>
                        <w:txbxContent>
                          <w:p w14:paraId="5EED2E3E" w14:textId="77777777" w:rsidR="00ED6505" w:rsidRDefault="00ED6505">
                            <w:pPr>
                              <w:spacing w:before="10"/>
                              <w:ind w:left="424" w:right="407" w:firstLine="424"/>
                              <w:jc w:val="center"/>
                              <w:textDirection w:val="btLr"/>
                            </w:pPr>
                            <w:r>
                              <w:rPr>
                                <w:rFonts w:ascii="Times" w:eastAsia="Times" w:hAnsi="Times" w:cs="Times"/>
                                <w:b/>
                                <w:color w:val="2F5496"/>
                                <w:sz w:val="40"/>
                              </w:rPr>
                              <w:t>The Impact of HRIS (Human Resource Information System) on the Overall Performance of the Banking Industry - A Study in the Context of Bangladesh</w:t>
                            </w:r>
                          </w:p>
                          <w:p w14:paraId="4C13F6E9" w14:textId="77777777" w:rsidR="00ED6505" w:rsidRDefault="00ED6505">
                            <w:pPr>
                              <w:textDirection w:val="btLr"/>
                            </w:pPr>
                          </w:p>
                        </w:txbxContent>
                      </wps:txbx>
                      <wps:bodyPr spcFirstLastPara="1" wrap="square" lIns="0" tIns="0" rIns="0" bIns="0" anchor="t" anchorCtr="0">
                        <a:noAutofit/>
                      </wps:bodyPr>
                    </wps:wsp>
                  </a:graphicData>
                </a:graphic>
              </wp:anchor>
            </w:drawing>
          </mc:Choice>
          <mc:Fallback>
            <w:pict>
              <v:rect w14:anchorId="2C8A6BF7" id="Rectangle 2018034715" o:spid="_x0000_s1026" style="position:absolute;margin-left:241.15pt;margin-top:593.65pt;width:306.75pt;height:146.25pt;z-index:251658240;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" filled="f" stroked="f">
                <v:textbox inset="0,0,0,0">
                  <w:txbxContent>
                    <w:p w14:paraId="5EED2E3E" w14:textId="77777777" w:rsidR="00ED6505" w:rsidRDefault="00ED6505">
                      <w:pPr>
                        <w:spacing w:before="10"/>
                        <w:ind w:left="424" w:right="407" w:firstLine="424"/>
                        <w:jc w:val="center"/>
                        <w:textDirection w:val="btLr"/>
                      </w:pPr>
                      <w:r>
                        <w:rPr>
                          <w:rFonts w:ascii="Times" w:eastAsia="Times" w:hAnsi="Times" w:cs="Times"/>
                          <w:b/>
                          <w:color w:val="2F5496"/>
                          <w:sz w:val="40"/>
                        </w:rPr>
                        <w:t>The Impact of HRIS (Human Resource Information System) on the Overall Performance of the Banking Industry - A Study in the Context of Bangladesh</w:t>
                      </w:r>
                    </w:p>
                    <w:p w14:paraId="4C13F6E9" w14:textId="77777777" w:rsidR="00ED6505" w:rsidRDefault="00ED6505">
                      <w:pPr>
                        <w:textDirection w:val="btLr"/>
                      </w:pPr>
                    </w:p>
                  </w:txbxContent>
                </v:textbox>
                <w10:wrap type="square" anchorx="page" anchory="page"/>
              </v:rect>
            </w:pict>
          </mc:Fallback>
        </mc:AlternateContent>
      </w:r>
      <w:r w:rsidR="00ED5DF5">
        <w:rPr>
          <w:noProof/>
          <w:lang w:eastAsia="en-US" w:bidi="ar-SA"/>
        </w:rPr>
        <mc:AlternateContent>
          <mc:Choice Requires="wpg">
            <w:drawing>
              <wp:anchor distT="0" distB="0" distL="114935" distR="114935" simplePos="0" relativeHeight="251659264" behindDoc="0" locked="0" layoutInCell="1" hidden="0" allowOverlap="1" wp14:anchorId="5E6824FD" wp14:editId="5C5FF5DE">
                <wp:simplePos x="0" y="0"/>
                <wp:positionH relativeFrom="page">
                  <wp:posOffset>-4761</wp:posOffset>
                </wp:positionH>
                <wp:positionV relativeFrom="page">
                  <wp:posOffset>318</wp:posOffset>
                </wp:positionV>
                <wp:extent cx="7569835" cy="10696575"/>
                <wp:effectExtent l="0" t="0" r="0" b="0"/>
                <wp:wrapSquare wrapText="bothSides" distT="0" distB="0" distL="114935" distR="114935"/>
                <wp:docPr id="2018034710" name="Freeform: Shape 2018034710"/>
                <wp:cNvGraphicFramePr/>
                <a:graphic xmlns:a="http://schemas.openxmlformats.org/drawingml/2006/main">
                  <a:graphicData uri="http://schemas.microsoft.com/office/word/2010/wordprocessingShape">
                    <wps:wsp>
                      <wps:cNvSpPr/>
                      <wps:spPr>
                        <a:xfrm>
                          <a:off x="1565845" y="0"/>
                          <a:ext cx="7560310" cy="7560000"/>
                        </a:xfrm>
                        <a:custGeom>
                          <a:avLst/>
                          <a:gdLst/>
                          <a:ahLst/>
                          <a:cxnLst/>
                          <a:rect l="l" t="t" r="r" b="b"/>
                          <a:pathLst>
                            <a:path w="20999" h="29699" extrusionOk="0">
                              <a:moveTo>
                                <a:pt x="0" y="0"/>
                              </a:moveTo>
                              <a:lnTo>
                                <a:pt x="20999" y="0"/>
                              </a:lnTo>
                              <a:lnTo>
                                <a:pt x="20999" y="29699"/>
                              </a:lnTo>
                              <a:lnTo>
                                <a:pt x="0" y="29699"/>
                              </a:lnTo>
                              <a:lnTo>
                                <a:pt x="0" y="0"/>
                              </a:lnTo>
                            </a:path>
                          </a:pathLst>
                        </a:custGeom>
                        <a:solidFill>
                          <a:srgbClr val="FFFFFF"/>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0" distB="0" distT="0" distL="114935" distR="114935" hidden="0" layoutInCell="1" locked="0" relativeHeight="0" simplePos="0">
                <wp:simplePos x="0" y="0"/>
                <wp:positionH relativeFrom="page">
                  <wp:posOffset>-4761</wp:posOffset>
                </wp:positionH>
                <wp:positionV relativeFrom="page">
                  <wp:posOffset>318</wp:posOffset>
                </wp:positionV>
                <wp:extent cx="7569835" cy="10696575"/>
                <wp:effectExtent b="0" l="0" r="0" t="0"/>
                <wp:wrapSquare wrapText="bothSides" distB="0" distT="0" distL="114935" distR="114935"/>
                <wp:docPr id="2018034710"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7569835" cy="10696575"/>
                        </a:xfrm>
                        <a:prstGeom prst="rect"/>
                        <a:ln/>
                      </pic:spPr>
                    </pic:pic>
                  </a:graphicData>
                </a:graphic>
              </wp:anchor>
            </w:drawing>
          </mc:Fallback>
        </mc:AlternateContent>
      </w:r>
      <w:r w:rsidR="00ED5DF5">
        <w:rPr>
          <w:noProof/>
          <w:lang w:eastAsia="en-US" w:bidi="ar-SA"/>
        </w:rPr>
        <mc:AlternateContent>
          <mc:Choice Requires="wpg">
            <w:drawing>
              <wp:anchor distT="0" distB="0" distL="114935" distR="114935" simplePos="0" relativeHeight="251660288" behindDoc="0" locked="0" layoutInCell="1" hidden="0" allowOverlap="1" wp14:anchorId="68683E6E" wp14:editId="022FFAAD">
                <wp:simplePos x="0" y="0"/>
                <wp:positionH relativeFrom="page">
                  <wp:posOffset>-4761</wp:posOffset>
                </wp:positionH>
                <wp:positionV relativeFrom="page">
                  <wp:posOffset>318</wp:posOffset>
                </wp:positionV>
                <wp:extent cx="7569835" cy="10696575"/>
                <wp:effectExtent l="0" t="0" r="0" b="0"/>
                <wp:wrapSquare wrapText="bothSides" distT="0" distB="0" distL="114935" distR="114935"/>
                <wp:docPr id="2018034714" name="Freeform: Shape 2018034714"/>
                <wp:cNvGraphicFramePr/>
                <a:graphic xmlns:a="http://schemas.openxmlformats.org/drawingml/2006/main">
                  <a:graphicData uri="http://schemas.microsoft.com/office/word/2010/wordprocessingShape">
                    <wps:wsp>
                      <wps:cNvSpPr/>
                      <wps:spPr>
                        <a:xfrm>
                          <a:off x="1565845" y="0"/>
                          <a:ext cx="7560310" cy="7560000"/>
                        </a:xfrm>
                        <a:custGeom>
                          <a:avLst/>
                          <a:gdLst/>
                          <a:ahLst/>
                          <a:cxnLst/>
                          <a:rect l="l" t="t" r="r" b="b"/>
                          <a:pathLst>
                            <a:path w="20999" h="29699" extrusionOk="0">
                              <a:moveTo>
                                <a:pt x="0" y="0"/>
                              </a:moveTo>
                              <a:lnTo>
                                <a:pt x="20999" y="0"/>
                              </a:lnTo>
                              <a:lnTo>
                                <a:pt x="20999" y="29699"/>
                              </a:lnTo>
                              <a:lnTo>
                                <a:pt x="0" y="29699"/>
                              </a:lnTo>
                              <a:lnTo>
                                <a:pt x="0" y="0"/>
                              </a:lnTo>
                            </a:path>
                          </a:pathLst>
                        </a:custGeom>
                        <a:solidFill>
                          <a:srgbClr val="FFFFFF"/>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0" distB="0" distT="0" distL="114935" distR="114935" hidden="0" layoutInCell="1" locked="0" relativeHeight="0" simplePos="0">
                <wp:simplePos x="0" y="0"/>
                <wp:positionH relativeFrom="page">
                  <wp:posOffset>-4761</wp:posOffset>
                </wp:positionH>
                <wp:positionV relativeFrom="page">
                  <wp:posOffset>318</wp:posOffset>
                </wp:positionV>
                <wp:extent cx="7569835" cy="10696575"/>
                <wp:effectExtent b="0" l="0" r="0" t="0"/>
                <wp:wrapSquare wrapText="bothSides" distB="0" distT="0" distL="114935" distR="114935"/>
                <wp:docPr id="2018034714"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7569835" cy="10696575"/>
                        </a:xfrm>
                        <a:prstGeom prst="rect"/>
                        <a:ln/>
                      </pic:spPr>
                    </pic:pic>
                  </a:graphicData>
                </a:graphic>
              </wp:anchor>
            </w:drawing>
          </mc:Fallback>
        </mc:AlternateContent>
      </w:r>
      <w:r w:rsidR="00ED5DF5">
        <w:rPr>
          <w:noProof/>
          <w:lang w:eastAsia="en-US" w:bidi="ar-SA"/>
        </w:rPr>
        <w:drawing>
          <wp:anchor distT="0" distB="0" distL="114935" distR="114935" simplePos="0" relativeHeight="251661312" behindDoc="0" locked="0" layoutInCell="1" hidden="0" allowOverlap="1" wp14:anchorId="05B063DE" wp14:editId="5AF3E4C9">
            <wp:simplePos x="0" y="0"/>
            <wp:positionH relativeFrom="page">
              <wp:posOffset>0</wp:posOffset>
            </wp:positionH>
            <wp:positionV relativeFrom="page">
              <wp:posOffset>1270</wp:posOffset>
            </wp:positionV>
            <wp:extent cx="7559040" cy="10688320"/>
            <wp:effectExtent l="0" t="0" r="0" b="0"/>
            <wp:wrapSquare wrapText="bothSides" distT="0" distB="0" distL="114935" distR="114935"/>
            <wp:docPr id="201803472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
                    <a:srcRect l="-2" t="-2" r="-2" b="-2"/>
                    <a:stretch>
                      <a:fillRect/>
                    </a:stretch>
                  </pic:blipFill>
                  <pic:spPr>
                    <a:xfrm>
                      <a:off x="0" y="0"/>
                      <a:ext cx="7559040" cy="10688320"/>
                    </a:xfrm>
                    <a:prstGeom prst="rect">
                      <a:avLst/>
                    </a:prstGeom>
                    <a:ln/>
                  </pic:spPr>
                </pic:pic>
              </a:graphicData>
            </a:graphic>
          </wp:anchor>
        </w:drawing>
      </w:r>
      <w:r w:rsidR="00ED5DF5">
        <w:rPr>
          <w:noProof/>
          <w:lang w:eastAsia="en-US" w:bidi="ar-SA"/>
        </w:rPr>
        <w:drawing>
          <wp:anchor distT="0" distB="0" distL="114935" distR="114935" simplePos="0" relativeHeight="251662336" behindDoc="0" locked="0" layoutInCell="1" hidden="0" allowOverlap="1" wp14:anchorId="599CD923" wp14:editId="25066561">
            <wp:simplePos x="0" y="0"/>
            <wp:positionH relativeFrom="page">
              <wp:posOffset>3175</wp:posOffset>
            </wp:positionH>
            <wp:positionV relativeFrom="page">
              <wp:posOffset>127635</wp:posOffset>
            </wp:positionV>
            <wp:extent cx="7552055" cy="10542905"/>
            <wp:effectExtent l="0" t="0" r="0" b="0"/>
            <wp:wrapSquare wrapText="bothSides" distT="0" distB="0" distL="114935" distR="114935"/>
            <wp:docPr id="20180347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l="-2" t="-2" r="-2" b="-2"/>
                    <a:stretch>
                      <a:fillRect/>
                    </a:stretch>
                  </pic:blipFill>
                  <pic:spPr>
                    <a:xfrm>
                      <a:off x="0" y="0"/>
                      <a:ext cx="7552055" cy="10542905"/>
                    </a:xfrm>
                    <a:prstGeom prst="rect">
                      <a:avLst/>
                    </a:prstGeom>
                    <a:ln/>
                  </pic:spPr>
                </pic:pic>
              </a:graphicData>
            </a:graphic>
          </wp:anchor>
        </w:drawing>
      </w:r>
    </w:p>
    <w:p w14:paraId="77FA808D" w14:textId="77777777" w:rsidR="00713515" w:rsidRDefault="00175112" w:rsidP="00175112">
      <w:pPr>
        <w:tabs>
          <w:tab w:val="left" w:pos="780"/>
        </w:tabs>
      </w:pPr>
      <w:r>
        <w:tab/>
      </w:r>
    </w:p>
    <w:p w14:paraId="6022A000" w14:textId="77777777" w:rsidR="00713515" w:rsidRDefault="00713515">
      <w:pPr>
        <w:jc w:val="center"/>
      </w:pPr>
    </w:p>
    <w:p w14:paraId="2B6106BA" w14:textId="77777777" w:rsidR="00713515" w:rsidRDefault="00713515">
      <w:pPr>
        <w:jc w:val="center"/>
      </w:pPr>
    </w:p>
    <w:p w14:paraId="444BE889" w14:textId="77777777" w:rsidR="00713515" w:rsidRDefault="00ED5DF5">
      <w:pPr>
        <w:jc w:val="center"/>
      </w:pPr>
      <w:r>
        <w:rPr>
          <w:rFonts w:ascii="Calibri" w:eastAsia="Calibri" w:hAnsi="Calibri" w:cs="Calibri"/>
          <w:noProof/>
          <w:sz w:val="20"/>
          <w:szCs w:val="20"/>
          <w:lang w:eastAsia="en-US" w:bidi="ar-SA"/>
        </w:rPr>
        <w:drawing>
          <wp:inline distT="0" distB="0" distL="0" distR="0" wp14:anchorId="16E96C79" wp14:editId="13F32837">
            <wp:extent cx="1865098" cy="1552575"/>
            <wp:effectExtent l="0" t="0" r="0" b="0"/>
            <wp:docPr id="20180347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1865098" cy="1552575"/>
                    </a:xfrm>
                    <a:prstGeom prst="rect">
                      <a:avLst/>
                    </a:prstGeom>
                    <a:ln/>
                  </pic:spPr>
                </pic:pic>
              </a:graphicData>
            </a:graphic>
          </wp:inline>
        </w:drawing>
      </w:r>
    </w:p>
    <w:p w14:paraId="29BCF7AD" w14:textId="38366CCF" w:rsidR="00713515" w:rsidRPr="004140CC" w:rsidRDefault="004140CC">
      <w:pPr>
        <w:spacing w:line="360" w:lineRule="auto"/>
        <w:jc w:val="center"/>
        <w:rPr>
          <w:rFonts w:asciiTheme="minorBidi" w:eastAsia="Times New Roman" w:hAnsiTheme="minorBidi" w:cstheme="minorBidi"/>
          <w:b/>
          <w:sz w:val="28"/>
          <w:szCs w:val="28"/>
        </w:rPr>
      </w:pPr>
      <w:r w:rsidRPr="004140CC">
        <w:rPr>
          <w:rFonts w:asciiTheme="minorBidi" w:eastAsia="Times New Roman" w:hAnsiTheme="minorBidi" w:cstheme="minorBidi"/>
          <w:sz w:val="52"/>
          <w:szCs w:val="52"/>
        </w:rPr>
        <w:t>United International University</w:t>
      </w:r>
    </w:p>
    <w:p w14:paraId="51767BB1" w14:textId="1CCE8CD3" w:rsidR="00713515" w:rsidRDefault="004140CC">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Course Name</w:t>
      </w:r>
      <w:r w:rsidR="00ED5DF5">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Project</w:t>
      </w:r>
    </w:p>
    <w:p w14:paraId="497418F5" w14:textId="6DAB4F10" w:rsidR="00713515" w:rsidRDefault="004140CC">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Course Code</w:t>
      </w:r>
      <w:r w:rsidR="00ED5DF5">
        <w:rPr>
          <w:rFonts w:ascii="Times New Roman" w:eastAsia="Times New Roman" w:hAnsi="Times New Roman" w:cs="Times New Roman"/>
          <w:b/>
          <w:sz w:val="28"/>
          <w:szCs w:val="28"/>
        </w:rPr>
        <w:t>: INT4399</w:t>
      </w:r>
    </w:p>
    <w:p w14:paraId="05EE38D0" w14:textId="77777777" w:rsidR="00713515" w:rsidRDefault="00713515">
      <w:pPr>
        <w:spacing w:line="360" w:lineRule="auto"/>
        <w:rPr>
          <w:rFonts w:ascii="Times New Roman" w:eastAsia="Times New Roman" w:hAnsi="Times New Roman" w:cs="Times New Roman"/>
          <w:sz w:val="28"/>
          <w:szCs w:val="28"/>
        </w:rPr>
      </w:pPr>
    </w:p>
    <w:p w14:paraId="1F0633D2" w14:textId="60402CFA" w:rsidR="00713515" w:rsidRDefault="004140CC">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Project</w:t>
      </w:r>
    </w:p>
    <w:p w14:paraId="4BFEB1DE" w14:textId="77777777" w:rsidR="00713515" w:rsidRDefault="00ED5DF5">
      <w:pPr>
        <w:spacing w:line="360" w:lineRule="auto"/>
        <w:jc w:val="center"/>
        <w:rPr>
          <w:rFonts w:ascii="Times New Roman" w:eastAsia="Times New Roman" w:hAnsi="Times New Roman" w:cs="Times New Roman"/>
          <w:sz w:val="28"/>
          <w:szCs w:val="28"/>
        </w:rPr>
      </w:pPr>
      <w:bookmarkStart w:id="0" w:name="_heading=h.30j0zll" w:colFirst="0" w:colLast="0"/>
      <w:bookmarkEnd w:id="0"/>
      <w:r>
        <w:rPr>
          <w:rFonts w:ascii="Times New Roman" w:eastAsia="Times New Roman" w:hAnsi="Times New Roman" w:cs="Times New Roman"/>
          <w:sz w:val="28"/>
          <w:szCs w:val="28"/>
        </w:rPr>
        <w:t>On</w:t>
      </w:r>
      <w:bookmarkStart w:id="1" w:name="bookmark=id.gjdgxs" w:colFirst="0" w:colLast="0"/>
      <w:bookmarkEnd w:id="1"/>
    </w:p>
    <w:p w14:paraId="04FA5C6E" w14:textId="2596E3BE" w:rsidR="00713515" w:rsidRDefault="00ED5DF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The Impact of HRIS (Human Resource Information System) on the Overall Performance of the Banking Industry - A Study in the </w:t>
      </w:r>
      <w:r w:rsidR="004D2BC2">
        <w:rPr>
          <w:rFonts w:ascii="Times New Roman" w:eastAsia="Times New Roman" w:hAnsi="Times New Roman" w:cs="Times New Roman"/>
          <w:b/>
          <w:sz w:val="28"/>
          <w:szCs w:val="28"/>
        </w:rPr>
        <w:t>Framework</w:t>
      </w:r>
      <w:r>
        <w:rPr>
          <w:rFonts w:ascii="Times New Roman" w:eastAsia="Times New Roman" w:hAnsi="Times New Roman" w:cs="Times New Roman"/>
          <w:b/>
          <w:sz w:val="28"/>
          <w:szCs w:val="28"/>
        </w:rPr>
        <w:t xml:space="preserve"> of Bangladesh</w:t>
      </w:r>
    </w:p>
    <w:p w14:paraId="13B8A614" w14:textId="77777777" w:rsidR="00713515" w:rsidRDefault="00713515">
      <w:pPr>
        <w:spacing w:line="360" w:lineRule="auto"/>
        <w:jc w:val="center"/>
        <w:rPr>
          <w:rFonts w:ascii="Times New Roman" w:eastAsia="Times New Roman" w:hAnsi="Times New Roman" w:cs="Times New Roman"/>
          <w:b/>
          <w:sz w:val="28"/>
          <w:szCs w:val="28"/>
        </w:rPr>
      </w:pPr>
    </w:p>
    <w:p w14:paraId="2DC816FF" w14:textId="22FBB30A" w:rsidR="00713515" w:rsidRDefault="00B93AB7">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Submitted</w:t>
      </w:r>
      <w:r w:rsidR="00ED5DF5">
        <w:rPr>
          <w:rFonts w:ascii="Times New Roman" w:eastAsia="Times New Roman" w:hAnsi="Times New Roman" w:cs="Times New Roman"/>
          <w:b/>
          <w:sz w:val="28"/>
          <w:szCs w:val="28"/>
        </w:rPr>
        <w:t xml:space="preserve"> to:</w:t>
      </w:r>
    </w:p>
    <w:p w14:paraId="70270448" w14:textId="3AD0EE54" w:rsidR="00713515" w:rsidRDefault="00B93AB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Jakowan</w:t>
      </w:r>
    </w:p>
    <w:p w14:paraId="23DC4195" w14:textId="641E1CA9" w:rsidR="00713515" w:rsidRDefault="00B93AB7">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Assistant Professor</w:t>
      </w:r>
    </w:p>
    <w:p w14:paraId="7048F825" w14:textId="58DF775D" w:rsidR="00713515" w:rsidRDefault="00B93AB7">
      <w:pPr>
        <w:spacing w:line="360" w:lineRule="auto"/>
        <w:jc w:val="center"/>
        <w:rPr>
          <w:b/>
        </w:rPr>
      </w:pPr>
      <w:bookmarkStart w:id="2" w:name="bookmark=id.1fob9te" w:colFirst="0" w:colLast="0"/>
      <w:bookmarkEnd w:id="2"/>
      <w:r>
        <w:rPr>
          <w:rFonts w:ascii="Times New Roman" w:eastAsia="Times New Roman" w:hAnsi="Times New Roman" w:cs="Times New Roman"/>
          <w:sz w:val="28"/>
          <w:szCs w:val="28"/>
        </w:rPr>
        <w:t>SOBE, UIU</w:t>
      </w:r>
    </w:p>
    <w:p w14:paraId="3A649FE6" w14:textId="1D825FDE" w:rsidR="00713515" w:rsidRDefault="004F33ED">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Submitted</w:t>
      </w:r>
      <w:r w:rsidR="00ED5DF5">
        <w:rPr>
          <w:rFonts w:ascii="Times New Roman" w:eastAsia="Times New Roman" w:hAnsi="Times New Roman" w:cs="Times New Roman"/>
          <w:b/>
          <w:sz w:val="28"/>
          <w:szCs w:val="28"/>
        </w:rPr>
        <w:t xml:space="preserve"> by:</w:t>
      </w:r>
    </w:p>
    <w:p w14:paraId="41570928" w14:textId="77777777" w:rsidR="00713515" w:rsidRDefault="00713515">
      <w:pPr>
        <w:spacing w:line="360" w:lineRule="auto"/>
        <w:jc w:val="center"/>
        <w:rPr>
          <w:b/>
        </w:rPr>
      </w:pPr>
    </w:p>
    <w:tbl>
      <w:tblPr>
        <w:tblStyle w:val="a"/>
        <w:tblW w:w="9181" w:type="dxa"/>
        <w:tblInd w:w="4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7"/>
        <w:gridCol w:w="4504"/>
      </w:tblGrid>
      <w:tr w:rsidR="00713515" w14:paraId="41578B28" w14:textId="77777777">
        <w:trPr>
          <w:trHeight w:val="508"/>
        </w:trPr>
        <w:tc>
          <w:tcPr>
            <w:tcW w:w="4677" w:type="dxa"/>
          </w:tcPr>
          <w:p w14:paraId="43070BC3" w14:textId="77777777" w:rsidR="00713515" w:rsidRDefault="00ED5DF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Name</w:t>
            </w:r>
          </w:p>
        </w:tc>
        <w:tc>
          <w:tcPr>
            <w:tcW w:w="4504" w:type="dxa"/>
          </w:tcPr>
          <w:p w14:paraId="005B1594" w14:textId="77777777" w:rsidR="00713515" w:rsidRDefault="00ED5DF5">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ID</w:t>
            </w:r>
          </w:p>
        </w:tc>
      </w:tr>
      <w:tr w:rsidR="00713515" w14:paraId="465E661C" w14:textId="77777777">
        <w:trPr>
          <w:trHeight w:val="321"/>
        </w:trPr>
        <w:tc>
          <w:tcPr>
            <w:tcW w:w="4677" w:type="dxa"/>
          </w:tcPr>
          <w:p w14:paraId="568266CE" w14:textId="77777777" w:rsidR="00713515" w:rsidRDefault="00ED5DF5">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Nazida Jannat</w:t>
            </w:r>
          </w:p>
        </w:tc>
        <w:tc>
          <w:tcPr>
            <w:tcW w:w="4504" w:type="dxa"/>
          </w:tcPr>
          <w:p w14:paraId="63AEDCED" w14:textId="77777777" w:rsidR="00713515" w:rsidRDefault="00ED5DF5">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111 153 088</w:t>
            </w:r>
          </w:p>
        </w:tc>
      </w:tr>
    </w:tbl>
    <w:p w14:paraId="2E801D3C" w14:textId="77777777" w:rsidR="00713515" w:rsidRDefault="00713515">
      <w:pPr>
        <w:spacing w:line="360" w:lineRule="auto"/>
        <w:rPr>
          <w:b/>
        </w:rPr>
      </w:pPr>
    </w:p>
    <w:p w14:paraId="03EE5134" w14:textId="4D99D47E" w:rsidR="00713515" w:rsidRDefault="00ED5DF5">
      <w:pPr>
        <w:spacing w:line="36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 xml:space="preserve">Date: </w:t>
      </w:r>
      <w:r w:rsidR="00955A5C">
        <w:rPr>
          <w:rFonts w:ascii="Times New Roman" w:eastAsia="Times New Roman" w:hAnsi="Times New Roman" w:cs="Times New Roman"/>
          <w:b/>
          <w:sz w:val="28"/>
          <w:szCs w:val="28"/>
          <w:u w:val="single"/>
        </w:rPr>
        <w:t>2</w:t>
      </w:r>
      <w:r w:rsidR="009778A6">
        <w:rPr>
          <w:rFonts w:ascii="Times New Roman" w:eastAsia="Times New Roman" w:hAnsi="Times New Roman" w:cs="Times New Roman"/>
          <w:b/>
          <w:sz w:val="28"/>
          <w:szCs w:val="28"/>
          <w:u w:val="single"/>
        </w:rPr>
        <w:t>5</w:t>
      </w:r>
      <w:r>
        <w:rPr>
          <w:rFonts w:ascii="Times New Roman" w:eastAsia="Times New Roman" w:hAnsi="Times New Roman" w:cs="Times New Roman"/>
          <w:b/>
          <w:sz w:val="28"/>
          <w:szCs w:val="28"/>
          <w:u w:val="single"/>
        </w:rPr>
        <w:t>/0</w:t>
      </w:r>
      <w:r w:rsidR="00955A5C">
        <w:rPr>
          <w:rFonts w:ascii="Times New Roman" w:eastAsia="Times New Roman" w:hAnsi="Times New Roman" w:cs="Times New Roman"/>
          <w:b/>
          <w:sz w:val="28"/>
          <w:szCs w:val="28"/>
          <w:u w:val="single"/>
        </w:rPr>
        <w:t>7</w:t>
      </w:r>
      <w:r>
        <w:rPr>
          <w:rFonts w:ascii="Times New Roman" w:eastAsia="Times New Roman" w:hAnsi="Times New Roman" w:cs="Times New Roman"/>
          <w:b/>
          <w:sz w:val="28"/>
          <w:szCs w:val="28"/>
          <w:u w:val="single"/>
        </w:rPr>
        <w:t>/2023</w:t>
      </w:r>
    </w:p>
    <w:p w14:paraId="68ADF987" w14:textId="77777777" w:rsidR="00BC25DC" w:rsidRDefault="00BC25DC">
      <w:pPr>
        <w:spacing w:before="75"/>
        <w:ind w:right="407"/>
        <w:jc w:val="center"/>
        <w:rPr>
          <w:rFonts w:ascii="Times New Roman" w:eastAsia="Times New Roman" w:hAnsi="Times New Roman" w:cs="Times New Roman"/>
          <w:b/>
          <w:color w:val="44526A"/>
          <w:sz w:val="28"/>
          <w:szCs w:val="28"/>
          <w:u w:val="single"/>
        </w:rPr>
      </w:pPr>
      <w:bookmarkStart w:id="3" w:name="_heading=h.3znysh7" w:colFirst="0" w:colLast="0"/>
      <w:bookmarkEnd w:id="3"/>
    </w:p>
    <w:p w14:paraId="754A8E60" w14:textId="77777777" w:rsidR="002510DE" w:rsidRDefault="002510DE" w:rsidP="00BC25DC">
      <w:pPr>
        <w:pStyle w:val="Title"/>
        <w:sectPr w:rsidR="002510DE" w:rsidSect="00175112">
          <w:headerReference w:type="even" r:id="rId16"/>
          <w:headerReference w:type="default" r:id="rId17"/>
          <w:footerReference w:type="even" r:id="rId18"/>
          <w:footerReference w:type="default" r:id="rId19"/>
          <w:headerReference w:type="first" r:id="rId20"/>
          <w:footerReference w:type="first" r:id="rId21"/>
          <w:pgSz w:w="11910" w:h="16840"/>
          <w:pgMar w:top="1320" w:right="1060" w:bottom="1160" w:left="1040" w:header="0" w:footer="979" w:gutter="0"/>
          <w:pgBorders w:offsetFrom="page">
            <w:top w:val="twistedLines1" w:sz="18" w:space="24" w:color="8EAADB" w:themeColor="accent1" w:themeTint="99"/>
            <w:left w:val="twistedLines1" w:sz="18" w:space="24" w:color="8EAADB" w:themeColor="accent1" w:themeTint="99"/>
            <w:bottom w:val="twistedLines1" w:sz="18" w:space="24" w:color="8EAADB" w:themeColor="accent1" w:themeTint="99"/>
            <w:right w:val="twistedLines1" w:sz="18" w:space="24" w:color="8EAADB" w:themeColor="accent1" w:themeTint="99"/>
          </w:pgBorders>
          <w:pgNumType w:start="1"/>
          <w:cols w:space="720"/>
        </w:sectPr>
      </w:pPr>
    </w:p>
    <w:p w14:paraId="4844ED04" w14:textId="77777777" w:rsidR="00713515" w:rsidRDefault="00ED5DF5" w:rsidP="00585B6C">
      <w:pPr>
        <w:pStyle w:val="Title"/>
        <w:shd w:val="clear" w:color="auto" w:fill="D9E2F3" w:themeFill="accent1" w:themeFillTint="33"/>
      </w:pPr>
      <w:r>
        <w:t>Letter of transmittal</w:t>
      </w:r>
    </w:p>
    <w:p w14:paraId="17457AE9" w14:textId="77777777" w:rsidR="00713515" w:rsidRDefault="00713515">
      <w:pPr>
        <w:spacing w:before="3"/>
        <w:rPr>
          <w:rFonts w:ascii="Times New Roman" w:eastAsia="Times New Roman" w:hAnsi="Times New Roman" w:cs="Times New Roman"/>
          <w:b/>
          <w:sz w:val="19"/>
          <w:szCs w:val="19"/>
        </w:rPr>
      </w:pPr>
    </w:p>
    <w:p w14:paraId="5F8908EC" w14:textId="5867E84F" w:rsidR="00713515" w:rsidRDefault="00F04FE8">
      <w:pPr>
        <w:spacing w:before="109"/>
        <w:rPr>
          <w:rFonts w:ascii="Times New Roman" w:eastAsia="Times New Roman" w:hAnsi="Times New Roman" w:cs="Times New Roman"/>
          <w:b/>
        </w:rPr>
      </w:pPr>
      <w:bookmarkStart w:id="4" w:name="bookmark=id.2et92p0" w:colFirst="0" w:colLast="0"/>
      <w:bookmarkEnd w:id="4"/>
      <w:r>
        <w:rPr>
          <w:rFonts w:ascii="Times New Roman" w:eastAsia="Times New Roman" w:hAnsi="Times New Roman" w:cs="Times New Roman"/>
          <w:b/>
        </w:rPr>
        <w:t>2</w:t>
      </w:r>
      <w:r w:rsidR="009778A6">
        <w:rPr>
          <w:rFonts w:ascii="Times New Roman" w:eastAsia="Times New Roman" w:hAnsi="Times New Roman" w:cs="Times New Roman"/>
          <w:b/>
        </w:rPr>
        <w:t>5</w:t>
      </w:r>
      <w:r w:rsidRPr="00F04FE8">
        <w:rPr>
          <w:rFonts w:ascii="Times New Roman" w:eastAsia="Times New Roman" w:hAnsi="Times New Roman" w:cs="Times New Roman"/>
          <w:b/>
          <w:vertAlign w:val="superscript"/>
        </w:rPr>
        <w:t>th</w:t>
      </w:r>
      <w:r>
        <w:rPr>
          <w:rFonts w:ascii="Times New Roman" w:eastAsia="Times New Roman" w:hAnsi="Times New Roman" w:cs="Times New Roman"/>
          <w:b/>
        </w:rPr>
        <w:t xml:space="preserve">  July</w:t>
      </w:r>
      <w:r w:rsidR="00ED5DF5">
        <w:rPr>
          <w:rFonts w:ascii="Times New Roman" w:eastAsia="Times New Roman" w:hAnsi="Times New Roman" w:cs="Times New Roman"/>
          <w:b/>
        </w:rPr>
        <w:t>, 2023</w:t>
      </w:r>
    </w:p>
    <w:p w14:paraId="27281C21" w14:textId="77777777" w:rsidR="00713515" w:rsidRDefault="00713515">
      <w:pPr>
        <w:spacing w:before="8"/>
        <w:rPr>
          <w:rFonts w:ascii="Times New Roman" w:eastAsia="Times New Roman" w:hAnsi="Times New Roman" w:cs="Times New Roman"/>
          <w:b/>
          <w:sz w:val="25"/>
          <w:szCs w:val="25"/>
        </w:rPr>
      </w:pPr>
    </w:p>
    <w:p w14:paraId="4F545D2C" w14:textId="1AD06EF5" w:rsidR="00713515" w:rsidRDefault="006B1F32" w:rsidP="006B1F32">
      <w:pPr>
        <w:spacing w:before="7" w:line="360" w:lineRule="auto"/>
        <w:rPr>
          <w:rFonts w:ascii="Times New Roman" w:eastAsia="Times New Roman" w:hAnsi="Times New Roman" w:cs="Times New Roman"/>
        </w:rPr>
      </w:pPr>
      <w:r>
        <w:rPr>
          <w:rFonts w:ascii="Times New Roman" w:eastAsia="Times New Roman" w:hAnsi="Times New Roman" w:cs="Times New Roman"/>
        </w:rPr>
        <w:t>To</w:t>
      </w:r>
    </w:p>
    <w:p w14:paraId="493D6A4C" w14:textId="35723F9D" w:rsidR="006B1F32" w:rsidRDefault="006B1F32" w:rsidP="006B1F32">
      <w:pPr>
        <w:spacing w:before="7" w:line="360" w:lineRule="auto"/>
        <w:rPr>
          <w:rFonts w:ascii="Times New Roman" w:eastAsia="Times New Roman" w:hAnsi="Times New Roman" w:cs="Times New Roman"/>
        </w:rPr>
      </w:pPr>
      <w:r>
        <w:rPr>
          <w:rFonts w:ascii="Times New Roman" w:eastAsia="Times New Roman" w:hAnsi="Times New Roman" w:cs="Times New Roman"/>
        </w:rPr>
        <w:t>Jakowan,</w:t>
      </w:r>
    </w:p>
    <w:p w14:paraId="7AFF43DF" w14:textId="5E109B56" w:rsidR="006B1F32" w:rsidRDefault="006B1F32" w:rsidP="006B1F32">
      <w:pPr>
        <w:spacing w:before="7" w:line="360" w:lineRule="auto"/>
        <w:rPr>
          <w:rFonts w:ascii="Times New Roman" w:eastAsia="Times New Roman" w:hAnsi="Times New Roman" w:cs="Times New Roman"/>
        </w:rPr>
      </w:pPr>
      <w:r>
        <w:rPr>
          <w:rFonts w:ascii="Times New Roman" w:eastAsia="Times New Roman" w:hAnsi="Times New Roman" w:cs="Times New Roman"/>
        </w:rPr>
        <w:t>Assistant Professor</w:t>
      </w:r>
    </w:p>
    <w:p w14:paraId="3E2416DF" w14:textId="276F8283" w:rsidR="006B1F32" w:rsidRDefault="006B1F32" w:rsidP="006B1F32">
      <w:pPr>
        <w:spacing w:before="7" w:line="360" w:lineRule="auto"/>
        <w:rPr>
          <w:rFonts w:ascii="Times New Roman" w:eastAsia="Times New Roman" w:hAnsi="Times New Roman" w:cs="Times New Roman"/>
        </w:rPr>
      </w:pPr>
      <w:r>
        <w:rPr>
          <w:rFonts w:ascii="Times New Roman" w:eastAsia="Times New Roman" w:hAnsi="Times New Roman" w:cs="Times New Roman"/>
        </w:rPr>
        <w:t>Department of SOBE</w:t>
      </w:r>
    </w:p>
    <w:p w14:paraId="7BEE90C9" w14:textId="223080B8" w:rsidR="006B1F32" w:rsidRDefault="006B1F32" w:rsidP="006B1F32">
      <w:pPr>
        <w:spacing w:before="7" w:line="360" w:lineRule="auto"/>
        <w:rPr>
          <w:rFonts w:ascii="Times New Roman" w:eastAsia="Times New Roman" w:hAnsi="Times New Roman" w:cs="Times New Roman"/>
        </w:rPr>
      </w:pPr>
      <w:r>
        <w:rPr>
          <w:rFonts w:ascii="Times New Roman" w:eastAsia="Times New Roman" w:hAnsi="Times New Roman" w:cs="Times New Roman"/>
        </w:rPr>
        <w:t>United International University</w:t>
      </w:r>
    </w:p>
    <w:p w14:paraId="39C6CF89" w14:textId="77777777" w:rsidR="006B1F32" w:rsidRDefault="006B1F32">
      <w:pPr>
        <w:spacing w:before="7"/>
        <w:rPr>
          <w:rFonts w:ascii="Times New Roman" w:eastAsia="Times New Roman" w:hAnsi="Times New Roman" w:cs="Times New Roman"/>
          <w:sz w:val="25"/>
          <w:szCs w:val="25"/>
        </w:rPr>
      </w:pPr>
    </w:p>
    <w:p w14:paraId="72874995" w14:textId="52AD33E0" w:rsidR="00713515" w:rsidRDefault="00ED5DF5">
      <w:pPr>
        <w:spacing w:line="364" w:lineRule="auto"/>
        <w:ind w:right="365"/>
        <w:jc w:val="both"/>
        <w:rPr>
          <w:rFonts w:ascii="Times New Roman" w:eastAsia="Times New Roman" w:hAnsi="Times New Roman" w:cs="Times New Roman"/>
          <w:b/>
        </w:rPr>
      </w:pPr>
      <w:bookmarkStart w:id="5" w:name="bookmark=id.tyjcwt" w:colFirst="0" w:colLast="0"/>
      <w:bookmarkEnd w:id="5"/>
      <w:r>
        <w:rPr>
          <w:rFonts w:ascii="Times New Roman" w:eastAsia="Times New Roman" w:hAnsi="Times New Roman" w:cs="Times New Roman"/>
          <w:b/>
        </w:rPr>
        <w:t>Subject</w:t>
      </w:r>
      <w:r>
        <w:rPr>
          <w:rFonts w:ascii="Times New Roman" w:eastAsia="Times New Roman" w:hAnsi="Times New Roman" w:cs="Times New Roman"/>
        </w:rPr>
        <w:t xml:space="preserve">: </w:t>
      </w:r>
      <w:r w:rsidR="006B72E4">
        <w:rPr>
          <w:rFonts w:ascii="Times New Roman" w:eastAsia="Times New Roman" w:hAnsi="Times New Roman" w:cs="Times New Roman"/>
          <w:u w:val="single"/>
        </w:rPr>
        <w:t>Proposal</w:t>
      </w:r>
      <w:r>
        <w:rPr>
          <w:rFonts w:ascii="Times New Roman" w:eastAsia="Times New Roman" w:hAnsi="Times New Roman" w:cs="Times New Roman"/>
          <w:u w:val="single"/>
        </w:rPr>
        <w:t xml:space="preserve"> of Project on “The Impact of HRIS (Human Resource Information System) on the Overall Performance of the Banking Industry - A Study in the </w:t>
      </w:r>
      <w:r w:rsidR="006B72E4">
        <w:rPr>
          <w:rFonts w:ascii="Times New Roman" w:eastAsia="Times New Roman" w:hAnsi="Times New Roman" w:cs="Times New Roman"/>
          <w:u w:val="single"/>
        </w:rPr>
        <w:t>Framework</w:t>
      </w:r>
      <w:r>
        <w:rPr>
          <w:rFonts w:ascii="Times New Roman" w:eastAsia="Times New Roman" w:hAnsi="Times New Roman" w:cs="Times New Roman"/>
          <w:u w:val="single"/>
        </w:rPr>
        <w:t xml:space="preserve"> of Bangladesh.</w:t>
      </w:r>
    </w:p>
    <w:p w14:paraId="4B1EC8D9" w14:textId="77777777" w:rsidR="00713515" w:rsidRDefault="00ED5DF5">
      <w:pPr>
        <w:spacing w:before="144"/>
        <w:jc w:val="both"/>
        <w:rPr>
          <w:rFonts w:ascii="Times New Roman" w:eastAsia="Times New Roman" w:hAnsi="Times New Roman" w:cs="Times New Roman"/>
        </w:rPr>
      </w:pPr>
      <w:r>
        <w:rPr>
          <w:rFonts w:ascii="Times New Roman" w:eastAsia="Times New Roman" w:hAnsi="Times New Roman" w:cs="Times New Roman"/>
        </w:rPr>
        <w:t>Dear Sir,</w:t>
      </w:r>
    </w:p>
    <w:p w14:paraId="770C0013" w14:textId="77777777" w:rsidR="00713515" w:rsidRDefault="00713515">
      <w:pPr>
        <w:spacing w:before="3"/>
        <w:rPr>
          <w:rFonts w:ascii="Times New Roman" w:eastAsia="Times New Roman" w:hAnsi="Times New Roman" w:cs="Times New Roman"/>
          <w:sz w:val="25"/>
          <w:szCs w:val="25"/>
        </w:rPr>
      </w:pPr>
    </w:p>
    <w:p w14:paraId="459AE080" w14:textId="61870B96" w:rsidR="00ED6505" w:rsidRDefault="00ED6505" w:rsidP="00653FB4">
      <w:pPr>
        <w:spacing w:line="360" w:lineRule="auto"/>
        <w:rPr>
          <w:rFonts w:ascii="Times New Roman" w:eastAsia="Times New Roman" w:hAnsi="Times New Roman" w:cs="Times New Roman"/>
        </w:rPr>
      </w:pPr>
      <w:r w:rsidRPr="00ED6505">
        <w:rPr>
          <w:rFonts w:ascii="Times New Roman" w:eastAsia="Times New Roman" w:hAnsi="Times New Roman" w:cs="Times New Roman"/>
        </w:rPr>
        <w:t xml:space="preserve">The purpose of this submission is to present a design report that examines the effect of </w:t>
      </w:r>
      <w:r w:rsidR="00860D72" w:rsidRPr="00ED6505">
        <w:rPr>
          <w:rFonts w:ascii="Times New Roman" w:eastAsia="Times New Roman" w:hAnsi="Times New Roman" w:cs="Times New Roman"/>
        </w:rPr>
        <w:t>HRIS on</w:t>
      </w:r>
      <w:r w:rsidRPr="00ED6505">
        <w:rPr>
          <w:rFonts w:ascii="Times New Roman" w:eastAsia="Times New Roman" w:hAnsi="Times New Roman" w:cs="Times New Roman"/>
        </w:rPr>
        <w:t xml:space="preserve"> the </w:t>
      </w:r>
      <w:r w:rsidR="00190F69" w:rsidRPr="00ED6505">
        <w:rPr>
          <w:rFonts w:ascii="Times New Roman" w:eastAsia="Times New Roman" w:hAnsi="Times New Roman" w:cs="Times New Roman"/>
        </w:rPr>
        <w:t>inclusive</w:t>
      </w:r>
      <w:r w:rsidRPr="00ED6505">
        <w:rPr>
          <w:rFonts w:ascii="Times New Roman" w:eastAsia="Times New Roman" w:hAnsi="Times New Roman" w:cs="Times New Roman"/>
        </w:rPr>
        <w:t xml:space="preserve"> </w:t>
      </w:r>
      <w:r w:rsidR="00714645" w:rsidRPr="00ED6505">
        <w:rPr>
          <w:rFonts w:ascii="Times New Roman" w:eastAsia="Times New Roman" w:hAnsi="Times New Roman" w:cs="Times New Roman"/>
        </w:rPr>
        <w:t>recital</w:t>
      </w:r>
      <w:r w:rsidRPr="00ED6505">
        <w:rPr>
          <w:rFonts w:ascii="Times New Roman" w:eastAsia="Times New Roman" w:hAnsi="Times New Roman" w:cs="Times New Roman"/>
        </w:rPr>
        <w:t xml:space="preserve"> of the banking </w:t>
      </w:r>
      <w:r w:rsidR="00714645" w:rsidRPr="00ED6505">
        <w:rPr>
          <w:rFonts w:ascii="Times New Roman" w:eastAsia="Times New Roman" w:hAnsi="Times New Roman" w:cs="Times New Roman"/>
        </w:rPr>
        <w:t>business</w:t>
      </w:r>
      <w:r w:rsidRPr="00ED6505">
        <w:rPr>
          <w:rFonts w:ascii="Times New Roman" w:eastAsia="Times New Roman" w:hAnsi="Times New Roman" w:cs="Times New Roman"/>
        </w:rPr>
        <w:t xml:space="preserve"> in Bangladesh. The study is conducted within the </w:t>
      </w:r>
      <w:r w:rsidR="00190F69" w:rsidRPr="00ED6505">
        <w:rPr>
          <w:rFonts w:ascii="Times New Roman" w:eastAsia="Times New Roman" w:hAnsi="Times New Roman" w:cs="Times New Roman"/>
        </w:rPr>
        <w:t>situation</w:t>
      </w:r>
      <w:r w:rsidRPr="00ED6505">
        <w:rPr>
          <w:rFonts w:ascii="Times New Roman" w:eastAsia="Times New Roman" w:hAnsi="Times New Roman" w:cs="Times New Roman"/>
        </w:rPr>
        <w:t xml:space="preserve"> of the aforementioned environment. This </w:t>
      </w:r>
      <w:r w:rsidR="00327EB6" w:rsidRPr="00ED6505">
        <w:rPr>
          <w:rFonts w:ascii="Times New Roman" w:eastAsia="Times New Roman" w:hAnsi="Times New Roman" w:cs="Times New Roman"/>
        </w:rPr>
        <w:t>description</w:t>
      </w:r>
      <w:r w:rsidRPr="00ED6505">
        <w:rPr>
          <w:rFonts w:ascii="Times New Roman" w:eastAsia="Times New Roman" w:hAnsi="Times New Roman" w:cs="Times New Roman"/>
        </w:rPr>
        <w:t xml:space="preserve"> aims to demonstrate the efficacy of utilizing </w:t>
      </w:r>
      <w:r w:rsidR="007204CD">
        <w:rPr>
          <w:rFonts w:ascii="Times New Roman" w:eastAsia="Times New Roman" w:hAnsi="Times New Roman" w:cs="Times New Roman"/>
        </w:rPr>
        <w:t xml:space="preserve">an </w:t>
      </w:r>
      <w:r w:rsidR="007E3CD5">
        <w:rPr>
          <w:rFonts w:ascii="Times New Roman" w:eastAsia="Times New Roman" w:hAnsi="Times New Roman" w:cs="Times New Roman"/>
        </w:rPr>
        <w:t>HRIS</w:t>
      </w:r>
      <w:r w:rsidR="00327EB6">
        <w:rPr>
          <w:rFonts w:ascii="Times New Roman" w:eastAsia="Times New Roman" w:hAnsi="Times New Roman" w:cs="Times New Roman"/>
        </w:rPr>
        <w:t xml:space="preserve"> for the HR function that is both cost- and time-efficient.</w:t>
      </w:r>
      <w:r w:rsidRPr="00ED6505">
        <w:rPr>
          <w:rFonts w:ascii="Times New Roman" w:eastAsia="Times New Roman" w:hAnsi="Times New Roman" w:cs="Times New Roman"/>
        </w:rPr>
        <w:t xml:space="preserve"> within a bank. Additionally, it will highlight how such a system has contributed to the overall effectiveness of the workforce. Consequently, in the comprehensive investigation, I </w:t>
      </w:r>
      <w:r w:rsidR="00C275A1" w:rsidRPr="00ED6505">
        <w:rPr>
          <w:rFonts w:ascii="Times New Roman" w:eastAsia="Times New Roman" w:hAnsi="Times New Roman" w:cs="Times New Roman"/>
        </w:rPr>
        <w:t>take</w:t>
      </w:r>
      <w:r w:rsidRPr="00ED6505">
        <w:rPr>
          <w:rFonts w:ascii="Times New Roman" w:eastAsia="Times New Roman" w:hAnsi="Times New Roman" w:cs="Times New Roman"/>
        </w:rPr>
        <w:t xml:space="preserve"> endeavored to employ my resourcefulness in producing an original report and have also sought to examine the banking </w:t>
      </w:r>
      <w:r w:rsidR="00C275A1" w:rsidRPr="00ED6505">
        <w:rPr>
          <w:rFonts w:ascii="Times New Roman" w:eastAsia="Times New Roman" w:hAnsi="Times New Roman" w:cs="Times New Roman"/>
        </w:rPr>
        <w:t>business</w:t>
      </w:r>
      <w:r w:rsidRPr="00ED6505">
        <w:rPr>
          <w:rFonts w:ascii="Times New Roman" w:eastAsia="Times New Roman" w:hAnsi="Times New Roman" w:cs="Times New Roman"/>
        </w:rPr>
        <w:t>, which is evident upon perusing this report.</w:t>
      </w:r>
    </w:p>
    <w:p w14:paraId="1D525FB2" w14:textId="3A4CCBA7" w:rsidR="00713515" w:rsidRDefault="00ED5DF5" w:rsidP="00653FB4">
      <w:pPr>
        <w:spacing w:line="360" w:lineRule="auto"/>
        <w:rPr>
          <w:rFonts w:ascii="Times New Roman" w:eastAsia="Times New Roman" w:hAnsi="Times New Roman" w:cs="Times New Roman"/>
        </w:rPr>
      </w:pPr>
      <w:r>
        <w:rPr>
          <w:rFonts w:ascii="Times New Roman" w:eastAsia="Times New Roman" w:hAnsi="Times New Roman" w:cs="Times New Roman"/>
        </w:rPr>
        <w:t xml:space="preserve">I strongly </w:t>
      </w:r>
      <w:r w:rsidR="002658B4">
        <w:rPr>
          <w:rFonts w:ascii="Times New Roman" w:eastAsia="Times New Roman" w:hAnsi="Times New Roman" w:cs="Times New Roman"/>
        </w:rPr>
        <w:t xml:space="preserve">I'm hoping my explanation will </w:t>
      </w:r>
      <w:r>
        <w:rPr>
          <w:rFonts w:ascii="Times New Roman" w:eastAsia="Times New Roman" w:hAnsi="Times New Roman" w:cs="Times New Roman"/>
        </w:rPr>
        <w:t xml:space="preserve">suitable to </w:t>
      </w:r>
      <w:r w:rsidR="00E00214">
        <w:rPr>
          <w:rFonts w:ascii="Times New Roman" w:eastAsia="Times New Roman" w:hAnsi="Times New Roman" w:cs="Times New Roman"/>
        </w:rPr>
        <w:t>chance</w:t>
      </w:r>
      <w:r>
        <w:rPr>
          <w:rFonts w:ascii="Times New Roman" w:eastAsia="Times New Roman" w:hAnsi="Times New Roman" w:cs="Times New Roman"/>
        </w:rPr>
        <w:t xml:space="preserve"> your anticipation wise quality and content that I try to include in this report.</w:t>
      </w:r>
    </w:p>
    <w:p w14:paraId="7C2DEADB" w14:textId="3643E5F9" w:rsidR="00713515" w:rsidRDefault="004F0277" w:rsidP="00653FB4">
      <w:pPr>
        <w:spacing w:line="360" w:lineRule="auto"/>
        <w:rPr>
          <w:rFonts w:ascii="Times New Roman" w:eastAsia="Times New Roman" w:hAnsi="Times New Roman" w:cs="Times New Roman"/>
        </w:rPr>
      </w:pPr>
      <w:r>
        <w:rPr>
          <w:rFonts w:ascii="Times New Roman" w:eastAsia="Times New Roman" w:hAnsi="Times New Roman" w:cs="Times New Roman"/>
        </w:rPr>
        <w:t xml:space="preserve">kindly accept my </w:t>
      </w:r>
      <w:r w:rsidR="00ED5DF5">
        <w:rPr>
          <w:rFonts w:ascii="Times New Roman" w:eastAsia="Times New Roman" w:hAnsi="Times New Roman" w:cs="Times New Roman"/>
        </w:rPr>
        <w:t xml:space="preserve">deepest gratefulness for your forbearance and understanding. </w:t>
      </w:r>
    </w:p>
    <w:p w14:paraId="0897C06F" w14:textId="77777777" w:rsidR="00713515" w:rsidRDefault="00713515" w:rsidP="00653FB4">
      <w:pPr>
        <w:spacing w:line="360" w:lineRule="auto"/>
        <w:rPr>
          <w:rFonts w:ascii="Times New Roman" w:eastAsia="Times New Roman" w:hAnsi="Times New Roman" w:cs="Times New Roman"/>
        </w:rPr>
      </w:pPr>
    </w:p>
    <w:p w14:paraId="40BE12F4" w14:textId="77777777" w:rsidR="00713515" w:rsidRDefault="00ED5DF5">
      <w:pPr>
        <w:spacing w:line="360" w:lineRule="auto"/>
        <w:jc w:val="both"/>
        <w:rPr>
          <w:rFonts w:ascii="Times New Roman" w:eastAsia="Times New Roman" w:hAnsi="Times New Roman" w:cs="Times New Roman"/>
        </w:rPr>
      </w:pPr>
      <w:r>
        <w:rPr>
          <w:rFonts w:ascii="Times New Roman" w:eastAsia="Times New Roman" w:hAnsi="Times New Roman" w:cs="Times New Roman"/>
        </w:rPr>
        <w:t>Sincerely yours,</w:t>
      </w:r>
    </w:p>
    <w:p w14:paraId="56E9F00F" w14:textId="77777777" w:rsidR="00713515" w:rsidRDefault="00713515">
      <w:pPr>
        <w:rPr>
          <w:rFonts w:ascii="Times New Roman" w:eastAsia="Times New Roman" w:hAnsi="Times New Roman" w:cs="Times New Roman"/>
          <w:sz w:val="20"/>
          <w:szCs w:val="20"/>
        </w:rPr>
      </w:pPr>
    </w:p>
    <w:p w14:paraId="67AB4BFC" w14:textId="41C49F22" w:rsidR="00713515" w:rsidRDefault="00ED5DF5">
      <w:pPr>
        <w:spacing w:before="3"/>
        <w:rPr>
          <w:rFonts w:ascii="Times New Roman" w:eastAsia="Times New Roman" w:hAnsi="Times New Roman" w:cs="Times New Roman"/>
          <w:sz w:val="20"/>
          <w:szCs w:val="20"/>
        </w:rPr>
      </w:pPr>
      <w:r>
        <w:rPr>
          <w:rFonts w:ascii="Times New Roman" w:eastAsia="Times New Roman" w:hAnsi="Times New Roman" w:cs="Times New Roman"/>
          <w:sz w:val="20"/>
          <w:szCs w:val="20"/>
        </w:rPr>
        <w:t>Nazida Jannat</w:t>
      </w:r>
    </w:p>
    <w:p w14:paraId="2F19BEB5" w14:textId="77777777" w:rsidR="00860D72" w:rsidRDefault="00860D72">
      <w:pPr>
        <w:spacing w:before="3"/>
        <w:rPr>
          <w:rFonts w:ascii="Times New Roman" w:eastAsia="Times New Roman" w:hAnsi="Times New Roman" w:cs="Times New Roman"/>
          <w:sz w:val="20"/>
          <w:szCs w:val="20"/>
        </w:rPr>
      </w:pPr>
    </w:p>
    <w:p w14:paraId="318EE8E6" w14:textId="77777777" w:rsidR="00713515" w:rsidRDefault="00713515">
      <w:pPr>
        <w:rPr>
          <w:rFonts w:ascii="Times New Roman" w:eastAsia="Times New Roman" w:hAnsi="Times New Roman" w:cs="Times New Roman"/>
          <w:sz w:val="20"/>
          <w:szCs w:val="20"/>
        </w:rPr>
      </w:pPr>
    </w:p>
    <w:p w14:paraId="52899E0A" w14:textId="77777777" w:rsidR="002510DE" w:rsidRDefault="002510DE" w:rsidP="00BC25DC">
      <w:pPr>
        <w:pStyle w:val="Title"/>
      </w:pPr>
      <w:bookmarkStart w:id="6" w:name="bookmark=id.3dy6vkm" w:colFirst="0" w:colLast="0"/>
      <w:bookmarkEnd w:id="6"/>
    </w:p>
    <w:p w14:paraId="2827B6FE" w14:textId="77777777" w:rsidR="0024090B" w:rsidRDefault="0024090B" w:rsidP="00BC25DC">
      <w:pPr>
        <w:pStyle w:val="Title"/>
      </w:pPr>
    </w:p>
    <w:p w14:paraId="5A863365" w14:textId="77777777" w:rsidR="002510DE" w:rsidRDefault="002510DE" w:rsidP="004C03EB">
      <w:pPr>
        <w:pStyle w:val="Title"/>
        <w:ind w:left="0"/>
        <w:jc w:val="left"/>
      </w:pPr>
    </w:p>
    <w:p w14:paraId="696E8F24" w14:textId="77777777" w:rsidR="00713515" w:rsidRDefault="00ED5DF5" w:rsidP="00585B6C">
      <w:pPr>
        <w:pStyle w:val="Title"/>
        <w:shd w:val="clear" w:color="auto" w:fill="D9E2F3" w:themeFill="accent1" w:themeFillTint="33"/>
        <w:ind w:left="0"/>
      </w:pPr>
      <w:r>
        <w:t>Acknowledgment</w:t>
      </w:r>
    </w:p>
    <w:p w14:paraId="51765608" w14:textId="77777777" w:rsidR="00713515" w:rsidRDefault="00713515">
      <w:pPr>
        <w:spacing w:before="7"/>
        <w:rPr>
          <w:rFonts w:ascii="Times New Roman" w:eastAsia="Times New Roman" w:hAnsi="Times New Roman" w:cs="Times New Roman"/>
          <w:b/>
          <w:sz w:val="19"/>
          <w:szCs w:val="19"/>
        </w:rPr>
      </w:pPr>
    </w:p>
    <w:p w14:paraId="3BE591A9" w14:textId="2C6F0F53" w:rsidR="00BD3775" w:rsidRPr="00BD3775" w:rsidRDefault="00BD3775" w:rsidP="00BD3775">
      <w:pPr>
        <w:spacing w:line="360" w:lineRule="auto"/>
        <w:jc w:val="both"/>
        <w:rPr>
          <w:rFonts w:ascii="Times New Roman" w:eastAsia="Times New Roman" w:hAnsi="Times New Roman" w:cs="Times New Roman"/>
          <w:szCs w:val="20"/>
        </w:rPr>
      </w:pPr>
      <w:r w:rsidRPr="00BD3775">
        <w:rPr>
          <w:rFonts w:ascii="Times New Roman" w:eastAsia="Times New Roman" w:hAnsi="Times New Roman" w:cs="Times New Roman"/>
          <w:szCs w:val="20"/>
        </w:rPr>
        <w:t xml:space="preserve">I express my gratitude to the divine for endowing me with the fortitude and ability to exhibit persistence in accomplishing my design, assignment, comprehensive study, and report within the stipulated deadline. I would like to </w:t>
      </w:r>
      <w:r w:rsidR="008A27DF" w:rsidRPr="00BD3775">
        <w:rPr>
          <w:rFonts w:ascii="Times New Roman" w:eastAsia="Times New Roman" w:hAnsi="Times New Roman" w:cs="Times New Roman"/>
          <w:szCs w:val="20"/>
        </w:rPr>
        <w:t>prompt</w:t>
      </w:r>
      <w:r w:rsidRPr="00BD3775">
        <w:rPr>
          <w:rFonts w:ascii="Times New Roman" w:eastAsia="Times New Roman" w:hAnsi="Times New Roman" w:cs="Times New Roman"/>
          <w:szCs w:val="20"/>
        </w:rPr>
        <w:t xml:space="preserve"> my sincere </w:t>
      </w:r>
      <w:r w:rsidR="008A27DF" w:rsidRPr="00BD3775">
        <w:rPr>
          <w:rFonts w:ascii="Times New Roman" w:eastAsia="Times New Roman" w:hAnsi="Times New Roman" w:cs="Times New Roman"/>
          <w:szCs w:val="20"/>
        </w:rPr>
        <w:t>gratefulness</w:t>
      </w:r>
      <w:r w:rsidRPr="00BD3775">
        <w:rPr>
          <w:rFonts w:ascii="Times New Roman" w:eastAsia="Times New Roman" w:hAnsi="Times New Roman" w:cs="Times New Roman"/>
          <w:szCs w:val="20"/>
        </w:rPr>
        <w:t xml:space="preserve"> and appreciation to all individuals who have provided support during the preparation of my design report. Your help has been highly valuable in enabling me to complete the report within the given deadline. </w:t>
      </w:r>
    </w:p>
    <w:p w14:paraId="7111C70D" w14:textId="4B780F99" w:rsidR="00BD3775" w:rsidRPr="00BD3775" w:rsidRDefault="00BD3775" w:rsidP="00BD3775">
      <w:pPr>
        <w:spacing w:line="360" w:lineRule="auto"/>
        <w:jc w:val="both"/>
        <w:rPr>
          <w:rFonts w:ascii="Times New Roman" w:eastAsia="Times New Roman" w:hAnsi="Times New Roman" w:cs="Times New Roman"/>
          <w:szCs w:val="20"/>
        </w:rPr>
      </w:pPr>
      <w:r w:rsidRPr="00BD3775">
        <w:rPr>
          <w:rFonts w:ascii="Times New Roman" w:eastAsia="Times New Roman" w:hAnsi="Times New Roman" w:cs="Times New Roman"/>
          <w:szCs w:val="20"/>
        </w:rPr>
        <w:t xml:space="preserve"> I would like to </w:t>
      </w:r>
      <w:r w:rsidR="005F6E01" w:rsidRPr="00BD3775">
        <w:rPr>
          <w:rFonts w:ascii="Times New Roman" w:eastAsia="Times New Roman" w:hAnsi="Times New Roman" w:cs="Times New Roman"/>
          <w:szCs w:val="20"/>
        </w:rPr>
        <w:t>prompt</w:t>
      </w:r>
      <w:r w:rsidRPr="00BD3775">
        <w:rPr>
          <w:rFonts w:ascii="Times New Roman" w:eastAsia="Times New Roman" w:hAnsi="Times New Roman" w:cs="Times New Roman"/>
          <w:szCs w:val="20"/>
        </w:rPr>
        <w:t xml:space="preserve"> my gratitude to Jakowan, my design administrator, who currently serves as an Assistant Professor at the </w:t>
      </w:r>
      <w:r w:rsidR="00FA56F9">
        <w:rPr>
          <w:rFonts w:ascii="Times New Roman" w:eastAsia="Times New Roman" w:hAnsi="Times New Roman" w:cs="Times New Roman"/>
          <w:szCs w:val="20"/>
        </w:rPr>
        <w:t>SOBE</w:t>
      </w:r>
      <w:r w:rsidRPr="00BD3775">
        <w:rPr>
          <w:rFonts w:ascii="Times New Roman" w:eastAsia="Times New Roman" w:hAnsi="Times New Roman" w:cs="Times New Roman"/>
          <w:szCs w:val="20"/>
        </w:rPr>
        <w:t xml:space="preserve">, </w:t>
      </w:r>
      <w:r w:rsidR="00FA56F9">
        <w:rPr>
          <w:rFonts w:ascii="Times New Roman" w:eastAsia="Times New Roman" w:hAnsi="Times New Roman" w:cs="Times New Roman"/>
          <w:szCs w:val="20"/>
        </w:rPr>
        <w:t>UIU</w:t>
      </w:r>
      <w:r w:rsidRPr="00BD3775">
        <w:rPr>
          <w:rFonts w:ascii="Times New Roman" w:eastAsia="Times New Roman" w:hAnsi="Times New Roman" w:cs="Times New Roman"/>
          <w:szCs w:val="20"/>
        </w:rPr>
        <w:t xml:space="preserve">. We sincerely appreciate his collaborative efforts, </w:t>
      </w:r>
      <w:r w:rsidR="000F7A44" w:rsidRPr="00BD3775">
        <w:rPr>
          <w:rFonts w:ascii="Times New Roman" w:eastAsia="Times New Roman" w:hAnsi="Times New Roman" w:cs="Times New Roman"/>
          <w:szCs w:val="20"/>
        </w:rPr>
        <w:t>respected</w:t>
      </w:r>
      <w:r w:rsidRPr="00BD3775">
        <w:rPr>
          <w:rFonts w:ascii="Times New Roman" w:eastAsia="Times New Roman" w:hAnsi="Times New Roman" w:cs="Times New Roman"/>
          <w:szCs w:val="20"/>
        </w:rPr>
        <w:t xml:space="preserve"> </w:t>
      </w:r>
      <w:r w:rsidR="0024090B" w:rsidRPr="00BD3775">
        <w:rPr>
          <w:rFonts w:ascii="Times New Roman" w:eastAsia="Times New Roman" w:hAnsi="Times New Roman" w:cs="Times New Roman"/>
          <w:szCs w:val="20"/>
        </w:rPr>
        <w:t>supervision</w:t>
      </w:r>
      <w:r w:rsidRPr="00BD3775">
        <w:rPr>
          <w:rFonts w:ascii="Times New Roman" w:eastAsia="Times New Roman" w:hAnsi="Times New Roman" w:cs="Times New Roman"/>
          <w:szCs w:val="20"/>
        </w:rPr>
        <w:t xml:space="preserve">, and unwavering </w:t>
      </w:r>
      <w:r w:rsidR="0024090B" w:rsidRPr="00BD3775">
        <w:rPr>
          <w:rFonts w:ascii="Times New Roman" w:eastAsia="Times New Roman" w:hAnsi="Times New Roman" w:cs="Times New Roman"/>
          <w:szCs w:val="20"/>
        </w:rPr>
        <w:t>sustenance</w:t>
      </w:r>
      <w:r w:rsidRPr="00BD3775">
        <w:rPr>
          <w:rFonts w:ascii="Times New Roman" w:eastAsia="Times New Roman" w:hAnsi="Times New Roman" w:cs="Times New Roman"/>
          <w:szCs w:val="20"/>
        </w:rPr>
        <w:t xml:space="preserve">. </w:t>
      </w:r>
      <w:r w:rsidR="0024090B">
        <w:rPr>
          <w:rFonts w:ascii="Times New Roman" w:eastAsia="Times New Roman" w:hAnsi="Times New Roman" w:cs="Times New Roman"/>
          <w:szCs w:val="20"/>
        </w:rPr>
        <w:t>His direction, involvement, assistance, and support</w:t>
      </w:r>
      <w:r w:rsidRPr="00BD3775">
        <w:rPr>
          <w:rFonts w:ascii="Times New Roman" w:eastAsia="Times New Roman" w:hAnsi="Times New Roman" w:cs="Times New Roman"/>
          <w:szCs w:val="20"/>
        </w:rPr>
        <w:t xml:space="preserve"> were crucial in facilitating my timely completion of the report. I am eagerly anticipating the prospect of working under his guidance and supervision to finalize my design report. </w:t>
      </w:r>
    </w:p>
    <w:p w14:paraId="520E2293" w14:textId="1A60CB92" w:rsidR="00BD3775" w:rsidRPr="00BD3775" w:rsidRDefault="00BD3775" w:rsidP="00BD3775">
      <w:pPr>
        <w:spacing w:line="360" w:lineRule="auto"/>
        <w:jc w:val="both"/>
        <w:rPr>
          <w:rFonts w:ascii="Times New Roman" w:eastAsia="Times New Roman" w:hAnsi="Times New Roman" w:cs="Times New Roman"/>
          <w:szCs w:val="20"/>
        </w:rPr>
      </w:pPr>
      <w:r w:rsidRPr="00BD3775">
        <w:rPr>
          <w:rFonts w:ascii="Times New Roman" w:eastAsia="Times New Roman" w:hAnsi="Times New Roman" w:cs="Times New Roman"/>
          <w:szCs w:val="20"/>
        </w:rPr>
        <w:t xml:space="preserve">I would like to </w:t>
      </w:r>
      <w:r w:rsidR="00A9299C" w:rsidRPr="00BD3775">
        <w:rPr>
          <w:rFonts w:ascii="Times New Roman" w:eastAsia="Times New Roman" w:hAnsi="Times New Roman" w:cs="Times New Roman"/>
          <w:szCs w:val="20"/>
        </w:rPr>
        <w:t>direct</w:t>
      </w:r>
      <w:r w:rsidRPr="00BD3775">
        <w:rPr>
          <w:rFonts w:ascii="Times New Roman" w:eastAsia="Times New Roman" w:hAnsi="Times New Roman" w:cs="Times New Roman"/>
          <w:szCs w:val="20"/>
        </w:rPr>
        <w:t xml:space="preserve"> my </w:t>
      </w:r>
      <w:r w:rsidR="00A9299C" w:rsidRPr="00BD3775">
        <w:rPr>
          <w:rFonts w:ascii="Times New Roman" w:eastAsia="Times New Roman" w:hAnsi="Times New Roman" w:cs="Times New Roman"/>
          <w:szCs w:val="20"/>
        </w:rPr>
        <w:t>thanks</w:t>
      </w:r>
      <w:r w:rsidRPr="00BD3775">
        <w:rPr>
          <w:rFonts w:ascii="Times New Roman" w:eastAsia="Times New Roman" w:hAnsi="Times New Roman" w:cs="Times New Roman"/>
          <w:szCs w:val="20"/>
        </w:rPr>
        <w:t xml:space="preserve"> to </w:t>
      </w:r>
      <w:r w:rsidR="0071384E">
        <w:rPr>
          <w:rFonts w:ascii="Times New Roman" w:eastAsia="Times New Roman" w:hAnsi="Times New Roman" w:cs="Times New Roman"/>
          <w:szCs w:val="20"/>
        </w:rPr>
        <w:t xml:space="preserve">the human resources divisions of AB Bank Limited, BRAC Bank Limited, Trust Bank Limited, Eastern Bank Limited, Al Arafah Bank Limited, First Security Islami Bank Limited, and Prime Bank Limited </w:t>
      </w:r>
      <w:r w:rsidRPr="00BD3775">
        <w:rPr>
          <w:rFonts w:ascii="Times New Roman" w:eastAsia="Times New Roman" w:hAnsi="Times New Roman" w:cs="Times New Roman"/>
          <w:szCs w:val="20"/>
        </w:rPr>
        <w:t xml:space="preserve">for granting me permission to visit their head offices, assisting me with my inquiries, and furnishing me with valuable information on this important matter. In addition, I appreciate their active participation in the interviews and screenings. </w:t>
      </w:r>
    </w:p>
    <w:p w14:paraId="03514E21" w14:textId="77777777" w:rsidR="00BD3775" w:rsidRPr="00BD3775" w:rsidRDefault="00BD3775" w:rsidP="00BD3775">
      <w:pPr>
        <w:spacing w:line="360" w:lineRule="auto"/>
        <w:jc w:val="both"/>
        <w:rPr>
          <w:rFonts w:ascii="Times New Roman" w:eastAsia="Times New Roman" w:hAnsi="Times New Roman" w:cs="Times New Roman"/>
          <w:szCs w:val="20"/>
        </w:rPr>
      </w:pPr>
      <w:r w:rsidRPr="00BD3775">
        <w:rPr>
          <w:rFonts w:ascii="Times New Roman" w:eastAsia="Times New Roman" w:hAnsi="Times New Roman" w:cs="Times New Roman"/>
          <w:szCs w:val="20"/>
        </w:rPr>
        <w:t>While I have endeavored to ensure the precision of this report, it is possible that some unintended errors may still exist and require further attention. I kindly urge you to take into account both of the aforementioned offenses and this report.</w:t>
      </w:r>
    </w:p>
    <w:p w14:paraId="612EEA9A" w14:textId="77777777" w:rsidR="00BD3775" w:rsidRPr="00BD3775" w:rsidRDefault="00BD3775" w:rsidP="00BD3775">
      <w:pPr>
        <w:spacing w:line="360" w:lineRule="auto"/>
        <w:jc w:val="both"/>
        <w:rPr>
          <w:rFonts w:ascii="Times New Roman" w:eastAsia="Times New Roman" w:hAnsi="Times New Roman" w:cs="Times New Roman"/>
          <w:szCs w:val="20"/>
        </w:rPr>
      </w:pPr>
    </w:p>
    <w:p w14:paraId="5FEB1300" w14:textId="77777777" w:rsidR="00BD3775" w:rsidRPr="00BD3775" w:rsidRDefault="00BD3775" w:rsidP="00BD3775">
      <w:pPr>
        <w:spacing w:line="360" w:lineRule="auto"/>
        <w:jc w:val="both"/>
        <w:rPr>
          <w:rFonts w:ascii="Times New Roman" w:eastAsia="Times New Roman" w:hAnsi="Times New Roman" w:cs="Times New Roman"/>
          <w:szCs w:val="20"/>
        </w:rPr>
      </w:pPr>
    </w:p>
    <w:p w14:paraId="7CEEA39B" w14:textId="77777777" w:rsidR="00713515" w:rsidRPr="00BD3775" w:rsidRDefault="00713515" w:rsidP="00BD3775">
      <w:pPr>
        <w:spacing w:line="360" w:lineRule="auto"/>
        <w:jc w:val="both"/>
        <w:rPr>
          <w:rFonts w:ascii="Times New Roman" w:eastAsia="Times New Roman" w:hAnsi="Times New Roman" w:cs="Times New Roman"/>
          <w:szCs w:val="20"/>
        </w:rPr>
      </w:pPr>
    </w:p>
    <w:p w14:paraId="6A077A20" w14:textId="77777777" w:rsidR="00713515" w:rsidRDefault="00713515">
      <w:pPr>
        <w:rPr>
          <w:rFonts w:ascii="Times New Roman" w:eastAsia="Times New Roman" w:hAnsi="Times New Roman" w:cs="Times New Roman"/>
          <w:sz w:val="20"/>
          <w:szCs w:val="20"/>
        </w:rPr>
      </w:pPr>
    </w:p>
    <w:p w14:paraId="3BE5118A" w14:textId="77777777" w:rsidR="00713515" w:rsidRDefault="00713515">
      <w:pPr>
        <w:rPr>
          <w:rFonts w:ascii="Times New Roman" w:eastAsia="Times New Roman" w:hAnsi="Times New Roman" w:cs="Times New Roman"/>
          <w:sz w:val="20"/>
          <w:szCs w:val="20"/>
        </w:rPr>
      </w:pPr>
    </w:p>
    <w:p w14:paraId="5DDEB4E5" w14:textId="77777777" w:rsidR="00713515" w:rsidRDefault="00713515">
      <w:pPr>
        <w:rPr>
          <w:rFonts w:ascii="Times New Roman" w:eastAsia="Times New Roman" w:hAnsi="Times New Roman" w:cs="Times New Roman"/>
          <w:sz w:val="20"/>
          <w:szCs w:val="20"/>
        </w:rPr>
      </w:pPr>
    </w:p>
    <w:p w14:paraId="43CEA642" w14:textId="77777777" w:rsidR="00713515" w:rsidRDefault="00713515">
      <w:pPr>
        <w:rPr>
          <w:rFonts w:ascii="Times New Roman" w:eastAsia="Times New Roman" w:hAnsi="Times New Roman" w:cs="Times New Roman"/>
          <w:sz w:val="20"/>
          <w:szCs w:val="20"/>
        </w:rPr>
      </w:pPr>
    </w:p>
    <w:p w14:paraId="69CD0F7C" w14:textId="77777777" w:rsidR="00713515" w:rsidRDefault="00713515">
      <w:pPr>
        <w:rPr>
          <w:rFonts w:ascii="Times New Roman" w:eastAsia="Times New Roman" w:hAnsi="Times New Roman" w:cs="Times New Roman"/>
          <w:sz w:val="20"/>
          <w:szCs w:val="20"/>
        </w:rPr>
      </w:pPr>
    </w:p>
    <w:p w14:paraId="7AD7FC42" w14:textId="77777777" w:rsidR="00713515" w:rsidRDefault="00713515">
      <w:pPr>
        <w:rPr>
          <w:rFonts w:ascii="Times New Roman" w:eastAsia="Times New Roman" w:hAnsi="Times New Roman" w:cs="Times New Roman"/>
          <w:sz w:val="20"/>
          <w:szCs w:val="20"/>
        </w:rPr>
      </w:pPr>
    </w:p>
    <w:p w14:paraId="4AF5659D" w14:textId="77777777" w:rsidR="00713515" w:rsidRDefault="00713515">
      <w:pPr>
        <w:rPr>
          <w:rFonts w:ascii="Times New Roman" w:eastAsia="Times New Roman" w:hAnsi="Times New Roman" w:cs="Times New Roman"/>
          <w:sz w:val="20"/>
          <w:szCs w:val="20"/>
        </w:rPr>
      </w:pPr>
    </w:p>
    <w:p w14:paraId="434818C5" w14:textId="77777777" w:rsidR="00713515" w:rsidRDefault="00713515">
      <w:pPr>
        <w:rPr>
          <w:rFonts w:ascii="Times New Roman" w:eastAsia="Times New Roman" w:hAnsi="Times New Roman" w:cs="Times New Roman"/>
          <w:sz w:val="20"/>
          <w:szCs w:val="20"/>
        </w:rPr>
      </w:pPr>
    </w:p>
    <w:p w14:paraId="3FEB0426" w14:textId="77777777" w:rsidR="00713515" w:rsidRDefault="00713515">
      <w:pPr>
        <w:rPr>
          <w:rFonts w:ascii="Times New Roman" w:eastAsia="Times New Roman" w:hAnsi="Times New Roman" w:cs="Times New Roman"/>
          <w:sz w:val="20"/>
          <w:szCs w:val="20"/>
        </w:rPr>
      </w:pPr>
    </w:p>
    <w:p w14:paraId="360B03B1" w14:textId="77777777" w:rsidR="00713515" w:rsidRDefault="00713515">
      <w:pPr>
        <w:rPr>
          <w:rFonts w:ascii="Times New Roman" w:eastAsia="Times New Roman" w:hAnsi="Times New Roman" w:cs="Times New Roman"/>
          <w:sz w:val="20"/>
          <w:szCs w:val="20"/>
        </w:rPr>
      </w:pPr>
    </w:p>
    <w:p w14:paraId="5F9967A1" w14:textId="77777777" w:rsidR="00713515" w:rsidRDefault="00713515">
      <w:pPr>
        <w:rPr>
          <w:rFonts w:ascii="Times New Roman" w:eastAsia="Times New Roman" w:hAnsi="Times New Roman" w:cs="Times New Roman"/>
          <w:sz w:val="20"/>
          <w:szCs w:val="20"/>
        </w:rPr>
      </w:pPr>
    </w:p>
    <w:p w14:paraId="1B296C86" w14:textId="77777777" w:rsidR="00713515" w:rsidRDefault="00713515">
      <w:pPr>
        <w:rPr>
          <w:rFonts w:ascii="Times New Roman" w:eastAsia="Times New Roman" w:hAnsi="Times New Roman" w:cs="Times New Roman"/>
          <w:sz w:val="20"/>
          <w:szCs w:val="20"/>
        </w:rPr>
      </w:pPr>
    </w:p>
    <w:p w14:paraId="1F350CC6" w14:textId="77777777" w:rsidR="00713515" w:rsidRDefault="00713515">
      <w:pPr>
        <w:rPr>
          <w:rFonts w:ascii="Times New Roman" w:eastAsia="Times New Roman" w:hAnsi="Times New Roman" w:cs="Times New Roman"/>
          <w:sz w:val="20"/>
          <w:szCs w:val="20"/>
        </w:rPr>
      </w:pPr>
    </w:p>
    <w:p w14:paraId="5137D554" w14:textId="77777777" w:rsidR="00713515" w:rsidRDefault="00713515">
      <w:pPr>
        <w:rPr>
          <w:rFonts w:ascii="Times New Roman" w:eastAsia="Times New Roman" w:hAnsi="Times New Roman" w:cs="Times New Roman"/>
          <w:sz w:val="20"/>
          <w:szCs w:val="20"/>
        </w:rPr>
      </w:pPr>
    </w:p>
    <w:p w14:paraId="65FFE9B4" w14:textId="77777777" w:rsidR="00713515" w:rsidRDefault="00713515">
      <w:pPr>
        <w:rPr>
          <w:rFonts w:ascii="Times New Roman" w:eastAsia="Times New Roman" w:hAnsi="Times New Roman" w:cs="Times New Roman"/>
          <w:sz w:val="20"/>
          <w:szCs w:val="20"/>
        </w:rPr>
      </w:pPr>
    </w:p>
    <w:p w14:paraId="25B597B4" w14:textId="77777777" w:rsidR="00713515" w:rsidRDefault="00713515">
      <w:pPr>
        <w:rPr>
          <w:rFonts w:ascii="Times New Roman" w:eastAsia="Times New Roman" w:hAnsi="Times New Roman" w:cs="Times New Roman"/>
          <w:sz w:val="20"/>
          <w:szCs w:val="20"/>
        </w:rPr>
      </w:pPr>
    </w:p>
    <w:p w14:paraId="42898ACA" w14:textId="77777777" w:rsidR="00713515" w:rsidRDefault="00713515">
      <w:pPr>
        <w:rPr>
          <w:rFonts w:ascii="Times New Roman" w:eastAsia="Times New Roman" w:hAnsi="Times New Roman" w:cs="Times New Roman"/>
          <w:sz w:val="20"/>
          <w:szCs w:val="20"/>
        </w:rPr>
      </w:pPr>
    </w:p>
    <w:p w14:paraId="05875C56" w14:textId="77777777" w:rsidR="00713515" w:rsidRDefault="00713515">
      <w:pPr>
        <w:rPr>
          <w:rFonts w:ascii="Times New Roman" w:eastAsia="Times New Roman" w:hAnsi="Times New Roman" w:cs="Times New Roman"/>
          <w:sz w:val="20"/>
          <w:szCs w:val="20"/>
        </w:rPr>
      </w:pPr>
    </w:p>
    <w:p w14:paraId="34EDF708" w14:textId="77777777" w:rsidR="00713515" w:rsidRDefault="00713515">
      <w:pPr>
        <w:rPr>
          <w:rFonts w:ascii="Times New Roman" w:eastAsia="Times New Roman" w:hAnsi="Times New Roman" w:cs="Times New Roman"/>
          <w:sz w:val="20"/>
          <w:szCs w:val="20"/>
        </w:rPr>
      </w:pPr>
    </w:p>
    <w:p w14:paraId="282AB2B1" w14:textId="77777777" w:rsidR="00713515" w:rsidRDefault="00ED5DF5" w:rsidP="00585B6C">
      <w:pPr>
        <w:pStyle w:val="Title"/>
        <w:shd w:val="clear" w:color="auto" w:fill="D9E2F3" w:themeFill="accent1" w:themeFillTint="33"/>
      </w:pPr>
      <w:bookmarkStart w:id="7" w:name="bookmark=id.1t3h5sf" w:colFirst="0" w:colLast="0"/>
      <w:bookmarkEnd w:id="7"/>
      <w:r>
        <w:t>Declaration about the Similarity Index</w:t>
      </w:r>
    </w:p>
    <w:p w14:paraId="09160067" w14:textId="77777777" w:rsidR="00713515" w:rsidRDefault="00713515">
      <w:pPr>
        <w:spacing w:before="7"/>
        <w:rPr>
          <w:rFonts w:ascii="Times New Roman" w:eastAsia="Times New Roman" w:hAnsi="Times New Roman" w:cs="Times New Roman"/>
          <w:b/>
          <w:sz w:val="19"/>
          <w:szCs w:val="19"/>
        </w:rPr>
      </w:pPr>
    </w:p>
    <w:p w14:paraId="2C1A2990" w14:textId="343300DD" w:rsidR="00713515" w:rsidRDefault="00ED5DF5">
      <w:pPr>
        <w:spacing w:before="90" w:line="364" w:lineRule="auto"/>
        <w:rPr>
          <w:rFonts w:ascii="Times New Roman" w:eastAsia="Times New Roman" w:hAnsi="Times New Roman" w:cs="Times New Roman"/>
        </w:rPr>
      </w:pPr>
      <w:r>
        <w:rPr>
          <w:rFonts w:ascii="Times New Roman" w:eastAsia="Times New Roman" w:hAnsi="Times New Roman" w:cs="Times New Roman"/>
          <w:b/>
        </w:rPr>
        <w:t>Title of The Report</w:t>
      </w:r>
      <w:r w:rsidR="00ED6505">
        <w:rPr>
          <w:rFonts w:ascii="Times New Roman" w:eastAsia="Times New Roman" w:hAnsi="Times New Roman" w:cs="Times New Roman"/>
        </w:rPr>
        <w:t>: The Impcat</w:t>
      </w:r>
      <w:r>
        <w:rPr>
          <w:rFonts w:ascii="Times New Roman" w:eastAsia="Times New Roman" w:hAnsi="Times New Roman" w:cs="Times New Roman"/>
        </w:rPr>
        <w:t xml:space="preserve"> of HRIS (Human Resource Information Source) on the overall Performance of the Banking Industry - A Study in the Context of Bangladesh.</w:t>
      </w:r>
    </w:p>
    <w:p w14:paraId="02B9515B" w14:textId="2A602776" w:rsidR="00713515" w:rsidRDefault="00ED5DF5">
      <w:pPr>
        <w:spacing w:before="156"/>
        <w:rPr>
          <w:rFonts w:ascii="Times New Roman" w:eastAsia="Times New Roman" w:hAnsi="Times New Roman" w:cs="Times New Roman"/>
        </w:rPr>
      </w:pPr>
      <w:r>
        <w:rPr>
          <w:rFonts w:ascii="Times New Roman" w:eastAsia="Times New Roman" w:hAnsi="Times New Roman" w:cs="Times New Roman"/>
          <w:b/>
        </w:rPr>
        <w:t>student's name</w:t>
      </w:r>
      <w:r>
        <w:rPr>
          <w:rFonts w:ascii="Times New Roman" w:eastAsia="Times New Roman" w:hAnsi="Times New Roman" w:cs="Times New Roman"/>
        </w:rPr>
        <w:t>: Nazida Jannt</w:t>
      </w:r>
    </w:p>
    <w:p w14:paraId="1A72D3F2" w14:textId="77777777" w:rsidR="00713515" w:rsidRDefault="00713515">
      <w:pPr>
        <w:spacing w:before="2"/>
        <w:rPr>
          <w:rFonts w:ascii="Times New Roman" w:eastAsia="Times New Roman" w:hAnsi="Times New Roman" w:cs="Times New Roman"/>
          <w:sz w:val="25"/>
          <w:szCs w:val="25"/>
        </w:rPr>
      </w:pPr>
    </w:p>
    <w:p w14:paraId="4239B41F" w14:textId="77777777" w:rsidR="00713515" w:rsidRDefault="00ED5DF5">
      <w:pPr>
        <w:spacing w:before="1"/>
        <w:rPr>
          <w:rFonts w:ascii="Times New Roman" w:eastAsia="Times New Roman" w:hAnsi="Times New Roman" w:cs="Times New Roman"/>
        </w:rPr>
      </w:pPr>
      <w:r>
        <w:rPr>
          <w:rFonts w:ascii="Times New Roman" w:eastAsia="Times New Roman" w:hAnsi="Times New Roman" w:cs="Times New Roman"/>
          <w:b/>
        </w:rPr>
        <w:t>ID</w:t>
      </w:r>
      <w:r>
        <w:rPr>
          <w:rFonts w:ascii="Times New Roman" w:eastAsia="Times New Roman" w:hAnsi="Times New Roman" w:cs="Times New Roman"/>
        </w:rPr>
        <w:t>: 111 153 088</w:t>
      </w:r>
    </w:p>
    <w:p w14:paraId="3ABFE580" w14:textId="77777777" w:rsidR="00713515" w:rsidRDefault="00713515">
      <w:pPr>
        <w:spacing w:before="1"/>
        <w:rPr>
          <w:rFonts w:ascii="Times New Roman" w:eastAsia="Times New Roman" w:hAnsi="Times New Roman" w:cs="Times New Roman"/>
          <w:sz w:val="26"/>
          <w:szCs w:val="26"/>
        </w:rPr>
      </w:pPr>
    </w:p>
    <w:p w14:paraId="6ED429FA" w14:textId="77777777" w:rsidR="00713515" w:rsidRDefault="00ED5DF5">
      <w:pPr>
        <w:rPr>
          <w:rFonts w:ascii="Times New Roman" w:eastAsia="Times New Roman" w:hAnsi="Times New Roman" w:cs="Times New Roman"/>
        </w:rPr>
      </w:pPr>
      <w:r>
        <w:rPr>
          <w:rFonts w:ascii="Times New Roman" w:eastAsia="Times New Roman" w:hAnsi="Times New Roman" w:cs="Times New Roman"/>
          <w:b/>
        </w:rPr>
        <w:t>Supervisor</w:t>
      </w:r>
      <w:r>
        <w:rPr>
          <w:rFonts w:ascii="Times New Roman" w:eastAsia="Times New Roman" w:hAnsi="Times New Roman" w:cs="Times New Roman"/>
        </w:rPr>
        <w:t>: Jakowan</w:t>
      </w:r>
    </w:p>
    <w:p w14:paraId="5C5B4ACA" w14:textId="77777777" w:rsidR="00713515" w:rsidRDefault="00713515">
      <w:pPr>
        <w:spacing w:before="1"/>
        <w:rPr>
          <w:rFonts w:ascii="Times New Roman" w:eastAsia="Times New Roman" w:hAnsi="Times New Roman" w:cs="Times New Roman"/>
          <w:sz w:val="26"/>
          <w:szCs w:val="26"/>
        </w:rPr>
      </w:pPr>
    </w:p>
    <w:p w14:paraId="355101AC" w14:textId="77777777" w:rsidR="00713515" w:rsidRDefault="00ED5DF5">
      <w:pPr>
        <w:rPr>
          <w:rFonts w:ascii="Times New Roman" w:eastAsia="Times New Roman" w:hAnsi="Times New Roman" w:cs="Times New Roman"/>
        </w:rPr>
      </w:pPr>
      <w:r>
        <w:rPr>
          <w:rFonts w:ascii="Times New Roman" w:eastAsia="Times New Roman" w:hAnsi="Times New Roman" w:cs="Times New Roman"/>
          <w:b/>
        </w:rPr>
        <w:t>Department</w:t>
      </w:r>
      <w:r>
        <w:rPr>
          <w:rFonts w:ascii="Times New Roman" w:eastAsia="Times New Roman" w:hAnsi="Times New Roman" w:cs="Times New Roman"/>
        </w:rPr>
        <w:t>: BBA</w:t>
      </w:r>
    </w:p>
    <w:p w14:paraId="7FB9F899" w14:textId="77777777" w:rsidR="00713515" w:rsidRDefault="00713515">
      <w:pPr>
        <w:spacing w:before="8"/>
        <w:rPr>
          <w:rFonts w:ascii="Times New Roman" w:eastAsia="Times New Roman" w:hAnsi="Times New Roman" w:cs="Times New Roman"/>
          <w:sz w:val="25"/>
          <w:szCs w:val="25"/>
        </w:rPr>
      </w:pPr>
    </w:p>
    <w:p w14:paraId="6B7BAB01" w14:textId="6E9C1D1E" w:rsidR="00713515" w:rsidRDefault="004F2AC4">
      <w:pPr>
        <w:rPr>
          <w:rFonts w:ascii="Times New Roman" w:eastAsia="Times New Roman" w:hAnsi="Times New Roman" w:cs="Times New Roman"/>
          <w:sz w:val="20"/>
          <w:szCs w:val="20"/>
        </w:rPr>
      </w:pPr>
      <w:r>
        <w:rPr>
          <w:rFonts w:ascii="Times New Roman" w:eastAsia="Times New Roman" w:hAnsi="Times New Roman" w:cs="Times New Roman"/>
        </w:rPr>
        <w:t>I certify that my project report uses an original research design and contains no plagiarized text. I didn't use any coercive tactics to get you to read this report, though.</w:t>
      </w:r>
    </w:p>
    <w:p w14:paraId="025C2952" w14:textId="77777777" w:rsidR="00713515" w:rsidRDefault="00713515">
      <w:pPr>
        <w:rPr>
          <w:rFonts w:ascii="Times New Roman" w:eastAsia="Times New Roman" w:hAnsi="Times New Roman" w:cs="Times New Roman"/>
          <w:sz w:val="20"/>
          <w:szCs w:val="20"/>
        </w:rPr>
      </w:pPr>
    </w:p>
    <w:p w14:paraId="24A9EE41" w14:textId="77777777" w:rsidR="00713515" w:rsidRDefault="00713515">
      <w:pPr>
        <w:rPr>
          <w:rFonts w:ascii="Times New Roman" w:eastAsia="Times New Roman" w:hAnsi="Times New Roman" w:cs="Times New Roman"/>
          <w:sz w:val="20"/>
          <w:szCs w:val="20"/>
        </w:rPr>
      </w:pPr>
    </w:p>
    <w:p w14:paraId="262607B0" w14:textId="77777777" w:rsidR="00713515" w:rsidRDefault="00713515">
      <w:pPr>
        <w:rPr>
          <w:rFonts w:ascii="Times New Roman" w:eastAsia="Times New Roman" w:hAnsi="Times New Roman" w:cs="Times New Roman"/>
          <w:sz w:val="20"/>
          <w:szCs w:val="20"/>
        </w:rPr>
      </w:pPr>
    </w:p>
    <w:p w14:paraId="1C01ADC7" w14:textId="77777777" w:rsidR="00713515" w:rsidRDefault="00713515">
      <w:pPr>
        <w:rPr>
          <w:rFonts w:ascii="Times New Roman" w:eastAsia="Times New Roman" w:hAnsi="Times New Roman" w:cs="Times New Roman"/>
          <w:sz w:val="20"/>
          <w:szCs w:val="20"/>
        </w:rPr>
      </w:pPr>
    </w:p>
    <w:p w14:paraId="07745FAC" w14:textId="77777777" w:rsidR="00713515" w:rsidRDefault="00713515">
      <w:pPr>
        <w:rPr>
          <w:rFonts w:ascii="Times New Roman" w:eastAsia="Times New Roman" w:hAnsi="Times New Roman" w:cs="Times New Roman"/>
          <w:sz w:val="20"/>
          <w:szCs w:val="20"/>
        </w:rPr>
      </w:pPr>
    </w:p>
    <w:p w14:paraId="1686FBB0" w14:textId="77777777" w:rsidR="00713515" w:rsidRDefault="00713515">
      <w:pPr>
        <w:rPr>
          <w:rFonts w:ascii="Times New Roman" w:eastAsia="Times New Roman" w:hAnsi="Times New Roman" w:cs="Times New Roman"/>
          <w:sz w:val="20"/>
          <w:szCs w:val="20"/>
        </w:rPr>
      </w:pPr>
    </w:p>
    <w:p w14:paraId="53725D3D" w14:textId="77777777" w:rsidR="00713515" w:rsidRDefault="00713515">
      <w:pPr>
        <w:rPr>
          <w:rFonts w:ascii="Times New Roman" w:eastAsia="Times New Roman" w:hAnsi="Times New Roman" w:cs="Times New Roman"/>
          <w:sz w:val="20"/>
          <w:szCs w:val="20"/>
        </w:rPr>
      </w:pPr>
    </w:p>
    <w:p w14:paraId="656FBFE1" w14:textId="77777777" w:rsidR="00713515" w:rsidRDefault="00713515">
      <w:pPr>
        <w:rPr>
          <w:rFonts w:ascii="Times New Roman" w:eastAsia="Times New Roman" w:hAnsi="Times New Roman" w:cs="Times New Roman"/>
          <w:sz w:val="20"/>
          <w:szCs w:val="20"/>
        </w:rPr>
      </w:pPr>
    </w:p>
    <w:p w14:paraId="0B2108F6" w14:textId="77777777" w:rsidR="00713515" w:rsidRDefault="00713515">
      <w:pPr>
        <w:rPr>
          <w:rFonts w:ascii="Times New Roman" w:eastAsia="Times New Roman" w:hAnsi="Times New Roman" w:cs="Times New Roman"/>
          <w:sz w:val="20"/>
          <w:szCs w:val="20"/>
        </w:rPr>
      </w:pPr>
    </w:p>
    <w:p w14:paraId="0D618044" w14:textId="77777777" w:rsidR="00713515" w:rsidRDefault="00713515">
      <w:pPr>
        <w:rPr>
          <w:rFonts w:ascii="Times New Roman" w:eastAsia="Times New Roman" w:hAnsi="Times New Roman" w:cs="Times New Roman"/>
          <w:sz w:val="20"/>
          <w:szCs w:val="20"/>
        </w:rPr>
      </w:pPr>
    </w:p>
    <w:p w14:paraId="70825B56" w14:textId="77777777" w:rsidR="00713515" w:rsidRDefault="00713515">
      <w:pPr>
        <w:rPr>
          <w:rFonts w:ascii="Times New Roman" w:eastAsia="Times New Roman" w:hAnsi="Times New Roman" w:cs="Times New Roman"/>
          <w:sz w:val="20"/>
          <w:szCs w:val="20"/>
        </w:rPr>
      </w:pPr>
    </w:p>
    <w:p w14:paraId="53F6D9A4" w14:textId="77777777" w:rsidR="00713515" w:rsidRDefault="00713515">
      <w:pPr>
        <w:rPr>
          <w:rFonts w:ascii="Times New Roman" w:eastAsia="Times New Roman" w:hAnsi="Times New Roman" w:cs="Times New Roman"/>
          <w:sz w:val="20"/>
          <w:szCs w:val="20"/>
        </w:rPr>
      </w:pPr>
    </w:p>
    <w:p w14:paraId="40085BE5" w14:textId="77777777" w:rsidR="00713515" w:rsidRDefault="00713515">
      <w:pPr>
        <w:rPr>
          <w:rFonts w:ascii="Times New Roman" w:eastAsia="Times New Roman" w:hAnsi="Times New Roman" w:cs="Times New Roman"/>
          <w:sz w:val="20"/>
          <w:szCs w:val="20"/>
        </w:rPr>
      </w:pPr>
    </w:p>
    <w:p w14:paraId="1BBA2893" w14:textId="77777777" w:rsidR="00713515" w:rsidRDefault="00713515">
      <w:pPr>
        <w:rPr>
          <w:rFonts w:ascii="Times New Roman" w:eastAsia="Times New Roman" w:hAnsi="Times New Roman" w:cs="Times New Roman"/>
          <w:sz w:val="20"/>
          <w:szCs w:val="20"/>
        </w:rPr>
      </w:pPr>
    </w:p>
    <w:p w14:paraId="4FB354B6" w14:textId="77777777" w:rsidR="00713515" w:rsidRDefault="00713515">
      <w:pPr>
        <w:rPr>
          <w:rFonts w:ascii="Times New Roman" w:eastAsia="Times New Roman" w:hAnsi="Times New Roman" w:cs="Times New Roman"/>
          <w:sz w:val="20"/>
          <w:szCs w:val="20"/>
        </w:rPr>
      </w:pPr>
    </w:p>
    <w:p w14:paraId="2DC5A4A2" w14:textId="77777777" w:rsidR="00713515" w:rsidRDefault="00713515">
      <w:pPr>
        <w:rPr>
          <w:rFonts w:ascii="Times New Roman" w:eastAsia="Times New Roman" w:hAnsi="Times New Roman" w:cs="Times New Roman"/>
          <w:sz w:val="20"/>
          <w:szCs w:val="20"/>
        </w:rPr>
      </w:pPr>
    </w:p>
    <w:p w14:paraId="12499E84" w14:textId="77777777" w:rsidR="00713515" w:rsidRDefault="00713515">
      <w:pPr>
        <w:rPr>
          <w:rFonts w:ascii="Times New Roman" w:eastAsia="Times New Roman" w:hAnsi="Times New Roman" w:cs="Times New Roman"/>
          <w:sz w:val="20"/>
          <w:szCs w:val="20"/>
        </w:rPr>
      </w:pPr>
    </w:p>
    <w:p w14:paraId="2D52E241" w14:textId="77777777" w:rsidR="00713515" w:rsidRDefault="00713515">
      <w:pPr>
        <w:rPr>
          <w:rFonts w:ascii="Times New Roman" w:eastAsia="Times New Roman" w:hAnsi="Times New Roman" w:cs="Times New Roman"/>
          <w:sz w:val="20"/>
          <w:szCs w:val="20"/>
        </w:rPr>
      </w:pPr>
    </w:p>
    <w:p w14:paraId="5FBEA935" w14:textId="77777777" w:rsidR="00713515" w:rsidRDefault="00713515">
      <w:pPr>
        <w:rPr>
          <w:rFonts w:ascii="Times New Roman" w:eastAsia="Times New Roman" w:hAnsi="Times New Roman" w:cs="Times New Roman"/>
          <w:sz w:val="20"/>
          <w:szCs w:val="20"/>
        </w:rPr>
      </w:pPr>
    </w:p>
    <w:p w14:paraId="306E4F0A" w14:textId="77777777" w:rsidR="00713515" w:rsidRDefault="00713515">
      <w:pPr>
        <w:rPr>
          <w:rFonts w:ascii="Times New Roman" w:eastAsia="Times New Roman" w:hAnsi="Times New Roman" w:cs="Times New Roman"/>
          <w:sz w:val="20"/>
          <w:szCs w:val="20"/>
        </w:rPr>
      </w:pPr>
    </w:p>
    <w:p w14:paraId="12DB04FB" w14:textId="77777777" w:rsidR="00713515" w:rsidRDefault="00713515">
      <w:pPr>
        <w:rPr>
          <w:rFonts w:ascii="Times New Roman" w:eastAsia="Times New Roman" w:hAnsi="Times New Roman" w:cs="Times New Roman"/>
          <w:sz w:val="20"/>
          <w:szCs w:val="20"/>
        </w:rPr>
      </w:pPr>
    </w:p>
    <w:p w14:paraId="775ADC8F" w14:textId="77777777" w:rsidR="00713515" w:rsidRDefault="00713515">
      <w:pPr>
        <w:rPr>
          <w:rFonts w:ascii="Times New Roman" w:eastAsia="Times New Roman" w:hAnsi="Times New Roman" w:cs="Times New Roman"/>
          <w:sz w:val="20"/>
          <w:szCs w:val="20"/>
        </w:rPr>
      </w:pPr>
    </w:p>
    <w:p w14:paraId="73CC4FCF" w14:textId="77777777" w:rsidR="00713515" w:rsidRDefault="00713515">
      <w:pPr>
        <w:rPr>
          <w:rFonts w:ascii="Times New Roman" w:eastAsia="Times New Roman" w:hAnsi="Times New Roman" w:cs="Times New Roman"/>
          <w:sz w:val="20"/>
          <w:szCs w:val="20"/>
        </w:rPr>
      </w:pPr>
    </w:p>
    <w:p w14:paraId="001EADC4" w14:textId="77777777" w:rsidR="00713515" w:rsidRDefault="00713515">
      <w:pPr>
        <w:rPr>
          <w:rFonts w:ascii="Times New Roman" w:eastAsia="Times New Roman" w:hAnsi="Times New Roman" w:cs="Times New Roman"/>
          <w:sz w:val="20"/>
          <w:szCs w:val="20"/>
        </w:rPr>
      </w:pPr>
    </w:p>
    <w:p w14:paraId="33FCEB88" w14:textId="77777777" w:rsidR="00713515" w:rsidRDefault="00713515">
      <w:pPr>
        <w:rPr>
          <w:rFonts w:ascii="Times New Roman" w:eastAsia="Times New Roman" w:hAnsi="Times New Roman" w:cs="Times New Roman"/>
          <w:sz w:val="20"/>
          <w:szCs w:val="20"/>
        </w:rPr>
      </w:pPr>
    </w:p>
    <w:p w14:paraId="08E48426" w14:textId="77777777" w:rsidR="00713515" w:rsidRDefault="00713515">
      <w:pPr>
        <w:rPr>
          <w:rFonts w:ascii="Times New Roman" w:eastAsia="Times New Roman" w:hAnsi="Times New Roman" w:cs="Times New Roman"/>
          <w:sz w:val="20"/>
          <w:szCs w:val="20"/>
        </w:rPr>
      </w:pPr>
    </w:p>
    <w:p w14:paraId="41AE4919" w14:textId="77777777" w:rsidR="00713515" w:rsidRDefault="00713515">
      <w:pPr>
        <w:rPr>
          <w:rFonts w:ascii="Times New Roman" w:eastAsia="Times New Roman" w:hAnsi="Times New Roman" w:cs="Times New Roman"/>
          <w:sz w:val="20"/>
          <w:szCs w:val="20"/>
        </w:rPr>
      </w:pPr>
    </w:p>
    <w:p w14:paraId="56370CC3" w14:textId="77777777" w:rsidR="00713515" w:rsidRDefault="00713515">
      <w:pPr>
        <w:rPr>
          <w:rFonts w:ascii="Times New Roman" w:eastAsia="Times New Roman" w:hAnsi="Times New Roman" w:cs="Times New Roman"/>
          <w:sz w:val="20"/>
          <w:szCs w:val="20"/>
        </w:rPr>
      </w:pPr>
    </w:p>
    <w:p w14:paraId="18F17606" w14:textId="77777777" w:rsidR="00713515" w:rsidRDefault="00713515">
      <w:pPr>
        <w:rPr>
          <w:rFonts w:ascii="Times New Roman" w:eastAsia="Times New Roman" w:hAnsi="Times New Roman" w:cs="Times New Roman"/>
          <w:sz w:val="20"/>
          <w:szCs w:val="20"/>
        </w:rPr>
      </w:pPr>
    </w:p>
    <w:p w14:paraId="02498E37" w14:textId="77777777" w:rsidR="00713515" w:rsidRDefault="00713515">
      <w:pPr>
        <w:rPr>
          <w:rFonts w:ascii="Times New Roman" w:eastAsia="Times New Roman" w:hAnsi="Times New Roman" w:cs="Times New Roman"/>
          <w:sz w:val="20"/>
          <w:szCs w:val="20"/>
        </w:rPr>
      </w:pPr>
    </w:p>
    <w:p w14:paraId="5AE172C6" w14:textId="77777777" w:rsidR="00713515" w:rsidRDefault="00713515">
      <w:pPr>
        <w:rPr>
          <w:rFonts w:ascii="Times New Roman" w:eastAsia="Times New Roman" w:hAnsi="Times New Roman" w:cs="Times New Roman"/>
          <w:sz w:val="20"/>
          <w:szCs w:val="20"/>
        </w:rPr>
      </w:pPr>
    </w:p>
    <w:p w14:paraId="15FD08E0" w14:textId="77777777" w:rsidR="00713515" w:rsidRDefault="00713515">
      <w:pPr>
        <w:rPr>
          <w:rFonts w:ascii="Times New Roman" w:eastAsia="Times New Roman" w:hAnsi="Times New Roman" w:cs="Times New Roman"/>
          <w:sz w:val="20"/>
          <w:szCs w:val="20"/>
        </w:rPr>
      </w:pPr>
    </w:p>
    <w:p w14:paraId="274A35EB" w14:textId="77777777" w:rsidR="00713515" w:rsidRDefault="00713515">
      <w:pPr>
        <w:rPr>
          <w:rFonts w:ascii="Times New Roman" w:eastAsia="Times New Roman" w:hAnsi="Times New Roman" w:cs="Times New Roman"/>
          <w:sz w:val="20"/>
          <w:szCs w:val="20"/>
        </w:rPr>
      </w:pPr>
    </w:p>
    <w:p w14:paraId="65034937" w14:textId="77777777" w:rsidR="00713515" w:rsidRDefault="00713515">
      <w:pPr>
        <w:rPr>
          <w:rFonts w:ascii="Times New Roman" w:eastAsia="Times New Roman" w:hAnsi="Times New Roman" w:cs="Times New Roman"/>
          <w:sz w:val="20"/>
          <w:szCs w:val="20"/>
        </w:rPr>
      </w:pPr>
    </w:p>
    <w:p w14:paraId="4C6A5464" w14:textId="77777777" w:rsidR="002510DE" w:rsidRDefault="002510DE" w:rsidP="004C03EB">
      <w:pPr>
        <w:pStyle w:val="Title"/>
        <w:ind w:left="0"/>
        <w:jc w:val="left"/>
      </w:pPr>
    </w:p>
    <w:p w14:paraId="0700EE38" w14:textId="77777777" w:rsidR="004C03EB" w:rsidRDefault="004C03EB" w:rsidP="004C03EB">
      <w:pPr>
        <w:pStyle w:val="Title"/>
        <w:ind w:left="0"/>
        <w:jc w:val="left"/>
      </w:pPr>
    </w:p>
    <w:p w14:paraId="26346E53" w14:textId="77777777" w:rsidR="00713515" w:rsidRDefault="00ED5DF5" w:rsidP="00585B6C">
      <w:pPr>
        <w:pStyle w:val="Title"/>
        <w:shd w:val="clear" w:color="auto" w:fill="D9E2F3" w:themeFill="accent1" w:themeFillTint="33"/>
      </w:pPr>
      <w:r>
        <w:t>Declaration of the Student</w:t>
      </w:r>
    </w:p>
    <w:p w14:paraId="04C4EA72" w14:textId="77777777" w:rsidR="00ED6505" w:rsidRPr="00ED6505" w:rsidRDefault="00ED6505" w:rsidP="00ED6505">
      <w:pPr>
        <w:spacing w:line="360" w:lineRule="auto"/>
        <w:jc w:val="both"/>
        <w:rPr>
          <w:rFonts w:ascii="Times New Roman" w:eastAsia="Times New Roman" w:hAnsi="Times New Roman" w:cs="Times New Roman"/>
          <w:szCs w:val="26"/>
        </w:rPr>
      </w:pPr>
      <w:r w:rsidRPr="00ED6505">
        <w:rPr>
          <w:rFonts w:ascii="Times New Roman" w:eastAsia="Times New Roman" w:hAnsi="Times New Roman" w:cs="Times New Roman"/>
          <w:szCs w:val="26"/>
        </w:rPr>
        <w:t xml:space="preserve">My name is Nazida Jannat, and I attend United International University where I major in human resource management while studying business administration. </w:t>
      </w:r>
    </w:p>
    <w:p w14:paraId="1162BD68" w14:textId="77777777" w:rsidR="00ED6505" w:rsidRPr="00ED6505" w:rsidRDefault="00ED6505" w:rsidP="00ED6505">
      <w:pPr>
        <w:spacing w:line="360" w:lineRule="auto"/>
        <w:jc w:val="both"/>
        <w:rPr>
          <w:rFonts w:ascii="Times New Roman" w:eastAsia="Times New Roman" w:hAnsi="Times New Roman" w:cs="Times New Roman"/>
          <w:szCs w:val="26"/>
        </w:rPr>
      </w:pPr>
      <w:r w:rsidRPr="00ED6505">
        <w:rPr>
          <w:rFonts w:ascii="Times New Roman" w:eastAsia="Times New Roman" w:hAnsi="Times New Roman" w:cs="Times New Roman"/>
          <w:szCs w:val="26"/>
        </w:rPr>
        <w:t xml:space="preserve"> By this declaration, </w:t>
      </w:r>
    </w:p>
    <w:p w14:paraId="1408F5C8" w14:textId="77777777" w:rsidR="00ED6505" w:rsidRPr="00ED6505" w:rsidRDefault="00ED6505" w:rsidP="00ED6505">
      <w:pPr>
        <w:spacing w:line="360" w:lineRule="auto"/>
        <w:jc w:val="both"/>
        <w:rPr>
          <w:rFonts w:ascii="Times New Roman" w:eastAsia="Times New Roman" w:hAnsi="Times New Roman" w:cs="Times New Roman"/>
          <w:szCs w:val="26"/>
        </w:rPr>
      </w:pPr>
      <w:r w:rsidRPr="00ED6505">
        <w:rPr>
          <w:rFonts w:ascii="Times New Roman" w:eastAsia="Times New Roman" w:hAnsi="Times New Roman" w:cs="Times New Roman"/>
          <w:szCs w:val="26"/>
        </w:rPr>
        <w:t xml:space="preserve"> </w:t>
      </w:r>
    </w:p>
    <w:p w14:paraId="36C9B992" w14:textId="2BB800A1" w:rsidR="00ED6505" w:rsidRPr="00ED6505" w:rsidRDefault="00ED6505" w:rsidP="00ED6505">
      <w:pPr>
        <w:spacing w:line="360" w:lineRule="auto"/>
        <w:jc w:val="both"/>
        <w:rPr>
          <w:rFonts w:ascii="Times New Roman" w:eastAsia="Times New Roman" w:hAnsi="Times New Roman" w:cs="Times New Roman"/>
          <w:szCs w:val="26"/>
        </w:rPr>
      </w:pPr>
      <w:r w:rsidRPr="00ED6505">
        <w:rPr>
          <w:rFonts w:ascii="Times New Roman" w:eastAsia="Times New Roman" w:hAnsi="Times New Roman" w:cs="Times New Roman"/>
          <w:szCs w:val="26"/>
        </w:rPr>
        <w:t xml:space="preserve">The design study focuses on Bangladesh's environment and discusses how </w:t>
      </w:r>
      <w:r w:rsidR="00720D46">
        <w:rPr>
          <w:rFonts w:ascii="Times New Roman" w:eastAsia="Times New Roman" w:hAnsi="Times New Roman" w:cs="Times New Roman"/>
          <w:szCs w:val="26"/>
        </w:rPr>
        <w:t xml:space="preserve">The banking industry's entire performance is impacted by the human resource information system </w:t>
      </w:r>
      <w:r w:rsidRPr="00ED6505">
        <w:rPr>
          <w:rFonts w:ascii="Times New Roman" w:eastAsia="Times New Roman" w:hAnsi="Times New Roman" w:cs="Times New Roman"/>
          <w:szCs w:val="26"/>
        </w:rPr>
        <w:t xml:space="preserve">sector. This report is an original effort of mine. </w:t>
      </w:r>
    </w:p>
    <w:p w14:paraId="73E0ED8D" w14:textId="77777777" w:rsidR="00ED6505" w:rsidRPr="00ED6505" w:rsidRDefault="00ED6505" w:rsidP="00ED6505">
      <w:pPr>
        <w:spacing w:line="360" w:lineRule="auto"/>
        <w:jc w:val="both"/>
        <w:rPr>
          <w:rFonts w:ascii="Times New Roman" w:eastAsia="Times New Roman" w:hAnsi="Times New Roman" w:cs="Times New Roman"/>
          <w:szCs w:val="26"/>
        </w:rPr>
      </w:pPr>
      <w:r w:rsidRPr="00ED6505">
        <w:rPr>
          <w:rFonts w:ascii="Times New Roman" w:eastAsia="Times New Roman" w:hAnsi="Times New Roman" w:cs="Times New Roman"/>
          <w:szCs w:val="26"/>
        </w:rPr>
        <w:t xml:space="preserve">My design is based on both my original work and an evaluation of the current HRIS methods used in the banking sector, which I conducted my own research for. </w:t>
      </w:r>
    </w:p>
    <w:p w14:paraId="1706406C" w14:textId="77777777" w:rsidR="00ED6505" w:rsidRPr="00ED6505" w:rsidRDefault="00ED6505" w:rsidP="00ED6505">
      <w:pPr>
        <w:spacing w:line="360" w:lineRule="auto"/>
        <w:jc w:val="both"/>
        <w:rPr>
          <w:rFonts w:ascii="Times New Roman" w:eastAsia="Times New Roman" w:hAnsi="Times New Roman" w:cs="Times New Roman"/>
          <w:szCs w:val="26"/>
        </w:rPr>
      </w:pPr>
      <w:r w:rsidRPr="00ED6505">
        <w:rPr>
          <w:rFonts w:ascii="Times New Roman" w:eastAsia="Times New Roman" w:hAnsi="Times New Roman" w:cs="Times New Roman"/>
          <w:szCs w:val="26"/>
        </w:rPr>
        <w:t xml:space="preserve">The exploration's conclusion was guided by Jakowan, who is an assistant professor of business and economics at United International University. </w:t>
      </w:r>
    </w:p>
    <w:p w14:paraId="390F66FC" w14:textId="65E22EFF" w:rsidR="00713515" w:rsidRPr="00BD3775" w:rsidRDefault="00ED6505" w:rsidP="00ED6505">
      <w:pPr>
        <w:spacing w:line="360" w:lineRule="auto"/>
        <w:jc w:val="both"/>
        <w:rPr>
          <w:rFonts w:ascii="Times New Roman" w:eastAsia="Times New Roman" w:hAnsi="Times New Roman" w:cs="Times New Roman"/>
          <w:szCs w:val="26"/>
        </w:rPr>
      </w:pPr>
      <w:r w:rsidRPr="00ED6505">
        <w:rPr>
          <w:rFonts w:ascii="Times New Roman" w:eastAsia="Times New Roman" w:hAnsi="Times New Roman" w:cs="Times New Roman"/>
          <w:szCs w:val="26"/>
        </w:rPr>
        <w:t>The only intent of this report is to meet academic requirements for the Bachelor of Business Administration (BBA) degree.</w:t>
      </w:r>
    </w:p>
    <w:p w14:paraId="1EEEA911" w14:textId="77777777" w:rsidR="00713515" w:rsidRPr="00BD3775" w:rsidRDefault="00713515" w:rsidP="00BD3775">
      <w:pPr>
        <w:spacing w:line="360" w:lineRule="auto"/>
        <w:jc w:val="both"/>
        <w:rPr>
          <w:rFonts w:ascii="Times New Roman" w:eastAsia="Times New Roman" w:hAnsi="Times New Roman" w:cs="Times New Roman"/>
          <w:szCs w:val="26"/>
        </w:rPr>
      </w:pPr>
    </w:p>
    <w:p w14:paraId="44D8AAA5" w14:textId="77777777" w:rsidR="00713515" w:rsidRDefault="00713515">
      <w:pPr>
        <w:rPr>
          <w:rFonts w:ascii="Times New Roman" w:eastAsia="Times New Roman" w:hAnsi="Times New Roman" w:cs="Times New Roman"/>
          <w:sz w:val="26"/>
          <w:szCs w:val="26"/>
        </w:rPr>
      </w:pPr>
    </w:p>
    <w:p w14:paraId="471761FE" w14:textId="77777777" w:rsidR="00713515" w:rsidRDefault="00713515">
      <w:pPr>
        <w:spacing w:before="4"/>
        <w:rPr>
          <w:rFonts w:ascii="Times New Roman" w:eastAsia="Times New Roman" w:hAnsi="Times New Roman" w:cs="Times New Roman"/>
          <w:sz w:val="32"/>
          <w:szCs w:val="32"/>
        </w:rPr>
      </w:pPr>
    </w:p>
    <w:p w14:paraId="6717363F" w14:textId="77777777" w:rsidR="00713515" w:rsidRDefault="00ED5DF5">
      <w:pPr>
        <w:spacing w:before="3"/>
        <w:rPr>
          <w:rFonts w:ascii="Times New Roman" w:eastAsia="Times New Roman" w:hAnsi="Times New Roman" w:cs="Times New Roman"/>
          <w:b/>
        </w:rPr>
      </w:pPr>
      <w:bookmarkStart w:id="8" w:name="bookmark=id.4d34og8" w:colFirst="0" w:colLast="0"/>
      <w:bookmarkEnd w:id="8"/>
      <w:r>
        <w:rPr>
          <w:rFonts w:ascii="Times New Roman" w:eastAsia="Times New Roman" w:hAnsi="Times New Roman" w:cs="Times New Roman"/>
          <w:b/>
        </w:rPr>
        <w:t>Nazida Jannat</w:t>
      </w:r>
    </w:p>
    <w:p w14:paraId="0088FB16" w14:textId="77777777" w:rsidR="00717A27" w:rsidRDefault="00717A27">
      <w:pPr>
        <w:spacing w:before="3"/>
        <w:rPr>
          <w:rFonts w:ascii="Times New Roman" w:eastAsia="Times New Roman" w:hAnsi="Times New Roman" w:cs="Times New Roman"/>
          <w:b/>
          <w:sz w:val="25"/>
          <w:szCs w:val="25"/>
        </w:rPr>
      </w:pPr>
    </w:p>
    <w:p w14:paraId="2215398F" w14:textId="77777777" w:rsidR="00713515" w:rsidRDefault="00ED5DF5">
      <w:pPr>
        <w:rPr>
          <w:rFonts w:ascii="Times New Roman" w:eastAsia="Times New Roman" w:hAnsi="Times New Roman" w:cs="Times New Roman"/>
        </w:rPr>
      </w:pPr>
      <w:r>
        <w:rPr>
          <w:rFonts w:ascii="Times New Roman" w:eastAsia="Times New Roman" w:hAnsi="Times New Roman" w:cs="Times New Roman"/>
        </w:rPr>
        <w:t>ID: 111 153 088</w:t>
      </w:r>
    </w:p>
    <w:p w14:paraId="234DF021" w14:textId="77777777" w:rsidR="00713515" w:rsidRDefault="00713515">
      <w:pPr>
        <w:spacing w:before="4"/>
        <w:rPr>
          <w:rFonts w:ascii="Times New Roman" w:eastAsia="Times New Roman" w:hAnsi="Times New Roman" w:cs="Times New Roman"/>
        </w:rPr>
      </w:pPr>
    </w:p>
    <w:p w14:paraId="3E13A9AB" w14:textId="77777777" w:rsidR="00570AEC" w:rsidRDefault="00ED5DF5">
      <w:pPr>
        <w:spacing w:before="1" w:line="496" w:lineRule="auto"/>
        <w:ind w:right="4379"/>
        <w:rPr>
          <w:rFonts w:ascii="Times New Roman" w:eastAsia="Times New Roman" w:hAnsi="Times New Roman" w:cs="Times New Roman"/>
        </w:rPr>
      </w:pPr>
      <w:r>
        <w:rPr>
          <w:rFonts w:ascii="Times New Roman" w:eastAsia="Times New Roman" w:hAnsi="Times New Roman" w:cs="Times New Roman"/>
        </w:rPr>
        <w:t xml:space="preserve">Program: BBA (Major in HRM) School of </w:t>
      </w:r>
    </w:p>
    <w:p w14:paraId="3886877F" w14:textId="232B67A7" w:rsidR="00713515" w:rsidRDefault="00ED5DF5" w:rsidP="007D0C07">
      <w:pPr>
        <w:spacing w:before="1" w:line="496" w:lineRule="auto"/>
        <w:ind w:right="4379"/>
        <w:rPr>
          <w:rFonts w:ascii="Times New Roman" w:eastAsia="Times New Roman" w:hAnsi="Times New Roman" w:cs="Times New Roman"/>
        </w:rPr>
      </w:pPr>
      <w:r>
        <w:rPr>
          <w:rFonts w:ascii="Times New Roman" w:eastAsia="Times New Roman" w:hAnsi="Times New Roman" w:cs="Times New Roman"/>
        </w:rPr>
        <w:t>Business and Economic</w:t>
      </w:r>
      <w:r w:rsidR="007D0C07">
        <w:rPr>
          <w:rFonts w:ascii="Times New Roman" w:eastAsia="Times New Roman" w:hAnsi="Times New Roman" w:cs="Times New Roman"/>
        </w:rPr>
        <w:t>s, UIU.</w:t>
      </w:r>
    </w:p>
    <w:p w14:paraId="533446B6" w14:textId="77777777" w:rsidR="005567D8" w:rsidRPr="007D0C07" w:rsidRDefault="005567D8" w:rsidP="007D0C07">
      <w:pPr>
        <w:spacing w:before="1" w:line="496" w:lineRule="auto"/>
        <w:ind w:right="4379"/>
        <w:rPr>
          <w:rFonts w:ascii="Times New Roman" w:eastAsia="Times New Roman" w:hAnsi="Times New Roman" w:cs="Times New Roman"/>
        </w:rPr>
      </w:pPr>
    </w:p>
    <w:p w14:paraId="1C08ED34" w14:textId="77777777" w:rsidR="00713515" w:rsidRDefault="00713515">
      <w:pPr>
        <w:rPr>
          <w:rFonts w:ascii="Times New Roman" w:eastAsia="Times New Roman" w:hAnsi="Times New Roman" w:cs="Times New Roman"/>
          <w:sz w:val="20"/>
          <w:szCs w:val="20"/>
        </w:rPr>
      </w:pPr>
    </w:p>
    <w:p w14:paraId="1D80A41B" w14:textId="77777777" w:rsidR="00713515" w:rsidRDefault="00713515">
      <w:pPr>
        <w:rPr>
          <w:rFonts w:ascii="Times New Roman" w:eastAsia="Times New Roman" w:hAnsi="Times New Roman" w:cs="Times New Roman"/>
          <w:sz w:val="20"/>
          <w:szCs w:val="20"/>
        </w:rPr>
      </w:pPr>
    </w:p>
    <w:p w14:paraId="6B246CD5" w14:textId="77777777" w:rsidR="00713515" w:rsidRDefault="00713515">
      <w:pPr>
        <w:rPr>
          <w:rFonts w:ascii="Times New Roman" w:eastAsia="Times New Roman" w:hAnsi="Times New Roman" w:cs="Times New Roman"/>
          <w:sz w:val="20"/>
          <w:szCs w:val="20"/>
        </w:rPr>
      </w:pPr>
    </w:p>
    <w:p w14:paraId="6F701D17" w14:textId="77777777" w:rsidR="00713515" w:rsidRDefault="00713515">
      <w:pPr>
        <w:rPr>
          <w:rFonts w:ascii="Times New Roman" w:eastAsia="Times New Roman" w:hAnsi="Times New Roman" w:cs="Times New Roman"/>
          <w:sz w:val="20"/>
          <w:szCs w:val="20"/>
        </w:rPr>
      </w:pPr>
    </w:p>
    <w:p w14:paraId="3B18E2FB" w14:textId="77777777" w:rsidR="00713515" w:rsidRDefault="00713515">
      <w:pPr>
        <w:rPr>
          <w:rFonts w:ascii="Times New Roman" w:eastAsia="Times New Roman" w:hAnsi="Times New Roman" w:cs="Times New Roman"/>
          <w:sz w:val="20"/>
          <w:szCs w:val="20"/>
        </w:rPr>
      </w:pPr>
    </w:p>
    <w:p w14:paraId="44C8991D" w14:textId="77777777" w:rsidR="00713515" w:rsidRDefault="00713515">
      <w:pPr>
        <w:rPr>
          <w:rFonts w:ascii="Times New Roman" w:eastAsia="Times New Roman" w:hAnsi="Times New Roman" w:cs="Times New Roman"/>
          <w:sz w:val="20"/>
          <w:szCs w:val="20"/>
        </w:rPr>
      </w:pPr>
    </w:p>
    <w:p w14:paraId="127E307E" w14:textId="77777777" w:rsidR="002302FD" w:rsidRDefault="002302FD">
      <w:pPr>
        <w:rPr>
          <w:rFonts w:ascii="Times New Roman" w:eastAsia="Times New Roman" w:hAnsi="Times New Roman" w:cs="Times New Roman"/>
          <w:sz w:val="20"/>
          <w:szCs w:val="20"/>
        </w:rPr>
      </w:pPr>
    </w:p>
    <w:p w14:paraId="5EA6D6E2" w14:textId="77777777" w:rsidR="00713515" w:rsidRDefault="00713515">
      <w:pPr>
        <w:rPr>
          <w:rFonts w:ascii="Times New Roman" w:eastAsia="Times New Roman" w:hAnsi="Times New Roman" w:cs="Times New Roman"/>
          <w:sz w:val="20"/>
          <w:szCs w:val="20"/>
        </w:rPr>
      </w:pPr>
    </w:p>
    <w:p w14:paraId="418E84C7" w14:textId="77777777" w:rsidR="002510DE" w:rsidRDefault="002510DE" w:rsidP="00BC25DC">
      <w:pPr>
        <w:pStyle w:val="Title"/>
      </w:pPr>
      <w:bookmarkStart w:id="9" w:name="bookmark=id.2s8eyo1" w:colFirst="0" w:colLast="0"/>
      <w:bookmarkStart w:id="10" w:name="_heading=h.17dp8vu" w:colFirst="0" w:colLast="0"/>
      <w:bookmarkEnd w:id="9"/>
      <w:bookmarkEnd w:id="10"/>
    </w:p>
    <w:p w14:paraId="1388969E" w14:textId="77777777" w:rsidR="002510DE" w:rsidRDefault="002510DE" w:rsidP="00BC25DC">
      <w:pPr>
        <w:pStyle w:val="Title"/>
      </w:pPr>
    </w:p>
    <w:p w14:paraId="559398BE" w14:textId="77777777" w:rsidR="004C03EB" w:rsidRDefault="004C03EB" w:rsidP="00BC25DC">
      <w:pPr>
        <w:pStyle w:val="Title"/>
      </w:pPr>
    </w:p>
    <w:p w14:paraId="7A06FA72" w14:textId="77777777" w:rsidR="00713515" w:rsidRDefault="00ED5DF5" w:rsidP="00585B6C">
      <w:pPr>
        <w:pStyle w:val="Title"/>
        <w:shd w:val="clear" w:color="auto" w:fill="D9E2F3" w:themeFill="accent1" w:themeFillTint="33"/>
      </w:pPr>
      <w:r>
        <w:t>Executive Summary</w:t>
      </w:r>
    </w:p>
    <w:p w14:paraId="78C2D974" w14:textId="77777777" w:rsidR="00713515" w:rsidRDefault="00713515">
      <w:pPr>
        <w:spacing w:before="7"/>
        <w:rPr>
          <w:rFonts w:ascii="Times New Roman" w:eastAsia="Times New Roman" w:hAnsi="Times New Roman" w:cs="Times New Roman"/>
          <w:b/>
          <w:sz w:val="19"/>
          <w:szCs w:val="19"/>
        </w:rPr>
      </w:pPr>
    </w:p>
    <w:p w14:paraId="7AA6AC70" w14:textId="4E20C21B" w:rsidR="00BD3775" w:rsidRPr="00BD3775" w:rsidRDefault="00BD3775" w:rsidP="00BD3775">
      <w:pPr>
        <w:spacing w:line="360" w:lineRule="auto"/>
        <w:jc w:val="both"/>
        <w:rPr>
          <w:rFonts w:ascii="Times New Roman" w:eastAsia="Times New Roman" w:hAnsi="Times New Roman" w:cs="Times New Roman"/>
          <w:szCs w:val="20"/>
        </w:rPr>
      </w:pPr>
      <w:r w:rsidRPr="00BD3775">
        <w:rPr>
          <w:rFonts w:ascii="Times New Roman" w:eastAsia="Times New Roman" w:hAnsi="Times New Roman" w:cs="Times New Roman"/>
          <w:szCs w:val="20"/>
        </w:rPr>
        <w:t xml:space="preserve">This report highlights the significance of human resources within organizations, particularly in the banking industry of Bangladesh. The banking industry is a crucial contributor to the country's economic growth and stability. In the banking industry, there is a growing trend towards increased operational efficiency and improved customer service. To achieve these goals, many banks are adopting human resource information system software to streamline HR activities. This software has the potential to reduce workload and improve organization by providing up-to-date information. </w:t>
      </w:r>
      <w:r w:rsidR="00AA1307">
        <w:rPr>
          <w:rFonts w:ascii="Times New Roman" w:eastAsia="Times New Roman" w:hAnsi="Times New Roman" w:cs="Times New Roman"/>
          <w:szCs w:val="20"/>
        </w:rPr>
        <w:t>The performance of the banking sector as a whole is significantly impacted by software.</w:t>
      </w:r>
    </w:p>
    <w:p w14:paraId="67324FC1" w14:textId="1A208129" w:rsidR="00BD3775" w:rsidRPr="00BD3775" w:rsidRDefault="0026406A" w:rsidP="00BD3775">
      <w:pPr>
        <w:spacing w:line="360" w:lineRule="auto"/>
        <w:jc w:val="both"/>
        <w:rPr>
          <w:rFonts w:ascii="Times New Roman" w:eastAsia="Times New Roman" w:hAnsi="Times New Roman" w:cs="Times New Roman"/>
          <w:szCs w:val="20"/>
        </w:rPr>
      </w:pPr>
      <w:r>
        <w:rPr>
          <w:rFonts w:ascii="Times New Roman" w:eastAsia="Times New Roman" w:hAnsi="Times New Roman" w:cs="Times New Roman"/>
          <w:szCs w:val="20"/>
        </w:rPr>
        <w:t xml:space="preserve">Data was reportedly gathered from eight notable Bangladeshi institutions, including Trust Bank Limited, Al-Arafah Islami Bank Limited, Prime Bank Limited, AB Bank Limited, BRAC Bank, Eastern Bank Limited, and </w:t>
      </w:r>
      <w:r w:rsidR="00BD3775" w:rsidRPr="00BD3775">
        <w:rPr>
          <w:rFonts w:ascii="Times New Roman" w:eastAsia="Times New Roman" w:hAnsi="Times New Roman" w:cs="Times New Roman"/>
          <w:szCs w:val="20"/>
        </w:rPr>
        <w:t xml:space="preserve">First Security Islami Bank Limited, and International Finance Investment and Commerce Bank Limited, to determine </w:t>
      </w:r>
      <w:r w:rsidR="007309F6">
        <w:rPr>
          <w:rFonts w:ascii="Times New Roman" w:eastAsia="Times New Roman" w:hAnsi="Times New Roman" w:cs="Times New Roman"/>
          <w:szCs w:val="20"/>
        </w:rPr>
        <w:t>how HRIS affects overall performance</w:t>
      </w:r>
      <w:r w:rsidR="00BD3775" w:rsidRPr="00BD3775">
        <w:rPr>
          <w:rFonts w:ascii="Times New Roman" w:eastAsia="Times New Roman" w:hAnsi="Times New Roman" w:cs="Times New Roman"/>
          <w:szCs w:val="20"/>
        </w:rPr>
        <w:t>. During the course of the study, the primary observation was that various software applications were installed and utilized for a period exceeding three years. While the names of the software varied, a majority of users employed Oracle. The salient point is that all banks have provided their employees with training to ensure optimal utilization of the software, with a majority of them receiving on-the-job training. Additionally, they possess sufficient expertise and proficiency in the field of information technology to effectively facilitate the implementation of a Human Resource Information System (HRIS) for their financial institution. The senior management played a significant role in providing the necessary resources, including adequate infrastructure and financial capacity, to support the successful implementation of the software.</w:t>
      </w:r>
    </w:p>
    <w:p w14:paraId="4584023F" w14:textId="102A7DC0" w:rsidR="00713515" w:rsidRPr="00BD3775" w:rsidRDefault="00BD3775" w:rsidP="00BD3775">
      <w:pPr>
        <w:spacing w:line="360" w:lineRule="auto"/>
        <w:jc w:val="both"/>
        <w:rPr>
          <w:rFonts w:ascii="Times New Roman" w:eastAsia="Times New Roman" w:hAnsi="Times New Roman" w:cs="Times New Roman"/>
          <w:szCs w:val="20"/>
        </w:rPr>
      </w:pPr>
      <w:r w:rsidRPr="00BD3775">
        <w:rPr>
          <w:rFonts w:ascii="Times New Roman" w:eastAsia="Times New Roman" w:hAnsi="Times New Roman" w:cs="Times New Roman"/>
          <w:szCs w:val="20"/>
        </w:rPr>
        <w:t>The Human Resource Information System is utilized to enhance productivity, facilitate sound decision-making, maintain accurate documentation, streamline the recruitment process, update employee directories, manage time and attendance, and integrate all HR departmental activities. Consequently, the bank employees express contentment as they endeavor to modernize their technological infrastructure.</w:t>
      </w:r>
    </w:p>
    <w:p w14:paraId="745703E6" w14:textId="77777777" w:rsidR="00713515" w:rsidRPr="00BD3775" w:rsidRDefault="00713515" w:rsidP="00BD3775">
      <w:pPr>
        <w:spacing w:line="360" w:lineRule="auto"/>
        <w:jc w:val="both"/>
        <w:rPr>
          <w:rFonts w:ascii="Times New Roman" w:eastAsia="Times New Roman" w:hAnsi="Times New Roman" w:cs="Times New Roman"/>
          <w:szCs w:val="20"/>
        </w:rPr>
      </w:pPr>
    </w:p>
    <w:p w14:paraId="493D86AA" w14:textId="77777777" w:rsidR="00713515" w:rsidRPr="00BD3775" w:rsidRDefault="00713515" w:rsidP="00BD3775">
      <w:pPr>
        <w:spacing w:line="360" w:lineRule="auto"/>
        <w:jc w:val="both"/>
        <w:rPr>
          <w:rFonts w:ascii="Times New Roman" w:eastAsia="Times New Roman" w:hAnsi="Times New Roman" w:cs="Times New Roman"/>
          <w:szCs w:val="20"/>
        </w:rPr>
      </w:pPr>
    </w:p>
    <w:p w14:paraId="58640830" w14:textId="77777777" w:rsidR="00713515" w:rsidRPr="00BD3775" w:rsidRDefault="00713515" w:rsidP="00BD3775">
      <w:pPr>
        <w:spacing w:line="360" w:lineRule="auto"/>
        <w:jc w:val="both"/>
        <w:rPr>
          <w:rFonts w:ascii="Times New Roman" w:eastAsia="Times New Roman" w:hAnsi="Times New Roman" w:cs="Times New Roman"/>
          <w:szCs w:val="20"/>
        </w:rPr>
      </w:pPr>
    </w:p>
    <w:p w14:paraId="109B10E0" w14:textId="77777777" w:rsidR="00713515" w:rsidRPr="00BD3775" w:rsidRDefault="00713515" w:rsidP="00BD3775">
      <w:pPr>
        <w:spacing w:line="360" w:lineRule="auto"/>
        <w:jc w:val="both"/>
        <w:rPr>
          <w:rFonts w:ascii="Times New Roman" w:eastAsia="Times New Roman" w:hAnsi="Times New Roman" w:cs="Times New Roman"/>
          <w:szCs w:val="20"/>
        </w:rPr>
      </w:pPr>
    </w:p>
    <w:p w14:paraId="27E32962" w14:textId="77777777" w:rsidR="00713515" w:rsidRPr="00BD3775" w:rsidRDefault="00713515" w:rsidP="00BD3775">
      <w:pPr>
        <w:spacing w:line="360" w:lineRule="auto"/>
        <w:jc w:val="both"/>
        <w:rPr>
          <w:rFonts w:ascii="Times New Roman" w:eastAsia="Times New Roman" w:hAnsi="Times New Roman" w:cs="Times New Roman"/>
          <w:szCs w:val="20"/>
        </w:rPr>
      </w:pPr>
    </w:p>
    <w:p w14:paraId="50B75D6E" w14:textId="77777777" w:rsidR="00713515" w:rsidRPr="00BD3775" w:rsidRDefault="00713515" w:rsidP="00BD3775">
      <w:pPr>
        <w:spacing w:line="360" w:lineRule="auto"/>
        <w:jc w:val="both"/>
        <w:rPr>
          <w:rFonts w:ascii="Times New Roman" w:eastAsia="Times New Roman" w:hAnsi="Times New Roman" w:cs="Times New Roman"/>
          <w:szCs w:val="20"/>
        </w:rPr>
      </w:pPr>
    </w:p>
    <w:p w14:paraId="7542CB6A" w14:textId="77777777" w:rsidR="00713515" w:rsidRPr="00BD3775" w:rsidRDefault="00713515" w:rsidP="00BD3775">
      <w:pPr>
        <w:spacing w:line="360" w:lineRule="auto"/>
        <w:jc w:val="both"/>
        <w:rPr>
          <w:rFonts w:ascii="Times New Roman" w:eastAsia="Times New Roman" w:hAnsi="Times New Roman" w:cs="Times New Roman"/>
          <w:szCs w:val="20"/>
        </w:rPr>
      </w:pPr>
    </w:p>
    <w:bookmarkStart w:id="11" w:name="bookmark=id.3rdcrjn" w:colFirst="0" w:colLast="0" w:displacedByCustomXml="next"/>
    <w:bookmarkEnd w:id="11" w:displacedByCustomXml="next"/>
    <w:sdt>
      <w:sdtPr>
        <w:rPr>
          <w:rFonts w:ascii="Liberation Serif;Times New Roma" w:eastAsia="Tahoma" w:hAnsi="Liberation Serif;Times New Roma" w:cs="DejaVu Sans"/>
          <w:color w:val="auto"/>
          <w:kern w:val="2"/>
          <w:sz w:val="24"/>
          <w:szCs w:val="24"/>
          <w:lang w:eastAsia="zh-CN" w:bidi="hi-IN"/>
        </w:rPr>
        <w:id w:val="83586577"/>
        <w:docPartObj>
          <w:docPartGallery w:val="Table of Contents"/>
          <w:docPartUnique/>
        </w:docPartObj>
      </w:sdtPr>
      <w:sdtEndPr>
        <w:rPr>
          <w:b/>
          <w:bCs/>
          <w:noProof/>
        </w:rPr>
      </w:sdtEndPr>
      <w:sdtContent>
        <w:p w14:paraId="5B6BBBBA" w14:textId="77777777" w:rsidR="00BC25DC" w:rsidRDefault="00BC25DC" w:rsidP="0063436F">
          <w:pPr>
            <w:pStyle w:val="TOCHeading"/>
            <w:shd w:val="clear" w:color="auto" w:fill="D9E2F3" w:themeFill="accent1" w:themeFillTint="33"/>
          </w:pPr>
          <w:r>
            <w:t>Contents</w:t>
          </w:r>
        </w:p>
        <w:p w14:paraId="330A73F3" w14:textId="354BB6D8" w:rsidR="001646BF" w:rsidRDefault="00BC25DC">
          <w:pPr>
            <w:pStyle w:val="TOC1"/>
            <w:tabs>
              <w:tab w:val="right" w:leader="dot" w:pos="9800"/>
            </w:tabs>
            <w:rPr>
              <w:rFonts w:asciiTheme="minorHAnsi" w:eastAsiaTheme="minorEastAsia" w:hAnsiTheme="minorHAnsi" w:cstheme="minorBidi"/>
              <w:b w:val="0"/>
              <w:bCs w:val="0"/>
              <w:noProof/>
            </w:rPr>
          </w:pPr>
          <w:r>
            <w:fldChar w:fldCharType="begin"/>
          </w:r>
          <w:r>
            <w:instrText xml:space="preserve"> TOC \o "1-3" \h \z \u </w:instrText>
          </w:r>
          <w:r>
            <w:fldChar w:fldCharType="separate"/>
          </w:r>
          <w:hyperlink w:anchor="_Toc138361018" w:history="1">
            <w:r w:rsidR="001646BF" w:rsidRPr="009C444E">
              <w:rPr>
                <w:rStyle w:val="Hyperlink"/>
                <w:noProof/>
              </w:rPr>
              <w:t>1.1 Introduction</w:t>
            </w:r>
            <w:r w:rsidR="001646BF">
              <w:rPr>
                <w:noProof/>
                <w:webHidden/>
              </w:rPr>
              <w:tab/>
            </w:r>
            <w:r w:rsidR="001646BF">
              <w:rPr>
                <w:noProof/>
                <w:webHidden/>
              </w:rPr>
              <w:fldChar w:fldCharType="begin"/>
            </w:r>
            <w:r w:rsidR="001646BF">
              <w:rPr>
                <w:noProof/>
                <w:webHidden/>
              </w:rPr>
              <w:instrText xml:space="preserve"> PAGEREF _Toc138361018 \h </w:instrText>
            </w:r>
            <w:r w:rsidR="001646BF">
              <w:rPr>
                <w:noProof/>
                <w:webHidden/>
              </w:rPr>
            </w:r>
            <w:r w:rsidR="001646BF">
              <w:rPr>
                <w:noProof/>
                <w:webHidden/>
              </w:rPr>
              <w:fldChar w:fldCharType="separate"/>
            </w:r>
            <w:r w:rsidR="00B412CF">
              <w:rPr>
                <w:noProof/>
                <w:webHidden/>
              </w:rPr>
              <w:t>2</w:t>
            </w:r>
            <w:r w:rsidR="001646BF">
              <w:rPr>
                <w:noProof/>
                <w:webHidden/>
              </w:rPr>
              <w:fldChar w:fldCharType="end"/>
            </w:r>
          </w:hyperlink>
        </w:p>
        <w:p w14:paraId="330F08CB" w14:textId="575B2802" w:rsidR="001646BF" w:rsidRDefault="00BA51D7">
          <w:pPr>
            <w:pStyle w:val="TOC1"/>
            <w:tabs>
              <w:tab w:val="right" w:leader="dot" w:pos="9800"/>
            </w:tabs>
            <w:rPr>
              <w:rFonts w:asciiTheme="minorHAnsi" w:eastAsiaTheme="minorEastAsia" w:hAnsiTheme="minorHAnsi" w:cstheme="minorBidi"/>
              <w:b w:val="0"/>
              <w:bCs w:val="0"/>
              <w:noProof/>
            </w:rPr>
          </w:pPr>
          <w:hyperlink w:anchor="_Toc138361019" w:history="1">
            <w:r w:rsidR="001646BF" w:rsidRPr="009C444E">
              <w:rPr>
                <w:rStyle w:val="Hyperlink"/>
                <w:noProof/>
              </w:rPr>
              <w:t>1.2 Background of the study</w:t>
            </w:r>
            <w:r w:rsidR="001646BF">
              <w:rPr>
                <w:noProof/>
                <w:webHidden/>
              </w:rPr>
              <w:tab/>
            </w:r>
            <w:r w:rsidR="001646BF">
              <w:rPr>
                <w:noProof/>
                <w:webHidden/>
              </w:rPr>
              <w:fldChar w:fldCharType="begin"/>
            </w:r>
            <w:r w:rsidR="001646BF">
              <w:rPr>
                <w:noProof/>
                <w:webHidden/>
              </w:rPr>
              <w:instrText xml:space="preserve"> PAGEREF _Toc138361019 \h </w:instrText>
            </w:r>
            <w:r w:rsidR="001646BF">
              <w:rPr>
                <w:noProof/>
                <w:webHidden/>
              </w:rPr>
            </w:r>
            <w:r w:rsidR="001646BF">
              <w:rPr>
                <w:noProof/>
                <w:webHidden/>
              </w:rPr>
              <w:fldChar w:fldCharType="separate"/>
            </w:r>
            <w:r w:rsidR="00B412CF">
              <w:rPr>
                <w:noProof/>
                <w:webHidden/>
              </w:rPr>
              <w:t>4</w:t>
            </w:r>
            <w:r w:rsidR="001646BF">
              <w:rPr>
                <w:noProof/>
                <w:webHidden/>
              </w:rPr>
              <w:fldChar w:fldCharType="end"/>
            </w:r>
          </w:hyperlink>
        </w:p>
        <w:p w14:paraId="62D13394" w14:textId="202025E6" w:rsidR="001646BF" w:rsidRDefault="00BA51D7">
          <w:pPr>
            <w:pStyle w:val="TOC1"/>
            <w:tabs>
              <w:tab w:val="right" w:leader="dot" w:pos="9800"/>
            </w:tabs>
            <w:rPr>
              <w:rFonts w:asciiTheme="minorHAnsi" w:eastAsiaTheme="minorEastAsia" w:hAnsiTheme="minorHAnsi" w:cstheme="minorBidi"/>
              <w:b w:val="0"/>
              <w:bCs w:val="0"/>
              <w:noProof/>
            </w:rPr>
          </w:pPr>
          <w:hyperlink w:anchor="_Toc138361020" w:history="1">
            <w:r w:rsidR="001646BF" w:rsidRPr="009C444E">
              <w:rPr>
                <w:rStyle w:val="Hyperlink"/>
                <w:noProof/>
              </w:rPr>
              <w:t>1.3 Scope</w:t>
            </w:r>
            <w:r w:rsidR="001646BF">
              <w:rPr>
                <w:noProof/>
                <w:webHidden/>
              </w:rPr>
              <w:tab/>
            </w:r>
            <w:r w:rsidR="001646BF">
              <w:rPr>
                <w:noProof/>
                <w:webHidden/>
              </w:rPr>
              <w:fldChar w:fldCharType="begin"/>
            </w:r>
            <w:r w:rsidR="001646BF">
              <w:rPr>
                <w:noProof/>
                <w:webHidden/>
              </w:rPr>
              <w:instrText xml:space="preserve"> PAGEREF _Toc138361020 \h </w:instrText>
            </w:r>
            <w:r w:rsidR="001646BF">
              <w:rPr>
                <w:noProof/>
                <w:webHidden/>
              </w:rPr>
            </w:r>
            <w:r w:rsidR="001646BF">
              <w:rPr>
                <w:noProof/>
                <w:webHidden/>
              </w:rPr>
              <w:fldChar w:fldCharType="separate"/>
            </w:r>
            <w:r w:rsidR="00B412CF">
              <w:rPr>
                <w:noProof/>
                <w:webHidden/>
              </w:rPr>
              <w:t>4</w:t>
            </w:r>
            <w:r w:rsidR="001646BF">
              <w:rPr>
                <w:noProof/>
                <w:webHidden/>
              </w:rPr>
              <w:fldChar w:fldCharType="end"/>
            </w:r>
          </w:hyperlink>
        </w:p>
        <w:p w14:paraId="0EB49AD2" w14:textId="0D2BD90B" w:rsidR="001646BF" w:rsidRDefault="00BA51D7">
          <w:pPr>
            <w:pStyle w:val="TOC1"/>
            <w:tabs>
              <w:tab w:val="right" w:leader="dot" w:pos="9800"/>
            </w:tabs>
            <w:rPr>
              <w:rFonts w:asciiTheme="minorHAnsi" w:eastAsiaTheme="minorEastAsia" w:hAnsiTheme="minorHAnsi" w:cstheme="minorBidi"/>
              <w:b w:val="0"/>
              <w:bCs w:val="0"/>
              <w:noProof/>
            </w:rPr>
          </w:pPr>
          <w:hyperlink w:anchor="_Toc138361021" w:history="1">
            <w:r w:rsidR="001646BF" w:rsidRPr="009C444E">
              <w:rPr>
                <w:rStyle w:val="Hyperlink"/>
                <w:noProof/>
              </w:rPr>
              <w:t>1.4 Objective of the study</w:t>
            </w:r>
            <w:r w:rsidR="001646BF">
              <w:rPr>
                <w:noProof/>
                <w:webHidden/>
              </w:rPr>
              <w:tab/>
            </w:r>
            <w:r w:rsidR="001646BF">
              <w:rPr>
                <w:noProof/>
                <w:webHidden/>
              </w:rPr>
              <w:fldChar w:fldCharType="begin"/>
            </w:r>
            <w:r w:rsidR="001646BF">
              <w:rPr>
                <w:noProof/>
                <w:webHidden/>
              </w:rPr>
              <w:instrText xml:space="preserve"> PAGEREF _Toc138361021 \h </w:instrText>
            </w:r>
            <w:r w:rsidR="001646BF">
              <w:rPr>
                <w:noProof/>
                <w:webHidden/>
              </w:rPr>
            </w:r>
            <w:r w:rsidR="001646BF">
              <w:rPr>
                <w:noProof/>
                <w:webHidden/>
              </w:rPr>
              <w:fldChar w:fldCharType="separate"/>
            </w:r>
            <w:r w:rsidR="00B412CF">
              <w:rPr>
                <w:noProof/>
                <w:webHidden/>
              </w:rPr>
              <w:t>5</w:t>
            </w:r>
            <w:r w:rsidR="001646BF">
              <w:rPr>
                <w:noProof/>
                <w:webHidden/>
              </w:rPr>
              <w:fldChar w:fldCharType="end"/>
            </w:r>
          </w:hyperlink>
        </w:p>
        <w:p w14:paraId="41A42CE7" w14:textId="30B18CA9" w:rsidR="001646BF" w:rsidRDefault="00BA51D7">
          <w:pPr>
            <w:pStyle w:val="TOC1"/>
            <w:tabs>
              <w:tab w:val="right" w:leader="dot" w:pos="9800"/>
            </w:tabs>
            <w:rPr>
              <w:rFonts w:asciiTheme="minorHAnsi" w:eastAsiaTheme="minorEastAsia" w:hAnsiTheme="minorHAnsi" w:cstheme="minorBidi"/>
              <w:b w:val="0"/>
              <w:bCs w:val="0"/>
              <w:noProof/>
            </w:rPr>
          </w:pPr>
          <w:hyperlink w:anchor="_Toc138361022" w:history="1">
            <w:r w:rsidR="001646BF" w:rsidRPr="009C444E">
              <w:rPr>
                <w:rStyle w:val="Hyperlink"/>
                <w:noProof/>
              </w:rPr>
              <w:t>1.5 Methodology of the study:</w:t>
            </w:r>
            <w:r w:rsidR="001646BF">
              <w:rPr>
                <w:noProof/>
                <w:webHidden/>
              </w:rPr>
              <w:tab/>
            </w:r>
            <w:r w:rsidR="001646BF">
              <w:rPr>
                <w:noProof/>
                <w:webHidden/>
              </w:rPr>
              <w:fldChar w:fldCharType="begin"/>
            </w:r>
            <w:r w:rsidR="001646BF">
              <w:rPr>
                <w:noProof/>
                <w:webHidden/>
              </w:rPr>
              <w:instrText xml:space="preserve"> PAGEREF _Toc138361022 \h </w:instrText>
            </w:r>
            <w:r w:rsidR="001646BF">
              <w:rPr>
                <w:noProof/>
                <w:webHidden/>
              </w:rPr>
            </w:r>
            <w:r w:rsidR="001646BF">
              <w:rPr>
                <w:noProof/>
                <w:webHidden/>
              </w:rPr>
              <w:fldChar w:fldCharType="separate"/>
            </w:r>
            <w:r w:rsidR="00B412CF">
              <w:rPr>
                <w:noProof/>
                <w:webHidden/>
              </w:rPr>
              <w:t>5</w:t>
            </w:r>
            <w:r w:rsidR="001646BF">
              <w:rPr>
                <w:noProof/>
                <w:webHidden/>
              </w:rPr>
              <w:fldChar w:fldCharType="end"/>
            </w:r>
          </w:hyperlink>
        </w:p>
        <w:p w14:paraId="525B5FC0" w14:textId="65F7D962" w:rsidR="001646BF" w:rsidRDefault="00BA51D7">
          <w:pPr>
            <w:pStyle w:val="TOC2"/>
            <w:tabs>
              <w:tab w:val="right" w:leader="dot" w:pos="9800"/>
            </w:tabs>
            <w:rPr>
              <w:rFonts w:asciiTheme="minorHAnsi" w:eastAsiaTheme="minorEastAsia" w:hAnsiTheme="minorHAnsi" w:cstheme="minorBidi"/>
              <w:b w:val="0"/>
              <w:bCs w:val="0"/>
              <w:noProof/>
            </w:rPr>
          </w:pPr>
          <w:hyperlink w:anchor="_Toc138361023" w:history="1">
            <w:r w:rsidR="001646BF" w:rsidRPr="009C444E">
              <w:rPr>
                <w:rStyle w:val="Hyperlink"/>
                <w:noProof/>
              </w:rPr>
              <w:t>1.5.1 Sampling size:</w:t>
            </w:r>
            <w:r w:rsidR="001646BF">
              <w:rPr>
                <w:noProof/>
                <w:webHidden/>
              </w:rPr>
              <w:tab/>
            </w:r>
            <w:r w:rsidR="001646BF">
              <w:rPr>
                <w:noProof/>
                <w:webHidden/>
              </w:rPr>
              <w:fldChar w:fldCharType="begin"/>
            </w:r>
            <w:r w:rsidR="001646BF">
              <w:rPr>
                <w:noProof/>
                <w:webHidden/>
              </w:rPr>
              <w:instrText xml:space="preserve"> PAGEREF _Toc138361023 \h </w:instrText>
            </w:r>
            <w:r w:rsidR="001646BF">
              <w:rPr>
                <w:noProof/>
                <w:webHidden/>
              </w:rPr>
            </w:r>
            <w:r w:rsidR="001646BF">
              <w:rPr>
                <w:noProof/>
                <w:webHidden/>
              </w:rPr>
              <w:fldChar w:fldCharType="separate"/>
            </w:r>
            <w:r w:rsidR="00B412CF">
              <w:rPr>
                <w:noProof/>
                <w:webHidden/>
              </w:rPr>
              <w:t>5</w:t>
            </w:r>
            <w:r w:rsidR="001646BF">
              <w:rPr>
                <w:noProof/>
                <w:webHidden/>
              </w:rPr>
              <w:fldChar w:fldCharType="end"/>
            </w:r>
          </w:hyperlink>
        </w:p>
        <w:p w14:paraId="16752DAE" w14:textId="7CAA6210" w:rsidR="001646BF" w:rsidRDefault="00BA51D7">
          <w:pPr>
            <w:pStyle w:val="TOC2"/>
            <w:tabs>
              <w:tab w:val="right" w:leader="dot" w:pos="9800"/>
            </w:tabs>
            <w:rPr>
              <w:rFonts w:asciiTheme="minorHAnsi" w:eastAsiaTheme="minorEastAsia" w:hAnsiTheme="minorHAnsi" w:cstheme="minorBidi"/>
              <w:b w:val="0"/>
              <w:bCs w:val="0"/>
              <w:noProof/>
            </w:rPr>
          </w:pPr>
          <w:hyperlink w:anchor="_Toc138361024" w:history="1">
            <w:r w:rsidR="001646BF" w:rsidRPr="009C444E">
              <w:rPr>
                <w:rStyle w:val="Hyperlink"/>
                <w:noProof/>
              </w:rPr>
              <w:t>1.5.2 Sampling techniques:</w:t>
            </w:r>
            <w:r w:rsidR="001646BF">
              <w:rPr>
                <w:noProof/>
                <w:webHidden/>
              </w:rPr>
              <w:tab/>
            </w:r>
            <w:r w:rsidR="001646BF">
              <w:rPr>
                <w:noProof/>
                <w:webHidden/>
              </w:rPr>
              <w:fldChar w:fldCharType="begin"/>
            </w:r>
            <w:r w:rsidR="001646BF">
              <w:rPr>
                <w:noProof/>
                <w:webHidden/>
              </w:rPr>
              <w:instrText xml:space="preserve"> PAGEREF _Toc138361024 \h </w:instrText>
            </w:r>
            <w:r w:rsidR="001646BF">
              <w:rPr>
                <w:noProof/>
                <w:webHidden/>
              </w:rPr>
            </w:r>
            <w:r w:rsidR="001646BF">
              <w:rPr>
                <w:noProof/>
                <w:webHidden/>
              </w:rPr>
              <w:fldChar w:fldCharType="separate"/>
            </w:r>
            <w:r w:rsidR="00B412CF">
              <w:rPr>
                <w:noProof/>
                <w:webHidden/>
              </w:rPr>
              <w:t>5</w:t>
            </w:r>
            <w:r w:rsidR="001646BF">
              <w:rPr>
                <w:noProof/>
                <w:webHidden/>
              </w:rPr>
              <w:fldChar w:fldCharType="end"/>
            </w:r>
          </w:hyperlink>
        </w:p>
        <w:p w14:paraId="28663964" w14:textId="03A262ED" w:rsidR="001646BF" w:rsidRDefault="00BA51D7">
          <w:pPr>
            <w:pStyle w:val="TOC2"/>
            <w:tabs>
              <w:tab w:val="right" w:leader="dot" w:pos="9800"/>
            </w:tabs>
            <w:rPr>
              <w:rFonts w:asciiTheme="minorHAnsi" w:eastAsiaTheme="minorEastAsia" w:hAnsiTheme="minorHAnsi" w:cstheme="minorBidi"/>
              <w:b w:val="0"/>
              <w:bCs w:val="0"/>
              <w:noProof/>
            </w:rPr>
          </w:pPr>
          <w:hyperlink w:anchor="_Toc138361025" w:history="1">
            <w:r w:rsidR="001646BF" w:rsidRPr="009C444E">
              <w:rPr>
                <w:rStyle w:val="Hyperlink"/>
                <w:noProof/>
              </w:rPr>
              <w:t>1.5.3  Schedule of research:</w:t>
            </w:r>
            <w:r w:rsidR="001646BF">
              <w:rPr>
                <w:noProof/>
                <w:webHidden/>
              </w:rPr>
              <w:tab/>
            </w:r>
            <w:r w:rsidR="001646BF">
              <w:rPr>
                <w:noProof/>
                <w:webHidden/>
              </w:rPr>
              <w:fldChar w:fldCharType="begin"/>
            </w:r>
            <w:r w:rsidR="001646BF">
              <w:rPr>
                <w:noProof/>
                <w:webHidden/>
              </w:rPr>
              <w:instrText xml:space="preserve"> PAGEREF _Toc138361025 \h </w:instrText>
            </w:r>
            <w:r w:rsidR="001646BF">
              <w:rPr>
                <w:noProof/>
                <w:webHidden/>
              </w:rPr>
            </w:r>
            <w:r w:rsidR="001646BF">
              <w:rPr>
                <w:noProof/>
                <w:webHidden/>
              </w:rPr>
              <w:fldChar w:fldCharType="separate"/>
            </w:r>
            <w:r w:rsidR="00B412CF">
              <w:rPr>
                <w:noProof/>
                <w:webHidden/>
              </w:rPr>
              <w:t>6</w:t>
            </w:r>
            <w:r w:rsidR="001646BF">
              <w:rPr>
                <w:noProof/>
                <w:webHidden/>
              </w:rPr>
              <w:fldChar w:fldCharType="end"/>
            </w:r>
          </w:hyperlink>
        </w:p>
        <w:p w14:paraId="74B4683F" w14:textId="005BD28D" w:rsidR="001646BF" w:rsidRDefault="00BA51D7">
          <w:pPr>
            <w:pStyle w:val="TOC1"/>
            <w:tabs>
              <w:tab w:val="right" w:leader="dot" w:pos="9800"/>
            </w:tabs>
            <w:rPr>
              <w:rFonts w:asciiTheme="minorHAnsi" w:eastAsiaTheme="minorEastAsia" w:hAnsiTheme="minorHAnsi" w:cstheme="minorBidi"/>
              <w:b w:val="0"/>
              <w:bCs w:val="0"/>
              <w:noProof/>
            </w:rPr>
          </w:pPr>
          <w:hyperlink w:anchor="_Toc138361026" w:history="1">
            <w:r w:rsidR="001646BF" w:rsidRPr="009C444E">
              <w:rPr>
                <w:rStyle w:val="Hyperlink"/>
                <w:noProof/>
              </w:rPr>
              <w:t>1.6 Limitations</w:t>
            </w:r>
            <w:r w:rsidR="001646BF">
              <w:rPr>
                <w:noProof/>
                <w:webHidden/>
              </w:rPr>
              <w:tab/>
            </w:r>
            <w:r w:rsidR="001646BF">
              <w:rPr>
                <w:noProof/>
                <w:webHidden/>
              </w:rPr>
              <w:fldChar w:fldCharType="begin"/>
            </w:r>
            <w:r w:rsidR="001646BF">
              <w:rPr>
                <w:noProof/>
                <w:webHidden/>
              </w:rPr>
              <w:instrText xml:space="preserve"> PAGEREF _Toc138361026 \h </w:instrText>
            </w:r>
            <w:r w:rsidR="001646BF">
              <w:rPr>
                <w:noProof/>
                <w:webHidden/>
              </w:rPr>
            </w:r>
            <w:r w:rsidR="001646BF">
              <w:rPr>
                <w:noProof/>
                <w:webHidden/>
              </w:rPr>
              <w:fldChar w:fldCharType="separate"/>
            </w:r>
            <w:r w:rsidR="00B412CF">
              <w:rPr>
                <w:noProof/>
                <w:webHidden/>
              </w:rPr>
              <w:t>6</w:t>
            </w:r>
            <w:r w:rsidR="001646BF">
              <w:rPr>
                <w:noProof/>
                <w:webHidden/>
              </w:rPr>
              <w:fldChar w:fldCharType="end"/>
            </w:r>
          </w:hyperlink>
        </w:p>
        <w:p w14:paraId="48103E8F" w14:textId="3AB57A17" w:rsidR="001646BF" w:rsidRDefault="00BA51D7">
          <w:pPr>
            <w:pStyle w:val="TOC1"/>
            <w:tabs>
              <w:tab w:val="right" w:leader="dot" w:pos="9800"/>
            </w:tabs>
            <w:rPr>
              <w:rFonts w:asciiTheme="minorHAnsi" w:eastAsiaTheme="minorEastAsia" w:hAnsiTheme="minorHAnsi" w:cstheme="minorBidi"/>
              <w:b w:val="0"/>
              <w:bCs w:val="0"/>
              <w:noProof/>
            </w:rPr>
          </w:pPr>
          <w:hyperlink w:anchor="_Toc138361027" w:history="1">
            <w:r w:rsidR="001646BF" w:rsidRPr="009C444E">
              <w:rPr>
                <w:rStyle w:val="Hyperlink"/>
                <w:noProof/>
              </w:rPr>
              <w:t>Chapter-2 Literature Review</w:t>
            </w:r>
            <w:r w:rsidR="001646BF">
              <w:rPr>
                <w:noProof/>
                <w:webHidden/>
              </w:rPr>
              <w:tab/>
            </w:r>
            <w:r w:rsidR="001646BF">
              <w:rPr>
                <w:noProof/>
                <w:webHidden/>
              </w:rPr>
              <w:fldChar w:fldCharType="begin"/>
            </w:r>
            <w:r w:rsidR="001646BF">
              <w:rPr>
                <w:noProof/>
                <w:webHidden/>
              </w:rPr>
              <w:instrText xml:space="preserve"> PAGEREF _Toc138361027 \h </w:instrText>
            </w:r>
            <w:r w:rsidR="001646BF">
              <w:rPr>
                <w:noProof/>
                <w:webHidden/>
              </w:rPr>
            </w:r>
            <w:r w:rsidR="001646BF">
              <w:rPr>
                <w:noProof/>
                <w:webHidden/>
              </w:rPr>
              <w:fldChar w:fldCharType="separate"/>
            </w:r>
            <w:r w:rsidR="00B412CF">
              <w:rPr>
                <w:noProof/>
                <w:webHidden/>
              </w:rPr>
              <w:t>8</w:t>
            </w:r>
            <w:r w:rsidR="001646BF">
              <w:rPr>
                <w:noProof/>
                <w:webHidden/>
              </w:rPr>
              <w:fldChar w:fldCharType="end"/>
            </w:r>
          </w:hyperlink>
        </w:p>
        <w:p w14:paraId="323CCF96" w14:textId="75AE4C22" w:rsidR="001646BF" w:rsidRDefault="00BA51D7">
          <w:pPr>
            <w:pStyle w:val="TOC1"/>
            <w:tabs>
              <w:tab w:val="right" w:leader="dot" w:pos="9800"/>
            </w:tabs>
            <w:rPr>
              <w:rFonts w:asciiTheme="minorHAnsi" w:eastAsiaTheme="minorEastAsia" w:hAnsiTheme="minorHAnsi" w:cstheme="minorBidi"/>
              <w:b w:val="0"/>
              <w:bCs w:val="0"/>
              <w:noProof/>
            </w:rPr>
          </w:pPr>
          <w:hyperlink w:anchor="_Toc138361028" w:history="1">
            <w:r w:rsidR="001646BF" w:rsidRPr="009C444E">
              <w:rPr>
                <w:rStyle w:val="Hyperlink"/>
                <w:noProof/>
              </w:rPr>
              <w:t>2.1 Literature Review</w:t>
            </w:r>
            <w:r w:rsidR="001646BF">
              <w:rPr>
                <w:noProof/>
                <w:webHidden/>
              </w:rPr>
              <w:tab/>
            </w:r>
            <w:r w:rsidR="001646BF">
              <w:rPr>
                <w:noProof/>
                <w:webHidden/>
              </w:rPr>
              <w:fldChar w:fldCharType="begin"/>
            </w:r>
            <w:r w:rsidR="001646BF">
              <w:rPr>
                <w:noProof/>
                <w:webHidden/>
              </w:rPr>
              <w:instrText xml:space="preserve"> PAGEREF _Toc138361028 \h </w:instrText>
            </w:r>
            <w:r w:rsidR="001646BF">
              <w:rPr>
                <w:noProof/>
                <w:webHidden/>
              </w:rPr>
            </w:r>
            <w:r w:rsidR="001646BF">
              <w:rPr>
                <w:noProof/>
                <w:webHidden/>
              </w:rPr>
              <w:fldChar w:fldCharType="separate"/>
            </w:r>
            <w:r w:rsidR="00B412CF">
              <w:rPr>
                <w:noProof/>
                <w:webHidden/>
              </w:rPr>
              <w:t>9</w:t>
            </w:r>
            <w:r w:rsidR="001646BF">
              <w:rPr>
                <w:noProof/>
                <w:webHidden/>
              </w:rPr>
              <w:fldChar w:fldCharType="end"/>
            </w:r>
          </w:hyperlink>
        </w:p>
        <w:p w14:paraId="61F48CF3" w14:textId="67D5E1C8" w:rsidR="001646BF" w:rsidRDefault="00BA51D7">
          <w:pPr>
            <w:pStyle w:val="TOC1"/>
            <w:tabs>
              <w:tab w:val="right" w:leader="dot" w:pos="9800"/>
            </w:tabs>
            <w:rPr>
              <w:rFonts w:asciiTheme="minorHAnsi" w:eastAsiaTheme="minorEastAsia" w:hAnsiTheme="minorHAnsi" w:cstheme="minorBidi"/>
              <w:b w:val="0"/>
              <w:bCs w:val="0"/>
              <w:noProof/>
            </w:rPr>
          </w:pPr>
          <w:hyperlink w:anchor="_Toc138361029" w:history="1">
            <w:r w:rsidR="001646BF" w:rsidRPr="009C444E">
              <w:rPr>
                <w:rStyle w:val="Hyperlink"/>
                <w:noProof/>
              </w:rPr>
              <w:t>Chapter-3</w:t>
            </w:r>
            <w:r w:rsidR="001646BF">
              <w:rPr>
                <w:noProof/>
                <w:webHidden/>
              </w:rPr>
              <w:tab/>
            </w:r>
            <w:r w:rsidR="001646BF">
              <w:rPr>
                <w:noProof/>
                <w:webHidden/>
              </w:rPr>
              <w:fldChar w:fldCharType="begin"/>
            </w:r>
            <w:r w:rsidR="001646BF">
              <w:rPr>
                <w:noProof/>
                <w:webHidden/>
              </w:rPr>
              <w:instrText xml:space="preserve"> PAGEREF _Toc138361029 \h </w:instrText>
            </w:r>
            <w:r w:rsidR="001646BF">
              <w:rPr>
                <w:noProof/>
                <w:webHidden/>
              </w:rPr>
            </w:r>
            <w:r w:rsidR="001646BF">
              <w:rPr>
                <w:noProof/>
                <w:webHidden/>
              </w:rPr>
              <w:fldChar w:fldCharType="separate"/>
            </w:r>
            <w:r w:rsidR="00B412CF">
              <w:rPr>
                <w:noProof/>
                <w:webHidden/>
              </w:rPr>
              <w:t>12</w:t>
            </w:r>
            <w:r w:rsidR="001646BF">
              <w:rPr>
                <w:noProof/>
                <w:webHidden/>
              </w:rPr>
              <w:fldChar w:fldCharType="end"/>
            </w:r>
          </w:hyperlink>
        </w:p>
        <w:p w14:paraId="7DD02FD9" w14:textId="2631BB47" w:rsidR="001646BF" w:rsidRDefault="00BA51D7">
          <w:pPr>
            <w:pStyle w:val="TOC1"/>
            <w:tabs>
              <w:tab w:val="right" w:leader="dot" w:pos="9800"/>
            </w:tabs>
            <w:rPr>
              <w:rFonts w:asciiTheme="minorHAnsi" w:eastAsiaTheme="minorEastAsia" w:hAnsiTheme="minorHAnsi" w:cstheme="minorBidi"/>
              <w:b w:val="0"/>
              <w:bCs w:val="0"/>
              <w:noProof/>
            </w:rPr>
          </w:pPr>
          <w:hyperlink w:anchor="_Toc138361030" w:history="1">
            <w:r w:rsidR="001646BF" w:rsidRPr="009C444E">
              <w:rPr>
                <w:rStyle w:val="Hyperlink"/>
                <w:noProof/>
              </w:rPr>
              <w:t>Background of the      Organization/ Industry Perspective</w:t>
            </w:r>
            <w:r w:rsidR="001646BF">
              <w:rPr>
                <w:noProof/>
                <w:webHidden/>
              </w:rPr>
              <w:tab/>
            </w:r>
            <w:r w:rsidR="001646BF">
              <w:rPr>
                <w:noProof/>
                <w:webHidden/>
              </w:rPr>
              <w:fldChar w:fldCharType="begin"/>
            </w:r>
            <w:r w:rsidR="001646BF">
              <w:rPr>
                <w:noProof/>
                <w:webHidden/>
              </w:rPr>
              <w:instrText xml:space="preserve"> PAGEREF _Toc138361030 \h </w:instrText>
            </w:r>
            <w:r w:rsidR="001646BF">
              <w:rPr>
                <w:noProof/>
                <w:webHidden/>
              </w:rPr>
            </w:r>
            <w:r w:rsidR="001646BF">
              <w:rPr>
                <w:noProof/>
                <w:webHidden/>
              </w:rPr>
              <w:fldChar w:fldCharType="separate"/>
            </w:r>
            <w:r w:rsidR="00B412CF">
              <w:rPr>
                <w:noProof/>
                <w:webHidden/>
              </w:rPr>
              <w:t>12</w:t>
            </w:r>
            <w:r w:rsidR="001646BF">
              <w:rPr>
                <w:noProof/>
                <w:webHidden/>
              </w:rPr>
              <w:fldChar w:fldCharType="end"/>
            </w:r>
          </w:hyperlink>
        </w:p>
        <w:p w14:paraId="36C8956A" w14:textId="27733EBE" w:rsidR="001646BF" w:rsidRDefault="00BA51D7">
          <w:pPr>
            <w:pStyle w:val="TOC1"/>
            <w:tabs>
              <w:tab w:val="right" w:leader="dot" w:pos="9800"/>
            </w:tabs>
            <w:rPr>
              <w:rFonts w:asciiTheme="minorHAnsi" w:eastAsiaTheme="minorEastAsia" w:hAnsiTheme="minorHAnsi" w:cstheme="minorBidi"/>
              <w:b w:val="0"/>
              <w:bCs w:val="0"/>
              <w:noProof/>
            </w:rPr>
          </w:pPr>
          <w:hyperlink w:anchor="_Toc138361031" w:history="1">
            <w:r w:rsidR="001646BF" w:rsidRPr="009C444E">
              <w:rPr>
                <w:rStyle w:val="Hyperlink"/>
                <w:noProof/>
              </w:rPr>
              <w:t>3.1 Industry Overview</w:t>
            </w:r>
            <w:r w:rsidR="001646BF">
              <w:rPr>
                <w:noProof/>
                <w:webHidden/>
              </w:rPr>
              <w:tab/>
            </w:r>
            <w:r w:rsidR="001646BF">
              <w:rPr>
                <w:noProof/>
                <w:webHidden/>
              </w:rPr>
              <w:fldChar w:fldCharType="begin"/>
            </w:r>
            <w:r w:rsidR="001646BF">
              <w:rPr>
                <w:noProof/>
                <w:webHidden/>
              </w:rPr>
              <w:instrText xml:space="preserve"> PAGEREF _Toc138361031 \h </w:instrText>
            </w:r>
            <w:r w:rsidR="001646BF">
              <w:rPr>
                <w:noProof/>
                <w:webHidden/>
              </w:rPr>
            </w:r>
            <w:r w:rsidR="001646BF">
              <w:rPr>
                <w:noProof/>
                <w:webHidden/>
              </w:rPr>
              <w:fldChar w:fldCharType="separate"/>
            </w:r>
            <w:r w:rsidR="00B412CF">
              <w:rPr>
                <w:noProof/>
                <w:webHidden/>
              </w:rPr>
              <w:t>13</w:t>
            </w:r>
            <w:r w:rsidR="001646BF">
              <w:rPr>
                <w:noProof/>
                <w:webHidden/>
              </w:rPr>
              <w:fldChar w:fldCharType="end"/>
            </w:r>
          </w:hyperlink>
        </w:p>
        <w:p w14:paraId="4818C778" w14:textId="68992ABE" w:rsidR="001646BF" w:rsidRDefault="00BA51D7">
          <w:pPr>
            <w:pStyle w:val="TOC1"/>
            <w:tabs>
              <w:tab w:val="right" w:leader="dot" w:pos="9800"/>
            </w:tabs>
            <w:rPr>
              <w:rFonts w:asciiTheme="minorHAnsi" w:eastAsiaTheme="minorEastAsia" w:hAnsiTheme="minorHAnsi" w:cstheme="minorBidi"/>
              <w:b w:val="0"/>
              <w:bCs w:val="0"/>
              <w:noProof/>
            </w:rPr>
          </w:pPr>
          <w:hyperlink w:anchor="_Toc138361032" w:history="1">
            <w:r w:rsidR="001646BF" w:rsidRPr="009C444E">
              <w:rPr>
                <w:rStyle w:val="Hyperlink"/>
                <w:noProof/>
              </w:rPr>
              <w:t>3.2 Organizations to be included in the research</w:t>
            </w:r>
            <w:r w:rsidR="001646BF">
              <w:rPr>
                <w:noProof/>
                <w:webHidden/>
              </w:rPr>
              <w:tab/>
            </w:r>
            <w:r w:rsidR="001646BF">
              <w:rPr>
                <w:noProof/>
                <w:webHidden/>
              </w:rPr>
              <w:fldChar w:fldCharType="begin"/>
            </w:r>
            <w:r w:rsidR="001646BF">
              <w:rPr>
                <w:noProof/>
                <w:webHidden/>
              </w:rPr>
              <w:instrText xml:space="preserve"> PAGEREF _Toc138361032 \h </w:instrText>
            </w:r>
            <w:r w:rsidR="001646BF">
              <w:rPr>
                <w:noProof/>
                <w:webHidden/>
              </w:rPr>
            </w:r>
            <w:r w:rsidR="001646BF">
              <w:rPr>
                <w:noProof/>
                <w:webHidden/>
              </w:rPr>
              <w:fldChar w:fldCharType="separate"/>
            </w:r>
            <w:r w:rsidR="00B412CF">
              <w:rPr>
                <w:noProof/>
                <w:webHidden/>
              </w:rPr>
              <w:t>14</w:t>
            </w:r>
            <w:r w:rsidR="001646BF">
              <w:rPr>
                <w:noProof/>
                <w:webHidden/>
              </w:rPr>
              <w:fldChar w:fldCharType="end"/>
            </w:r>
          </w:hyperlink>
        </w:p>
        <w:p w14:paraId="79A916C4" w14:textId="2AB6D960" w:rsidR="001646BF" w:rsidRDefault="00BA51D7">
          <w:pPr>
            <w:pStyle w:val="TOC1"/>
            <w:tabs>
              <w:tab w:val="right" w:leader="dot" w:pos="9800"/>
            </w:tabs>
            <w:rPr>
              <w:rFonts w:asciiTheme="minorHAnsi" w:eastAsiaTheme="minorEastAsia" w:hAnsiTheme="minorHAnsi" w:cstheme="minorBidi"/>
              <w:b w:val="0"/>
              <w:bCs w:val="0"/>
              <w:noProof/>
            </w:rPr>
          </w:pPr>
          <w:hyperlink w:anchor="_Toc138361033" w:history="1">
            <w:r w:rsidR="001646BF" w:rsidRPr="009C444E">
              <w:rPr>
                <w:rStyle w:val="Hyperlink"/>
                <w:noProof/>
              </w:rPr>
              <w:t>3.3 Brief descriptions of the selected organizations</w:t>
            </w:r>
            <w:r w:rsidR="001646BF">
              <w:rPr>
                <w:noProof/>
                <w:webHidden/>
              </w:rPr>
              <w:tab/>
            </w:r>
            <w:r w:rsidR="001646BF">
              <w:rPr>
                <w:noProof/>
                <w:webHidden/>
              </w:rPr>
              <w:fldChar w:fldCharType="begin"/>
            </w:r>
            <w:r w:rsidR="001646BF">
              <w:rPr>
                <w:noProof/>
                <w:webHidden/>
              </w:rPr>
              <w:instrText xml:space="preserve"> PAGEREF _Toc138361033 \h </w:instrText>
            </w:r>
            <w:r w:rsidR="001646BF">
              <w:rPr>
                <w:noProof/>
                <w:webHidden/>
              </w:rPr>
            </w:r>
            <w:r w:rsidR="001646BF">
              <w:rPr>
                <w:noProof/>
                <w:webHidden/>
              </w:rPr>
              <w:fldChar w:fldCharType="separate"/>
            </w:r>
            <w:r w:rsidR="00B412CF">
              <w:rPr>
                <w:noProof/>
                <w:webHidden/>
              </w:rPr>
              <w:t>14</w:t>
            </w:r>
            <w:r w:rsidR="001646BF">
              <w:rPr>
                <w:noProof/>
                <w:webHidden/>
              </w:rPr>
              <w:fldChar w:fldCharType="end"/>
            </w:r>
          </w:hyperlink>
        </w:p>
        <w:p w14:paraId="66DB44AD" w14:textId="69DAB7C4" w:rsidR="001646BF" w:rsidRDefault="00BA51D7">
          <w:pPr>
            <w:pStyle w:val="TOC2"/>
            <w:tabs>
              <w:tab w:val="right" w:leader="dot" w:pos="9800"/>
            </w:tabs>
            <w:rPr>
              <w:rFonts w:asciiTheme="minorHAnsi" w:eastAsiaTheme="minorEastAsia" w:hAnsiTheme="minorHAnsi" w:cstheme="minorBidi"/>
              <w:b w:val="0"/>
              <w:bCs w:val="0"/>
              <w:noProof/>
            </w:rPr>
          </w:pPr>
          <w:hyperlink w:anchor="_Toc138361034" w:history="1">
            <w:r w:rsidR="001646BF" w:rsidRPr="009C444E">
              <w:rPr>
                <w:rStyle w:val="Hyperlink"/>
                <w:noProof/>
              </w:rPr>
              <w:t>3.3.1 Prime Bank Limited</w:t>
            </w:r>
            <w:r w:rsidR="001646BF">
              <w:rPr>
                <w:noProof/>
                <w:webHidden/>
              </w:rPr>
              <w:tab/>
            </w:r>
            <w:r w:rsidR="001646BF">
              <w:rPr>
                <w:noProof/>
                <w:webHidden/>
              </w:rPr>
              <w:fldChar w:fldCharType="begin"/>
            </w:r>
            <w:r w:rsidR="001646BF">
              <w:rPr>
                <w:noProof/>
                <w:webHidden/>
              </w:rPr>
              <w:instrText xml:space="preserve"> PAGEREF _Toc138361034 \h </w:instrText>
            </w:r>
            <w:r w:rsidR="001646BF">
              <w:rPr>
                <w:noProof/>
                <w:webHidden/>
              </w:rPr>
            </w:r>
            <w:r w:rsidR="001646BF">
              <w:rPr>
                <w:noProof/>
                <w:webHidden/>
              </w:rPr>
              <w:fldChar w:fldCharType="separate"/>
            </w:r>
            <w:r w:rsidR="00B412CF">
              <w:rPr>
                <w:noProof/>
                <w:webHidden/>
              </w:rPr>
              <w:t>14</w:t>
            </w:r>
            <w:r w:rsidR="001646BF">
              <w:rPr>
                <w:noProof/>
                <w:webHidden/>
              </w:rPr>
              <w:fldChar w:fldCharType="end"/>
            </w:r>
          </w:hyperlink>
        </w:p>
        <w:p w14:paraId="04E69B36" w14:textId="62B77638" w:rsidR="001646BF" w:rsidRDefault="00BA51D7">
          <w:pPr>
            <w:pStyle w:val="TOC2"/>
            <w:tabs>
              <w:tab w:val="right" w:leader="dot" w:pos="9800"/>
            </w:tabs>
            <w:rPr>
              <w:rFonts w:asciiTheme="minorHAnsi" w:eastAsiaTheme="minorEastAsia" w:hAnsiTheme="minorHAnsi" w:cstheme="minorBidi"/>
              <w:b w:val="0"/>
              <w:bCs w:val="0"/>
              <w:noProof/>
            </w:rPr>
          </w:pPr>
          <w:hyperlink w:anchor="_Toc138361035" w:history="1">
            <w:r w:rsidR="001646BF" w:rsidRPr="009C444E">
              <w:rPr>
                <w:rStyle w:val="Hyperlink"/>
                <w:noProof/>
              </w:rPr>
              <w:t>3.3.5 Eastern Bank Limited</w:t>
            </w:r>
            <w:r w:rsidR="001646BF">
              <w:rPr>
                <w:noProof/>
                <w:webHidden/>
              </w:rPr>
              <w:tab/>
            </w:r>
            <w:r w:rsidR="001646BF">
              <w:rPr>
                <w:noProof/>
                <w:webHidden/>
              </w:rPr>
              <w:fldChar w:fldCharType="begin"/>
            </w:r>
            <w:r w:rsidR="001646BF">
              <w:rPr>
                <w:noProof/>
                <w:webHidden/>
              </w:rPr>
              <w:instrText xml:space="preserve"> PAGEREF _Toc138361035 \h </w:instrText>
            </w:r>
            <w:r w:rsidR="001646BF">
              <w:rPr>
                <w:noProof/>
                <w:webHidden/>
              </w:rPr>
            </w:r>
            <w:r w:rsidR="001646BF">
              <w:rPr>
                <w:noProof/>
                <w:webHidden/>
              </w:rPr>
              <w:fldChar w:fldCharType="separate"/>
            </w:r>
            <w:r w:rsidR="00B412CF">
              <w:rPr>
                <w:noProof/>
                <w:webHidden/>
              </w:rPr>
              <w:t>15</w:t>
            </w:r>
            <w:r w:rsidR="001646BF">
              <w:rPr>
                <w:noProof/>
                <w:webHidden/>
              </w:rPr>
              <w:fldChar w:fldCharType="end"/>
            </w:r>
          </w:hyperlink>
        </w:p>
        <w:p w14:paraId="1DDD0B7C" w14:textId="18E694B4" w:rsidR="001646BF" w:rsidRDefault="00BA51D7">
          <w:pPr>
            <w:pStyle w:val="TOC2"/>
            <w:tabs>
              <w:tab w:val="right" w:leader="dot" w:pos="9800"/>
            </w:tabs>
            <w:rPr>
              <w:rFonts w:asciiTheme="minorHAnsi" w:eastAsiaTheme="minorEastAsia" w:hAnsiTheme="minorHAnsi" w:cstheme="minorBidi"/>
              <w:b w:val="0"/>
              <w:bCs w:val="0"/>
              <w:noProof/>
            </w:rPr>
          </w:pPr>
          <w:hyperlink w:anchor="_Toc138361036" w:history="1">
            <w:r w:rsidR="001646BF" w:rsidRPr="009C444E">
              <w:rPr>
                <w:rStyle w:val="Hyperlink"/>
                <w:noProof/>
              </w:rPr>
              <w:t>3.3.9 Al-Arafah Islamic Bank</w:t>
            </w:r>
            <w:r w:rsidR="001646BF">
              <w:rPr>
                <w:noProof/>
                <w:webHidden/>
              </w:rPr>
              <w:tab/>
            </w:r>
            <w:r w:rsidR="001646BF">
              <w:rPr>
                <w:noProof/>
                <w:webHidden/>
              </w:rPr>
              <w:fldChar w:fldCharType="begin"/>
            </w:r>
            <w:r w:rsidR="001646BF">
              <w:rPr>
                <w:noProof/>
                <w:webHidden/>
              </w:rPr>
              <w:instrText xml:space="preserve"> PAGEREF _Toc138361036 \h </w:instrText>
            </w:r>
            <w:r w:rsidR="001646BF">
              <w:rPr>
                <w:noProof/>
                <w:webHidden/>
              </w:rPr>
            </w:r>
            <w:r w:rsidR="001646BF">
              <w:rPr>
                <w:noProof/>
                <w:webHidden/>
              </w:rPr>
              <w:fldChar w:fldCharType="separate"/>
            </w:r>
            <w:r w:rsidR="00B412CF">
              <w:rPr>
                <w:noProof/>
                <w:webHidden/>
              </w:rPr>
              <w:t>17</w:t>
            </w:r>
            <w:r w:rsidR="001646BF">
              <w:rPr>
                <w:noProof/>
                <w:webHidden/>
              </w:rPr>
              <w:fldChar w:fldCharType="end"/>
            </w:r>
          </w:hyperlink>
        </w:p>
        <w:p w14:paraId="440E559C" w14:textId="125F0FF3" w:rsidR="001646BF" w:rsidRDefault="00BA51D7">
          <w:pPr>
            <w:pStyle w:val="TOC2"/>
            <w:tabs>
              <w:tab w:val="right" w:leader="dot" w:pos="9800"/>
            </w:tabs>
            <w:rPr>
              <w:rFonts w:asciiTheme="minorHAnsi" w:eastAsiaTheme="minorEastAsia" w:hAnsiTheme="minorHAnsi" w:cstheme="minorBidi"/>
              <w:b w:val="0"/>
              <w:bCs w:val="0"/>
              <w:noProof/>
            </w:rPr>
          </w:pPr>
          <w:hyperlink w:anchor="_Toc138361037" w:history="1">
            <w:r w:rsidR="001646BF" w:rsidRPr="009C444E">
              <w:rPr>
                <w:rStyle w:val="Hyperlink"/>
                <w:noProof/>
              </w:rPr>
              <w:t>3.3.13 Ab bank Limited</w:t>
            </w:r>
            <w:r w:rsidR="001646BF">
              <w:rPr>
                <w:noProof/>
                <w:webHidden/>
              </w:rPr>
              <w:tab/>
            </w:r>
            <w:r w:rsidR="001646BF">
              <w:rPr>
                <w:noProof/>
                <w:webHidden/>
              </w:rPr>
              <w:fldChar w:fldCharType="begin"/>
            </w:r>
            <w:r w:rsidR="001646BF">
              <w:rPr>
                <w:noProof/>
                <w:webHidden/>
              </w:rPr>
              <w:instrText xml:space="preserve"> PAGEREF _Toc138361037 \h </w:instrText>
            </w:r>
            <w:r w:rsidR="001646BF">
              <w:rPr>
                <w:noProof/>
                <w:webHidden/>
              </w:rPr>
            </w:r>
            <w:r w:rsidR="001646BF">
              <w:rPr>
                <w:noProof/>
                <w:webHidden/>
              </w:rPr>
              <w:fldChar w:fldCharType="separate"/>
            </w:r>
            <w:r w:rsidR="00B412CF">
              <w:rPr>
                <w:noProof/>
                <w:webHidden/>
              </w:rPr>
              <w:t>18</w:t>
            </w:r>
            <w:r w:rsidR="001646BF">
              <w:rPr>
                <w:noProof/>
                <w:webHidden/>
              </w:rPr>
              <w:fldChar w:fldCharType="end"/>
            </w:r>
          </w:hyperlink>
        </w:p>
        <w:p w14:paraId="74F71909" w14:textId="14581305" w:rsidR="001646BF" w:rsidRDefault="00BA51D7">
          <w:pPr>
            <w:pStyle w:val="TOC2"/>
            <w:tabs>
              <w:tab w:val="right" w:leader="dot" w:pos="9800"/>
            </w:tabs>
            <w:rPr>
              <w:rFonts w:asciiTheme="minorHAnsi" w:eastAsiaTheme="minorEastAsia" w:hAnsiTheme="minorHAnsi" w:cstheme="minorBidi"/>
              <w:b w:val="0"/>
              <w:bCs w:val="0"/>
              <w:noProof/>
            </w:rPr>
          </w:pPr>
          <w:hyperlink w:anchor="_Toc138361038" w:history="1">
            <w:r w:rsidR="001646BF" w:rsidRPr="009C444E">
              <w:rPr>
                <w:rStyle w:val="Hyperlink"/>
                <w:noProof/>
              </w:rPr>
              <w:t>3.3.16 BRAC Bank</w:t>
            </w:r>
            <w:r w:rsidR="001646BF">
              <w:rPr>
                <w:noProof/>
                <w:webHidden/>
              </w:rPr>
              <w:tab/>
            </w:r>
            <w:r w:rsidR="001646BF">
              <w:rPr>
                <w:noProof/>
                <w:webHidden/>
              </w:rPr>
              <w:fldChar w:fldCharType="begin"/>
            </w:r>
            <w:r w:rsidR="001646BF">
              <w:rPr>
                <w:noProof/>
                <w:webHidden/>
              </w:rPr>
              <w:instrText xml:space="preserve"> PAGEREF _Toc138361038 \h </w:instrText>
            </w:r>
            <w:r w:rsidR="001646BF">
              <w:rPr>
                <w:noProof/>
                <w:webHidden/>
              </w:rPr>
            </w:r>
            <w:r w:rsidR="001646BF">
              <w:rPr>
                <w:noProof/>
                <w:webHidden/>
              </w:rPr>
              <w:fldChar w:fldCharType="separate"/>
            </w:r>
            <w:r w:rsidR="00B412CF">
              <w:rPr>
                <w:noProof/>
                <w:webHidden/>
              </w:rPr>
              <w:t>19</w:t>
            </w:r>
            <w:r w:rsidR="001646BF">
              <w:rPr>
                <w:noProof/>
                <w:webHidden/>
              </w:rPr>
              <w:fldChar w:fldCharType="end"/>
            </w:r>
          </w:hyperlink>
        </w:p>
        <w:p w14:paraId="46886688" w14:textId="18CDB158" w:rsidR="001646BF" w:rsidRDefault="00BA51D7">
          <w:pPr>
            <w:pStyle w:val="TOC2"/>
            <w:tabs>
              <w:tab w:val="right" w:leader="dot" w:pos="9800"/>
            </w:tabs>
            <w:rPr>
              <w:rFonts w:asciiTheme="minorHAnsi" w:eastAsiaTheme="minorEastAsia" w:hAnsiTheme="minorHAnsi" w:cstheme="minorBidi"/>
              <w:b w:val="0"/>
              <w:bCs w:val="0"/>
              <w:noProof/>
            </w:rPr>
          </w:pPr>
          <w:hyperlink w:anchor="_Toc138361039" w:history="1">
            <w:r w:rsidR="001646BF" w:rsidRPr="009C444E">
              <w:rPr>
                <w:rStyle w:val="Hyperlink"/>
                <w:noProof/>
              </w:rPr>
              <w:t>3.3.19 IFIC Bank limited</w:t>
            </w:r>
            <w:r w:rsidR="001646BF">
              <w:rPr>
                <w:noProof/>
                <w:webHidden/>
              </w:rPr>
              <w:tab/>
            </w:r>
            <w:r w:rsidR="001646BF">
              <w:rPr>
                <w:noProof/>
                <w:webHidden/>
              </w:rPr>
              <w:fldChar w:fldCharType="begin"/>
            </w:r>
            <w:r w:rsidR="001646BF">
              <w:rPr>
                <w:noProof/>
                <w:webHidden/>
              </w:rPr>
              <w:instrText xml:space="preserve"> PAGEREF _Toc138361039 \h </w:instrText>
            </w:r>
            <w:r w:rsidR="001646BF">
              <w:rPr>
                <w:noProof/>
                <w:webHidden/>
              </w:rPr>
            </w:r>
            <w:r w:rsidR="001646BF">
              <w:rPr>
                <w:noProof/>
                <w:webHidden/>
              </w:rPr>
              <w:fldChar w:fldCharType="separate"/>
            </w:r>
            <w:r w:rsidR="00B412CF">
              <w:rPr>
                <w:noProof/>
                <w:webHidden/>
              </w:rPr>
              <w:t>20</w:t>
            </w:r>
            <w:r w:rsidR="001646BF">
              <w:rPr>
                <w:noProof/>
                <w:webHidden/>
              </w:rPr>
              <w:fldChar w:fldCharType="end"/>
            </w:r>
          </w:hyperlink>
        </w:p>
        <w:p w14:paraId="79D23769" w14:textId="3304CD51" w:rsidR="001646BF" w:rsidRDefault="00BA51D7">
          <w:pPr>
            <w:pStyle w:val="TOC1"/>
            <w:tabs>
              <w:tab w:val="right" w:leader="dot" w:pos="9800"/>
            </w:tabs>
            <w:rPr>
              <w:rFonts w:asciiTheme="minorHAnsi" w:eastAsiaTheme="minorEastAsia" w:hAnsiTheme="minorHAnsi" w:cstheme="minorBidi"/>
              <w:b w:val="0"/>
              <w:bCs w:val="0"/>
              <w:noProof/>
            </w:rPr>
          </w:pPr>
          <w:hyperlink w:anchor="_Toc138361040" w:history="1">
            <w:r w:rsidR="001646BF" w:rsidRPr="009C444E">
              <w:rPr>
                <w:rStyle w:val="Hyperlink"/>
                <w:noProof/>
              </w:rPr>
              <w:t>Chapter-4</w:t>
            </w:r>
            <w:r w:rsidR="001646BF">
              <w:rPr>
                <w:noProof/>
                <w:webHidden/>
              </w:rPr>
              <w:tab/>
            </w:r>
            <w:r w:rsidR="001646BF">
              <w:rPr>
                <w:noProof/>
                <w:webHidden/>
              </w:rPr>
              <w:fldChar w:fldCharType="begin"/>
            </w:r>
            <w:r w:rsidR="001646BF">
              <w:rPr>
                <w:noProof/>
                <w:webHidden/>
              </w:rPr>
              <w:instrText xml:space="preserve"> PAGEREF _Toc138361040 \h </w:instrText>
            </w:r>
            <w:r w:rsidR="001646BF">
              <w:rPr>
                <w:noProof/>
                <w:webHidden/>
              </w:rPr>
            </w:r>
            <w:r w:rsidR="001646BF">
              <w:rPr>
                <w:noProof/>
                <w:webHidden/>
              </w:rPr>
              <w:fldChar w:fldCharType="separate"/>
            </w:r>
            <w:r w:rsidR="00B412CF">
              <w:rPr>
                <w:noProof/>
                <w:webHidden/>
              </w:rPr>
              <w:t>22</w:t>
            </w:r>
            <w:r w:rsidR="001646BF">
              <w:rPr>
                <w:noProof/>
                <w:webHidden/>
              </w:rPr>
              <w:fldChar w:fldCharType="end"/>
            </w:r>
          </w:hyperlink>
        </w:p>
        <w:p w14:paraId="10A4A657" w14:textId="31C36F52" w:rsidR="001646BF" w:rsidRDefault="00BA51D7">
          <w:pPr>
            <w:pStyle w:val="TOC1"/>
            <w:tabs>
              <w:tab w:val="right" w:leader="dot" w:pos="9800"/>
            </w:tabs>
            <w:rPr>
              <w:rFonts w:asciiTheme="minorHAnsi" w:eastAsiaTheme="minorEastAsia" w:hAnsiTheme="minorHAnsi" w:cstheme="minorBidi"/>
              <w:b w:val="0"/>
              <w:bCs w:val="0"/>
              <w:noProof/>
            </w:rPr>
          </w:pPr>
          <w:hyperlink w:anchor="_Toc138361041" w:history="1">
            <w:r w:rsidR="001646BF" w:rsidRPr="009C444E">
              <w:rPr>
                <w:rStyle w:val="Hyperlink"/>
                <w:noProof/>
              </w:rPr>
              <w:t>Discussion of selected</w:t>
            </w:r>
            <w:r w:rsidR="001646BF">
              <w:rPr>
                <w:noProof/>
                <w:webHidden/>
              </w:rPr>
              <w:tab/>
            </w:r>
            <w:r w:rsidR="001646BF">
              <w:rPr>
                <w:noProof/>
                <w:webHidden/>
              </w:rPr>
              <w:fldChar w:fldCharType="begin"/>
            </w:r>
            <w:r w:rsidR="001646BF">
              <w:rPr>
                <w:noProof/>
                <w:webHidden/>
              </w:rPr>
              <w:instrText xml:space="preserve"> PAGEREF _Toc138361041 \h </w:instrText>
            </w:r>
            <w:r w:rsidR="001646BF">
              <w:rPr>
                <w:noProof/>
                <w:webHidden/>
              </w:rPr>
            </w:r>
            <w:r w:rsidR="001646BF">
              <w:rPr>
                <w:noProof/>
                <w:webHidden/>
              </w:rPr>
              <w:fldChar w:fldCharType="separate"/>
            </w:r>
            <w:r w:rsidR="00B412CF">
              <w:rPr>
                <w:noProof/>
                <w:webHidden/>
              </w:rPr>
              <w:t>22</w:t>
            </w:r>
            <w:r w:rsidR="001646BF">
              <w:rPr>
                <w:noProof/>
                <w:webHidden/>
              </w:rPr>
              <w:fldChar w:fldCharType="end"/>
            </w:r>
          </w:hyperlink>
        </w:p>
        <w:p w14:paraId="178E205D" w14:textId="5AC3F153" w:rsidR="001646BF" w:rsidRDefault="00BA51D7">
          <w:pPr>
            <w:pStyle w:val="TOC1"/>
            <w:tabs>
              <w:tab w:val="right" w:leader="dot" w:pos="9800"/>
            </w:tabs>
            <w:rPr>
              <w:rFonts w:asciiTheme="minorHAnsi" w:eastAsiaTheme="minorEastAsia" w:hAnsiTheme="minorHAnsi" w:cstheme="minorBidi"/>
              <w:b w:val="0"/>
              <w:bCs w:val="0"/>
              <w:noProof/>
            </w:rPr>
          </w:pPr>
          <w:hyperlink w:anchor="_Toc138361042" w:history="1">
            <w:r w:rsidR="001646BF" w:rsidRPr="009C444E">
              <w:rPr>
                <w:rStyle w:val="Hyperlink"/>
                <w:noProof/>
              </w:rPr>
              <w:t>HR function</w:t>
            </w:r>
            <w:r w:rsidR="001646BF">
              <w:rPr>
                <w:noProof/>
                <w:webHidden/>
              </w:rPr>
              <w:tab/>
            </w:r>
            <w:r w:rsidR="001646BF">
              <w:rPr>
                <w:noProof/>
                <w:webHidden/>
              </w:rPr>
              <w:fldChar w:fldCharType="begin"/>
            </w:r>
            <w:r w:rsidR="001646BF">
              <w:rPr>
                <w:noProof/>
                <w:webHidden/>
              </w:rPr>
              <w:instrText xml:space="preserve"> PAGEREF _Toc138361042 \h </w:instrText>
            </w:r>
            <w:r w:rsidR="001646BF">
              <w:rPr>
                <w:noProof/>
                <w:webHidden/>
              </w:rPr>
            </w:r>
            <w:r w:rsidR="001646BF">
              <w:rPr>
                <w:noProof/>
                <w:webHidden/>
              </w:rPr>
              <w:fldChar w:fldCharType="separate"/>
            </w:r>
            <w:r w:rsidR="00B412CF">
              <w:rPr>
                <w:noProof/>
                <w:webHidden/>
              </w:rPr>
              <w:t>22</w:t>
            </w:r>
            <w:r w:rsidR="001646BF">
              <w:rPr>
                <w:noProof/>
                <w:webHidden/>
              </w:rPr>
              <w:fldChar w:fldCharType="end"/>
            </w:r>
          </w:hyperlink>
        </w:p>
        <w:p w14:paraId="427C5193" w14:textId="6FBB82EB" w:rsidR="001646BF" w:rsidRDefault="00BA51D7">
          <w:pPr>
            <w:pStyle w:val="TOC1"/>
            <w:tabs>
              <w:tab w:val="right" w:leader="dot" w:pos="9800"/>
            </w:tabs>
            <w:rPr>
              <w:rFonts w:asciiTheme="minorHAnsi" w:eastAsiaTheme="minorEastAsia" w:hAnsiTheme="minorHAnsi" w:cstheme="minorBidi"/>
              <w:b w:val="0"/>
              <w:bCs w:val="0"/>
              <w:noProof/>
            </w:rPr>
          </w:pPr>
          <w:hyperlink w:anchor="_Toc138361043" w:history="1">
            <w:r w:rsidR="001646BF" w:rsidRPr="009C444E">
              <w:rPr>
                <w:rStyle w:val="Hyperlink"/>
                <w:noProof/>
              </w:rPr>
              <w:t>of the selected organizations</w:t>
            </w:r>
            <w:r w:rsidR="001646BF">
              <w:rPr>
                <w:noProof/>
                <w:webHidden/>
              </w:rPr>
              <w:tab/>
            </w:r>
            <w:r w:rsidR="001646BF">
              <w:rPr>
                <w:noProof/>
                <w:webHidden/>
              </w:rPr>
              <w:fldChar w:fldCharType="begin"/>
            </w:r>
            <w:r w:rsidR="001646BF">
              <w:rPr>
                <w:noProof/>
                <w:webHidden/>
              </w:rPr>
              <w:instrText xml:space="preserve"> PAGEREF _Toc138361043 \h </w:instrText>
            </w:r>
            <w:r w:rsidR="001646BF">
              <w:rPr>
                <w:noProof/>
                <w:webHidden/>
              </w:rPr>
            </w:r>
            <w:r w:rsidR="001646BF">
              <w:rPr>
                <w:noProof/>
                <w:webHidden/>
              </w:rPr>
              <w:fldChar w:fldCharType="separate"/>
            </w:r>
            <w:r w:rsidR="00B412CF">
              <w:rPr>
                <w:noProof/>
                <w:webHidden/>
              </w:rPr>
              <w:t>22</w:t>
            </w:r>
            <w:r w:rsidR="001646BF">
              <w:rPr>
                <w:noProof/>
                <w:webHidden/>
              </w:rPr>
              <w:fldChar w:fldCharType="end"/>
            </w:r>
          </w:hyperlink>
        </w:p>
        <w:p w14:paraId="36523A50" w14:textId="47E7AA0C" w:rsidR="001646BF" w:rsidRDefault="00BA51D7">
          <w:pPr>
            <w:pStyle w:val="TOC1"/>
            <w:tabs>
              <w:tab w:val="right" w:leader="dot" w:pos="9800"/>
            </w:tabs>
            <w:rPr>
              <w:rFonts w:asciiTheme="minorHAnsi" w:eastAsiaTheme="minorEastAsia" w:hAnsiTheme="minorHAnsi" w:cstheme="minorBidi"/>
              <w:b w:val="0"/>
              <w:bCs w:val="0"/>
              <w:noProof/>
            </w:rPr>
          </w:pPr>
          <w:hyperlink w:anchor="_Toc138361044" w:history="1">
            <w:r w:rsidR="001646BF" w:rsidRPr="009C444E">
              <w:rPr>
                <w:rStyle w:val="Hyperlink"/>
                <w:noProof/>
              </w:rPr>
              <w:t>4.1 HR function of selected Bank that are done through HRIS</w:t>
            </w:r>
            <w:r w:rsidR="001646BF">
              <w:rPr>
                <w:noProof/>
                <w:webHidden/>
              </w:rPr>
              <w:tab/>
            </w:r>
            <w:r w:rsidR="001646BF">
              <w:rPr>
                <w:noProof/>
                <w:webHidden/>
              </w:rPr>
              <w:fldChar w:fldCharType="begin"/>
            </w:r>
            <w:r w:rsidR="001646BF">
              <w:rPr>
                <w:noProof/>
                <w:webHidden/>
              </w:rPr>
              <w:instrText xml:space="preserve"> PAGEREF _Toc138361044 \h </w:instrText>
            </w:r>
            <w:r w:rsidR="001646BF">
              <w:rPr>
                <w:noProof/>
                <w:webHidden/>
              </w:rPr>
            </w:r>
            <w:r w:rsidR="001646BF">
              <w:rPr>
                <w:noProof/>
                <w:webHidden/>
              </w:rPr>
              <w:fldChar w:fldCharType="separate"/>
            </w:r>
            <w:r w:rsidR="00B412CF">
              <w:rPr>
                <w:noProof/>
                <w:webHidden/>
              </w:rPr>
              <w:t>23</w:t>
            </w:r>
            <w:r w:rsidR="001646BF">
              <w:rPr>
                <w:noProof/>
                <w:webHidden/>
              </w:rPr>
              <w:fldChar w:fldCharType="end"/>
            </w:r>
          </w:hyperlink>
        </w:p>
        <w:p w14:paraId="0B93D499" w14:textId="700F5715" w:rsidR="001646BF" w:rsidRDefault="00BA51D7">
          <w:pPr>
            <w:pStyle w:val="TOC2"/>
            <w:tabs>
              <w:tab w:val="right" w:leader="dot" w:pos="9800"/>
            </w:tabs>
            <w:rPr>
              <w:rFonts w:asciiTheme="minorHAnsi" w:eastAsiaTheme="minorEastAsia" w:hAnsiTheme="minorHAnsi" w:cstheme="minorBidi"/>
              <w:b w:val="0"/>
              <w:bCs w:val="0"/>
              <w:noProof/>
            </w:rPr>
          </w:pPr>
          <w:hyperlink w:anchor="_Toc138361045" w:history="1">
            <w:r w:rsidR="001646BF" w:rsidRPr="009C444E">
              <w:rPr>
                <w:rStyle w:val="Hyperlink"/>
                <w:noProof/>
              </w:rPr>
              <w:t>4.1.2 Performance management</w:t>
            </w:r>
            <w:r w:rsidR="001646BF">
              <w:rPr>
                <w:noProof/>
                <w:webHidden/>
              </w:rPr>
              <w:tab/>
            </w:r>
            <w:r w:rsidR="001646BF">
              <w:rPr>
                <w:noProof/>
                <w:webHidden/>
              </w:rPr>
              <w:fldChar w:fldCharType="begin"/>
            </w:r>
            <w:r w:rsidR="001646BF">
              <w:rPr>
                <w:noProof/>
                <w:webHidden/>
              </w:rPr>
              <w:instrText xml:space="preserve"> PAGEREF _Toc138361045 \h </w:instrText>
            </w:r>
            <w:r w:rsidR="001646BF">
              <w:rPr>
                <w:noProof/>
                <w:webHidden/>
              </w:rPr>
            </w:r>
            <w:r w:rsidR="001646BF">
              <w:rPr>
                <w:noProof/>
                <w:webHidden/>
              </w:rPr>
              <w:fldChar w:fldCharType="separate"/>
            </w:r>
            <w:r w:rsidR="00B412CF">
              <w:rPr>
                <w:noProof/>
                <w:webHidden/>
              </w:rPr>
              <w:t>23</w:t>
            </w:r>
            <w:r w:rsidR="001646BF">
              <w:rPr>
                <w:noProof/>
                <w:webHidden/>
              </w:rPr>
              <w:fldChar w:fldCharType="end"/>
            </w:r>
          </w:hyperlink>
        </w:p>
        <w:p w14:paraId="414FBAA3" w14:textId="0E4457C0" w:rsidR="001646BF" w:rsidRDefault="00BA51D7">
          <w:pPr>
            <w:pStyle w:val="TOC2"/>
            <w:tabs>
              <w:tab w:val="right" w:leader="dot" w:pos="9800"/>
            </w:tabs>
            <w:rPr>
              <w:rFonts w:asciiTheme="minorHAnsi" w:eastAsiaTheme="minorEastAsia" w:hAnsiTheme="minorHAnsi" w:cstheme="minorBidi"/>
              <w:b w:val="0"/>
              <w:bCs w:val="0"/>
              <w:noProof/>
            </w:rPr>
          </w:pPr>
          <w:hyperlink w:anchor="_Toc138361046" w:history="1">
            <w:r w:rsidR="001646BF" w:rsidRPr="009C444E">
              <w:rPr>
                <w:rStyle w:val="Hyperlink"/>
                <w:noProof/>
              </w:rPr>
              <w:t>4.1.3 Audit and legal compliance</w:t>
            </w:r>
            <w:r w:rsidR="001646BF">
              <w:rPr>
                <w:noProof/>
                <w:webHidden/>
              </w:rPr>
              <w:tab/>
            </w:r>
            <w:r w:rsidR="001646BF">
              <w:rPr>
                <w:noProof/>
                <w:webHidden/>
              </w:rPr>
              <w:fldChar w:fldCharType="begin"/>
            </w:r>
            <w:r w:rsidR="001646BF">
              <w:rPr>
                <w:noProof/>
                <w:webHidden/>
              </w:rPr>
              <w:instrText xml:space="preserve"> PAGEREF _Toc138361046 \h </w:instrText>
            </w:r>
            <w:r w:rsidR="001646BF">
              <w:rPr>
                <w:noProof/>
                <w:webHidden/>
              </w:rPr>
            </w:r>
            <w:r w:rsidR="001646BF">
              <w:rPr>
                <w:noProof/>
                <w:webHidden/>
              </w:rPr>
              <w:fldChar w:fldCharType="separate"/>
            </w:r>
            <w:r w:rsidR="00B412CF">
              <w:rPr>
                <w:noProof/>
                <w:webHidden/>
              </w:rPr>
              <w:t>23</w:t>
            </w:r>
            <w:r w:rsidR="001646BF">
              <w:rPr>
                <w:noProof/>
                <w:webHidden/>
              </w:rPr>
              <w:fldChar w:fldCharType="end"/>
            </w:r>
          </w:hyperlink>
        </w:p>
        <w:p w14:paraId="2AB7DCE0" w14:textId="355B4013" w:rsidR="001646BF" w:rsidRDefault="00BA51D7">
          <w:pPr>
            <w:pStyle w:val="TOC2"/>
            <w:tabs>
              <w:tab w:val="right" w:leader="dot" w:pos="9800"/>
            </w:tabs>
            <w:rPr>
              <w:rFonts w:asciiTheme="minorHAnsi" w:eastAsiaTheme="minorEastAsia" w:hAnsiTheme="minorHAnsi" w:cstheme="minorBidi"/>
              <w:b w:val="0"/>
              <w:bCs w:val="0"/>
              <w:noProof/>
            </w:rPr>
          </w:pPr>
          <w:hyperlink w:anchor="_Toc138361047" w:history="1">
            <w:r w:rsidR="001646BF" w:rsidRPr="009C444E">
              <w:rPr>
                <w:rStyle w:val="Hyperlink"/>
                <w:noProof/>
              </w:rPr>
              <w:t>4.1.4 Reward and recognition</w:t>
            </w:r>
            <w:r w:rsidR="001646BF">
              <w:rPr>
                <w:noProof/>
                <w:webHidden/>
              </w:rPr>
              <w:tab/>
            </w:r>
            <w:r w:rsidR="001646BF">
              <w:rPr>
                <w:noProof/>
                <w:webHidden/>
              </w:rPr>
              <w:fldChar w:fldCharType="begin"/>
            </w:r>
            <w:r w:rsidR="001646BF">
              <w:rPr>
                <w:noProof/>
                <w:webHidden/>
              </w:rPr>
              <w:instrText xml:space="preserve"> PAGEREF _Toc138361047 \h </w:instrText>
            </w:r>
            <w:r w:rsidR="001646BF">
              <w:rPr>
                <w:noProof/>
                <w:webHidden/>
              </w:rPr>
            </w:r>
            <w:r w:rsidR="001646BF">
              <w:rPr>
                <w:noProof/>
                <w:webHidden/>
              </w:rPr>
              <w:fldChar w:fldCharType="separate"/>
            </w:r>
            <w:r w:rsidR="00B412CF">
              <w:rPr>
                <w:noProof/>
                <w:webHidden/>
              </w:rPr>
              <w:t>24</w:t>
            </w:r>
            <w:r w:rsidR="001646BF">
              <w:rPr>
                <w:noProof/>
                <w:webHidden/>
              </w:rPr>
              <w:fldChar w:fldCharType="end"/>
            </w:r>
          </w:hyperlink>
        </w:p>
        <w:p w14:paraId="6AA15929" w14:textId="46707D3B" w:rsidR="001646BF" w:rsidRDefault="00BA51D7">
          <w:pPr>
            <w:pStyle w:val="TOC2"/>
            <w:tabs>
              <w:tab w:val="right" w:leader="dot" w:pos="9800"/>
            </w:tabs>
            <w:rPr>
              <w:rFonts w:asciiTheme="minorHAnsi" w:eastAsiaTheme="minorEastAsia" w:hAnsiTheme="minorHAnsi" w:cstheme="minorBidi"/>
              <w:b w:val="0"/>
              <w:bCs w:val="0"/>
              <w:noProof/>
            </w:rPr>
          </w:pPr>
          <w:hyperlink w:anchor="_Toc138361048" w:history="1">
            <w:r w:rsidR="001646BF" w:rsidRPr="009C444E">
              <w:rPr>
                <w:rStyle w:val="Hyperlink"/>
                <w:noProof/>
              </w:rPr>
              <w:t>4.1.5 Compensation and benefits</w:t>
            </w:r>
            <w:r w:rsidR="001646BF">
              <w:rPr>
                <w:noProof/>
                <w:webHidden/>
              </w:rPr>
              <w:tab/>
            </w:r>
            <w:r w:rsidR="001646BF">
              <w:rPr>
                <w:noProof/>
                <w:webHidden/>
              </w:rPr>
              <w:fldChar w:fldCharType="begin"/>
            </w:r>
            <w:r w:rsidR="001646BF">
              <w:rPr>
                <w:noProof/>
                <w:webHidden/>
              </w:rPr>
              <w:instrText xml:space="preserve"> PAGEREF _Toc138361048 \h </w:instrText>
            </w:r>
            <w:r w:rsidR="001646BF">
              <w:rPr>
                <w:noProof/>
                <w:webHidden/>
              </w:rPr>
            </w:r>
            <w:r w:rsidR="001646BF">
              <w:rPr>
                <w:noProof/>
                <w:webHidden/>
              </w:rPr>
              <w:fldChar w:fldCharType="separate"/>
            </w:r>
            <w:r w:rsidR="00B412CF">
              <w:rPr>
                <w:noProof/>
                <w:webHidden/>
              </w:rPr>
              <w:t>24</w:t>
            </w:r>
            <w:r w:rsidR="001646BF">
              <w:rPr>
                <w:noProof/>
                <w:webHidden/>
              </w:rPr>
              <w:fldChar w:fldCharType="end"/>
            </w:r>
          </w:hyperlink>
        </w:p>
        <w:p w14:paraId="4AE6674A" w14:textId="484CBBEE" w:rsidR="001646BF" w:rsidRDefault="00BA51D7">
          <w:pPr>
            <w:pStyle w:val="TOC2"/>
            <w:tabs>
              <w:tab w:val="right" w:leader="dot" w:pos="9800"/>
            </w:tabs>
            <w:rPr>
              <w:rFonts w:asciiTheme="minorHAnsi" w:eastAsiaTheme="minorEastAsia" w:hAnsiTheme="minorHAnsi" w:cstheme="minorBidi"/>
              <w:b w:val="0"/>
              <w:bCs w:val="0"/>
              <w:noProof/>
            </w:rPr>
          </w:pPr>
          <w:hyperlink w:anchor="_Toc138361049" w:history="1">
            <w:r w:rsidR="001646BF" w:rsidRPr="009C444E">
              <w:rPr>
                <w:rStyle w:val="Hyperlink"/>
                <w:noProof/>
              </w:rPr>
              <w:t>4.1.6 Training and development</w:t>
            </w:r>
            <w:r w:rsidR="001646BF">
              <w:rPr>
                <w:noProof/>
                <w:webHidden/>
              </w:rPr>
              <w:tab/>
            </w:r>
            <w:r w:rsidR="001646BF">
              <w:rPr>
                <w:noProof/>
                <w:webHidden/>
              </w:rPr>
              <w:fldChar w:fldCharType="begin"/>
            </w:r>
            <w:r w:rsidR="001646BF">
              <w:rPr>
                <w:noProof/>
                <w:webHidden/>
              </w:rPr>
              <w:instrText xml:space="preserve"> PAGEREF _Toc138361049 \h </w:instrText>
            </w:r>
            <w:r w:rsidR="001646BF">
              <w:rPr>
                <w:noProof/>
                <w:webHidden/>
              </w:rPr>
            </w:r>
            <w:r w:rsidR="001646BF">
              <w:rPr>
                <w:noProof/>
                <w:webHidden/>
              </w:rPr>
              <w:fldChar w:fldCharType="separate"/>
            </w:r>
            <w:r w:rsidR="00B412CF">
              <w:rPr>
                <w:noProof/>
                <w:webHidden/>
              </w:rPr>
              <w:t>24</w:t>
            </w:r>
            <w:r w:rsidR="001646BF">
              <w:rPr>
                <w:noProof/>
                <w:webHidden/>
              </w:rPr>
              <w:fldChar w:fldCharType="end"/>
            </w:r>
          </w:hyperlink>
        </w:p>
        <w:p w14:paraId="04156338" w14:textId="1CD7F715" w:rsidR="001646BF" w:rsidRDefault="00BA51D7">
          <w:pPr>
            <w:pStyle w:val="TOC1"/>
            <w:tabs>
              <w:tab w:val="right" w:leader="dot" w:pos="9800"/>
            </w:tabs>
            <w:rPr>
              <w:rFonts w:asciiTheme="minorHAnsi" w:eastAsiaTheme="minorEastAsia" w:hAnsiTheme="minorHAnsi" w:cstheme="minorBidi"/>
              <w:b w:val="0"/>
              <w:bCs w:val="0"/>
              <w:noProof/>
            </w:rPr>
          </w:pPr>
          <w:hyperlink w:anchor="_Toc138361050" w:history="1">
            <w:r w:rsidR="001646BF" w:rsidRPr="009C444E">
              <w:rPr>
                <w:rStyle w:val="Hyperlink"/>
                <w:noProof/>
              </w:rPr>
              <w:t>Chapter-5</w:t>
            </w:r>
            <w:r w:rsidR="001646BF">
              <w:rPr>
                <w:noProof/>
                <w:webHidden/>
              </w:rPr>
              <w:tab/>
            </w:r>
            <w:r w:rsidR="001646BF">
              <w:rPr>
                <w:noProof/>
                <w:webHidden/>
              </w:rPr>
              <w:fldChar w:fldCharType="begin"/>
            </w:r>
            <w:r w:rsidR="001646BF">
              <w:rPr>
                <w:noProof/>
                <w:webHidden/>
              </w:rPr>
              <w:instrText xml:space="preserve"> PAGEREF _Toc138361050 \h </w:instrText>
            </w:r>
            <w:r w:rsidR="001646BF">
              <w:rPr>
                <w:noProof/>
                <w:webHidden/>
              </w:rPr>
            </w:r>
            <w:r w:rsidR="001646BF">
              <w:rPr>
                <w:noProof/>
                <w:webHidden/>
              </w:rPr>
              <w:fldChar w:fldCharType="separate"/>
            </w:r>
            <w:r w:rsidR="00B412CF">
              <w:rPr>
                <w:noProof/>
                <w:webHidden/>
              </w:rPr>
              <w:t>25</w:t>
            </w:r>
            <w:r w:rsidR="001646BF">
              <w:rPr>
                <w:noProof/>
                <w:webHidden/>
              </w:rPr>
              <w:fldChar w:fldCharType="end"/>
            </w:r>
          </w:hyperlink>
        </w:p>
        <w:p w14:paraId="438C0CF2" w14:textId="29BB2412" w:rsidR="001646BF" w:rsidRDefault="00BA51D7">
          <w:pPr>
            <w:pStyle w:val="TOC1"/>
            <w:tabs>
              <w:tab w:val="right" w:leader="dot" w:pos="9800"/>
            </w:tabs>
            <w:rPr>
              <w:rFonts w:asciiTheme="minorHAnsi" w:eastAsiaTheme="minorEastAsia" w:hAnsiTheme="minorHAnsi" w:cstheme="minorBidi"/>
              <w:b w:val="0"/>
              <w:bCs w:val="0"/>
              <w:noProof/>
            </w:rPr>
          </w:pPr>
          <w:hyperlink w:anchor="_Toc138361051" w:history="1">
            <w:r w:rsidR="001646BF" w:rsidRPr="009C444E">
              <w:rPr>
                <w:rStyle w:val="Hyperlink"/>
                <w:noProof/>
              </w:rPr>
              <w:t>Analysis &amp; Findings</w:t>
            </w:r>
            <w:r w:rsidR="001646BF">
              <w:rPr>
                <w:noProof/>
                <w:webHidden/>
              </w:rPr>
              <w:tab/>
            </w:r>
            <w:r w:rsidR="001646BF">
              <w:rPr>
                <w:noProof/>
                <w:webHidden/>
              </w:rPr>
              <w:fldChar w:fldCharType="begin"/>
            </w:r>
            <w:r w:rsidR="001646BF">
              <w:rPr>
                <w:noProof/>
                <w:webHidden/>
              </w:rPr>
              <w:instrText xml:space="preserve"> PAGEREF _Toc138361051 \h </w:instrText>
            </w:r>
            <w:r w:rsidR="001646BF">
              <w:rPr>
                <w:noProof/>
                <w:webHidden/>
              </w:rPr>
            </w:r>
            <w:r w:rsidR="001646BF">
              <w:rPr>
                <w:noProof/>
                <w:webHidden/>
              </w:rPr>
              <w:fldChar w:fldCharType="separate"/>
            </w:r>
            <w:r w:rsidR="00B412CF">
              <w:rPr>
                <w:noProof/>
                <w:webHidden/>
              </w:rPr>
              <w:t>25</w:t>
            </w:r>
            <w:r w:rsidR="001646BF">
              <w:rPr>
                <w:noProof/>
                <w:webHidden/>
              </w:rPr>
              <w:fldChar w:fldCharType="end"/>
            </w:r>
          </w:hyperlink>
        </w:p>
        <w:p w14:paraId="6ED98331" w14:textId="0315F414" w:rsidR="001646BF" w:rsidRDefault="00BA51D7">
          <w:pPr>
            <w:pStyle w:val="TOC1"/>
            <w:tabs>
              <w:tab w:val="right" w:leader="dot" w:pos="9800"/>
            </w:tabs>
            <w:rPr>
              <w:rFonts w:asciiTheme="minorHAnsi" w:eastAsiaTheme="minorEastAsia" w:hAnsiTheme="minorHAnsi" w:cstheme="minorBidi"/>
              <w:b w:val="0"/>
              <w:bCs w:val="0"/>
              <w:noProof/>
            </w:rPr>
          </w:pPr>
          <w:hyperlink w:anchor="_Toc138361052" w:history="1">
            <w:r w:rsidR="001646BF" w:rsidRPr="009C444E">
              <w:rPr>
                <w:rStyle w:val="Hyperlink"/>
                <w:noProof/>
              </w:rPr>
              <w:t>5.1 Analysis</w:t>
            </w:r>
            <w:r w:rsidR="001646BF">
              <w:rPr>
                <w:noProof/>
                <w:webHidden/>
              </w:rPr>
              <w:tab/>
            </w:r>
            <w:r w:rsidR="001646BF">
              <w:rPr>
                <w:noProof/>
                <w:webHidden/>
              </w:rPr>
              <w:fldChar w:fldCharType="begin"/>
            </w:r>
            <w:r w:rsidR="001646BF">
              <w:rPr>
                <w:noProof/>
                <w:webHidden/>
              </w:rPr>
              <w:instrText xml:space="preserve"> PAGEREF _Toc138361052 \h </w:instrText>
            </w:r>
            <w:r w:rsidR="001646BF">
              <w:rPr>
                <w:noProof/>
                <w:webHidden/>
              </w:rPr>
            </w:r>
            <w:r w:rsidR="001646BF">
              <w:rPr>
                <w:noProof/>
                <w:webHidden/>
              </w:rPr>
              <w:fldChar w:fldCharType="separate"/>
            </w:r>
            <w:r w:rsidR="00B412CF">
              <w:rPr>
                <w:noProof/>
                <w:webHidden/>
              </w:rPr>
              <w:t>26</w:t>
            </w:r>
            <w:r w:rsidR="001646BF">
              <w:rPr>
                <w:noProof/>
                <w:webHidden/>
              </w:rPr>
              <w:fldChar w:fldCharType="end"/>
            </w:r>
          </w:hyperlink>
        </w:p>
        <w:p w14:paraId="298AE27E" w14:textId="6E9BABDF" w:rsidR="001646BF" w:rsidRDefault="00BA51D7">
          <w:pPr>
            <w:pStyle w:val="TOC1"/>
            <w:tabs>
              <w:tab w:val="right" w:leader="dot" w:pos="9800"/>
            </w:tabs>
            <w:rPr>
              <w:rFonts w:asciiTheme="minorHAnsi" w:eastAsiaTheme="minorEastAsia" w:hAnsiTheme="minorHAnsi" w:cstheme="minorBidi"/>
              <w:b w:val="0"/>
              <w:bCs w:val="0"/>
              <w:noProof/>
            </w:rPr>
          </w:pPr>
          <w:hyperlink w:anchor="_Toc138361053" w:history="1">
            <w:r w:rsidR="001646BF" w:rsidRPr="009C444E">
              <w:rPr>
                <w:rStyle w:val="Hyperlink"/>
                <w:noProof/>
              </w:rPr>
              <w:t>5.2 Findings</w:t>
            </w:r>
            <w:r w:rsidR="001646BF">
              <w:rPr>
                <w:noProof/>
                <w:webHidden/>
              </w:rPr>
              <w:tab/>
            </w:r>
            <w:r w:rsidR="001646BF">
              <w:rPr>
                <w:noProof/>
                <w:webHidden/>
              </w:rPr>
              <w:fldChar w:fldCharType="begin"/>
            </w:r>
            <w:r w:rsidR="001646BF">
              <w:rPr>
                <w:noProof/>
                <w:webHidden/>
              </w:rPr>
              <w:instrText xml:space="preserve"> PAGEREF _Toc138361053 \h </w:instrText>
            </w:r>
            <w:r w:rsidR="001646BF">
              <w:rPr>
                <w:noProof/>
                <w:webHidden/>
              </w:rPr>
            </w:r>
            <w:r w:rsidR="001646BF">
              <w:rPr>
                <w:noProof/>
                <w:webHidden/>
              </w:rPr>
              <w:fldChar w:fldCharType="separate"/>
            </w:r>
            <w:r w:rsidR="00B412CF">
              <w:rPr>
                <w:noProof/>
                <w:webHidden/>
              </w:rPr>
              <w:t>36</w:t>
            </w:r>
            <w:r w:rsidR="001646BF">
              <w:rPr>
                <w:noProof/>
                <w:webHidden/>
              </w:rPr>
              <w:fldChar w:fldCharType="end"/>
            </w:r>
          </w:hyperlink>
        </w:p>
        <w:p w14:paraId="501FC0A2" w14:textId="38327E67" w:rsidR="001646BF" w:rsidRDefault="00BA51D7">
          <w:pPr>
            <w:pStyle w:val="TOC1"/>
            <w:tabs>
              <w:tab w:val="right" w:leader="dot" w:pos="9800"/>
            </w:tabs>
            <w:rPr>
              <w:rFonts w:asciiTheme="minorHAnsi" w:eastAsiaTheme="minorEastAsia" w:hAnsiTheme="minorHAnsi" w:cstheme="minorBidi"/>
              <w:b w:val="0"/>
              <w:bCs w:val="0"/>
              <w:noProof/>
            </w:rPr>
          </w:pPr>
          <w:hyperlink w:anchor="_Toc138361054" w:history="1">
            <w:r w:rsidR="001646BF" w:rsidRPr="009C444E">
              <w:rPr>
                <w:rStyle w:val="Hyperlink"/>
                <w:noProof/>
              </w:rPr>
              <w:t>Chapter-6</w:t>
            </w:r>
            <w:r w:rsidR="001646BF">
              <w:rPr>
                <w:noProof/>
                <w:webHidden/>
              </w:rPr>
              <w:tab/>
            </w:r>
            <w:r w:rsidR="001646BF">
              <w:rPr>
                <w:noProof/>
                <w:webHidden/>
              </w:rPr>
              <w:fldChar w:fldCharType="begin"/>
            </w:r>
            <w:r w:rsidR="001646BF">
              <w:rPr>
                <w:noProof/>
                <w:webHidden/>
              </w:rPr>
              <w:instrText xml:space="preserve"> PAGEREF _Toc138361054 \h </w:instrText>
            </w:r>
            <w:r w:rsidR="001646BF">
              <w:rPr>
                <w:noProof/>
                <w:webHidden/>
              </w:rPr>
            </w:r>
            <w:r w:rsidR="001646BF">
              <w:rPr>
                <w:noProof/>
                <w:webHidden/>
              </w:rPr>
              <w:fldChar w:fldCharType="separate"/>
            </w:r>
            <w:r w:rsidR="00B412CF">
              <w:rPr>
                <w:noProof/>
                <w:webHidden/>
              </w:rPr>
              <w:t>38</w:t>
            </w:r>
            <w:r w:rsidR="001646BF">
              <w:rPr>
                <w:noProof/>
                <w:webHidden/>
              </w:rPr>
              <w:fldChar w:fldCharType="end"/>
            </w:r>
          </w:hyperlink>
        </w:p>
        <w:p w14:paraId="6D2DDDEA" w14:textId="0E209CB3" w:rsidR="001646BF" w:rsidRDefault="00BA51D7">
          <w:pPr>
            <w:pStyle w:val="TOC1"/>
            <w:tabs>
              <w:tab w:val="right" w:leader="dot" w:pos="9800"/>
            </w:tabs>
            <w:rPr>
              <w:rFonts w:asciiTheme="minorHAnsi" w:eastAsiaTheme="minorEastAsia" w:hAnsiTheme="minorHAnsi" w:cstheme="minorBidi"/>
              <w:b w:val="0"/>
              <w:bCs w:val="0"/>
              <w:noProof/>
            </w:rPr>
          </w:pPr>
          <w:hyperlink w:anchor="_Toc138361055" w:history="1">
            <w:r w:rsidR="001646BF" w:rsidRPr="009C444E">
              <w:rPr>
                <w:rStyle w:val="Hyperlink"/>
                <w:noProof/>
              </w:rPr>
              <w:t>Recommendations</w:t>
            </w:r>
            <w:r w:rsidR="001646BF">
              <w:rPr>
                <w:noProof/>
                <w:webHidden/>
              </w:rPr>
              <w:tab/>
            </w:r>
            <w:r w:rsidR="001646BF">
              <w:rPr>
                <w:noProof/>
                <w:webHidden/>
              </w:rPr>
              <w:fldChar w:fldCharType="begin"/>
            </w:r>
            <w:r w:rsidR="001646BF">
              <w:rPr>
                <w:noProof/>
                <w:webHidden/>
              </w:rPr>
              <w:instrText xml:space="preserve"> PAGEREF _Toc138361055 \h </w:instrText>
            </w:r>
            <w:r w:rsidR="001646BF">
              <w:rPr>
                <w:noProof/>
                <w:webHidden/>
              </w:rPr>
            </w:r>
            <w:r w:rsidR="001646BF">
              <w:rPr>
                <w:noProof/>
                <w:webHidden/>
              </w:rPr>
              <w:fldChar w:fldCharType="separate"/>
            </w:r>
            <w:r w:rsidR="00B412CF">
              <w:rPr>
                <w:noProof/>
                <w:webHidden/>
              </w:rPr>
              <w:t>38</w:t>
            </w:r>
            <w:r w:rsidR="001646BF">
              <w:rPr>
                <w:noProof/>
                <w:webHidden/>
              </w:rPr>
              <w:fldChar w:fldCharType="end"/>
            </w:r>
          </w:hyperlink>
        </w:p>
        <w:p w14:paraId="13A75CC3" w14:textId="63128875" w:rsidR="001646BF" w:rsidRDefault="00BA51D7">
          <w:pPr>
            <w:pStyle w:val="TOC1"/>
            <w:tabs>
              <w:tab w:val="right" w:leader="dot" w:pos="9800"/>
            </w:tabs>
            <w:rPr>
              <w:rFonts w:asciiTheme="minorHAnsi" w:eastAsiaTheme="minorEastAsia" w:hAnsiTheme="minorHAnsi" w:cstheme="minorBidi"/>
              <w:b w:val="0"/>
              <w:bCs w:val="0"/>
              <w:noProof/>
            </w:rPr>
          </w:pPr>
          <w:hyperlink w:anchor="_Toc138361056" w:history="1">
            <w:r w:rsidR="001646BF" w:rsidRPr="009C444E">
              <w:rPr>
                <w:rStyle w:val="Hyperlink"/>
                <w:noProof/>
              </w:rPr>
              <w:t>&amp; Conclusions</w:t>
            </w:r>
            <w:r w:rsidR="001646BF">
              <w:rPr>
                <w:noProof/>
                <w:webHidden/>
              </w:rPr>
              <w:tab/>
            </w:r>
            <w:r w:rsidR="001646BF">
              <w:rPr>
                <w:noProof/>
                <w:webHidden/>
              </w:rPr>
              <w:fldChar w:fldCharType="begin"/>
            </w:r>
            <w:r w:rsidR="001646BF">
              <w:rPr>
                <w:noProof/>
                <w:webHidden/>
              </w:rPr>
              <w:instrText xml:space="preserve"> PAGEREF _Toc138361056 \h </w:instrText>
            </w:r>
            <w:r w:rsidR="001646BF">
              <w:rPr>
                <w:noProof/>
                <w:webHidden/>
              </w:rPr>
            </w:r>
            <w:r w:rsidR="001646BF">
              <w:rPr>
                <w:noProof/>
                <w:webHidden/>
              </w:rPr>
              <w:fldChar w:fldCharType="separate"/>
            </w:r>
            <w:r w:rsidR="00B412CF">
              <w:rPr>
                <w:noProof/>
                <w:webHidden/>
              </w:rPr>
              <w:t>38</w:t>
            </w:r>
            <w:r w:rsidR="001646BF">
              <w:rPr>
                <w:noProof/>
                <w:webHidden/>
              </w:rPr>
              <w:fldChar w:fldCharType="end"/>
            </w:r>
          </w:hyperlink>
        </w:p>
        <w:p w14:paraId="169E56F8" w14:textId="6C980A9B" w:rsidR="001646BF" w:rsidRDefault="00BA51D7">
          <w:pPr>
            <w:pStyle w:val="TOC1"/>
            <w:tabs>
              <w:tab w:val="right" w:leader="dot" w:pos="9800"/>
            </w:tabs>
            <w:rPr>
              <w:rFonts w:asciiTheme="minorHAnsi" w:eastAsiaTheme="minorEastAsia" w:hAnsiTheme="minorHAnsi" w:cstheme="minorBidi"/>
              <w:b w:val="0"/>
              <w:bCs w:val="0"/>
              <w:noProof/>
            </w:rPr>
          </w:pPr>
          <w:hyperlink w:anchor="_Toc138361057" w:history="1">
            <w:r w:rsidR="001646BF" w:rsidRPr="009C444E">
              <w:rPr>
                <w:rStyle w:val="Hyperlink"/>
                <w:noProof/>
              </w:rPr>
              <w:t>6.1 Recommendation</w:t>
            </w:r>
            <w:r w:rsidR="001646BF">
              <w:rPr>
                <w:noProof/>
                <w:webHidden/>
              </w:rPr>
              <w:tab/>
            </w:r>
            <w:r w:rsidR="001646BF">
              <w:rPr>
                <w:noProof/>
                <w:webHidden/>
              </w:rPr>
              <w:fldChar w:fldCharType="begin"/>
            </w:r>
            <w:r w:rsidR="001646BF">
              <w:rPr>
                <w:noProof/>
                <w:webHidden/>
              </w:rPr>
              <w:instrText xml:space="preserve"> PAGEREF _Toc138361057 \h </w:instrText>
            </w:r>
            <w:r w:rsidR="001646BF">
              <w:rPr>
                <w:noProof/>
                <w:webHidden/>
              </w:rPr>
            </w:r>
            <w:r w:rsidR="001646BF">
              <w:rPr>
                <w:noProof/>
                <w:webHidden/>
              </w:rPr>
              <w:fldChar w:fldCharType="separate"/>
            </w:r>
            <w:r w:rsidR="00B412CF">
              <w:rPr>
                <w:noProof/>
                <w:webHidden/>
              </w:rPr>
              <w:t>39</w:t>
            </w:r>
            <w:r w:rsidR="001646BF">
              <w:rPr>
                <w:noProof/>
                <w:webHidden/>
              </w:rPr>
              <w:fldChar w:fldCharType="end"/>
            </w:r>
          </w:hyperlink>
        </w:p>
        <w:p w14:paraId="537B2F6D" w14:textId="4E7118E3" w:rsidR="001646BF" w:rsidRDefault="00BA51D7">
          <w:pPr>
            <w:pStyle w:val="TOC1"/>
            <w:tabs>
              <w:tab w:val="right" w:leader="dot" w:pos="9800"/>
            </w:tabs>
            <w:rPr>
              <w:rFonts w:asciiTheme="minorHAnsi" w:eastAsiaTheme="minorEastAsia" w:hAnsiTheme="minorHAnsi" w:cstheme="minorBidi"/>
              <w:b w:val="0"/>
              <w:bCs w:val="0"/>
              <w:noProof/>
            </w:rPr>
          </w:pPr>
          <w:hyperlink w:anchor="_Toc138361058" w:history="1">
            <w:r w:rsidR="001646BF" w:rsidRPr="009C444E">
              <w:rPr>
                <w:rStyle w:val="Hyperlink"/>
                <w:noProof/>
              </w:rPr>
              <w:t>6.2 Conclusion</w:t>
            </w:r>
            <w:r w:rsidR="001646BF">
              <w:rPr>
                <w:noProof/>
                <w:webHidden/>
              </w:rPr>
              <w:tab/>
            </w:r>
            <w:r w:rsidR="001646BF">
              <w:rPr>
                <w:noProof/>
                <w:webHidden/>
              </w:rPr>
              <w:fldChar w:fldCharType="begin"/>
            </w:r>
            <w:r w:rsidR="001646BF">
              <w:rPr>
                <w:noProof/>
                <w:webHidden/>
              </w:rPr>
              <w:instrText xml:space="preserve"> PAGEREF _Toc138361058 \h </w:instrText>
            </w:r>
            <w:r w:rsidR="001646BF">
              <w:rPr>
                <w:noProof/>
                <w:webHidden/>
              </w:rPr>
            </w:r>
            <w:r w:rsidR="001646BF">
              <w:rPr>
                <w:noProof/>
                <w:webHidden/>
              </w:rPr>
              <w:fldChar w:fldCharType="separate"/>
            </w:r>
            <w:r w:rsidR="00B412CF">
              <w:rPr>
                <w:noProof/>
                <w:webHidden/>
              </w:rPr>
              <w:t>40</w:t>
            </w:r>
            <w:r w:rsidR="001646BF">
              <w:rPr>
                <w:noProof/>
                <w:webHidden/>
              </w:rPr>
              <w:fldChar w:fldCharType="end"/>
            </w:r>
          </w:hyperlink>
        </w:p>
        <w:p w14:paraId="37D73F71" w14:textId="708AFDFE" w:rsidR="001646BF" w:rsidRDefault="00BA51D7">
          <w:pPr>
            <w:pStyle w:val="TOC1"/>
            <w:tabs>
              <w:tab w:val="right" w:leader="dot" w:pos="9800"/>
            </w:tabs>
            <w:rPr>
              <w:rFonts w:asciiTheme="minorHAnsi" w:eastAsiaTheme="minorEastAsia" w:hAnsiTheme="minorHAnsi" w:cstheme="minorBidi"/>
              <w:b w:val="0"/>
              <w:bCs w:val="0"/>
              <w:noProof/>
            </w:rPr>
          </w:pPr>
          <w:hyperlink w:anchor="_Toc138361059" w:history="1">
            <w:r w:rsidR="001646BF" w:rsidRPr="009C444E">
              <w:rPr>
                <w:rStyle w:val="Hyperlink"/>
                <w:rFonts w:eastAsia="Times"/>
                <w:noProof/>
              </w:rPr>
              <w:t>Chapter-7</w:t>
            </w:r>
            <w:r w:rsidR="001646BF">
              <w:rPr>
                <w:noProof/>
                <w:webHidden/>
              </w:rPr>
              <w:tab/>
            </w:r>
            <w:r w:rsidR="001646BF">
              <w:rPr>
                <w:noProof/>
                <w:webHidden/>
              </w:rPr>
              <w:fldChar w:fldCharType="begin"/>
            </w:r>
            <w:r w:rsidR="001646BF">
              <w:rPr>
                <w:noProof/>
                <w:webHidden/>
              </w:rPr>
              <w:instrText xml:space="preserve"> PAGEREF _Toc138361059 \h </w:instrText>
            </w:r>
            <w:r w:rsidR="001646BF">
              <w:rPr>
                <w:noProof/>
                <w:webHidden/>
              </w:rPr>
            </w:r>
            <w:r w:rsidR="001646BF">
              <w:rPr>
                <w:noProof/>
                <w:webHidden/>
              </w:rPr>
              <w:fldChar w:fldCharType="separate"/>
            </w:r>
            <w:r w:rsidR="00B412CF">
              <w:rPr>
                <w:noProof/>
                <w:webHidden/>
              </w:rPr>
              <w:t>42</w:t>
            </w:r>
            <w:r w:rsidR="001646BF">
              <w:rPr>
                <w:noProof/>
                <w:webHidden/>
              </w:rPr>
              <w:fldChar w:fldCharType="end"/>
            </w:r>
          </w:hyperlink>
        </w:p>
        <w:p w14:paraId="57A99988" w14:textId="4C718073" w:rsidR="001646BF" w:rsidRDefault="00BA51D7">
          <w:pPr>
            <w:pStyle w:val="TOC1"/>
            <w:tabs>
              <w:tab w:val="right" w:leader="dot" w:pos="9800"/>
            </w:tabs>
            <w:rPr>
              <w:rFonts w:asciiTheme="minorHAnsi" w:eastAsiaTheme="minorEastAsia" w:hAnsiTheme="minorHAnsi" w:cstheme="minorBidi"/>
              <w:b w:val="0"/>
              <w:bCs w:val="0"/>
              <w:noProof/>
            </w:rPr>
          </w:pPr>
          <w:hyperlink w:anchor="_Toc138361060" w:history="1">
            <w:r w:rsidR="001646BF" w:rsidRPr="009C444E">
              <w:rPr>
                <w:rStyle w:val="Hyperlink"/>
                <w:rFonts w:eastAsia="Times"/>
                <w:noProof/>
              </w:rPr>
              <w:t>References &amp; Appendix</w:t>
            </w:r>
            <w:r w:rsidR="001646BF">
              <w:rPr>
                <w:noProof/>
                <w:webHidden/>
              </w:rPr>
              <w:tab/>
            </w:r>
            <w:r w:rsidR="001646BF">
              <w:rPr>
                <w:noProof/>
                <w:webHidden/>
              </w:rPr>
              <w:fldChar w:fldCharType="begin"/>
            </w:r>
            <w:r w:rsidR="001646BF">
              <w:rPr>
                <w:noProof/>
                <w:webHidden/>
              </w:rPr>
              <w:instrText xml:space="preserve"> PAGEREF _Toc138361060 \h </w:instrText>
            </w:r>
            <w:r w:rsidR="001646BF">
              <w:rPr>
                <w:noProof/>
                <w:webHidden/>
              </w:rPr>
            </w:r>
            <w:r w:rsidR="001646BF">
              <w:rPr>
                <w:noProof/>
                <w:webHidden/>
              </w:rPr>
              <w:fldChar w:fldCharType="separate"/>
            </w:r>
            <w:r w:rsidR="00B412CF">
              <w:rPr>
                <w:noProof/>
                <w:webHidden/>
              </w:rPr>
              <w:t>42</w:t>
            </w:r>
            <w:r w:rsidR="001646BF">
              <w:rPr>
                <w:noProof/>
                <w:webHidden/>
              </w:rPr>
              <w:fldChar w:fldCharType="end"/>
            </w:r>
          </w:hyperlink>
        </w:p>
        <w:p w14:paraId="2073DB30" w14:textId="3F9F1F9C" w:rsidR="001646BF" w:rsidRDefault="00BA51D7">
          <w:pPr>
            <w:pStyle w:val="TOC1"/>
            <w:tabs>
              <w:tab w:val="right" w:leader="dot" w:pos="9800"/>
            </w:tabs>
            <w:rPr>
              <w:rFonts w:asciiTheme="minorHAnsi" w:eastAsiaTheme="minorEastAsia" w:hAnsiTheme="minorHAnsi" w:cstheme="minorBidi"/>
              <w:b w:val="0"/>
              <w:bCs w:val="0"/>
              <w:noProof/>
            </w:rPr>
          </w:pPr>
          <w:hyperlink w:anchor="_Toc138361061" w:history="1">
            <w:r w:rsidR="001646BF" w:rsidRPr="009C444E">
              <w:rPr>
                <w:rStyle w:val="Hyperlink"/>
                <w:noProof/>
              </w:rPr>
              <w:t>7.1 References</w:t>
            </w:r>
            <w:r w:rsidR="001646BF">
              <w:rPr>
                <w:noProof/>
                <w:webHidden/>
              </w:rPr>
              <w:tab/>
            </w:r>
            <w:r w:rsidR="001646BF">
              <w:rPr>
                <w:noProof/>
                <w:webHidden/>
              </w:rPr>
              <w:fldChar w:fldCharType="begin"/>
            </w:r>
            <w:r w:rsidR="001646BF">
              <w:rPr>
                <w:noProof/>
                <w:webHidden/>
              </w:rPr>
              <w:instrText xml:space="preserve"> PAGEREF _Toc138361061 \h </w:instrText>
            </w:r>
            <w:r w:rsidR="001646BF">
              <w:rPr>
                <w:noProof/>
                <w:webHidden/>
              </w:rPr>
            </w:r>
            <w:r w:rsidR="001646BF">
              <w:rPr>
                <w:noProof/>
                <w:webHidden/>
              </w:rPr>
              <w:fldChar w:fldCharType="separate"/>
            </w:r>
            <w:r w:rsidR="00B412CF">
              <w:rPr>
                <w:noProof/>
                <w:webHidden/>
              </w:rPr>
              <w:t>43</w:t>
            </w:r>
            <w:r w:rsidR="001646BF">
              <w:rPr>
                <w:noProof/>
                <w:webHidden/>
              </w:rPr>
              <w:fldChar w:fldCharType="end"/>
            </w:r>
          </w:hyperlink>
        </w:p>
        <w:p w14:paraId="17AC7FAE" w14:textId="66DD3A94" w:rsidR="001646BF" w:rsidRDefault="00BA51D7">
          <w:pPr>
            <w:pStyle w:val="TOC1"/>
            <w:tabs>
              <w:tab w:val="right" w:leader="dot" w:pos="9800"/>
            </w:tabs>
            <w:rPr>
              <w:rFonts w:asciiTheme="minorHAnsi" w:eastAsiaTheme="minorEastAsia" w:hAnsiTheme="minorHAnsi" w:cstheme="minorBidi"/>
              <w:b w:val="0"/>
              <w:bCs w:val="0"/>
              <w:noProof/>
            </w:rPr>
          </w:pPr>
          <w:hyperlink w:anchor="_Toc138361062" w:history="1">
            <w:r w:rsidR="001646BF" w:rsidRPr="009C444E">
              <w:rPr>
                <w:rStyle w:val="Hyperlink"/>
                <w:rFonts w:eastAsia="Times"/>
                <w:noProof/>
              </w:rPr>
              <w:t>7.2 Questionnaire</w:t>
            </w:r>
            <w:r w:rsidR="001646BF">
              <w:rPr>
                <w:noProof/>
                <w:webHidden/>
              </w:rPr>
              <w:tab/>
            </w:r>
            <w:r w:rsidR="001646BF">
              <w:rPr>
                <w:noProof/>
                <w:webHidden/>
              </w:rPr>
              <w:fldChar w:fldCharType="begin"/>
            </w:r>
            <w:r w:rsidR="001646BF">
              <w:rPr>
                <w:noProof/>
                <w:webHidden/>
              </w:rPr>
              <w:instrText xml:space="preserve"> PAGEREF _Toc138361062 \h </w:instrText>
            </w:r>
            <w:r w:rsidR="001646BF">
              <w:rPr>
                <w:noProof/>
                <w:webHidden/>
              </w:rPr>
            </w:r>
            <w:r w:rsidR="001646BF">
              <w:rPr>
                <w:noProof/>
                <w:webHidden/>
              </w:rPr>
              <w:fldChar w:fldCharType="separate"/>
            </w:r>
            <w:r w:rsidR="00B412CF">
              <w:rPr>
                <w:noProof/>
                <w:webHidden/>
              </w:rPr>
              <w:t>45</w:t>
            </w:r>
            <w:r w:rsidR="001646BF">
              <w:rPr>
                <w:noProof/>
                <w:webHidden/>
              </w:rPr>
              <w:fldChar w:fldCharType="end"/>
            </w:r>
          </w:hyperlink>
        </w:p>
        <w:p w14:paraId="10004AB5" w14:textId="77777777" w:rsidR="0068408D" w:rsidRDefault="00BC25DC" w:rsidP="0068408D">
          <w:pPr>
            <w:rPr>
              <w:b/>
              <w:bCs/>
              <w:noProof/>
            </w:rPr>
            <w:sectPr w:rsidR="0068408D" w:rsidSect="00175112">
              <w:footerReference w:type="default" r:id="rId22"/>
              <w:pgSz w:w="11910" w:h="16840"/>
              <w:pgMar w:top="1320" w:right="1060" w:bottom="1160" w:left="1040" w:header="0" w:footer="899" w:gutter="0"/>
              <w:pgBorders w:offsetFrom="page">
                <w:top w:val="twistedLines1" w:sz="18" w:space="24" w:color="8EAADB" w:themeColor="accent1" w:themeTint="99"/>
                <w:left w:val="twistedLines1" w:sz="18" w:space="24" w:color="8EAADB" w:themeColor="accent1" w:themeTint="99"/>
                <w:bottom w:val="twistedLines1" w:sz="18" w:space="24" w:color="8EAADB" w:themeColor="accent1" w:themeTint="99"/>
                <w:right w:val="twistedLines1" w:sz="18" w:space="24" w:color="8EAADB" w:themeColor="accent1" w:themeTint="99"/>
              </w:pgBorders>
              <w:cols w:space="720"/>
            </w:sectPr>
          </w:pPr>
          <w:r>
            <w:rPr>
              <w:b/>
              <w:bCs/>
              <w:noProof/>
            </w:rPr>
            <w:fldChar w:fldCharType="end"/>
          </w:r>
        </w:p>
        <w:p w14:paraId="763EB53A" w14:textId="77777777" w:rsidR="0068408D" w:rsidRDefault="00BA51D7" w:rsidP="0068408D">
          <w:pPr>
            <w:rPr>
              <w:b/>
              <w:bCs/>
              <w:noProof/>
            </w:rPr>
          </w:pPr>
        </w:p>
      </w:sdtContent>
    </w:sdt>
    <w:p w14:paraId="5EBB6A1B" w14:textId="77777777" w:rsidR="0068408D" w:rsidRDefault="0068408D" w:rsidP="0068408D">
      <w:pPr>
        <w:rPr>
          <w:b/>
          <w:bCs/>
          <w:color w:val="44526A"/>
          <w:sz w:val="56"/>
          <w:szCs w:val="56"/>
        </w:rPr>
      </w:pPr>
    </w:p>
    <w:p w14:paraId="56E26759" w14:textId="77777777" w:rsidR="0068408D" w:rsidRDefault="0068408D" w:rsidP="0068408D">
      <w:pPr>
        <w:rPr>
          <w:b/>
          <w:bCs/>
          <w:color w:val="44526A"/>
          <w:sz w:val="56"/>
          <w:szCs w:val="56"/>
        </w:rPr>
      </w:pPr>
    </w:p>
    <w:p w14:paraId="46A39D7E" w14:textId="77777777" w:rsidR="0068408D" w:rsidRDefault="0068408D" w:rsidP="0068408D">
      <w:pPr>
        <w:rPr>
          <w:b/>
          <w:bCs/>
          <w:color w:val="44526A"/>
          <w:sz w:val="56"/>
          <w:szCs w:val="56"/>
        </w:rPr>
      </w:pPr>
    </w:p>
    <w:p w14:paraId="0DDDD4A7" w14:textId="77777777" w:rsidR="0068408D" w:rsidRDefault="0068408D" w:rsidP="0068408D">
      <w:pPr>
        <w:rPr>
          <w:b/>
          <w:bCs/>
          <w:color w:val="44526A"/>
          <w:sz w:val="56"/>
          <w:szCs w:val="56"/>
        </w:rPr>
      </w:pPr>
    </w:p>
    <w:p w14:paraId="1233B109" w14:textId="77777777" w:rsidR="0068408D" w:rsidRDefault="0068408D" w:rsidP="0068408D">
      <w:pPr>
        <w:rPr>
          <w:b/>
          <w:bCs/>
          <w:color w:val="44526A"/>
          <w:sz w:val="56"/>
          <w:szCs w:val="56"/>
        </w:rPr>
      </w:pPr>
    </w:p>
    <w:p w14:paraId="641B59BE" w14:textId="77777777" w:rsidR="0068408D" w:rsidRDefault="0068408D" w:rsidP="0068408D">
      <w:pPr>
        <w:rPr>
          <w:b/>
          <w:bCs/>
          <w:color w:val="44526A"/>
          <w:sz w:val="56"/>
          <w:szCs w:val="56"/>
        </w:rPr>
      </w:pPr>
    </w:p>
    <w:p w14:paraId="084EC610" w14:textId="77777777" w:rsidR="0068408D" w:rsidRDefault="0068408D" w:rsidP="0068408D">
      <w:pPr>
        <w:rPr>
          <w:b/>
          <w:bCs/>
          <w:color w:val="44526A"/>
          <w:sz w:val="56"/>
          <w:szCs w:val="56"/>
        </w:rPr>
      </w:pPr>
    </w:p>
    <w:p w14:paraId="511106D7" w14:textId="77777777" w:rsidR="0068408D" w:rsidRDefault="0068408D" w:rsidP="0068408D">
      <w:pPr>
        <w:rPr>
          <w:b/>
          <w:bCs/>
          <w:color w:val="44526A"/>
          <w:sz w:val="56"/>
          <w:szCs w:val="56"/>
        </w:rPr>
      </w:pPr>
    </w:p>
    <w:p w14:paraId="15403455" w14:textId="77777777" w:rsidR="0068408D" w:rsidRDefault="0068408D" w:rsidP="0068408D">
      <w:pPr>
        <w:rPr>
          <w:b/>
          <w:bCs/>
          <w:color w:val="44526A"/>
          <w:sz w:val="56"/>
          <w:szCs w:val="56"/>
        </w:rPr>
      </w:pPr>
    </w:p>
    <w:p w14:paraId="5B246CA1" w14:textId="77777777" w:rsidR="00BC25DC" w:rsidRPr="0068408D" w:rsidRDefault="00BC25DC" w:rsidP="00320A4D">
      <w:pPr>
        <w:shd w:val="clear" w:color="auto" w:fill="C5E0B3" w:themeFill="accent6" w:themeFillTint="66"/>
      </w:pPr>
      <w:r w:rsidRPr="005368BB">
        <w:rPr>
          <w:b/>
          <w:bCs/>
          <w:color w:val="44526A"/>
          <w:sz w:val="56"/>
          <w:szCs w:val="56"/>
        </w:rPr>
        <w:t xml:space="preserve">Chapter:1 </w:t>
      </w:r>
      <w:r w:rsidRPr="005368BB">
        <w:rPr>
          <w:b/>
          <w:bCs/>
          <w:sz w:val="56"/>
          <w:szCs w:val="56"/>
        </w:rPr>
        <w:t>Introduction</w:t>
      </w:r>
    </w:p>
    <w:p w14:paraId="1F684ED5" w14:textId="77777777" w:rsidR="00BC25DC" w:rsidRDefault="00BC25DC">
      <w:pPr>
        <w:rPr>
          <w:rFonts w:ascii="Times New Roman" w:eastAsia="Times New Roman" w:hAnsi="Times New Roman" w:cs="Times New Roman"/>
          <w:b/>
          <w:sz w:val="20"/>
          <w:szCs w:val="20"/>
        </w:rPr>
      </w:pPr>
    </w:p>
    <w:p w14:paraId="7FA4FBE5" w14:textId="77777777" w:rsidR="00BC25DC" w:rsidRDefault="00BC25DC">
      <w:pPr>
        <w:rPr>
          <w:rFonts w:ascii="Times New Roman" w:eastAsia="Times New Roman" w:hAnsi="Times New Roman" w:cs="Times New Roman"/>
          <w:b/>
          <w:sz w:val="48"/>
          <w:szCs w:val="48"/>
        </w:rPr>
      </w:pPr>
    </w:p>
    <w:p w14:paraId="77607B12" w14:textId="77777777" w:rsidR="00DC4C62" w:rsidRDefault="00DC4C62">
      <w:pPr>
        <w:rPr>
          <w:rFonts w:ascii="Times New Roman" w:eastAsia="Times New Roman" w:hAnsi="Times New Roman" w:cs="Times New Roman"/>
          <w:b/>
          <w:sz w:val="48"/>
          <w:szCs w:val="48"/>
        </w:rPr>
      </w:pPr>
    </w:p>
    <w:p w14:paraId="4B5E5D8C" w14:textId="77777777" w:rsidR="00DC4C62" w:rsidRDefault="00DC4C62">
      <w:pPr>
        <w:rPr>
          <w:rFonts w:ascii="Times New Roman" w:eastAsia="Times New Roman" w:hAnsi="Times New Roman" w:cs="Times New Roman"/>
          <w:b/>
          <w:sz w:val="48"/>
          <w:szCs w:val="48"/>
        </w:rPr>
      </w:pPr>
    </w:p>
    <w:p w14:paraId="7E378F02" w14:textId="77777777" w:rsidR="00DC4C62" w:rsidRDefault="00DC4C62">
      <w:pPr>
        <w:rPr>
          <w:rFonts w:ascii="Times New Roman" w:eastAsia="Times New Roman" w:hAnsi="Times New Roman" w:cs="Times New Roman"/>
          <w:b/>
          <w:sz w:val="48"/>
          <w:szCs w:val="48"/>
        </w:rPr>
      </w:pPr>
    </w:p>
    <w:p w14:paraId="3476470C" w14:textId="77777777" w:rsidR="00DC4C62" w:rsidRDefault="00DC4C62">
      <w:pPr>
        <w:rPr>
          <w:rFonts w:ascii="Times New Roman" w:eastAsia="Times New Roman" w:hAnsi="Times New Roman" w:cs="Times New Roman"/>
          <w:b/>
          <w:sz w:val="48"/>
          <w:szCs w:val="48"/>
        </w:rPr>
      </w:pPr>
    </w:p>
    <w:p w14:paraId="389072FF" w14:textId="77777777" w:rsidR="00DC4C62" w:rsidRDefault="00DC4C62">
      <w:pPr>
        <w:rPr>
          <w:rFonts w:ascii="Times New Roman" w:eastAsia="Times New Roman" w:hAnsi="Times New Roman" w:cs="Times New Roman"/>
          <w:b/>
          <w:sz w:val="48"/>
          <w:szCs w:val="48"/>
        </w:rPr>
      </w:pPr>
    </w:p>
    <w:p w14:paraId="18988019" w14:textId="77777777" w:rsidR="00DC4C62" w:rsidRDefault="00DC4C62">
      <w:pPr>
        <w:rPr>
          <w:rFonts w:ascii="Times New Roman" w:eastAsia="Times New Roman" w:hAnsi="Times New Roman" w:cs="Times New Roman"/>
          <w:b/>
          <w:sz w:val="48"/>
          <w:szCs w:val="48"/>
        </w:rPr>
      </w:pPr>
    </w:p>
    <w:p w14:paraId="2D77024B" w14:textId="77777777" w:rsidR="00DC4C62" w:rsidRDefault="00DC4C62">
      <w:pPr>
        <w:rPr>
          <w:rFonts w:ascii="Times New Roman" w:eastAsia="Times New Roman" w:hAnsi="Times New Roman" w:cs="Times New Roman"/>
          <w:b/>
          <w:sz w:val="48"/>
          <w:szCs w:val="48"/>
        </w:rPr>
      </w:pPr>
    </w:p>
    <w:p w14:paraId="499FCE76" w14:textId="77777777" w:rsidR="00DC4C62" w:rsidRDefault="00DC4C62">
      <w:pPr>
        <w:rPr>
          <w:rFonts w:ascii="Times New Roman" w:eastAsia="Times New Roman" w:hAnsi="Times New Roman" w:cs="Times New Roman"/>
          <w:b/>
          <w:sz w:val="48"/>
          <w:szCs w:val="48"/>
        </w:rPr>
      </w:pPr>
    </w:p>
    <w:p w14:paraId="12C06F32" w14:textId="77777777" w:rsidR="00DC4C62" w:rsidRDefault="00DC4C62">
      <w:pPr>
        <w:rPr>
          <w:rFonts w:ascii="Times New Roman" w:eastAsia="Times New Roman" w:hAnsi="Times New Roman" w:cs="Times New Roman"/>
          <w:b/>
          <w:sz w:val="48"/>
          <w:szCs w:val="48"/>
        </w:rPr>
      </w:pPr>
    </w:p>
    <w:p w14:paraId="7B767AF9" w14:textId="77777777" w:rsidR="00DC4C62" w:rsidRDefault="00DC4C62">
      <w:pPr>
        <w:rPr>
          <w:rFonts w:ascii="Times New Roman" w:eastAsia="Times New Roman" w:hAnsi="Times New Roman" w:cs="Times New Roman"/>
          <w:b/>
          <w:sz w:val="48"/>
          <w:szCs w:val="48"/>
        </w:rPr>
      </w:pPr>
    </w:p>
    <w:p w14:paraId="0B5889F0" w14:textId="77777777" w:rsidR="00DC4C62" w:rsidRDefault="00DC4C62">
      <w:pPr>
        <w:rPr>
          <w:rFonts w:ascii="Times New Roman" w:eastAsia="Times New Roman" w:hAnsi="Times New Roman" w:cs="Times New Roman"/>
          <w:b/>
          <w:sz w:val="48"/>
          <w:szCs w:val="48"/>
        </w:rPr>
      </w:pPr>
    </w:p>
    <w:p w14:paraId="5EB069D1" w14:textId="77777777" w:rsidR="00713515" w:rsidRDefault="005835DB" w:rsidP="005835DB">
      <w:pPr>
        <w:pStyle w:val="Heading1"/>
        <w:ind w:left="0"/>
      </w:pPr>
      <w:bookmarkStart w:id="12" w:name="_Toc138361018"/>
      <w:r>
        <w:t xml:space="preserve">1.1 </w:t>
      </w:r>
      <w:r w:rsidR="00ED5DF5">
        <w:t>Introduction</w:t>
      </w:r>
      <w:bookmarkEnd w:id="12"/>
    </w:p>
    <w:p w14:paraId="17D84498" w14:textId="77777777" w:rsidR="007E4643" w:rsidRDefault="007E4643" w:rsidP="002D45EA">
      <w:pPr>
        <w:spacing w:before="18" w:line="360" w:lineRule="auto"/>
        <w:ind w:right="361"/>
        <w:jc w:val="both"/>
        <w:rPr>
          <w:rFonts w:ascii="Times New Roman" w:eastAsia="Times New Roman" w:hAnsi="Times New Roman" w:cs="Times New Roman"/>
        </w:rPr>
      </w:pPr>
    </w:p>
    <w:p w14:paraId="792E77E0" w14:textId="540F2463" w:rsidR="00713515" w:rsidRDefault="007E4643" w:rsidP="002D45EA">
      <w:pPr>
        <w:spacing w:before="18" w:line="360" w:lineRule="auto"/>
        <w:ind w:right="361"/>
        <w:jc w:val="both"/>
        <w:rPr>
          <w:rFonts w:ascii="Times New Roman" w:eastAsia="Times New Roman" w:hAnsi="Times New Roman" w:cs="Times New Roman"/>
        </w:rPr>
      </w:pPr>
      <w:r w:rsidRPr="007E4643">
        <w:rPr>
          <w:rFonts w:ascii="Times New Roman" w:eastAsia="Times New Roman" w:hAnsi="Times New Roman" w:cs="Times New Roman"/>
        </w:rPr>
        <w:t xml:space="preserve">Human resource management is widely regarded as a fundamental element of organizational structure, given its role in overseeing and harmonizing the functions of all other departments, as well as facilitating diverse operations that support a company's overall strategic objectives. A human resource management system that is resilient, comprehensively designed, and securely implemented can function as a strategic asset for any enterprise. Individuals are utilized for the purpose of management, and within any given organization, they are recognized as a form of human capital. The employment of the </w:t>
      </w:r>
      <w:r w:rsidR="00E226E9">
        <w:rPr>
          <w:rFonts w:ascii="Times New Roman" w:eastAsia="Times New Roman" w:hAnsi="Times New Roman" w:cs="Times New Roman"/>
        </w:rPr>
        <w:t>both the human resource information system and the human resource management system</w:t>
      </w:r>
      <w:r w:rsidRPr="007E4643">
        <w:rPr>
          <w:rFonts w:ascii="Times New Roman" w:eastAsia="Times New Roman" w:hAnsi="Times New Roman" w:cs="Times New Roman"/>
        </w:rPr>
        <w:t xml:space="preserve"> has led to the progression of operations, due to the rise in technology adoption and its increased sophistication. It is noteworthy that the Human Resource Information System (HRIS) utilized in the banking sector serves a crucial function in upholding stability and propelling economic advancement within the field.</w:t>
      </w:r>
      <w:r w:rsidR="00CE35C6">
        <w:rPr>
          <w:rFonts w:ascii="Times New Roman" w:eastAsia="Times New Roman" w:hAnsi="Times New Roman" w:cs="Times New Roman"/>
        </w:rPr>
        <w:fldChar w:fldCharType="begin" w:fldLock="1"/>
      </w:r>
      <w:r w:rsidR="00CE35C6">
        <w:rPr>
          <w:rFonts w:ascii="Times New Roman" w:eastAsia="Times New Roman" w:hAnsi="Times New Roman" w:cs="Times New Roman"/>
        </w:rPr>
        <w:instrText>ADDIN CSL_CITATION {"citationItems":[{"id":"ITEM-1","itemData":{"abstract":"A growing body of research is emphasizing the significance of adoption of technological innovation of Human Resources Information Systems (HRIS) to help modern organizations in effective management of human resources. However, there is lack of research on adoption of HRIS innovation in Pakistani context, there is available concern on different aspects of HRIS outside Pakistan. The purpose of this study was to identify the multiple factors contributing to organizational decision-making for the adoption of innovation of HRIS. This study examined relationship of six factors with adoption of innovation of HRIS in organizations: innovation factors of Relative Advantage, Compatibility, Complexity; organizational characteristics of support of Top Management &amp; HRIS expertise, and environmental characteristic of Competition. For data collection, structured questionnaires were distributed for survey research and cross-sectional research design was adopted. Relative Advantage and Compatibility had positive relationship with HRIS adoption. However, Top Management Support and HRIS Expertise were found to be the top contributors to the decision of HRIS adoption. It was stated that introduction of new innovations in information systems could meet with organizational reluctance. The main cause was the complexity of new technology.","author":[{"dropping-particle":"","family":"Ahmer","given":"Z","non-dropping-particle":"","parse-names":false,"suffix":""}],"container-title":"Journal of Quality and Technology Management","id":"ITEM-1","issue":"Ii","issued":{"date-parts":[["2013"]]},"page":"25-50","title":"Adoption of Human Resource Information Systems innovation in Pakistani Organisations.","type":"article-journal","volume":"IX"},"uris":["http://www.mendeley.com/documents/?uuid=eb6227c6-6363-414f-9640-a2c3c6353f7e"]}],"mendeley":{"formattedCitation":"(Ahmer, 2013)","plainTextFormattedCitation":"(Ahmer, 2013)","previouslyFormattedCitation":"(Ahmer, 2013)"},"properties":{"noteIndex":0},"schema":"https://github.com/citation-style-language/schema/raw/master/csl-citation.json"}</w:instrText>
      </w:r>
      <w:r w:rsidR="00CE35C6">
        <w:rPr>
          <w:rFonts w:ascii="Times New Roman" w:eastAsia="Times New Roman" w:hAnsi="Times New Roman" w:cs="Times New Roman"/>
        </w:rPr>
        <w:fldChar w:fldCharType="separate"/>
      </w:r>
      <w:r w:rsidR="00CE35C6" w:rsidRPr="00CE35C6">
        <w:rPr>
          <w:rFonts w:ascii="Times New Roman" w:eastAsia="Times New Roman" w:hAnsi="Times New Roman" w:cs="Times New Roman"/>
          <w:noProof/>
        </w:rPr>
        <w:t>(Ahmer, 2013)</w:t>
      </w:r>
      <w:r w:rsidR="00CE35C6">
        <w:rPr>
          <w:rFonts w:ascii="Times New Roman" w:eastAsia="Times New Roman" w:hAnsi="Times New Roman" w:cs="Times New Roman"/>
        </w:rPr>
        <w:fldChar w:fldCharType="end"/>
      </w:r>
    </w:p>
    <w:p w14:paraId="06B9CA1C" w14:textId="280665C6" w:rsidR="00713515" w:rsidRDefault="007E4643" w:rsidP="002D45EA">
      <w:pPr>
        <w:spacing w:before="18" w:line="360" w:lineRule="auto"/>
        <w:ind w:right="361"/>
        <w:jc w:val="both"/>
        <w:rPr>
          <w:rFonts w:ascii="Times New Roman" w:eastAsia="Times New Roman" w:hAnsi="Times New Roman" w:cs="Times New Roman"/>
        </w:rPr>
      </w:pPr>
      <w:r w:rsidRPr="007E4643">
        <w:rPr>
          <w:rFonts w:ascii="Times New Roman" w:eastAsia="Times New Roman" w:hAnsi="Times New Roman" w:cs="Times New Roman"/>
        </w:rPr>
        <w:t xml:space="preserve">The Human Resources department assumes a crucial function in supervising personnel and other operational responsibilities to guarantee the seamless operation of the organization. Numerous financial institutions are presently engaged in the implementation of a human resource information system (HRIS) with the aim of efficiently monitoring employee performance, managing an all-inclusive employee database, and expeditiously generating HRIS reports to facilitate decision-making. The end </w:t>
      </w:r>
      <w:r w:rsidR="00754CD8" w:rsidRPr="007E4643">
        <w:rPr>
          <w:rFonts w:ascii="Times New Roman" w:eastAsia="Times New Roman" w:hAnsi="Times New Roman" w:cs="Times New Roman"/>
        </w:rPr>
        <w:t>employers</w:t>
      </w:r>
      <w:r w:rsidRPr="007E4643">
        <w:rPr>
          <w:rFonts w:ascii="Times New Roman" w:eastAsia="Times New Roman" w:hAnsi="Times New Roman" w:cs="Times New Roman"/>
        </w:rPr>
        <w:t xml:space="preserve">, comprising </w:t>
      </w:r>
      <w:r w:rsidR="00F8548B">
        <w:rPr>
          <w:rFonts w:ascii="Times New Roman" w:eastAsia="Times New Roman" w:hAnsi="Times New Roman" w:cs="Times New Roman"/>
        </w:rPr>
        <w:t>experts in human resources, functional level managers</w:t>
      </w:r>
      <w:r w:rsidRPr="007E4643">
        <w:rPr>
          <w:rFonts w:ascii="Times New Roman" w:eastAsia="Times New Roman" w:hAnsi="Times New Roman" w:cs="Times New Roman"/>
        </w:rPr>
        <w:t xml:space="preserve">, and </w:t>
      </w:r>
      <w:r w:rsidR="00F8548B" w:rsidRPr="007E4643">
        <w:rPr>
          <w:rFonts w:ascii="Times New Roman" w:eastAsia="Times New Roman" w:hAnsi="Times New Roman" w:cs="Times New Roman"/>
        </w:rPr>
        <w:t>workers</w:t>
      </w:r>
      <w:r w:rsidRPr="007E4643">
        <w:rPr>
          <w:rFonts w:ascii="Times New Roman" w:eastAsia="Times New Roman" w:hAnsi="Times New Roman" w:cs="Times New Roman"/>
        </w:rPr>
        <w:t xml:space="preserve">, possess the capacity to collect, retain, manage, scrutinize, and disseminate patient data pertaining to HR </w:t>
      </w:r>
      <w:r w:rsidR="00F8548B">
        <w:rPr>
          <w:rFonts w:ascii="Times New Roman" w:eastAsia="Times New Roman" w:hAnsi="Times New Roman" w:cs="Times New Roman"/>
        </w:rPr>
        <w:t>policies, procedures, and tactics</w:t>
      </w:r>
      <w:r w:rsidRPr="007E4643">
        <w:rPr>
          <w:rFonts w:ascii="Times New Roman" w:eastAsia="Times New Roman" w:hAnsi="Times New Roman" w:cs="Times New Roman"/>
        </w:rPr>
        <w:t>. The implementation of this measure guarantees uniform and reliable execution as well as safeguarded management of confidential information.</w:t>
      </w:r>
      <w:r w:rsidR="00CE35C6">
        <w:rPr>
          <w:rFonts w:ascii="Times New Roman" w:eastAsia="Times New Roman" w:hAnsi="Times New Roman" w:cs="Times New Roman"/>
        </w:rPr>
        <w:fldChar w:fldCharType="begin" w:fldLock="1"/>
      </w:r>
      <w:r w:rsidR="00860E6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2018)","previouslyFormattedCitation":"(Mahmud, 2018)"},"properties":{"noteIndex":0},"schema":"https://github.com/citation-style-language/schema/raw/master/csl-citation.json"}</w:instrText>
      </w:r>
      <w:r w:rsidR="00CE35C6">
        <w:rPr>
          <w:rFonts w:ascii="Times New Roman" w:eastAsia="Times New Roman" w:hAnsi="Times New Roman" w:cs="Times New Roman"/>
        </w:rPr>
        <w:fldChar w:fldCharType="separate"/>
      </w:r>
      <w:r w:rsidR="00CE35C6" w:rsidRPr="00CE35C6">
        <w:rPr>
          <w:rFonts w:ascii="Times New Roman" w:eastAsia="Times New Roman" w:hAnsi="Times New Roman" w:cs="Times New Roman"/>
          <w:noProof/>
        </w:rPr>
        <w:t>(Mahmud, 2018)</w:t>
      </w:r>
      <w:r w:rsidR="00CE35C6">
        <w:rPr>
          <w:rFonts w:ascii="Times New Roman" w:eastAsia="Times New Roman" w:hAnsi="Times New Roman" w:cs="Times New Roman"/>
        </w:rPr>
        <w:fldChar w:fldCharType="end"/>
      </w:r>
    </w:p>
    <w:p w14:paraId="208B3FDB" w14:textId="78B41B24" w:rsidR="00713515" w:rsidRDefault="007E4643" w:rsidP="002D45EA">
      <w:pPr>
        <w:spacing w:before="18" w:line="360" w:lineRule="auto"/>
        <w:ind w:right="361"/>
        <w:jc w:val="both"/>
        <w:rPr>
          <w:rFonts w:ascii="Times New Roman" w:eastAsia="Times New Roman" w:hAnsi="Times New Roman" w:cs="Times New Roman"/>
        </w:rPr>
      </w:pPr>
      <w:r w:rsidRPr="007E4643">
        <w:rPr>
          <w:rFonts w:ascii="Times New Roman" w:eastAsia="Times New Roman" w:hAnsi="Times New Roman" w:cs="Times New Roman"/>
        </w:rPr>
        <w:t xml:space="preserve">An investigation was undertaken on eight prominent banks, namely </w:t>
      </w:r>
      <w:r w:rsidR="00AB3A6A">
        <w:rPr>
          <w:rFonts w:ascii="Times New Roman" w:eastAsia="Times New Roman" w:hAnsi="Times New Roman" w:cs="Times New Roman"/>
        </w:rPr>
        <w:t xml:space="preserve">Al-Arafah Islami Bank Limited, First Security Islami Bank Limited, Eastern Bank Limited, Trust Bank, Prime Bank Limited, AB Bank Limited, BRAC Bank, and IFIC Bank </w:t>
      </w:r>
      <w:r w:rsidR="00F145C4">
        <w:rPr>
          <w:rFonts w:ascii="Times New Roman" w:eastAsia="Times New Roman" w:hAnsi="Times New Roman" w:cs="Times New Roman"/>
        </w:rPr>
        <w:t>Limited.</w:t>
      </w:r>
      <w:r w:rsidRPr="007E4643">
        <w:rPr>
          <w:rFonts w:ascii="Times New Roman" w:eastAsia="Times New Roman" w:hAnsi="Times New Roman" w:cs="Times New Roman"/>
        </w:rPr>
        <w:t xml:space="preserve"> The study aimed to examine the influence of software utilization on the </w:t>
      </w:r>
      <w:r w:rsidR="009859A0" w:rsidRPr="007E4643">
        <w:rPr>
          <w:rFonts w:ascii="Times New Roman" w:eastAsia="Times New Roman" w:hAnsi="Times New Roman" w:cs="Times New Roman"/>
        </w:rPr>
        <w:t>global</w:t>
      </w:r>
      <w:r w:rsidRPr="007E4643">
        <w:rPr>
          <w:rFonts w:ascii="Times New Roman" w:eastAsia="Times New Roman" w:hAnsi="Times New Roman" w:cs="Times New Roman"/>
        </w:rPr>
        <w:t xml:space="preserve"> work </w:t>
      </w:r>
      <w:r w:rsidR="008C0D29" w:rsidRPr="007E4643">
        <w:rPr>
          <w:rFonts w:ascii="Times New Roman" w:eastAsia="Times New Roman" w:hAnsi="Times New Roman" w:cs="Times New Roman"/>
        </w:rPr>
        <w:t>recital</w:t>
      </w:r>
      <w:r w:rsidRPr="007E4643">
        <w:rPr>
          <w:rFonts w:ascii="Times New Roman" w:eastAsia="Times New Roman" w:hAnsi="Times New Roman" w:cs="Times New Roman"/>
        </w:rPr>
        <w:t xml:space="preserve"> of employees in the </w:t>
      </w:r>
      <w:r w:rsidR="00186DC5" w:rsidRPr="007E4643">
        <w:rPr>
          <w:rFonts w:ascii="Times New Roman" w:eastAsia="Times New Roman" w:hAnsi="Times New Roman" w:cs="Times New Roman"/>
        </w:rPr>
        <w:t>finance</w:t>
      </w:r>
      <w:r w:rsidRPr="007E4643">
        <w:rPr>
          <w:rFonts w:ascii="Times New Roman" w:eastAsia="Times New Roman" w:hAnsi="Times New Roman" w:cs="Times New Roman"/>
        </w:rPr>
        <w:t xml:space="preserve"> industry. The integration of Human Resource Information Systems (HRIS) into the HR operations of all banking institutions has been implemented, accompanied by sufficient training programs to ensure that employees are proficient and confident in their utilization of the system.</w:t>
      </w:r>
      <w:r w:rsidR="00860E69">
        <w:rPr>
          <w:rFonts w:ascii="Times New Roman" w:eastAsia="Times New Roman" w:hAnsi="Times New Roman" w:cs="Times New Roman"/>
        </w:rPr>
        <w:fldChar w:fldCharType="begin" w:fldLock="1"/>
      </w:r>
      <w:r w:rsidR="00860E6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60E69">
        <w:rPr>
          <w:rFonts w:ascii="Times New Roman" w:eastAsia="Times New Roman" w:hAnsi="Times New Roman" w:cs="Times New Roman"/>
        </w:rPr>
        <w:fldChar w:fldCharType="separate"/>
      </w:r>
      <w:r w:rsidR="00860E69" w:rsidRPr="00860E69">
        <w:rPr>
          <w:rFonts w:ascii="Times New Roman" w:eastAsia="Times New Roman" w:hAnsi="Times New Roman" w:cs="Times New Roman"/>
          <w:noProof/>
        </w:rPr>
        <w:t>(Mahmud, 2018)</w:t>
      </w:r>
      <w:r w:rsidR="00860E69">
        <w:rPr>
          <w:rFonts w:ascii="Times New Roman" w:eastAsia="Times New Roman" w:hAnsi="Times New Roman" w:cs="Times New Roman"/>
        </w:rPr>
        <w:fldChar w:fldCharType="end"/>
      </w:r>
    </w:p>
    <w:p w14:paraId="191D8A6E" w14:textId="77777777" w:rsidR="00713515" w:rsidRDefault="00ED5DF5" w:rsidP="002D45EA">
      <w:pPr>
        <w:spacing w:line="360" w:lineRule="auto"/>
        <w:jc w:val="both"/>
        <w:rPr>
          <w:rFonts w:ascii="Times New Roman" w:eastAsia="Times New Roman" w:hAnsi="Times New Roman" w:cs="Times New Roman"/>
        </w:rPr>
      </w:pPr>
      <w:r>
        <w:rPr>
          <w:rFonts w:ascii="Times New Roman" w:eastAsia="Times New Roman" w:hAnsi="Times New Roman" w:cs="Times New Roman"/>
        </w:rPr>
        <w:t>By entering the employee's attendance data, we can track their regular movements and provide an accurate performance evaluation, which is a significant improvement over the traditional system used by banks to increase employee performance and growth.</w:t>
      </w:r>
    </w:p>
    <w:p w14:paraId="1D545795" w14:textId="77777777" w:rsidR="00713515" w:rsidRDefault="00713515" w:rsidP="002D45EA">
      <w:pPr>
        <w:spacing w:line="360" w:lineRule="auto"/>
        <w:rPr>
          <w:rFonts w:ascii="Times New Roman" w:eastAsia="Times New Roman" w:hAnsi="Times New Roman" w:cs="Times New Roman"/>
          <w:sz w:val="20"/>
          <w:szCs w:val="20"/>
        </w:rPr>
      </w:pPr>
    </w:p>
    <w:p w14:paraId="47B0BCC1" w14:textId="77777777" w:rsidR="00713515" w:rsidRDefault="00713515" w:rsidP="002D45EA">
      <w:pPr>
        <w:spacing w:line="360" w:lineRule="auto"/>
        <w:rPr>
          <w:rFonts w:ascii="Times New Roman" w:eastAsia="Times New Roman" w:hAnsi="Times New Roman" w:cs="Times New Roman"/>
          <w:sz w:val="20"/>
          <w:szCs w:val="20"/>
        </w:rPr>
      </w:pPr>
    </w:p>
    <w:p w14:paraId="624618D8" w14:textId="77777777" w:rsidR="00713515" w:rsidRDefault="00713515" w:rsidP="002D45EA">
      <w:pPr>
        <w:spacing w:line="360" w:lineRule="auto"/>
        <w:rPr>
          <w:rFonts w:ascii="Times New Roman" w:eastAsia="Times New Roman" w:hAnsi="Times New Roman" w:cs="Times New Roman"/>
          <w:sz w:val="20"/>
          <w:szCs w:val="20"/>
        </w:rPr>
      </w:pPr>
    </w:p>
    <w:p w14:paraId="3634036A" w14:textId="77777777" w:rsidR="00713515" w:rsidRDefault="00713515" w:rsidP="002D45EA">
      <w:pPr>
        <w:spacing w:line="360" w:lineRule="auto"/>
        <w:rPr>
          <w:rFonts w:ascii="Times New Roman" w:eastAsia="Times New Roman" w:hAnsi="Times New Roman" w:cs="Times New Roman"/>
          <w:sz w:val="20"/>
          <w:szCs w:val="20"/>
        </w:rPr>
      </w:pPr>
    </w:p>
    <w:p w14:paraId="0473D766" w14:textId="77777777" w:rsidR="00713515" w:rsidRDefault="00713515" w:rsidP="002D45EA">
      <w:pPr>
        <w:spacing w:before="6" w:line="360" w:lineRule="auto"/>
        <w:rPr>
          <w:rFonts w:ascii="Times New Roman" w:eastAsia="Times New Roman" w:hAnsi="Times New Roman" w:cs="Times New Roman"/>
          <w:sz w:val="12"/>
          <w:szCs w:val="12"/>
        </w:rPr>
        <w:sectPr w:rsidR="00713515" w:rsidSect="00717A27">
          <w:headerReference w:type="default" r:id="rId23"/>
          <w:footerReference w:type="default" r:id="rId24"/>
          <w:pgSz w:w="11910" w:h="16840"/>
          <w:pgMar w:top="1320" w:right="1060" w:bottom="1160" w:left="1040" w:header="1008" w:footer="899" w:gutter="0"/>
          <w:pgBorders w:offsetFrom="page">
            <w:top w:val="twistedLines1" w:sz="18" w:space="24" w:color="8EAADB" w:themeColor="accent1" w:themeTint="99"/>
            <w:left w:val="twistedLines1" w:sz="18" w:space="24" w:color="8EAADB" w:themeColor="accent1" w:themeTint="99"/>
            <w:bottom w:val="twistedLines1" w:sz="18" w:space="24" w:color="8EAADB" w:themeColor="accent1" w:themeTint="99"/>
            <w:right w:val="twistedLines1" w:sz="18" w:space="24" w:color="8EAADB" w:themeColor="accent1" w:themeTint="99"/>
          </w:pgBorders>
          <w:pgNumType w:start="1"/>
          <w:cols w:space="720"/>
          <w:docGrid w:linePitch="326"/>
        </w:sectPr>
      </w:pPr>
    </w:p>
    <w:p w14:paraId="6B1B0805" w14:textId="21F659DD" w:rsidR="00713515" w:rsidRDefault="001646BF" w:rsidP="002D45EA">
      <w:pPr>
        <w:pStyle w:val="Heading1"/>
        <w:spacing w:line="360" w:lineRule="auto"/>
        <w:ind w:left="0"/>
      </w:pPr>
      <w:bookmarkStart w:id="13" w:name="bookmark=id.35nkun2" w:colFirst="0" w:colLast="0"/>
      <w:bookmarkStart w:id="14" w:name="_heading=h.1ksv4uv" w:colFirst="0" w:colLast="0"/>
      <w:bookmarkStart w:id="15" w:name="_Toc138361019"/>
      <w:bookmarkEnd w:id="13"/>
      <w:bookmarkEnd w:id="14"/>
      <w:r>
        <w:t>1.2 Ba</w:t>
      </w:r>
      <w:r w:rsidR="00ED5DF5">
        <w:t>ckground</w:t>
      </w:r>
      <w:r>
        <w:t xml:space="preserve"> of the study</w:t>
      </w:r>
      <w:bookmarkEnd w:id="15"/>
    </w:p>
    <w:p w14:paraId="070F88DA" w14:textId="77777777" w:rsidR="00713515" w:rsidRDefault="00713515" w:rsidP="002D45EA">
      <w:pPr>
        <w:spacing w:before="18" w:line="360" w:lineRule="auto"/>
        <w:ind w:right="365"/>
        <w:jc w:val="both"/>
        <w:rPr>
          <w:rFonts w:ascii="Times New Roman" w:eastAsia="Times New Roman" w:hAnsi="Times New Roman" w:cs="Times New Roman"/>
        </w:rPr>
      </w:pPr>
    </w:p>
    <w:p w14:paraId="7A01CF5C" w14:textId="6898EE75" w:rsidR="00713515" w:rsidRDefault="00882190" w:rsidP="002D45EA">
      <w:pPr>
        <w:spacing w:before="18" w:line="360" w:lineRule="auto"/>
        <w:ind w:right="365"/>
        <w:jc w:val="both"/>
        <w:rPr>
          <w:rFonts w:ascii="Times New Roman" w:eastAsia="Times New Roman" w:hAnsi="Times New Roman" w:cs="Times New Roman"/>
        </w:rPr>
      </w:pPr>
      <w:r w:rsidRPr="00882190">
        <w:rPr>
          <w:rFonts w:ascii="Times New Roman" w:eastAsia="Times New Roman" w:hAnsi="Times New Roman" w:cs="Times New Roman"/>
        </w:rPr>
        <w:t>This study was c</w:t>
      </w:r>
      <w:r w:rsidR="007E34DD">
        <w:rPr>
          <w:rFonts w:ascii="Times New Roman" w:eastAsia="Times New Roman" w:hAnsi="Times New Roman" w:cs="Times New Roman"/>
        </w:rPr>
        <w:t>onducted to determine the effect</w:t>
      </w:r>
      <w:r w:rsidRPr="00882190">
        <w:rPr>
          <w:rFonts w:ascii="Times New Roman" w:eastAsia="Times New Roman" w:hAnsi="Times New Roman" w:cs="Times New Roman"/>
        </w:rPr>
        <w:t xml:space="preserve"> </w:t>
      </w:r>
      <w:r w:rsidR="0032777C">
        <w:rPr>
          <w:rFonts w:ascii="Times New Roman" w:eastAsia="Times New Roman" w:hAnsi="Times New Roman" w:cs="Times New Roman"/>
        </w:rPr>
        <w:t>the impact of a human resources data system on the health of the banking sector</w:t>
      </w:r>
      <w:r w:rsidRPr="00882190">
        <w:rPr>
          <w:rFonts w:ascii="Times New Roman" w:eastAsia="Times New Roman" w:hAnsi="Times New Roman" w:cs="Times New Roman"/>
        </w:rPr>
        <w:t xml:space="preserve">. A </w:t>
      </w:r>
      <w:r w:rsidR="0032777C" w:rsidRPr="00882190">
        <w:rPr>
          <w:rFonts w:ascii="Times New Roman" w:eastAsia="Times New Roman" w:hAnsi="Times New Roman" w:cs="Times New Roman"/>
        </w:rPr>
        <w:t>training</w:t>
      </w:r>
      <w:r w:rsidRPr="00882190">
        <w:rPr>
          <w:rFonts w:ascii="Times New Roman" w:eastAsia="Times New Roman" w:hAnsi="Times New Roman" w:cs="Times New Roman"/>
        </w:rPr>
        <w:t xml:space="preserve"> was </w:t>
      </w:r>
      <w:r w:rsidR="0032777C" w:rsidRPr="00882190">
        <w:rPr>
          <w:rFonts w:ascii="Times New Roman" w:eastAsia="Times New Roman" w:hAnsi="Times New Roman" w:cs="Times New Roman"/>
        </w:rPr>
        <w:t>directed</w:t>
      </w:r>
      <w:r w:rsidRPr="00882190">
        <w:rPr>
          <w:rFonts w:ascii="Times New Roman" w:eastAsia="Times New Roman" w:hAnsi="Times New Roman" w:cs="Times New Roman"/>
        </w:rPr>
        <w:t xml:space="preserve"> utilizing both secondary and primary data to provide an accurate depiction of the banking industry's utilization of HRIS software. During the data collection process, I visited the head offices of eight prominent banks catering to celebrity clients. I conducted one-on-one discussions with representatives and completed the comprehensive questionnaire. Where can I obtain information regarding the significant role played by HRIS in banks, including but not limited to payroll systems, performance appraisals, succession planning, training and development, compliance monitoring, compensation management, attendance tracking, and re</w:t>
      </w:r>
      <w:r>
        <w:rPr>
          <w:rFonts w:ascii="Times New Roman" w:eastAsia="Times New Roman" w:hAnsi="Times New Roman" w:cs="Times New Roman"/>
        </w:rPr>
        <w:t xml:space="preserve">wards and recognition programs. </w:t>
      </w:r>
      <w:r w:rsidR="00860E69">
        <w:rPr>
          <w:rFonts w:ascii="Times New Roman" w:eastAsia="Times New Roman" w:hAnsi="Times New Roman" w:cs="Times New Roman"/>
        </w:rPr>
        <w:fldChar w:fldCharType="begin" w:fldLock="1"/>
      </w:r>
      <w:r w:rsidR="00860E6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60E69">
        <w:rPr>
          <w:rFonts w:ascii="Times New Roman" w:eastAsia="Times New Roman" w:hAnsi="Times New Roman" w:cs="Times New Roman"/>
        </w:rPr>
        <w:fldChar w:fldCharType="separate"/>
      </w:r>
      <w:r w:rsidR="00860E69" w:rsidRPr="00860E69">
        <w:rPr>
          <w:rFonts w:ascii="Times New Roman" w:eastAsia="Times New Roman" w:hAnsi="Times New Roman" w:cs="Times New Roman"/>
          <w:noProof/>
        </w:rPr>
        <w:t>(Mahmud, 2018)</w:t>
      </w:r>
      <w:r w:rsidR="00860E69">
        <w:rPr>
          <w:rFonts w:ascii="Times New Roman" w:eastAsia="Times New Roman" w:hAnsi="Times New Roman" w:cs="Times New Roman"/>
        </w:rPr>
        <w:fldChar w:fldCharType="end"/>
      </w:r>
    </w:p>
    <w:p w14:paraId="44DA8B27" w14:textId="77777777" w:rsidR="007E34DD" w:rsidRDefault="007E34DD" w:rsidP="007E34DD">
      <w:pPr>
        <w:spacing w:line="360" w:lineRule="auto"/>
        <w:jc w:val="both"/>
        <w:rPr>
          <w:rFonts w:ascii="Times New Roman" w:hAnsi="Times New Roman" w:cs="Times New Roman"/>
        </w:rPr>
      </w:pPr>
      <w:bookmarkStart w:id="16" w:name="_Toc138361020"/>
      <w:r w:rsidRPr="007E34DD">
        <w:rPr>
          <w:rFonts w:ascii="Times New Roman" w:hAnsi="Times New Roman" w:cs="Times New Roman"/>
        </w:rPr>
        <w:t>This report aims to comprehensively examine the effects of HRIS software on the general efficiency of bank employees. The report is structured into several sections to ensure a clear and organized presentation of the study's findings.</w:t>
      </w:r>
    </w:p>
    <w:p w14:paraId="58370D31" w14:textId="77777777" w:rsidR="007E34DD" w:rsidRPr="007E34DD" w:rsidRDefault="007E34DD" w:rsidP="007E34DD">
      <w:pPr>
        <w:spacing w:line="360" w:lineRule="auto"/>
        <w:jc w:val="both"/>
        <w:rPr>
          <w:rFonts w:ascii="Times New Roman" w:hAnsi="Times New Roman" w:cs="Times New Roman"/>
        </w:rPr>
      </w:pPr>
    </w:p>
    <w:p w14:paraId="7F228162" w14:textId="0F193E1F" w:rsidR="00713515" w:rsidRPr="005835DB" w:rsidRDefault="005835DB" w:rsidP="002D45EA">
      <w:pPr>
        <w:pStyle w:val="Heading1"/>
        <w:spacing w:line="360" w:lineRule="auto"/>
        <w:ind w:left="0"/>
      </w:pPr>
      <w:r>
        <w:t xml:space="preserve">1.3 </w:t>
      </w:r>
      <w:r w:rsidR="00ED5DF5" w:rsidRPr="005835DB">
        <w:t>Scope</w:t>
      </w:r>
      <w:bookmarkEnd w:id="16"/>
    </w:p>
    <w:p w14:paraId="569146F6" w14:textId="46FD090A" w:rsidR="00882190" w:rsidRPr="00882190" w:rsidRDefault="00882190" w:rsidP="00882190">
      <w:pPr>
        <w:spacing w:before="17" w:line="360" w:lineRule="auto"/>
        <w:ind w:right="370"/>
        <w:jc w:val="both"/>
        <w:rPr>
          <w:rFonts w:ascii="Times New Roman" w:eastAsia="Times New Roman" w:hAnsi="Times New Roman" w:cs="Times New Roman"/>
        </w:rPr>
      </w:pPr>
      <w:r w:rsidRPr="00882190">
        <w:rPr>
          <w:rFonts w:ascii="Times New Roman" w:eastAsia="Times New Roman" w:hAnsi="Times New Roman" w:cs="Times New Roman"/>
        </w:rPr>
        <w:t xml:space="preserve">The strategy provides a thorough analysis of the effects of HRIS integration on the overall performance of the leading eight banks in the banking industry. My objective is to evaluate their drive for software development and evaluate the effectiveness of the HRIS implementation across their HR department and other pertinent departments. </w:t>
      </w:r>
      <w:r w:rsidR="001226FF">
        <w:rPr>
          <w:rFonts w:ascii="Times New Roman" w:eastAsia="Times New Roman" w:hAnsi="Times New Roman" w:cs="Times New Roman"/>
        </w:rPr>
        <w:t>HRIS stands for Information System.</w:t>
      </w:r>
      <w:r w:rsidRPr="00882190">
        <w:rPr>
          <w:rFonts w:ascii="Times New Roman" w:eastAsia="Times New Roman" w:hAnsi="Times New Roman" w:cs="Times New Roman"/>
        </w:rPr>
        <w:t xml:space="preserve"> primarily concerned with the collection and storage of employee-related data in a centralized database. The aforementioned data encompasses personal information, including but not limited to name, job title, salary range, demographic information, date of hire, permanent and temporary addresses, educational background, date of birth, employment history (including transfers, promotions, and terminations), and any records of misconduct.</w:t>
      </w:r>
    </w:p>
    <w:p w14:paraId="69CA9438" w14:textId="7689B8AA" w:rsidR="00713515" w:rsidRDefault="00882190" w:rsidP="00882190">
      <w:pPr>
        <w:spacing w:before="17" w:line="360" w:lineRule="auto"/>
        <w:ind w:right="370"/>
        <w:jc w:val="both"/>
        <w:rPr>
          <w:rFonts w:ascii="Times New Roman" w:eastAsia="Times New Roman" w:hAnsi="Times New Roman" w:cs="Times New Roman"/>
        </w:rPr>
      </w:pPr>
      <w:r w:rsidRPr="00882190">
        <w:rPr>
          <w:rFonts w:ascii="Times New Roman" w:eastAsia="Times New Roman" w:hAnsi="Times New Roman" w:cs="Times New Roman"/>
        </w:rPr>
        <w:t xml:space="preserve">The information system offers a range of details, including worker information specific to a particular branch, promotion eligibility criteria, career status and growth opportunities, worker withdrawals, upcoming transfers, payment procedures, and reports categorized by gender, designation, age, and position. This study also includes an analysis of the operational and organizational structure, as well as the human resources policies, adopted by the </w:t>
      </w:r>
      <w:r w:rsidR="002542AA">
        <w:rPr>
          <w:rFonts w:ascii="Times New Roman" w:eastAsia="Times New Roman" w:hAnsi="Times New Roman" w:cs="Times New Roman"/>
        </w:rPr>
        <w:t>organization</w:t>
      </w:r>
      <w:r w:rsidRPr="00882190">
        <w:rPr>
          <w:rFonts w:ascii="Times New Roman" w:eastAsia="Times New Roman" w:hAnsi="Times New Roman" w:cs="Times New Roman"/>
        </w:rPr>
        <w:t xml:space="preserve">. To acquire the requisite data, I </w:t>
      </w:r>
      <w:r w:rsidR="002542AA" w:rsidRPr="00882190">
        <w:rPr>
          <w:rFonts w:ascii="Times New Roman" w:eastAsia="Times New Roman" w:hAnsi="Times New Roman" w:cs="Times New Roman"/>
        </w:rPr>
        <w:t>official visit</w:t>
      </w:r>
      <w:r w:rsidRPr="00882190">
        <w:rPr>
          <w:rFonts w:ascii="Times New Roman" w:eastAsia="Times New Roman" w:hAnsi="Times New Roman" w:cs="Times New Roman"/>
        </w:rPr>
        <w:t xml:space="preserve"> the </w:t>
      </w:r>
      <w:r w:rsidR="002542AA">
        <w:rPr>
          <w:rFonts w:ascii="Times New Roman" w:eastAsia="Times New Roman" w:hAnsi="Times New Roman" w:cs="Times New Roman"/>
        </w:rPr>
        <w:t>main</w:t>
      </w:r>
      <w:r w:rsidRPr="00882190">
        <w:rPr>
          <w:rFonts w:ascii="Times New Roman" w:eastAsia="Times New Roman" w:hAnsi="Times New Roman" w:cs="Times New Roman"/>
        </w:rPr>
        <w:t xml:space="preserve"> office of each </w:t>
      </w:r>
      <w:r w:rsidR="002542AA">
        <w:rPr>
          <w:rFonts w:ascii="Times New Roman" w:eastAsia="Times New Roman" w:hAnsi="Times New Roman" w:cs="Times New Roman"/>
        </w:rPr>
        <w:t>organization</w:t>
      </w:r>
      <w:r w:rsidRPr="00882190">
        <w:rPr>
          <w:rFonts w:ascii="Times New Roman" w:eastAsia="Times New Roman" w:hAnsi="Times New Roman" w:cs="Times New Roman"/>
        </w:rPr>
        <w:t xml:space="preserve"> and specifically approach the HR </w:t>
      </w:r>
      <w:r w:rsidR="00B910E5" w:rsidRPr="00882190">
        <w:rPr>
          <w:rFonts w:ascii="Times New Roman" w:eastAsia="Times New Roman" w:hAnsi="Times New Roman" w:cs="Times New Roman"/>
        </w:rPr>
        <w:t>branch</w:t>
      </w:r>
      <w:r w:rsidRPr="00882190">
        <w:rPr>
          <w:rFonts w:ascii="Times New Roman" w:eastAsia="Times New Roman" w:hAnsi="Times New Roman" w:cs="Times New Roman"/>
        </w:rPr>
        <w:t xml:space="preserve"> during business hours to obtain a comprehensive understanding or verification of the information.</w:t>
      </w:r>
    </w:p>
    <w:p w14:paraId="7DFCC37A" w14:textId="5E3350DD" w:rsidR="00713515" w:rsidRPr="005835DB" w:rsidRDefault="005835DB" w:rsidP="002D45EA">
      <w:pPr>
        <w:pStyle w:val="Heading1"/>
        <w:spacing w:line="360" w:lineRule="auto"/>
        <w:ind w:left="0"/>
      </w:pPr>
      <w:bookmarkStart w:id="17" w:name="_Toc138361021"/>
      <w:r>
        <w:t xml:space="preserve">1.4 </w:t>
      </w:r>
      <w:r w:rsidR="00ED5DF5" w:rsidRPr="005835DB">
        <w:t>Objective</w:t>
      </w:r>
      <w:r w:rsidR="001646BF">
        <w:t xml:space="preserve"> of the study</w:t>
      </w:r>
      <w:bookmarkEnd w:id="17"/>
    </w:p>
    <w:p w14:paraId="6F41A550" w14:textId="4DAAE6A1" w:rsidR="00882190" w:rsidRPr="00882190" w:rsidRDefault="00882190" w:rsidP="00882190">
      <w:pPr>
        <w:spacing w:line="360" w:lineRule="auto"/>
        <w:jc w:val="both"/>
        <w:rPr>
          <w:rFonts w:ascii="Times New Roman" w:eastAsia="Times New Roman" w:hAnsi="Times New Roman" w:cs="Times New Roman"/>
          <w:sz w:val="26"/>
          <w:szCs w:val="26"/>
        </w:rPr>
      </w:pPr>
      <w:r>
        <w:rPr>
          <w:rFonts w:ascii="Times New Roman" w:eastAsia="Times New Roman" w:hAnsi="Times New Roman" w:cs="Times New Roman"/>
        </w:rPr>
        <w:t xml:space="preserve">The </w:t>
      </w:r>
      <w:r w:rsidRPr="00882190">
        <w:rPr>
          <w:rFonts w:ascii="Times New Roman" w:eastAsia="Times New Roman" w:hAnsi="Times New Roman" w:cs="Times New Roman"/>
          <w:sz w:val="26"/>
          <w:szCs w:val="26"/>
        </w:rPr>
        <w:t xml:space="preserve">HRIS </w:t>
      </w:r>
      <w:r w:rsidR="00752EFC" w:rsidRPr="00882190">
        <w:rPr>
          <w:rFonts w:ascii="Times New Roman" w:eastAsia="Times New Roman" w:hAnsi="Times New Roman" w:cs="Times New Roman"/>
          <w:sz w:val="26"/>
          <w:szCs w:val="26"/>
        </w:rPr>
        <w:t>software program</w:t>
      </w:r>
      <w:r w:rsidRPr="00882190">
        <w:rPr>
          <w:rFonts w:ascii="Times New Roman" w:eastAsia="Times New Roman" w:hAnsi="Times New Roman" w:cs="Times New Roman"/>
          <w:sz w:val="26"/>
          <w:szCs w:val="26"/>
        </w:rPr>
        <w:t xml:space="preserve"> application's role in the recruited individuals' </w:t>
      </w:r>
      <w:r w:rsidR="00752EFC" w:rsidRPr="00882190">
        <w:rPr>
          <w:rFonts w:ascii="Times New Roman" w:eastAsia="Times New Roman" w:hAnsi="Times New Roman" w:cs="Times New Roman"/>
          <w:sz w:val="26"/>
          <w:szCs w:val="26"/>
        </w:rPr>
        <w:t>recital</w:t>
      </w:r>
      <w:r w:rsidRPr="00882190">
        <w:rPr>
          <w:rFonts w:ascii="Times New Roman" w:eastAsia="Times New Roman" w:hAnsi="Times New Roman" w:cs="Times New Roman"/>
          <w:sz w:val="26"/>
          <w:szCs w:val="26"/>
        </w:rPr>
        <w:t xml:space="preserve"> in the banking industry is the study's central tenet. Additionally, in order to ensure the </w:t>
      </w:r>
      <w:r w:rsidR="00752EFC" w:rsidRPr="00882190">
        <w:rPr>
          <w:rFonts w:ascii="Times New Roman" w:eastAsia="Times New Roman" w:hAnsi="Times New Roman" w:cs="Times New Roman"/>
          <w:sz w:val="26"/>
          <w:szCs w:val="26"/>
        </w:rPr>
        <w:t>longstanding</w:t>
      </w:r>
      <w:r w:rsidRPr="00882190">
        <w:rPr>
          <w:rFonts w:ascii="Times New Roman" w:eastAsia="Times New Roman" w:hAnsi="Times New Roman" w:cs="Times New Roman"/>
          <w:sz w:val="26"/>
          <w:szCs w:val="26"/>
        </w:rPr>
        <w:t xml:space="preserve"> </w:t>
      </w:r>
      <w:r w:rsidR="00752EFC" w:rsidRPr="00882190">
        <w:rPr>
          <w:rFonts w:ascii="Times New Roman" w:eastAsia="Times New Roman" w:hAnsi="Times New Roman" w:cs="Times New Roman"/>
          <w:sz w:val="26"/>
          <w:szCs w:val="26"/>
        </w:rPr>
        <w:t>accomplishment</w:t>
      </w:r>
      <w:r w:rsidRPr="00882190">
        <w:rPr>
          <w:rFonts w:ascii="Times New Roman" w:eastAsia="Times New Roman" w:hAnsi="Times New Roman" w:cs="Times New Roman"/>
          <w:sz w:val="26"/>
          <w:szCs w:val="26"/>
        </w:rPr>
        <w:t xml:space="preserve"> of their </w:t>
      </w:r>
      <w:r w:rsidR="00752EFC" w:rsidRPr="00882190">
        <w:rPr>
          <w:rFonts w:ascii="Times New Roman" w:eastAsia="Times New Roman" w:hAnsi="Times New Roman" w:cs="Times New Roman"/>
          <w:sz w:val="26"/>
          <w:szCs w:val="26"/>
        </w:rPr>
        <w:t>procedure</w:t>
      </w:r>
      <w:r w:rsidRPr="00882190">
        <w:rPr>
          <w:rFonts w:ascii="Times New Roman" w:eastAsia="Times New Roman" w:hAnsi="Times New Roman" w:cs="Times New Roman"/>
          <w:sz w:val="26"/>
          <w:szCs w:val="26"/>
        </w:rPr>
        <w:t xml:space="preserve">, to determine the </w:t>
      </w:r>
      <w:r w:rsidR="00752EFC" w:rsidRPr="00882190">
        <w:rPr>
          <w:rFonts w:ascii="Times New Roman" w:eastAsia="Times New Roman" w:hAnsi="Times New Roman" w:cs="Times New Roman"/>
          <w:sz w:val="26"/>
          <w:szCs w:val="26"/>
        </w:rPr>
        <w:t>variations</w:t>
      </w:r>
      <w:r w:rsidRPr="00882190">
        <w:rPr>
          <w:rFonts w:ascii="Times New Roman" w:eastAsia="Times New Roman" w:hAnsi="Times New Roman" w:cs="Times New Roman"/>
          <w:sz w:val="26"/>
          <w:szCs w:val="26"/>
        </w:rPr>
        <w:t xml:space="preserve"> that had occurred as a result of the introduction of the software, and to determine the pragmatic setting of a division enforcing the operation of HRIS. </w:t>
      </w:r>
    </w:p>
    <w:p w14:paraId="446FF23C" w14:textId="77777777" w:rsidR="00882190" w:rsidRPr="00882190" w:rsidRDefault="00882190" w:rsidP="00882190">
      <w:pPr>
        <w:spacing w:line="360" w:lineRule="auto"/>
        <w:jc w:val="both"/>
        <w:rPr>
          <w:rFonts w:ascii="Times New Roman" w:eastAsia="Times New Roman" w:hAnsi="Times New Roman" w:cs="Times New Roman"/>
          <w:sz w:val="26"/>
          <w:szCs w:val="26"/>
        </w:rPr>
      </w:pPr>
      <w:r w:rsidRPr="00882190">
        <w:rPr>
          <w:rFonts w:ascii="Times New Roman" w:eastAsia="Times New Roman" w:hAnsi="Times New Roman" w:cs="Times New Roman"/>
          <w:sz w:val="26"/>
          <w:szCs w:val="26"/>
        </w:rPr>
        <w:t>The additional items are;</w:t>
      </w:r>
    </w:p>
    <w:p w14:paraId="15ACD186" w14:textId="77777777" w:rsidR="00882190" w:rsidRPr="00882190" w:rsidRDefault="00882190" w:rsidP="00882190">
      <w:pPr>
        <w:spacing w:line="360" w:lineRule="auto"/>
        <w:jc w:val="both"/>
        <w:rPr>
          <w:rFonts w:ascii="Times New Roman" w:eastAsia="Times New Roman" w:hAnsi="Times New Roman" w:cs="Times New Roman"/>
          <w:sz w:val="26"/>
          <w:szCs w:val="26"/>
        </w:rPr>
      </w:pPr>
      <w:r w:rsidRPr="00882190">
        <w:rPr>
          <w:rFonts w:ascii="Times New Roman" w:eastAsia="Times New Roman" w:hAnsi="Times New Roman" w:cs="Times New Roman"/>
          <w:sz w:val="26"/>
          <w:szCs w:val="26"/>
        </w:rPr>
        <w:t xml:space="preserve"> </w:t>
      </w:r>
    </w:p>
    <w:p w14:paraId="1026B202" w14:textId="799D301C" w:rsidR="00882190" w:rsidRDefault="00882190" w:rsidP="00882190">
      <w:pPr>
        <w:pStyle w:val="ListParagraph"/>
        <w:numPr>
          <w:ilvl w:val="0"/>
          <w:numId w:val="13"/>
        </w:numPr>
        <w:spacing w:line="360" w:lineRule="auto"/>
        <w:jc w:val="both"/>
        <w:rPr>
          <w:sz w:val="26"/>
          <w:szCs w:val="26"/>
        </w:rPr>
      </w:pPr>
      <w:r w:rsidRPr="00882190">
        <w:rPr>
          <w:sz w:val="26"/>
          <w:szCs w:val="26"/>
        </w:rPr>
        <w:t xml:space="preserve">To compile a general overview of the HR role in the </w:t>
      </w:r>
      <w:r w:rsidR="004B0B7F" w:rsidRPr="00882190">
        <w:rPr>
          <w:sz w:val="26"/>
          <w:szCs w:val="26"/>
        </w:rPr>
        <w:t>finance</w:t>
      </w:r>
      <w:r w:rsidRPr="00882190">
        <w:rPr>
          <w:sz w:val="26"/>
          <w:szCs w:val="26"/>
        </w:rPr>
        <w:t xml:space="preserve"> </w:t>
      </w:r>
      <w:r w:rsidR="004B0B7F" w:rsidRPr="00882190">
        <w:rPr>
          <w:sz w:val="26"/>
          <w:szCs w:val="26"/>
        </w:rPr>
        <w:t>commerce</w:t>
      </w:r>
      <w:r w:rsidRPr="00882190">
        <w:rPr>
          <w:sz w:val="26"/>
          <w:szCs w:val="26"/>
        </w:rPr>
        <w:t xml:space="preserve">. </w:t>
      </w:r>
    </w:p>
    <w:p w14:paraId="216D5A22" w14:textId="01CD3241" w:rsidR="00882190" w:rsidRDefault="00882190" w:rsidP="00882190">
      <w:pPr>
        <w:pStyle w:val="ListParagraph"/>
        <w:numPr>
          <w:ilvl w:val="0"/>
          <w:numId w:val="13"/>
        </w:numPr>
        <w:spacing w:line="360" w:lineRule="auto"/>
        <w:jc w:val="both"/>
        <w:rPr>
          <w:sz w:val="26"/>
          <w:szCs w:val="26"/>
        </w:rPr>
      </w:pPr>
      <w:r w:rsidRPr="00882190">
        <w:rPr>
          <w:sz w:val="26"/>
          <w:szCs w:val="26"/>
        </w:rPr>
        <w:t xml:space="preserve">To celebrate the obstacles that prevent the proper </w:t>
      </w:r>
      <w:r w:rsidR="001F21D2" w:rsidRPr="00882190">
        <w:rPr>
          <w:sz w:val="26"/>
          <w:szCs w:val="26"/>
        </w:rPr>
        <w:t>execution</w:t>
      </w:r>
      <w:r w:rsidRPr="00882190">
        <w:rPr>
          <w:sz w:val="26"/>
          <w:szCs w:val="26"/>
        </w:rPr>
        <w:t xml:space="preserve"> of a </w:t>
      </w:r>
      <w:r w:rsidR="003F7A56">
        <w:rPr>
          <w:sz w:val="26"/>
          <w:szCs w:val="26"/>
        </w:rPr>
        <w:t>data system for human resources.</w:t>
      </w:r>
    </w:p>
    <w:p w14:paraId="5CB97B8B" w14:textId="7B27A0F7" w:rsidR="00713515" w:rsidRPr="00882190" w:rsidRDefault="00882190" w:rsidP="00882190">
      <w:pPr>
        <w:pStyle w:val="ListParagraph"/>
        <w:numPr>
          <w:ilvl w:val="0"/>
          <w:numId w:val="13"/>
        </w:numPr>
        <w:spacing w:line="360" w:lineRule="auto"/>
        <w:jc w:val="both"/>
        <w:rPr>
          <w:sz w:val="26"/>
          <w:szCs w:val="26"/>
        </w:rPr>
      </w:pPr>
      <w:r w:rsidRPr="00882190">
        <w:rPr>
          <w:sz w:val="26"/>
          <w:szCs w:val="26"/>
        </w:rPr>
        <w:t>To adopt the paradigm for the best information system for human resources.</w:t>
      </w:r>
    </w:p>
    <w:p w14:paraId="52C57AC8" w14:textId="77777777" w:rsidR="00713515" w:rsidRDefault="00713515" w:rsidP="002D45EA">
      <w:pPr>
        <w:spacing w:line="360" w:lineRule="auto"/>
        <w:jc w:val="both"/>
        <w:rPr>
          <w:rFonts w:ascii="Times New Roman" w:eastAsia="Times New Roman" w:hAnsi="Times New Roman" w:cs="Times New Roman"/>
          <w:sz w:val="28"/>
          <w:szCs w:val="28"/>
        </w:rPr>
      </w:pPr>
    </w:p>
    <w:p w14:paraId="7D042B16" w14:textId="77777777" w:rsidR="00713515" w:rsidRDefault="005835DB" w:rsidP="002D45EA">
      <w:pPr>
        <w:pStyle w:val="Heading1"/>
        <w:spacing w:line="360" w:lineRule="auto"/>
        <w:ind w:left="0"/>
      </w:pPr>
      <w:bookmarkStart w:id="18" w:name="bookmark=id.44sinio" w:colFirst="0" w:colLast="0"/>
      <w:bookmarkStart w:id="19" w:name="_heading=h.2jxsxqh" w:colFirst="0" w:colLast="0"/>
      <w:bookmarkStart w:id="20" w:name="_Toc138361022"/>
      <w:bookmarkEnd w:id="18"/>
      <w:bookmarkEnd w:id="19"/>
      <w:r>
        <w:t xml:space="preserve">1.5 </w:t>
      </w:r>
      <w:r w:rsidR="00ED5DF5">
        <w:t>Methodology of the study:</w:t>
      </w:r>
      <w:bookmarkEnd w:id="20"/>
    </w:p>
    <w:p w14:paraId="7DD88543" w14:textId="327F1B6B" w:rsidR="00882190" w:rsidRPr="00882190" w:rsidRDefault="00882190" w:rsidP="00882190">
      <w:pPr>
        <w:spacing w:before="13" w:line="360" w:lineRule="auto"/>
        <w:ind w:right="383"/>
        <w:jc w:val="both"/>
        <w:rPr>
          <w:rFonts w:ascii="Times New Roman" w:eastAsia="Times New Roman" w:hAnsi="Times New Roman" w:cs="Times New Roman"/>
        </w:rPr>
      </w:pPr>
      <w:r w:rsidRPr="00882190">
        <w:rPr>
          <w:rFonts w:ascii="Times New Roman" w:eastAsia="Times New Roman" w:hAnsi="Times New Roman" w:cs="Times New Roman"/>
        </w:rPr>
        <w:t xml:space="preserve">The research incorporates both </w:t>
      </w:r>
      <w:r w:rsidR="00665ABB" w:rsidRPr="00882190">
        <w:rPr>
          <w:rFonts w:ascii="Times New Roman" w:eastAsia="Times New Roman" w:hAnsi="Times New Roman" w:cs="Times New Roman"/>
        </w:rPr>
        <w:t>evocative</w:t>
      </w:r>
      <w:r w:rsidRPr="00882190">
        <w:rPr>
          <w:rFonts w:ascii="Times New Roman" w:eastAsia="Times New Roman" w:hAnsi="Times New Roman" w:cs="Times New Roman"/>
        </w:rPr>
        <w:t xml:space="preserve"> and exploratory methodologies. Both </w:t>
      </w:r>
      <w:r w:rsidR="00665ABB" w:rsidRPr="00882190">
        <w:rPr>
          <w:rFonts w:ascii="Times New Roman" w:eastAsia="Times New Roman" w:hAnsi="Times New Roman" w:cs="Times New Roman"/>
        </w:rPr>
        <w:t>tributary</w:t>
      </w:r>
      <w:r w:rsidRPr="00882190">
        <w:rPr>
          <w:rFonts w:ascii="Times New Roman" w:eastAsia="Times New Roman" w:hAnsi="Times New Roman" w:cs="Times New Roman"/>
        </w:rPr>
        <w:t xml:space="preserve"> data obtained from diverse </w:t>
      </w:r>
      <w:r w:rsidR="00665ABB" w:rsidRPr="00882190">
        <w:rPr>
          <w:rFonts w:ascii="Times New Roman" w:eastAsia="Times New Roman" w:hAnsi="Times New Roman" w:cs="Times New Roman"/>
        </w:rPr>
        <w:t>causes</w:t>
      </w:r>
      <w:r w:rsidRPr="00882190">
        <w:rPr>
          <w:rFonts w:ascii="Times New Roman" w:eastAsia="Times New Roman" w:hAnsi="Times New Roman" w:cs="Times New Roman"/>
        </w:rPr>
        <w:t xml:space="preserve"> and </w:t>
      </w:r>
      <w:r w:rsidR="00665ABB" w:rsidRPr="00882190">
        <w:rPr>
          <w:rFonts w:ascii="Times New Roman" w:eastAsia="Times New Roman" w:hAnsi="Times New Roman" w:cs="Times New Roman"/>
        </w:rPr>
        <w:t>principal</w:t>
      </w:r>
      <w:r w:rsidRPr="00882190">
        <w:rPr>
          <w:rFonts w:ascii="Times New Roman" w:eastAsia="Times New Roman" w:hAnsi="Times New Roman" w:cs="Times New Roman"/>
        </w:rPr>
        <w:t xml:space="preserve"> data are </w:t>
      </w:r>
      <w:r w:rsidR="00665ABB" w:rsidRPr="00882190">
        <w:rPr>
          <w:rFonts w:ascii="Times New Roman" w:eastAsia="Times New Roman" w:hAnsi="Times New Roman" w:cs="Times New Roman"/>
        </w:rPr>
        <w:t>presence</w:t>
      </w:r>
      <w:r w:rsidRPr="00882190">
        <w:rPr>
          <w:rFonts w:ascii="Times New Roman" w:eastAsia="Times New Roman" w:hAnsi="Times New Roman" w:cs="Times New Roman"/>
        </w:rPr>
        <w:t xml:space="preserve"> employed. </w:t>
      </w:r>
    </w:p>
    <w:p w14:paraId="767D5B17" w14:textId="77777777" w:rsidR="00882190" w:rsidRPr="00882190" w:rsidRDefault="00882190" w:rsidP="00882190">
      <w:pPr>
        <w:spacing w:before="13" w:line="360" w:lineRule="auto"/>
        <w:ind w:right="383"/>
        <w:jc w:val="both"/>
        <w:rPr>
          <w:rFonts w:ascii="Times New Roman" w:eastAsia="Times New Roman" w:hAnsi="Times New Roman" w:cs="Times New Roman"/>
        </w:rPr>
      </w:pPr>
      <w:r w:rsidRPr="00882190">
        <w:rPr>
          <w:rFonts w:ascii="Times New Roman" w:eastAsia="Times New Roman" w:hAnsi="Times New Roman" w:cs="Times New Roman"/>
        </w:rPr>
        <w:t xml:space="preserve"> The data collection methods employed comprise of both formal and informal techniques. Structured questionnaires were administered through personal interaction at certain banks, whereas interviews were carried out in person at other banks. Furthermore, data was collected by means of Google forms administered at select financial institutions. </w:t>
      </w:r>
    </w:p>
    <w:p w14:paraId="62100598" w14:textId="146B8902" w:rsidR="00882190" w:rsidRPr="00882190" w:rsidRDefault="00882190" w:rsidP="00882190">
      <w:pPr>
        <w:spacing w:before="13" w:line="360" w:lineRule="auto"/>
        <w:ind w:right="383"/>
        <w:jc w:val="both"/>
        <w:rPr>
          <w:rFonts w:ascii="Times New Roman" w:eastAsia="Times New Roman" w:hAnsi="Times New Roman" w:cs="Times New Roman"/>
        </w:rPr>
      </w:pPr>
      <w:r w:rsidRPr="00882190">
        <w:rPr>
          <w:rFonts w:ascii="Times New Roman" w:eastAsia="Times New Roman" w:hAnsi="Times New Roman" w:cs="Times New Roman"/>
        </w:rPr>
        <w:t xml:space="preserve"> The collection of secondary data was conducted through a thorough examination of pertinent literature, academic journals, published materials, books, and credible online sources.</w:t>
      </w:r>
    </w:p>
    <w:p w14:paraId="1C10A2C1" w14:textId="398E31A8" w:rsidR="00713515" w:rsidRDefault="005827C0" w:rsidP="002D45EA">
      <w:pPr>
        <w:pStyle w:val="Heading2"/>
        <w:spacing w:line="360" w:lineRule="auto"/>
      </w:pPr>
      <w:bookmarkStart w:id="21" w:name="_Toc138361023"/>
      <w:r>
        <w:t xml:space="preserve">1.5.1 </w:t>
      </w:r>
      <w:r w:rsidR="00ED5DF5">
        <w:t>Sam</w:t>
      </w:r>
      <w:r w:rsidR="001646BF">
        <w:t>pling</w:t>
      </w:r>
      <w:r w:rsidR="00ED5DF5">
        <w:t xml:space="preserve"> size:</w:t>
      </w:r>
      <w:bookmarkEnd w:id="21"/>
    </w:p>
    <w:p w14:paraId="454084FA" w14:textId="77777777" w:rsidR="00713515" w:rsidRDefault="00713515" w:rsidP="002D45EA">
      <w:pPr>
        <w:spacing w:before="18" w:line="360" w:lineRule="auto"/>
        <w:jc w:val="both"/>
        <w:rPr>
          <w:rFonts w:ascii="Times New Roman" w:eastAsia="Times New Roman" w:hAnsi="Times New Roman" w:cs="Times New Roman"/>
        </w:rPr>
      </w:pPr>
    </w:p>
    <w:p w14:paraId="573A53DE" w14:textId="7D94FCA0" w:rsidR="00713515" w:rsidRDefault="00FF0732" w:rsidP="002D45EA">
      <w:pPr>
        <w:spacing w:before="18" w:line="360" w:lineRule="auto"/>
        <w:jc w:val="both"/>
        <w:rPr>
          <w:rFonts w:ascii="Times New Roman" w:eastAsia="Times New Roman" w:hAnsi="Times New Roman" w:cs="Times New Roman"/>
        </w:rPr>
      </w:pPr>
      <w:r>
        <w:rPr>
          <w:rFonts w:ascii="Times New Roman" w:eastAsia="Times New Roman" w:hAnsi="Times New Roman" w:cs="Times New Roman"/>
        </w:rPr>
        <w:t xml:space="preserve">As the </w:t>
      </w:r>
      <w:r w:rsidR="00C76141">
        <w:rPr>
          <w:rFonts w:ascii="Times New Roman" w:eastAsia="Times New Roman" w:hAnsi="Times New Roman" w:cs="Times New Roman"/>
        </w:rPr>
        <w:t>training</w:t>
      </w:r>
      <w:r>
        <w:rPr>
          <w:rFonts w:ascii="Times New Roman" w:eastAsia="Times New Roman" w:hAnsi="Times New Roman" w:cs="Times New Roman"/>
        </w:rPr>
        <w:t xml:space="preserve"> involved eight ban</w:t>
      </w:r>
      <w:r w:rsidR="00C76141">
        <w:rPr>
          <w:rFonts w:ascii="Times New Roman" w:eastAsia="Times New Roman" w:hAnsi="Times New Roman" w:cs="Times New Roman"/>
        </w:rPr>
        <w:t>king organization</w:t>
      </w:r>
      <w:r>
        <w:rPr>
          <w:rFonts w:ascii="Times New Roman" w:eastAsia="Times New Roman" w:hAnsi="Times New Roman" w:cs="Times New Roman"/>
        </w:rPr>
        <w:t xml:space="preserve">, the </w:t>
      </w:r>
      <w:r w:rsidR="00C76141">
        <w:rPr>
          <w:rFonts w:ascii="Times New Roman" w:eastAsia="Times New Roman" w:hAnsi="Times New Roman" w:cs="Times New Roman"/>
        </w:rPr>
        <w:t>illustration</w:t>
      </w:r>
      <w:r>
        <w:rPr>
          <w:rFonts w:ascii="Times New Roman" w:eastAsia="Times New Roman" w:hAnsi="Times New Roman" w:cs="Times New Roman"/>
        </w:rPr>
        <w:t xml:space="preserve"> size is eight.</w:t>
      </w:r>
      <w:r w:rsidR="00ED5DF5">
        <w:rPr>
          <w:rFonts w:ascii="Times New Roman" w:eastAsia="Times New Roman" w:hAnsi="Times New Roman" w:cs="Times New Roman"/>
        </w:rPr>
        <w:t>.</w:t>
      </w:r>
      <w:r w:rsidR="00860E69" w:rsidRPr="00860E69">
        <w:rPr>
          <w:rFonts w:ascii="Times New Roman" w:eastAsia="Times New Roman" w:hAnsi="Times New Roman" w:cs="Times New Roman"/>
        </w:rPr>
        <w:t xml:space="preserve"> </w:t>
      </w:r>
      <w:r w:rsidR="00860E69">
        <w:rPr>
          <w:rFonts w:ascii="Times New Roman" w:eastAsia="Times New Roman" w:hAnsi="Times New Roman" w:cs="Times New Roman"/>
        </w:rPr>
        <w:fldChar w:fldCharType="begin" w:fldLock="1"/>
      </w:r>
      <w:r w:rsidR="00860E6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60E69">
        <w:rPr>
          <w:rFonts w:ascii="Times New Roman" w:eastAsia="Times New Roman" w:hAnsi="Times New Roman" w:cs="Times New Roman"/>
        </w:rPr>
        <w:fldChar w:fldCharType="separate"/>
      </w:r>
      <w:r w:rsidR="00860E69" w:rsidRPr="00860E69">
        <w:rPr>
          <w:rFonts w:ascii="Times New Roman" w:eastAsia="Times New Roman" w:hAnsi="Times New Roman" w:cs="Times New Roman"/>
          <w:noProof/>
        </w:rPr>
        <w:t>(Mahmud, 2018)</w:t>
      </w:r>
      <w:r w:rsidR="00860E69">
        <w:rPr>
          <w:rFonts w:ascii="Times New Roman" w:eastAsia="Times New Roman" w:hAnsi="Times New Roman" w:cs="Times New Roman"/>
        </w:rPr>
        <w:fldChar w:fldCharType="end"/>
      </w:r>
    </w:p>
    <w:p w14:paraId="73B05ECF" w14:textId="77777777" w:rsidR="00713515" w:rsidRDefault="00713515" w:rsidP="002D45EA">
      <w:pPr>
        <w:spacing w:before="7" w:line="360" w:lineRule="auto"/>
        <w:jc w:val="both"/>
        <w:rPr>
          <w:rFonts w:ascii="Times New Roman" w:eastAsia="Times New Roman" w:hAnsi="Times New Roman" w:cs="Times New Roman"/>
          <w:sz w:val="26"/>
          <w:szCs w:val="26"/>
        </w:rPr>
      </w:pPr>
    </w:p>
    <w:p w14:paraId="5032325F" w14:textId="77777777" w:rsidR="00713515" w:rsidRDefault="005827C0" w:rsidP="002D45EA">
      <w:pPr>
        <w:pStyle w:val="Heading2"/>
        <w:spacing w:line="360" w:lineRule="auto"/>
      </w:pPr>
      <w:bookmarkStart w:id="22" w:name="bookmark=id.z337ya" w:colFirst="0" w:colLast="0"/>
      <w:bookmarkStart w:id="23" w:name="_heading=h.3j2qqm3" w:colFirst="0" w:colLast="0"/>
      <w:bookmarkStart w:id="24" w:name="_Toc138361024"/>
      <w:bookmarkEnd w:id="22"/>
      <w:bookmarkEnd w:id="23"/>
      <w:r>
        <w:t xml:space="preserve">1.5.2 </w:t>
      </w:r>
      <w:r w:rsidR="00ED5DF5">
        <w:t>Sampling techniques:</w:t>
      </w:r>
      <w:bookmarkEnd w:id="24"/>
    </w:p>
    <w:p w14:paraId="30C33410" w14:textId="77777777" w:rsidR="00713515" w:rsidRDefault="00713515" w:rsidP="002D45EA">
      <w:pPr>
        <w:spacing w:before="17" w:line="360" w:lineRule="auto"/>
        <w:ind w:right="233"/>
        <w:jc w:val="both"/>
        <w:rPr>
          <w:rFonts w:ascii="Times New Roman" w:eastAsia="Times New Roman" w:hAnsi="Times New Roman" w:cs="Times New Roman"/>
        </w:rPr>
      </w:pPr>
    </w:p>
    <w:p w14:paraId="4BB12394" w14:textId="77777777" w:rsidR="00713515" w:rsidRDefault="00713515" w:rsidP="002D45EA">
      <w:pPr>
        <w:spacing w:before="17" w:line="360" w:lineRule="auto"/>
        <w:ind w:right="233"/>
        <w:jc w:val="both"/>
        <w:rPr>
          <w:rFonts w:ascii="Times New Roman" w:eastAsia="Times New Roman" w:hAnsi="Times New Roman" w:cs="Times New Roman"/>
        </w:rPr>
      </w:pPr>
    </w:p>
    <w:p w14:paraId="65AEAF78" w14:textId="090CF600" w:rsidR="00713515" w:rsidRDefault="00F2552F" w:rsidP="002D45EA">
      <w:pPr>
        <w:spacing w:before="17" w:line="360" w:lineRule="auto"/>
        <w:ind w:right="233"/>
        <w:jc w:val="both"/>
        <w:rPr>
          <w:rFonts w:ascii="Times New Roman" w:eastAsia="Times New Roman" w:hAnsi="Times New Roman" w:cs="Times New Roman"/>
        </w:rPr>
      </w:pPr>
      <w:r>
        <w:rPr>
          <w:rFonts w:ascii="Times New Roman" w:eastAsia="Times New Roman" w:hAnsi="Times New Roman" w:cs="Times New Roman"/>
        </w:rPr>
        <w:t>I utilized both closed-ended and open-ended questions using a 5-point Likert scale. Concluded</w:t>
      </w:r>
      <w:r w:rsidR="00ED5DF5">
        <w:rPr>
          <w:rFonts w:ascii="Times New Roman" w:eastAsia="Times New Roman" w:hAnsi="Times New Roman" w:cs="Times New Roman"/>
        </w:rPr>
        <w:t xml:space="preserve"> problems for grooming the </w:t>
      </w:r>
      <w:r>
        <w:rPr>
          <w:rFonts w:ascii="Times New Roman" w:eastAsia="Times New Roman" w:hAnsi="Times New Roman" w:cs="Times New Roman"/>
        </w:rPr>
        <w:t>opinion poll</w:t>
      </w:r>
      <w:r w:rsidR="00ED5DF5">
        <w:rPr>
          <w:rFonts w:ascii="Times New Roman" w:eastAsia="Times New Roman" w:hAnsi="Times New Roman" w:cs="Times New Roman"/>
        </w:rPr>
        <w:t xml:space="preserve"> to collect the </w:t>
      </w:r>
      <w:r>
        <w:rPr>
          <w:rFonts w:ascii="Times New Roman" w:eastAsia="Times New Roman" w:hAnsi="Times New Roman" w:cs="Times New Roman"/>
        </w:rPr>
        <w:t>information</w:t>
      </w:r>
      <w:r w:rsidR="00ED5DF5">
        <w:rPr>
          <w:rFonts w:ascii="Times New Roman" w:eastAsia="Times New Roman" w:hAnsi="Times New Roman" w:cs="Times New Roman"/>
        </w:rPr>
        <w:t xml:space="preserve">. Also the probability and accessible slice system I have been operated </w:t>
      </w:r>
      <w:r w:rsidR="003763F5">
        <w:rPr>
          <w:rFonts w:ascii="Times New Roman" w:eastAsia="Times New Roman" w:hAnsi="Times New Roman" w:cs="Times New Roman"/>
        </w:rPr>
        <w:t>concluded</w:t>
      </w:r>
      <w:r w:rsidR="00ED5DF5">
        <w:rPr>
          <w:rFonts w:ascii="Times New Roman" w:eastAsia="Times New Roman" w:hAnsi="Times New Roman" w:cs="Times New Roman"/>
        </w:rPr>
        <w:t xml:space="preserve"> then.</w:t>
      </w:r>
      <w:r w:rsidR="00860E69" w:rsidRPr="00860E69">
        <w:rPr>
          <w:rFonts w:ascii="Times New Roman" w:eastAsia="Times New Roman" w:hAnsi="Times New Roman" w:cs="Times New Roman"/>
        </w:rPr>
        <w:t xml:space="preserve"> </w:t>
      </w:r>
      <w:r w:rsidR="00860E69">
        <w:rPr>
          <w:rFonts w:ascii="Times New Roman" w:eastAsia="Times New Roman" w:hAnsi="Times New Roman" w:cs="Times New Roman"/>
        </w:rPr>
        <w:fldChar w:fldCharType="begin" w:fldLock="1"/>
      </w:r>
      <w:r w:rsidR="00860E6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60E69">
        <w:rPr>
          <w:rFonts w:ascii="Times New Roman" w:eastAsia="Times New Roman" w:hAnsi="Times New Roman" w:cs="Times New Roman"/>
        </w:rPr>
        <w:fldChar w:fldCharType="separate"/>
      </w:r>
      <w:r w:rsidR="00860E69" w:rsidRPr="00860E69">
        <w:rPr>
          <w:rFonts w:ascii="Times New Roman" w:eastAsia="Times New Roman" w:hAnsi="Times New Roman" w:cs="Times New Roman"/>
          <w:noProof/>
        </w:rPr>
        <w:t>(Mahmud, 2018)</w:t>
      </w:r>
      <w:r w:rsidR="00860E69">
        <w:rPr>
          <w:rFonts w:ascii="Times New Roman" w:eastAsia="Times New Roman" w:hAnsi="Times New Roman" w:cs="Times New Roman"/>
        </w:rPr>
        <w:fldChar w:fldCharType="end"/>
      </w:r>
    </w:p>
    <w:p w14:paraId="798E6C1A" w14:textId="3457E202" w:rsidR="00713515" w:rsidRDefault="005827C0" w:rsidP="002D45EA">
      <w:pPr>
        <w:pStyle w:val="Heading2"/>
        <w:spacing w:line="360" w:lineRule="auto"/>
      </w:pPr>
      <w:bookmarkStart w:id="25" w:name="_Toc138361025"/>
      <w:r>
        <w:t xml:space="preserve">1.5.3 </w:t>
      </w:r>
      <w:r w:rsidR="001646BF">
        <w:t xml:space="preserve"> Schedule of </w:t>
      </w:r>
      <w:r w:rsidR="00ED5DF5">
        <w:t>research:</w:t>
      </w:r>
      <w:bookmarkEnd w:id="25"/>
    </w:p>
    <w:p w14:paraId="67D615A8" w14:textId="77777777" w:rsidR="00713515" w:rsidRDefault="00713515" w:rsidP="002D45EA">
      <w:pPr>
        <w:spacing w:before="13" w:line="360" w:lineRule="auto"/>
        <w:ind w:right="373"/>
        <w:jc w:val="both"/>
        <w:rPr>
          <w:rFonts w:ascii="Times New Roman" w:eastAsia="Times New Roman" w:hAnsi="Times New Roman" w:cs="Times New Roman"/>
        </w:rPr>
      </w:pPr>
    </w:p>
    <w:p w14:paraId="1B09C3BF" w14:textId="7740B95A" w:rsidR="00713515" w:rsidRDefault="007E34DD" w:rsidP="002D45EA">
      <w:pPr>
        <w:spacing w:line="360" w:lineRule="auto"/>
        <w:jc w:val="both"/>
        <w:rPr>
          <w:rFonts w:ascii="Times New Roman" w:eastAsia="Times New Roman" w:hAnsi="Times New Roman" w:cs="Times New Roman"/>
          <w:sz w:val="20"/>
          <w:szCs w:val="20"/>
        </w:rPr>
      </w:pPr>
      <w:r w:rsidRPr="007E34DD">
        <w:rPr>
          <w:rFonts w:ascii="Times New Roman" w:eastAsia="Times New Roman" w:hAnsi="Times New Roman" w:cs="Times New Roman"/>
        </w:rPr>
        <w:t xml:space="preserve">The present study focuses on </w:t>
      </w:r>
      <w:r w:rsidR="00EF4222">
        <w:rPr>
          <w:rFonts w:ascii="Times New Roman" w:eastAsia="Times New Roman" w:hAnsi="Times New Roman" w:cs="Times New Roman"/>
        </w:rPr>
        <w:t xml:space="preserve">the effects of the information system for human resources </w:t>
      </w:r>
      <w:r w:rsidRPr="007E34DD">
        <w:rPr>
          <w:rFonts w:ascii="Times New Roman" w:eastAsia="Times New Roman" w:hAnsi="Times New Roman" w:cs="Times New Roman"/>
        </w:rPr>
        <w:t xml:space="preserve">on employee performance within the banking industry. Specifically, the study will examine the human resources aspect of banking assiduity during the fall 2022 semester. </w:t>
      </w:r>
      <w:r w:rsidR="00860E69">
        <w:rPr>
          <w:rFonts w:ascii="Times New Roman" w:eastAsia="Times New Roman" w:hAnsi="Times New Roman" w:cs="Times New Roman"/>
        </w:rPr>
        <w:fldChar w:fldCharType="begin" w:fldLock="1"/>
      </w:r>
      <w:r w:rsidR="00860E6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60E69">
        <w:rPr>
          <w:rFonts w:ascii="Times New Roman" w:eastAsia="Times New Roman" w:hAnsi="Times New Roman" w:cs="Times New Roman"/>
        </w:rPr>
        <w:fldChar w:fldCharType="separate"/>
      </w:r>
      <w:r w:rsidR="00860E69" w:rsidRPr="00860E69">
        <w:rPr>
          <w:rFonts w:ascii="Times New Roman" w:eastAsia="Times New Roman" w:hAnsi="Times New Roman" w:cs="Times New Roman"/>
          <w:noProof/>
        </w:rPr>
        <w:t>(Mahmud, 2018)</w:t>
      </w:r>
      <w:r w:rsidR="00860E69">
        <w:rPr>
          <w:rFonts w:ascii="Times New Roman" w:eastAsia="Times New Roman" w:hAnsi="Times New Roman" w:cs="Times New Roman"/>
        </w:rPr>
        <w:fldChar w:fldCharType="end"/>
      </w:r>
    </w:p>
    <w:p w14:paraId="60A73793" w14:textId="77777777" w:rsidR="00713515" w:rsidRDefault="00713515" w:rsidP="002D45EA">
      <w:pPr>
        <w:spacing w:line="360" w:lineRule="auto"/>
        <w:jc w:val="both"/>
        <w:rPr>
          <w:rFonts w:ascii="Times New Roman" w:eastAsia="Times New Roman" w:hAnsi="Times New Roman" w:cs="Times New Roman"/>
          <w:sz w:val="20"/>
          <w:szCs w:val="20"/>
        </w:rPr>
      </w:pPr>
    </w:p>
    <w:p w14:paraId="0A0BDD4B" w14:textId="77777777" w:rsidR="00713515" w:rsidRDefault="00713515" w:rsidP="002D45EA">
      <w:pPr>
        <w:spacing w:line="360" w:lineRule="auto"/>
        <w:jc w:val="both"/>
        <w:rPr>
          <w:rFonts w:ascii="Times New Roman" w:eastAsia="Times New Roman" w:hAnsi="Times New Roman" w:cs="Times New Roman"/>
          <w:sz w:val="20"/>
          <w:szCs w:val="20"/>
        </w:rPr>
      </w:pPr>
    </w:p>
    <w:p w14:paraId="0ADA0A07" w14:textId="6CA587DB" w:rsidR="00713515" w:rsidRPr="00882190" w:rsidRDefault="005835DB" w:rsidP="00882190">
      <w:pPr>
        <w:pStyle w:val="Heading1"/>
        <w:spacing w:line="360" w:lineRule="auto"/>
        <w:ind w:left="0"/>
      </w:pPr>
      <w:bookmarkStart w:id="26" w:name="bookmark=id.1y810tw" w:colFirst="0" w:colLast="0"/>
      <w:bookmarkStart w:id="27" w:name="_heading=h.4i7ojhp" w:colFirst="0" w:colLast="0"/>
      <w:bookmarkStart w:id="28" w:name="_Toc138361026"/>
      <w:bookmarkEnd w:id="26"/>
      <w:bookmarkEnd w:id="27"/>
      <w:r>
        <w:t xml:space="preserve">1.6 </w:t>
      </w:r>
      <w:r w:rsidR="00ED5DF5" w:rsidRPr="005835DB">
        <w:t>Limitations</w:t>
      </w:r>
      <w:bookmarkEnd w:id="28"/>
    </w:p>
    <w:p w14:paraId="147D41F0" w14:textId="77777777" w:rsidR="00882190" w:rsidRPr="00882190" w:rsidRDefault="00882190" w:rsidP="00882190">
      <w:pPr>
        <w:spacing w:line="360" w:lineRule="auto"/>
        <w:jc w:val="both"/>
        <w:rPr>
          <w:rFonts w:ascii="Times New Roman" w:eastAsia="Times New Roman" w:hAnsi="Times New Roman" w:cs="Times New Roman"/>
          <w:szCs w:val="20"/>
        </w:rPr>
      </w:pPr>
      <w:r w:rsidRPr="00882190">
        <w:rPr>
          <w:rFonts w:ascii="Times New Roman" w:eastAsia="Times New Roman" w:hAnsi="Times New Roman" w:cs="Times New Roman"/>
          <w:szCs w:val="20"/>
        </w:rPr>
        <w:t xml:space="preserve">A significant constraint pertains to the scarcity of time, as it is imperative for me to collect data from the central office within the designated business hours, namely from 10:00 a.m. to 6:00 p.m. The majority of individuals were incapable of furnishing me with an acceptable elucidation, despite their willingness to do so. </w:t>
      </w:r>
    </w:p>
    <w:p w14:paraId="2457541A" w14:textId="77777777" w:rsidR="00882190" w:rsidRPr="00882190" w:rsidRDefault="00882190" w:rsidP="00882190">
      <w:pPr>
        <w:spacing w:line="360" w:lineRule="auto"/>
        <w:jc w:val="both"/>
        <w:rPr>
          <w:rFonts w:ascii="Times New Roman" w:eastAsia="Times New Roman" w:hAnsi="Times New Roman" w:cs="Times New Roman"/>
          <w:szCs w:val="20"/>
        </w:rPr>
      </w:pPr>
      <w:r w:rsidRPr="00882190">
        <w:rPr>
          <w:rFonts w:ascii="Times New Roman" w:eastAsia="Times New Roman" w:hAnsi="Times New Roman" w:cs="Times New Roman"/>
          <w:szCs w:val="20"/>
        </w:rPr>
        <w:t xml:space="preserve">In our capacity as the Human Resources department, it is incumbent upon us to uphold the utmost level of security vis-à-vis all other departments or divisions operating within the banking institution. In accordance with the specified design criteria, it is necessary to obtain HRIS-related data that encompasses both organizational security and personal identification. It is crucial to acknowledge that the inclusion of statistical or pertinent data is not feasible as the check is precisely delineated. </w:t>
      </w:r>
    </w:p>
    <w:p w14:paraId="454240F6" w14:textId="77777777" w:rsidR="00882190" w:rsidRPr="00882190" w:rsidRDefault="00882190" w:rsidP="00882190">
      <w:pPr>
        <w:spacing w:line="360" w:lineRule="auto"/>
        <w:jc w:val="both"/>
        <w:rPr>
          <w:rFonts w:ascii="Times New Roman" w:eastAsia="Times New Roman" w:hAnsi="Times New Roman" w:cs="Times New Roman"/>
          <w:szCs w:val="20"/>
        </w:rPr>
      </w:pPr>
      <w:r w:rsidRPr="00882190">
        <w:rPr>
          <w:rFonts w:ascii="Times New Roman" w:eastAsia="Times New Roman" w:hAnsi="Times New Roman" w:cs="Times New Roman"/>
          <w:szCs w:val="20"/>
        </w:rPr>
        <w:t xml:space="preserve">The banking sector is characterized by intense competition, necessitating financial institutions to offer exceptional services in order to attract and retain customers. The preservation of confidentiality is of utmost importance, as certain information is deemed highly sensitive and not readily attainable as anticipated. </w:t>
      </w:r>
    </w:p>
    <w:p w14:paraId="19C2FD34" w14:textId="77777777" w:rsidR="00882190" w:rsidRPr="00882190" w:rsidRDefault="00882190" w:rsidP="00882190">
      <w:pPr>
        <w:spacing w:line="360" w:lineRule="auto"/>
        <w:jc w:val="both"/>
        <w:rPr>
          <w:rFonts w:ascii="Times New Roman" w:eastAsia="Times New Roman" w:hAnsi="Times New Roman" w:cs="Times New Roman"/>
          <w:szCs w:val="20"/>
        </w:rPr>
      </w:pPr>
      <w:r w:rsidRPr="00882190">
        <w:rPr>
          <w:rFonts w:ascii="Times New Roman" w:eastAsia="Times New Roman" w:hAnsi="Times New Roman" w:cs="Times New Roman"/>
          <w:szCs w:val="20"/>
        </w:rPr>
        <w:t xml:space="preserve">Furthermore, due to the matter of sequestration, it is imperative for me to furnish an elucidation of specific data predicated on interpretation and information obtained from websites. This can be attributed to the crucial significance of the material, which pertains to an essential division. </w:t>
      </w:r>
    </w:p>
    <w:p w14:paraId="68787394" w14:textId="683DD3F6" w:rsidR="00882190" w:rsidRPr="00882190" w:rsidRDefault="00882190" w:rsidP="00882190">
      <w:pPr>
        <w:spacing w:line="360" w:lineRule="auto"/>
        <w:jc w:val="both"/>
        <w:rPr>
          <w:rFonts w:ascii="Times New Roman" w:eastAsia="Times New Roman" w:hAnsi="Times New Roman" w:cs="Times New Roman"/>
          <w:szCs w:val="20"/>
        </w:rPr>
      </w:pPr>
      <w:r w:rsidRPr="00882190">
        <w:rPr>
          <w:rFonts w:ascii="Times New Roman" w:eastAsia="Times New Roman" w:hAnsi="Times New Roman" w:cs="Times New Roman"/>
          <w:szCs w:val="20"/>
        </w:rPr>
        <w:t xml:space="preserve">● A noteworthy constraint in the banking industry is the insufficiency of pertinent literature, publications, data, and statistics concerning the (HRIS), a critical </w:t>
      </w:r>
      <w:r w:rsidR="00C85ACB" w:rsidRPr="00882190">
        <w:rPr>
          <w:rFonts w:ascii="Times New Roman" w:eastAsia="Times New Roman" w:hAnsi="Times New Roman" w:cs="Times New Roman"/>
          <w:szCs w:val="20"/>
        </w:rPr>
        <w:t>section</w:t>
      </w:r>
      <w:r w:rsidRPr="00882190">
        <w:rPr>
          <w:rFonts w:ascii="Times New Roman" w:eastAsia="Times New Roman" w:hAnsi="Times New Roman" w:cs="Times New Roman"/>
          <w:szCs w:val="20"/>
        </w:rPr>
        <w:t xml:space="preserve"> thereof. Thus, the presence of these walls restricts the extent of accurate examination. Nonetheless, the study would possess greater worth and allure in the absence of these constraints. </w:t>
      </w:r>
    </w:p>
    <w:p w14:paraId="09DCDDAF" w14:textId="6FF6DDBD" w:rsidR="00713515" w:rsidRDefault="00882190" w:rsidP="00882190">
      <w:pPr>
        <w:spacing w:line="360" w:lineRule="auto"/>
        <w:jc w:val="both"/>
        <w:rPr>
          <w:rFonts w:ascii="Times New Roman" w:eastAsia="Times New Roman" w:hAnsi="Times New Roman" w:cs="Times New Roman"/>
          <w:szCs w:val="20"/>
        </w:rPr>
      </w:pPr>
      <w:r w:rsidRPr="00882190">
        <w:rPr>
          <w:rFonts w:ascii="Times New Roman" w:eastAsia="Times New Roman" w:hAnsi="Times New Roman" w:cs="Times New Roman"/>
          <w:szCs w:val="20"/>
        </w:rPr>
        <w:t>The lack of adequate cooperation from the operations team is impeding advancement, primarily due to security apprehensions and a substantial workload. The task becomes notably arduous towards the conclusion of the day, as a substantial surge of clients endeavor to terminate their accounts and obtain regular statements.</w:t>
      </w:r>
    </w:p>
    <w:p w14:paraId="37C4B261" w14:textId="77777777" w:rsidR="00882190" w:rsidRDefault="00882190" w:rsidP="00882190">
      <w:pPr>
        <w:spacing w:line="360" w:lineRule="auto"/>
        <w:jc w:val="both"/>
        <w:rPr>
          <w:rFonts w:ascii="Times New Roman" w:eastAsia="Times New Roman" w:hAnsi="Times New Roman" w:cs="Times New Roman"/>
          <w:szCs w:val="20"/>
        </w:rPr>
      </w:pPr>
    </w:p>
    <w:p w14:paraId="0FFC054A" w14:textId="77777777" w:rsidR="00882190" w:rsidRDefault="00882190" w:rsidP="00882190">
      <w:pPr>
        <w:spacing w:line="360" w:lineRule="auto"/>
        <w:jc w:val="both"/>
        <w:rPr>
          <w:rFonts w:ascii="Times New Roman" w:eastAsia="Times New Roman" w:hAnsi="Times New Roman" w:cs="Times New Roman"/>
          <w:szCs w:val="20"/>
        </w:rPr>
      </w:pPr>
    </w:p>
    <w:p w14:paraId="52639763" w14:textId="77777777" w:rsidR="00882190" w:rsidRDefault="00882190" w:rsidP="00882190">
      <w:pPr>
        <w:spacing w:line="360" w:lineRule="auto"/>
        <w:jc w:val="both"/>
        <w:rPr>
          <w:rFonts w:ascii="Times New Roman" w:eastAsia="Times New Roman" w:hAnsi="Times New Roman" w:cs="Times New Roman"/>
          <w:szCs w:val="20"/>
        </w:rPr>
      </w:pPr>
    </w:p>
    <w:p w14:paraId="51B390F2" w14:textId="77777777" w:rsidR="00882190" w:rsidRDefault="00882190" w:rsidP="00882190">
      <w:pPr>
        <w:spacing w:line="360" w:lineRule="auto"/>
        <w:jc w:val="both"/>
        <w:rPr>
          <w:rFonts w:ascii="Times New Roman" w:eastAsia="Times New Roman" w:hAnsi="Times New Roman" w:cs="Times New Roman"/>
          <w:szCs w:val="20"/>
        </w:rPr>
      </w:pPr>
    </w:p>
    <w:p w14:paraId="70CC87E7" w14:textId="77777777" w:rsidR="00882190" w:rsidRDefault="00882190" w:rsidP="00882190">
      <w:pPr>
        <w:spacing w:line="360" w:lineRule="auto"/>
        <w:jc w:val="both"/>
        <w:rPr>
          <w:rFonts w:ascii="Times New Roman" w:eastAsia="Times New Roman" w:hAnsi="Times New Roman" w:cs="Times New Roman"/>
          <w:szCs w:val="20"/>
        </w:rPr>
      </w:pPr>
    </w:p>
    <w:p w14:paraId="718689A6" w14:textId="77777777" w:rsidR="00882190" w:rsidRDefault="00882190" w:rsidP="00882190">
      <w:pPr>
        <w:spacing w:line="360" w:lineRule="auto"/>
        <w:jc w:val="both"/>
        <w:rPr>
          <w:rFonts w:ascii="Times New Roman" w:eastAsia="Times New Roman" w:hAnsi="Times New Roman" w:cs="Times New Roman"/>
          <w:szCs w:val="20"/>
        </w:rPr>
      </w:pPr>
    </w:p>
    <w:p w14:paraId="6F72AD91" w14:textId="77777777" w:rsidR="00882190" w:rsidRDefault="00882190" w:rsidP="00882190">
      <w:pPr>
        <w:spacing w:line="360" w:lineRule="auto"/>
        <w:jc w:val="both"/>
        <w:rPr>
          <w:rFonts w:ascii="Times New Roman" w:eastAsia="Times New Roman" w:hAnsi="Times New Roman" w:cs="Times New Roman"/>
          <w:szCs w:val="20"/>
        </w:rPr>
      </w:pPr>
    </w:p>
    <w:p w14:paraId="1D7995AE" w14:textId="77777777" w:rsidR="00882190" w:rsidRDefault="00882190" w:rsidP="00882190">
      <w:pPr>
        <w:spacing w:line="360" w:lineRule="auto"/>
        <w:jc w:val="both"/>
        <w:rPr>
          <w:rFonts w:ascii="Times New Roman" w:eastAsia="Times New Roman" w:hAnsi="Times New Roman" w:cs="Times New Roman"/>
          <w:szCs w:val="20"/>
        </w:rPr>
      </w:pPr>
    </w:p>
    <w:p w14:paraId="5C6FED61" w14:textId="77777777" w:rsidR="00882190" w:rsidRDefault="00882190" w:rsidP="00882190">
      <w:pPr>
        <w:spacing w:line="360" w:lineRule="auto"/>
        <w:jc w:val="both"/>
        <w:rPr>
          <w:rFonts w:ascii="Times New Roman" w:eastAsia="Times New Roman" w:hAnsi="Times New Roman" w:cs="Times New Roman"/>
          <w:szCs w:val="20"/>
        </w:rPr>
      </w:pPr>
    </w:p>
    <w:p w14:paraId="4CF292C8" w14:textId="77777777" w:rsidR="00882190" w:rsidRDefault="00882190" w:rsidP="00882190">
      <w:pPr>
        <w:spacing w:line="360" w:lineRule="auto"/>
        <w:jc w:val="both"/>
        <w:rPr>
          <w:rFonts w:ascii="Times New Roman" w:eastAsia="Times New Roman" w:hAnsi="Times New Roman" w:cs="Times New Roman"/>
          <w:szCs w:val="20"/>
        </w:rPr>
      </w:pPr>
    </w:p>
    <w:p w14:paraId="10F5D5C1" w14:textId="77777777" w:rsidR="00882190" w:rsidRDefault="00882190" w:rsidP="00882190">
      <w:pPr>
        <w:spacing w:line="360" w:lineRule="auto"/>
        <w:jc w:val="both"/>
        <w:rPr>
          <w:rFonts w:ascii="Times New Roman" w:eastAsia="Times New Roman" w:hAnsi="Times New Roman" w:cs="Times New Roman"/>
          <w:szCs w:val="20"/>
        </w:rPr>
      </w:pPr>
    </w:p>
    <w:p w14:paraId="42161173" w14:textId="77777777" w:rsidR="00882190" w:rsidRDefault="00882190" w:rsidP="00882190">
      <w:pPr>
        <w:spacing w:line="360" w:lineRule="auto"/>
        <w:jc w:val="both"/>
        <w:rPr>
          <w:rFonts w:ascii="Times New Roman" w:eastAsia="Times New Roman" w:hAnsi="Times New Roman" w:cs="Times New Roman"/>
          <w:szCs w:val="20"/>
        </w:rPr>
      </w:pPr>
    </w:p>
    <w:p w14:paraId="63A8356D" w14:textId="77777777" w:rsidR="00882190" w:rsidRDefault="00882190" w:rsidP="00882190">
      <w:pPr>
        <w:spacing w:line="360" w:lineRule="auto"/>
        <w:jc w:val="both"/>
        <w:rPr>
          <w:rFonts w:ascii="Times New Roman" w:eastAsia="Times New Roman" w:hAnsi="Times New Roman" w:cs="Times New Roman"/>
          <w:szCs w:val="20"/>
        </w:rPr>
      </w:pPr>
    </w:p>
    <w:p w14:paraId="47168FD5" w14:textId="77777777" w:rsidR="00882190" w:rsidRDefault="00882190" w:rsidP="00882190">
      <w:pPr>
        <w:spacing w:line="360" w:lineRule="auto"/>
        <w:jc w:val="both"/>
        <w:rPr>
          <w:rFonts w:ascii="Times New Roman" w:eastAsia="Times New Roman" w:hAnsi="Times New Roman" w:cs="Times New Roman"/>
          <w:szCs w:val="20"/>
        </w:rPr>
      </w:pPr>
    </w:p>
    <w:p w14:paraId="4798B42C" w14:textId="77777777" w:rsidR="00882190" w:rsidRDefault="00882190" w:rsidP="00882190">
      <w:pPr>
        <w:spacing w:line="360" w:lineRule="auto"/>
        <w:jc w:val="both"/>
        <w:rPr>
          <w:rFonts w:ascii="Times New Roman" w:eastAsia="Times New Roman" w:hAnsi="Times New Roman" w:cs="Times New Roman"/>
          <w:szCs w:val="20"/>
        </w:rPr>
      </w:pPr>
    </w:p>
    <w:p w14:paraId="4844D500" w14:textId="77777777" w:rsidR="00882190" w:rsidRDefault="00882190" w:rsidP="00882190">
      <w:pPr>
        <w:spacing w:line="360" w:lineRule="auto"/>
        <w:jc w:val="both"/>
        <w:rPr>
          <w:rFonts w:ascii="Times New Roman" w:eastAsia="Times New Roman" w:hAnsi="Times New Roman" w:cs="Times New Roman"/>
          <w:szCs w:val="20"/>
        </w:rPr>
      </w:pPr>
    </w:p>
    <w:p w14:paraId="13AC32C0" w14:textId="77777777" w:rsidR="00882190" w:rsidRDefault="00882190" w:rsidP="00882190">
      <w:pPr>
        <w:spacing w:line="360" w:lineRule="auto"/>
        <w:jc w:val="both"/>
        <w:rPr>
          <w:rFonts w:ascii="Times New Roman" w:eastAsia="Times New Roman" w:hAnsi="Times New Roman" w:cs="Times New Roman"/>
          <w:szCs w:val="20"/>
        </w:rPr>
      </w:pPr>
    </w:p>
    <w:p w14:paraId="5023A9BE" w14:textId="77777777" w:rsidR="00882190" w:rsidRDefault="00882190" w:rsidP="00882190">
      <w:pPr>
        <w:spacing w:line="360" w:lineRule="auto"/>
        <w:jc w:val="both"/>
        <w:rPr>
          <w:rFonts w:ascii="Times New Roman" w:eastAsia="Times New Roman" w:hAnsi="Times New Roman" w:cs="Times New Roman"/>
          <w:szCs w:val="20"/>
        </w:rPr>
      </w:pPr>
    </w:p>
    <w:p w14:paraId="0333CE7F" w14:textId="77777777" w:rsidR="00882190" w:rsidRPr="00882190" w:rsidRDefault="00882190" w:rsidP="00882190">
      <w:pPr>
        <w:spacing w:line="360" w:lineRule="auto"/>
        <w:jc w:val="both"/>
        <w:rPr>
          <w:rFonts w:ascii="Times New Roman" w:eastAsia="Times New Roman" w:hAnsi="Times New Roman" w:cs="Times New Roman"/>
          <w:szCs w:val="20"/>
        </w:rPr>
      </w:pPr>
    </w:p>
    <w:p w14:paraId="79313838" w14:textId="77777777" w:rsidR="00713515" w:rsidRDefault="00713515" w:rsidP="002D45EA">
      <w:pPr>
        <w:spacing w:line="360" w:lineRule="auto"/>
        <w:rPr>
          <w:rFonts w:ascii="Times New Roman" w:eastAsia="Times New Roman" w:hAnsi="Times New Roman" w:cs="Times New Roman"/>
          <w:sz w:val="20"/>
          <w:szCs w:val="20"/>
        </w:rPr>
      </w:pPr>
    </w:p>
    <w:p w14:paraId="7046BEA4" w14:textId="77777777" w:rsidR="00713515" w:rsidRDefault="00713515" w:rsidP="002D45EA">
      <w:pPr>
        <w:spacing w:line="360" w:lineRule="auto"/>
        <w:rPr>
          <w:rFonts w:ascii="Times New Roman" w:eastAsia="Times New Roman" w:hAnsi="Times New Roman" w:cs="Times New Roman"/>
          <w:sz w:val="20"/>
          <w:szCs w:val="20"/>
        </w:rPr>
      </w:pPr>
    </w:p>
    <w:p w14:paraId="650C94FC" w14:textId="77777777" w:rsidR="00713515" w:rsidRDefault="00713515" w:rsidP="002D45EA">
      <w:pPr>
        <w:spacing w:before="10" w:line="360" w:lineRule="auto"/>
        <w:rPr>
          <w:rFonts w:ascii="Times New Roman" w:eastAsia="Times New Roman" w:hAnsi="Times New Roman" w:cs="Times New Roman"/>
          <w:sz w:val="26"/>
          <w:szCs w:val="26"/>
        </w:rPr>
      </w:pPr>
    </w:p>
    <w:p w14:paraId="2EBC67AE" w14:textId="77777777" w:rsidR="00DC4C62" w:rsidRDefault="00DC4C62" w:rsidP="002D45EA">
      <w:pPr>
        <w:spacing w:before="75" w:line="360" w:lineRule="auto"/>
        <w:ind w:right="407"/>
        <w:jc w:val="center"/>
        <w:rPr>
          <w:b/>
          <w:bCs/>
          <w:color w:val="44526A"/>
          <w:sz w:val="48"/>
          <w:szCs w:val="48"/>
        </w:rPr>
      </w:pPr>
      <w:bookmarkStart w:id="29" w:name="bookmark=id.2xcytpi" w:colFirst="0" w:colLast="0"/>
      <w:bookmarkStart w:id="30" w:name="_heading=h.1ci93xb" w:colFirst="0" w:colLast="0"/>
      <w:bookmarkEnd w:id="29"/>
      <w:bookmarkEnd w:id="30"/>
    </w:p>
    <w:p w14:paraId="0CE259C7" w14:textId="77777777" w:rsidR="00DC4C62" w:rsidRDefault="00DC4C62" w:rsidP="002D45EA">
      <w:pPr>
        <w:spacing w:before="75" w:line="360" w:lineRule="auto"/>
        <w:ind w:right="407"/>
        <w:jc w:val="center"/>
        <w:rPr>
          <w:b/>
          <w:bCs/>
          <w:color w:val="44526A"/>
          <w:sz w:val="48"/>
          <w:szCs w:val="48"/>
        </w:rPr>
      </w:pPr>
    </w:p>
    <w:p w14:paraId="629AD96B" w14:textId="77777777" w:rsidR="00881AFB" w:rsidRDefault="00881AFB" w:rsidP="00717A27">
      <w:pPr>
        <w:spacing w:before="75" w:line="360" w:lineRule="auto"/>
        <w:ind w:right="407"/>
        <w:rPr>
          <w:b/>
          <w:bCs/>
          <w:color w:val="44526A"/>
          <w:sz w:val="48"/>
          <w:szCs w:val="48"/>
        </w:rPr>
      </w:pPr>
    </w:p>
    <w:p w14:paraId="6993CB90" w14:textId="77777777" w:rsidR="00717A27" w:rsidRDefault="00717A27" w:rsidP="00717A27">
      <w:pPr>
        <w:spacing w:before="75" w:line="360" w:lineRule="auto"/>
        <w:ind w:right="407"/>
        <w:rPr>
          <w:b/>
          <w:bCs/>
          <w:color w:val="44526A"/>
          <w:sz w:val="48"/>
          <w:szCs w:val="48"/>
        </w:rPr>
      </w:pPr>
    </w:p>
    <w:p w14:paraId="65F55084" w14:textId="77777777" w:rsidR="00881AFB" w:rsidRDefault="00881AFB" w:rsidP="002D45EA">
      <w:pPr>
        <w:spacing w:before="75" w:line="360" w:lineRule="auto"/>
        <w:ind w:right="407"/>
        <w:jc w:val="center"/>
        <w:rPr>
          <w:b/>
          <w:bCs/>
          <w:color w:val="44526A"/>
          <w:sz w:val="48"/>
          <w:szCs w:val="48"/>
        </w:rPr>
      </w:pPr>
    </w:p>
    <w:p w14:paraId="758583E6" w14:textId="77777777" w:rsidR="00882190" w:rsidRDefault="00882190" w:rsidP="002D45EA">
      <w:pPr>
        <w:spacing w:before="75" w:line="360" w:lineRule="auto"/>
        <w:ind w:right="407"/>
        <w:jc w:val="center"/>
        <w:rPr>
          <w:b/>
          <w:bCs/>
          <w:color w:val="44526A"/>
          <w:sz w:val="48"/>
          <w:szCs w:val="48"/>
        </w:rPr>
      </w:pPr>
    </w:p>
    <w:p w14:paraId="1E21FD61" w14:textId="77777777" w:rsidR="00882190" w:rsidRDefault="00882190" w:rsidP="002D45EA">
      <w:pPr>
        <w:spacing w:before="75" w:line="360" w:lineRule="auto"/>
        <w:ind w:right="407"/>
        <w:jc w:val="center"/>
        <w:rPr>
          <w:b/>
          <w:bCs/>
          <w:color w:val="44526A"/>
          <w:sz w:val="48"/>
          <w:szCs w:val="48"/>
        </w:rPr>
      </w:pPr>
    </w:p>
    <w:p w14:paraId="19022F28" w14:textId="77777777" w:rsidR="00882190" w:rsidRDefault="00882190" w:rsidP="002D45EA">
      <w:pPr>
        <w:spacing w:before="75" w:line="360" w:lineRule="auto"/>
        <w:ind w:right="407"/>
        <w:jc w:val="center"/>
        <w:rPr>
          <w:b/>
          <w:bCs/>
          <w:color w:val="44526A"/>
          <w:sz w:val="48"/>
          <w:szCs w:val="48"/>
        </w:rPr>
      </w:pPr>
    </w:p>
    <w:p w14:paraId="03D7DEDC" w14:textId="77777777" w:rsidR="00882190" w:rsidRDefault="00882190" w:rsidP="002D45EA">
      <w:pPr>
        <w:spacing w:before="75" w:line="360" w:lineRule="auto"/>
        <w:ind w:right="407"/>
        <w:jc w:val="center"/>
        <w:rPr>
          <w:b/>
          <w:bCs/>
          <w:color w:val="44526A"/>
          <w:sz w:val="48"/>
          <w:szCs w:val="48"/>
        </w:rPr>
      </w:pPr>
    </w:p>
    <w:p w14:paraId="0B8D62C9" w14:textId="77777777" w:rsidR="00882190" w:rsidRDefault="00882190" w:rsidP="002D45EA">
      <w:pPr>
        <w:spacing w:before="75" w:line="360" w:lineRule="auto"/>
        <w:ind w:right="407"/>
        <w:jc w:val="center"/>
        <w:rPr>
          <w:b/>
          <w:bCs/>
          <w:color w:val="44526A"/>
          <w:sz w:val="48"/>
          <w:szCs w:val="48"/>
        </w:rPr>
      </w:pPr>
    </w:p>
    <w:p w14:paraId="0F1EC5CD" w14:textId="77777777" w:rsidR="00BC25DC" w:rsidRPr="005368BB" w:rsidRDefault="00BC25DC" w:rsidP="00320A4D">
      <w:pPr>
        <w:pStyle w:val="Heading1"/>
        <w:shd w:val="clear" w:color="auto" w:fill="D9E2F3" w:themeFill="accent1" w:themeFillTint="33"/>
        <w:spacing w:line="360" w:lineRule="auto"/>
        <w:rPr>
          <w:sz w:val="56"/>
          <w:szCs w:val="56"/>
        </w:rPr>
      </w:pPr>
      <w:bookmarkStart w:id="31" w:name="_Toc138361027"/>
      <w:r w:rsidRPr="005368BB">
        <w:rPr>
          <w:color w:val="44526A"/>
          <w:sz w:val="56"/>
          <w:szCs w:val="56"/>
        </w:rPr>
        <w:t>Chapter-</w:t>
      </w:r>
      <w:r w:rsidR="004D0883">
        <w:rPr>
          <w:color w:val="44526A"/>
          <w:sz w:val="56"/>
          <w:szCs w:val="56"/>
        </w:rPr>
        <w:t>2</w:t>
      </w:r>
      <w:r w:rsidRPr="005368BB">
        <w:rPr>
          <w:color w:val="44526A"/>
          <w:sz w:val="56"/>
          <w:szCs w:val="56"/>
        </w:rPr>
        <w:t xml:space="preserve"> </w:t>
      </w:r>
      <w:r w:rsidRPr="005368BB">
        <w:rPr>
          <w:sz w:val="56"/>
          <w:szCs w:val="56"/>
        </w:rPr>
        <w:t>Literature Review</w:t>
      </w:r>
      <w:bookmarkEnd w:id="31"/>
      <w:r w:rsidRPr="005368BB">
        <w:rPr>
          <w:sz w:val="56"/>
          <w:szCs w:val="56"/>
        </w:rPr>
        <w:t xml:space="preserve"> </w:t>
      </w:r>
    </w:p>
    <w:p w14:paraId="2A9707E4" w14:textId="77777777" w:rsidR="00DC4C62" w:rsidRDefault="00DC4C62" w:rsidP="002D45EA">
      <w:pPr>
        <w:spacing w:before="75" w:line="360" w:lineRule="auto"/>
        <w:ind w:right="407"/>
        <w:jc w:val="center"/>
        <w:rPr>
          <w:rFonts w:ascii="Times New Roman" w:eastAsia="Times New Roman" w:hAnsi="Times New Roman" w:cs="Times New Roman"/>
          <w:b/>
          <w:color w:val="44526A"/>
          <w:sz w:val="28"/>
          <w:szCs w:val="28"/>
          <w:u w:val="single"/>
        </w:rPr>
      </w:pPr>
    </w:p>
    <w:p w14:paraId="7F167510" w14:textId="77777777" w:rsidR="00DC4C62" w:rsidRDefault="00DC4C62" w:rsidP="002D45EA">
      <w:pPr>
        <w:spacing w:before="75" w:line="360" w:lineRule="auto"/>
        <w:ind w:right="407"/>
        <w:jc w:val="center"/>
        <w:rPr>
          <w:rFonts w:ascii="Times New Roman" w:eastAsia="Times New Roman" w:hAnsi="Times New Roman" w:cs="Times New Roman"/>
          <w:b/>
          <w:color w:val="44526A"/>
          <w:sz w:val="28"/>
          <w:szCs w:val="28"/>
          <w:u w:val="single"/>
        </w:rPr>
      </w:pPr>
    </w:p>
    <w:p w14:paraId="1B95F2B5" w14:textId="77777777" w:rsidR="00DC4C62" w:rsidRDefault="00DC4C62" w:rsidP="002D45EA">
      <w:pPr>
        <w:spacing w:before="75" w:line="360" w:lineRule="auto"/>
        <w:ind w:right="407"/>
        <w:jc w:val="center"/>
        <w:rPr>
          <w:rFonts w:ascii="Times New Roman" w:eastAsia="Times New Roman" w:hAnsi="Times New Roman" w:cs="Times New Roman"/>
          <w:b/>
          <w:color w:val="44526A"/>
          <w:sz w:val="28"/>
          <w:szCs w:val="28"/>
          <w:u w:val="single"/>
        </w:rPr>
      </w:pPr>
    </w:p>
    <w:p w14:paraId="628CC206" w14:textId="77777777" w:rsidR="00DC4C62" w:rsidRDefault="00DC4C62" w:rsidP="002D45EA">
      <w:pPr>
        <w:spacing w:before="75" w:line="360" w:lineRule="auto"/>
        <w:ind w:right="407"/>
        <w:jc w:val="center"/>
        <w:rPr>
          <w:rFonts w:ascii="Times New Roman" w:eastAsia="Times New Roman" w:hAnsi="Times New Roman" w:cs="Times New Roman"/>
          <w:b/>
          <w:color w:val="44526A"/>
          <w:sz w:val="28"/>
          <w:szCs w:val="28"/>
          <w:u w:val="single"/>
        </w:rPr>
      </w:pPr>
    </w:p>
    <w:p w14:paraId="4CFC49D4" w14:textId="77777777" w:rsidR="00DC4C62" w:rsidRDefault="00DC4C62" w:rsidP="002D45EA">
      <w:pPr>
        <w:spacing w:before="75" w:line="360" w:lineRule="auto"/>
        <w:ind w:right="407"/>
        <w:jc w:val="center"/>
        <w:rPr>
          <w:rFonts w:ascii="Times New Roman" w:eastAsia="Times New Roman" w:hAnsi="Times New Roman" w:cs="Times New Roman"/>
          <w:b/>
          <w:color w:val="44526A"/>
          <w:sz w:val="28"/>
          <w:szCs w:val="28"/>
          <w:u w:val="single"/>
        </w:rPr>
      </w:pPr>
    </w:p>
    <w:p w14:paraId="05A92834" w14:textId="77777777" w:rsidR="00DC4C62" w:rsidRDefault="00DC4C62" w:rsidP="002D45EA">
      <w:pPr>
        <w:spacing w:before="75" w:line="360" w:lineRule="auto"/>
        <w:ind w:right="407"/>
        <w:jc w:val="center"/>
        <w:rPr>
          <w:rFonts w:ascii="Times New Roman" w:eastAsia="Times New Roman" w:hAnsi="Times New Roman" w:cs="Times New Roman"/>
          <w:b/>
          <w:color w:val="44526A"/>
          <w:sz w:val="28"/>
          <w:szCs w:val="28"/>
          <w:u w:val="single"/>
        </w:rPr>
      </w:pPr>
    </w:p>
    <w:p w14:paraId="457812BB" w14:textId="77777777" w:rsidR="00DC4C62" w:rsidRDefault="00DC4C62" w:rsidP="002D45EA">
      <w:pPr>
        <w:spacing w:before="75" w:line="360" w:lineRule="auto"/>
        <w:ind w:right="407"/>
        <w:jc w:val="center"/>
        <w:rPr>
          <w:rFonts w:ascii="Times New Roman" w:eastAsia="Times New Roman" w:hAnsi="Times New Roman" w:cs="Times New Roman"/>
          <w:b/>
          <w:color w:val="44526A"/>
          <w:sz w:val="28"/>
          <w:szCs w:val="28"/>
          <w:u w:val="single"/>
        </w:rPr>
      </w:pPr>
    </w:p>
    <w:p w14:paraId="2A73607C" w14:textId="77777777" w:rsidR="00DC4C62" w:rsidRDefault="00DC4C62" w:rsidP="002D45EA">
      <w:pPr>
        <w:spacing w:before="75" w:line="360" w:lineRule="auto"/>
        <w:ind w:right="407"/>
        <w:jc w:val="center"/>
        <w:rPr>
          <w:rFonts w:ascii="Times New Roman" w:eastAsia="Times New Roman" w:hAnsi="Times New Roman" w:cs="Times New Roman"/>
          <w:b/>
          <w:color w:val="44526A"/>
          <w:sz w:val="28"/>
          <w:szCs w:val="28"/>
          <w:u w:val="single"/>
        </w:rPr>
      </w:pPr>
    </w:p>
    <w:p w14:paraId="274932A4" w14:textId="77777777" w:rsidR="00DC4C62" w:rsidRDefault="00DC4C62" w:rsidP="002D45EA">
      <w:pPr>
        <w:spacing w:before="75" w:line="360" w:lineRule="auto"/>
        <w:ind w:right="407"/>
        <w:jc w:val="center"/>
        <w:rPr>
          <w:rFonts w:ascii="Times New Roman" w:eastAsia="Times New Roman" w:hAnsi="Times New Roman" w:cs="Times New Roman"/>
          <w:b/>
          <w:color w:val="44526A"/>
          <w:sz w:val="28"/>
          <w:szCs w:val="28"/>
          <w:u w:val="single"/>
        </w:rPr>
      </w:pPr>
    </w:p>
    <w:p w14:paraId="3E287CE5" w14:textId="77777777" w:rsidR="00DC4C62" w:rsidRDefault="00DC4C62" w:rsidP="002D45EA">
      <w:pPr>
        <w:spacing w:before="75" w:line="360" w:lineRule="auto"/>
        <w:ind w:right="407"/>
        <w:jc w:val="center"/>
        <w:rPr>
          <w:rFonts w:ascii="Times New Roman" w:eastAsia="Times New Roman" w:hAnsi="Times New Roman" w:cs="Times New Roman"/>
          <w:b/>
          <w:color w:val="44526A"/>
          <w:sz w:val="28"/>
          <w:szCs w:val="28"/>
          <w:u w:val="single"/>
        </w:rPr>
      </w:pPr>
    </w:p>
    <w:p w14:paraId="324C2353" w14:textId="77777777" w:rsidR="00DC4C62" w:rsidRDefault="00DC4C62" w:rsidP="002D45EA">
      <w:pPr>
        <w:spacing w:before="75" w:line="360" w:lineRule="auto"/>
        <w:ind w:right="407"/>
        <w:jc w:val="center"/>
        <w:rPr>
          <w:rFonts w:ascii="Times New Roman" w:eastAsia="Times New Roman" w:hAnsi="Times New Roman" w:cs="Times New Roman"/>
          <w:b/>
          <w:color w:val="44526A"/>
          <w:sz w:val="28"/>
          <w:szCs w:val="28"/>
          <w:u w:val="single"/>
        </w:rPr>
      </w:pPr>
    </w:p>
    <w:p w14:paraId="2DF40198" w14:textId="77777777" w:rsidR="00DC4C62" w:rsidRDefault="00DC4C62" w:rsidP="002D45EA">
      <w:pPr>
        <w:spacing w:before="75" w:line="360" w:lineRule="auto"/>
        <w:ind w:right="407"/>
        <w:jc w:val="center"/>
        <w:rPr>
          <w:rFonts w:ascii="Times New Roman" w:eastAsia="Times New Roman" w:hAnsi="Times New Roman" w:cs="Times New Roman"/>
          <w:b/>
          <w:color w:val="44526A"/>
          <w:sz w:val="28"/>
          <w:szCs w:val="28"/>
          <w:u w:val="single"/>
        </w:rPr>
      </w:pPr>
    </w:p>
    <w:p w14:paraId="04EDE0EA" w14:textId="77777777" w:rsidR="00713515" w:rsidRDefault="00881AFB" w:rsidP="002D45EA">
      <w:pPr>
        <w:pStyle w:val="Heading1"/>
        <w:spacing w:line="360" w:lineRule="auto"/>
        <w:ind w:left="0"/>
      </w:pPr>
      <w:bookmarkStart w:id="32" w:name="_Toc138361028"/>
      <w:r>
        <w:t xml:space="preserve">2.1 </w:t>
      </w:r>
      <w:r w:rsidR="00ED5DF5">
        <w:t>Literature Review</w:t>
      </w:r>
      <w:bookmarkEnd w:id="32"/>
    </w:p>
    <w:p w14:paraId="34DA296E" w14:textId="77777777" w:rsidR="00713515" w:rsidRDefault="00713515" w:rsidP="002D45EA">
      <w:pPr>
        <w:spacing w:line="360" w:lineRule="auto"/>
        <w:rPr>
          <w:rFonts w:ascii="Times New Roman" w:eastAsia="Times New Roman" w:hAnsi="Times New Roman" w:cs="Times New Roman"/>
          <w:b/>
          <w:sz w:val="20"/>
          <w:szCs w:val="20"/>
        </w:rPr>
      </w:pPr>
    </w:p>
    <w:p w14:paraId="3074322F" w14:textId="77777777" w:rsidR="00713515" w:rsidRDefault="00713515" w:rsidP="002D45EA">
      <w:pPr>
        <w:spacing w:before="5" w:line="360" w:lineRule="auto"/>
        <w:jc w:val="both"/>
        <w:rPr>
          <w:rFonts w:ascii="Times New Roman" w:eastAsia="Times New Roman" w:hAnsi="Times New Roman" w:cs="Times New Roman"/>
          <w:b/>
          <w:sz w:val="20"/>
          <w:szCs w:val="20"/>
        </w:rPr>
      </w:pPr>
    </w:p>
    <w:p w14:paraId="4EDA6D77" w14:textId="0DDBC50F" w:rsidR="00234F7C" w:rsidRPr="00234F7C" w:rsidRDefault="00115241" w:rsidP="00234F7C">
      <w:pPr>
        <w:spacing w:before="5" w:line="360" w:lineRule="auto"/>
        <w:jc w:val="both"/>
        <w:rPr>
          <w:rFonts w:ascii="Times New Roman" w:eastAsia="Times New Roman" w:hAnsi="Times New Roman" w:cs="Times New Roman"/>
        </w:rPr>
      </w:pPr>
      <w:r>
        <w:rPr>
          <w:rFonts w:ascii="Times New Roman" w:eastAsia="Times New Roman" w:hAnsi="Times New Roman" w:cs="Times New Roman"/>
        </w:rPr>
        <w:t xml:space="preserve">HRIS is an acronym for the </w:t>
      </w:r>
      <w:r w:rsidR="00BF0B3E">
        <w:rPr>
          <w:rFonts w:ascii="Times New Roman" w:eastAsia="Times New Roman" w:hAnsi="Times New Roman" w:cs="Times New Roman"/>
        </w:rPr>
        <w:t>HRIS</w:t>
      </w:r>
      <w:r>
        <w:rPr>
          <w:rFonts w:ascii="Times New Roman" w:eastAsia="Times New Roman" w:hAnsi="Times New Roman" w:cs="Times New Roman"/>
        </w:rPr>
        <w:t xml:space="preserve"> </w:t>
      </w:r>
      <w:r w:rsidR="00234F7C" w:rsidRPr="00234F7C">
        <w:rPr>
          <w:rFonts w:ascii="Times New Roman" w:eastAsia="Times New Roman" w:hAnsi="Times New Roman" w:cs="Times New Roman"/>
        </w:rPr>
        <w:t xml:space="preserve">commonly used term in the field of human resource </w:t>
      </w:r>
      <w:r w:rsidRPr="00234F7C">
        <w:rPr>
          <w:rFonts w:ascii="Times New Roman" w:eastAsia="Times New Roman" w:hAnsi="Times New Roman" w:cs="Times New Roman"/>
        </w:rPr>
        <w:t>administration</w:t>
      </w:r>
      <w:r w:rsidR="00234F7C" w:rsidRPr="00234F7C">
        <w:rPr>
          <w:rFonts w:ascii="Times New Roman" w:eastAsia="Times New Roman" w:hAnsi="Times New Roman" w:cs="Times New Roman"/>
        </w:rPr>
        <w:t xml:space="preserve">. As individuals increasingly adopt advanced technology, HR and associations are becoming more efficient through the use of HRIS. Human resources professionals, particularly those in developing countries, may lack the ability to effectively connect their work to business outcomes. The HR professionals are currently lacking in several key capabilities such as strategic </w:t>
      </w:r>
      <w:r w:rsidR="00F83414" w:rsidRPr="00234F7C">
        <w:rPr>
          <w:rFonts w:ascii="Times New Roman" w:eastAsia="Times New Roman" w:hAnsi="Times New Roman" w:cs="Times New Roman"/>
        </w:rPr>
        <w:t>policymaking</w:t>
      </w:r>
      <w:r w:rsidR="00234F7C" w:rsidRPr="00234F7C">
        <w:rPr>
          <w:rFonts w:ascii="Times New Roman" w:eastAsia="Times New Roman" w:hAnsi="Times New Roman" w:cs="Times New Roman"/>
        </w:rPr>
        <w:t xml:space="preserve">, familiarity with </w:t>
      </w:r>
      <w:r w:rsidR="003B4A0B">
        <w:rPr>
          <w:rFonts w:ascii="Times New Roman" w:eastAsia="Times New Roman" w:hAnsi="Times New Roman" w:cs="Times New Roman"/>
        </w:rPr>
        <w:t xml:space="preserve">connectedness, </w:t>
      </w:r>
      <w:r w:rsidR="00234F7C" w:rsidRPr="00234F7C">
        <w:rPr>
          <w:rFonts w:ascii="Times New Roman" w:eastAsia="Times New Roman" w:hAnsi="Times New Roman" w:cs="Times New Roman"/>
        </w:rPr>
        <w:t xml:space="preserve">rapid </w:t>
      </w:r>
      <w:r w:rsidR="00292BDD" w:rsidRPr="00234F7C">
        <w:rPr>
          <w:rFonts w:ascii="Times New Roman" w:eastAsia="Times New Roman" w:hAnsi="Times New Roman" w:cs="Times New Roman"/>
        </w:rPr>
        <w:t>malleability</w:t>
      </w:r>
      <w:r w:rsidR="00234F7C" w:rsidRPr="00234F7C">
        <w:rPr>
          <w:rFonts w:ascii="Times New Roman" w:eastAsia="Times New Roman" w:hAnsi="Times New Roman" w:cs="Times New Roman"/>
        </w:rPr>
        <w:t xml:space="preserve">, socio-artistic operations, </w:t>
      </w:r>
      <w:r w:rsidR="007746C7">
        <w:rPr>
          <w:rFonts w:ascii="Times New Roman" w:eastAsia="Times New Roman" w:hAnsi="Times New Roman" w:cs="Times New Roman"/>
        </w:rPr>
        <w:t>value stream expertise and HR technology know-how</w:t>
      </w:r>
      <w:r w:rsidR="00234F7C" w:rsidRPr="00234F7C">
        <w:rPr>
          <w:rFonts w:ascii="Times New Roman" w:eastAsia="Times New Roman" w:hAnsi="Times New Roman" w:cs="Times New Roman"/>
        </w:rPr>
        <w:t xml:space="preserve">. These deficiencies are becoming increasingly apparent as the pace of change accelerates. Therefore, the emphasis is now on implementing rapid change and achieving advanced significance. </w:t>
      </w:r>
    </w:p>
    <w:p w14:paraId="2CA6552F" w14:textId="5B49927B" w:rsidR="00234F7C" w:rsidRPr="00234F7C" w:rsidRDefault="00234F7C" w:rsidP="00234F7C">
      <w:pPr>
        <w:spacing w:before="5"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 Numerous studies have been conducted on Human Resource Information Systems (HRIS) worldwide, with only a limited number of them focusing on HRIS </w:t>
      </w:r>
      <w:r w:rsidR="00906115" w:rsidRPr="00234F7C">
        <w:rPr>
          <w:rFonts w:ascii="Times New Roman" w:eastAsia="Times New Roman" w:hAnsi="Times New Roman" w:cs="Times New Roman"/>
        </w:rPr>
        <w:t>indoors</w:t>
      </w:r>
      <w:r w:rsidRPr="00234F7C">
        <w:rPr>
          <w:rFonts w:ascii="Times New Roman" w:eastAsia="Times New Roman" w:hAnsi="Times New Roman" w:cs="Times New Roman"/>
        </w:rPr>
        <w:t xml:space="preserve"> the banking sector of Bangladesh. </w:t>
      </w:r>
    </w:p>
    <w:p w14:paraId="041EB595" w14:textId="36C15747" w:rsidR="00234F7C" w:rsidRPr="00234F7C" w:rsidRDefault="00234F7C" w:rsidP="00234F7C">
      <w:pPr>
        <w:spacing w:before="5"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 The </w:t>
      </w:r>
      <w:r w:rsidR="0076401D" w:rsidRPr="00234F7C">
        <w:rPr>
          <w:rFonts w:ascii="Times New Roman" w:eastAsia="Times New Roman" w:hAnsi="Times New Roman" w:cs="Times New Roman"/>
        </w:rPr>
        <w:t>lending</w:t>
      </w:r>
      <w:r w:rsidRPr="00234F7C">
        <w:rPr>
          <w:rFonts w:ascii="Times New Roman" w:eastAsia="Times New Roman" w:hAnsi="Times New Roman" w:cs="Times New Roman"/>
        </w:rPr>
        <w:t xml:space="preserve"> and financial industry at a global level, including Bangladesh, is highly competitive and subject to rigorous government regulations. In order to ensure adherence to regulations, facilitate information sharing, and uphold established norms, institutions under the purview of the </w:t>
      </w:r>
      <w:r w:rsidR="00B015C7" w:rsidRPr="00234F7C">
        <w:rPr>
          <w:rFonts w:ascii="Times New Roman" w:eastAsia="Times New Roman" w:hAnsi="Times New Roman" w:cs="Times New Roman"/>
        </w:rPr>
        <w:t>fundamental</w:t>
      </w:r>
      <w:r w:rsidRPr="00234F7C">
        <w:rPr>
          <w:rFonts w:ascii="Times New Roman" w:eastAsia="Times New Roman" w:hAnsi="Times New Roman" w:cs="Times New Roman"/>
        </w:rPr>
        <w:t xml:space="preserve"> </w:t>
      </w:r>
      <w:r w:rsidR="00FE0516">
        <w:rPr>
          <w:rFonts w:ascii="Times New Roman" w:eastAsia="Times New Roman" w:hAnsi="Times New Roman" w:cs="Times New Roman"/>
        </w:rPr>
        <w:t>A specified set of tools, technologies, and standard operating procedures must be maintained by the bank.</w:t>
      </w:r>
      <w:r w:rsidRPr="00234F7C">
        <w:rPr>
          <w:rFonts w:ascii="Times New Roman" w:eastAsia="Times New Roman" w:hAnsi="Times New Roman" w:cs="Times New Roman"/>
        </w:rPr>
        <w:t xml:space="preserve">. Furthermore, competition within the banking and fiscal sector necessitates that industry players sustain their level of efficiency and introduce novel services in order to remain competitive with their counterparts. Consequently, the abandonment of emerging </w:t>
      </w:r>
      <w:r w:rsidR="00C646FB" w:rsidRPr="00234F7C">
        <w:rPr>
          <w:rFonts w:ascii="Times New Roman" w:eastAsia="Times New Roman" w:hAnsi="Times New Roman" w:cs="Times New Roman"/>
        </w:rPr>
        <w:t>knowledges</w:t>
      </w:r>
      <w:r w:rsidRPr="00234F7C">
        <w:rPr>
          <w:rFonts w:ascii="Times New Roman" w:eastAsia="Times New Roman" w:hAnsi="Times New Roman" w:cs="Times New Roman"/>
        </w:rPr>
        <w:t xml:space="preserve"> and </w:t>
      </w:r>
      <w:r w:rsidR="00C646FB" w:rsidRPr="00234F7C">
        <w:rPr>
          <w:rFonts w:ascii="Times New Roman" w:eastAsia="Times New Roman" w:hAnsi="Times New Roman" w:cs="Times New Roman"/>
        </w:rPr>
        <w:t>amenities</w:t>
      </w:r>
      <w:r w:rsidRPr="00234F7C">
        <w:rPr>
          <w:rFonts w:ascii="Times New Roman" w:eastAsia="Times New Roman" w:hAnsi="Times New Roman" w:cs="Times New Roman"/>
        </w:rPr>
        <w:t xml:space="preserve"> is communicated by society in a manner resembling a domino effect. The findings of our study seem to align with real-world observations. </w:t>
      </w:r>
    </w:p>
    <w:p w14:paraId="2928CFE0" w14:textId="760F0681" w:rsidR="00234F7C" w:rsidRPr="00234F7C" w:rsidRDefault="00234F7C" w:rsidP="00234F7C">
      <w:pPr>
        <w:spacing w:before="5"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 It is widely </w:t>
      </w:r>
      <w:r w:rsidR="005426AA" w:rsidRPr="00234F7C">
        <w:rPr>
          <w:rFonts w:ascii="Times New Roman" w:eastAsia="Times New Roman" w:hAnsi="Times New Roman" w:cs="Times New Roman"/>
        </w:rPr>
        <w:t>accredited</w:t>
      </w:r>
      <w:r w:rsidRPr="00234F7C">
        <w:rPr>
          <w:rFonts w:ascii="Times New Roman" w:eastAsia="Times New Roman" w:hAnsi="Times New Roman" w:cs="Times New Roman"/>
        </w:rPr>
        <w:t xml:space="preserve"> that </w:t>
      </w:r>
      <w:r w:rsidR="005426AA" w:rsidRPr="00234F7C">
        <w:rPr>
          <w:rFonts w:ascii="Times New Roman" w:eastAsia="Times New Roman" w:hAnsi="Times New Roman" w:cs="Times New Roman"/>
        </w:rPr>
        <w:t>workers</w:t>
      </w:r>
      <w:r w:rsidRPr="00234F7C">
        <w:rPr>
          <w:rFonts w:ascii="Times New Roman" w:eastAsia="Times New Roman" w:hAnsi="Times New Roman" w:cs="Times New Roman"/>
        </w:rPr>
        <w:t xml:space="preserve"> with strong IT skills </w:t>
      </w:r>
      <w:r w:rsidR="00F54137" w:rsidRPr="00234F7C">
        <w:rPr>
          <w:rFonts w:ascii="Times New Roman" w:eastAsia="Times New Roman" w:hAnsi="Times New Roman" w:cs="Times New Roman"/>
        </w:rPr>
        <w:t>production</w:t>
      </w:r>
      <w:r w:rsidRPr="00234F7C">
        <w:rPr>
          <w:rFonts w:ascii="Times New Roman" w:eastAsia="Times New Roman" w:hAnsi="Times New Roman" w:cs="Times New Roman"/>
        </w:rPr>
        <w:t xml:space="preserve"> a critical role in the successful implementation of new IT initiatives within </w:t>
      </w:r>
      <w:r w:rsidR="00F54137" w:rsidRPr="00234F7C">
        <w:rPr>
          <w:rFonts w:ascii="Times New Roman" w:eastAsia="Times New Roman" w:hAnsi="Times New Roman" w:cs="Times New Roman"/>
        </w:rPr>
        <w:t>administrations</w:t>
      </w:r>
      <w:r w:rsidRPr="00234F7C">
        <w:rPr>
          <w:rFonts w:ascii="Times New Roman" w:eastAsia="Times New Roman" w:hAnsi="Times New Roman" w:cs="Times New Roman"/>
        </w:rPr>
        <w:t xml:space="preserve">. Therefore, the consideration of human mortality must be taken into account when relinquishing any technological advancement. The statement emphasizes the importance of the creativity and adaptability of staff members in implementing new technologies. The present study examines two factors in this dimension: the ingenuity of top directors and the IT proficiency of staff members. The initial aspect pertains to the innovative capabilities of senior executives as a distinct attribute, whereas the latter aspect denotes the information systems/information technology proficiency of the workforce. </w:t>
      </w:r>
    </w:p>
    <w:p w14:paraId="1DBB8770" w14:textId="77777777" w:rsidR="00234F7C" w:rsidRPr="00234F7C" w:rsidRDefault="00234F7C" w:rsidP="00234F7C">
      <w:pPr>
        <w:spacing w:before="5"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 </w:t>
      </w:r>
    </w:p>
    <w:p w14:paraId="3E479CF8" w14:textId="20C359F3" w:rsidR="00234F7C" w:rsidRPr="00234F7C" w:rsidRDefault="00234F7C" w:rsidP="00234F7C">
      <w:pPr>
        <w:spacing w:before="5"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 The issues that were tested are consistent with previous research. The feedback provided by the respondents suggests a positive attitude towards HRIS. It is recommended that an HRIS system be implemented and integrated into business operations to improve functionality and provide a comprehensive overview of performance. This system can be used in conjunction with other automated processes to enhance overall performance. </w:t>
      </w:r>
    </w:p>
    <w:p w14:paraId="5C5DA24B" w14:textId="6C3A9894" w:rsidR="00234F7C" w:rsidRPr="00234F7C" w:rsidRDefault="00AB53CC" w:rsidP="00234F7C">
      <w:pPr>
        <w:spacing w:before="5" w:line="360" w:lineRule="auto"/>
        <w:jc w:val="both"/>
        <w:rPr>
          <w:rFonts w:ascii="Times New Roman" w:eastAsia="Times New Roman" w:hAnsi="Times New Roman" w:cs="Times New Roman"/>
        </w:rPr>
      </w:pPr>
      <w:r w:rsidRPr="00234F7C">
        <w:rPr>
          <w:rFonts w:ascii="Times New Roman" w:eastAsia="Times New Roman" w:hAnsi="Times New Roman" w:cs="Times New Roman"/>
        </w:rPr>
        <w:t>Contempt</w:t>
      </w:r>
      <w:r w:rsidR="00234F7C" w:rsidRPr="00234F7C">
        <w:rPr>
          <w:rFonts w:ascii="Times New Roman" w:eastAsia="Times New Roman" w:hAnsi="Times New Roman" w:cs="Times New Roman"/>
        </w:rPr>
        <w:t xml:space="preserve"> the extensive </w:t>
      </w:r>
      <w:r w:rsidR="0099371D" w:rsidRPr="00234F7C">
        <w:rPr>
          <w:rFonts w:ascii="Times New Roman" w:eastAsia="Times New Roman" w:hAnsi="Times New Roman" w:cs="Times New Roman"/>
        </w:rPr>
        <w:t>figure</w:t>
      </w:r>
      <w:r w:rsidR="00234F7C" w:rsidRPr="00234F7C">
        <w:rPr>
          <w:rFonts w:ascii="Times New Roman" w:eastAsia="Times New Roman" w:hAnsi="Times New Roman" w:cs="Times New Roman"/>
        </w:rPr>
        <w:t xml:space="preserve"> of prior </w:t>
      </w:r>
      <w:r w:rsidR="0099371D" w:rsidRPr="00234F7C">
        <w:rPr>
          <w:rFonts w:ascii="Times New Roman" w:eastAsia="Times New Roman" w:hAnsi="Times New Roman" w:cs="Times New Roman"/>
        </w:rPr>
        <w:t>explore</w:t>
      </w:r>
      <w:r w:rsidR="00234F7C" w:rsidRPr="00234F7C">
        <w:rPr>
          <w:rFonts w:ascii="Times New Roman" w:eastAsia="Times New Roman" w:hAnsi="Times New Roman" w:cs="Times New Roman"/>
        </w:rPr>
        <w:t xml:space="preserve"> on the </w:t>
      </w:r>
      <w:r w:rsidR="00C56CC9" w:rsidRPr="00234F7C">
        <w:rPr>
          <w:rFonts w:ascii="Times New Roman" w:eastAsia="Times New Roman" w:hAnsi="Times New Roman" w:cs="Times New Roman"/>
        </w:rPr>
        <w:t>professed</w:t>
      </w:r>
      <w:r w:rsidR="00234F7C" w:rsidRPr="00234F7C">
        <w:rPr>
          <w:rFonts w:ascii="Times New Roman" w:eastAsia="Times New Roman" w:hAnsi="Times New Roman" w:cs="Times New Roman"/>
        </w:rPr>
        <w:t xml:space="preserve"> importance of HRIS operations to businesses in </w:t>
      </w:r>
      <w:r w:rsidR="00C56CC9" w:rsidRPr="00234F7C">
        <w:rPr>
          <w:rFonts w:ascii="Times New Roman" w:eastAsia="Times New Roman" w:hAnsi="Times New Roman" w:cs="Times New Roman"/>
        </w:rPr>
        <w:t>theoretical</w:t>
      </w:r>
      <w:r w:rsidR="00234F7C" w:rsidRPr="00234F7C">
        <w:rPr>
          <w:rFonts w:ascii="Times New Roman" w:eastAsia="Times New Roman" w:hAnsi="Times New Roman" w:cs="Times New Roman"/>
        </w:rPr>
        <w:t xml:space="preserve"> and research contexts, there is a dearth of literature that addresses </w:t>
      </w:r>
      <w:r w:rsidR="00B644E3" w:rsidRPr="00234F7C">
        <w:rPr>
          <w:rFonts w:ascii="Times New Roman" w:eastAsia="Times New Roman" w:hAnsi="Times New Roman" w:cs="Times New Roman"/>
        </w:rPr>
        <w:t>aspect</w:t>
      </w:r>
      <w:r w:rsidR="00234F7C" w:rsidRPr="00234F7C">
        <w:rPr>
          <w:rFonts w:ascii="Times New Roman" w:eastAsia="Times New Roman" w:hAnsi="Times New Roman" w:cs="Times New Roman"/>
        </w:rPr>
        <w:t xml:space="preserve"> </w:t>
      </w:r>
      <w:r w:rsidR="00E4229F" w:rsidRPr="00234F7C">
        <w:rPr>
          <w:rFonts w:ascii="Times New Roman" w:eastAsia="Times New Roman" w:hAnsi="Times New Roman" w:cs="Times New Roman"/>
        </w:rPr>
        <w:t>scrutiny</w:t>
      </w:r>
      <w:r w:rsidR="00234F7C" w:rsidRPr="00234F7C">
        <w:rPr>
          <w:rFonts w:ascii="Times New Roman" w:eastAsia="Times New Roman" w:hAnsi="Times New Roman" w:cs="Times New Roman"/>
        </w:rPr>
        <w:t xml:space="preserve"> on this subject matter. Nevertheless, this study provides significant data to support this assertion. The </w:t>
      </w:r>
      <w:r w:rsidR="00F717C7" w:rsidRPr="00234F7C">
        <w:rPr>
          <w:rFonts w:ascii="Times New Roman" w:eastAsia="Times New Roman" w:hAnsi="Times New Roman" w:cs="Times New Roman"/>
        </w:rPr>
        <w:t>writer</w:t>
      </w:r>
      <w:r w:rsidR="00234F7C" w:rsidRPr="00234F7C">
        <w:rPr>
          <w:rFonts w:ascii="Times New Roman" w:eastAsia="Times New Roman" w:hAnsi="Times New Roman" w:cs="Times New Roman"/>
        </w:rPr>
        <w:t xml:space="preserve"> has identified two critical factors in the perpetration of HRIS, namely the facilitation of HR conditioning and improved </w:t>
      </w:r>
      <w:r w:rsidR="004F3DD9" w:rsidRPr="00234F7C">
        <w:rPr>
          <w:rFonts w:ascii="Times New Roman" w:eastAsia="Times New Roman" w:hAnsi="Times New Roman" w:cs="Times New Roman"/>
        </w:rPr>
        <w:t>announcement</w:t>
      </w:r>
      <w:r w:rsidR="00234F7C" w:rsidRPr="00234F7C">
        <w:rPr>
          <w:rFonts w:ascii="Times New Roman" w:eastAsia="Times New Roman" w:hAnsi="Times New Roman" w:cs="Times New Roman"/>
        </w:rPr>
        <w:t xml:space="preserve">. The initial factor comprises of five fundamental elements that elucidate why HR professionals believe that IT should be utilized more efficiently and effectively in HRM. These elements include improved pool allocation, creation of a commercial culture, support in developing employee career plans, automation of repetitive tasks in the HR department, and enhanced employee services. </w:t>
      </w:r>
    </w:p>
    <w:p w14:paraId="0E88DA6E" w14:textId="3A8992CA" w:rsidR="00234F7C" w:rsidRPr="00234F7C" w:rsidRDefault="00234F7C" w:rsidP="00234F7C">
      <w:pPr>
        <w:spacing w:before="5"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 The initial objective was to optimize the human resources protocols while also catering to the geographical dispersion and operational requisites. The decision to select the new software was made for both business and strategic purposes. The software was expected to provide support for all HR procedures. Upon the elderly operation's decision, a commission was established, comprising of IT and HR representatives. </w:t>
      </w:r>
      <w:r w:rsidR="008011AC" w:rsidRPr="00234F7C">
        <w:rPr>
          <w:rFonts w:ascii="Times New Roman" w:eastAsia="Times New Roman" w:hAnsi="Times New Roman" w:cs="Times New Roman"/>
        </w:rPr>
        <w:t>In its place</w:t>
      </w:r>
      <w:r w:rsidRPr="00234F7C">
        <w:rPr>
          <w:rFonts w:ascii="Times New Roman" w:eastAsia="Times New Roman" w:hAnsi="Times New Roman" w:cs="Times New Roman"/>
        </w:rPr>
        <w:t xml:space="preserve"> of choosing a pre-made </w:t>
      </w:r>
      <w:r w:rsidR="008011AC" w:rsidRPr="00234F7C">
        <w:rPr>
          <w:rFonts w:ascii="Times New Roman" w:eastAsia="Times New Roman" w:hAnsi="Times New Roman" w:cs="Times New Roman"/>
        </w:rPr>
        <w:t>driver</w:t>
      </w:r>
      <w:r w:rsidRPr="00234F7C">
        <w:rPr>
          <w:rFonts w:ascii="Times New Roman" w:eastAsia="Times New Roman" w:hAnsi="Times New Roman" w:cs="Times New Roman"/>
        </w:rPr>
        <w:t xml:space="preserve">, the team decided to develop their own. The findings suggest a slight association between </w:t>
      </w:r>
      <w:r w:rsidR="008011AC" w:rsidRPr="00234F7C">
        <w:rPr>
          <w:rFonts w:ascii="Times New Roman" w:eastAsia="Times New Roman" w:hAnsi="Times New Roman" w:cs="Times New Roman"/>
        </w:rPr>
        <w:t>workforce</w:t>
      </w:r>
      <w:r w:rsidRPr="00234F7C">
        <w:rPr>
          <w:rFonts w:ascii="Times New Roman" w:eastAsia="Times New Roman" w:hAnsi="Times New Roman" w:cs="Times New Roman"/>
        </w:rPr>
        <w:t xml:space="preserve"> and prices for huma</w:t>
      </w:r>
      <w:r>
        <w:rPr>
          <w:rFonts w:ascii="Times New Roman" w:eastAsia="Times New Roman" w:hAnsi="Times New Roman" w:cs="Times New Roman"/>
        </w:rPr>
        <w:t>n burial containers,</w:t>
      </w:r>
      <w:r w:rsidRPr="00234F7C">
        <w:rPr>
          <w:rFonts w:ascii="Times New Roman" w:eastAsia="Times New Roman" w:hAnsi="Times New Roman" w:cs="Times New Roman"/>
        </w:rPr>
        <w:t xml:space="preserve">as well as the efficacy of human resource management when utilizing information and communication technology. Despite the ongoing epidemic, it is possible to achieve performance effectiveness with the aid of information and communication technology. </w:t>
      </w:r>
    </w:p>
    <w:p w14:paraId="33305E5E" w14:textId="77777777" w:rsidR="00234F7C" w:rsidRPr="00234F7C" w:rsidRDefault="00234F7C" w:rsidP="00234F7C">
      <w:pPr>
        <w:spacing w:before="5"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 The conclusions of the study suggest that the implementation of specific timelines and public programs from the Ministries of Technology, Health, and Family Welfare, as well as Information and Communication Technology, have facilitated the adoption of ICT tools for HRH operations in the public health sector. The results validate the existing body of knowledge that the development of health-related programs is substantially influenced by the upstream political aspirations of public governments and other nations. </w:t>
      </w:r>
    </w:p>
    <w:p w14:paraId="2A55CA7A" w14:textId="29CD8D99" w:rsidR="00234F7C" w:rsidRPr="00234F7C" w:rsidRDefault="00234F7C" w:rsidP="00234F7C">
      <w:pPr>
        <w:spacing w:before="5"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Pr="00234F7C">
        <w:rPr>
          <w:rFonts w:ascii="Times New Roman" w:eastAsia="Times New Roman" w:hAnsi="Times New Roman" w:cs="Times New Roman"/>
        </w:rPr>
        <w:t xml:space="preserve">There are additional implicit implications and opportunities for further exploration regarding this content. The researcher is optimistic that this study will assist Bangladesh in developing relevant E-HRM protocols, while considering the unique cultural aspects of each organization. </w:t>
      </w:r>
    </w:p>
    <w:p w14:paraId="4F769600" w14:textId="1F2AC880" w:rsidR="00713515" w:rsidRDefault="00234F7C" w:rsidP="00234F7C">
      <w:pPr>
        <w:spacing w:before="5"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 This study aims to provide valuable insights into the perpetration backups and recommend effective strategies to mitigate them, thereby contributing to policy development. Hence, it is imperative to </w:t>
      </w:r>
      <w:r w:rsidR="009C0605" w:rsidRPr="00234F7C">
        <w:rPr>
          <w:rFonts w:ascii="Times New Roman" w:eastAsia="Times New Roman" w:hAnsi="Times New Roman" w:cs="Times New Roman"/>
        </w:rPr>
        <w:t>adjust</w:t>
      </w:r>
      <w:r w:rsidRPr="00234F7C">
        <w:rPr>
          <w:rFonts w:ascii="Times New Roman" w:eastAsia="Times New Roman" w:hAnsi="Times New Roman" w:cs="Times New Roman"/>
        </w:rPr>
        <w:t xml:space="preserve"> and tailor the existing tool to cater to the requirements of the </w:t>
      </w:r>
      <w:r w:rsidR="009C0605" w:rsidRPr="00234F7C">
        <w:rPr>
          <w:rFonts w:ascii="Times New Roman" w:eastAsia="Times New Roman" w:hAnsi="Times New Roman" w:cs="Times New Roman"/>
        </w:rPr>
        <w:t>sponsors</w:t>
      </w:r>
      <w:r w:rsidRPr="00234F7C">
        <w:rPr>
          <w:rFonts w:ascii="Times New Roman" w:eastAsia="Times New Roman" w:hAnsi="Times New Roman" w:cs="Times New Roman"/>
        </w:rPr>
        <w:t xml:space="preserve"> based on the results of the study. </w:t>
      </w:r>
      <w:r w:rsidR="004F209F">
        <w:rPr>
          <w:rFonts w:ascii="Times New Roman" w:eastAsia="Times New Roman" w:hAnsi="Times New Roman" w:cs="Times New Roman"/>
        </w:rPr>
        <w:fldChar w:fldCharType="begin" w:fldLock="1"/>
      </w:r>
      <w:r w:rsidR="004F209F">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2018)","previouslyFormattedCitation":"(Mahmud, 2018)"},"properties":{"noteIndex":0},"schema":"https://github.com/citation-style-language/schema/raw/master/csl-citation.json"}</w:instrText>
      </w:r>
      <w:r w:rsidR="004F209F">
        <w:rPr>
          <w:rFonts w:ascii="Times New Roman" w:eastAsia="Times New Roman" w:hAnsi="Times New Roman" w:cs="Times New Roman"/>
        </w:rPr>
        <w:fldChar w:fldCharType="separate"/>
      </w:r>
      <w:r w:rsidR="004F209F" w:rsidRPr="004F209F">
        <w:rPr>
          <w:rFonts w:ascii="Times New Roman" w:eastAsia="Times New Roman" w:hAnsi="Times New Roman" w:cs="Times New Roman"/>
          <w:noProof/>
        </w:rPr>
        <w:t>(Mahmud, 2018)</w:t>
      </w:r>
      <w:r w:rsidR="004F209F">
        <w:rPr>
          <w:rFonts w:ascii="Times New Roman" w:eastAsia="Times New Roman" w:hAnsi="Times New Roman" w:cs="Times New Roman"/>
        </w:rPr>
        <w:fldChar w:fldCharType="end"/>
      </w:r>
    </w:p>
    <w:p w14:paraId="1365591E" w14:textId="793E3039" w:rsidR="00713515" w:rsidRDefault="00ED5DF5" w:rsidP="002D45EA">
      <w:pPr>
        <w:spacing w:line="360" w:lineRule="auto"/>
        <w:ind w:right="359"/>
        <w:jc w:val="both"/>
        <w:rPr>
          <w:rFonts w:ascii="Times New Roman" w:eastAsia="Times New Roman" w:hAnsi="Times New Roman" w:cs="Times New Roman"/>
        </w:rPr>
      </w:pPr>
      <w:r>
        <w:rPr>
          <w:rFonts w:ascii="Times New Roman" w:eastAsia="Times New Roman" w:hAnsi="Times New Roman" w:cs="Times New Roman"/>
        </w:rPr>
        <w:t xml:space="preserve"> </w:t>
      </w:r>
      <w:r w:rsidR="00234F7C" w:rsidRPr="00234F7C">
        <w:rPr>
          <w:rFonts w:ascii="Times New Roman" w:eastAsia="Times New Roman" w:hAnsi="Times New Roman" w:cs="Times New Roman"/>
        </w:rPr>
        <w:t xml:space="preserve">It is evident that HRIS software </w:t>
      </w:r>
      <w:r w:rsidR="007867BD" w:rsidRPr="00234F7C">
        <w:rPr>
          <w:rFonts w:ascii="Times New Roman" w:eastAsia="Times New Roman" w:hAnsi="Times New Roman" w:cs="Times New Roman"/>
        </w:rPr>
        <w:t>takes</w:t>
      </w:r>
      <w:r w:rsidR="00234F7C" w:rsidRPr="00234F7C">
        <w:rPr>
          <w:rFonts w:ascii="Times New Roman" w:eastAsia="Times New Roman" w:hAnsi="Times New Roman" w:cs="Times New Roman"/>
        </w:rPr>
        <w:t xml:space="preserve"> a significant </w:t>
      </w:r>
      <w:r w:rsidR="007867BD" w:rsidRPr="00234F7C">
        <w:rPr>
          <w:rFonts w:ascii="Times New Roman" w:eastAsia="Times New Roman" w:hAnsi="Times New Roman" w:cs="Times New Roman"/>
        </w:rPr>
        <w:t>constructive</w:t>
      </w:r>
      <w:r w:rsidR="00234F7C" w:rsidRPr="00234F7C">
        <w:rPr>
          <w:rFonts w:ascii="Times New Roman" w:eastAsia="Times New Roman" w:hAnsi="Times New Roman" w:cs="Times New Roman"/>
        </w:rPr>
        <w:t xml:space="preserve"> impact on a company's </w:t>
      </w:r>
      <w:r w:rsidR="007867BD" w:rsidRPr="00234F7C">
        <w:rPr>
          <w:rFonts w:ascii="Times New Roman" w:eastAsia="Times New Roman" w:hAnsi="Times New Roman" w:cs="Times New Roman"/>
        </w:rPr>
        <w:t>economic</w:t>
      </w:r>
      <w:r w:rsidR="00234F7C" w:rsidRPr="00234F7C">
        <w:rPr>
          <w:rFonts w:ascii="Times New Roman" w:eastAsia="Times New Roman" w:hAnsi="Times New Roman" w:cs="Times New Roman"/>
        </w:rPr>
        <w:t xml:space="preserve"> performance, regardless of whether it is utilized by </w:t>
      </w:r>
      <w:r w:rsidR="00133844" w:rsidRPr="00234F7C">
        <w:rPr>
          <w:rFonts w:ascii="Times New Roman" w:eastAsia="Times New Roman" w:hAnsi="Times New Roman" w:cs="Times New Roman"/>
        </w:rPr>
        <w:t>state-run</w:t>
      </w:r>
      <w:r w:rsidR="00234F7C" w:rsidRPr="00234F7C">
        <w:rPr>
          <w:rFonts w:ascii="Times New Roman" w:eastAsia="Times New Roman" w:hAnsi="Times New Roman" w:cs="Times New Roman"/>
        </w:rPr>
        <w:t xml:space="preserve">, </w:t>
      </w:r>
      <w:r w:rsidR="00133844" w:rsidRPr="00234F7C">
        <w:rPr>
          <w:rFonts w:ascii="Times New Roman" w:eastAsia="Times New Roman" w:hAnsi="Times New Roman" w:cs="Times New Roman"/>
        </w:rPr>
        <w:t>surreptitiously</w:t>
      </w:r>
      <w:r w:rsidR="00234F7C" w:rsidRPr="00234F7C">
        <w:rPr>
          <w:rFonts w:ascii="Times New Roman" w:eastAsia="Times New Roman" w:hAnsi="Times New Roman" w:cs="Times New Roman"/>
        </w:rPr>
        <w:t xml:space="preserve"> held, or multinational </w:t>
      </w:r>
      <w:r w:rsidR="007D6BB7" w:rsidRPr="00234F7C">
        <w:rPr>
          <w:rFonts w:ascii="Times New Roman" w:eastAsia="Times New Roman" w:hAnsi="Times New Roman" w:cs="Times New Roman"/>
        </w:rPr>
        <w:t>marketable</w:t>
      </w:r>
      <w:r w:rsidR="00234F7C" w:rsidRPr="00234F7C">
        <w:rPr>
          <w:rFonts w:ascii="Times New Roman" w:eastAsia="Times New Roman" w:hAnsi="Times New Roman" w:cs="Times New Roman"/>
        </w:rPr>
        <w:t xml:space="preserve"> banks. The study's findings may assist HR professionals in making financially sound decisions by providing insight into the monetary benefits of HRIS outcomes for companies, which are often justifiable beyond their functional advantages.</w:t>
      </w:r>
      <w:r w:rsidR="00234F7C">
        <w:rPr>
          <w:rFonts w:ascii="Times New Roman" w:eastAsia="Times New Roman" w:hAnsi="Times New Roman" w:cs="Times New Roman"/>
        </w:rPr>
        <w:t xml:space="preserve"> </w:t>
      </w:r>
      <w:r w:rsidR="004F209F">
        <w:rPr>
          <w:rFonts w:ascii="Times New Roman" w:eastAsia="Times New Roman" w:hAnsi="Times New Roman" w:cs="Times New Roman"/>
        </w:rPr>
        <w:fldChar w:fldCharType="begin" w:fldLock="1"/>
      </w:r>
      <w:r w:rsidR="004F209F">
        <w:rPr>
          <w:rFonts w:ascii="Times New Roman" w:eastAsia="Times New Roman" w:hAnsi="Times New Roman" w:cs="Times New Roman"/>
        </w:rPr>
        <w:instrText>ADDIN CSL_CITATION {"citationItems":[{"id":"ITEM-1","itemData":{"author":[{"dropping-particle":"","family":"Lema","given":"Luphurise E.","non-dropping-particle":"","parse-names":false,"suffix":""}],"id":"ITEM-1","issued":{"date-parts":[["2013"]]},"page":"111","title":"The Impact of Human Resources Information System In The Performance Of Banking Industry","type":"article-journal"},"uris":["http://www.mendeley.com/documents/?uuid=1f55aca3-1b22-480b-b127-bc3ed974759b"]}],"mendeley":{"formattedCitation":"(Lema, 2013)","plainTextFormattedCitation":"(Lema, 2013)","previouslyFormattedCitation":"(Lema, 2013)"},"properties":{"noteIndex":0},"schema":"https://github.com/citation-style-language/schema/raw/master/csl-citation.json"}</w:instrText>
      </w:r>
      <w:r w:rsidR="004F209F">
        <w:rPr>
          <w:rFonts w:ascii="Times New Roman" w:eastAsia="Times New Roman" w:hAnsi="Times New Roman" w:cs="Times New Roman"/>
        </w:rPr>
        <w:fldChar w:fldCharType="separate"/>
      </w:r>
      <w:r w:rsidR="004F209F" w:rsidRPr="004F209F">
        <w:rPr>
          <w:rFonts w:ascii="Times New Roman" w:eastAsia="Times New Roman" w:hAnsi="Times New Roman" w:cs="Times New Roman"/>
          <w:noProof/>
        </w:rPr>
        <w:t>(Lema, 2013)</w:t>
      </w:r>
      <w:r w:rsidR="004F209F">
        <w:rPr>
          <w:rFonts w:ascii="Times New Roman" w:eastAsia="Times New Roman" w:hAnsi="Times New Roman" w:cs="Times New Roman"/>
        </w:rPr>
        <w:fldChar w:fldCharType="end"/>
      </w:r>
    </w:p>
    <w:p w14:paraId="32188294" w14:textId="77777777" w:rsidR="00713515" w:rsidRDefault="00713515" w:rsidP="002D45EA">
      <w:pPr>
        <w:spacing w:line="360" w:lineRule="auto"/>
        <w:ind w:right="359"/>
        <w:jc w:val="both"/>
        <w:rPr>
          <w:rFonts w:ascii="Times New Roman" w:eastAsia="Times New Roman" w:hAnsi="Times New Roman" w:cs="Times New Roman"/>
          <w:sz w:val="28"/>
          <w:szCs w:val="28"/>
        </w:rPr>
      </w:pPr>
    </w:p>
    <w:p w14:paraId="715647D2" w14:textId="77777777" w:rsidR="00713515" w:rsidRDefault="00713515" w:rsidP="002D45EA">
      <w:pPr>
        <w:spacing w:line="360" w:lineRule="auto"/>
        <w:ind w:right="359"/>
        <w:jc w:val="both"/>
        <w:rPr>
          <w:rFonts w:ascii="Times New Roman" w:eastAsia="Times New Roman" w:hAnsi="Times New Roman" w:cs="Times New Roman"/>
          <w:sz w:val="28"/>
          <w:szCs w:val="28"/>
        </w:rPr>
      </w:pPr>
    </w:p>
    <w:p w14:paraId="160E3E40"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3B76D393"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589F7C54"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797178C1"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113286F1"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5A6F84B8"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03437764"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4E47E40F"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3704FE26"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5596DB75"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176E07AD"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73292819"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0CF44663" w14:textId="77777777" w:rsidR="00DC4C62" w:rsidRDefault="00DC4C62" w:rsidP="002D45EA">
      <w:pPr>
        <w:spacing w:line="360" w:lineRule="auto"/>
        <w:ind w:right="9"/>
        <w:jc w:val="both"/>
        <w:rPr>
          <w:rFonts w:ascii="Times New Roman" w:eastAsia="Times New Roman" w:hAnsi="Times New Roman" w:cs="Times New Roman"/>
          <w:b/>
          <w:color w:val="44536A"/>
          <w:sz w:val="40"/>
          <w:szCs w:val="40"/>
        </w:rPr>
      </w:pPr>
    </w:p>
    <w:p w14:paraId="123D0ED2" w14:textId="77777777" w:rsidR="00D254FD" w:rsidRDefault="00D254FD" w:rsidP="002D45EA">
      <w:pPr>
        <w:spacing w:line="360" w:lineRule="auto"/>
        <w:ind w:right="9"/>
        <w:jc w:val="both"/>
        <w:rPr>
          <w:rFonts w:ascii="Times New Roman" w:eastAsia="Times New Roman" w:hAnsi="Times New Roman" w:cs="Times New Roman"/>
          <w:b/>
          <w:color w:val="44536A"/>
          <w:sz w:val="40"/>
          <w:szCs w:val="40"/>
        </w:rPr>
      </w:pPr>
    </w:p>
    <w:p w14:paraId="4B6E535F" w14:textId="77777777" w:rsidR="00320A4D" w:rsidRDefault="00320A4D" w:rsidP="002D45EA">
      <w:pPr>
        <w:spacing w:line="360" w:lineRule="auto"/>
        <w:ind w:right="9"/>
        <w:jc w:val="both"/>
        <w:rPr>
          <w:rFonts w:ascii="Times New Roman" w:eastAsia="Times New Roman" w:hAnsi="Times New Roman" w:cs="Times New Roman"/>
          <w:b/>
          <w:color w:val="44536A"/>
          <w:sz w:val="40"/>
          <w:szCs w:val="40"/>
        </w:rPr>
      </w:pPr>
    </w:p>
    <w:p w14:paraId="62814F7B" w14:textId="77777777" w:rsidR="00717A27" w:rsidRDefault="00717A27" w:rsidP="002D45EA">
      <w:pPr>
        <w:spacing w:line="360" w:lineRule="auto"/>
        <w:ind w:right="9"/>
        <w:jc w:val="both"/>
        <w:rPr>
          <w:rFonts w:ascii="Times New Roman" w:eastAsia="Times New Roman" w:hAnsi="Times New Roman" w:cs="Times New Roman"/>
          <w:b/>
          <w:color w:val="44536A"/>
          <w:sz w:val="40"/>
          <w:szCs w:val="40"/>
        </w:rPr>
      </w:pPr>
    </w:p>
    <w:p w14:paraId="15D31813" w14:textId="77777777" w:rsidR="00D254FD" w:rsidRDefault="00D254FD" w:rsidP="002D45EA">
      <w:pPr>
        <w:spacing w:line="360" w:lineRule="auto"/>
        <w:ind w:right="9"/>
        <w:jc w:val="both"/>
        <w:rPr>
          <w:rFonts w:ascii="Times New Roman" w:eastAsia="Times New Roman" w:hAnsi="Times New Roman" w:cs="Times New Roman"/>
          <w:b/>
          <w:color w:val="44536A"/>
          <w:sz w:val="40"/>
          <w:szCs w:val="40"/>
        </w:rPr>
      </w:pPr>
    </w:p>
    <w:p w14:paraId="5E4F4414" w14:textId="77777777" w:rsidR="00713515" w:rsidRPr="004D0883" w:rsidRDefault="00ED5DF5" w:rsidP="000E4B7A">
      <w:pPr>
        <w:pStyle w:val="Heading1"/>
        <w:shd w:val="clear" w:color="auto" w:fill="D9D9D9" w:themeFill="background1" w:themeFillShade="D9"/>
        <w:spacing w:line="360" w:lineRule="auto"/>
        <w:ind w:left="0"/>
        <w:jc w:val="left"/>
        <w:rPr>
          <w:sz w:val="56"/>
          <w:szCs w:val="56"/>
        </w:rPr>
      </w:pPr>
      <w:bookmarkStart w:id="33" w:name="_Toc138361029"/>
      <w:r w:rsidRPr="004D0883">
        <w:rPr>
          <w:sz w:val="56"/>
          <w:szCs w:val="56"/>
        </w:rPr>
        <w:t>Chapter-</w:t>
      </w:r>
      <w:r w:rsidR="004D0883" w:rsidRPr="004D0883">
        <w:rPr>
          <w:sz w:val="56"/>
          <w:szCs w:val="56"/>
        </w:rPr>
        <w:t>3</w:t>
      </w:r>
      <w:bookmarkEnd w:id="33"/>
    </w:p>
    <w:p w14:paraId="21F38F6E" w14:textId="4FA9664C" w:rsidR="00713515" w:rsidRPr="004D0883" w:rsidRDefault="00ED5DF5" w:rsidP="000E4B7A">
      <w:pPr>
        <w:pStyle w:val="Heading1"/>
        <w:shd w:val="clear" w:color="auto" w:fill="D9D9D9" w:themeFill="background1" w:themeFillShade="D9"/>
        <w:spacing w:line="360" w:lineRule="auto"/>
        <w:ind w:left="0"/>
        <w:jc w:val="left"/>
        <w:rPr>
          <w:color w:val="4471C4"/>
          <w:sz w:val="56"/>
          <w:szCs w:val="56"/>
        </w:rPr>
      </w:pPr>
      <w:bookmarkStart w:id="34" w:name="_Toc138361030"/>
      <w:r w:rsidRPr="004D0883">
        <w:rPr>
          <w:color w:val="4471C4"/>
          <w:sz w:val="56"/>
          <w:szCs w:val="56"/>
        </w:rPr>
        <w:t>Background</w:t>
      </w:r>
      <w:r w:rsidR="001646BF">
        <w:rPr>
          <w:color w:val="4471C4"/>
          <w:sz w:val="56"/>
          <w:szCs w:val="56"/>
        </w:rPr>
        <w:t xml:space="preserve"> of the      Organization</w:t>
      </w:r>
      <w:r w:rsidRPr="004D0883">
        <w:rPr>
          <w:color w:val="4471C4"/>
          <w:sz w:val="56"/>
          <w:szCs w:val="56"/>
        </w:rPr>
        <w:t>/ Industry Perspective</w:t>
      </w:r>
      <w:bookmarkEnd w:id="34"/>
    </w:p>
    <w:p w14:paraId="17D23279" w14:textId="77777777" w:rsidR="00713515" w:rsidRDefault="00713515" w:rsidP="002D45EA">
      <w:pPr>
        <w:spacing w:line="360" w:lineRule="auto"/>
        <w:jc w:val="both"/>
        <w:rPr>
          <w:rFonts w:ascii="Times New Roman" w:eastAsia="Times New Roman" w:hAnsi="Times New Roman" w:cs="Times New Roman"/>
          <w:sz w:val="39"/>
          <w:szCs w:val="39"/>
        </w:rPr>
      </w:pPr>
    </w:p>
    <w:p w14:paraId="75E718AE" w14:textId="77777777" w:rsidR="00713515" w:rsidRDefault="00713515" w:rsidP="002D45EA">
      <w:pPr>
        <w:spacing w:line="360" w:lineRule="auto"/>
        <w:jc w:val="both"/>
        <w:rPr>
          <w:rFonts w:ascii="Times New Roman" w:eastAsia="Times New Roman" w:hAnsi="Times New Roman" w:cs="Times New Roman"/>
          <w:b/>
          <w:color w:val="4471C4"/>
          <w:sz w:val="39"/>
          <w:szCs w:val="39"/>
        </w:rPr>
      </w:pPr>
    </w:p>
    <w:p w14:paraId="3DAACB6A" w14:textId="77777777" w:rsidR="00DC4C62" w:rsidRDefault="00DC4C62" w:rsidP="002D45EA">
      <w:pPr>
        <w:spacing w:line="360" w:lineRule="auto"/>
        <w:jc w:val="both"/>
        <w:rPr>
          <w:rFonts w:ascii="Times New Roman" w:eastAsia="Times New Roman" w:hAnsi="Times New Roman" w:cs="Times New Roman"/>
          <w:b/>
          <w:color w:val="44536A"/>
          <w:sz w:val="28"/>
          <w:szCs w:val="28"/>
          <w:u w:val="single"/>
        </w:rPr>
      </w:pPr>
    </w:p>
    <w:p w14:paraId="5C4A7341" w14:textId="77777777" w:rsidR="00DC4C62" w:rsidRDefault="00DC4C62" w:rsidP="002D45EA">
      <w:pPr>
        <w:spacing w:line="360" w:lineRule="auto"/>
        <w:jc w:val="both"/>
        <w:rPr>
          <w:rFonts w:ascii="Times New Roman" w:eastAsia="Times New Roman" w:hAnsi="Times New Roman" w:cs="Times New Roman"/>
          <w:b/>
          <w:color w:val="44536A"/>
          <w:sz w:val="28"/>
          <w:szCs w:val="28"/>
          <w:u w:val="single"/>
        </w:rPr>
      </w:pPr>
    </w:p>
    <w:p w14:paraId="2F3464F9" w14:textId="77777777" w:rsidR="00DC4C62" w:rsidRDefault="00DC4C62" w:rsidP="002D45EA">
      <w:pPr>
        <w:spacing w:line="360" w:lineRule="auto"/>
        <w:jc w:val="both"/>
        <w:rPr>
          <w:rFonts w:ascii="Times New Roman" w:eastAsia="Times New Roman" w:hAnsi="Times New Roman" w:cs="Times New Roman"/>
          <w:b/>
          <w:color w:val="44536A"/>
          <w:sz w:val="28"/>
          <w:szCs w:val="28"/>
          <w:u w:val="single"/>
        </w:rPr>
      </w:pPr>
    </w:p>
    <w:p w14:paraId="08126E91" w14:textId="77777777" w:rsidR="00DC4C62" w:rsidRDefault="00DC4C62" w:rsidP="002D45EA">
      <w:pPr>
        <w:spacing w:line="360" w:lineRule="auto"/>
        <w:jc w:val="both"/>
        <w:rPr>
          <w:rFonts w:ascii="Times New Roman" w:eastAsia="Times New Roman" w:hAnsi="Times New Roman" w:cs="Times New Roman"/>
          <w:b/>
          <w:color w:val="44536A"/>
          <w:sz w:val="28"/>
          <w:szCs w:val="28"/>
          <w:u w:val="single"/>
        </w:rPr>
      </w:pPr>
    </w:p>
    <w:p w14:paraId="46285671" w14:textId="77777777" w:rsidR="00DC4C62" w:rsidRDefault="00DC4C62" w:rsidP="002D45EA">
      <w:pPr>
        <w:spacing w:line="360" w:lineRule="auto"/>
        <w:jc w:val="both"/>
        <w:rPr>
          <w:rFonts w:ascii="Times New Roman" w:eastAsia="Times New Roman" w:hAnsi="Times New Roman" w:cs="Times New Roman"/>
          <w:b/>
          <w:color w:val="44536A"/>
          <w:sz w:val="28"/>
          <w:szCs w:val="28"/>
          <w:u w:val="single"/>
        </w:rPr>
      </w:pPr>
    </w:p>
    <w:p w14:paraId="1488F582" w14:textId="77777777" w:rsidR="00DC4C62" w:rsidRDefault="00DC4C62" w:rsidP="002D45EA">
      <w:pPr>
        <w:spacing w:line="360" w:lineRule="auto"/>
        <w:jc w:val="both"/>
        <w:rPr>
          <w:rFonts w:ascii="Times New Roman" w:eastAsia="Times New Roman" w:hAnsi="Times New Roman" w:cs="Times New Roman"/>
          <w:b/>
          <w:color w:val="44536A"/>
          <w:sz w:val="28"/>
          <w:szCs w:val="28"/>
          <w:u w:val="single"/>
        </w:rPr>
      </w:pPr>
    </w:p>
    <w:p w14:paraId="694A3415" w14:textId="77777777" w:rsidR="00234F7C" w:rsidRDefault="00234F7C" w:rsidP="002D45EA">
      <w:pPr>
        <w:spacing w:line="360" w:lineRule="auto"/>
        <w:jc w:val="both"/>
        <w:rPr>
          <w:rFonts w:ascii="Times New Roman" w:eastAsia="Times New Roman" w:hAnsi="Times New Roman" w:cs="Times New Roman"/>
          <w:b/>
          <w:color w:val="44536A"/>
          <w:sz w:val="28"/>
          <w:szCs w:val="28"/>
          <w:u w:val="single"/>
        </w:rPr>
      </w:pPr>
    </w:p>
    <w:p w14:paraId="5EBCF7B2" w14:textId="77777777" w:rsidR="00234F7C" w:rsidRDefault="00234F7C" w:rsidP="002D45EA">
      <w:pPr>
        <w:spacing w:line="360" w:lineRule="auto"/>
        <w:jc w:val="both"/>
        <w:rPr>
          <w:rFonts w:ascii="Times New Roman" w:eastAsia="Times New Roman" w:hAnsi="Times New Roman" w:cs="Times New Roman"/>
          <w:b/>
          <w:color w:val="44536A"/>
          <w:sz w:val="28"/>
          <w:szCs w:val="28"/>
          <w:u w:val="single"/>
        </w:rPr>
      </w:pPr>
    </w:p>
    <w:p w14:paraId="1277615A" w14:textId="77777777" w:rsidR="00234F7C" w:rsidRDefault="00234F7C" w:rsidP="002D45EA">
      <w:pPr>
        <w:spacing w:line="360" w:lineRule="auto"/>
        <w:jc w:val="both"/>
        <w:rPr>
          <w:rFonts w:ascii="Times New Roman" w:eastAsia="Times New Roman" w:hAnsi="Times New Roman" w:cs="Times New Roman"/>
          <w:b/>
          <w:color w:val="44536A"/>
          <w:sz w:val="28"/>
          <w:szCs w:val="28"/>
          <w:u w:val="single"/>
        </w:rPr>
      </w:pPr>
    </w:p>
    <w:p w14:paraId="653F4880" w14:textId="77777777" w:rsidR="00DC4C62" w:rsidRDefault="00DC4C62" w:rsidP="002D45EA">
      <w:pPr>
        <w:spacing w:line="360" w:lineRule="auto"/>
        <w:jc w:val="both"/>
        <w:rPr>
          <w:rFonts w:ascii="Times New Roman" w:eastAsia="Times New Roman" w:hAnsi="Times New Roman" w:cs="Times New Roman"/>
          <w:b/>
          <w:color w:val="44536A"/>
          <w:sz w:val="28"/>
          <w:szCs w:val="28"/>
          <w:u w:val="single"/>
        </w:rPr>
      </w:pPr>
    </w:p>
    <w:p w14:paraId="32B57D3C" w14:textId="77777777" w:rsidR="00DC4C62" w:rsidRDefault="00DC4C62" w:rsidP="002D45EA">
      <w:pPr>
        <w:spacing w:line="360" w:lineRule="auto"/>
        <w:jc w:val="both"/>
        <w:rPr>
          <w:rFonts w:ascii="Times New Roman" w:eastAsia="Times New Roman" w:hAnsi="Times New Roman" w:cs="Times New Roman"/>
          <w:b/>
          <w:color w:val="44536A"/>
          <w:sz w:val="28"/>
          <w:szCs w:val="28"/>
          <w:u w:val="single"/>
        </w:rPr>
      </w:pPr>
    </w:p>
    <w:bookmarkStart w:id="35" w:name="_Toc138361031"/>
    <w:p w14:paraId="779223C9" w14:textId="17C17389" w:rsidR="00713515" w:rsidRDefault="00ED5DF5" w:rsidP="002D45EA">
      <w:pPr>
        <w:pStyle w:val="Heading1"/>
        <w:spacing w:line="360" w:lineRule="auto"/>
        <w:ind w:left="0"/>
      </w:pPr>
      <w:r>
        <w:rPr>
          <w:noProof/>
        </w:rPr>
        <mc:AlternateContent>
          <mc:Choice Requires="wps">
            <w:drawing>
              <wp:anchor distT="0" distB="0" distL="0" distR="0" simplePos="0" relativeHeight="251668480" behindDoc="1" locked="0" layoutInCell="1" hidden="0" allowOverlap="1" wp14:anchorId="08E2AD30" wp14:editId="7B1AC5C7">
                <wp:simplePos x="0" y="0"/>
                <wp:positionH relativeFrom="page">
                  <wp:posOffset>340995</wp:posOffset>
                </wp:positionH>
                <wp:positionV relativeFrom="page">
                  <wp:posOffset>337820</wp:posOffset>
                </wp:positionV>
                <wp:extent cx="0" cy="12700"/>
                <wp:effectExtent l="0" t="0" r="0" b="0"/>
                <wp:wrapNone/>
                <wp:docPr id="2018034712" name="Straight Arrow Connector 2018034712"/>
                <wp:cNvGraphicFramePr/>
                <a:graphic xmlns:a="http://schemas.openxmlformats.org/drawingml/2006/main">
                  <a:graphicData uri="http://schemas.microsoft.com/office/word/2010/wordprocessingShape">
                    <wps:wsp>
                      <wps:cNvCnPr/>
                      <wps:spPr>
                        <a:xfrm>
                          <a:off x="1904618" y="3780000"/>
                          <a:ext cx="6882765" cy="0"/>
                        </a:xfrm>
                        <a:prstGeom prst="straightConnector1">
                          <a:avLst/>
                        </a:prstGeom>
                        <a:noFill/>
                        <a:ln>
                          <a:noFill/>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xmlns:w16du="http://schemas.microsoft.com/office/word/2023/wordml/word16du">
            <w:drawing>
              <wp:anchor allowOverlap="1" behindDoc="1" distB="0" distT="0" distL="0" distR="0" hidden="0" layoutInCell="1" locked="0" relativeHeight="0" simplePos="0">
                <wp:simplePos x="0" y="0"/>
                <wp:positionH relativeFrom="page">
                  <wp:posOffset>340995</wp:posOffset>
                </wp:positionH>
                <wp:positionV relativeFrom="page">
                  <wp:posOffset>337820</wp:posOffset>
                </wp:positionV>
                <wp:extent cx="0" cy="12700"/>
                <wp:effectExtent b="0" l="0" r="0" t="0"/>
                <wp:wrapNone/>
                <wp:docPr id="2018034712" name="image9.png"/>
                <a:graphic>
                  <a:graphicData uri="http://schemas.openxmlformats.org/drawingml/2006/picture">
                    <pic:pic>
                      <pic:nvPicPr>
                        <pic:cNvPr id="0" name="image9.png"/>
                        <pic:cNvPicPr preferRelativeResize="0"/>
                      </pic:nvPicPr>
                      <pic:blipFill>
                        <a:blip r:embed="rId25"/>
                        <a:srcRect/>
                        <a:stretch>
                          <a:fillRect/>
                        </a:stretch>
                      </pic:blipFill>
                      <pic:spPr>
                        <a:xfrm>
                          <a:off x="0" y="0"/>
                          <a:ext cx="0" cy="12700"/>
                        </a:xfrm>
                        <a:prstGeom prst="rect"/>
                        <a:ln/>
                      </pic:spPr>
                    </pic:pic>
                  </a:graphicData>
                </a:graphic>
              </wp:anchor>
            </w:drawing>
          </mc:Fallback>
        </mc:AlternateContent>
      </w:r>
      <w:r>
        <w:t xml:space="preserve">3.1 Industry </w:t>
      </w:r>
      <w:r w:rsidR="001646BF">
        <w:t>Overview</w:t>
      </w:r>
      <w:bookmarkEnd w:id="35"/>
    </w:p>
    <w:p w14:paraId="3C73D0AD" w14:textId="77777777" w:rsidR="00713515" w:rsidRDefault="00713515" w:rsidP="002D45EA">
      <w:pPr>
        <w:spacing w:line="360" w:lineRule="auto"/>
        <w:jc w:val="both"/>
        <w:rPr>
          <w:rFonts w:ascii="Times New Roman" w:eastAsia="Times New Roman" w:hAnsi="Times New Roman" w:cs="Times New Roman"/>
        </w:rPr>
      </w:pPr>
    </w:p>
    <w:p w14:paraId="42196406" w14:textId="77777777" w:rsidR="00713515" w:rsidRDefault="00713515" w:rsidP="002D45EA">
      <w:pPr>
        <w:spacing w:line="360" w:lineRule="auto"/>
        <w:jc w:val="both"/>
        <w:rPr>
          <w:rFonts w:ascii="Times New Roman" w:eastAsia="Times New Roman" w:hAnsi="Times New Roman" w:cs="Times New Roman"/>
        </w:rPr>
      </w:pPr>
    </w:p>
    <w:p w14:paraId="25725FFE" w14:textId="490315F0" w:rsidR="00234F7C" w:rsidRPr="00234F7C" w:rsidRDefault="00234F7C" w:rsidP="00234F7C">
      <w:pPr>
        <w:spacing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Bangladesh had implemented a State-Directed </w:t>
      </w:r>
      <w:r w:rsidR="00652313" w:rsidRPr="00234F7C">
        <w:rPr>
          <w:rFonts w:ascii="Times New Roman" w:eastAsia="Times New Roman" w:hAnsi="Times New Roman" w:cs="Times New Roman"/>
        </w:rPr>
        <w:t>Glory</w:t>
      </w:r>
      <w:r w:rsidRPr="00234F7C">
        <w:rPr>
          <w:rFonts w:ascii="Times New Roman" w:eastAsia="Times New Roman" w:hAnsi="Times New Roman" w:cs="Times New Roman"/>
        </w:rPr>
        <w:t xml:space="preserve"> </w:t>
      </w:r>
      <w:r w:rsidR="00652313" w:rsidRPr="00234F7C">
        <w:rPr>
          <w:rFonts w:ascii="Times New Roman" w:eastAsia="Times New Roman" w:hAnsi="Times New Roman" w:cs="Times New Roman"/>
        </w:rPr>
        <w:t>Plan</w:t>
      </w:r>
      <w:r w:rsidRPr="00234F7C">
        <w:rPr>
          <w:rFonts w:ascii="Times New Roman" w:eastAsia="Times New Roman" w:hAnsi="Times New Roman" w:cs="Times New Roman"/>
        </w:rPr>
        <w:t xml:space="preserve"> to revive the </w:t>
      </w:r>
      <w:r w:rsidR="00F34CA5" w:rsidRPr="00234F7C">
        <w:rPr>
          <w:rFonts w:ascii="Times New Roman" w:eastAsia="Times New Roman" w:hAnsi="Times New Roman" w:cs="Times New Roman"/>
        </w:rPr>
        <w:t>fiscal</w:t>
      </w:r>
      <w:r w:rsidRPr="00234F7C">
        <w:rPr>
          <w:rFonts w:ascii="Times New Roman" w:eastAsia="Times New Roman" w:hAnsi="Times New Roman" w:cs="Times New Roman"/>
        </w:rPr>
        <w:t xml:space="preserve"> </w:t>
      </w:r>
      <w:r w:rsidR="00F34CA5" w:rsidRPr="00234F7C">
        <w:rPr>
          <w:rFonts w:ascii="Times New Roman" w:eastAsia="Times New Roman" w:hAnsi="Times New Roman" w:cs="Times New Roman"/>
        </w:rPr>
        <w:t>state</w:t>
      </w:r>
      <w:r w:rsidRPr="00234F7C">
        <w:rPr>
          <w:rFonts w:ascii="Times New Roman" w:eastAsia="Times New Roman" w:hAnsi="Times New Roman" w:cs="Times New Roman"/>
        </w:rPr>
        <w:t xml:space="preserve"> subsequent to its </w:t>
      </w:r>
      <w:r w:rsidR="00867532" w:rsidRPr="00234F7C">
        <w:rPr>
          <w:rFonts w:ascii="Times New Roman" w:eastAsia="Times New Roman" w:hAnsi="Times New Roman" w:cs="Times New Roman"/>
        </w:rPr>
        <w:t>freedom</w:t>
      </w:r>
      <w:r w:rsidRPr="00234F7C">
        <w:rPr>
          <w:rFonts w:ascii="Times New Roman" w:eastAsia="Times New Roman" w:hAnsi="Times New Roman" w:cs="Times New Roman"/>
        </w:rPr>
        <w:t xml:space="preserve"> in 1971. Until 1982, private financial institutions were prohibited from carrying out their duties, as the entire banking sector was under strict government control, encompassing both commercial and specialized finance companies. The banking sector in Bangladesh has faced operational challenges during nighttime, resulting in struggles over the past few years. Many financial institutions are currently facing challenges related to loan defaults, non-performing large loans, and other related issues. However, the most concerning aspect is that the banking industry has been facing significant challenges since the onset of Covid-19 in 2021, resulting in a multitude of fluctuations. In order to address this situation, the government of Bangladesh has implemented a number of financial policies and measures. (Lema, 2013)</w:t>
      </w:r>
    </w:p>
    <w:p w14:paraId="2FD95F7A" w14:textId="77777777" w:rsidR="00234F7C" w:rsidRPr="00234F7C" w:rsidRDefault="00234F7C" w:rsidP="00234F7C">
      <w:pPr>
        <w:spacing w:line="360" w:lineRule="auto"/>
        <w:jc w:val="both"/>
        <w:rPr>
          <w:rFonts w:ascii="Times New Roman" w:eastAsia="Times New Roman" w:hAnsi="Times New Roman" w:cs="Times New Roman"/>
        </w:rPr>
      </w:pPr>
    </w:p>
    <w:p w14:paraId="6A853121" w14:textId="41309ABF" w:rsidR="004F209F" w:rsidRDefault="00234F7C" w:rsidP="00234F7C">
      <w:pPr>
        <w:spacing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One of the noteworthy developments that occurred was the introduction of single-digit borrowing rates by the Bangladesh Bank in April 2020. At this juncture, it is imperative to appeal to the investor. </w:t>
      </w:r>
      <w:r w:rsidR="004F209F">
        <w:rPr>
          <w:rFonts w:ascii="Times New Roman" w:eastAsia="Times New Roman" w:hAnsi="Times New Roman" w:cs="Times New Roman"/>
        </w:rPr>
        <w:fldChar w:fldCharType="begin" w:fldLock="1"/>
      </w:r>
      <w:r w:rsidR="004F209F">
        <w:rPr>
          <w:rFonts w:ascii="Times New Roman" w:eastAsia="Times New Roman" w:hAnsi="Times New Roman" w:cs="Times New Roman"/>
        </w:rPr>
        <w:instrText>ADDIN CSL_CITATION {"citationItems":[{"id":"ITEM-1","itemData":{"author":[{"dropping-particle":"","family":"Lema","given":"Luphurise E.","non-dropping-particle":"","parse-names":false,"suffix":""}],"id":"ITEM-1","issued":{"date-parts":[["2013"]]},"page":"111","title":"The Impact of Human Resources Information System In The Performance Of Banking Industry","type":"article-journal"},"uris":["http://www.mendeley.com/documents/?uuid=1f55aca3-1b22-480b-b127-bc3ed974759b"]}],"mendeley":{"formattedCitation":"(Lema, 2013)","plainTextFormattedCitation":"(Lema, 2013)","previouslyFormattedCitation":"(Lema, 2013)"},"properties":{"noteIndex":0},"schema":"https://github.com/citation-style-language/schema/raw/master/csl-citation.json"}</w:instrText>
      </w:r>
      <w:r w:rsidR="004F209F">
        <w:rPr>
          <w:rFonts w:ascii="Times New Roman" w:eastAsia="Times New Roman" w:hAnsi="Times New Roman" w:cs="Times New Roman"/>
        </w:rPr>
        <w:fldChar w:fldCharType="separate"/>
      </w:r>
      <w:r w:rsidR="004F209F" w:rsidRPr="004F209F">
        <w:rPr>
          <w:rFonts w:ascii="Times New Roman" w:eastAsia="Times New Roman" w:hAnsi="Times New Roman" w:cs="Times New Roman"/>
          <w:noProof/>
        </w:rPr>
        <w:t>(Lema, 2013)</w:t>
      </w:r>
      <w:r w:rsidR="004F209F">
        <w:rPr>
          <w:rFonts w:ascii="Times New Roman" w:eastAsia="Times New Roman" w:hAnsi="Times New Roman" w:cs="Times New Roman"/>
        </w:rPr>
        <w:fldChar w:fldCharType="end"/>
      </w:r>
    </w:p>
    <w:p w14:paraId="12BAA412" w14:textId="77777777" w:rsidR="00713515" w:rsidRDefault="00713515" w:rsidP="002D45EA">
      <w:pPr>
        <w:spacing w:line="360" w:lineRule="auto"/>
        <w:jc w:val="both"/>
        <w:rPr>
          <w:rFonts w:ascii="Times New Roman" w:eastAsia="Times New Roman" w:hAnsi="Times New Roman" w:cs="Times New Roman"/>
        </w:rPr>
      </w:pPr>
    </w:p>
    <w:p w14:paraId="1D34FB4B" w14:textId="77777777" w:rsidR="00713515" w:rsidRDefault="00713515" w:rsidP="002D45EA">
      <w:pPr>
        <w:spacing w:line="360" w:lineRule="auto"/>
        <w:jc w:val="both"/>
        <w:rPr>
          <w:rFonts w:ascii="Times New Roman" w:eastAsia="Times New Roman" w:hAnsi="Times New Roman" w:cs="Times New Roman"/>
        </w:rPr>
      </w:pPr>
    </w:p>
    <w:p w14:paraId="5626EC3D" w14:textId="0F1BF594" w:rsidR="00234F7C" w:rsidRPr="00234F7C" w:rsidRDefault="00234F7C" w:rsidP="00234F7C">
      <w:pPr>
        <w:spacing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In the year 2021, the banking industry was accessibility, which is surely confronting access. This took place as a result of the extra cash and low financial investment opportunity as a result of the circumstances surrounding Covid 19, as well as the enormous money. The </w:t>
      </w:r>
      <w:r w:rsidR="00F6026C" w:rsidRPr="00234F7C">
        <w:rPr>
          <w:rFonts w:ascii="Times New Roman" w:eastAsia="Times New Roman" w:hAnsi="Times New Roman" w:cs="Times New Roman"/>
        </w:rPr>
        <w:t>transfer</w:t>
      </w:r>
      <w:r w:rsidRPr="00234F7C">
        <w:rPr>
          <w:rFonts w:ascii="Times New Roman" w:eastAsia="Times New Roman" w:hAnsi="Times New Roman" w:cs="Times New Roman"/>
        </w:rPr>
        <w:t xml:space="preserve"> significantly improved to the point that there is currently a shorter of as a consequence of this, the financial industry cashflow is being kept under control by the transaction that involves several currencies.</w:t>
      </w:r>
    </w:p>
    <w:p w14:paraId="44E69120" w14:textId="02CC83F0" w:rsidR="00713515" w:rsidRDefault="00234F7C" w:rsidP="00234F7C">
      <w:pPr>
        <w:spacing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Also, banking will not be organized all that much because of this, which is why most of them are adopting technology that is certainly advanced in order many of seeking e-banking and mobile financial services that. </w:t>
      </w:r>
      <w:r w:rsidR="004F209F">
        <w:rPr>
          <w:rFonts w:ascii="Times New Roman" w:eastAsia="Times New Roman" w:hAnsi="Times New Roman" w:cs="Times New Roman"/>
        </w:rPr>
        <w:fldChar w:fldCharType="begin" w:fldLock="1"/>
      </w:r>
      <w:r w:rsidR="00CE35C6">
        <w:rPr>
          <w:rFonts w:ascii="Times New Roman" w:eastAsia="Times New Roman" w:hAnsi="Times New Roman" w:cs="Times New Roman"/>
        </w:rPr>
        <w:instrText>ADDIN CSL_CITATION {"citationItems":[{"id":"ITEM-1","itemData":{"DOI":"10.47750/pnr.2023.14.S02.252","author":[{"dropping-particle":"","family":"Bhatia","given":"Anchal","non-dropping-particle":"","parse-names":false,"suffix":""}],"id":"ITEM-1","issue":"02","issued":{"date-parts":[["2023"]]},"page":"2127-2136","title":"A SYSTEMATIC REVIEW ON IMPACT OF HUMAN RESOURCES INFORMATION SYSTEM ON HUMAN RESOURCE STRATEGIES : A RESEARCH IN","type":"article-journal","volume":"14"},"uris":["http://www.mendeley.com/documents/?uuid=2f38695a-735a-4e2d-a306-4d9e21507fc6"]}],"mendeley":{"formattedCitation":"(Bhatia, 2023)","plainTextFormattedCitation":"(Bhatia, 2023)","previouslyFormattedCitation":"(Bhatia, 2023)"},"properties":{"noteIndex":0},"schema":"https://github.com/citation-style-language/schema/raw/master/csl-citation.json"}</w:instrText>
      </w:r>
      <w:r w:rsidR="004F209F">
        <w:rPr>
          <w:rFonts w:ascii="Times New Roman" w:eastAsia="Times New Roman" w:hAnsi="Times New Roman" w:cs="Times New Roman"/>
        </w:rPr>
        <w:fldChar w:fldCharType="separate"/>
      </w:r>
      <w:r w:rsidR="004F209F" w:rsidRPr="004F209F">
        <w:rPr>
          <w:rFonts w:ascii="Times New Roman" w:eastAsia="Times New Roman" w:hAnsi="Times New Roman" w:cs="Times New Roman"/>
          <w:noProof/>
        </w:rPr>
        <w:t>(Bhatia, 2023)</w:t>
      </w:r>
      <w:r w:rsidR="004F209F">
        <w:rPr>
          <w:rFonts w:ascii="Times New Roman" w:eastAsia="Times New Roman" w:hAnsi="Times New Roman" w:cs="Times New Roman"/>
        </w:rPr>
        <w:fldChar w:fldCharType="end"/>
      </w:r>
    </w:p>
    <w:p w14:paraId="5C5A553C" w14:textId="77777777" w:rsidR="00713515" w:rsidRDefault="00713515" w:rsidP="002D45EA">
      <w:pPr>
        <w:spacing w:line="360" w:lineRule="auto"/>
        <w:jc w:val="both"/>
        <w:rPr>
          <w:rFonts w:ascii="Times New Roman" w:eastAsia="Times New Roman" w:hAnsi="Times New Roman" w:cs="Times New Roman"/>
          <w:sz w:val="23"/>
          <w:szCs w:val="23"/>
        </w:rPr>
      </w:pPr>
    </w:p>
    <w:p w14:paraId="0CF7A023" w14:textId="77777777" w:rsidR="00234F7C" w:rsidRDefault="00234F7C" w:rsidP="002D45EA">
      <w:pPr>
        <w:spacing w:line="360" w:lineRule="auto"/>
        <w:jc w:val="both"/>
        <w:rPr>
          <w:rFonts w:ascii="Times New Roman" w:eastAsia="Times New Roman" w:hAnsi="Times New Roman" w:cs="Times New Roman"/>
          <w:sz w:val="23"/>
          <w:szCs w:val="23"/>
        </w:rPr>
      </w:pPr>
    </w:p>
    <w:p w14:paraId="12C707C7" w14:textId="77777777" w:rsidR="00234F7C" w:rsidRDefault="00234F7C" w:rsidP="002D45EA">
      <w:pPr>
        <w:spacing w:line="360" w:lineRule="auto"/>
        <w:jc w:val="both"/>
        <w:rPr>
          <w:rFonts w:ascii="Times New Roman" w:eastAsia="Times New Roman" w:hAnsi="Times New Roman" w:cs="Times New Roman"/>
          <w:sz w:val="23"/>
          <w:szCs w:val="23"/>
        </w:rPr>
      </w:pPr>
    </w:p>
    <w:p w14:paraId="1084CC1F" w14:textId="77777777" w:rsidR="00713515" w:rsidRDefault="00ED5DF5" w:rsidP="002D45EA">
      <w:pPr>
        <w:pStyle w:val="Heading1"/>
        <w:spacing w:line="360" w:lineRule="auto"/>
        <w:ind w:left="0"/>
      </w:pPr>
      <w:bookmarkStart w:id="36" w:name="_Toc138361032"/>
      <w:r>
        <w:t>3.2 Organizations to be included in the research</w:t>
      </w:r>
      <w:bookmarkEnd w:id="36"/>
    </w:p>
    <w:p w14:paraId="51977543" w14:textId="77777777" w:rsidR="00713515" w:rsidRDefault="00713515" w:rsidP="002D45EA">
      <w:pPr>
        <w:spacing w:line="360" w:lineRule="auto"/>
        <w:jc w:val="both"/>
        <w:rPr>
          <w:rFonts w:ascii="Times New Roman" w:eastAsia="Times New Roman" w:hAnsi="Times New Roman" w:cs="Times New Roman"/>
          <w:sz w:val="23"/>
          <w:szCs w:val="23"/>
        </w:rPr>
      </w:pPr>
    </w:p>
    <w:p w14:paraId="3A7A676D"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For the research function eight banks are being selected and their names tend to be given below:</w:t>
      </w:r>
    </w:p>
    <w:p w14:paraId="04DEA382" w14:textId="77777777" w:rsidR="00713515" w:rsidRDefault="00ED5DF5" w:rsidP="002D45EA">
      <w:pPr>
        <w:numPr>
          <w:ilvl w:val="0"/>
          <w:numId w:val="7"/>
        </w:numPr>
        <w:pBdr>
          <w:top w:val="nil"/>
          <w:left w:val="nil"/>
          <w:bottom w:val="nil"/>
          <w:right w:val="nil"/>
          <w:between w:val="nil"/>
        </w:pBdr>
        <w:spacing w:line="360" w:lineRule="auto"/>
        <w:ind w:left="3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Trust Bank</w:t>
      </w:r>
    </w:p>
    <w:p w14:paraId="523EFF86" w14:textId="77777777" w:rsidR="00713515" w:rsidRDefault="00ED5DF5" w:rsidP="002D45EA">
      <w:pPr>
        <w:numPr>
          <w:ilvl w:val="0"/>
          <w:numId w:val="7"/>
        </w:numPr>
        <w:pBdr>
          <w:top w:val="nil"/>
          <w:left w:val="nil"/>
          <w:bottom w:val="nil"/>
          <w:right w:val="nil"/>
          <w:between w:val="nil"/>
        </w:pBdr>
        <w:spacing w:line="360" w:lineRule="auto"/>
        <w:ind w:left="3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First Security Islami Bank limited.</w:t>
      </w:r>
    </w:p>
    <w:p w14:paraId="55DDA24D" w14:textId="77777777" w:rsidR="00713515" w:rsidRDefault="00ED5DF5" w:rsidP="002D45EA">
      <w:pPr>
        <w:numPr>
          <w:ilvl w:val="0"/>
          <w:numId w:val="7"/>
        </w:numPr>
        <w:pBdr>
          <w:top w:val="nil"/>
          <w:left w:val="nil"/>
          <w:bottom w:val="nil"/>
          <w:right w:val="nil"/>
          <w:between w:val="nil"/>
        </w:pBdr>
        <w:spacing w:line="360" w:lineRule="auto"/>
        <w:ind w:left="3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Bank Limited</w:t>
      </w:r>
    </w:p>
    <w:p w14:paraId="32A85005" w14:textId="77777777" w:rsidR="00713515" w:rsidRDefault="00ED5DF5" w:rsidP="002D45EA">
      <w:pPr>
        <w:numPr>
          <w:ilvl w:val="0"/>
          <w:numId w:val="7"/>
        </w:numPr>
        <w:pBdr>
          <w:top w:val="nil"/>
          <w:left w:val="nil"/>
          <w:bottom w:val="nil"/>
          <w:right w:val="nil"/>
          <w:between w:val="nil"/>
        </w:pBdr>
        <w:spacing w:line="360" w:lineRule="auto"/>
        <w:ind w:left="3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BRAC Bank</w:t>
      </w:r>
    </w:p>
    <w:p w14:paraId="7E12A6CE" w14:textId="77777777" w:rsidR="00713515" w:rsidRDefault="00ED5DF5" w:rsidP="002D45EA">
      <w:pPr>
        <w:numPr>
          <w:ilvl w:val="0"/>
          <w:numId w:val="7"/>
        </w:numPr>
        <w:pBdr>
          <w:top w:val="nil"/>
          <w:left w:val="nil"/>
          <w:bottom w:val="nil"/>
          <w:right w:val="nil"/>
          <w:between w:val="nil"/>
        </w:pBdr>
        <w:spacing w:line="360" w:lineRule="auto"/>
        <w:ind w:left="3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IFIC bank Limited</w:t>
      </w:r>
    </w:p>
    <w:p w14:paraId="4C2F0A0E" w14:textId="77777777" w:rsidR="007E34DD" w:rsidRDefault="007E34DD" w:rsidP="007E34DD">
      <w:pPr>
        <w:numPr>
          <w:ilvl w:val="0"/>
          <w:numId w:val="7"/>
        </w:numPr>
        <w:pBdr>
          <w:top w:val="nil"/>
          <w:left w:val="nil"/>
          <w:bottom w:val="nil"/>
          <w:right w:val="nil"/>
          <w:between w:val="nil"/>
        </w:pBdr>
        <w:spacing w:line="360" w:lineRule="auto"/>
        <w:ind w:left="3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Prime bank Ltd</w:t>
      </w:r>
    </w:p>
    <w:p w14:paraId="43A188F0" w14:textId="77777777" w:rsidR="007E34DD" w:rsidRDefault="007E34DD" w:rsidP="007E34DD">
      <w:pPr>
        <w:numPr>
          <w:ilvl w:val="0"/>
          <w:numId w:val="7"/>
        </w:numPr>
        <w:pBdr>
          <w:top w:val="nil"/>
          <w:left w:val="nil"/>
          <w:bottom w:val="nil"/>
          <w:right w:val="nil"/>
          <w:between w:val="nil"/>
        </w:pBdr>
        <w:spacing w:line="360" w:lineRule="auto"/>
        <w:ind w:left="3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Eastern Bank Limited</w:t>
      </w:r>
    </w:p>
    <w:p w14:paraId="270F2E77" w14:textId="77777777" w:rsidR="007E34DD" w:rsidRDefault="007E34DD" w:rsidP="007E34DD">
      <w:pPr>
        <w:numPr>
          <w:ilvl w:val="0"/>
          <w:numId w:val="7"/>
        </w:numPr>
        <w:pBdr>
          <w:top w:val="nil"/>
          <w:left w:val="nil"/>
          <w:bottom w:val="nil"/>
          <w:right w:val="nil"/>
          <w:between w:val="nil"/>
        </w:pBdr>
        <w:spacing w:line="360" w:lineRule="auto"/>
        <w:ind w:left="3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Al-Arafah Islami Bank ltd</w:t>
      </w:r>
    </w:p>
    <w:p w14:paraId="6EDDC081" w14:textId="77777777" w:rsidR="007E34DD" w:rsidRDefault="007E34DD" w:rsidP="007E34DD">
      <w:pPr>
        <w:pBdr>
          <w:top w:val="nil"/>
          <w:left w:val="nil"/>
          <w:bottom w:val="nil"/>
          <w:right w:val="nil"/>
          <w:between w:val="nil"/>
        </w:pBdr>
        <w:spacing w:line="360" w:lineRule="auto"/>
        <w:ind w:left="326"/>
        <w:jc w:val="both"/>
        <w:rPr>
          <w:rFonts w:ascii="Times New Roman" w:eastAsia="Times New Roman" w:hAnsi="Times New Roman" w:cs="Times New Roman"/>
          <w:color w:val="000000"/>
          <w:sz w:val="23"/>
          <w:szCs w:val="23"/>
        </w:rPr>
      </w:pPr>
    </w:p>
    <w:p w14:paraId="2C96289E" w14:textId="77777777" w:rsidR="00713515" w:rsidRDefault="00713515" w:rsidP="002D45EA">
      <w:pPr>
        <w:spacing w:line="360" w:lineRule="auto"/>
        <w:jc w:val="both"/>
        <w:rPr>
          <w:rFonts w:ascii="Times New Roman" w:eastAsia="Times New Roman" w:hAnsi="Times New Roman" w:cs="Times New Roman"/>
          <w:sz w:val="23"/>
          <w:szCs w:val="23"/>
        </w:rPr>
      </w:pPr>
    </w:p>
    <w:p w14:paraId="17A111F0" w14:textId="77777777" w:rsidR="00713515" w:rsidRDefault="00713515" w:rsidP="002D45EA">
      <w:pPr>
        <w:spacing w:line="360" w:lineRule="auto"/>
        <w:jc w:val="both"/>
        <w:rPr>
          <w:rFonts w:ascii="Times New Roman" w:eastAsia="Times New Roman" w:hAnsi="Times New Roman" w:cs="Times New Roman"/>
          <w:sz w:val="23"/>
          <w:szCs w:val="23"/>
        </w:rPr>
      </w:pPr>
    </w:p>
    <w:p w14:paraId="1939E42E" w14:textId="77777777" w:rsidR="00713515" w:rsidRDefault="00ED5DF5" w:rsidP="002D45EA">
      <w:pPr>
        <w:pStyle w:val="Heading1"/>
        <w:spacing w:line="360" w:lineRule="auto"/>
        <w:ind w:left="0"/>
      </w:pPr>
      <w:bookmarkStart w:id="37" w:name="_Toc138361033"/>
      <w:r>
        <w:t>3.3 Brief descriptions of the selected organizations</w:t>
      </w:r>
      <w:bookmarkEnd w:id="37"/>
    </w:p>
    <w:p w14:paraId="5CF370D5" w14:textId="77777777" w:rsidR="00713515" w:rsidRDefault="00713515" w:rsidP="002D45EA">
      <w:pPr>
        <w:spacing w:line="360" w:lineRule="auto"/>
        <w:jc w:val="both"/>
        <w:rPr>
          <w:rFonts w:ascii="Times New Roman" w:eastAsia="Times New Roman" w:hAnsi="Times New Roman" w:cs="Times New Roman"/>
          <w:sz w:val="23"/>
          <w:szCs w:val="23"/>
        </w:rPr>
      </w:pPr>
    </w:p>
    <w:p w14:paraId="023C7718" w14:textId="77777777" w:rsidR="00713515" w:rsidRDefault="00ED5DF5" w:rsidP="002D45EA">
      <w:pPr>
        <w:pStyle w:val="Heading2"/>
        <w:spacing w:line="360" w:lineRule="auto"/>
      </w:pPr>
      <w:bookmarkStart w:id="38" w:name="_Toc138361034"/>
      <w:r>
        <w:t>3.3.1 Prime Bank Limited</w:t>
      </w:r>
      <w:bookmarkEnd w:id="38"/>
    </w:p>
    <w:p w14:paraId="64B193C8" w14:textId="77777777" w:rsidR="00713515" w:rsidRDefault="00713515" w:rsidP="002D45EA">
      <w:pPr>
        <w:spacing w:line="360" w:lineRule="auto"/>
        <w:jc w:val="both"/>
        <w:rPr>
          <w:rFonts w:ascii="Times New Roman" w:eastAsia="Times New Roman" w:hAnsi="Times New Roman" w:cs="Times New Roman"/>
          <w:sz w:val="23"/>
          <w:szCs w:val="23"/>
        </w:rPr>
      </w:pPr>
    </w:p>
    <w:p w14:paraId="0B7F451D" w14:textId="223BD407" w:rsidR="00713515" w:rsidRDefault="0000473A"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rPr>
        <w:t>PBL</w:t>
      </w:r>
      <w:r w:rsidR="00234F7C" w:rsidRPr="00234F7C">
        <w:rPr>
          <w:rFonts w:ascii="Times New Roman" w:eastAsia="Times New Roman" w:hAnsi="Times New Roman" w:cs="Times New Roman"/>
        </w:rPr>
        <w:t xml:space="preserve"> is a prominent domestic </w:t>
      </w:r>
      <w:r w:rsidRPr="00234F7C">
        <w:rPr>
          <w:rFonts w:ascii="Times New Roman" w:eastAsia="Times New Roman" w:hAnsi="Times New Roman" w:cs="Times New Roman"/>
        </w:rPr>
        <w:t>viable</w:t>
      </w:r>
      <w:r w:rsidR="00234F7C" w:rsidRPr="00234F7C">
        <w:rPr>
          <w:rFonts w:ascii="Times New Roman" w:eastAsia="Times New Roman" w:hAnsi="Times New Roman" w:cs="Times New Roman"/>
        </w:rPr>
        <w:t xml:space="preserve"> bank in Bangladesh that was </w:t>
      </w:r>
      <w:r w:rsidRPr="00234F7C">
        <w:rPr>
          <w:rFonts w:ascii="Times New Roman" w:eastAsia="Times New Roman" w:hAnsi="Times New Roman" w:cs="Times New Roman"/>
        </w:rPr>
        <w:t>conventional</w:t>
      </w:r>
      <w:r w:rsidR="00234F7C" w:rsidRPr="00234F7C">
        <w:rPr>
          <w:rFonts w:ascii="Times New Roman" w:eastAsia="Times New Roman" w:hAnsi="Times New Roman" w:cs="Times New Roman"/>
        </w:rPr>
        <w:t xml:space="preserve"> in 1995. The financial institution in question is renowned for its proficiency in institutional banking and its innovative electronic financial platform. The lending institution implemented a </w:t>
      </w:r>
      <w:r w:rsidR="003A4082" w:rsidRPr="00234F7C">
        <w:rPr>
          <w:rFonts w:ascii="Times New Roman" w:eastAsia="Times New Roman" w:hAnsi="Times New Roman" w:cs="Times New Roman"/>
        </w:rPr>
        <w:t>professional</w:t>
      </w:r>
      <w:r w:rsidR="00234F7C" w:rsidRPr="00234F7C">
        <w:rPr>
          <w:rFonts w:ascii="Times New Roman" w:eastAsia="Times New Roman" w:hAnsi="Times New Roman" w:cs="Times New Roman"/>
        </w:rPr>
        <w:t xml:space="preserve"> model </w:t>
      </w:r>
      <w:r w:rsidR="00BC6166" w:rsidRPr="00234F7C">
        <w:rPr>
          <w:rFonts w:ascii="Times New Roman" w:eastAsia="Times New Roman" w:hAnsi="Times New Roman" w:cs="Times New Roman"/>
        </w:rPr>
        <w:t>reorganization</w:t>
      </w:r>
      <w:r w:rsidR="00234F7C" w:rsidRPr="00234F7C">
        <w:rPr>
          <w:rFonts w:ascii="Times New Roman" w:eastAsia="Times New Roman" w:hAnsi="Times New Roman" w:cs="Times New Roman"/>
        </w:rPr>
        <w:t xml:space="preserve"> and </w:t>
      </w:r>
      <w:r w:rsidR="00BC6166" w:rsidRPr="00234F7C">
        <w:rPr>
          <w:rFonts w:ascii="Times New Roman" w:eastAsia="Times New Roman" w:hAnsi="Times New Roman" w:cs="Times New Roman"/>
        </w:rPr>
        <w:t>monopolization</w:t>
      </w:r>
      <w:r w:rsidR="00234F7C" w:rsidRPr="00234F7C">
        <w:rPr>
          <w:rFonts w:ascii="Times New Roman" w:eastAsia="Times New Roman" w:hAnsi="Times New Roman" w:cs="Times New Roman"/>
        </w:rPr>
        <w:t xml:space="preserve"> initiative to enhance compatibility with its financial practices. </w:t>
      </w:r>
      <w:r w:rsidR="005F4517">
        <w:rPr>
          <w:rFonts w:ascii="Times New Roman" w:eastAsia="Times New Roman" w:hAnsi="Times New Roman" w:cs="Times New Roman"/>
          <w:noProof/>
          <w:sz w:val="23"/>
          <w:szCs w:val="23"/>
          <w:lang w:eastAsia="en-US" w:bidi="ar-SA"/>
        </w:rPr>
        <w:drawing>
          <wp:anchor distT="0" distB="0" distL="114300" distR="114300" simplePos="0" relativeHeight="251672576" behindDoc="0" locked="0" layoutInCell="1" allowOverlap="1" wp14:anchorId="4D225E1A" wp14:editId="3A80DA32">
            <wp:simplePos x="0" y="0"/>
            <wp:positionH relativeFrom="column">
              <wp:posOffset>3492500</wp:posOffset>
            </wp:positionH>
            <wp:positionV relativeFrom="paragraph">
              <wp:posOffset>944880</wp:posOffset>
            </wp:positionV>
            <wp:extent cx="3238500" cy="2159000"/>
            <wp:effectExtent l="0" t="0" r="0" b="0"/>
            <wp:wrapThrough wrapText="bothSides">
              <wp:wrapPolygon edited="0">
                <wp:start x="0" y="0"/>
                <wp:lineTo x="0" y="21346"/>
                <wp:lineTo x="21473" y="21346"/>
                <wp:lineTo x="21473" y="0"/>
                <wp:lineTo x="0" y="0"/>
              </wp:wrapPolygon>
            </wp:wrapThrough>
            <wp:docPr id="13111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525" name="Picture 13111525"/>
                    <pic:cNvPicPr/>
                  </pic:nvPicPr>
                  <pic:blipFill>
                    <a:blip r:embed="rId26">
                      <a:extLst>
                        <a:ext uri="{28A0092B-C50C-407E-A947-70E740481C1C}">
                          <a14:useLocalDpi xmlns:a14="http://schemas.microsoft.com/office/drawing/2010/main" val="0"/>
                        </a:ext>
                        <a:ext uri="{837473B0-CC2E-450A-ABE3-18F120FF3D39}">
                          <a1611:picAttrSrcUrl xmlns:a1611="http://schemas.microsoft.com/office/drawing/2016/11/main" r:id="rId27"/>
                        </a:ext>
                      </a:extLst>
                    </a:blip>
                    <a:stretch>
                      <a:fillRect/>
                    </a:stretch>
                  </pic:blipFill>
                  <pic:spPr>
                    <a:xfrm>
                      <a:off x="0" y="0"/>
                      <a:ext cx="3238500" cy="2159000"/>
                    </a:xfrm>
                    <a:prstGeom prst="rect">
                      <a:avLst/>
                    </a:prstGeom>
                  </pic:spPr>
                </pic:pic>
              </a:graphicData>
            </a:graphic>
            <wp14:sizeRelH relativeFrom="margin">
              <wp14:pctWidth>0</wp14:pctWidth>
            </wp14:sizeRelH>
            <wp14:sizeRelV relativeFrom="margin">
              <wp14:pctHeight>0</wp14:pctHeight>
            </wp14:sizeRelV>
          </wp:anchor>
        </w:drawing>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2C8B31C4" w14:textId="77777777" w:rsidR="00713515" w:rsidRPr="008368CA" w:rsidRDefault="00ED5DF5" w:rsidP="002D45EA">
      <w:pPr>
        <w:spacing w:line="360" w:lineRule="auto"/>
        <w:jc w:val="both"/>
        <w:rPr>
          <w:rFonts w:ascii="Times New Roman" w:eastAsia="Times New Roman" w:hAnsi="Times New Roman" w:cs="Times New Roman"/>
          <w:b/>
          <w:color w:val="00B0F0"/>
          <w:sz w:val="28"/>
          <w:szCs w:val="23"/>
          <w:u w:val="thick" w:color="000000" w:themeColor="text1"/>
        </w:rPr>
      </w:pPr>
      <w:r w:rsidRPr="008368CA">
        <w:rPr>
          <w:rFonts w:ascii="Times New Roman" w:eastAsia="Times New Roman" w:hAnsi="Times New Roman" w:cs="Times New Roman"/>
          <w:b/>
          <w:color w:val="00B0F0"/>
          <w:sz w:val="28"/>
          <w:szCs w:val="23"/>
          <w:u w:val="thick" w:color="000000" w:themeColor="text1"/>
        </w:rPr>
        <w:t>3.3.2 Vision</w:t>
      </w:r>
    </w:p>
    <w:p w14:paraId="730109F0" w14:textId="77777777" w:rsidR="00713515" w:rsidRDefault="00713515" w:rsidP="002D45EA">
      <w:pPr>
        <w:spacing w:line="360" w:lineRule="auto"/>
        <w:jc w:val="both"/>
        <w:rPr>
          <w:rFonts w:ascii="Times New Roman" w:eastAsia="Times New Roman" w:hAnsi="Times New Roman" w:cs="Times New Roman"/>
          <w:sz w:val="23"/>
          <w:szCs w:val="23"/>
        </w:rPr>
      </w:pPr>
    </w:p>
    <w:p w14:paraId="3DABD08E" w14:textId="084FF225" w:rsidR="00234F7C" w:rsidRDefault="00234F7C" w:rsidP="002D45EA">
      <w:pPr>
        <w:spacing w:line="360" w:lineRule="auto"/>
        <w:jc w:val="both"/>
        <w:rPr>
          <w:rFonts w:ascii="Times New Roman" w:eastAsia="Times New Roman" w:hAnsi="Times New Roman" w:cs="Times New Roman"/>
        </w:rPr>
      </w:pPr>
      <w:r w:rsidRPr="00234F7C">
        <w:rPr>
          <w:rFonts w:ascii="Times New Roman" w:eastAsia="Times New Roman" w:hAnsi="Times New Roman" w:cs="Times New Roman"/>
        </w:rPr>
        <w:t xml:space="preserve">Their </w:t>
      </w:r>
      <w:r w:rsidR="000D3CE4" w:rsidRPr="00234F7C">
        <w:rPr>
          <w:rFonts w:ascii="Times New Roman" w:eastAsia="Times New Roman" w:hAnsi="Times New Roman" w:cs="Times New Roman"/>
        </w:rPr>
        <w:t>revelation</w:t>
      </w:r>
      <w:r w:rsidRPr="00234F7C">
        <w:rPr>
          <w:rFonts w:ascii="Times New Roman" w:eastAsia="Times New Roman" w:hAnsi="Times New Roman" w:cs="Times New Roman"/>
        </w:rPr>
        <w:t xml:space="preserve"> is to </w:t>
      </w:r>
      <w:r w:rsidR="000D3CE4" w:rsidRPr="00234F7C">
        <w:rPr>
          <w:rFonts w:ascii="Times New Roman" w:eastAsia="Times New Roman" w:hAnsi="Times New Roman" w:cs="Times New Roman"/>
        </w:rPr>
        <w:t>converted</w:t>
      </w:r>
      <w:r w:rsidRPr="00234F7C">
        <w:rPr>
          <w:rFonts w:ascii="Times New Roman" w:eastAsia="Times New Roman" w:hAnsi="Times New Roman" w:cs="Times New Roman"/>
        </w:rPr>
        <w:t xml:space="preserve"> one of the top commercial lenders with a focus on superior management systems, high-quality assets, strong profitability, and robust </w:t>
      </w:r>
      <w:r w:rsidR="000D3CE4" w:rsidRPr="00234F7C">
        <w:rPr>
          <w:rFonts w:ascii="Times New Roman" w:eastAsia="Times New Roman" w:hAnsi="Times New Roman" w:cs="Times New Roman"/>
        </w:rPr>
        <w:t>liquidity. The</w:t>
      </w:r>
      <w:r w:rsidRPr="00234F7C">
        <w:rPr>
          <w:rFonts w:ascii="Times New Roman" w:eastAsia="Times New Roman" w:hAnsi="Times New Roman" w:cs="Times New Roman"/>
        </w:rPr>
        <w:t xml:space="preserve"> loan provider has initiated a restructuring of its business model and centralization task to enhance compatibility with its economic practice. </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78531D22" w14:textId="77777777" w:rsidR="00234F7C" w:rsidRDefault="00234F7C" w:rsidP="002D45EA">
      <w:pPr>
        <w:spacing w:line="360" w:lineRule="auto"/>
        <w:jc w:val="both"/>
        <w:rPr>
          <w:rFonts w:ascii="Times New Roman" w:eastAsia="Times New Roman" w:hAnsi="Times New Roman" w:cs="Times New Roman"/>
        </w:rPr>
      </w:pPr>
    </w:p>
    <w:p w14:paraId="09E71EF2" w14:textId="036C99C0" w:rsidR="00713515" w:rsidRPr="008368CA" w:rsidRDefault="00ED5DF5" w:rsidP="002D45EA">
      <w:pPr>
        <w:spacing w:line="360" w:lineRule="auto"/>
        <w:jc w:val="both"/>
        <w:rPr>
          <w:rFonts w:ascii="Times New Roman" w:eastAsia="Times New Roman" w:hAnsi="Times New Roman" w:cs="Times New Roman"/>
          <w:b/>
          <w:color w:val="00B0F0"/>
          <w:sz w:val="28"/>
          <w:szCs w:val="23"/>
          <w:u w:val="thick" w:color="000000" w:themeColor="text1"/>
        </w:rPr>
      </w:pPr>
      <w:r w:rsidRPr="008368CA">
        <w:rPr>
          <w:rFonts w:ascii="Times New Roman" w:eastAsia="Times New Roman" w:hAnsi="Times New Roman" w:cs="Times New Roman"/>
          <w:b/>
          <w:color w:val="00B0F0"/>
          <w:sz w:val="28"/>
          <w:szCs w:val="23"/>
          <w:u w:val="thick" w:color="000000" w:themeColor="text1"/>
        </w:rPr>
        <w:t>3.3.3 Mission</w:t>
      </w:r>
    </w:p>
    <w:p w14:paraId="029AECFB" w14:textId="77777777" w:rsidR="00713515" w:rsidRDefault="00713515" w:rsidP="002D45EA">
      <w:pPr>
        <w:spacing w:line="360" w:lineRule="auto"/>
        <w:jc w:val="both"/>
        <w:rPr>
          <w:rFonts w:ascii="Times New Roman" w:eastAsia="Times New Roman" w:hAnsi="Times New Roman" w:cs="Times New Roman"/>
          <w:sz w:val="23"/>
          <w:szCs w:val="23"/>
        </w:rPr>
      </w:pPr>
    </w:p>
    <w:p w14:paraId="0C81FC1B" w14:textId="72CD19B6" w:rsidR="00713515" w:rsidRDefault="008368CA" w:rsidP="002D45EA">
      <w:pPr>
        <w:spacing w:line="360" w:lineRule="auto"/>
        <w:jc w:val="both"/>
        <w:rPr>
          <w:rFonts w:ascii="Times New Roman" w:eastAsia="Times New Roman" w:hAnsi="Times New Roman" w:cs="Times New Roman"/>
          <w:sz w:val="23"/>
          <w:szCs w:val="23"/>
        </w:rPr>
      </w:pPr>
      <w:r w:rsidRPr="008368CA">
        <w:rPr>
          <w:rFonts w:ascii="Times New Roman" w:eastAsia="Times New Roman" w:hAnsi="Times New Roman" w:cs="Times New Roman"/>
        </w:rPr>
        <w:t xml:space="preserve">The primary objective of the organization is to establish itself as the preferred choice of customers. This is why the organization places a greater emphasis on being market-driven and maintaining a robust corporate governance framework. Additionally, the organization strives for </w:t>
      </w:r>
      <w:r w:rsidR="00590E87" w:rsidRPr="008368CA">
        <w:rPr>
          <w:rFonts w:ascii="Times New Roman" w:eastAsia="Times New Roman" w:hAnsi="Times New Roman" w:cs="Times New Roman"/>
        </w:rPr>
        <w:t>unremitting</w:t>
      </w:r>
      <w:r w:rsidRPr="008368CA">
        <w:rPr>
          <w:rFonts w:ascii="Times New Roman" w:eastAsia="Times New Roman" w:hAnsi="Times New Roman" w:cs="Times New Roman"/>
        </w:rPr>
        <w:t xml:space="preserve"> improvement in its business </w:t>
      </w:r>
      <w:r w:rsidR="005858AD" w:rsidRPr="008368CA">
        <w:rPr>
          <w:rFonts w:ascii="Times New Roman" w:eastAsia="Times New Roman" w:hAnsi="Times New Roman" w:cs="Times New Roman"/>
        </w:rPr>
        <w:t>plans</w:t>
      </w:r>
      <w:r w:rsidRPr="008368CA">
        <w:rPr>
          <w:rFonts w:ascii="Times New Roman" w:eastAsia="Times New Roman" w:hAnsi="Times New Roman" w:cs="Times New Roman"/>
        </w:rPr>
        <w:t xml:space="preserve">, procedures, and </w:t>
      </w:r>
      <w:r w:rsidR="00067F35" w:rsidRPr="008368CA">
        <w:rPr>
          <w:rFonts w:ascii="Times New Roman" w:eastAsia="Times New Roman" w:hAnsi="Times New Roman" w:cs="Times New Roman"/>
        </w:rPr>
        <w:t>efficacy</w:t>
      </w:r>
      <w:r w:rsidRPr="008368CA">
        <w:rPr>
          <w:rFonts w:ascii="Times New Roman" w:eastAsia="Times New Roman" w:hAnsi="Times New Roman" w:cs="Times New Roman"/>
        </w:rPr>
        <w:t xml:space="preserve"> by incorporating technology a</w:t>
      </w:r>
      <w:r>
        <w:rPr>
          <w:rFonts w:ascii="Times New Roman" w:eastAsia="Times New Roman" w:hAnsi="Times New Roman" w:cs="Times New Roman"/>
        </w:rPr>
        <w:t>t all levels of its operations.</w:t>
      </w:r>
    </w:p>
    <w:p w14:paraId="3796EFB9" w14:textId="76A78603" w:rsidR="00713515" w:rsidRPr="008368CA" w:rsidRDefault="00ED5DF5" w:rsidP="002D45EA">
      <w:pPr>
        <w:spacing w:line="360" w:lineRule="auto"/>
        <w:jc w:val="both"/>
        <w:rPr>
          <w:rFonts w:ascii="Times New Roman" w:eastAsia="Times New Roman" w:hAnsi="Times New Roman" w:cs="Times New Roman"/>
          <w:b/>
          <w:color w:val="00B0F0"/>
          <w:sz w:val="28"/>
          <w:szCs w:val="23"/>
          <w:u w:val="thick" w:color="000000" w:themeColor="text1"/>
        </w:rPr>
      </w:pPr>
      <w:r w:rsidRPr="008368CA">
        <w:rPr>
          <w:rFonts w:ascii="Times New Roman" w:eastAsia="Times New Roman" w:hAnsi="Times New Roman" w:cs="Times New Roman"/>
          <w:b/>
          <w:color w:val="00B0F0"/>
          <w:sz w:val="28"/>
          <w:szCs w:val="23"/>
          <w:u w:val="thick" w:color="000000" w:themeColor="text1"/>
        </w:rPr>
        <w:t>3.3.4 Corporate philosophy</w:t>
      </w:r>
    </w:p>
    <w:p w14:paraId="34776273" w14:textId="77777777" w:rsidR="00713515" w:rsidRDefault="00713515" w:rsidP="002D45EA">
      <w:pPr>
        <w:spacing w:line="360" w:lineRule="auto"/>
        <w:jc w:val="both"/>
        <w:rPr>
          <w:rFonts w:ascii="Times New Roman" w:eastAsia="Times New Roman" w:hAnsi="Times New Roman" w:cs="Times New Roman"/>
          <w:sz w:val="23"/>
          <w:szCs w:val="23"/>
        </w:rPr>
      </w:pPr>
    </w:p>
    <w:p w14:paraId="6308B23D" w14:textId="7D152AC2" w:rsidR="00713515" w:rsidRDefault="008368CA" w:rsidP="002D45EA">
      <w:pPr>
        <w:spacing w:line="360" w:lineRule="auto"/>
        <w:jc w:val="both"/>
        <w:rPr>
          <w:rFonts w:ascii="Times New Roman" w:eastAsia="Times New Roman" w:hAnsi="Times New Roman" w:cs="Times New Roman"/>
          <w:sz w:val="23"/>
          <w:szCs w:val="23"/>
        </w:rPr>
      </w:pPr>
      <w:r w:rsidRPr="008368CA">
        <w:rPr>
          <w:rFonts w:ascii="Times New Roman" w:eastAsia="Times New Roman" w:hAnsi="Times New Roman" w:cs="Times New Roman"/>
        </w:rPr>
        <w:t xml:space="preserve">The organization has adopted multiple corporate perspectives, taking into account the interests of its consumer workers, shareholders, and community. The organization strives to achieve the status of the premier commercial bank in Bangladesh by providing top-notch services to its customers. The organization's workforce endeavors to offer the most effective solutions to its customers, while its shareholders receive innovative value and a stable banking experience. The organization is committed to social responsibility and is a responsible corporate citizen that adheres closely to national policies in Bangladesh, thereby contributing to the development of the community in a tangible manner. </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5FAAAD8B" w14:textId="77777777" w:rsidR="00713515" w:rsidRDefault="00713515" w:rsidP="002D45EA">
      <w:pPr>
        <w:spacing w:line="360" w:lineRule="auto"/>
        <w:jc w:val="both"/>
        <w:rPr>
          <w:rFonts w:ascii="Times New Roman" w:eastAsia="Times New Roman" w:hAnsi="Times New Roman" w:cs="Times New Roman"/>
          <w:sz w:val="23"/>
          <w:szCs w:val="23"/>
        </w:rPr>
      </w:pPr>
    </w:p>
    <w:p w14:paraId="31D0901A" w14:textId="77777777" w:rsidR="00713515" w:rsidRDefault="00ED5DF5" w:rsidP="002D45EA">
      <w:pPr>
        <w:pStyle w:val="Heading2"/>
        <w:spacing w:line="360" w:lineRule="auto"/>
      </w:pPr>
      <w:bookmarkStart w:id="39" w:name="_Toc138361035"/>
      <w:r>
        <w:t>3.3.5 Eastern Bank Limited</w:t>
      </w:r>
      <w:bookmarkEnd w:id="39"/>
    </w:p>
    <w:p w14:paraId="293510C9" w14:textId="77777777" w:rsidR="00713515" w:rsidRDefault="00713515" w:rsidP="002D45EA">
      <w:pPr>
        <w:spacing w:line="360" w:lineRule="auto"/>
        <w:jc w:val="both"/>
        <w:rPr>
          <w:rFonts w:ascii="Times New Roman" w:eastAsia="Times New Roman" w:hAnsi="Times New Roman" w:cs="Times New Roman"/>
          <w:sz w:val="23"/>
          <w:szCs w:val="23"/>
        </w:rPr>
      </w:pPr>
    </w:p>
    <w:p w14:paraId="73D1B29A" w14:textId="01C1435D" w:rsidR="00713515" w:rsidRDefault="008368CA" w:rsidP="002D45EA">
      <w:pPr>
        <w:spacing w:line="360" w:lineRule="auto"/>
        <w:jc w:val="both"/>
        <w:rPr>
          <w:rFonts w:ascii="Times New Roman" w:eastAsia="Times New Roman" w:hAnsi="Times New Roman" w:cs="Times New Roman"/>
          <w:sz w:val="23"/>
          <w:szCs w:val="23"/>
        </w:rPr>
      </w:pPr>
      <w:r w:rsidRPr="008368CA">
        <w:rPr>
          <w:rFonts w:ascii="Times New Roman" w:eastAsia="Times New Roman" w:hAnsi="Times New Roman" w:cs="Times New Roman"/>
        </w:rPr>
        <w:t>The organization in question holds a prominent position as a corporate lender in Bangladesh, owing to their comprehensive proficiency in IT corporate governance and service quality. Consequently, this lending institution has emerged as one of the top lenders in B</w:t>
      </w:r>
      <w:r w:rsidR="00A14222">
        <w:rPr>
          <w:rFonts w:ascii="Times New Roman" w:eastAsia="Times New Roman" w:hAnsi="Times New Roman" w:cs="Times New Roman"/>
        </w:rPr>
        <w:t>D</w:t>
      </w:r>
      <w:r w:rsidRPr="008368CA">
        <w:rPr>
          <w:rFonts w:ascii="Times New Roman" w:eastAsia="Times New Roman" w:hAnsi="Times New Roman" w:cs="Times New Roman"/>
        </w:rPr>
        <w:t xml:space="preserve">. Their primary goal is to confront novel </w:t>
      </w:r>
      <w:r w:rsidR="002247C9" w:rsidRPr="008368CA">
        <w:rPr>
          <w:rFonts w:ascii="Times New Roman" w:eastAsia="Times New Roman" w:hAnsi="Times New Roman" w:cs="Times New Roman"/>
        </w:rPr>
        <w:t>contests</w:t>
      </w:r>
      <w:r w:rsidRPr="008368CA">
        <w:rPr>
          <w:rFonts w:ascii="Times New Roman" w:eastAsia="Times New Roman" w:hAnsi="Times New Roman" w:cs="Times New Roman"/>
        </w:rPr>
        <w:t xml:space="preserve"> in the </w:t>
      </w:r>
      <w:r w:rsidR="002247C9" w:rsidRPr="008368CA">
        <w:rPr>
          <w:rFonts w:ascii="Times New Roman" w:eastAsia="Times New Roman" w:hAnsi="Times New Roman" w:cs="Times New Roman"/>
        </w:rPr>
        <w:t>viable</w:t>
      </w:r>
      <w:r w:rsidRPr="008368CA">
        <w:rPr>
          <w:rFonts w:ascii="Times New Roman" w:eastAsia="Times New Roman" w:hAnsi="Times New Roman" w:cs="Times New Roman"/>
        </w:rPr>
        <w:t xml:space="preserve"> market and augment their workforce and dedication towards financial operations.</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4EBDB801" w14:textId="77777777" w:rsidR="00713515" w:rsidRDefault="001A498A"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anchor distT="0" distB="0" distL="114300" distR="114300" simplePos="0" relativeHeight="251673600" behindDoc="1" locked="0" layoutInCell="1" allowOverlap="1" wp14:anchorId="7C3F8654" wp14:editId="2C114060">
            <wp:simplePos x="0" y="0"/>
            <wp:positionH relativeFrom="column">
              <wp:posOffset>3263900</wp:posOffset>
            </wp:positionH>
            <wp:positionV relativeFrom="paragraph">
              <wp:posOffset>244475</wp:posOffset>
            </wp:positionV>
            <wp:extent cx="2882900" cy="2882900"/>
            <wp:effectExtent l="0" t="0" r="0" b="0"/>
            <wp:wrapTight wrapText="bothSides">
              <wp:wrapPolygon edited="0">
                <wp:start x="0" y="0"/>
                <wp:lineTo x="0" y="21410"/>
                <wp:lineTo x="21410" y="21410"/>
                <wp:lineTo x="21410" y="0"/>
                <wp:lineTo x="0" y="0"/>
              </wp:wrapPolygon>
            </wp:wrapTight>
            <wp:docPr id="14722162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216287" name="Picture 1472216287"/>
                    <pic:cNvPicPr/>
                  </pic:nvPicPr>
                  <pic:blipFill>
                    <a:blip r:embed="rId28" cstate="print">
                      <a:extLst>
                        <a:ext uri="{28A0092B-C50C-407E-A947-70E740481C1C}">
                          <a14:useLocalDpi xmlns:a14="http://schemas.microsoft.com/office/drawing/2010/main" val="0"/>
                        </a:ext>
                        <a:ext uri="{837473B0-CC2E-450A-ABE3-18F120FF3D39}">
                          <a1611:picAttrSrcUrl xmlns:a1611="http://schemas.microsoft.com/office/drawing/2016/11/main" r:id="rId29"/>
                        </a:ext>
                      </a:extLst>
                    </a:blip>
                    <a:stretch>
                      <a:fillRect/>
                    </a:stretch>
                  </pic:blipFill>
                  <pic:spPr>
                    <a:xfrm>
                      <a:off x="0" y="0"/>
                      <a:ext cx="2882900" cy="2882900"/>
                    </a:xfrm>
                    <a:prstGeom prst="rect">
                      <a:avLst/>
                    </a:prstGeom>
                  </pic:spPr>
                </pic:pic>
              </a:graphicData>
            </a:graphic>
            <wp14:sizeRelH relativeFrom="margin">
              <wp14:pctWidth>0</wp14:pctWidth>
            </wp14:sizeRelH>
            <wp14:sizeRelV relativeFrom="margin">
              <wp14:pctHeight>0</wp14:pctHeight>
            </wp14:sizeRelV>
          </wp:anchor>
        </w:drawing>
      </w:r>
    </w:p>
    <w:p w14:paraId="5F48D428" w14:textId="77777777" w:rsidR="00713515" w:rsidRPr="008368CA" w:rsidRDefault="00ED5DF5" w:rsidP="002D45EA">
      <w:pPr>
        <w:spacing w:line="360" w:lineRule="auto"/>
        <w:jc w:val="both"/>
        <w:rPr>
          <w:rFonts w:ascii="Times New Roman" w:eastAsia="Times New Roman" w:hAnsi="Times New Roman" w:cs="Times New Roman"/>
          <w:b/>
          <w:color w:val="00B0F0"/>
          <w:sz w:val="28"/>
          <w:szCs w:val="23"/>
          <w:u w:val="thick" w:color="000000" w:themeColor="text1"/>
        </w:rPr>
      </w:pPr>
      <w:r w:rsidRPr="008368CA">
        <w:rPr>
          <w:rFonts w:ascii="Times New Roman" w:eastAsia="Times New Roman" w:hAnsi="Times New Roman" w:cs="Times New Roman"/>
          <w:b/>
          <w:color w:val="00B0F0"/>
          <w:sz w:val="28"/>
          <w:szCs w:val="23"/>
          <w:u w:val="thick" w:color="000000" w:themeColor="text1"/>
        </w:rPr>
        <w:t>3.3.6 Vision</w:t>
      </w:r>
    </w:p>
    <w:p w14:paraId="07FFDB8D" w14:textId="77777777" w:rsidR="00713515" w:rsidRDefault="00713515" w:rsidP="002D45EA">
      <w:pPr>
        <w:spacing w:line="360" w:lineRule="auto"/>
        <w:jc w:val="both"/>
        <w:rPr>
          <w:rFonts w:ascii="Times New Roman" w:eastAsia="Times New Roman" w:hAnsi="Times New Roman" w:cs="Times New Roman"/>
          <w:sz w:val="23"/>
          <w:szCs w:val="23"/>
        </w:rPr>
      </w:pPr>
    </w:p>
    <w:p w14:paraId="7D965B9A" w14:textId="2F89F935" w:rsidR="00713515" w:rsidRDefault="008368CA" w:rsidP="002D45EA">
      <w:pPr>
        <w:spacing w:line="360" w:lineRule="auto"/>
        <w:jc w:val="both"/>
        <w:rPr>
          <w:rFonts w:ascii="Times New Roman" w:eastAsia="Times New Roman" w:hAnsi="Times New Roman" w:cs="Times New Roman"/>
          <w:sz w:val="23"/>
          <w:szCs w:val="23"/>
        </w:rPr>
      </w:pPr>
      <w:r w:rsidRPr="008368CA">
        <w:rPr>
          <w:rFonts w:ascii="Times New Roman" w:eastAsia="Times New Roman" w:hAnsi="Times New Roman" w:cs="Times New Roman"/>
        </w:rPr>
        <w:t>The company's vision is to establish itself as the foremost brand in the financial services industry, creating sustainable value for its stakeholders, and possessing the requisite capabilities to conduct business operations in a manner that promotes sustainable growth in Bangladesh. Consequently, this lending institution emerged as one of the top loan providers in B</w:t>
      </w:r>
      <w:r w:rsidR="00D13D90">
        <w:rPr>
          <w:rFonts w:ascii="Times New Roman" w:eastAsia="Times New Roman" w:hAnsi="Times New Roman" w:cs="Times New Roman"/>
        </w:rPr>
        <w:t>D</w:t>
      </w:r>
      <w:r w:rsidRPr="008368CA">
        <w:rPr>
          <w:rFonts w:ascii="Times New Roman" w:eastAsia="Times New Roman" w:hAnsi="Times New Roman" w:cs="Times New Roman"/>
        </w:rPr>
        <w:t xml:space="preserve">. Their aim is to confront novel </w:t>
      </w:r>
      <w:r w:rsidR="00E66C4D" w:rsidRPr="008368CA">
        <w:rPr>
          <w:rFonts w:ascii="Times New Roman" w:eastAsia="Times New Roman" w:hAnsi="Times New Roman" w:cs="Times New Roman"/>
        </w:rPr>
        <w:t>contests</w:t>
      </w:r>
      <w:r w:rsidRPr="008368CA">
        <w:rPr>
          <w:rFonts w:ascii="Times New Roman" w:eastAsia="Times New Roman" w:hAnsi="Times New Roman" w:cs="Times New Roman"/>
        </w:rPr>
        <w:t xml:space="preserve"> in the </w:t>
      </w:r>
      <w:r w:rsidR="00E66C4D" w:rsidRPr="008368CA">
        <w:rPr>
          <w:rFonts w:ascii="Times New Roman" w:eastAsia="Times New Roman" w:hAnsi="Times New Roman" w:cs="Times New Roman"/>
        </w:rPr>
        <w:t>viable</w:t>
      </w:r>
      <w:r w:rsidRPr="008368CA">
        <w:rPr>
          <w:rFonts w:ascii="Times New Roman" w:eastAsia="Times New Roman" w:hAnsi="Times New Roman" w:cs="Times New Roman"/>
        </w:rPr>
        <w:t xml:space="preserve"> market and enhance their workforce and dedication towards financial endeavors. </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0C4529AB" w14:textId="77777777" w:rsidR="00713515" w:rsidRPr="008368CA" w:rsidRDefault="00713515" w:rsidP="002D45EA">
      <w:pPr>
        <w:spacing w:line="360" w:lineRule="auto"/>
        <w:jc w:val="both"/>
        <w:rPr>
          <w:rFonts w:ascii="Times New Roman" w:eastAsia="Times New Roman" w:hAnsi="Times New Roman" w:cs="Times New Roman"/>
          <w:b/>
          <w:color w:val="00B0F0"/>
          <w:sz w:val="28"/>
          <w:szCs w:val="23"/>
          <w:u w:val="thick" w:color="000000" w:themeColor="text1"/>
        </w:rPr>
      </w:pPr>
    </w:p>
    <w:p w14:paraId="545C4F60" w14:textId="77777777" w:rsidR="00713515" w:rsidRPr="008368CA" w:rsidRDefault="00ED5DF5" w:rsidP="002D45EA">
      <w:pPr>
        <w:spacing w:line="360" w:lineRule="auto"/>
        <w:jc w:val="both"/>
        <w:rPr>
          <w:rFonts w:ascii="Times New Roman" w:eastAsia="Times New Roman" w:hAnsi="Times New Roman" w:cs="Times New Roman"/>
          <w:b/>
          <w:color w:val="00B0F0"/>
          <w:sz w:val="28"/>
          <w:szCs w:val="23"/>
          <w:u w:val="thick" w:color="000000" w:themeColor="text1"/>
        </w:rPr>
      </w:pPr>
      <w:r w:rsidRPr="008368CA">
        <w:rPr>
          <w:rFonts w:ascii="Times New Roman" w:eastAsia="Times New Roman" w:hAnsi="Times New Roman" w:cs="Times New Roman"/>
          <w:b/>
          <w:color w:val="00B0F0"/>
          <w:sz w:val="28"/>
          <w:szCs w:val="23"/>
          <w:u w:val="thick" w:color="000000" w:themeColor="text1"/>
        </w:rPr>
        <w:t>3.3.7 Mission</w:t>
      </w:r>
    </w:p>
    <w:p w14:paraId="64F91374" w14:textId="699F5F67" w:rsidR="008368CA" w:rsidRDefault="008368CA" w:rsidP="008368CA">
      <w:pPr>
        <w:pStyle w:val="ListParagraph"/>
        <w:numPr>
          <w:ilvl w:val="0"/>
          <w:numId w:val="14"/>
        </w:numPr>
        <w:spacing w:line="360" w:lineRule="auto"/>
        <w:jc w:val="both"/>
        <w:rPr>
          <w:sz w:val="23"/>
          <w:szCs w:val="23"/>
        </w:rPr>
      </w:pPr>
      <w:r w:rsidRPr="008368CA">
        <w:rPr>
          <w:sz w:val="23"/>
          <w:szCs w:val="23"/>
        </w:rPr>
        <w:t xml:space="preserve">They </w:t>
      </w:r>
      <w:r w:rsidR="00A232DF" w:rsidRPr="008368CA">
        <w:rPr>
          <w:sz w:val="23"/>
          <w:szCs w:val="23"/>
        </w:rPr>
        <w:t>run</w:t>
      </w:r>
      <w:r w:rsidRPr="008368CA">
        <w:rPr>
          <w:sz w:val="23"/>
          <w:szCs w:val="23"/>
        </w:rPr>
        <w:t xml:space="preserve"> excellent solutions for both </w:t>
      </w:r>
      <w:r w:rsidR="00A232DF" w:rsidRPr="008368CA">
        <w:rPr>
          <w:sz w:val="23"/>
          <w:szCs w:val="23"/>
        </w:rPr>
        <w:t>inside</w:t>
      </w:r>
      <w:r w:rsidRPr="008368CA">
        <w:rPr>
          <w:sz w:val="23"/>
          <w:szCs w:val="23"/>
        </w:rPr>
        <w:t xml:space="preserve"> and </w:t>
      </w:r>
      <w:r w:rsidR="00A232DF" w:rsidRPr="008368CA">
        <w:rPr>
          <w:sz w:val="23"/>
          <w:szCs w:val="23"/>
        </w:rPr>
        <w:t>outside</w:t>
      </w:r>
      <w:r w:rsidRPr="008368CA">
        <w:rPr>
          <w:sz w:val="23"/>
          <w:szCs w:val="23"/>
        </w:rPr>
        <w:t xml:space="preserve"> clients.</w:t>
      </w:r>
    </w:p>
    <w:p w14:paraId="14C2A103" w14:textId="77777777" w:rsidR="008368CA" w:rsidRDefault="008368CA" w:rsidP="008368CA">
      <w:pPr>
        <w:pStyle w:val="ListParagraph"/>
        <w:numPr>
          <w:ilvl w:val="0"/>
          <w:numId w:val="14"/>
        </w:numPr>
        <w:spacing w:line="360" w:lineRule="auto"/>
        <w:jc w:val="both"/>
        <w:rPr>
          <w:sz w:val="23"/>
          <w:szCs w:val="23"/>
        </w:rPr>
      </w:pPr>
      <w:r w:rsidRPr="008368CA">
        <w:rPr>
          <w:sz w:val="23"/>
          <w:szCs w:val="23"/>
        </w:rPr>
        <w:t>They endeavor to ensure the utmost value for shareholders.</w:t>
      </w:r>
    </w:p>
    <w:p w14:paraId="31B638F3" w14:textId="09A7A5AB" w:rsidR="00713515" w:rsidRPr="008368CA" w:rsidRDefault="008368CA" w:rsidP="008368CA">
      <w:pPr>
        <w:pStyle w:val="ListParagraph"/>
        <w:numPr>
          <w:ilvl w:val="0"/>
          <w:numId w:val="14"/>
        </w:numPr>
        <w:spacing w:line="360" w:lineRule="auto"/>
        <w:jc w:val="both"/>
        <w:rPr>
          <w:sz w:val="23"/>
          <w:szCs w:val="23"/>
        </w:rPr>
      </w:pPr>
      <w:r w:rsidRPr="008368CA">
        <w:rPr>
          <w:sz w:val="23"/>
          <w:szCs w:val="23"/>
        </w:rPr>
        <w:t>Organizations are commonly engaged in a continuous process of modifying their system procedures and educational practices to enhance the capabilities of their workforce, thereby achieving superior service quality and fostering a conducive business environment that promotes employee success.</w:t>
      </w:r>
    </w:p>
    <w:p w14:paraId="36B39A18" w14:textId="77777777" w:rsidR="00713515" w:rsidRPr="008368CA" w:rsidRDefault="00ED5DF5" w:rsidP="002D45EA">
      <w:pPr>
        <w:spacing w:line="360" w:lineRule="auto"/>
        <w:jc w:val="both"/>
        <w:rPr>
          <w:rFonts w:ascii="Times New Roman" w:eastAsia="Times New Roman" w:hAnsi="Times New Roman" w:cs="Times New Roman"/>
          <w:b/>
          <w:color w:val="00B0F0"/>
          <w:sz w:val="28"/>
          <w:szCs w:val="23"/>
          <w:u w:val="thick" w:color="000000" w:themeColor="text1"/>
        </w:rPr>
      </w:pPr>
      <w:r w:rsidRPr="008368CA">
        <w:rPr>
          <w:rFonts w:ascii="Times New Roman" w:eastAsia="Times New Roman" w:hAnsi="Times New Roman" w:cs="Times New Roman"/>
          <w:b/>
          <w:color w:val="00B0F0"/>
          <w:sz w:val="28"/>
          <w:szCs w:val="23"/>
          <w:u w:val="thick" w:color="000000" w:themeColor="text1"/>
        </w:rPr>
        <w:t>3.3.8 Values</w:t>
      </w:r>
    </w:p>
    <w:p w14:paraId="232B6010" w14:textId="77777777" w:rsidR="00713515" w:rsidRDefault="00713515" w:rsidP="002D45EA">
      <w:pPr>
        <w:spacing w:line="360" w:lineRule="auto"/>
        <w:jc w:val="both"/>
        <w:rPr>
          <w:rFonts w:ascii="Times New Roman" w:eastAsia="Times New Roman" w:hAnsi="Times New Roman" w:cs="Times New Roman"/>
          <w:sz w:val="23"/>
          <w:szCs w:val="23"/>
        </w:rPr>
      </w:pPr>
    </w:p>
    <w:p w14:paraId="1171E2D2" w14:textId="77777777" w:rsidR="008368CA" w:rsidRPr="008368CA" w:rsidRDefault="008368CA" w:rsidP="008368CA">
      <w:pPr>
        <w:spacing w:line="360" w:lineRule="auto"/>
        <w:jc w:val="both"/>
        <w:rPr>
          <w:rFonts w:ascii="Times New Roman" w:eastAsia="Times New Roman" w:hAnsi="Times New Roman" w:cs="Times New Roman"/>
          <w:sz w:val="23"/>
          <w:szCs w:val="23"/>
        </w:rPr>
      </w:pPr>
      <w:r w:rsidRPr="008368CA">
        <w:rPr>
          <w:rFonts w:ascii="Times New Roman" w:eastAsia="Times New Roman" w:hAnsi="Times New Roman" w:cs="Times New Roman"/>
          <w:sz w:val="23"/>
          <w:szCs w:val="23"/>
        </w:rPr>
        <w:t>The company is committed to achieving service excellence by offering consumer delight, prioritizing customer care, and providing timely solutions to their clientele.</w:t>
      </w:r>
    </w:p>
    <w:p w14:paraId="59173DE5" w14:textId="77777777" w:rsidR="008368CA" w:rsidRPr="008368CA" w:rsidRDefault="008368CA" w:rsidP="008368CA">
      <w:pPr>
        <w:spacing w:line="360" w:lineRule="auto"/>
        <w:jc w:val="both"/>
        <w:rPr>
          <w:rFonts w:ascii="Times New Roman" w:eastAsia="Times New Roman" w:hAnsi="Times New Roman" w:cs="Times New Roman"/>
          <w:sz w:val="23"/>
          <w:szCs w:val="23"/>
        </w:rPr>
      </w:pPr>
    </w:p>
    <w:p w14:paraId="6BAE6F74" w14:textId="77777777" w:rsidR="008368CA" w:rsidRPr="008368CA" w:rsidRDefault="008368CA" w:rsidP="008368CA">
      <w:pPr>
        <w:spacing w:line="360" w:lineRule="auto"/>
        <w:jc w:val="both"/>
        <w:rPr>
          <w:rFonts w:ascii="Times New Roman" w:eastAsia="Times New Roman" w:hAnsi="Times New Roman" w:cs="Times New Roman"/>
          <w:sz w:val="23"/>
          <w:szCs w:val="23"/>
        </w:rPr>
      </w:pPr>
      <w:r w:rsidRPr="008368CA">
        <w:rPr>
          <w:rFonts w:ascii="Times New Roman" w:eastAsia="Times New Roman" w:hAnsi="Times New Roman" w:cs="Times New Roman"/>
          <w:sz w:val="23"/>
          <w:szCs w:val="23"/>
        </w:rPr>
        <w:t>The individuals exhibit a strong sense of commitment as they possess a comprehensive understanding of the roadmap and proactively fulfill their responsibilities prior to receiving any notification.</w:t>
      </w:r>
    </w:p>
    <w:p w14:paraId="1DF6993F" w14:textId="77777777" w:rsidR="008368CA" w:rsidRPr="008368CA" w:rsidRDefault="008368CA" w:rsidP="008368CA">
      <w:pPr>
        <w:spacing w:line="360" w:lineRule="auto"/>
        <w:jc w:val="both"/>
        <w:rPr>
          <w:rFonts w:ascii="Times New Roman" w:eastAsia="Times New Roman" w:hAnsi="Times New Roman" w:cs="Times New Roman"/>
          <w:sz w:val="23"/>
          <w:szCs w:val="23"/>
        </w:rPr>
      </w:pPr>
    </w:p>
    <w:p w14:paraId="1861D324" w14:textId="77777777" w:rsidR="008368CA" w:rsidRPr="008368CA" w:rsidRDefault="008368CA" w:rsidP="008368CA">
      <w:pPr>
        <w:spacing w:line="360" w:lineRule="auto"/>
        <w:jc w:val="both"/>
        <w:rPr>
          <w:rFonts w:ascii="Times New Roman" w:eastAsia="Times New Roman" w:hAnsi="Times New Roman" w:cs="Times New Roman"/>
          <w:sz w:val="23"/>
          <w:szCs w:val="23"/>
        </w:rPr>
      </w:pPr>
      <w:r w:rsidRPr="008368CA">
        <w:rPr>
          <w:rFonts w:ascii="Times New Roman" w:eastAsia="Times New Roman" w:hAnsi="Times New Roman" w:cs="Times New Roman"/>
          <w:sz w:val="23"/>
          <w:szCs w:val="23"/>
        </w:rPr>
        <w:t>The company has demonstrated a commitment to transparency by openly sharing their business strategy, fostering a culture of open communication, and acknowledging successes while commemorating the resulting outcomes.</w:t>
      </w:r>
    </w:p>
    <w:p w14:paraId="7BEDC9F7" w14:textId="77777777" w:rsidR="008368CA" w:rsidRPr="008368CA" w:rsidRDefault="008368CA" w:rsidP="008368CA">
      <w:pPr>
        <w:spacing w:line="360" w:lineRule="auto"/>
        <w:jc w:val="both"/>
        <w:rPr>
          <w:rFonts w:ascii="Times New Roman" w:eastAsia="Times New Roman" w:hAnsi="Times New Roman" w:cs="Times New Roman"/>
          <w:sz w:val="23"/>
          <w:szCs w:val="23"/>
        </w:rPr>
      </w:pPr>
    </w:p>
    <w:p w14:paraId="52111B61" w14:textId="6C6A0A47" w:rsidR="008368CA" w:rsidRDefault="008368CA" w:rsidP="008368CA">
      <w:pPr>
        <w:spacing w:line="360" w:lineRule="auto"/>
        <w:jc w:val="both"/>
        <w:rPr>
          <w:rFonts w:ascii="Times New Roman" w:eastAsia="Times New Roman" w:hAnsi="Times New Roman" w:cs="Times New Roman"/>
          <w:sz w:val="23"/>
          <w:szCs w:val="23"/>
        </w:rPr>
      </w:pPr>
      <w:r w:rsidRPr="008368CA">
        <w:rPr>
          <w:rFonts w:ascii="Times New Roman" w:eastAsia="Times New Roman" w:hAnsi="Times New Roman" w:cs="Times New Roman"/>
          <w:sz w:val="23"/>
          <w:szCs w:val="23"/>
        </w:rPr>
        <w:t>Integrity is a core value upheld by the individual or entity in question, wherein they exhibit unwavering trust in their commitments to their clients and prioritize the preservation of their professional relationships. Additionally, they strongly condemn any abuse of their authority in handling sensitive data.</w:t>
      </w:r>
    </w:p>
    <w:p w14:paraId="16AE8225" w14:textId="77777777" w:rsidR="00713515" w:rsidRDefault="00713515" w:rsidP="002D45EA">
      <w:pPr>
        <w:spacing w:line="360" w:lineRule="auto"/>
        <w:jc w:val="both"/>
        <w:rPr>
          <w:rFonts w:ascii="Times New Roman" w:eastAsia="Times New Roman" w:hAnsi="Times New Roman" w:cs="Times New Roman"/>
          <w:sz w:val="23"/>
          <w:szCs w:val="23"/>
        </w:rPr>
      </w:pPr>
    </w:p>
    <w:p w14:paraId="3FC37446" w14:textId="77777777" w:rsidR="00713515" w:rsidRDefault="00ED5DF5" w:rsidP="002D45EA">
      <w:pPr>
        <w:pStyle w:val="Heading2"/>
        <w:spacing w:line="360" w:lineRule="auto"/>
      </w:pPr>
      <w:bookmarkStart w:id="40" w:name="_Toc138361036"/>
      <w:r>
        <w:t>3.3.9 Al-Arafah Islamic Bank</w:t>
      </w:r>
      <w:bookmarkEnd w:id="40"/>
    </w:p>
    <w:p w14:paraId="48506910" w14:textId="77777777" w:rsidR="0055561D" w:rsidRDefault="0055561D" w:rsidP="002D45EA">
      <w:pPr>
        <w:spacing w:line="360" w:lineRule="auto"/>
        <w:jc w:val="both"/>
        <w:rPr>
          <w:rFonts w:ascii="Times New Roman" w:eastAsia="Times New Roman" w:hAnsi="Times New Roman" w:cs="Times New Roman"/>
          <w:sz w:val="23"/>
          <w:szCs w:val="23"/>
        </w:rPr>
      </w:pPr>
    </w:p>
    <w:p w14:paraId="4FDB572A" w14:textId="0CD60F20" w:rsidR="00713515" w:rsidRDefault="008368CA" w:rsidP="002D45EA">
      <w:pPr>
        <w:spacing w:line="360" w:lineRule="auto"/>
        <w:jc w:val="both"/>
        <w:rPr>
          <w:rFonts w:ascii="Times New Roman" w:eastAsia="Times New Roman" w:hAnsi="Times New Roman" w:cs="Times New Roman"/>
          <w:sz w:val="23"/>
          <w:szCs w:val="23"/>
        </w:rPr>
      </w:pPr>
      <w:r w:rsidRPr="008368CA">
        <w:rPr>
          <w:rFonts w:ascii="Times New Roman" w:eastAsia="Times New Roman" w:hAnsi="Times New Roman" w:cs="Times New Roman"/>
        </w:rPr>
        <w:t xml:space="preserve">On June 18, 1995, Al-Arafah Islamic Bank was established as a restricted, specialized financial institution. The primary objective of individuals is to attain success by adhering to the path demonstrated by our Rasul (SM). This financial institution is supported by prominent Islamic scholars and devout businessmen who also contribute to the overall economic climate of the country. </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2CABC39F" w14:textId="77777777" w:rsidR="00713515" w:rsidRDefault="00713515" w:rsidP="002D45EA">
      <w:pPr>
        <w:spacing w:line="360" w:lineRule="auto"/>
        <w:jc w:val="both"/>
        <w:rPr>
          <w:rFonts w:ascii="Times New Roman" w:eastAsia="Times New Roman" w:hAnsi="Times New Roman" w:cs="Times New Roman"/>
          <w:sz w:val="23"/>
          <w:szCs w:val="23"/>
        </w:rPr>
      </w:pPr>
    </w:p>
    <w:p w14:paraId="547C6AAD"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3.3.10 Vision</w:t>
      </w:r>
    </w:p>
    <w:p w14:paraId="7F393D9D" w14:textId="5D0F2414" w:rsidR="00713515" w:rsidRDefault="008368CA" w:rsidP="002D45EA">
      <w:pPr>
        <w:spacing w:line="360" w:lineRule="auto"/>
        <w:jc w:val="both"/>
        <w:rPr>
          <w:rFonts w:ascii="Times New Roman" w:eastAsia="Times New Roman" w:hAnsi="Times New Roman" w:cs="Times New Roman"/>
          <w:sz w:val="23"/>
          <w:szCs w:val="23"/>
        </w:rPr>
      </w:pPr>
      <w:r w:rsidRPr="008368CA">
        <w:rPr>
          <w:rFonts w:ascii="Times New Roman" w:eastAsia="Times New Roman" w:hAnsi="Times New Roman" w:cs="Times New Roman"/>
        </w:rPr>
        <w:t xml:space="preserve">The individual aspires to become a leader in the field of Islamic finance in Bangladesh and aims to make a significant contribution to the growth of the country's economy. </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51FDBC73"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3.3.11 Mission</w:t>
      </w:r>
    </w:p>
    <w:p w14:paraId="4947A1DC" w14:textId="77777777" w:rsidR="008368CA" w:rsidRDefault="008368CA" w:rsidP="008368CA">
      <w:pPr>
        <w:pStyle w:val="ListParagraph"/>
        <w:numPr>
          <w:ilvl w:val="0"/>
          <w:numId w:val="15"/>
        </w:numPr>
        <w:spacing w:line="360" w:lineRule="auto"/>
        <w:jc w:val="both"/>
        <w:rPr>
          <w:sz w:val="23"/>
          <w:szCs w:val="23"/>
        </w:rPr>
      </w:pPr>
      <w:r w:rsidRPr="008368CA">
        <w:rPr>
          <w:sz w:val="23"/>
          <w:szCs w:val="23"/>
        </w:rPr>
        <w:t>The individual seeks to attain the satisfaction of the Divine Being in both the present life and the afterlife.</w:t>
      </w:r>
    </w:p>
    <w:p w14:paraId="05E81FEB" w14:textId="77777777" w:rsidR="008368CA" w:rsidRDefault="008368CA" w:rsidP="008368CA">
      <w:pPr>
        <w:pStyle w:val="ListParagraph"/>
        <w:numPr>
          <w:ilvl w:val="0"/>
          <w:numId w:val="15"/>
        </w:numPr>
        <w:spacing w:line="360" w:lineRule="auto"/>
        <w:jc w:val="both"/>
        <w:rPr>
          <w:sz w:val="23"/>
          <w:szCs w:val="23"/>
        </w:rPr>
      </w:pPr>
      <w:r w:rsidRPr="008368CA">
        <w:rPr>
          <w:sz w:val="23"/>
          <w:szCs w:val="23"/>
        </w:rPr>
        <w:t>In order to provide superior service, it is imperative to strive for excellence and keep up with the latest technological advancements.</w:t>
      </w:r>
    </w:p>
    <w:p w14:paraId="1824A384" w14:textId="77777777" w:rsidR="008368CA" w:rsidRDefault="008368CA" w:rsidP="008368CA">
      <w:pPr>
        <w:pStyle w:val="ListParagraph"/>
        <w:numPr>
          <w:ilvl w:val="0"/>
          <w:numId w:val="15"/>
        </w:numPr>
        <w:spacing w:line="360" w:lineRule="auto"/>
        <w:jc w:val="both"/>
        <w:rPr>
          <w:sz w:val="23"/>
          <w:szCs w:val="23"/>
        </w:rPr>
      </w:pPr>
      <w:r w:rsidRPr="008368CA">
        <w:rPr>
          <w:sz w:val="23"/>
          <w:szCs w:val="23"/>
        </w:rPr>
        <w:t>Efforts are made to offer prompt and effective customer service.</w:t>
      </w:r>
    </w:p>
    <w:p w14:paraId="3CDE3C54" w14:textId="77777777" w:rsidR="008368CA" w:rsidRDefault="008368CA" w:rsidP="008368CA">
      <w:pPr>
        <w:pStyle w:val="ListParagraph"/>
        <w:numPr>
          <w:ilvl w:val="0"/>
          <w:numId w:val="15"/>
        </w:numPr>
        <w:spacing w:line="360" w:lineRule="auto"/>
        <w:jc w:val="both"/>
        <w:rPr>
          <w:sz w:val="23"/>
          <w:szCs w:val="23"/>
        </w:rPr>
      </w:pPr>
      <w:r w:rsidRPr="008368CA">
        <w:rPr>
          <w:sz w:val="23"/>
          <w:szCs w:val="23"/>
        </w:rPr>
        <w:t>The pursuit of ethical standards and sustainable growth with equilibrium.</w:t>
      </w:r>
    </w:p>
    <w:p w14:paraId="205C3540" w14:textId="77777777" w:rsidR="008368CA" w:rsidRDefault="008368CA" w:rsidP="008368CA">
      <w:pPr>
        <w:pStyle w:val="ListParagraph"/>
        <w:numPr>
          <w:ilvl w:val="0"/>
          <w:numId w:val="15"/>
        </w:numPr>
        <w:spacing w:line="360" w:lineRule="auto"/>
        <w:jc w:val="both"/>
        <w:rPr>
          <w:sz w:val="23"/>
          <w:szCs w:val="23"/>
        </w:rPr>
      </w:pPr>
      <w:r w:rsidRPr="008368CA">
        <w:rPr>
          <w:sz w:val="23"/>
          <w:szCs w:val="23"/>
        </w:rPr>
        <w:t>The individuals exhibit a strong belief in academic pursuits and a desire for a favorable return on investment.</w:t>
      </w:r>
    </w:p>
    <w:p w14:paraId="46B1808F" w14:textId="77777777" w:rsidR="008368CA" w:rsidRDefault="008368CA" w:rsidP="008368CA">
      <w:pPr>
        <w:pStyle w:val="ListParagraph"/>
        <w:numPr>
          <w:ilvl w:val="0"/>
          <w:numId w:val="15"/>
        </w:numPr>
        <w:spacing w:line="360" w:lineRule="auto"/>
        <w:jc w:val="both"/>
        <w:rPr>
          <w:sz w:val="23"/>
          <w:szCs w:val="23"/>
        </w:rPr>
      </w:pPr>
      <w:r w:rsidRPr="008368CA">
        <w:rPr>
          <w:sz w:val="23"/>
          <w:szCs w:val="23"/>
        </w:rPr>
        <w:t>It is advisable to maintain technological proficiency and allocate adequate resources for optimal performance. Additionally, it is imperative to offer competitive compensation packages to employees.</w:t>
      </w:r>
    </w:p>
    <w:p w14:paraId="28E8023C" w14:textId="229DC5FE" w:rsidR="008368CA" w:rsidRPr="008368CA" w:rsidRDefault="008368CA" w:rsidP="008368CA">
      <w:pPr>
        <w:pStyle w:val="ListParagraph"/>
        <w:numPr>
          <w:ilvl w:val="0"/>
          <w:numId w:val="15"/>
        </w:numPr>
        <w:spacing w:line="360" w:lineRule="auto"/>
        <w:jc w:val="both"/>
        <w:rPr>
          <w:sz w:val="23"/>
          <w:szCs w:val="23"/>
        </w:rPr>
      </w:pPr>
      <w:r w:rsidRPr="008368CA">
        <w:rPr>
          <w:sz w:val="23"/>
          <w:szCs w:val="23"/>
        </w:rPr>
        <w:t>Ultimately, it is imperative to incorporate a greater amount of micro and small and medium enterprise (SME) financing</w:t>
      </w:r>
    </w:p>
    <w:p w14:paraId="6DCF0A4D" w14:textId="095EE637" w:rsidR="00713515" w:rsidRDefault="001A498A"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anchor distT="0" distB="0" distL="114300" distR="114300" simplePos="0" relativeHeight="251674624" behindDoc="0" locked="0" layoutInCell="1" allowOverlap="1" wp14:anchorId="2CDF6018" wp14:editId="10763B8F">
            <wp:simplePos x="0" y="0"/>
            <wp:positionH relativeFrom="column">
              <wp:posOffset>2247900</wp:posOffset>
            </wp:positionH>
            <wp:positionV relativeFrom="paragraph">
              <wp:posOffset>147955</wp:posOffset>
            </wp:positionV>
            <wp:extent cx="3812540" cy="2857500"/>
            <wp:effectExtent l="0" t="0" r="0" b="0"/>
            <wp:wrapThrough wrapText="bothSides">
              <wp:wrapPolygon edited="0">
                <wp:start x="0" y="0"/>
                <wp:lineTo x="0" y="21456"/>
                <wp:lineTo x="21478" y="21456"/>
                <wp:lineTo x="21478" y="0"/>
                <wp:lineTo x="0" y="0"/>
              </wp:wrapPolygon>
            </wp:wrapThrough>
            <wp:docPr id="20320916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91619" name="Picture 2032091619"/>
                    <pic:cNvPicPr/>
                  </pic:nvPicPr>
                  <pic:blipFill>
                    <a:blip r:embed="rId30">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3812540" cy="2857500"/>
                    </a:xfrm>
                    <a:prstGeom prst="rect">
                      <a:avLst/>
                    </a:prstGeom>
                  </pic:spPr>
                </pic:pic>
              </a:graphicData>
            </a:graphic>
            <wp14:sizeRelH relativeFrom="margin">
              <wp14:pctWidth>0</wp14:pctWidth>
            </wp14:sizeRelH>
            <wp14:sizeRelV relativeFrom="margin">
              <wp14:pctHeight>0</wp14:pctHeight>
            </wp14:sizeRelV>
          </wp:anchor>
        </w:drawing>
      </w:r>
    </w:p>
    <w:p w14:paraId="3ACB1FF6"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3.3.12 Commitment</w:t>
      </w:r>
    </w:p>
    <w:p w14:paraId="1D96011A" w14:textId="6798E1FB" w:rsidR="00713515" w:rsidRDefault="008368CA" w:rsidP="002D45EA">
      <w:pPr>
        <w:spacing w:line="360" w:lineRule="auto"/>
        <w:jc w:val="both"/>
        <w:rPr>
          <w:rFonts w:ascii="Times New Roman" w:eastAsia="Times New Roman" w:hAnsi="Times New Roman" w:cs="Times New Roman"/>
          <w:sz w:val="23"/>
          <w:szCs w:val="23"/>
        </w:rPr>
      </w:pPr>
      <w:r w:rsidRPr="008368CA">
        <w:rPr>
          <w:rFonts w:ascii="Times New Roman" w:eastAsia="Times New Roman" w:hAnsi="Times New Roman" w:cs="Times New Roman"/>
          <w:sz w:val="23"/>
          <w:szCs w:val="23"/>
        </w:rPr>
        <w:t xml:space="preserve">Due to their consumer-centric approach and adherence to Islamic principles, they aim to direct their efforts towards mobilizing deposits and </w:t>
      </w:r>
      <w:r w:rsidR="007C5173" w:rsidRPr="008368CA">
        <w:rPr>
          <w:rFonts w:ascii="Times New Roman" w:eastAsia="Times New Roman" w:hAnsi="Times New Roman" w:cs="Times New Roman"/>
          <w:sz w:val="23"/>
          <w:szCs w:val="23"/>
        </w:rPr>
        <w:t>assembly</w:t>
      </w:r>
      <w:r w:rsidRPr="008368CA">
        <w:rPr>
          <w:rFonts w:ascii="Times New Roman" w:eastAsia="Times New Roman" w:hAnsi="Times New Roman" w:cs="Times New Roman"/>
          <w:sz w:val="23"/>
          <w:szCs w:val="23"/>
        </w:rPr>
        <w:t xml:space="preserve"> investments to maintain their </w:t>
      </w:r>
      <w:r w:rsidR="007C5173" w:rsidRPr="008368CA">
        <w:rPr>
          <w:rFonts w:ascii="Times New Roman" w:eastAsia="Times New Roman" w:hAnsi="Times New Roman" w:cs="Times New Roman"/>
          <w:sz w:val="23"/>
          <w:szCs w:val="23"/>
        </w:rPr>
        <w:t>situation</w:t>
      </w:r>
      <w:r w:rsidRPr="008368CA">
        <w:rPr>
          <w:rFonts w:ascii="Times New Roman" w:eastAsia="Times New Roman" w:hAnsi="Times New Roman" w:cs="Times New Roman"/>
          <w:sz w:val="23"/>
          <w:szCs w:val="23"/>
        </w:rPr>
        <w:t xml:space="preserve"> as a prominent Islamic </w:t>
      </w:r>
      <w:r w:rsidR="007C5173" w:rsidRPr="008368CA">
        <w:rPr>
          <w:rFonts w:ascii="Times New Roman" w:eastAsia="Times New Roman" w:hAnsi="Times New Roman" w:cs="Times New Roman"/>
          <w:sz w:val="23"/>
          <w:szCs w:val="23"/>
        </w:rPr>
        <w:t>group</w:t>
      </w:r>
      <w:r w:rsidRPr="008368CA">
        <w:rPr>
          <w:rFonts w:ascii="Times New Roman" w:eastAsia="Times New Roman" w:hAnsi="Times New Roman" w:cs="Times New Roman"/>
          <w:sz w:val="23"/>
          <w:szCs w:val="23"/>
        </w:rPr>
        <w:t xml:space="preserve"> in Bangladesh.</w:t>
      </w:r>
    </w:p>
    <w:p w14:paraId="22282F6E"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3.3.13 First Security Islami Bank Limited</w:t>
      </w:r>
    </w:p>
    <w:p w14:paraId="7AB05949" w14:textId="77777777" w:rsidR="00713515" w:rsidRDefault="00713515" w:rsidP="002D45EA">
      <w:pPr>
        <w:spacing w:line="360" w:lineRule="auto"/>
        <w:jc w:val="both"/>
        <w:rPr>
          <w:rFonts w:ascii="Times New Roman" w:eastAsia="Times New Roman" w:hAnsi="Times New Roman" w:cs="Times New Roman"/>
          <w:sz w:val="23"/>
          <w:szCs w:val="23"/>
        </w:rPr>
      </w:pPr>
    </w:p>
    <w:p w14:paraId="5A5E4CEA" w14:textId="4E5BA6E6" w:rsidR="00713515" w:rsidRDefault="008368CA" w:rsidP="002D45EA">
      <w:pPr>
        <w:spacing w:line="360" w:lineRule="auto"/>
        <w:jc w:val="both"/>
        <w:rPr>
          <w:rFonts w:ascii="Times New Roman" w:eastAsia="Times New Roman" w:hAnsi="Times New Roman" w:cs="Times New Roman"/>
          <w:sz w:val="23"/>
          <w:szCs w:val="23"/>
        </w:rPr>
      </w:pPr>
      <w:r w:rsidRPr="008368CA">
        <w:rPr>
          <w:rFonts w:ascii="Times New Roman" w:eastAsia="Times New Roman" w:hAnsi="Times New Roman" w:cs="Times New Roman"/>
        </w:rPr>
        <w:t xml:space="preserve">This is a widely recognized financial institution that operates as a public restricted business. Its establishment dates back to the year 1999. Additionally, they are adhering to Islamic guidelines in executing the procedure in a modern and forward-thinking manner. The organization has been consistently engaged in developing future strategic plans in response to its robust growth, which has been facilitated by its ability to adapt to the evolving shopping landscape and the diversification of client preferences. The company is providing access to its watercraft Bass purchaser through various channels across the country, including sub-branches, net financial, and mobile financial services. </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6EB98F89" w14:textId="77777777" w:rsidR="00713515" w:rsidRDefault="00713515" w:rsidP="002D45EA">
      <w:pPr>
        <w:spacing w:line="360" w:lineRule="auto"/>
        <w:jc w:val="both"/>
        <w:rPr>
          <w:rFonts w:ascii="Times New Roman" w:eastAsia="Times New Roman" w:hAnsi="Times New Roman" w:cs="Times New Roman"/>
          <w:sz w:val="23"/>
          <w:szCs w:val="23"/>
        </w:rPr>
      </w:pPr>
    </w:p>
    <w:p w14:paraId="5FC47580" w14:textId="77777777" w:rsidR="00713515" w:rsidRDefault="00ED5DF5" w:rsidP="002D45EA">
      <w:pPr>
        <w:pStyle w:val="Heading2"/>
        <w:spacing w:line="360" w:lineRule="auto"/>
      </w:pPr>
      <w:bookmarkStart w:id="41" w:name="_Toc138361037"/>
      <w:r>
        <w:t>3.3.13 Ab bank Limited</w:t>
      </w:r>
      <w:bookmarkEnd w:id="41"/>
    </w:p>
    <w:p w14:paraId="0EDC9DB9" w14:textId="77777777" w:rsidR="00713515" w:rsidRDefault="00713515" w:rsidP="002D45EA">
      <w:pPr>
        <w:spacing w:line="360" w:lineRule="auto"/>
        <w:jc w:val="both"/>
        <w:rPr>
          <w:rFonts w:ascii="Times New Roman" w:eastAsia="Times New Roman" w:hAnsi="Times New Roman" w:cs="Times New Roman"/>
          <w:sz w:val="23"/>
          <w:szCs w:val="23"/>
        </w:rPr>
      </w:pPr>
    </w:p>
    <w:p w14:paraId="7CCAB549" w14:textId="77777777" w:rsidR="0031371A" w:rsidRDefault="0031371A" w:rsidP="002D45EA">
      <w:pPr>
        <w:spacing w:line="360" w:lineRule="auto"/>
        <w:jc w:val="both"/>
        <w:rPr>
          <w:rFonts w:ascii="Times New Roman" w:eastAsia="Times New Roman" w:hAnsi="Times New Roman" w:cs="Times New Roman"/>
        </w:rPr>
      </w:pPr>
      <w:r w:rsidRPr="0031371A">
        <w:rPr>
          <w:rFonts w:ascii="Times New Roman" w:eastAsia="Times New Roman" w:hAnsi="Times New Roman" w:cs="Times New Roman"/>
        </w:rPr>
        <w:t xml:space="preserve">Arab Bangladesh Bank, commonly known as AB Bank, was established on December 31st, 1981 and is considered to be the first exclusive bank in Bangladesh. The bank embarked on a journey with the aim of achieving the status of the top-performing financial institution in the nation. Their primary objective is to maintain their position by providing exceptional services that generate enduring value for their clients, shareholders, and employees. Furthermore, they are committed </w:t>
      </w:r>
      <w:r>
        <w:rPr>
          <w:rFonts w:ascii="Times New Roman" w:eastAsia="Times New Roman" w:hAnsi="Times New Roman" w:cs="Times New Roman"/>
        </w:rPr>
        <w:t xml:space="preserve">to serving the local community, </w:t>
      </w:r>
      <w:r w:rsidRPr="0031371A">
        <w:rPr>
          <w:rFonts w:ascii="Times New Roman" w:eastAsia="Times New Roman" w:hAnsi="Times New Roman" w:cs="Times New Roman"/>
        </w:rPr>
        <w:t xml:space="preserve">particularly their target audience. </w:t>
      </w:r>
    </w:p>
    <w:p w14:paraId="409B7D1A" w14:textId="0799B699" w:rsidR="00713515" w:rsidRPr="0031371A" w:rsidRDefault="001A498A" w:rsidP="002D45EA">
      <w:pPr>
        <w:spacing w:line="360" w:lineRule="auto"/>
        <w:jc w:val="both"/>
        <w:rPr>
          <w:rFonts w:ascii="Times New Roman" w:eastAsia="Times New Roman" w:hAnsi="Times New Roman" w:cs="Times New Roman"/>
        </w:rPr>
      </w:pPr>
      <w:r>
        <w:rPr>
          <w:rFonts w:ascii="Times New Roman" w:eastAsia="Times New Roman" w:hAnsi="Times New Roman" w:cs="Times New Roman"/>
          <w:noProof/>
          <w:sz w:val="23"/>
          <w:szCs w:val="23"/>
          <w:lang w:eastAsia="en-US" w:bidi="ar-SA"/>
        </w:rPr>
        <w:drawing>
          <wp:inline distT="0" distB="0" distL="0" distR="0" wp14:anchorId="22D79154" wp14:editId="42EEF5B8">
            <wp:extent cx="6191250" cy="2823210"/>
            <wp:effectExtent l="0" t="0" r="0" b="0"/>
            <wp:docPr id="1915864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86414" name="Picture 191586414"/>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6191250" cy="2823210"/>
                    </a:xfrm>
                    <a:prstGeom prst="rect">
                      <a:avLst/>
                    </a:prstGeom>
                  </pic:spPr>
                </pic:pic>
              </a:graphicData>
            </a:graphic>
          </wp:inline>
        </w:drawing>
      </w:r>
    </w:p>
    <w:p w14:paraId="281B1F72"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3.3.14 Vision</w:t>
      </w:r>
    </w:p>
    <w:p w14:paraId="33921974" w14:textId="65F388C1" w:rsidR="00713515" w:rsidRDefault="0031371A" w:rsidP="002D45EA">
      <w:pPr>
        <w:spacing w:line="360" w:lineRule="auto"/>
        <w:jc w:val="both"/>
        <w:rPr>
          <w:rFonts w:ascii="Times New Roman" w:eastAsia="Times New Roman" w:hAnsi="Times New Roman" w:cs="Times New Roman"/>
          <w:sz w:val="23"/>
          <w:szCs w:val="23"/>
        </w:rPr>
      </w:pPr>
      <w:r w:rsidRPr="0031371A">
        <w:rPr>
          <w:rFonts w:ascii="Times New Roman" w:eastAsia="Times New Roman" w:hAnsi="Times New Roman" w:cs="Times New Roman"/>
          <w:sz w:val="23"/>
          <w:szCs w:val="23"/>
        </w:rPr>
        <w:t xml:space="preserve">Their </w:t>
      </w:r>
      <w:r w:rsidR="001740B1" w:rsidRPr="0031371A">
        <w:rPr>
          <w:rFonts w:ascii="Times New Roman" w:eastAsia="Times New Roman" w:hAnsi="Times New Roman" w:cs="Times New Roman"/>
          <w:sz w:val="23"/>
          <w:szCs w:val="23"/>
        </w:rPr>
        <w:t>image</w:t>
      </w:r>
      <w:r w:rsidRPr="0031371A">
        <w:rPr>
          <w:rFonts w:ascii="Times New Roman" w:eastAsia="Times New Roman" w:hAnsi="Times New Roman" w:cs="Times New Roman"/>
          <w:sz w:val="23"/>
          <w:szCs w:val="23"/>
        </w:rPr>
        <w:t xml:space="preserve"> is to </w:t>
      </w:r>
      <w:r w:rsidR="001740B1" w:rsidRPr="0031371A">
        <w:rPr>
          <w:rFonts w:ascii="Times New Roman" w:eastAsia="Times New Roman" w:hAnsi="Times New Roman" w:cs="Times New Roman"/>
          <w:sz w:val="23"/>
          <w:szCs w:val="23"/>
        </w:rPr>
        <w:t>convert</w:t>
      </w:r>
      <w:r w:rsidRPr="0031371A">
        <w:rPr>
          <w:rFonts w:ascii="Times New Roman" w:eastAsia="Times New Roman" w:hAnsi="Times New Roman" w:cs="Times New Roman"/>
          <w:sz w:val="23"/>
          <w:szCs w:val="23"/>
        </w:rPr>
        <w:t xml:space="preserve"> the pioneer in </w:t>
      </w:r>
      <w:r w:rsidR="001740B1" w:rsidRPr="0031371A">
        <w:rPr>
          <w:rFonts w:ascii="Times New Roman" w:eastAsia="Times New Roman" w:hAnsi="Times New Roman" w:cs="Times New Roman"/>
          <w:sz w:val="23"/>
          <w:szCs w:val="23"/>
        </w:rPr>
        <w:t>advanced</w:t>
      </w:r>
      <w:r w:rsidRPr="0031371A">
        <w:rPr>
          <w:rFonts w:ascii="Times New Roman" w:eastAsia="Times New Roman" w:hAnsi="Times New Roman" w:cs="Times New Roman"/>
          <w:sz w:val="23"/>
          <w:szCs w:val="23"/>
        </w:rPr>
        <w:t xml:space="preserve"> banking through </w:t>
      </w:r>
      <w:r w:rsidR="001740B1" w:rsidRPr="0031371A">
        <w:rPr>
          <w:rFonts w:ascii="Times New Roman" w:eastAsia="Times New Roman" w:hAnsi="Times New Roman" w:cs="Times New Roman"/>
          <w:sz w:val="23"/>
          <w:szCs w:val="23"/>
        </w:rPr>
        <w:t>superiority</w:t>
      </w:r>
      <w:r w:rsidRPr="0031371A">
        <w:rPr>
          <w:rFonts w:ascii="Times New Roman" w:eastAsia="Times New Roman" w:hAnsi="Times New Roman" w:cs="Times New Roman"/>
          <w:sz w:val="23"/>
          <w:szCs w:val="23"/>
        </w:rPr>
        <w:t xml:space="preserve"> and brilliance. </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06E74419" w14:textId="77777777" w:rsidR="00713515" w:rsidRDefault="00713515" w:rsidP="002D45EA">
      <w:pPr>
        <w:spacing w:line="360" w:lineRule="auto"/>
        <w:jc w:val="both"/>
        <w:rPr>
          <w:rFonts w:ascii="Times New Roman" w:eastAsia="Times New Roman" w:hAnsi="Times New Roman" w:cs="Times New Roman"/>
          <w:sz w:val="23"/>
          <w:szCs w:val="23"/>
        </w:rPr>
      </w:pPr>
    </w:p>
    <w:p w14:paraId="712C1519"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3.3.15 Mission</w:t>
      </w:r>
    </w:p>
    <w:p w14:paraId="43324BC1" w14:textId="75B85BEE" w:rsidR="00713515" w:rsidRDefault="0031371A" w:rsidP="002D45EA">
      <w:pPr>
        <w:spacing w:line="360" w:lineRule="auto"/>
        <w:jc w:val="both"/>
        <w:rPr>
          <w:rFonts w:ascii="Times New Roman" w:eastAsia="Times New Roman" w:hAnsi="Times New Roman" w:cs="Times New Roman"/>
          <w:sz w:val="23"/>
          <w:szCs w:val="23"/>
        </w:rPr>
      </w:pPr>
      <w:r w:rsidRPr="0031371A">
        <w:rPr>
          <w:rFonts w:ascii="Times New Roman" w:eastAsia="Times New Roman" w:hAnsi="Times New Roman" w:cs="Times New Roman"/>
        </w:rPr>
        <w:t xml:space="preserve">Their goal is to </w:t>
      </w:r>
      <w:r w:rsidR="00040FB6" w:rsidRPr="0031371A">
        <w:rPr>
          <w:rFonts w:ascii="Times New Roman" w:eastAsia="Times New Roman" w:hAnsi="Times New Roman" w:cs="Times New Roman"/>
        </w:rPr>
        <w:t>convert</w:t>
      </w:r>
      <w:r w:rsidRPr="0031371A">
        <w:rPr>
          <w:rFonts w:ascii="Times New Roman" w:eastAsia="Times New Roman" w:hAnsi="Times New Roman" w:cs="Times New Roman"/>
        </w:rPr>
        <w:t xml:space="preserve"> the top-performing financial institution in the nation.</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7B9105B3" w14:textId="77777777" w:rsidR="00713515" w:rsidRDefault="00ED5DF5" w:rsidP="002D45EA">
      <w:pPr>
        <w:pStyle w:val="Heading2"/>
        <w:spacing w:line="360" w:lineRule="auto"/>
      </w:pPr>
      <w:bookmarkStart w:id="42" w:name="_Toc138361038"/>
      <w:r>
        <w:t>3.3.16 BRAC Bank</w:t>
      </w:r>
      <w:bookmarkEnd w:id="42"/>
    </w:p>
    <w:p w14:paraId="05949506" w14:textId="77777777" w:rsidR="0055561D" w:rsidRDefault="0055561D" w:rsidP="002D45EA">
      <w:pPr>
        <w:spacing w:line="360" w:lineRule="auto"/>
        <w:jc w:val="both"/>
        <w:rPr>
          <w:rFonts w:ascii="Times New Roman" w:eastAsia="Times New Roman" w:hAnsi="Times New Roman" w:cs="Times New Roman"/>
          <w:sz w:val="23"/>
          <w:szCs w:val="23"/>
        </w:rPr>
      </w:pPr>
    </w:p>
    <w:p w14:paraId="3025B75C" w14:textId="72BD93A5" w:rsidR="00713515" w:rsidRPr="0031371A" w:rsidRDefault="0031371A" w:rsidP="002D45EA">
      <w:pPr>
        <w:spacing w:line="360" w:lineRule="auto"/>
        <w:jc w:val="both"/>
      </w:pPr>
      <w:r w:rsidRPr="0031371A">
        <w:rPr>
          <w:rFonts w:ascii="Times New Roman" w:eastAsia="Times New Roman" w:hAnsi="Times New Roman" w:cs="Times New Roman"/>
          <w:sz w:val="23"/>
          <w:szCs w:val="23"/>
        </w:rPr>
        <w:t xml:space="preserve">The initiation of their venture involves the provision of a financial solution that caters to the unbanked small and medium-sized entrepreneurs, with a focus on achieving a vision of inclusivity. In 2001, BRAC Bank embarked on a unique journey that deviated from the traditional path of conventional banks. The bank's visionary leadership recognized the significant role that the previously neglected small and medium enterprise sector played in generating employment and promoting economic growth in the country. This realization led to the development of financial solutions tailored to meet the </w:t>
      </w:r>
      <w:r>
        <w:rPr>
          <w:rFonts w:ascii="Times New Roman" w:eastAsia="Times New Roman" w:hAnsi="Times New Roman" w:cs="Times New Roman"/>
          <w:sz w:val="23"/>
          <w:szCs w:val="23"/>
        </w:rPr>
        <w:t>needs of this sector.</w:t>
      </w:r>
      <w:r>
        <w:t xml:space="preserve"> </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31F81665" w14:textId="77777777" w:rsidR="00713515" w:rsidRDefault="00713515" w:rsidP="002D45EA">
      <w:pPr>
        <w:spacing w:line="360" w:lineRule="auto"/>
        <w:jc w:val="both"/>
        <w:rPr>
          <w:rFonts w:ascii="Times New Roman" w:eastAsia="Times New Roman" w:hAnsi="Times New Roman" w:cs="Times New Roman"/>
          <w:sz w:val="23"/>
          <w:szCs w:val="23"/>
        </w:rPr>
      </w:pPr>
    </w:p>
    <w:p w14:paraId="157FEF98" w14:textId="77777777" w:rsidR="00713515" w:rsidRDefault="00713515" w:rsidP="002D45EA">
      <w:pPr>
        <w:spacing w:line="360" w:lineRule="auto"/>
        <w:jc w:val="both"/>
        <w:rPr>
          <w:rFonts w:ascii="Times New Roman" w:eastAsia="Times New Roman" w:hAnsi="Times New Roman" w:cs="Times New Roman"/>
          <w:sz w:val="23"/>
          <w:szCs w:val="23"/>
        </w:rPr>
      </w:pPr>
    </w:p>
    <w:p w14:paraId="681757F5" w14:textId="77777777" w:rsidR="00713515" w:rsidRDefault="001A498A"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inline distT="0" distB="0" distL="0" distR="0" wp14:anchorId="64556224" wp14:editId="3AA2F82A">
            <wp:extent cx="6191250" cy="3629660"/>
            <wp:effectExtent l="0" t="0" r="0" b="8890"/>
            <wp:docPr id="11385486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48629" name="Picture 1138548629"/>
                    <pic:cNvPicPr/>
                  </pic:nvPicPr>
                  <pic:blipFill>
                    <a:blip r:embed="rId34">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6191250" cy="3629660"/>
                    </a:xfrm>
                    <a:prstGeom prst="rect">
                      <a:avLst/>
                    </a:prstGeom>
                  </pic:spPr>
                </pic:pic>
              </a:graphicData>
            </a:graphic>
          </wp:inline>
        </w:drawing>
      </w:r>
    </w:p>
    <w:p w14:paraId="6296459E"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3.3.17 Vision</w:t>
      </w:r>
    </w:p>
    <w:p w14:paraId="08678FFB" w14:textId="77777777" w:rsidR="0031371A" w:rsidRPr="0031371A" w:rsidRDefault="0031371A" w:rsidP="0031371A">
      <w:pPr>
        <w:spacing w:line="360" w:lineRule="auto"/>
        <w:jc w:val="both"/>
        <w:rPr>
          <w:rFonts w:ascii="Times New Roman" w:eastAsia="Times New Roman" w:hAnsi="Times New Roman" w:cs="Times New Roman"/>
          <w:sz w:val="23"/>
          <w:szCs w:val="23"/>
        </w:rPr>
      </w:pPr>
      <w:r w:rsidRPr="0031371A">
        <w:rPr>
          <w:rFonts w:ascii="Times New Roman" w:eastAsia="Times New Roman" w:hAnsi="Times New Roman" w:cs="Times New Roman"/>
          <w:sz w:val="23"/>
          <w:szCs w:val="23"/>
        </w:rPr>
        <w:t>The goal is to establish financially profitable and socially responsible financial institutions that prioritize market sectors and businesses with growth potential, while also prioritizing the promotion of a healthy demographic and poverty-free Bangladesh.</w:t>
      </w:r>
    </w:p>
    <w:p w14:paraId="39F9A2A7" w14:textId="080B4FE0" w:rsidR="00713515" w:rsidRDefault="0031371A" w:rsidP="0031371A">
      <w:pPr>
        <w:spacing w:line="360" w:lineRule="auto"/>
        <w:jc w:val="both"/>
        <w:rPr>
          <w:rFonts w:ascii="Times New Roman" w:eastAsia="Times New Roman" w:hAnsi="Times New Roman" w:cs="Times New Roman"/>
          <w:sz w:val="23"/>
          <w:szCs w:val="23"/>
        </w:rPr>
      </w:pPr>
      <w:r w:rsidRPr="0031371A">
        <w:rPr>
          <w:rFonts w:ascii="Times New Roman" w:eastAsia="Times New Roman" w:hAnsi="Times New Roman" w:cs="Times New Roman"/>
          <w:sz w:val="23"/>
          <w:szCs w:val="23"/>
        </w:rPr>
        <w:t>The mission statement of an organization outlines its purpose and goals.</w:t>
      </w:r>
    </w:p>
    <w:p w14:paraId="46F09C92"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3.3.18 Mission</w:t>
      </w:r>
    </w:p>
    <w:p w14:paraId="17B368FB" w14:textId="77777777" w:rsidR="00713515" w:rsidRDefault="00713515" w:rsidP="002D45EA">
      <w:pPr>
        <w:spacing w:line="360" w:lineRule="auto"/>
        <w:jc w:val="both"/>
        <w:rPr>
          <w:rFonts w:ascii="Times New Roman" w:eastAsia="Times New Roman" w:hAnsi="Times New Roman" w:cs="Times New Roman"/>
          <w:sz w:val="23"/>
          <w:szCs w:val="23"/>
        </w:rPr>
      </w:pPr>
    </w:p>
    <w:p w14:paraId="58CF13CA" w14:textId="14772E16" w:rsidR="00713515" w:rsidRDefault="0031371A" w:rsidP="002D45EA">
      <w:pPr>
        <w:spacing w:line="360" w:lineRule="auto"/>
        <w:jc w:val="both"/>
        <w:rPr>
          <w:rFonts w:ascii="Times New Roman" w:eastAsia="Times New Roman" w:hAnsi="Times New Roman" w:cs="Times New Roman"/>
          <w:sz w:val="23"/>
          <w:szCs w:val="23"/>
        </w:rPr>
      </w:pPr>
      <w:r w:rsidRPr="0031371A">
        <w:rPr>
          <w:rFonts w:ascii="Times New Roman" w:eastAsia="Times New Roman" w:hAnsi="Times New Roman" w:cs="Times New Roman"/>
        </w:rPr>
        <w:t>Renewable development is necessary for sustained and continued growth in the small and medium enterprise sector. To achieve optimal coordination among financial components. They manage various business outlines under their precise control, prioritizing compliance and service quality without compromising their environment.</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1B37057A" w14:textId="77777777" w:rsidR="00713515" w:rsidRDefault="00713515" w:rsidP="002D45EA">
      <w:pPr>
        <w:spacing w:line="360" w:lineRule="auto"/>
        <w:jc w:val="both"/>
        <w:rPr>
          <w:rFonts w:ascii="Times New Roman" w:eastAsia="Times New Roman" w:hAnsi="Times New Roman" w:cs="Times New Roman"/>
          <w:sz w:val="23"/>
          <w:szCs w:val="23"/>
        </w:rPr>
      </w:pPr>
    </w:p>
    <w:p w14:paraId="28D9CBAD" w14:textId="77777777" w:rsidR="00713515" w:rsidRDefault="00ED5DF5" w:rsidP="002D45EA">
      <w:pPr>
        <w:pStyle w:val="Heading2"/>
        <w:spacing w:line="360" w:lineRule="auto"/>
      </w:pPr>
      <w:bookmarkStart w:id="43" w:name="_Toc138361039"/>
      <w:r>
        <w:t>3.3.19 IFIC Bank limited</w:t>
      </w:r>
      <w:bookmarkEnd w:id="43"/>
    </w:p>
    <w:p w14:paraId="466761B9" w14:textId="77777777" w:rsidR="00713515" w:rsidRDefault="00713515" w:rsidP="002D45EA">
      <w:pPr>
        <w:spacing w:line="360" w:lineRule="auto"/>
        <w:jc w:val="both"/>
        <w:rPr>
          <w:rFonts w:ascii="Times New Roman" w:eastAsia="Times New Roman" w:hAnsi="Times New Roman" w:cs="Times New Roman"/>
          <w:sz w:val="23"/>
          <w:szCs w:val="23"/>
        </w:rPr>
      </w:pPr>
    </w:p>
    <w:p w14:paraId="4170003D" w14:textId="61F2FB3A" w:rsidR="007E34DD" w:rsidRPr="001D629D" w:rsidRDefault="007E34DD" w:rsidP="001D629D">
      <w:pPr>
        <w:suppressAutoHyphens w:val="0"/>
        <w:rPr>
          <w:rFonts w:ascii="Times New Roman" w:eastAsia="Times New Roman" w:hAnsi="Times New Roman" w:cs="Times New Roman"/>
          <w:kern w:val="0"/>
          <w:lang w:eastAsia="en-US" w:bidi="bn-IN"/>
        </w:rPr>
      </w:pPr>
      <w:r w:rsidRPr="007E34DD">
        <w:rPr>
          <w:rFonts w:ascii="Times New Roman" w:eastAsia="Times New Roman" w:hAnsi="Times New Roman" w:cs="Times New Roman"/>
          <w:sz w:val="23"/>
          <w:szCs w:val="23"/>
        </w:rPr>
        <w:t xml:space="preserve">The </w:t>
      </w:r>
      <w:r w:rsidR="001D629D" w:rsidRPr="007E34DD">
        <w:rPr>
          <w:rFonts w:ascii="Times New Roman" w:eastAsia="Times New Roman" w:hAnsi="Times New Roman" w:cs="Times New Roman"/>
          <w:sz w:val="23"/>
          <w:szCs w:val="23"/>
        </w:rPr>
        <w:t>Worldwide</w:t>
      </w:r>
      <w:r w:rsidRPr="007E34DD">
        <w:rPr>
          <w:rFonts w:ascii="Times New Roman" w:eastAsia="Times New Roman" w:hAnsi="Times New Roman" w:cs="Times New Roman"/>
          <w:sz w:val="23"/>
          <w:szCs w:val="23"/>
        </w:rPr>
        <w:t xml:space="preserve"> </w:t>
      </w:r>
      <w:r w:rsidR="001D629D" w:rsidRPr="001D629D">
        <w:rPr>
          <w:rFonts w:ascii="Times New Roman" w:eastAsia="Times New Roman" w:hAnsi="Times New Roman" w:cs="Times New Roman"/>
          <w:b/>
          <w:bCs/>
          <w:kern w:val="0"/>
          <w:lang w:eastAsia="en-US" w:bidi="bn-IN"/>
        </w:rPr>
        <w:t>Financial</w:t>
      </w:r>
      <w:r w:rsidR="001D629D" w:rsidRPr="001D629D">
        <w:rPr>
          <w:rFonts w:ascii="Times New Roman" w:eastAsia="Times New Roman" w:hAnsi="Times New Roman" w:cs="Times New Roman"/>
          <w:kern w:val="0"/>
          <w:lang w:eastAsia="en-US" w:bidi="bn-IN"/>
        </w:rPr>
        <w:t xml:space="preserve"> Investment </w:t>
      </w:r>
      <w:r w:rsidR="001D629D" w:rsidRPr="001D629D">
        <w:rPr>
          <w:rFonts w:ascii="Times New Roman" w:eastAsia="Times New Roman" w:hAnsi="Times New Roman" w:cs="Times New Roman"/>
          <w:b/>
          <w:bCs/>
          <w:kern w:val="0"/>
          <w:lang w:eastAsia="en-US" w:bidi="bn-IN"/>
        </w:rPr>
        <w:t>Commercial</w:t>
      </w:r>
      <w:r w:rsidR="001D629D" w:rsidRPr="001D629D">
        <w:rPr>
          <w:rFonts w:ascii="Times New Roman" w:eastAsia="Times New Roman" w:hAnsi="Times New Roman" w:cs="Times New Roman"/>
          <w:kern w:val="0"/>
          <w:lang w:eastAsia="en-US" w:bidi="bn-IN"/>
        </w:rPr>
        <w:t xml:space="preserve"> Bank </w:t>
      </w:r>
      <w:r w:rsidR="001D629D" w:rsidRPr="001D629D">
        <w:rPr>
          <w:rFonts w:ascii="Times New Roman" w:eastAsia="Times New Roman" w:hAnsi="Times New Roman" w:cs="Times New Roman"/>
          <w:b/>
          <w:bCs/>
          <w:kern w:val="0"/>
          <w:lang w:eastAsia="en-US" w:bidi="bn-IN"/>
        </w:rPr>
        <w:t>Co.,</w:t>
      </w:r>
      <w:r w:rsidR="001D629D" w:rsidRPr="001D629D">
        <w:rPr>
          <w:rFonts w:ascii="Times New Roman" w:eastAsia="Times New Roman" w:hAnsi="Times New Roman" w:cs="Times New Roman"/>
          <w:kern w:val="0"/>
          <w:lang w:eastAsia="en-US" w:bidi="bn-IN"/>
        </w:rPr>
        <w:t xml:space="preserve"> </w:t>
      </w:r>
      <w:r w:rsidR="001D629D" w:rsidRPr="001D629D">
        <w:rPr>
          <w:rFonts w:ascii="Times New Roman" w:eastAsia="Times New Roman" w:hAnsi="Times New Roman" w:cs="Times New Roman"/>
          <w:b/>
          <w:bCs/>
          <w:kern w:val="0"/>
          <w:lang w:eastAsia="en-US" w:bidi="bn-IN"/>
        </w:rPr>
        <w:t>Ltd.</w:t>
      </w:r>
      <w:r w:rsidR="001D629D">
        <w:rPr>
          <w:rFonts w:ascii="Times New Roman" w:eastAsia="Times New Roman" w:hAnsi="Times New Roman" w:cs="Times New Roman"/>
          <w:kern w:val="0"/>
          <w:lang w:eastAsia="en-US" w:bidi="bn-IN"/>
        </w:rPr>
        <w:t xml:space="preserve"> </w:t>
      </w:r>
      <w:r w:rsidRPr="007E34DD">
        <w:rPr>
          <w:rFonts w:ascii="Times New Roman" w:eastAsia="Times New Roman" w:hAnsi="Times New Roman" w:cs="Times New Roman"/>
          <w:sz w:val="23"/>
          <w:szCs w:val="23"/>
        </w:rPr>
        <w:t xml:space="preserve">is a financial institution that operates in the public domain of Bangladesh. The organization was founded in 1976 as a result of a collaboration </w:t>
      </w:r>
      <w:r w:rsidR="006E2058" w:rsidRPr="006E2058">
        <w:rPr>
          <w:rFonts w:ascii="Times New Roman" w:eastAsia="Times New Roman" w:hAnsi="Times New Roman" w:cs="Times New Roman"/>
          <w:sz w:val="23"/>
          <w:szCs w:val="23"/>
        </w:rPr>
        <w:t xml:space="preserve">Between Bangladesh Government and Private Sector </w:t>
      </w:r>
      <w:r w:rsidRPr="007E34DD">
        <w:rPr>
          <w:rFonts w:ascii="Times New Roman" w:eastAsia="Times New Roman" w:hAnsi="Times New Roman" w:cs="Times New Roman"/>
          <w:sz w:val="23"/>
          <w:szCs w:val="23"/>
        </w:rPr>
        <w:t>sponsors</w:t>
      </w:r>
      <w:r w:rsidR="006E2058">
        <w:rPr>
          <w:rFonts w:ascii="Times New Roman" w:eastAsia="Times New Roman" w:hAnsi="Times New Roman" w:cs="Times New Roman"/>
          <w:sz w:val="23"/>
          <w:szCs w:val="23"/>
        </w:rPr>
        <w:t xml:space="preserve"> </w:t>
      </w:r>
      <w:r w:rsidR="006D5DB9">
        <w:rPr>
          <w:rFonts w:ascii="Times New Roman" w:eastAsia="Times New Roman" w:hAnsi="Times New Roman" w:cs="Times New Roman"/>
          <w:sz w:val="23"/>
          <w:szCs w:val="23"/>
        </w:rPr>
        <w:t>r</w:t>
      </w:r>
      <w:r w:rsidR="006D5DB9" w:rsidRPr="007E34DD">
        <w:rPr>
          <w:rFonts w:ascii="Times New Roman" w:eastAsia="Times New Roman" w:hAnsi="Times New Roman" w:cs="Times New Roman"/>
          <w:sz w:val="23"/>
          <w:szCs w:val="23"/>
        </w:rPr>
        <w:t>ight.</w:t>
      </w:r>
    </w:p>
    <w:p w14:paraId="00C5EC0F" w14:textId="77777777" w:rsidR="007E34DD" w:rsidRPr="007E34DD" w:rsidRDefault="007E34DD" w:rsidP="007E34DD">
      <w:pPr>
        <w:spacing w:line="360" w:lineRule="auto"/>
        <w:jc w:val="both"/>
        <w:rPr>
          <w:rFonts w:ascii="Times New Roman" w:eastAsia="Times New Roman" w:hAnsi="Times New Roman" w:cs="Times New Roman"/>
          <w:sz w:val="23"/>
          <w:szCs w:val="23"/>
        </w:rPr>
      </w:pPr>
      <w:r w:rsidRPr="007E34DD">
        <w:rPr>
          <w:rFonts w:ascii="Times New Roman" w:eastAsia="Times New Roman" w:hAnsi="Times New Roman" w:cs="Times New Roman"/>
          <w:sz w:val="23"/>
          <w:szCs w:val="23"/>
        </w:rPr>
        <w:t xml:space="preserve"> </w:t>
      </w:r>
    </w:p>
    <w:p w14:paraId="304E48B7" w14:textId="77777777" w:rsidR="007E34DD" w:rsidRDefault="007E34DD" w:rsidP="007E34DD">
      <w:pPr>
        <w:spacing w:line="360" w:lineRule="auto"/>
        <w:jc w:val="both"/>
        <w:rPr>
          <w:rFonts w:ascii="Times New Roman" w:eastAsia="Times New Roman" w:hAnsi="Times New Roman" w:cs="Times New Roman"/>
          <w:sz w:val="23"/>
          <w:szCs w:val="23"/>
        </w:rPr>
      </w:pPr>
      <w:r w:rsidRPr="007E34DD">
        <w:rPr>
          <w:rFonts w:ascii="Times New Roman" w:eastAsia="Times New Roman" w:hAnsi="Times New Roman" w:cs="Times New Roman"/>
          <w:sz w:val="23"/>
          <w:szCs w:val="23"/>
        </w:rPr>
        <w:t>The objective is to obtain a position as a finance professional within the country, with a particular emphasis on establishing partnership banking institutions for international purposes.</w:t>
      </w:r>
      <w:r>
        <w:rPr>
          <w:rFonts w:ascii="Times New Roman" w:eastAsia="Times New Roman" w:hAnsi="Times New Roman" w:cs="Times New Roman"/>
          <w:sz w:val="23"/>
          <w:szCs w:val="23"/>
        </w:rPr>
        <w:t xml:space="preserve"> </w:t>
      </w: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Pr>
          <w:rFonts w:ascii="Times New Roman" w:eastAsia="Times New Roman" w:hAnsi="Times New Roman" w:cs="Times New Roman"/>
        </w:rPr>
        <w:fldChar w:fldCharType="separate"/>
      </w:r>
      <w:r w:rsidRPr="00860E69">
        <w:rPr>
          <w:rFonts w:ascii="Times New Roman" w:eastAsia="Times New Roman" w:hAnsi="Times New Roman" w:cs="Times New Roman"/>
          <w:noProof/>
        </w:rPr>
        <w:t>(Mahmud, 2018)</w:t>
      </w:r>
      <w:r>
        <w:rPr>
          <w:rFonts w:ascii="Times New Roman" w:eastAsia="Times New Roman" w:hAnsi="Times New Roman" w:cs="Times New Roman"/>
        </w:rPr>
        <w:fldChar w:fldCharType="end"/>
      </w:r>
    </w:p>
    <w:p w14:paraId="4C331A15" w14:textId="484C405F" w:rsidR="007E34DD" w:rsidRDefault="007E34DD" w:rsidP="007E34DD">
      <w:pPr>
        <w:spacing w:line="360" w:lineRule="auto"/>
        <w:jc w:val="both"/>
        <w:rPr>
          <w:rFonts w:ascii="Times New Roman" w:eastAsia="Times New Roman" w:hAnsi="Times New Roman" w:cs="Times New Roman"/>
          <w:sz w:val="23"/>
          <w:szCs w:val="23"/>
        </w:rPr>
      </w:pPr>
    </w:p>
    <w:p w14:paraId="5F7C6388" w14:textId="77777777" w:rsidR="007E34DD" w:rsidRDefault="007E34DD" w:rsidP="002D45EA">
      <w:pPr>
        <w:spacing w:line="360" w:lineRule="auto"/>
        <w:jc w:val="both"/>
        <w:rPr>
          <w:rFonts w:ascii="Times New Roman" w:eastAsia="Times New Roman" w:hAnsi="Times New Roman" w:cs="Times New Roman"/>
          <w:sz w:val="23"/>
          <w:szCs w:val="23"/>
        </w:rPr>
      </w:pPr>
    </w:p>
    <w:p w14:paraId="7518E88A" w14:textId="77777777" w:rsidR="001A498A" w:rsidRDefault="001A498A"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inline distT="0" distB="0" distL="0" distR="0" wp14:anchorId="19172B1E" wp14:editId="28DDD8CB">
            <wp:extent cx="6223000" cy="4944762"/>
            <wp:effectExtent l="0" t="0" r="6350" b="8255"/>
            <wp:docPr id="6692567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256745" name="Picture 669256745"/>
                    <pic:cNvPicPr/>
                  </pic:nvPicPr>
                  <pic:blipFill>
                    <a:blip r:embed="rId36">
                      <a:extLst>
                        <a:ext uri="{28A0092B-C50C-407E-A947-70E740481C1C}">
                          <a14:useLocalDpi xmlns:a14="http://schemas.microsoft.com/office/drawing/2010/main" val="0"/>
                        </a:ext>
                        <a:ext uri="{837473B0-CC2E-450A-ABE3-18F120FF3D39}">
                          <a1611:picAttrSrcUrl xmlns:a1611="http://schemas.microsoft.com/office/drawing/2016/11/main" r:id="rId37"/>
                        </a:ext>
                      </a:extLst>
                    </a:blip>
                    <a:stretch>
                      <a:fillRect/>
                    </a:stretch>
                  </pic:blipFill>
                  <pic:spPr>
                    <a:xfrm>
                      <a:off x="0" y="0"/>
                      <a:ext cx="6233584" cy="4953172"/>
                    </a:xfrm>
                    <a:prstGeom prst="rect">
                      <a:avLst/>
                    </a:prstGeom>
                  </pic:spPr>
                </pic:pic>
              </a:graphicData>
            </a:graphic>
          </wp:inline>
        </w:drawing>
      </w:r>
    </w:p>
    <w:p w14:paraId="620E7244"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3.3.20 Vision</w:t>
      </w:r>
    </w:p>
    <w:p w14:paraId="5F4285D9" w14:textId="28F440DE" w:rsidR="00713515" w:rsidRDefault="0031371A"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T</w:t>
      </w:r>
      <w:r w:rsidRPr="0031371A">
        <w:rPr>
          <w:rFonts w:ascii="Times New Roman" w:eastAsia="Times New Roman" w:hAnsi="Times New Roman" w:cs="Times New Roman"/>
          <w:sz w:val="23"/>
          <w:szCs w:val="23"/>
        </w:rPr>
        <w:t>he organization's vision is to achieve excellence in economic service provision by pursuing advanced, balanced, and comprehensive growth strategies, and by delivering optimal value to all stakeholders.The objective at hand is to operate as a financial entity within the national domain, establishing partners</w:t>
      </w:r>
      <w:r>
        <w:rPr>
          <w:rFonts w:ascii="Times New Roman" w:eastAsia="Times New Roman" w:hAnsi="Times New Roman" w:cs="Times New Roman"/>
          <w:sz w:val="23"/>
          <w:szCs w:val="23"/>
        </w:rPr>
        <w:t>hip banks for offshore purposes</w:t>
      </w:r>
      <w:r w:rsidR="00ED5DF5">
        <w:rPr>
          <w:rFonts w:ascii="Times New Roman" w:eastAsia="Times New Roman" w:hAnsi="Times New Roman" w:cs="Times New Roman"/>
          <w:sz w:val="23"/>
          <w:szCs w:val="23"/>
        </w:rPr>
        <w:t>.</w:t>
      </w:r>
      <w:r w:rsidR="00836715" w:rsidRPr="00836715">
        <w:rPr>
          <w:rFonts w:ascii="Times New Roman" w:eastAsia="Times New Roman" w:hAnsi="Times New Roman" w:cs="Times New Roman"/>
        </w:rPr>
        <w:t xml:space="preserve"> </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1615CC4C"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3.3.21 Mission</w:t>
      </w:r>
    </w:p>
    <w:p w14:paraId="5D4B39C1" w14:textId="79FD3EE0" w:rsidR="00713515" w:rsidRDefault="0031371A" w:rsidP="002D45EA">
      <w:pPr>
        <w:spacing w:line="360" w:lineRule="auto"/>
        <w:jc w:val="both"/>
        <w:rPr>
          <w:rFonts w:ascii="Times New Roman" w:eastAsia="Times New Roman" w:hAnsi="Times New Roman" w:cs="Times New Roman"/>
          <w:sz w:val="23"/>
          <w:szCs w:val="23"/>
        </w:rPr>
      </w:pPr>
      <w:r w:rsidRPr="0031371A">
        <w:rPr>
          <w:rFonts w:ascii="Times New Roman" w:eastAsia="Times New Roman" w:hAnsi="Times New Roman" w:cs="Times New Roman"/>
        </w:rPr>
        <w:t xml:space="preserve">Their primary goal is to offer superior service to individuals who possess a creative mindset. Furthermore, they exhibit a strong commitment to the well-being of their clientele by providing tailored solutions. The company has shifted its focus towards development and profitability in response to the competitive market. </w:t>
      </w:r>
      <w:r w:rsidR="00836715">
        <w:rPr>
          <w:rFonts w:ascii="Times New Roman" w:eastAsia="Times New Roman" w:hAnsi="Times New Roman" w:cs="Times New Roman"/>
        </w:rPr>
        <w:fldChar w:fldCharType="begin" w:fldLock="1"/>
      </w:r>
      <w:r w:rsidR="00836715">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836715">
        <w:rPr>
          <w:rFonts w:ascii="Times New Roman" w:eastAsia="Times New Roman" w:hAnsi="Times New Roman" w:cs="Times New Roman"/>
        </w:rPr>
        <w:fldChar w:fldCharType="separate"/>
      </w:r>
      <w:r w:rsidR="00836715" w:rsidRPr="00860E69">
        <w:rPr>
          <w:rFonts w:ascii="Times New Roman" w:eastAsia="Times New Roman" w:hAnsi="Times New Roman" w:cs="Times New Roman"/>
          <w:noProof/>
        </w:rPr>
        <w:t>(Mahmud, 2018)</w:t>
      </w:r>
      <w:r w:rsidR="00836715">
        <w:rPr>
          <w:rFonts w:ascii="Times New Roman" w:eastAsia="Times New Roman" w:hAnsi="Times New Roman" w:cs="Times New Roman"/>
        </w:rPr>
        <w:fldChar w:fldCharType="end"/>
      </w:r>
    </w:p>
    <w:p w14:paraId="29F37928" w14:textId="77777777" w:rsidR="00713515" w:rsidRDefault="00713515" w:rsidP="002D45EA">
      <w:pPr>
        <w:spacing w:line="360" w:lineRule="auto"/>
        <w:rPr>
          <w:rFonts w:ascii="Times New Roman" w:eastAsia="Times New Roman" w:hAnsi="Times New Roman" w:cs="Times New Roman"/>
          <w:sz w:val="23"/>
          <w:szCs w:val="23"/>
        </w:rPr>
      </w:pPr>
    </w:p>
    <w:p w14:paraId="7ECE8432" w14:textId="77777777" w:rsidR="00320A4D" w:rsidRDefault="00320A4D" w:rsidP="00717A27">
      <w:pPr>
        <w:spacing w:line="360" w:lineRule="auto"/>
        <w:ind w:right="-10"/>
        <w:rPr>
          <w:rFonts w:ascii="Times New Roman" w:eastAsia="Times New Roman" w:hAnsi="Times New Roman" w:cs="Times New Roman"/>
          <w:b/>
          <w:color w:val="44536A"/>
          <w:sz w:val="44"/>
          <w:szCs w:val="44"/>
        </w:rPr>
      </w:pPr>
    </w:p>
    <w:p w14:paraId="53B26301" w14:textId="77777777" w:rsidR="00320A4D" w:rsidRDefault="00320A4D" w:rsidP="00717A27">
      <w:pPr>
        <w:spacing w:line="360" w:lineRule="auto"/>
        <w:ind w:right="-10"/>
        <w:rPr>
          <w:rFonts w:ascii="Times New Roman" w:eastAsia="Times New Roman" w:hAnsi="Times New Roman" w:cs="Times New Roman"/>
          <w:b/>
          <w:color w:val="44536A"/>
          <w:sz w:val="44"/>
          <w:szCs w:val="44"/>
        </w:rPr>
      </w:pPr>
    </w:p>
    <w:p w14:paraId="7D8D0C7A" w14:textId="77777777" w:rsidR="00320A4D" w:rsidRDefault="00320A4D" w:rsidP="00717A27">
      <w:pPr>
        <w:spacing w:line="360" w:lineRule="auto"/>
        <w:ind w:right="-10"/>
        <w:rPr>
          <w:rFonts w:ascii="Times New Roman" w:eastAsia="Times New Roman" w:hAnsi="Times New Roman" w:cs="Times New Roman"/>
          <w:b/>
          <w:color w:val="44536A"/>
          <w:sz w:val="44"/>
          <w:szCs w:val="44"/>
        </w:rPr>
      </w:pPr>
    </w:p>
    <w:p w14:paraId="2724B2D6" w14:textId="77777777" w:rsidR="00713515" w:rsidRPr="00EE736C" w:rsidRDefault="00ED5DF5" w:rsidP="00320A4D">
      <w:pPr>
        <w:pStyle w:val="Heading1"/>
        <w:shd w:val="clear" w:color="auto" w:fill="B4C6E7" w:themeFill="accent1" w:themeFillTint="66"/>
        <w:rPr>
          <w:sz w:val="56"/>
          <w:szCs w:val="56"/>
        </w:rPr>
      </w:pPr>
      <w:bookmarkStart w:id="44" w:name="_Toc138361040"/>
      <w:r w:rsidRPr="00EE736C">
        <w:rPr>
          <w:sz w:val="56"/>
          <w:szCs w:val="56"/>
        </w:rPr>
        <w:t>Chapter-</w:t>
      </w:r>
      <w:r w:rsidR="004D0883" w:rsidRPr="00EE736C">
        <w:rPr>
          <w:sz w:val="56"/>
          <w:szCs w:val="56"/>
        </w:rPr>
        <w:t>4</w:t>
      </w:r>
      <w:bookmarkEnd w:id="44"/>
    </w:p>
    <w:p w14:paraId="45ED81CD" w14:textId="77777777" w:rsidR="00713515" w:rsidRPr="00320A4D" w:rsidRDefault="00ED5DF5" w:rsidP="00320A4D">
      <w:pPr>
        <w:pStyle w:val="Heading1"/>
        <w:shd w:val="clear" w:color="auto" w:fill="B4C6E7" w:themeFill="accent1" w:themeFillTint="66"/>
        <w:rPr>
          <w:color w:val="4471C4"/>
          <w:sz w:val="56"/>
          <w:szCs w:val="56"/>
        </w:rPr>
      </w:pPr>
      <w:bookmarkStart w:id="45" w:name="_Toc138361041"/>
      <w:r w:rsidRPr="00EE736C">
        <w:rPr>
          <w:color w:val="4471C4"/>
          <w:sz w:val="56"/>
          <w:szCs w:val="56"/>
        </w:rPr>
        <w:t>Discussion of selected</w:t>
      </w:r>
      <w:bookmarkEnd w:id="45"/>
    </w:p>
    <w:p w14:paraId="439968F1" w14:textId="77777777" w:rsidR="00713515" w:rsidRPr="00320A4D" w:rsidRDefault="00ED5DF5" w:rsidP="00320A4D">
      <w:pPr>
        <w:pStyle w:val="Heading1"/>
        <w:shd w:val="clear" w:color="auto" w:fill="B4C6E7" w:themeFill="accent1" w:themeFillTint="66"/>
        <w:rPr>
          <w:color w:val="4471C4"/>
          <w:sz w:val="56"/>
          <w:szCs w:val="56"/>
        </w:rPr>
      </w:pPr>
      <w:bookmarkStart w:id="46" w:name="_Toc138361042"/>
      <w:r w:rsidRPr="00EE736C">
        <w:rPr>
          <w:color w:val="4471C4"/>
          <w:sz w:val="56"/>
          <w:szCs w:val="56"/>
        </w:rPr>
        <w:t>HR function</w:t>
      </w:r>
      <w:bookmarkEnd w:id="46"/>
    </w:p>
    <w:p w14:paraId="6F5BCCB9" w14:textId="77777777" w:rsidR="00713515" w:rsidRPr="00EE736C" w:rsidRDefault="00ED5DF5" w:rsidP="00320A4D">
      <w:pPr>
        <w:pStyle w:val="Heading1"/>
        <w:shd w:val="clear" w:color="auto" w:fill="B4C6E7" w:themeFill="accent1" w:themeFillTint="66"/>
        <w:rPr>
          <w:color w:val="4471C4"/>
          <w:sz w:val="56"/>
          <w:szCs w:val="56"/>
        </w:rPr>
      </w:pPr>
      <w:bookmarkStart w:id="47" w:name="_Toc138361043"/>
      <w:r w:rsidRPr="00EE736C">
        <w:rPr>
          <w:color w:val="4471C4"/>
          <w:sz w:val="56"/>
          <w:szCs w:val="56"/>
        </w:rPr>
        <w:t>of the selected organizations</w:t>
      </w:r>
      <w:bookmarkEnd w:id="47"/>
    </w:p>
    <w:p w14:paraId="2FC9D9FB" w14:textId="77777777" w:rsidR="00713515" w:rsidRDefault="00713515" w:rsidP="002D45EA">
      <w:pPr>
        <w:spacing w:line="360" w:lineRule="auto"/>
        <w:rPr>
          <w:rFonts w:ascii="Times New Roman" w:eastAsia="Times New Roman" w:hAnsi="Times New Roman" w:cs="Times New Roman"/>
          <w:sz w:val="23"/>
          <w:szCs w:val="23"/>
        </w:rPr>
      </w:pPr>
    </w:p>
    <w:p w14:paraId="6DBC46ED" w14:textId="77777777" w:rsidR="00713515" w:rsidRDefault="00713515" w:rsidP="002D45EA">
      <w:pPr>
        <w:spacing w:line="360" w:lineRule="auto"/>
        <w:rPr>
          <w:rFonts w:ascii="Times New Roman" w:eastAsia="Times New Roman" w:hAnsi="Times New Roman" w:cs="Times New Roman"/>
          <w:sz w:val="23"/>
          <w:szCs w:val="23"/>
        </w:rPr>
      </w:pPr>
    </w:p>
    <w:p w14:paraId="6AF9DCA5" w14:textId="77777777" w:rsidR="00295155" w:rsidRDefault="00295155" w:rsidP="002D45EA">
      <w:pPr>
        <w:spacing w:line="360" w:lineRule="auto"/>
        <w:rPr>
          <w:rFonts w:ascii="Times New Roman" w:eastAsia="Times New Roman" w:hAnsi="Times New Roman" w:cs="Times New Roman"/>
          <w:sz w:val="23"/>
          <w:szCs w:val="23"/>
        </w:rPr>
      </w:pPr>
    </w:p>
    <w:p w14:paraId="0E928B2C" w14:textId="77777777" w:rsidR="00295155" w:rsidRDefault="00295155" w:rsidP="002D45EA">
      <w:pPr>
        <w:spacing w:line="360" w:lineRule="auto"/>
        <w:rPr>
          <w:rFonts w:ascii="Times New Roman" w:eastAsia="Times New Roman" w:hAnsi="Times New Roman" w:cs="Times New Roman"/>
          <w:sz w:val="23"/>
          <w:szCs w:val="23"/>
        </w:rPr>
      </w:pPr>
    </w:p>
    <w:p w14:paraId="26F1D9BF" w14:textId="77777777" w:rsidR="00295155" w:rsidRDefault="00295155" w:rsidP="002D45EA">
      <w:pPr>
        <w:spacing w:line="360" w:lineRule="auto"/>
        <w:rPr>
          <w:rFonts w:ascii="Times New Roman" w:eastAsia="Times New Roman" w:hAnsi="Times New Roman" w:cs="Times New Roman"/>
          <w:sz w:val="23"/>
          <w:szCs w:val="23"/>
        </w:rPr>
      </w:pPr>
    </w:p>
    <w:p w14:paraId="273B4829" w14:textId="77777777" w:rsidR="00295155" w:rsidRDefault="00295155" w:rsidP="002D45EA">
      <w:pPr>
        <w:spacing w:line="360" w:lineRule="auto"/>
        <w:rPr>
          <w:rFonts w:ascii="Times New Roman" w:eastAsia="Times New Roman" w:hAnsi="Times New Roman" w:cs="Times New Roman"/>
          <w:sz w:val="23"/>
          <w:szCs w:val="23"/>
        </w:rPr>
      </w:pPr>
    </w:p>
    <w:p w14:paraId="284C0338" w14:textId="77777777" w:rsidR="00295155" w:rsidRDefault="00295155" w:rsidP="002D45EA">
      <w:pPr>
        <w:spacing w:line="360" w:lineRule="auto"/>
        <w:rPr>
          <w:rFonts w:ascii="Times New Roman" w:eastAsia="Times New Roman" w:hAnsi="Times New Roman" w:cs="Times New Roman"/>
          <w:sz w:val="23"/>
          <w:szCs w:val="23"/>
        </w:rPr>
      </w:pPr>
    </w:p>
    <w:p w14:paraId="07244946" w14:textId="77777777" w:rsidR="00295155" w:rsidRDefault="00295155" w:rsidP="002D45EA">
      <w:pPr>
        <w:spacing w:line="360" w:lineRule="auto"/>
        <w:rPr>
          <w:rFonts w:ascii="Times New Roman" w:eastAsia="Times New Roman" w:hAnsi="Times New Roman" w:cs="Times New Roman"/>
          <w:sz w:val="23"/>
          <w:szCs w:val="23"/>
        </w:rPr>
      </w:pPr>
    </w:p>
    <w:p w14:paraId="03621E40" w14:textId="77777777" w:rsidR="0031371A" w:rsidRDefault="0031371A" w:rsidP="002D45EA">
      <w:pPr>
        <w:spacing w:line="360" w:lineRule="auto"/>
        <w:rPr>
          <w:rFonts w:ascii="Times New Roman" w:eastAsia="Times New Roman" w:hAnsi="Times New Roman" w:cs="Times New Roman"/>
          <w:sz w:val="23"/>
          <w:szCs w:val="23"/>
        </w:rPr>
      </w:pPr>
    </w:p>
    <w:p w14:paraId="662F2EED" w14:textId="77777777" w:rsidR="0031371A" w:rsidRDefault="0031371A" w:rsidP="002D45EA">
      <w:pPr>
        <w:spacing w:line="360" w:lineRule="auto"/>
        <w:rPr>
          <w:rFonts w:ascii="Times New Roman" w:eastAsia="Times New Roman" w:hAnsi="Times New Roman" w:cs="Times New Roman"/>
          <w:sz w:val="23"/>
          <w:szCs w:val="23"/>
        </w:rPr>
      </w:pPr>
    </w:p>
    <w:p w14:paraId="3B282459" w14:textId="77777777" w:rsidR="0031371A" w:rsidRDefault="0031371A" w:rsidP="002D45EA">
      <w:pPr>
        <w:spacing w:line="360" w:lineRule="auto"/>
        <w:rPr>
          <w:rFonts w:ascii="Times New Roman" w:eastAsia="Times New Roman" w:hAnsi="Times New Roman" w:cs="Times New Roman"/>
          <w:sz w:val="23"/>
          <w:szCs w:val="23"/>
        </w:rPr>
      </w:pPr>
    </w:p>
    <w:p w14:paraId="0E07338A" w14:textId="77777777" w:rsidR="0031371A" w:rsidRDefault="0031371A" w:rsidP="002D45EA">
      <w:pPr>
        <w:spacing w:line="360" w:lineRule="auto"/>
        <w:rPr>
          <w:rFonts w:ascii="Times New Roman" w:eastAsia="Times New Roman" w:hAnsi="Times New Roman" w:cs="Times New Roman"/>
          <w:sz w:val="23"/>
          <w:szCs w:val="23"/>
        </w:rPr>
      </w:pPr>
    </w:p>
    <w:p w14:paraId="4550FA5E" w14:textId="77777777" w:rsidR="0031371A" w:rsidRDefault="0031371A" w:rsidP="002D45EA">
      <w:pPr>
        <w:spacing w:line="360" w:lineRule="auto"/>
        <w:rPr>
          <w:rFonts w:ascii="Times New Roman" w:eastAsia="Times New Roman" w:hAnsi="Times New Roman" w:cs="Times New Roman"/>
          <w:sz w:val="23"/>
          <w:szCs w:val="23"/>
        </w:rPr>
      </w:pPr>
    </w:p>
    <w:p w14:paraId="4EA1BBB1" w14:textId="77777777" w:rsidR="0031371A" w:rsidRDefault="0031371A" w:rsidP="002D45EA">
      <w:pPr>
        <w:spacing w:line="360" w:lineRule="auto"/>
        <w:rPr>
          <w:rFonts w:ascii="Times New Roman" w:eastAsia="Times New Roman" w:hAnsi="Times New Roman" w:cs="Times New Roman"/>
          <w:sz w:val="23"/>
          <w:szCs w:val="23"/>
        </w:rPr>
      </w:pPr>
    </w:p>
    <w:p w14:paraId="161BB250" w14:textId="77777777" w:rsidR="00295155" w:rsidRDefault="00295155" w:rsidP="002D45EA">
      <w:pPr>
        <w:spacing w:line="360" w:lineRule="auto"/>
        <w:rPr>
          <w:rFonts w:ascii="Times New Roman" w:eastAsia="Times New Roman" w:hAnsi="Times New Roman" w:cs="Times New Roman"/>
          <w:sz w:val="23"/>
          <w:szCs w:val="23"/>
        </w:rPr>
      </w:pPr>
    </w:p>
    <w:p w14:paraId="3F945D29" w14:textId="77777777" w:rsidR="00320A4D" w:rsidRDefault="00320A4D" w:rsidP="002D45EA">
      <w:pPr>
        <w:spacing w:line="360" w:lineRule="auto"/>
        <w:rPr>
          <w:rFonts w:ascii="Times New Roman" w:eastAsia="Times New Roman" w:hAnsi="Times New Roman" w:cs="Times New Roman"/>
          <w:sz w:val="23"/>
          <w:szCs w:val="23"/>
        </w:rPr>
      </w:pPr>
    </w:p>
    <w:p w14:paraId="39C6CD47" w14:textId="77777777" w:rsidR="00320A4D" w:rsidRDefault="00320A4D" w:rsidP="002D45EA">
      <w:pPr>
        <w:spacing w:line="360" w:lineRule="auto"/>
        <w:rPr>
          <w:rFonts w:ascii="Times New Roman" w:eastAsia="Times New Roman" w:hAnsi="Times New Roman" w:cs="Times New Roman"/>
          <w:sz w:val="23"/>
          <w:szCs w:val="23"/>
        </w:rPr>
      </w:pPr>
    </w:p>
    <w:p w14:paraId="1ABDFF67" w14:textId="77777777" w:rsidR="00320A4D" w:rsidRDefault="00320A4D" w:rsidP="002D45EA">
      <w:pPr>
        <w:spacing w:line="360" w:lineRule="auto"/>
        <w:rPr>
          <w:rFonts w:ascii="Times New Roman" w:eastAsia="Times New Roman" w:hAnsi="Times New Roman" w:cs="Times New Roman"/>
          <w:sz w:val="23"/>
          <w:szCs w:val="23"/>
        </w:rPr>
      </w:pPr>
    </w:p>
    <w:p w14:paraId="05FBC765" w14:textId="77777777" w:rsidR="00320A4D" w:rsidRDefault="00320A4D" w:rsidP="002D45EA">
      <w:pPr>
        <w:spacing w:line="360" w:lineRule="auto"/>
        <w:rPr>
          <w:rFonts w:ascii="Times New Roman" w:eastAsia="Times New Roman" w:hAnsi="Times New Roman" w:cs="Times New Roman"/>
          <w:sz w:val="23"/>
          <w:szCs w:val="23"/>
        </w:rPr>
      </w:pPr>
    </w:p>
    <w:p w14:paraId="271D3147" w14:textId="77777777" w:rsidR="00295155" w:rsidRDefault="00295155" w:rsidP="002D45EA">
      <w:pPr>
        <w:spacing w:line="360" w:lineRule="auto"/>
        <w:rPr>
          <w:rFonts w:ascii="Times New Roman" w:eastAsia="Times New Roman" w:hAnsi="Times New Roman" w:cs="Times New Roman"/>
          <w:sz w:val="23"/>
          <w:szCs w:val="23"/>
        </w:rPr>
      </w:pPr>
    </w:p>
    <w:p w14:paraId="25F8447D" w14:textId="77777777" w:rsidR="00713515" w:rsidRDefault="00ED5DF5" w:rsidP="002D45EA">
      <w:pPr>
        <w:pStyle w:val="Heading1"/>
        <w:spacing w:line="360" w:lineRule="auto"/>
        <w:ind w:left="0"/>
      </w:pPr>
      <w:bookmarkStart w:id="48" w:name="_Toc138361044"/>
      <w:r>
        <w:t>4.1 HR function of selected Bank that are done through HRIS</w:t>
      </w:r>
      <w:bookmarkEnd w:id="48"/>
    </w:p>
    <w:p w14:paraId="40684521" w14:textId="77777777" w:rsidR="00713515" w:rsidRDefault="00713515" w:rsidP="002D45EA">
      <w:pPr>
        <w:spacing w:line="360" w:lineRule="auto"/>
        <w:rPr>
          <w:rFonts w:ascii="Times New Roman" w:eastAsia="Times New Roman" w:hAnsi="Times New Roman" w:cs="Times New Roman"/>
          <w:sz w:val="23"/>
          <w:szCs w:val="23"/>
        </w:rPr>
      </w:pPr>
    </w:p>
    <w:p w14:paraId="1AA3D30A" w14:textId="33D9EFF8" w:rsidR="0031371A" w:rsidRPr="0031371A" w:rsidRDefault="0031371A" w:rsidP="0031371A">
      <w:pPr>
        <w:spacing w:line="360" w:lineRule="auto"/>
        <w:jc w:val="both"/>
      </w:pPr>
      <w:r w:rsidRPr="0031371A">
        <w:t>The human resources function of the designated financial institution is supported by the</w:t>
      </w:r>
      <w:r>
        <w:t xml:space="preserve"> </w:t>
      </w:r>
      <w:r w:rsidRPr="0031371A">
        <w:t>implementation of a human resource information system (HRIS).</w:t>
      </w:r>
    </w:p>
    <w:p w14:paraId="4AD7DD87" w14:textId="77777777" w:rsidR="0031371A" w:rsidRDefault="0031371A" w:rsidP="0031371A">
      <w:pPr>
        <w:spacing w:line="360" w:lineRule="auto"/>
        <w:jc w:val="both"/>
      </w:pPr>
      <w:r w:rsidRPr="0031371A">
        <w:t>The employment of modern technologies facilitates the effective accomplishment of duties within a limited duration. Moreover, it has been noted that the implementation of Human Resource Information Systems (HRIS) has a positive impact on employee performance in the banking industry. Nevertheless, it has been observed that the system's implementation has not been comprehensive, but rather has been selectively applied in specific HR functions, as delineated below</w:t>
      </w:r>
    </w:p>
    <w:p w14:paraId="3BCB6ED9" w14:textId="565A551D" w:rsidR="00713515" w:rsidRPr="0031371A" w:rsidRDefault="00ED5DF5" w:rsidP="0031371A">
      <w:pPr>
        <w:spacing w:line="360" w:lineRule="auto"/>
        <w:jc w:val="both"/>
        <w:rPr>
          <w:b/>
          <w:color w:val="00B0F0"/>
          <w:sz w:val="26"/>
          <w:u w:val="thick" w:color="000000" w:themeColor="text1"/>
        </w:rPr>
      </w:pPr>
      <w:r w:rsidRPr="0031371A">
        <w:rPr>
          <w:b/>
          <w:color w:val="00B0F0"/>
          <w:sz w:val="26"/>
          <w:u w:val="thick" w:color="000000" w:themeColor="text1"/>
        </w:rPr>
        <w:t>4.1.1 Recruitment</w:t>
      </w:r>
    </w:p>
    <w:p w14:paraId="06685666" w14:textId="77777777" w:rsidR="00713515" w:rsidRDefault="00713515" w:rsidP="002D45EA">
      <w:pPr>
        <w:spacing w:line="360" w:lineRule="auto"/>
        <w:jc w:val="both"/>
        <w:rPr>
          <w:rFonts w:ascii="Times New Roman" w:eastAsia="Times New Roman" w:hAnsi="Times New Roman" w:cs="Times New Roman"/>
          <w:sz w:val="23"/>
          <w:szCs w:val="23"/>
        </w:rPr>
      </w:pPr>
    </w:p>
    <w:p w14:paraId="6BC7392E" w14:textId="079E3D24" w:rsidR="00713515" w:rsidRDefault="0031371A" w:rsidP="002D45EA">
      <w:pPr>
        <w:spacing w:line="360" w:lineRule="auto"/>
        <w:jc w:val="both"/>
        <w:rPr>
          <w:rFonts w:ascii="Times New Roman" w:eastAsia="Times New Roman" w:hAnsi="Times New Roman" w:cs="Times New Roman"/>
          <w:sz w:val="23"/>
          <w:szCs w:val="23"/>
        </w:rPr>
      </w:pPr>
      <w:r w:rsidRPr="0031371A">
        <w:rPr>
          <w:rFonts w:ascii="Times New Roman" w:eastAsia="Times New Roman" w:hAnsi="Times New Roman" w:cs="Times New Roman"/>
          <w:sz w:val="23"/>
          <w:szCs w:val="23"/>
        </w:rPr>
        <w:t>The process of recruitment generally initiates when an individual is preparing to depart from a particular situation, and the reason for this departure may vary. The process is deemed complete upon the reception of the job applicant's duly accomplished application form and curriculum vitae. The procedure's impact is attained through the selection of a predetermined number of eligible job seekers. Within this particular context, the roles of HRIS entail the establishment of criteria or standards by the HR department, as well as the specification of relevant areas in which candidates must possess the requisite qualifications. Candidates who fulfill the stated requirements are expeditiously shortlisted.</w:t>
      </w:r>
      <w:r>
        <w:rPr>
          <w:rFonts w:ascii="Times New Roman" w:eastAsia="Times New Roman" w:hAnsi="Times New Roman" w:cs="Times New Roman"/>
          <w:sz w:val="23"/>
          <w:szCs w:val="23"/>
        </w:rPr>
        <w:t xml:space="preserve"> </w:t>
      </w:r>
      <w:r w:rsidR="00CE35C6">
        <w:rPr>
          <w:rFonts w:ascii="Times New Roman" w:eastAsia="Times New Roman" w:hAnsi="Times New Roman" w:cs="Times New Roman"/>
          <w:sz w:val="23"/>
          <w:szCs w:val="23"/>
        </w:rPr>
        <w:fldChar w:fldCharType="begin" w:fldLock="1"/>
      </w:r>
      <w:r w:rsidR="00CE35C6">
        <w:rPr>
          <w:rFonts w:ascii="Times New Roman" w:eastAsia="Times New Roman" w:hAnsi="Times New Roman" w:cs="Times New Roman"/>
          <w:sz w:val="23"/>
          <w:szCs w:val="23"/>
        </w:rPr>
        <w:instrText>ADDIN CSL_CITATION {"citationItems":[{"id":"ITEM-1","itemData":{"author":[{"dropping-particle":"","family":"Khin","given":"Aye Chan","non-dropping-particle":"","parse-names":false,"suffix":""}],"id":"ITEM-1","issued":{"date-parts":[["2019"]]},"title":"The impact of human resource information system on productivity","type":"article-journal"},"uris":["http://www.mendeley.com/documents/?uuid=cb0ce59e-1599-4e64-b699-15270f5cbf66"]}],"mendeley":{"formattedCitation":"(Khin, 2019)","plainTextFormattedCitation":"(Khin, 2019)","previouslyFormattedCitation":"(Khin, 2019)"},"properties":{"noteIndex":0},"schema":"https://github.com/citation-style-language/schema/raw/master/csl-citation.json"}</w:instrText>
      </w:r>
      <w:r w:rsidR="00CE35C6">
        <w:rPr>
          <w:rFonts w:ascii="Times New Roman" w:eastAsia="Times New Roman" w:hAnsi="Times New Roman" w:cs="Times New Roman"/>
          <w:sz w:val="23"/>
          <w:szCs w:val="23"/>
        </w:rPr>
        <w:fldChar w:fldCharType="separate"/>
      </w:r>
      <w:r w:rsidR="00CE35C6" w:rsidRPr="00CE35C6">
        <w:rPr>
          <w:rFonts w:ascii="Times New Roman" w:eastAsia="Times New Roman" w:hAnsi="Times New Roman" w:cs="Times New Roman"/>
          <w:noProof/>
          <w:sz w:val="23"/>
          <w:szCs w:val="23"/>
        </w:rPr>
        <w:t>(Khin, 2019)</w:t>
      </w:r>
      <w:r w:rsidR="00CE35C6">
        <w:rPr>
          <w:rFonts w:ascii="Times New Roman" w:eastAsia="Times New Roman" w:hAnsi="Times New Roman" w:cs="Times New Roman"/>
          <w:sz w:val="23"/>
          <w:szCs w:val="23"/>
        </w:rPr>
        <w:fldChar w:fldCharType="end"/>
      </w:r>
    </w:p>
    <w:p w14:paraId="54E98768" w14:textId="77777777" w:rsidR="00713515" w:rsidRDefault="00713515" w:rsidP="002D45EA">
      <w:pPr>
        <w:spacing w:line="360" w:lineRule="auto"/>
        <w:jc w:val="both"/>
        <w:rPr>
          <w:rFonts w:ascii="Times New Roman" w:eastAsia="Times New Roman" w:hAnsi="Times New Roman" w:cs="Times New Roman"/>
          <w:sz w:val="23"/>
          <w:szCs w:val="23"/>
        </w:rPr>
      </w:pPr>
    </w:p>
    <w:p w14:paraId="1DFC77A0" w14:textId="77777777" w:rsidR="00713515" w:rsidRDefault="00713515" w:rsidP="002D45EA">
      <w:pPr>
        <w:spacing w:line="360" w:lineRule="auto"/>
        <w:jc w:val="both"/>
        <w:rPr>
          <w:rFonts w:ascii="Times New Roman" w:eastAsia="Times New Roman" w:hAnsi="Times New Roman" w:cs="Times New Roman"/>
          <w:sz w:val="23"/>
          <w:szCs w:val="23"/>
        </w:rPr>
      </w:pPr>
    </w:p>
    <w:p w14:paraId="7985FC9A" w14:textId="77777777" w:rsidR="00713515" w:rsidRDefault="00ED5DF5" w:rsidP="002D45EA">
      <w:pPr>
        <w:pStyle w:val="Heading2"/>
        <w:spacing w:line="360" w:lineRule="auto"/>
      </w:pPr>
      <w:bookmarkStart w:id="49" w:name="_Toc138361045"/>
      <w:r>
        <w:t>4.1.2 Performance management</w:t>
      </w:r>
      <w:bookmarkEnd w:id="49"/>
    </w:p>
    <w:p w14:paraId="2438AB17" w14:textId="77777777" w:rsidR="00713515" w:rsidRDefault="00713515" w:rsidP="002D45EA">
      <w:pPr>
        <w:spacing w:line="360" w:lineRule="auto"/>
        <w:jc w:val="both"/>
        <w:rPr>
          <w:rFonts w:ascii="Times New Roman" w:eastAsia="Times New Roman" w:hAnsi="Times New Roman" w:cs="Times New Roman"/>
          <w:sz w:val="23"/>
          <w:szCs w:val="23"/>
        </w:rPr>
      </w:pPr>
    </w:p>
    <w:p w14:paraId="2D0850AC" w14:textId="77777777" w:rsidR="00713515" w:rsidRDefault="00713515" w:rsidP="002D45EA">
      <w:pPr>
        <w:spacing w:line="360" w:lineRule="auto"/>
        <w:jc w:val="both"/>
        <w:rPr>
          <w:rFonts w:ascii="Times New Roman" w:eastAsia="Times New Roman" w:hAnsi="Times New Roman" w:cs="Times New Roman"/>
          <w:sz w:val="23"/>
          <w:szCs w:val="23"/>
        </w:rPr>
      </w:pPr>
    </w:p>
    <w:p w14:paraId="330B9C9E" w14:textId="0333B13D" w:rsidR="00713515" w:rsidRDefault="0031371A" w:rsidP="002D45EA">
      <w:pPr>
        <w:spacing w:line="360" w:lineRule="auto"/>
        <w:jc w:val="both"/>
        <w:rPr>
          <w:rFonts w:ascii="Times New Roman" w:eastAsia="Times New Roman" w:hAnsi="Times New Roman" w:cs="Times New Roman"/>
          <w:sz w:val="23"/>
          <w:szCs w:val="23"/>
        </w:rPr>
      </w:pPr>
      <w:r w:rsidRPr="0031371A">
        <w:rPr>
          <w:rFonts w:ascii="Times New Roman" w:eastAsia="Times New Roman" w:hAnsi="Times New Roman" w:cs="Times New Roman"/>
          <w:sz w:val="23"/>
          <w:szCs w:val="23"/>
        </w:rPr>
        <w:t>After the compilation of human resource data into the HRIS database, the organization can evaluate employee performance by analyzing the comprehensive report to gain an optimal comprehension.</w:t>
      </w:r>
      <w:r>
        <w:rPr>
          <w:rFonts w:ascii="Times New Roman" w:eastAsia="Times New Roman" w:hAnsi="Times New Roman" w:cs="Times New Roman"/>
          <w:sz w:val="23"/>
          <w:szCs w:val="23"/>
        </w:rPr>
        <w:t xml:space="preserve"> </w:t>
      </w:r>
      <w:r w:rsidRPr="0031371A">
        <w:rPr>
          <w:rFonts w:ascii="Times New Roman" w:eastAsia="Times New Roman" w:hAnsi="Times New Roman" w:cs="Times New Roman"/>
          <w:sz w:val="23"/>
          <w:szCs w:val="23"/>
        </w:rPr>
        <w:t>The format of the citation presented conforms to the widely accepted academic convention of citing sources through the use of author names and year of publication. This practice serves to appropriately attribute information to its original source.</w:t>
      </w:r>
      <w:r w:rsidR="00CE35C6">
        <w:rPr>
          <w:rFonts w:ascii="Times New Roman" w:eastAsia="Times New Roman" w:hAnsi="Times New Roman" w:cs="Times New Roman"/>
          <w:sz w:val="23"/>
          <w:szCs w:val="23"/>
        </w:rPr>
        <w:fldChar w:fldCharType="begin" w:fldLock="1"/>
      </w:r>
      <w:r w:rsidR="00CE35C6">
        <w:rPr>
          <w:rFonts w:ascii="Times New Roman" w:eastAsia="Times New Roman" w:hAnsi="Times New Roman" w:cs="Times New Roman"/>
          <w:sz w:val="23"/>
          <w:szCs w:val="23"/>
        </w:rPr>
        <w:instrText>ADDIN CSL_CITATION {"citationItems":[{"id":"ITEM-1","itemData":{"author":[{"dropping-particle":"","family":"Subaraj","given":"J","non-dropping-particle":"","parse-names":false,"suffix":""},{"dropping-particle":"","family":"Maheswari","given":"S Uma","non-dropping-particle":"","parse-names":false,"suffix":""}],"id":"ITEM-1","issue":"5","issued":{"date-parts":[["2023"]]},"page":"224-227","title":"International Journal of Research Publication and Reviews A Study on the Impact of Human Resource Information System on IT Employees","type":"article-journal","volume":"4"},"uris":["http://www.mendeley.com/documents/?uuid=0070f0ef-55e1-4aad-88a8-b6778ebff881"]}],"mendeley":{"formattedCitation":"(Subaraj &amp; Maheswari, 2023)","plainTextFormattedCitation":"(Subaraj &amp; Maheswari, 2023)","previouslyFormattedCitation":"(Subaraj &amp; Maheswari, 2023)"},"properties":{"noteIndex":0},"schema":"https://github.com/citation-style-language/schema/raw/master/csl-citation.json"}</w:instrText>
      </w:r>
      <w:r w:rsidR="00CE35C6">
        <w:rPr>
          <w:rFonts w:ascii="Times New Roman" w:eastAsia="Times New Roman" w:hAnsi="Times New Roman" w:cs="Times New Roman"/>
          <w:sz w:val="23"/>
          <w:szCs w:val="23"/>
        </w:rPr>
        <w:fldChar w:fldCharType="separate"/>
      </w:r>
      <w:r w:rsidR="00CE35C6" w:rsidRPr="00CE35C6">
        <w:rPr>
          <w:rFonts w:ascii="Times New Roman" w:eastAsia="Times New Roman" w:hAnsi="Times New Roman" w:cs="Times New Roman"/>
          <w:noProof/>
          <w:sz w:val="23"/>
          <w:szCs w:val="23"/>
        </w:rPr>
        <w:t>(Subaraj &amp; Maheswari, 2023)</w:t>
      </w:r>
      <w:r w:rsidR="00CE35C6">
        <w:rPr>
          <w:rFonts w:ascii="Times New Roman" w:eastAsia="Times New Roman" w:hAnsi="Times New Roman" w:cs="Times New Roman"/>
          <w:sz w:val="23"/>
          <w:szCs w:val="23"/>
        </w:rPr>
        <w:fldChar w:fldCharType="end"/>
      </w:r>
    </w:p>
    <w:p w14:paraId="5F8433D6" w14:textId="77777777" w:rsidR="00713515" w:rsidRDefault="00713515" w:rsidP="002D45EA">
      <w:pPr>
        <w:spacing w:line="360" w:lineRule="auto"/>
        <w:jc w:val="both"/>
        <w:rPr>
          <w:rFonts w:ascii="Times New Roman" w:eastAsia="Times New Roman" w:hAnsi="Times New Roman" w:cs="Times New Roman"/>
          <w:sz w:val="23"/>
          <w:szCs w:val="23"/>
        </w:rPr>
      </w:pPr>
    </w:p>
    <w:p w14:paraId="6DC57BCB" w14:textId="77777777" w:rsidR="00713515" w:rsidRDefault="00ED5DF5" w:rsidP="002D45EA">
      <w:pPr>
        <w:pStyle w:val="Heading2"/>
        <w:spacing w:line="360" w:lineRule="auto"/>
      </w:pPr>
      <w:bookmarkStart w:id="50" w:name="_Toc138361046"/>
      <w:r>
        <w:t>4.1.3 Audit and legal compliance</w:t>
      </w:r>
      <w:bookmarkEnd w:id="50"/>
    </w:p>
    <w:p w14:paraId="4C2B1FE5" w14:textId="77777777" w:rsidR="00713515" w:rsidRDefault="00713515" w:rsidP="002D45EA">
      <w:pPr>
        <w:spacing w:line="360" w:lineRule="auto"/>
        <w:jc w:val="both"/>
        <w:rPr>
          <w:rFonts w:ascii="Times New Roman" w:eastAsia="Times New Roman" w:hAnsi="Times New Roman" w:cs="Times New Roman"/>
          <w:sz w:val="23"/>
          <w:szCs w:val="23"/>
        </w:rPr>
      </w:pPr>
    </w:p>
    <w:p w14:paraId="3F094952" w14:textId="0169A3D3" w:rsidR="00713515" w:rsidRDefault="007E34DD" w:rsidP="002D45EA">
      <w:pPr>
        <w:spacing w:line="360" w:lineRule="auto"/>
        <w:jc w:val="both"/>
        <w:rPr>
          <w:rFonts w:ascii="Times New Roman" w:eastAsia="Times New Roman" w:hAnsi="Times New Roman" w:cs="Times New Roman"/>
          <w:sz w:val="23"/>
          <w:szCs w:val="23"/>
        </w:rPr>
      </w:pPr>
      <w:r w:rsidRPr="007E34DD">
        <w:rPr>
          <w:rFonts w:ascii="Times New Roman" w:eastAsia="Times New Roman" w:hAnsi="Times New Roman" w:cs="Times New Roman"/>
          <w:sz w:val="23"/>
          <w:szCs w:val="23"/>
        </w:rPr>
        <w:t>The Human Resource Information System (HRIS) software has been designed to incorporate a reminder feature with the aim of improving the effectiveness of the audit process. The team is consistently implementing proactive measures to prepare and equip themselves for the upcoming audit. In this specific context, the individuals tasked with ensuring compliance undertake efforts to gather data from the Human Resource Information System (HRIS) to ensure adherence to legal regulations and standards. The HRIS software has been programmed to facilitate the audit process by setting reminders, and the organization is consistently engaged in preparing and organizing itself in anticipation of the audit. In this specific context, compliance pertains to the actions taken to gather data pertaining to the Human Resource Information System (HRIS) in order to adhere to legal regulations and standards.</w:t>
      </w:r>
      <w:r w:rsidR="00CE35C6">
        <w:rPr>
          <w:rFonts w:ascii="Times New Roman" w:eastAsia="Times New Roman" w:hAnsi="Times New Roman" w:cs="Times New Roman"/>
          <w:sz w:val="23"/>
          <w:szCs w:val="23"/>
        </w:rPr>
        <w:fldChar w:fldCharType="begin" w:fldLock="1"/>
      </w:r>
      <w:r w:rsidR="00CE35C6">
        <w:rPr>
          <w:rFonts w:ascii="Times New Roman" w:eastAsia="Times New Roman" w:hAnsi="Times New Roman" w:cs="Times New Roman"/>
          <w:sz w:val="23"/>
          <w:szCs w:val="23"/>
        </w:rPr>
        <w:instrText>ADDIN CSL_CITATION {"citationItems":[{"id":"ITEM-1","itemData":{"abstract":"With the emergence of technology, many organizations have started using human resource information systems (HRIS). HRIS is featured to contribute to various activities (human resources management) in an organization. In this paper, we have covered the development of HRIS from early 20th century till now. This paper is based on the information collected by employees in the banking sector in Gwalior to identify the effectiveness of HRIS. From the information acquired it was observed that HRIS identifies vacancies, precisely investigate each and every job position, its job identification and provide training needs of organizations. The other works done by HRIS are; selecting the right person at the right time for training, estimating the effectiveness of Pre-service training &amp; in service training programs. Therefore, it was inferred that HRIS played a vital role in the management of human resources.","author":[{"dropping-particle":"","family":"Agrawal","given":"Radhika","non-dropping-particle":"","parse-names":false,"suffix":""},{"dropping-particle":"","family":"Parmar","given":"Swarna","non-dropping-particle":"","parse-names":false,"suffix":""},{"dropping-particle":"","family":"others","given":"","non-dropping-particle":"","parse-names":false,"suffix":""}],"container-title":"International Journal Of All Research Writings","id":"ITEM-1","issue":"5","issued":{"date-parts":[["2020"]]},"page":"22-28","title":"a Study of Development of Human Resource Information Systems and Its Effectiveness in the Banking Sector","type":"article-journal","volume":"3"},"uris":["http://www.mendeley.com/documents/?uuid=33d67f0d-4bf6-4453-b38b-7ebc5d3c21e3"]}],"mendeley":{"formattedCitation":"(Agrawal et al., 2020)","plainTextFormattedCitation":"(Agrawal et al., 2020)","previouslyFormattedCitation":"(Agrawal et al., 2020)"},"properties":{"noteIndex":0},"schema":"https://github.com/citation-style-language/schema/raw/master/csl-citation.json"}</w:instrText>
      </w:r>
      <w:r w:rsidR="00CE35C6">
        <w:rPr>
          <w:rFonts w:ascii="Times New Roman" w:eastAsia="Times New Roman" w:hAnsi="Times New Roman" w:cs="Times New Roman"/>
          <w:sz w:val="23"/>
          <w:szCs w:val="23"/>
        </w:rPr>
        <w:fldChar w:fldCharType="separate"/>
      </w:r>
      <w:r w:rsidR="00CE35C6" w:rsidRPr="00CE35C6">
        <w:rPr>
          <w:rFonts w:ascii="Times New Roman" w:eastAsia="Times New Roman" w:hAnsi="Times New Roman" w:cs="Times New Roman"/>
          <w:noProof/>
          <w:sz w:val="23"/>
          <w:szCs w:val="23"/>
        </w:rPr>
        <w:t>(Agrawal et al., 2020)</w:t>
      </w:r>
      <w:r w:rsidR="00CE35C6">
        <w:rPr>
          <w:rFonts w:ascii="Times New Roman" w:eastAsia="Times New Roman" w:hAnsi="Times New Roman" w:cs="Times New Roman"/>
          <w:sz w:val="23"/>
          <w:szCs w:val="23"/>
        </w:rPr>
        <w:fldChar w:fldCharType="end"/>
      </w:r>
    </w:p>
    <w:p w14:paraId="624EB19E" w14:textId="77777777" w:rsidR="00713515" w:rsidRDefault="00713515" w:rsidP="002D45EA">
      <w:pPr>
        <w:spacing w:line="360" w:lineRule="auto"/>
        <w:jc w:val="both"/>
        <w:rPr>
          <w:rFonts w:ascii="Times New Roman" w:eastAsia="Times New Roman" w:hAnsi="Times New Roman" w:cs="Times New Roman"/>
          <w:sz w:val="23"/>
          <w:szCs w:val="23"/>
        </w:rPr>
      </w:pPr>
    </w:p>
    <w:p w14:paraId="0000EAA5" w14:textId="77777777" w:rsidR="00713515" w:rsidRDefault="00ED5DF5" w:rsidP="002D45EA">
      <w:pPr>
        <w:pStyle w:val="Heading2"/>
        <w:spacing w:line="360" w:lineRule="auto"/>
      </w:pPr>
      <w:bookmarkStart w:id="51" w:name="_Toc138361047"/>
      <w:r>
        <w:t>4.1.4 Reward and recognition</w:t>
      </w:r>
      <w:bookmarkEnd w:id="51"/>
    </w:p>
    <w:p w14:paraId="3E36732A" w14:textId="77777777" w:rsidR="00713515" w:rsidRDefault="00713515" w:rsidP="002D45EA">
      <w:pPr>
        <w:spacing w:line="360" w:lineRule="auto"/>
        <w:jc w:val="both"/>
        <w:rPr>
          <w:rFonts w:ascii="Times New Roman" w:eastAsia="Times New Roman" w:hAnsi="Times New Roman" w:cs="Times New Roman"/>
          <w:sz w:val="23"/>
          <w:szCs w:val="23"/>
        </w:rPr>
      </w:pPr>
    </w:p>
    <w:p w14:paraId="49ECE714" w14:textId="65EA7C15" w:rsidR="00713515" w:rsidRDefault="0031371A" w:rsidP="002D45EA">
      <w:pPr>
        <w:spacing w:line="360" w:lineRule="auto"/>
        <w:jc w:val="both"/>
        <w:rPr>
          <w:rFonts w:ascii="Times New Roman" w:eastAsia="Times New Roman" w:hAnsi="Times New Roman" w:cs="Times New Roman"/>
          <w:sz w:val="23"/>
          <w:szCs w:val="23"/>
        </w:rPr>
      </w:pPr>
      <w:r w:rsidRPr="0031371A">
        <w:rPr>
          <w:rFonts w:ascii="Times New Roman" w:eastAsia="Times New Roman" w:hAnsi="Times New Roman" w:cs="Times New Roman"/>
          <w:sz w:val="23"/>
          <w:szCs w:val="23"/>
        </w:rPr>
        <w:t>In the event of an employee's successful completion of their monthly objectives, an incentive point is automatically appended to their record within the Human Resource Information System (HRIS). Furthermore, a congratulatory email acknowledging their accomplishment is sent to them. The organization endeavors to enhance employee engagement through the arrangement of in-person meetings to recognize and commend staff members for their heightened productivity.</w:t>
      </w:r>
      <w:r>
        <w:rPr>
          <w:rFonts w:ascii="Times New Roman" w:eastAsia="Times New Roman" w:hAnsi="Times New Roman" w:cs="Times New Roman"/>
          <w:sz w:val="23"/>
          <w:szCs w:val="23"/>
        </w:rPr>
        <w:t xml:space="preserve"> </w:t>
      </w:r>
      <w:r w:rsidR="00CE35C6">
        <w:rPr>
          <w:rFonts w:ascii="Times New Roman" w:eastAsia="Times New Roman" w:hAnsi="Times New Roman" w:cs="Times New Roman"/>
          <w:sz w:val="23"/>
          <w:szCs w:val="23"/>
        </w:rPr>
        <w:fldChar w:fldCharType="begin" w:fldLock="1"/>
      </w:r>
      <w:r w:rsidR="00CE35C6">
        <w:rPr>
          <w:rFonts w:ascii="Times New Roman" w:eastAsia="Times New Roman" w:hAnsi="Times New Roman" w:cs="Times New Roman"/>
          <w:sz w:val="23"/>
          <w:szCs w:val="23"/>
        </w:rPr>
        <w:instrText>ADDIN CSL_CITATION {"citationItems":[{"id":"ITEM-1","itemData":{"abstract":"In the recent past the banking sector in Kenya has come under sharp but unfavorable focus both domestically and internationally. There have been increased reported cases of increased labor turnover, costs of operations wastage and scrap rates, low quality of services, poor customer relations. Low commitments and flexibility with general decreased innovation (Tofa 2009, Bashir, 2011 &amp; Hitt 2013). Majority of banks in Kenya have continued to use traditional managerial practices, with all round and general lack of the adoption of the HRIS processes. The key concerns according to the study comprise of the poor learning and training practices, decision making systems and employee performance appraisal systems. The use of computer based system have proved useful among the organization in the banking sector elsewhere had has been clearly adopted by other organization including the Kenya Commercial Bank. It is against this background that this study seeks to assess the influences of computer based human resources information stems processes on organizational effectiveness among the banking sector organization in Kenya. The target population for the study comprised of all the two hundred and forty one (241) employees working at the Kenya commercial bank headquarters at Kencom house in Nairobi. The population of two hundred and forty one employees was put into four categories including, the executive staff, managerial staff, supervisory staff and operative employees.This study adopted a stratified random sampling method. (O’ Leary, 2012) Using the stratified sampling design the study chose eighty two (82) employees from across the four categories at its sample size. The sample size of eighty two employees will comprise of five (5) executives, eleven (11) managerial staff nineteen supervisory staff and twenty seven operative staff. From the study it can be concluded that when the use of HRIS decision making process becomes the norm and practice in organizations, it results in more improvements towards organizational effectiveness including making the organization generally more effective, resulting in more strategic focus and change orientations, creating a feeling of high satisfaction with the organization services among other important improvements. Additionally, this study denotes that the application of HRIS based learning process has equally resulted in positive developments and improvements for the organization by contributing to the organization being more …","author":[{"dropping-particle":"","family":"Mbugua","given":"Caroline Nyambura","non-dropping-particle":"","parse-names":false,"suffix":""}],"container-title":"International Journal of Business and Commerce","id":"ITEM-1","issue":"06","issued":{"date-parts":[["2015"]]},"page":"99-145","title":"The Role of Human Resource Information Systems in Organisational Effectiveness: A Case Study of Kenya Commercial Bank","type":"article-journal","volume":"4"},"uris":["http://www.mendeley.com/documents/?uuid=2968198c-11fe-41bd-a376-3ccd759a8b17"]}],"mendeley":{"formattedCitation":"(Mbugua, 2015)","plainTextFormattedCitation":"(Mbugua, 2015)","previouslyFormattedCitation":"(Mbugua, 2015)"},"properties":{"noteIndex":0},"schema":"https://github.com/citation-style-language/schema/raw/master/csl-citation.json"}</w:instrText>
      </w:r>
      <w:r w:rsidR="00CE35C6">
        <w:rPr>
          <w:rFonts w:ascii="Times New Roman" w:eastAsia="Times New Roman" w:hAnsi="Times New Roman" w:cs="Times New Roman"/>
          <w:sz w:val="23"/>
          <w:szCs w:val="23"/>
        </w:rPr>
        <w:fldChar w:fldCharType="separate"/>
      </w:r>
      <w:r w:rsidR="00CE35C6" w:rsidRPr="00CE35C6">
        <w:rPr>
          <w:rFonts w:ascii="Times New Roman" w:eastAsia="Times New Roman" w:hAnsi="Times New Roman" w:cs="Times New Roman"/>
          <w:noProof/>
          <w:sz w:val="23"/>
          <w:szCs w:val="23"/>
        </w:rPr>
        <w:t>(Mbugua, 2015)</w:t>
      </w:r>
      <w:r w:rsidR="00CE35C6">
        <w:rPr>
          <w:rFonts w:ascii="Times New Roman" w:eastAsia="Times New Roman" w:hAnsi="Times New Roman" w:cs="Times New Roman"/>
          <w:sz w:val="23"/>
          <w:szCs w:val="23"/>
        </w:rPr>
        <w:fldChar w:fldCharType="end"/>
      </w:r>
    </w:p>
    <w:p w14:paraId="2069C335" w14:textId="77777777" w:rsidR="00713515" w:rsidRDefault="00713515" w:rsidP="002D45EA">
      <w:pPr>
        <w:spacing w:line="360" w:lineRule="auto"/>
        <w:jc w:val="both"/>
        <w:rPr>
          <w:rFonts w:ascii="Times New Roman" w:eastAsia="Times New Roman" w:hAnsi="Times New Roman" w:cs="Times New Roman"/>
          <w:sz w:val="23"/>
          <w:szCs w:val="23"/>
        </w:rPr>
      </w:pPr>
    </w:p>
    <w:p w14:paraId="14729309" w14:textId="77777777" w:rsidR="00713515" w:rsidRDefault="00ED5DF5" w:rsidP="002D45EA">
      <w:pPr>
        <w:pStyle w:val="Heading2"/>
        <w:spacing w:line="360" w:lineRule="auto"/>
      </w:pPr>
      <w:bookmarkStart w:id="52" w:name="_Toc138361048"/>
      <w:r>
        <w:t>4.1.5 Compensation and benefits</w:t>
      </w:r>
      <w:bookmarkEnd w:id="52"/>
    </w:p>
    <w:p w14:paraId="0A7F7E64" w14:textId="77777777" w:rsidR="00713515" w:rsidRDefault="00713515" w:rsidP="002D45EA">
      <w:pPr>
        <w:spacing w:line="360" w:lineRule="auto"/>
        <w:jc w:val="both"/>
        <w:rPr>
          <w:rFonts w:ascii="Times New Roman" w:eastAsia="Times New Roman" w:hAnsi="Times New Roman" w:cs="Times New Roman"/>
          <w:sz w:val="23"/>
          <w:szCs w:val="23"/>
        </w:rPr>
      </w:pPr>
    </w:p>
    <w:p w14:paraId="582065B1" w14:textId="4D2F2BCA" w:rsidR="00713515" w:rsidRDefault="0031371A" w:rsidP="002D45EA">
      <w:pPr>
        <w:spacing w:line="360" w:lineRule="auto"/>
        <w:jc w:val="both"/>
        <w:rPr>
          <w:rFonts w:ascii="Times New Roman" w:eastAsia="Times New Roman" w:hAnsi="Times New Roman" w:cs="Times New Roman"/>
          <w:sz w:val="23"/>
          <w:szCs w:val="23"/>
        </w:rPr>
      </w:pPr>
      <w:r w:rsidRPr="0031371A">
        <w:rPr>
          <w:rFonts w:ascii="Times New Roman" w:eastAsia="Times New Roman" w:hAnsi="Times New Roman" w:cs="Times New Roman"/>
          <w:sz w:val="23"/>
          <w:szCs w:val="23"/>
        </w:rPr>
        <w:t>Presently, HRIS software is extensively employed to oversee these pivotal elements. This methodology presents numerous advantages for the workforce, such as the capacity to scrutinize historical data to ascertain remuneration brackets and other relevant details pertaining to j</w:t>
      </w:r>
      <w:r>
        <w:rPr>
          <w:rFonts w:ascii="Times New Roman" w:eastAsia="Times New Roman" w:hAnsi="Times New Roman" w:cs="Times New Roman"/>
          <w:sz w:val="23"/>
          <w:szCs w:val="23"/>
        </w:rPr>
        <w:t>ob efficacy and status</w:t>
      </w:r>
      <w:r w:rsidR="00ED5DF5">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sidR="00CE35C6">
        <w:rPr>
          <w:rFonts w:ascii="Times New Roman" w:eastAsia="Times New Roman" w:hAnsi="Times New Roman" w:cs="Times New Roman"/>
          <w:sz w:val="23"/>
          <w:szCs w:val="23"/>
        </w:rPr>
        <w:fldChar w:fldCharType="begin" w:fldLock="1"/>
      </w:r>
      <w:r w:rsidR="00CE35C6">
        <w:rPr>
          <w:rFonts w:ascii="Times New Roman" w:eastAsia="Times New Roman" w:hAnsi="Times New Roman" w:cs="Times New Roman"/>
          <w:sz w:val="23"/>
          <w:szCs w:val="23"/>
        </w:rPr>
        <w:instrText>ADDIN CSL_CITATION {"citationItems":[{"id":"ITEM-1","itemData":{"DOI":"10.30534/ijatcse/2019/93852019","abstract":"he aim of this study was to identify the impact of human resources  information  systems  on  the  selection  and recruitment strategy in the Potash Company. to achieve these  objectives a questionnaire was developed to collect data and the statistical package for social sciences (SPSS.16.) was used to  analyze  the  study  data.  A  number  of  results  were highlighted   The  level  of  importance  of human  resources information  systems  (efficiency  of  human  resources information  system,  integration  with  other  management information  systems)  in  the  company  according  to respondents’ perceptions was moderate.  In addition to the impact of this dimension in HR selection and  recruitment  strategy,  HRIS  explained  (58.3%)  of  the variation  in  the  strategy  of  selection  and  recruitment  of human resources in the Arab Potash Company.","author":[{"dropping-particle":"","family":"","given":"","non-dropping-particle":"","parse-names":false,"suffix":""},{"dropping-particle":"","family":"Mobideen","given":"Hisham","non-dropping-particle":"","parse-names":false,"suffix":""}],"container-title":"International Journal of Advanced Trends in Computer Science and Engineering","id":"ITEM-1","issue":"5","issued":{"date-parts":[["2019"]]},"page":"2475-2484","title":"The Impact of Human Resources Information Systems on Human Resources Selection and Recruitment Strategy: An applied study on Arab Potash Company in the Hashemite Kingdom of Jordan","type":"article-journal","volume":"8"},"uris":["http://www.mendeley.com/documents/?uuid=67f7ecfc-5625-4131-85b7-f910e0589dbc"]}],"mendeley":{"formattedCitation":"(Mobideen, 2019)","plainTextFormattedCitation":"(Mobideen, 2019)","previouslyFormattedCitation":"(Mobideen, 2019)"},"properties":{"noteIndex":0},"schema":"https://github.com/citation-style-language/schema/raw/master/csl-citation.json"}</w:instrText>
      </w:r>
      <w:r w:rsidR="00CE35C6">
        <w:rPr>
          <w:rFonts w:ascii="Times New Roman" w:eastAsia="Times New Roman" w:hAnsi="Times New Roman" w:cs="Times New Roman"/>
          <w:sz w:val="23"/>
          <w:szCs w:val="23"/>
        </w:rPr>
        <w:fldChar w:fldCharType="separate"/>
      </w:r>
      <w:r w:rsidR="00CE35C6" w:rsidRPr="00CE35C6">
        <w:rPr>
          <w:rFonts w:ascii="Times New Roman" w:eastAsia="Times New Roman" w:hAnsi="Times New Roman" w:cs="Times New Roman"/>
          <w:noProof/>
          <w:sz w:val="23"/>
          <w:szCs w:val="23"/>
        </w:rPr>
        <w:t>(Mobideen, 2019)</w:t>
      </w:r>
      <w:r w:rsidR="00CE35C6">
        <w:rPr>
          <w:rFonts w:ascii="Times New Roman" w:eastAsia="Times New Roman" w:hAnsi="Times New Roman" w:cs="Times New Roman"/>
          <w:sz w:val="23"/>
          <w:szCs w:val="23"/>
        </w:rPr>
        <w:fldChar w:fldCharType="end"/>
      </w:r>
    </w:p>
    <w:p w14:paraId="6DEA2D4F" w14:textId="77777777" w:rsidR="00713515" w:rsidRDefault="00713515" w:rsidP="002D45EA">
      <w:pPr>
        <w:spacing w:line="360" w:lineRule="auto"/>
        <w:jc w:val="both"/>
        <w:rPr>
          <w:rFonts w:ascii="Times New Roman" w:eastAsia="Times New Roman" w:hAnsi="Times New Roman" w:cs="Times New Roman"/>
          <w:sz w:val="23"/>
          <w:szCs w:val="23"/>
        </w:rPr>
      </w:pPr>
    </w:p>
    <w:p w14:paraId="4BD93320" w14:textId="77777777" w:rsidR="00713515" w:rsidRDefault="00ED5DF5" w:rsidP="002D45EA">
      <w:pPr>
        <w:pStyle w:val="Heading2"/>
        <w:spacing w:line="360" w:lineRule="auto"/>
      </w:pPr>
      <w:bookmarkStart w:id="53" w:name="_Toc138361049"/>
      <w:r>
        <w:t>4.1.6 Training and development</w:t>
      </w:r>
      <w:bookmarkEnd w:id="53"/>
    </w:p>
    <w:p w14:paraId="668B1D2D" w14:textId="77777777" w:rsidR="00713515" w:rsidRDefault="00713515" w:rsidP="002D45EA">
      <w:pPr>
        <w:spacing w:line="360" w:lineRule="auto"/>
        <w:jc w:val="both"/>
        <w:rPr>
          <w:rFonts w:ascii="Times New Roman" w:eastAsia="Times New Roman" w:hAnsi="Times New Roman" w:cs="Times New Roman"/>
          <w:sz w:val="23"/>
          <w:szCs w:val="23"/>
        </w:rPr>
      </w:pPr>
    </w:p>
    <w:p w14:paraId="01EB3D4A" w14:textId="77777777" w:rsidR="00713515" w:rsidRDefault="00713515" w:rsidP="002D45EA">
      <w:pPr>
        <w:spacing w:line="360" w:lineRule="auto"/>
        <w:jc w:val="both"/>
        <w:rPr>
          <w:rFonts w:ascii="Times New Roman" w:eastAsia="Times New Roman" w:hAnsi="Times New Roman" w:cs="Times New Roman"/>
          <w:sz w:val="23"/>
          <w:szCs w:val="23"/>
        </w:rPr>
      </w:pPr>
    </w:p>
    <w:p w14:paraId="389AEF9D" w14:textId="5BC62A4A" w:rsidR="00713515" w:rsidRDefault="0031371A" w:rsidP="002D45EA">
      <w:pPr>
        <w:spacing w:line="360" w:lineRule="auto"/>
        <w:jc w:val="both"/>
        <w:rPr>
          <w:rFonts w:ascii="Times New Roman" w:eastAsia="Times New Roman" w:hAnsi="Times New Roman" w:cs="Times New Roman"/>
          <w:sz w:val="23"/>
          <w:szCs w:val="23"/>
        </w:rPr>
      </w:pPr>
      <w:r w:rsidRPr="0031371A">
        <w:rPr>
          <w:rFonts w:ascii="Times New Roman" w:eastAsia="Times New Roman" w:hAnsi="Times New Roman" w:cs="Times New Roman"/>
          <w:sz w:val="23"/>
          <w:szCs w:val="23"/>
        </w:rPr>
        <w:t>The HR department can utilize the data acquired from the Human Resource Information System (HRIS) to assess an employee's level of performance and frequency of errors. This data can be utilized to pinpoint areas that necessitate enhancement and to ascertain which personnel may necessitate supplementary assistance to mitigate their error frequency and enhance their comprehensive productivity.</w:t>
      </w:r>
      <w:r>
        <w:rPr>
          <w:rFonts w:ascii="Times New Roman" w:eastAsia="Times New Roman" w:hAnsi="Times New Roman" w:cs="Times New Roman"/>
          <w:sz w:val="23"/>
          <w:szCs w:val="23"/>
        </w:rPr>
        <w:t xml:space="preserve"> </w:t>
      </w:r>
      <w:r w:rsidRPr="0031371A">
        <w:rPr>
          <w:rFonts w:ascii="Times New Roman" w:eastAsia="Times New Roman" w:hAnsi="Times New Roman" w:cs="Times New Roman"/>
          <w:sz w:val="23"/>
          <w:szCs w:val="23"/>
        </w:rPr>
        <w:t xml:space="preserve">The citation presented adheres to the appropriate format for referencing a source in scholarly </w:t>
      </w:r>
      <w:r>
        <w:rPr>
          <w:rFonts w:ascii="Times New Roman" w:eastAsia="Times New Roman" w:hAnsi="Times New Roman" w:cs="Times New Roman"/>
          <w:sz w:val="23"/>
          <w:szCs w:val="23"/>
        </w:rPr>
        <w:t>writing</w:t>
      </w:r>
      <w:r w:rsidR="00ED5DF5">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w:t>
      </w:r>
      <w:r w:rsidR="00CE35C6">
        <w:rPr>
          <w:rFonts w:ascii="Times New Roman" w:eastAsia="Times New Roman" w:hAnsi="Times New Roman" w:cs="Times New Roman"/>
          <w:sz w:val="23"/>
          <w:szCs w:val="23"/>
        </w:rPr>
        <w:fldChar w:fldCharType="begin" w:fldLock="1"/>
      </w:r>
      <w:r w:rsidR="00CE35C6">
        <w:rPr>
          <w:rFonts w:ascii="Times New Roman" w:eastAsia="Times New Roman" w:hAnsi="Times New Roman" w:cs="Times New Roman"/>
          <w:sz w:val="23"/>
          <w:szCs w:val="23"/>
        </w:rPr>
        <w:instrText>ADDIN CSL_CITATION {"citationItems":[{"id":"ITEM-1","itemData":{"DOI":"10.4018/ijthi.299070","ISBN":"0000000190428","ISSN":"1548-3908","abstract":"Human resource information systems (HRISs) are widely used and have a strategic impact on organizations. The fundamental objective of this paper is to reveal the predominant antecedents affecting their adoption and implementation by replicating the unified theory of acceptance and use of technology (UTAUT) model from a South Asian emergent country perspective. The study collected data from human resource professionals employed in manufacturing and service companies located in Bangladesh, which were analyzed by employing partial least squares-based structural equation modeling software. It was revealed that performance expectancy, social pressure, and facilitation conditions significantly influence the intention to use and the actual use of HRIS, but that user’s effort expectancy had no significant impact. The study contributes by enriching the previous findings and validating the results based on relevant literature. Furthermore, managerial implications, the limitations of the study and suggested future study directions are presented.","author":[{"dropping-particle":"","family":"Mamun","given":"Abdullah","non-dropping-particle":"Al","parse-names":false,"suffix":""}],"container-title":"International Journal of Technology and Human Interaction","id":"ITEM-1","issue":"1","issued":{"date-parts":[["2022"]]},"page":"1-18","title":"Human Resource Professionals' Intention to Use and Actual Use of Human Resource Information Systems","type":"article-journal","volume":"18"},"uris":["http://www.mendeley.com/documents/?uuid=1521e58f-3a50-4841-a745-fea5e134ee8e"]}],"mendeley":{"formattedCitation":"(Al Mamun, 2022)","plainTextFormattedCitation":"(Al Mamun, 2022)","previouslyFormattedCitation":"(Al Mamun, 2022)"},"properties":{"noteIndex":0},"schema":"https://github.com/citation-style-language/schema/raw/master/csl-citation.json"}</w:instrText>
      </w:r>
      <w:r w:rsidR="00CE35C6">
        <w:rPr>
          <w:rFonts w:ascii="Times New Roman" w:eastAsia="Times New Roman" w:hAnsi="Times New Roman" w:cs="Times New Roman"/>
          <w:sz w:val="23"/>
          <w:szCs w:val="23"/>
        </w:rPr>
        <w:fldChar w:fldCharType="separate"/>
      </w:r>
      <w:r w:rsidR="00CE35C6" w:rsidRPr="00CE35C6">
        <w:rPr>
          <w:rFonts w:ascii="Times New Roman" w:eastAsia="Times New Roman" w:hAnsi="Times New Roman" w:cs="Times New Roman"/>
          <w:noProof/>
          <w:sz w:val="23"/>
          <w:szCs w:val="23"/>
        </w:rPr>
        <w:t>(Al Mamun, 2022)</w:t>
      </w:r>
      <w:r w:rsidR="00CE35C6">
        <w:rPr>
          <w:rFonts w:ascii="Times New Roman" w:eastAsia="Times New Roman" w:hAnsi="Times New Roman" w:cs="Times New Roman"/>
          <w:sz w:val="23"/>
          <w:szCs w:val="23"/>
        </w:rPr>
        <w:fldChar w:fldCharType="end"/>
      </w:r>
    </w:p>
    <w:p w14:paraId="2AE72890" w14:textId="77777777" w:rsidR="00713515" w:rsidRDefault="00713515" w:rsidP="002D45EA">
      <w:pPr>
        <w:spacing w:line="360" w:lineRule="auto"/>
        <w:jc w:val="both"/>
        <w:rPr>
          <w:rFonts w:ascii="Times New Roman" w:eastAsia="Times New Roman" w:hAnsi="Times New Roman" w:cs="Times New Roman"/>
          <w:sz w:val="23"/>
          <w:szCs w:val="23"/>
        </w:rPr>
      </w:pPr>
    </w:p>
    <w:p w14:paraId="010BF495" w14:textId="77777777" w:rsidR="008F3D24" w:rsidRDefault="008F3D24" w:rsidP="002D45EA">
      <w:pPr>
        <w:spacing w:line="360" w:lineRule="auto"/>
        <w:ind w:right="9"/>
        <w:jc w:val="center"/>
        <w:rPr>
          <w:rFonts w:ascii="Times New Roman" w:eastAsia="Times New Roman" w:hAnsi="Times New Roman" w:cs="Times New Roman"/>
          <w:b/>
          <w:color w:val="44536A"/>
          <w:sz w:val="52"/>
          <w:szCs w:val="52"/>
        </w:rPr>
      </w:pPr>
    </w:p>
    <w:p w14:paraId="42B2AA8E" w14:textId="77777777" w:rsidR="008F3D24" w:rsidRDefault="008F3D24" w:rsidP="002D45EA">
      <w:pPr>
        <w:spacing w:line="360" w:lineRule="auto"/>
        <w:ind w:right="9"/>
        <w:jc w:val="center"/>
        <w:rPr>
          <w:rFonts w:ascii="Times New Roman" w:eastAsia="Times New Roman" w:hAnsi="Times New Roman" w:cs="Times New Roman"/>
          <w:b/>
          <w:color w:val="44536A"/>
          <w:sz w:val="52"/>
          <w:szCs w:val="52"/>
        </w:rPr>
      </w:pPr>
    </w:p>
    <w:p w14:paraId="5B45ECCA" w14:textId="77777777" w:rsidR="008F3D24" w:rsidRDefault="008F3D24" w:rsidP="002D45EA">
      <w:pPr>
        <w:spacing w:line="360" w:lineRule="auto"/>
        <w:ind w:right="9"/>
        <w:jc w:val="center"/>
        <w:rPr>
          <w:rFonts w:ascii="Times New Roman" w:eastAsia="Times New Roman" w:hAnsi="Times New Roman" w:cs="Times New Roman"/>
          <w:b/>
          <w:color w:val="44536A"/>
          <w:sz w:val="52"/>
          <w:szCs w:val="52"/>
        </w:rPr>
      </w:pPr>
    </w:p>
    <w:p w14:paraId="2499F992" w14:textId="77777777" w:rsidR="008F3D24" w:rsidRDefault="008F3D24" w:rsidP="002D45EA">
      <w:pPr>
        <w:spacing w:line="360" w:lineRule="auto"/>
        <w:ind w:right="9"/>
        <w:jc w:val="center"/>
        <w:rPr>
          <w:rFonts w:ascii="Times New Roman" w:eastAsia="Times New Roman" w:hAnsi="Times New Roman" w:cs="Times New Roman"/>
          <w:b/>
          <w:color w:val="44536A"/>
          <w:sz w:val="52"/>
          <w:szCs w:val="52"/>
        </w:rPr>
      </w:pPr>
    </w:p>
    <w:p w14:paraId="42081701" w14:textId="77777777" w:rsidR="008F3D24" w:rsidRDefault="008F3D24" w:rsidP="002D45EA">
      <w:pPr>
        <w:spacing w:line="360" w:lineRule="auto"/>
        <w:ind w:right="9"/>
        <w:jc w:val="center"/>
        <w:rPr>
          <w:rFonts w:ascii="Times New Roman" w:eastAsia="Times New Roman" w:hAnsi="Times New Roman" w:cs="Times New Roman"/>
          <w:b/>
          <w:color w:val="44536A"/>
          <w:sz w:val="52"/>
          <w:szCs w:val="52"/>
        </w:rPr>
      </w:pPr>
    </w:p>
    <w:p w14:paraId="528251F0" w14:textId="77777777" w:rsidR="00320A4D" w:rsidRDefault="00320A4D" w:rsidP="00A50B8A">
      <w:pPr>
        <w:pStyle w:val="Heading1"/>
        <w:spacing w:line="360" w:lineRule="auto"/>
        <w:ind w:left="0"/>
        <w:rPr>
          <w:sz w:val="56"/>
          <w:szCs w:val="56"/>
        </w:rPr>
      </w:pPr>
    </w:p>
    <w:p w14:paraId="6C8E4764" w14:textId="77777777" w:rsidR="00713515" w:rsidRPr="00EE736C" w:rsidRDefault="00ED5DF5" w:rsidP="00320A4D">
      <w:pPr>
        <w:pStyle w:val="Heading1"/>
        <w:shd w:val="clear" w:color="auto" w:fill="F7CAAC" w:themeFill="accent2" w:themeFillTint="66"/>
        <w:spacing w:line="360" w:lineRule="auto"/>
        <w:rPr>
          <w:sz w:val="56"/>
          <w:szCs w:val="56"/>
        </w:rPr>
      </w:pPr>
      <w:bookmarkStart w:id="54" w:name="_Toc138361050"/>
      <w:r w:rsidRPr="00EE736C">
        <w:rPr>
          <w:sz w:val="56"/>
          <w:szCs w:val="56"/>
        </w:rPr>
        <w:t>Chapter-</w:t>
      </w:r>
      <w:r w:rsidR="004D0883" w:rsidRPr="00EE736C">
        <w:rPr>
          <w:sz w:val="56"/>
          <w:szCs w:val="56"/>
        </w:rPr>
        <w:t>5</w:t>
      </w:r>
      <w:bookmarkEnd w:id="54"/>
    </w:p>
    <w:p w14:paraId="2955B40D" w14:textId="77777777" w:rsidR="00713515" w:rsidRPr="00EE736C" w:rsidRDefault="00ED5DF5" w:rsidP="00320A4D">
      <w:pPr>
        <w:pStyle w:val="Heading1"/>
        <w:shd w:val="clear" w:color="auto" w:fill="F7CAAC" w:themeFill="accent2" w:themeFillTint="66"/>
        <w:spacing w:line="360" w:lineRule="auto"/>
        <w:rPr>
          <w:color w:val="4471C4"/>
          <w:sz w:val="56"/>
          <w:szCs w:val="56"/>
        </w:rPr>
      </w:pPr>
      <w:bookmarkStart w:id="55" w:name="_Toc138361051"/>
      <w:r w:rsidRPr="00EE736C">
        <w:rPr>
          <w:color w:val="4471C4"/>
          <w:sz w:val="56"/>
          <w:szCs w:val="56"/>
        </w:rPr>
        <w:t>Analysis &amp; Findings</w:t>
      </w:r>
      <w:bookmarkEnd w:id="55"/>
    </w:p>
    <w:p w14:paraId="57E91FC7" w14:textId="77777777" w:rsidR="00713515" w:rsidRDefault="00713515" w:rsidP="002D45EA">
      <w:pPr>
        <w:spacing w:line="360" w:lineRule="auto"/>
        <w:rPr>
          <w:rFonts w:ascii="Times New Roman" w:eastAsia="Times New Roman" w:hAnsi="Times New Roman" w:cs="Times New Roman"/>
          <w:sz w:val="23"/>
          <w:szCs w:val="23"/>
        </w:rPr>
      </w:pPr>
    </w:p>
    <w:p w14:paraId="2574F2F5" w14:textId="77777777" w:rsidR="008F3D24" w:rsidRDefault="008F3D24" w:rsidP="002D45EA">
      <w:pPr>
        <w:spacing w:line="360" w:lineRule="auto"/>
        <w:rPr>
          <w:rFonts w:ascii="Times New Roman" w:eastAsia="Times New Roman" w:hAnsi="Times New Roman" w:cs="Times New Roman"/>
          <w:sz w:val="23"/>
          <w:szCs w:val="23"/>
        </w:rPr>
      </w:pPr>
    </w:p>
    <w:p w14:paraId="1299566E" w14:textId="77777777" w:rsidR="008F3D24" w:rsidRDefault="008F3D24" w:rsidP="002D45EA">
      <w:pPr>
        <w:spacing w:line="360" w:lineRule="auto"/>
        <w:rPr>
          <w:rFonts w:ascii="Times New Roman" w:eastAsia="Times New Roman" w:hAnsi="Times New Roman" w:cs="Times New Roman"/>
          <w:sz w:val="23"/>
          <w:szCs w:val="23"/>
        </w:rPr>
      </w:pPr>
    </w:p>
    <w:p w14:paraId="1F9580FF" w14:textId="77777777" w:rsidR="008F3D24" w:rsidRDefault="008F3D24" w:rsidP="002D45EA">
      <w:pPr>
        <w:spacing w:line="360" w:lineRule="auto"/>
        <w:rPr>
          <w:rFonts w:ascii="Times New Roman" w:eastAsia="Times New Roman" w:hAnsi="Times New Roman" w:cs="Times New Roman"/>
          <w:sz w:val="23"/>
          <w:szCs w:val="23"/>
        </w:rPr>
      </w:pPr>
    </w:p>
    <w:p w14:paraId="4582719B" w14:textId="77777777" w:rsidR="008F3D24" w:rsidRDefault="008F3D24" w:rsidP="002D45EA">
      <w:pPr>
        <w:spacing w:line="360" w:lineRule="auto"/>
        <w:rPr>
          <w:rFonts w:ascii="Times New Roman" w:eastAsia="Times New Roman" w:hAnsi="Times New Roman" w:cs="Times New Roman"/>
          <w:sz w:val="23"/>
          <w:szCs w:val="23"/>
        </w:rPr>
      </w:pPr>
    </w:p>
    <w:p w14:paraId="384D1F46" w14:textId="77777777" w:rsidR="008F3D24" w:rsidRDefault="008F3D24" w:rsidP="002D45EA">
      <w:pPr>
        <w:spacing w:line="360" w:lineRule="auto"/>
        <w:rPr>
          <w:rFonts w:ascii="Times New Roman" w:eastAsia="Times New Roman" w:hAnsi="Times New Roman" w:cs="Times New Roman"/>
          <w:sz w:val="23"/>
          <w:szCs w:val="23"/>
        </w:rPr>
      </w:pPr>
    </w:p>
    <w:p w14:paraId="01B5A3B7" w14:textId="77777777" w:rsidR="008F3D24" w:rsidRDefault="008F3D24" w:rsidP="002D45EA">
      <w:pPr>
        <w:spacing w:line="360" w:lineRule="auto"/>
        <w:rPr>
          <w:rFonts w:ascii="Times New Roman" w:eastAsia="Times New Roman" w:hAnsi="Times New Roman" w:cs="Times New Roman"/>
          <w:sz w:val="23"/>
          <w:szCs w:val="23"/>
        </w:rPr>
      </w:pPr>
    </w:p>
    <w:p w14:paraId="30564A72" w14:textId="77777777" w:rsidR="008F3D24" w:rsidRDefault="008F3D24" w:rsidP="002D45EA">
      <w:pPr>
        <w:spacing w:line="360" w:lineRule="auto"/>
        <w:rPr>
          <w:rFonts w:ascii="Times New Roman" w:eastAsia="Times New Roman" w:hAnsi="Times New Roman" w:cs="Times New Roman"/>
          <w:sz w:val="23"/>
          <w:szCs w:val="23"/>
        </w:rPr>
      </w:pPr>
    </w:p>
    <w:p w14:paraId="7972BC46" w14:textId="77777777" w:rsidR="008F3D24" w:rsidRDefault="008F3D24" w:rsidP="002D45EA">
      <w:pPr>
        <w:spacing w:line="360" w:lineRule="auto"/>
        <w:rPr>
          <w:rFonts w:ascii="Times New Roman" w:eastAsia="Times New Roman" w:hAnsi="Times New Roman" w:cs="Times New Roman"/>
          <w:sz w:val="23"/>
          <w:szCs w:val="23"/>
        </w:rPr>
      </w:pPr>
    </w:p>
    <w:p w14:paraId="41ADB780" w14:textId="77777777" w:rsidR="008F3D24" w:rsidRDefault="008F3D24" w:rsidP="002D45EA">
      <w:pPr>
        <w:spacing w:line="360" w:lineRule="auto"/>
        <w:rPr>
          <w:rFonts w:ascii="Times New Roman" w:eastAsia="Times New Roman" w:hAnsi="Times New Roman" w:cs="Times New Roman"/>
          <w:sz w:val="23"/>
          <w:szCs w:val="23"/>
        </w:rPr>
      </w:pPr>
    </w:p>
    <w:p w14:paraId="40657CE5" w14:textId="77777777" w:rsidR="00320A4D" w:rsidRDefault="00320A4D" w:rsidP="002D45EA">
      <w:pPr>
        <w:spacing w:line="360" w:lineRule="auto"/>
        <w:rPr>
          <w:rFonts w:ascii="Times New Roman" w:eastAsia="Times New Roman" w:hAnsi="Times New Roman" w:cs="Times New Roman"/>
          <w:sz w:val="23"/>
          <w:szCs w:val="23"/>
        </w:rPr>
      </w:pPr>
    </w:p>
    <w:p w14:paraId="10753D67" w14:textId="77777777" w:rsidR="008F3D24" w:rsidRDefault="008F3D24" w:rsidP="002D45EA">
      <w:pPr>
        <w:spacing w:line="360" w:lineRule="auto"/>
        <w:rPr>
          <w:rFonts w:ascii="Times New Roman" w:eastAsia="Times New Roman" w:hAnsi="Times New Roman" w:cs="Times New Roman"/>
          <w:sz w:val="23"/>
          <w:szCs w:val="23"/>
        </w:rPr>
      </w:pPr>
    </w:p>
    <w:p w14:paraId="7CC15495" w14:textId="77777777" w:rsidR="008F3D24" w:rsidRDefault="008F3D24" w:rsidP="002D45EA">
      <w:pPr>
        <w:spacing w:line="360" w:lineRule="auto"/>
        <w:rPr>
          <w:rFonts w:ascii="Times New Roman" w:eastAsia="Times New Roman" w:hAnsi="Times New Roman" w:cs="Times New Roman"/>
          <w:sz w:val="23"/>
          <w:szCs w:val="23"/>
        </w:rPr>
      </w:pPr>
    </w:p>
    <w:p w14:paraId="1FD6D2DD" w14:textId="77777777" w:rsidR="008F3D24" w:rsidRDefault="008F3D24" w:rsidP="002D45EA">
      <w:pPr>
        <w:spacing w:line="360" w:lineRule="auto"/>
        <w:rPr>
          <w:rFonts w:ascii="Times New Roman" w:eastAsia="Times New Roman" w:hAnsi="Times New Roman" w:cs="Times New Roman"/>
          <w:sz w:val="23"/>
          <w:szCs w:val="23"/>
        </w:rPr>
      </w:pPr>
    </w:p>
    <w:p w14:paraId="0F643025" w14:textId="77777777" w:rsidR="00713515" w:rsidRDefault="00713515" w:rsidP="002D45EA">
      <w:pPr>
        <w:spacing w:line="360" w:lineRule="auto"/>
        <w:rPr>
          <w:rFonts w:ascii="Times New Roman" w:eastAsia="Times New Roman" w:hAnsi="Times New Roman" w:cs="Times New Roman"/>
          <w:sz w:val="23"/>
          <w:szCs w:val="23"/>
        </w:rPr>
      </w:pPr>
    </w:p>
    <w:p w14:paraId="1197B657" w14:textId="77777777" w:rsidR="00713515" w:rsidRDefault="00ED5DF5" w:rsidP="002D45EA">
      <w:pPr>
        <w:pStyle w:val="Heading1"/>
        <w:spacing w:line="360" w:lineRule="auto"/>
        <w:ind w:left="0"/>
      </w:pPr>
      <w:bookmarkStart w:id="56" w:name="_Toc138361052"/>
      <w:r>
        <w:t>5.1 Analysis</w:t>
      </w:r>
      <w:bookmarkEnd w:id="56"/>
    </w:p>
    <w:p w14:paraId="043AD23E" w14:textId="77777777" w:rsidR="00713515" w:rsidRDefault="00713515" w:rsidP="002D45EA">
      <w:pPr>
        <w:spacing w:line="360" w:lineRule="auto"/>
        <w:rPr>
          <w:rFonts w:ascii="Times New Roman" w:eastAsia="Times New Roman" w:hAnsi="Times New Roman" w:cs="Times New Roman"/>
          <w:sz w:val="23"/>
          <w:szCs w:val="23"/>
        </w:rPr>
      </w:pPr>
    </w:p>
    <w:p w14:paraId="5753908A" w14:textId="343587CA" w:rsidR="00E80FD1" w:rsidRPr="00E80FD1" w:rsidRDefault="00E80FD1" w:rsidP="00E80FD1">
      <w:pPr>
        <w:spacing w:line="360" w:lineRule="auto"/>
        <w:jc w:val="both"/>
        <w:rPr>
          <w:rFonts w:ascii="Times New Roman" w:eastAsia="Times New Roman" w:hAnsi="Times New Roman" w:cs="Times New Roman"/>
          <w:sz w:val="23"/>
          <w:szCs w:val="23"/>
        </w:rPr>
      </w:pPr>
      <w:r w:rsidRPr="00E80FD1">
        <w:rPr>
          <w:rFonts w:ascii="Times New Roman" w:eastAsia="Times New Roman" w:hAnsi="Times New Roman" w:cs="Times New Roman"/>
          <w:sz w:val="23"/>
          <w:szCs w:val="23"/>
        </w:rPr>
        <w:t xml:space="preserve">The </w:t>
      </w:r>
      <w:r w:rsidR="008A67A8">
        <w:rPr>
          <w:rFonts w:ascii="Times New Roman" w:eastAsia="Times New Roman" w:hAnsi="Times New Roman" w:cs="Times New Roman"/>
          <w:sz w:val="23"/>
          <w:szCs w:val="23"/>
        </w:rPr>
        <w:t>HRIS</w:t>
      </w:r>
      <w:r w:rsidRPr="00E80FD1">
        <w:rPr>
          <w:rFonts w:ascii="Times New Roman" w:eastAsia="Times New Roman" w:hAnsi="Times New Roman" w:cs="Times New Roman"/>
          <w:sz w:val="23"/>
          <w:szCs w:val="23"/>
        </w:rPr>
        <w:t xml:space="preserve"> is a crucial </w:t>
      </w:r>
      <w:r w:rsidR="008A67A8" w:rsidRPr="00E80FD1">
        <w:rPr>
          <w:rFonts w:ascii="Times New Roman" w:eastAsia="Times New Roman" w:hAnsi="Times New Roman" w:cs="Times New Roman"/>
          <w:sz w:val="23"/>
          <w:szCs w:val="23"/>
        </w:rPr>
        <w:t>revolution</w:t>
      </w:r>
      <w:r w:rsidRPr="00E80FD1">
        <w:rPr>
          <w:rFonts w:ascii="Times New Roman" w:eastAsia="Times New Roman" w:hAnsi="Times New Roman" w:cs="Times New Roman"/>
          <w:sz w:val="23"/>
          <w:szCs w:val="23"/>
        </w:rPr>
        <w:t xml:space="preserve"> for the banking sector. According to Mahmud's publication in 2018, ... Simplification of activities is facilitated by the utilization of this computer software. One of the primary responsibilities of the banking industry is to systematically capture information, a task which is now significantly streamlined. The </w:t>
      </w:r>
      <w:r w:rsidR="00674CEC" w:rsidRPr="00E80FD1">
        <w:rPr>
          <w:rFonts w:ascii="Times New Roman" w:eastAsia="Times New Roman" w:hAnsi="Times New Roman" w:cs="Times New Roman"/>
          <w:sz w:val="23"/>
          <w:szCs w:val="23"/>
        </w:rPr>
        <w:t>effect</w:t>
      </w:r>
      <w:r w:rsidRPr="00E80FD1">
        <w:rPr>
          <w:rFonts w:ascii="Times New Roman" w:eastAsia="Times New Roman" w:hAnsi="Times New Roman" w:cs="Times New Roman"/>
          <w:sz w:val="23"/>
          <w:szCs w:val="23"/>
        </w:rPr>
        <w:t xml:space="preserve"> of HRIS on the financial industry's </w:t>
      </w:r>
      <w:r w:rsidR="00674CEC" w:rsidRPr="00E80FD1">
        <w:rPr>
          <w:rFonts w:ascii="Times New Roman" w:eastAsia="Times New Roman" w:hAnsi="Times New Roman" w:cs="Times New Roman"/>
          <w:sz w:val="23"/>
          <w:szCs w:val="23"/>
        </w:rPr>
        <w:t>global</w:t>
      </w:r>
      <w:r w:rsidRPr="00E80FD1">
        <w:rPr>
          <w:rFonts w:ascii="Times New Roman" w:eastAsia="Times New Roman" w:hAnsi="Times New Roman" w:cs="Times New Roman"/>
          <w:sz w:val="23"/>
          <w:szCs w:val="23"/>
        </w:rPr>
        <w:t xml:space="preserve"> </w:t>
      </w:r>
      <w:r w:rsidR="00674CEC" w:rsidRPr="00E80FD1">
        <w:rPr>
          <w:rFonts w:ascii="Times New Roman" w:eastAsia="Times New Roman" w:hAnsi="Times New Roman" w:cs="Times New Roman"/>
          <w:sz w:val="23"/>
          <w:szCs w:val="23"/>
        </w:rPr>
        <w:t>routine</w:t>
      </w:r>
      <w:r w:rsidRPr="00E80FD1">
        <w:rPr>
          <w:rFonts w:ascii="Times New Roman" w:eastAsia="Times New Roman" w:hAnsi="Times New Roman" w:cs="Times New Roman"/>
          <w:sz w:val="23"/>
          <w:szCs w:val="23"/>
        </w:rPr>
        <w:t xml:space="preserve"> has been examined through data collected from 8 reputable sources, as presented below:</w:t>
      </w:r>
    </w:p>
    <w:p w14:paraId="3BDCE7EF" w14:textId="77777777" w:rsidR="00E80FD1" w:rsidRPr="00E80FD1" w:rsidRDefault="00E80FD1" w:rsidP="00E80FD1">
      <w:pPr>
        <w:spacing w:line="360" w:lineRule="auto"/>
        <w:jc w:val="both"/>
        <w:rPr>
          <w:rFonts w:ascii="Times New Roman" w:eastAsia="Times New Roman" w:hAnsi="Times New Roman" w:cs="Times New Roman"/>
          <w:sz w:val="23"/>
          <w:szCs w:val="23"/>
        </w:rPr>
      </w:pPr>
    </w:p>
    <w:p w14:paraId="1983584E" w14:textId="24BA8196" w:rsidR="00713515" w:rsidRDefault="00E80FD1" w:rsidP="00E80FD1">
      <w:pPr>
        <w:spacing w:line="360" w:lineRule="auto"/>
        <w:jc w:val="both"/>
        <w:rPr>
          <w:rFonts w:ascii="Times New Roman" w:eastAsia="Times New Roman" w:hAnsi="Times New Roman" w:cs="Times New Roman"/>
          <w:sz w:val="23"/>
          <w:szCs w:val="23"/>
        </w:rPr>
      </w:pPr>
      <w:r w:rsidRPr="00E80FD1">
        <w:rPr>
          <w:rFonts w:ascii="Times New Roman" w:eastAsia="Times New Roman" w:hAnsi="Times New Roman" w:cs="Times New Roman"/>
          <w:sz w:val="23"/>
          <w:szCs w:val="23"/>
        </w:rPr>
        <w:t>The list of members indicated that 88% were male, while the remaining participants were female.</w:t>
      </w:r>
    </w:p>
    <w:p w14:paraId="5EDF5C8F" w14:textId="77777777" w:rsidR="00713515" w:rsidRDefault="00ED5DF5" w:rsidP="002D45EA">
      <w:pPr>
        <w:spacing w:line="360" w:lineRule="auto"/>
        <w:jc w:val="both"/>
        <w:rPr>
          <w:rFonts w:ascii="Times New Roman" w:eastAsia="Times New Roman" w:hAnsi="Times New Roman" w:cs="Times New Roman"/>
          <w:sz w:val="23"/>
          <w:szCs w:val="23"/>
        </w:rPr>
      </w:pPr>
      <w:r>
        <w:rPr>
          <w:noProof/>
          <w:lang w:eastAsia="en-US" w:bidi="ar-SA"/>
        </w:rPr>
        <w:drawing>
          <wp:inline distT="0" distB="0" distL="0" distR="0" wp14:anchorId="61D2B4BE" wp14:editId="6B6CC46C">
            <wp:extent cx="6057900" cy="2764367"/>
            <wp:effectExtent l="0" t="0" r="0" b="0"/>
            <wp:docPr id="2018034706" name="Chart 201803470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AC82F94" w14:textId="77777777" w:rsidR="00DF3BB3" w:rsidRPr="00DF3BB3" w:rsidRDefault="00ED5DF5" w:rsidP="00DF3BB3">
      <w:pPr>
        <w:spacing w:line="360" w:lineRule="auto"/>
        <w:jc w:val="both"/>
        <w:rPr>
          <w:rFonts w:ascii="Times New Roman" w:eastAsia="Times New Roman" w:hAnsi="Times New Roman" w:cs="Times New Roman"/>
        </w:rPr>
      </w:pPr>
      <w:r>
        <w:rPr>
          <w:rFonts w:ascii="Times New Roman" w:eastAsia="Times New Roman" w:hAnsi="Times New Roman" w:cs="Times New Roman"/>
        </w:rPr>
        <w:t>-</w:t>
      </w:r>
    </w:p>
    <w:p w14:paraId="39EECAF1" w14:textId="1CD62B64" w:rsidR="00713515" w:rsidRDefault="00DF3BB3" w:rsidP="00DF3BB3">
      <w:pPr>
        <w:spacing w:line="360" w:lineRule="auto"/>
        <w:jc w:val="both"/>
        <w:rPr>
          <w:rFonts w:ascii="Times New Roman" w:eastAsia="Times New Roman" w:hAnsi="Times New Roman" w:cs="Times New Roman"/>
        </w:rPr>
      </w:pPr>
      <w:r w:rsidRPr="00DF3BB3">
        <w:rPr>
          <w:rFonts w:ascii="Times New Roman" w:eastAsia="Times New Roman" w:hAnsi="Times New Roman" w:cs="Times New Roman"/>
        </w:rPr>
        <w:t>50% are over 40 years old and 13% are between 20-30 years old.</w:t>
      </w:r>
      <w:r w:rsidR="00ED5DF5">
        <w:rPr>
          <w:rFonts w:ascii="Times New Roman" w:eastAsia="Times New Roman" w:hAnsi="Times New Roman" w:cs="Times New Roman"/>
        </w:rPr>
        <w:t>.</w:t>
      </w:r>
      <w:r w:rsidR="00F041A9" w:rsidRPr="00F041A9">
        <w:rPr>
          <w:rFonts w:ascii="Times New Roman" w:eastAsia="Times New Roman" w:hAnsi="Times New Roman" w:cs="Times New Roman"/>
        </w:rPr>
        <w:t xml:space="preserve"> </w:t>
      </w:r>
      <w:r w:rsidR="00F041A9">
        <w:rPr>
          <w:rFonts w:ascii="Times New Roman" w:eastAsia="Times New Roman" w:hAnsi="Times New Roman" w:cs="Times New Roman"/>
        </w:rPr>
        <w:fldChar w:fldCharType="begin" w:fldLock="1"/>
      </w:r>
      <w:r w:rsidR="00F041A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F041A9">
        <w:rPr>
          <w:rFonts w:ascii="Times New Roman" w:eastAsia="Times New Roman" w:hAnsi="Times New Roman" w:cs="Times New Roman"/>
        </w:rPr>
        <w:fldChar w:fldCharType="separate"/>
      </w:r>
      <w:r w:rsidR="00F041A9" w:rsidRPr="00860E69">
        <w:rPr>
          <w:rFonts w:ascii="Times New Roman" w:eastAsia="Times New Roman" w:hAnsi="Times New Roman" w:cs="Times New Roman"/>
          <w:noProof/>
        </w:rPr>
        <w:t>(Mahmud, 2018)</w:t>
      </w:r>
      <w:r w:rsidR="00F041A9">
        <w:rPr>
          <w:rFonts w:ascii="Times New Roman" w:eastAsia="Times New Roman" w:hAnsi="Times New Roman" w:cs="Times New Roman"/>
        </w:rPr>
        <w:fldChar w:fldCharType="end"/>
      </w:r>
    </w:p>
    <w:p w14:paraId="18EC5618" w14:textId="77777777" w:rsidR="00713515" w:rsidRDefault="00ED5DF5" w:rsidP="002D45EA">
      <w:pPr>
        <w:spacing w:line="360" w:lineRule="auto"/>
        <w:jc w:val="both"/>
        <w:rPr>
          <w:rFonts w:ascii="Times New Roman" w:eastAsia="Times New Roman" w:hAnsi="Times New Roman" w:cs="Times New Roman"/>
          <w:sz w:val="23"/>
          <w:szCs w:val="23"/>
        </w:rPr>
      </w:pPr>
      <w:r>
        <w:rPr>
          <w:noProof/>
          <w:lang w:eastAsia="en-US" w:bidi="ar-SA"/>
        </w:rPr>
        <w:drawing>
          <wp:inline distT="0" distB="0" distL="0" distR="0" wp14:anchorId="46B8568D" wp14:editId="28DD27AE">
            <wp:extent cx="6443133" cy="2878667"/>
            <wp:effectExtent l="0" t="0" r="0" b="0"/>
            <wp:docPr id="2018034707" name="Chart 201803470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DAFA8B1" w14:textId="44F5655A" w:rsidR="00713515" w:rsidRDefault="00ED6505" w:rsidP="002D45EA">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3"/>
          <w:szCs w:val="23"/>
        </w:rPr>
      </w:pPr>
      <w:r w:rsidRPr="00ED6505">
        <w:rPr>
          <w:rFonts w:ascii="Times New Roman" w:eastAsia="Times New Roman" w:hAnsi="Times New Roman" w:cs="Times New Roman"/>
        </w:rPr>
        <w:t>Subsequently, all individuals in question have entered into matrimony and have also obtained a Master's degree as their highest level of academic achievement.</w:t>
      </w:r>
      <w:r w:rsidR="00F041A9">
        <w:rPr>
          <w:rFonts w:ascii="Times New Roman" w:eastAsia="Times New Roman" w:hAnsi="Times New Roman" w:cs="Times New Roman"/>
        </w:rPr>
        <w:fldChar w:fldCharType="begin" w:fldLock="1"/>
      </w:r>
      <w:r w:rsidR="00F041A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F041A9">
        <w:rPr>
          <w:rFonts w:ascii="Times New Roman" w:eastAsia="Times New Roman" w:hAnsi="Times New Roman" w:cs="Times New Roman"/>
        </w:rPr>
        <w:fldChar w:fldCharType="separate"/>
      </w:r>
      <w:r w:rsidR="00F041A9" w:rsidRPr="00860E69">
        <w:rPr>
          <w:rFonts w:ascii="Times New Roman" w:eastAsia="Times New Roman" w:hAnsi="Times New Roman" w:cs="Times New Roman"/>
          <w:noProof/>
        </w:rPr>
        <w:t>(Mahmud, 2018)</w:t>
      </w:r>
      <w:r w:rsidR="00F041A9">
        <w:rPr>
          <w:rFonts w:ascii="Times New Roman" w:eastAsia="Times New Roman" w:hAnsi="Times New Roman" w:cs="Times New Roman"/>
        </w:rPr>
        <w:fldChar w:fldCharType="end"/>
      </w:r>
      <w:r w:rsidR="00ED5DF5">
        <w:rPr>
          <w:noProof/>
          <w:lang w:eastAsia="en-US" w:bidi="ar-SA"/>
        </w:rPr>
        <w:drawing>
          <wp:anchor distT="0" distB="0" distL="114300" distR="114300" simplePos="0" relativeHeight="251669504" behindDoc="0" locked="0" layoutInCell="1" hidden="0" allowOverlap="1" wp14:anchorId="47480A7D" wp14:editId="31C733CE">
            <wp:simplePos x="0" y="0"/>
            <wp:positionH relativeFrom="column">
              <wp:posOffset>3221990</wp:posOffset>
            </wp:positionH>
            <wp:positionV relativeFrom="paragraph">
              <wp:posOffset>499744</wp:posOffset>
            </wp:positionV>
            <wp:extent cx="3330575" cy="1577975"/>
            <wp:effectExtent l="0" t="0" r="0" b="0"/>
            <wp:wrapSquare wrapText="bothSides" distT="0" distB="0" distL="114300" distR="114300"/>
            <wp:docPr id="2018034703" name="Chart 201803470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anchor>
        </w:drawing>
      </w:r>
      <w:r w:rsidR="00ED5DF5">
        <w:rPr>
          <w:noProof/>
          <w:lang w:eastAsia="en-US" w:bidi="ar-SA"/>
        </w:rPr>
        <w:drawing>
          <wp:anchor distT="0" distB="0" distL="114300" distR="114300" simplePos="0" relativeHeight="251670528" behindDoc="0" locked="0" layoutInCell="1" hidden="0" allowOverlap="1" wp14:anchorId="421B29DF" wp14:editId="27222728">
            <wp:simplePos x="0" y="0"/>
            <wp:positionH relativeFrom="column">
              <wp:posOffset>65315</wp:posOffset>
            </wp:positionH>
            <wp:positionV relativeFrom="paragraph">
              <wp:posOffset>499744</wp:posOffset>
            </wp:positionV>
            <wp:extent cx="2807970" cy="1577975"/>
            <wp:effectExtent l="0" t="0" r="0" b="0"/>
            <wp:wrapSquare wrapText="bothSides" distT="0" distB="0" distL="114300" distR="114300"/>
            <wp:docPr id="2018034705" name="Chart 2018034705"/>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anchor>
        </w:drawing>
      </w:r>
    </w:p>
    <w:p w14:paraId="16E75D34" w14:textId="77777777" w:rsidR="00713515" w:rsidRDefault="00713515" w:rsidP="002D45EA">
      <w:pPr>
        <w:spacing w:line="360" w:lineRule="auto"/>
        <w:jc w:val="both"/>
        <w:rPr>
          <w:sz w:val="23"/>
          <w:szCs w:val="23"/>
        </w:rPr>
      </w:pPr>
    </w:p>
    <w:p w14:paraId="44EF51A2" w14:textId="198CA87D" w:rsidR="00713515" w:rsidRDefault="00ED6505" w:rsidP="002D45EA">
      <w:pPr>
        <w:numPr>
          <w:ilvl w:val="0"/>
          <w:numId w:val="2"/>
        </w:numPr>
        <w:pBdr>
          <w:top w:val="nil"/>
          <w:left w:val="nil"/>
          <w:bottom w:val="nil"/>
          <w:right w:val="nil"/>
          <w:between w:val="nil"/>
        </w:pBdr>
        <w:spacing w:line="360" w:lineRule="auto"/>
        <w:jc w:val="both"/>
        <w:rPr>
          <w:rFonts w:ascii="Times New Roman" w:eastAsia="Times New Roman" w:hAnsi="Times New Roman" w:cs="Times New Roman"/>
          <w:color w:val="000000"/>
          <w:sz w:val="23"/>
          <w:szCs w:val="23"/>
        </w:rPr>
      </w:pPr>
      <w:r w:rsidRPr="00ED6505">
        <w:rPr>
          <w:rFonts w:ascii="Times New Roman" w:eastAsia="Times New Roman" w:hAnsi="Times New Roman" w:cs="Times New Roman"/>
        </w:rPr>
        <w:t xml:space="preserve">Fortunate circumstances allowed me to engage with mid-level personnel possessing considerable expertise, comprising approximately 75% of the participants. </w:t>
      </w:r>
      <w:r w:rsidR="00F041A9">
        <w:rPr>
          <w:rFonts w:ascii="Times New Roman" w:eastAsia="Times New Roman" w:hAnsi="Times New Roman" w:cs="Times New Roman"/>
        </w:rPr>
        <w:fldChar w:fldCharType="begin" w:fldLock="1"/>
      </w:r>
      <w:r w:rsidR="00F041A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F041A9">
        <w:rPr>
          <w:rFonts w:ascii="Times New Roman" w:eastAsia="Times New Roman" w:hAnsi="Times New Roman" w:cs="Times New Roman"/>
        </w:rPr>
        <w:fldChar w:fldCharType="separate"/>
      </w:r>
      <w:r w:rsidR="00F041A9" w:rsidRPr="00860E69">
        <w:rPr>
          <w:rFonts w:ascii="Times New Roman" w:eastAsia="Times New Roman" w:hAnsi="Times New Roman" w:cs="Times New Roman"/>
          <w:noProof/>
        </w:rPr>
        <w:t>(Mahmud, 2018)</w:t>
      </w:r>
      <w:r w:rsidR="00F041A9">
        <w:rPr>
          <w:rFonts w:ascii="Times New Roman" w:eastAsia="Times New Roman" w:hAnsi="Times New Roman" w:cs="Times New Roman"/>
        </w:rPr>
        <w:fldChar w:fldCharType="end"/>
      </w:r>
    </w:p>
    <w:p w14:paraId="2C1B811B" w14:textId="77777777" w:rsidR="00713515" w:rsidRDefault="00ED5DF5" w:rsidP="002D45EA">
      <w:pPr>
        <w:spacing w:line="360" w:lineRule="auto"/>
        <w:jc w:val="both"/>
        <w:rPr>
          <w:rFonts w:ascii="Times New Roman" w:eastAsia="Times New Roman" w:hAnsi="Times New Roman" w:cs="Times New Roman"/>
          <w:sz w:val="23"/>
          <w:szCs w:val="23"/>
        </w:rPr>
      </w:pPr>
      <w:r>
        <w:rPr>
          <w:noProof/>
          <w:lang w:eastAsia="en-US" w:bidi="ar-SA"/>
        </w:rPr>
        <w:drawing>
          <wp:anchor distT="0" distB="0" distL="114300" distR="114300" simplePos="0" relativeHeight="251671552" behindDoc="0" locked="0" layoutInCell="1" hidden="0" allowOverlap="1" wp14:anchorId="6444E685" wp14:editId="424C76F9">
            <wp:simplePos x="0" y="0"/>
            <wp:positionH relativeFrom="column">
              <wp:posOffset>1</wp:posOffset>
            </wp:positionH>
            <wp:positionV relativeFrom="paragraph">
              <wp:posOffset>195580</wp:posOffset>
            </wp:positionV>
            <wp:extent cx="6442710" cy="2252980"/>
            <wp:effectExtent l="0" t="0" r="0" b="0"/>
            <wp:wrapSquare wrapText="bothSides" distT="0" distB="0" distL="114300" distR="114300"/>
            <wp:docPr id="2018034704" name="Chart 201803470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p>
    <w:p w14:paraId="3634A6B3" w14:textId="77777777" w:rsidR="00713515" w:rsidRDefault="00713515" w:rsidP="002D45EA">
      <w:pPr>
        <w:spacing w:line="360" w:lineRule="auto"/>
        <w:jc w:val="both"/>
        <w:rPr>
          <w:rFonts w:ascii="Times New Roman" w:eastAsia="Times New Roman" w:hAnsi="Times New Roman" w:cs="Times New Roman"/>
          <w:sz w:val="23"/>
          <w:szCs w:val="23"/>
        </w:rPr>
      </w:pPr>
    </w:p>
    <w:p w14:paraId="169812E8" w14:textId="77777777" w:rsidR="007523E5" w:rsidRPr="007523E5" w:rsidRDefault="00ED5DF5" w:rsidP="007523E5">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ED6505" w:rsidRPr="00ED6505">
        <w:t xml:space="preserve"> </w:t>
      </w:r>
      <w:r w:rsidR="00ED6505" w:rsidRPr="00ED6505">
        <w:rPr>
          <w:rFonts w:ascii="Times New Roman" w:eastAsia="Times New Roman" w:hAnsi="Times New Roman" w:cs="Times New Roman"/>
          <w:sz w:val="23"/>
          <w:szCs w:val="23"/>
        </w:rPr>
        <w:t xml:space="preserve">In the event of HRIS software installation. The organization known as 88% Bank has implemented </w:t>
      </w:r>
    </w:p>
    <w:p w14:paraId="1CEBFC38" w14:textId="631A00B5" w:rsidR="00713515" w:rsidRDefault="007523E5" w:rsidP="007523E5">
      <w:pPr>
        <w:spacing w:line="360" w:lineRule="auto"/>
        <w:jc w:val="both"/>
        <w:rPr>
          <w:rFonts w:ascii="Times New Roman" w:eastAsia="Times New Roman" w:hAnsi="Times New Roman" w:cs="Times New Roman"/>
          <w:sz w:val="23"/>
          <w:szCs w:val="23"/>
        </w:rPr>
      </w:pPr>
      <w:r w:rsidRPr="007523E5">
        <w:rPr>
          <w:rFonts w:ascii="Times New Roman" w:eastAsia="Times New Roman" w:hAnsi="Times New Roman" w:cs="Times New Roman"/>
          <w:sz w:val="23"/>
          <w:szCs w:val="23"/>
        </w:rPr>
        <w:t>use software and use it in HR functions</w:t>
      </w:r>
      <w:r w:rsidR="00ED5DF5">
        <w:rPr>
          <w:rFonts w:ascii="Times New Roman" w:eastAsia="Times New Roman" w:hAnsi="Times New Roman" w:cs="Times New Roman"/>
          <w:sz w:val="23"/>
          <w:szCs w:val="23"/>
        </w:rPr>
        <w:t>.</w:t>
      </w:r>
    </w:p>
    <w:p w14:paraId="2437A5FF" w14:textId="77777777" w:rsidR="00713515" w:rsidRDefault="00713515" w:rsidP="002D45EA">
      <w:pPr>
        <w:spacing w:line="360" w:lineRule="auto"/>
        <w:jc w:val="both"/>
        <w:rPr>
          <w:rFonts w:ascii="Times New Roman" w:eastAsia="Times New Roman" w:hAnsi="Times New Roman" w:cs="Times New Roman"/>
          <w:sz w:val="23"/>
          <w:szCs w:val="23"/>
        </w:rPr>
      </w:pPr>
    </w:p>
    <w:p w14:paraId="05E7DD37" w14:textId="77777777" w:rsidR="00713515" w:rsidRDefault="00ED5DF5" w:rsidP="002D45EA">
      <w:pPr>
        <w:spacing w:line="360" w:lineRule="auto"/>
        <w:jc w:val="both"/>
        <w:rPr>
          <w:rFonts w:ascii="Times New Roman" w:eastAsia="Times New Roman" w:hAnsi="Times New Roman" w:cs="Times New Roman"/>
          <w:sz w:val="23"/>
          <w:szCs w:val="23"/>
        </w:rPr>
      </w:pPr>
      <w:r>
        <w:rPr>
          <w:noProof/>
          <w:lang w:eastAsia="en-US" w:bidi="ar-SA"/>
        </w:rPr>
        <w:drawing>
          <wp:inline distT="0" distB="0" distL="0" distR="0" wp14:anchorId="0A7D1590" wp14:editId="01881E1A">
            <wp:extent cx="5932714" cy="2656115"/>
            <wp:effectExtent l="0" t="0" r="11430" b="11430"/>
            <wp:docPr id="2018034708" name="Chart 201803470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B1E3596" w14:textId="11665584" w:rsidR="00713515" w:rsidRPr="00ED6505" w:rsidRDefault="00ED6505" w:rsidP="00ED6505">
      <w:pPr>
        <w:pStyle w:val="ListParagraph"/>
        <w:numPr>
          <w:ilvl w:val="0"/>
          <w:numId w:val="2"/>
        </w:numPr>
        <w:spacing w:line="360" w:lineRule="auto"/>
        <w:jc w:val="both"/>
        <w:rPr>
          <w:sz w:val="23"/>
          <w:szCs w:val="23"/>
        </w:rPr>
      </w:pPr>
      <w:r w:rsidRPr="00ED6505">
        <w:rPr>
          <w:sz w:val="23"/>
          <w:szCs w:val="23"/>
        </w:rPr>
        <w:t>All organizations have provided training to their employees to effectively utilize the HRIS software for efficient operation.</w:t>
      </w:r>
    </w:p>
    <w:p w14:paraId="6822F0D8" w14:textId="77777777" w:rsidR="00713515" w:rsidRDefault="00ED5DF5" w:rsidP="002D45EA">
      <w:pPr>
        <w:spacing w:line="360" w:lineRule="auto"/>
        <w:jc w:val="both"/>
        <w:rPr>
          <w:rFonts w:ascii="Times New Roman" w:eastAsia="Times New Roman" w:hAnsi="Times New Roman" w:cs="Times New Roman"/>
          <w:sz w:val="23"/>
          <w:szCs w:val="23"/>
        </w:rPr>
      </w:pPr>
      <w:r>
        <w:rPr>
          <w:noProof/>
          <w:lang w:eastAsia="en-US" w:bidi="ar-SA"/>
        </w:rPr>
        <w:drawing>
          <wp:inline distT="0" distB="0" distL="0" distR="0" wp14:anchorId="4C836331" wp14:editId="6781391F">
            <wp:extent cx="5932170" cy="2862943"/>
            <wp:effectExtent l="0" t="0" r="0" b="0"/>
            <wp:docPr id="2018034709" name="Chart 201803470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F7E6AB5" w14:textId="77777777" w:rsidR="00713515" w:rsidRDefault="00713515" w:rsidP="002D45EA">
      <w:pPr>
        <w:spacing w:line="360" w:lineRule="auto"/>
        <w:jc w:val="both"/>
        <w:rPr>
          <w:rFonts w:ascii="Times New Roman" w:eastAsia="Times New Roman" w:hAnsi="Times New Roman" w:cs="Times New Roman"/>
          <w:sz w:val="23"/>
          <w:szCs w:val="23"/>
        </w:rPr>
      </w:pPr>
    </w:p>
    <w:p w14:paraId="09D50268" w14:textId="04B43BE4" w:rsidR="00713515" w:rsidRDefault="00ED6505" w:rsidP="002D45EA">
      <w:pPr>
        <w:pBdr>
          <w:top w:val="nil"/>
          <w:left w:val="nil"/>
          <w:bottom w:val="nil"/>
          <w:right w:val="nil"/>
          <w:between w:val="nil"/>
        </w:pBd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Pr="00ED6505">
        <w:rPr>
          <w:rFonts w:ascii="Times New Roman" w:eastAsia="Times New Roman" w:hAnsi="Times New Roman" w:cs="Times New Roman"/>
          <w:sz w:val="23"/>
          <w:szCs w:val="23"/>
        </w:rPr>
        <w:t>Among the eight banks, 75% provide on-the-job training while the remaining 25% offer classroom-based training.</w:t>
      </w:r>
    </w:p>
    <w:p w14:paraId="400D8DA1" w14:textId="77777777" w:rsidR="000E70E3" w:rsidRPr="000E70E3" w:rsidRDefault="00ED5DF5" w:rsidP="000E70E3">
      <w:pPr>
        <w:spacing w:line="360" w:lineRule="auto"/>
        <w:jc w:val="both"/>
        <w:rPr>
          <w:sz w:val="23"/>
          <w:szCs w:val="23"/>
        </w:rPr>
      </w:pPr>
      <w:r>
        <w:rPr>
          <w:sz w:val="23"/>
          <w:szCs w:val="23"/>
        </w:rPr>
        <w:t xml:space="preserve">- </w:t>
      </w:r>
      <w:r w:rsidR="00ED6505" w:rsidRPr="00ED6505">
        <w:rPr>
          <w:sz w:val="23"/>
          <w:szCs w:val="23"/>
        </w:rPr>
        <w:t xml:space="preserve">Subsequently, a third of the participants employed ORACLE as their chosen HRIS software, while the remaining individuals utilized alternative options such as </w:t>
      </w:r>
    </w:p>
    <w:p w14:paraId="5B76E725" w14:textId="62FF3F2A" w:rsidR="00B57C5F" w:rsidRDefault="000E70E3" w:rsidP="000E70E3">
      <w:pPr>
        <w:spacing w:line="360" w:lineRule="auto"/>
        <w:jc w:val="both"/>
        <w:rPr>
          <w:sz w:val="23"/>
          <w:szCs w:val="23"/>
        </w:rPr>
      </w:pPr>
      <w:r w:rsidRPr="000E70E3">
        <w:rPr>
          <w:sz w:val="23"/>
          <w:szCs w:val="23"/>
        </w:rPr>
        <w:t>Empress, Temenos, PEOPLEEBL, Ababil, Business Innovation Module, thiab Orbit.</w:t>
      </w:r>
      <w:r w:rsidR="00B57C5F">
        <w:rPr>
          <w:noProof/>
          <w:sz w:val="23"/>
          <w:szCs w:val="23"/>
          <w:lang w:eastAsia="en-US" w:bidi="ar-SA"/>
        </w:rPr>
        <w:drawing>
          <wp:inline distT="0" distB="0" distL="0" distR="0" wp14:anchorId="637950CC" wp14:editId="401D8996">
            <wp:extent cx="5486400" cy="3200400"/>
            <wp:effectExtent l="0" t="0" r="0" b="0"/>
            <wp:docPr id="188607733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7B8E6CE6" w14:textId="06E6F7C6" w:rsidR="00ED6505" w:rsidRDefault="00ED5DF5" w:rsidP="00ED6505">
      <w:pPr>
        <w:spacing w:line="360" w:lineRule="auto"/>
        <w:jc w:val="both"/>
      </w:pPr>
      <w:r>
        <w:rPr>
          <w:sz w:val="23"/>
          <w:szCs w:val="23"/>
        </w:rPr>
        <w:t xml:space="preserve">- </w:t>
      </w:r>
      <w:r w:rsidR="00ED6505" w:rsidRPr="00ED6505">
        <w:rPr>
          <w:sz w:val="23"/>
          <w:szCs w:val="23"/>
        </w:rPr>
        <w:t>Subsequently, the respondents were queried regarding the potential impact of the Human Resource Information System (HRIS) on the productivity and decision-making processes of the organization as a whole. It was found that 50% of the participants expressed a favorable view on this matter.</w:t>
      </w:r>
    </w:p>
    <w:p w14:paraId="21F4BA6E" w14:textId="0EE58192" w:rsidR="00713515" w:rsidRDefault="00F041A9" w:rsidP="002D45EA">
      <w:pPr>
        <w:spacing w:line="360" w:lineRule="auto"/>
        <w:jc w:val="both"/>
        <w:rPr>
          <w:sz w:val="23"/>
          <w:szCs w:val="23"/>
        </w:rPr>
      </w:pP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Pr>
          <w:rFonts w:ascii="Times New Roman" w:eastAsia="Times New Roman" w:hAnsi="Times New Roman" w:cs="Times New Roman"/>
        </w:rPr>
        <w:fldChar w:fldCharType="separate"/>
      </w:r>
      <w:r w:rsidRPr="00860E69">
        <w:rPr>
          <w:rFonts w:ascii="Times New Roman" w:eastAsia="Times New Roman" w:hAnsi="Times New Roman" w:cs="Times New Roman"/>
          <w:noProof/>
        </w:rPr>
        <w:t>(Mahmud, 2018)</w:t>
      </w:r>
      <w:r>
        <w:rPr>
          <w:rFonts w:ascii="Times New Roman" w:eastAsia="Times New Roman" w:hAnsi="Times New Roman" w:cs="Times New Roman"/>
        </w:rPr>
        <w:fldChar w:fldCharType="end"/>
      </w:r>
    </w:p>
    <w:p w14:paraId="44A0BFA3" w14:textId="77777777" w:rsidR="00EE3224" w:rsidRDefault="00EE3224" w:rsidP="002D45EA">
      <w:pPr>
        <w:spacing w:line="360" w:lineRule="auto"/>
        <w:jc w:val="both"/>
        <w:rPr>
          <w:sz w:val="23"/>
          <w:szCs w:val="23"/>
        </w:rPr>
      </w:pPr>
      <w:r>
        <w:rPr>
          <w:rFonts w:ascii="Times New Roman" w:eastAsia="Times New Roman" w:hAnsi="Times New Roman" w:cs="Times New Roman"/>
          <w:noProof/>
          <w:sz w:val="23"/>
          <w:szCs w:val="23"/>
          <w:lang w:eastAsia="en-US" w:bidi="ar-SA"/>
        </w:rPr>
        <w:drawing>
          <wp:inline distT="0" distB="0" distL="0" distR="0" wp14:anchorId="48341369" wp14:editId="10D98DC5">
            <wp:extent cx="5486400" cy="3200400"/>
            <wp:effectExtent l="0" t="0" r="0" b="0"/>
            <wp:docPr id="1860080549" name="Chart 18600805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2D23070" w14:textId="14F7B7C1" w:rsidR="00713515" w:rsidRPr="00ED6505" w:rsidRDefault="00ED5DF5" w:rsidP="002D45EA">
      <w:pPr>
        <w:spacing w:line="360" w:lineRule="auto"/>
        <w:jc w:val="both"/>
      </w:pPr>
      <w:r>
        <w:rPr>
          <w:sz w:val="23"/>
          <w:szCs w:val="23"/>
        </w:rPr>
        <w:t xml:space="preserve">- </w:t>
      </w:r>
      <w:r w:rsidR="00ED6505" w:rsidRPr="00ED6505">
        <w:rPr>
          <w:sz w:val="23"/>
          <w:szCs w:val="23"/>
        </w:rPr>
        <w:t>Subsequently, a majority of 87% concurred that the administration would furnish adequate training for HRIS, in the event that it has not been provided yet. However, a minority of 13% appended their remarks to this assertion.</w:t>
      </w:r>
      <w:r w:rsidR="00ED6505">
        <w:t xml:space="preserve"> </w:t>
      </w:r>
      <w:r w:rsidR="00F041A9">
        <w:rPr>
          <w:rFonts w:ascii="Times New Roman" w:eastAsia="Times New Roman" w:hAnsi="Times New Roman" w:cs="Times New Roman"/>
        </w:rPr>
        <w:fldChar w:fldCharType="begin" w:fldLock="1"/>
      </w:r>
      <w:r w:rsidR="00F041A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F041A9">
        <w:rPr>
          <w:rFonts w:ascii="Times New Roman" w:eastAsia="Times New Roman" w:hAnsi="Times New Roman" w:cs="Times New Roman"/>
        </w:rPr>
        <w:fldChar w:fldCharType="separate"/>
      </w:r>
      <w:r w:rsidR="00F041A9" w:rsidRPr="00860E69">
        <w:rPr>
          <w:rFonts w:ascii="Times New Roman" w:eastAsia="Times New Roman" w:hAnsi="Times New Roman" w:cs="Times New Roman"/>
          <w:noProof/>
        </w:rPr>
        <w:t>(Mahmud, 2018)</w:t>
      </w:r>
      <w:r w:rsidR="00F041A9">
        <w:rPr>
          <w:rFonts w:ascii="Times New Roman" w:eastAsia="Times New Roman" w:hAnsi="Times New Roman" w:cs="Times New Roman"/>
        </w:rPr>
        <w:fldChar w:fldCharType="end"/>
      </w:r>
    </w:p>
    <w:p w14:paraId="2498FDEC" w14:textId="77777777" w:rsidR="00713515" w:rsidRDefault="00A96C1D" w:rsidP="002D45EA">
      <w:pPr>
        <w:spacing w:line="360" w:lineRule="auto"/>
        <w:jc w:val="both"/>
        <w:rPr>
          <w:sz w:val="23"/>
          <w:szCs w:val="23"/>
        </w:rPr>
      </w:pPr>
      <w:r>
        <w:rPr>
          <w:rFonts w:ascii="Times New Roman" w:eastAsia="Times New Roman" w:hAnsi="Times New Roman" w:cs="Times New Roman"/>
          <w:noProof/>
          <w:sz w:val="23"/>
          <w:szCs w:val="23"/>
          <w:lang w:eastAsia="en-US" w:bidi="ar-SA"/>
        </w:rPr>
        <w:drawing>
          <wp:inline distT="0" distB="0" distL="0" distR="0" wp14:anchorId="05208441" wp14:editId="4B7E623E">
            <wp:extent cx="5486400" cy="3200400"/>
            <wp:effectExtent l="0" t="0" r="0" b="0"/>
            <wp:docPr id="1137754347" name="Chart 11377543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1EEE87A" w14:textId="7D62F3C5" w:rsidR="00713515" w:rsidRDefault="001646BF" w:rsidP="002D45EA">
      <w:pPr>
        <w:spacing w:line="360" w:lineRule="auto"/>
        <w:jc w:val="both"/>
        <w:rPr>
          <w:sz w:val="23"/>
          <w:szCs w:val="23"/>
        </w:rPr>
      </w:pPr>
      <w:r w:rsidRPr="001646BF">
        <w:rPr>
          <w:rFonts w:ascii="Times New Roman" w:eastAsia="Times New Roman" w:hAnsi="Times New Roman" w:cs="Times New Roman"/>
        </w:rPr>
        <w:t xml:space="preserve">One crucial matter pertains to the comprehensive documentation of the human resource information system. It is imperative that the organization undertakes the task of documenting all relevant features and tools available within its system. It is essential that all stakeholders within the organization are in </w:t>
      </w:r>
      <w:r>
        <w:rPr>
          <w:rFonts w:ascii="Times New Roman" w:eastAsia="Times New Roman" w:hAnsi="Times New Roman" w:cs="Times New Roman"/>
        </w:rPr>
        <w:t xml:space="preserve">agreement with this approach. </w:t>
      </w:r>
      <w:r w:rsidR="00F041A9">
        <w:rPr>
          <w:rFonts w:ascii="Times New Roman" w:eastAsia="Times New Roman" w:hAnsi="Times New Roman" w:cs="Times New Roman"/>
        </w:rPr>
        <w:fldChar w:fldCharType="begin" w:fldLock="1"/>
      </w:r>
      <w:r w:rsidR="00F041A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F041A9">
        <w:rPr>
          <w:rFonts w:ascii="Times New Roman" w:eastAsia="Times New Roman" w:hAnsi="Times New Roman" w:cs="Times New Roman"/>
        </w:rPr>
        <w:fldChar w:fldCharType="separate"/>
      </w:r>
      <w:r w:rsidR="00F041A9" w:rsidRPr="00860E69">
        <w:rPr>
          <w:rFonts w:ascii="Times New Roman" w:eastAsia="Times New Roman" w:hAnsi="Times New Roman" w:cs="Times New Roman"/>
          <w:noProof/>
        </w:rPr>
        <w:t>(Mahmud, 2018)</w:t>
      </w:r>
      <w:r w:rsidR="00F041A9">
        <w:rPr>
          <w:rFonts w:ascii="Times New Roman" w:eastAsia="Times New Roman" w:hAnsi="Times New Roman" w:cs="Times New Roman"/>
        </w:rPr>
        <w:fldChar w:fldCharType="end"/>
      </w:r>
    </w:p>
    <w:p w14:paraId="35596571" w14:textId="77777777" w:rsidR="00713515" w:rsidRDefault="006B4F62" w:rsidP="002D45EA">
      <w:pPr>
        <w:spacing w:line="360" w:lineRule="auto"/>
        <w:jc w:val="both"/>
        <w:rPr>
          <w:sz w:val="23"/>
          <w:szCs w:val="23"/>
        </w:rPr>
      </w:pPr>
      <w:r>
        <w:rPr>
          <w:rFonts w:ascii="Times New Roman" w:eastAsia="Times New Roman" w:hAnsi="Times New Roman" w:cs="Times New Roman"/>
          <w:noProof/>
          <w:sz w:val="23"/>
          <w:szCs w:val="23"/>
          <w:lang w:eastAsia="en-US" w:bidi="ar-SA"/>
        </w:rPr>
        <w:drawing>
          <wp:inline distT="0" distB="0" distL="0" distR="0" wp14:anchorId="4A8BB9F1" wp14:editId="072F465D">
            <wp:extent cx="5486400" cy="3200400"/>
            <wp:effectExtent l="0" t="0" r="0" b="0"/>
            <wp:docPr id="1308125518" name="Chart 13081255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7DF99A0" w14:textId="61E39D69"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1646BF" w:rsidRPr="001646BF">
        <w:rPr>
          <w:rFonts w:ascii="Times New Roman" w:eastAsia="Times New Roman" w:hAnsi="Times New Roman" w:cs="Times New Roman"/>
          <w:sz w:val="23"/>
          <w:szCs w:val="23"/>
        </w:rPr>
        <w:t>In an organizational context, the HR department functions as a unifying force that facilitates interdepartmental collaboration. Similarly, the HRIS system serves as a connective platform that integrates various HR and non-HR operations. It is noteworthy that all stakeholders have expressed unanimous agreement regarding the efficacy of this system.</w:t>
      </w:r>
      <w:r w:rsidR="00F041A9">
        <w:rPr>
          <w:rFonts w:ascii="Times New Roman" w:eastAsia="Times New Roman" w:hAnsi="Times New Roman" w:cs="Times New Roman"/>
          <w:sz w:val="23"/>
          <w:szCs w:val="23"/>
        </w:rPr>
        <w:t xml:space="preserve"> </w:t>
      </w:r>
      <w:r w:rsidR="00F041A9">
        <w:rPr>
          <w:rFonts w:ascii="Times New Roman" w:eastAsia="Times New Roman" w:hAnsi="Times New Roman" w:cs="Times New Roman"/>
        </w:rPr>
        <w:fldChar w:fldCharType="begin" w:fldLock="1"/>
      </w:r>
      <w:r w:rsidR="00F041A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F041A9">
        <w:rPr>
          <w:rFonts w:ascii="Times New Roman" w:eastAsia="Times New Roman" w:hAnsi="Times New Roman" w:cs="Times New Roman"/>
        </w:rPr>
        <w:fldChar w:fldCharType="separate"/>
      </w:r>
      <w:r w:rsidR="00F041A9" w:rsidRPr="00860E69">
        <w:rPr>
          <w:rFonts w:ascii="Times New Roman" w:eastAsia="Times New Roman" w:hAnsi="Times New Roman" w:cs="Times New Roman"/>
          <w:noProof/>
        </w:rPr>
        <w:t>(Mahmud, 2018)</w:t>
      </w:r>
      <w:r w:rsidR="00F041A9">
        <w:rPr>
          <w:rFonts w:ascii="Times New Roman" w:eastAsia="Times New Roman" w:hAnsi="Times New Roman" w:cs="Times New Roman"/>
        </w:rPr>
        <w:fldChar w:fldCharType="end"/>
      </w:r>
    </w:p>
    <w:p w14:paraId="381578ED" w14:textId="77777777" w:rsidR="00713515" w:rsidRDefault="00C53431"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inline distT="0" distB="0" distL="0" distR="0" wp14:anchorId="77404557" wp14:editId="77B11F9A">
            <wp:extent cx="5486400" cy="3200400"/>
            <wp:effectExtent l="0" t="0" r="0" b="0"/>
            <wp:docPr id="1111186340" name="Chart 11111863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3E7144D" w14:textId="5706B294" w:rsidR="009A0468" w:rsidRPr="009A0468" w:rsidRDefault="00ED5DF5" w:rsidP="009A0468">
      <w:pPr>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9A0468" w:rsidRPr="009A0468">
        <w:t xml:space="preserve"> </w:t>
      </w:r>
      <w:r w:rsidR="009A0468" w:rsidRPr="009A0468">
        <w:rPr>
          <w:rFonts w:ascii="Times New Roman" w:eastAsia="Times New Roman" w:hAnsi="Times New Roman" w:cs="Times New Roman"/>
          <w:sz w:val="23"/>
          <w:szCs w:val="23"/>
        </w:rPr>
        <w:t>When asked if the HRIS software is effective for the recruiting process, which is another crucial HR issue, 63% of respondents agreed, while 25% disagreed.</w:t>
      </w:r>
    </w:p>
    <w:p w14:paraId="11016C86" w14:textId="4302A1D1" w:rsidR="00713515" w:rsidRDefault="00ED5DF5" w:rsidP="009A0468">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F041A9">
        <w:rPr>
          <w:rFonts w:ascii="Times New Roman" w:eastAsia="Times New Roman" w:hAnsi="Times New Roman" w:cs="Times New Roman"/>
          <w:sz w:val="23"/>
          <w:szCs w:val="23"/>
        </w:rPr>
        <w:t xml:space="preserve"> </w:t>
      </w:r>
      <w:r w:rsidR="00F041A9">
        <w:rPr>
          <w:rFonts w:ascii="Times New Roman" w:eastAsia="Times New Roman" w:hAnsi="Times New Roman" w:cs="Times New Roman"/>
        </w:rPr>
        <w:fldChar w:fldCharType="begin" w:fldLock="1"/>
      </w:r>
      <w:r w:rsidR="00F041A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F041A9">
        <w:rPr>
          <w:rFonts w:ascii="Times New Roman" w:eastAsia="Times New Roman" w:hAnsi="Times New Roman" w:cs="Times New Roman"/>
        </w:rPr>
        <w:fldChar w:fldCharType="separate"/>
      </w:r>
      <w:r w:rsidR="00F041A9" w:rsidRPr="00860E69">
        <w:rPr>
          <w:rFonts w:ascii="Times New Roman" w:eastAsia="Times New Roman" w:hAnsi="Times New Roman" w:cs="Times New Roman"/>
          <w:noProof/>
        </w:rPr>
        <w:t>(Mahmud, 2018)</w:t>
      </w:r>
      <w:r w:rsidR="00F041A9">
        <w:rPr>
          <w:rFonts w:ascii="Times New Roman" w:eastAsia="Times New Roman" w:hAnsi="Times New Roman" w:cs="Times New Roman"/>
        </w:rPr>
        <w:fldChar w:fldCharType="end"/>
      </w:r>
    </w:p>
    <w:p w14:paraId="7EACFB9C" w14:textId="77777777" w:rsidR="00713515" w:rsidRDefault="00EC34EA"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inline distT="0" distB="0" distL="0" distR="0" wp14:anchorId="611640AB" wp14:editId="2DBBC55A">
            <wp:extent cx="5486400" cy="3200400"/>
            <wp:effectExtent l="0" t="0" r="0" b="0"/>
            <wp:docPr id="90322636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0DA0E34B" w14:textId="0FAED14A"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w:t>
      </w:r>
      <w:r w:rsidR="001646BF" w:rsidRPr="001646BF">
        <w:rPr>
          <w:rFonts w:ascii="Times New Roman" w:eastAsia="Times New Roman" w:hAnsi="Times New Roman" w:cs="Times New Roman"/>
          <w:sz w:val="23"/>
          <w:szCs w:val="23"/>
        </w:rPr>
        <w:t>If the organization requires updating, they aim to remain in demand in the market. During our inquiry, we surveyed employees to gauge their perception of the effectiveness of the HRIS system in updating the personal directory of employees. Our findings indicate that 87% of respondents agreed with this statement, which aligns with the bank's current practice of utilizing the HRIS for this purpose.</w:t>
      </w:r>
      <w:r w:rsidR="00F041A9">
        <w:rPr>
          <w:rFonts w:ascii="Times New Roman" w:eastAsia="Times New Roman" w:hAnsi="Times New Roman" w:cs="Times New Roman"/>
          <w:sz w:val="23"/>
          <w:szCs w:val="23"/>
        </w:rPr>
        <w:t xml:space="preserve"> </w:t>
      </w:r>
      <w:r w:rsidR="00F041A9">
        <w:rPr>
          <w:rFonts w:ascii="Times New Roman" w:eastAsia="Times New Roman" w:hAnsi="Times New Roman" w:cs="Times New Roman"/>
        </w:rPr>
        <w:fldChar w:fldCharType="begin" w:fldLock="1"/>
      </w:r>
      <w:r w:rsidR="00F041A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F041A9">
        <w:rPr>
          <w:rFonts w:ascii="Times New Roman" w:eastAsia="Times New Roman" w:hAnsi="Times New Roman" w:cs="Times New Roman"/>
        </w:rPr>
        <w:fldChar w:fldCharType="separate"/>
      </w:r>
      <w:r w:rsidR="00F041A9" w:rsidRPr="00860E69">
        <w:rPr>
          <w:rFonts w:ascii="Times New Roman" w:eastAsia="Times New Roman" w:hAnsi="Times New Roman" w:cs="Times New Roman"/>
          <w:noProof/>
        </w:rPr>
        <w:t>(Mahmud, 2018)</w:t>
      </w:r>
      <w:r w:rsidR="00F041A9">
        <w:rPr>
          <w:rFonts w:ascii="Times New Roman" w:eastAsia="Times New Roman" w:hAnsi="Times New Roman" w:cs="Times New Roman"/>
        </w:rPr>
        <w:fldChar w:fldCharType="end"/>
      </w:r>
    </w:p>
    <w:p w14:paraId="703C62B3" w14:textId="77777777" w:rsidR="00CA04E6" w:rsidRDefault="00CA04E6"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inline distT="0" distB="0" distL="0" distR="0" wp14:anchorId="178ED062" wp14:editId="53DCCDEE">
            <wp:extent cx="5486400" cy="3200400"/>
            <wp:effectExtent l="0" t="0" r="0" b="0"/>
            <wp:docPr id="1021345794" name="Chart 102134579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7A35E8B" w14:textId="77777777" w:rsidR="00713515" w:rsidRDefault="00713515" w:rsidP="002D45EA">
      <w:pPr>
        <w:spacing w:line="360" w:lineRule="auto"/>
        <w:jc w:val="both"/>
        <w:rPr>
          <w:rFonts w:ascii="Times New Roman" w:eastAsia="Times New Roman" w:hAnsi="Times New Roman" w:cs="Times New Roman"/>
          <w:sz w:val="23"/>
          <w:szCs w:val="23"/>
        </w:rPr>
      </w:pPr>
    </w:p>
    <w:p w14:paraId="6D2E77E6" w14:textId="376AF595" w:rsidR="00713515" w:rsidRPr="006B6AC3" w:rsidRDefault="00ED5DF5" w:rsidP="002D45EA">
      <w:pPr>
        <w:spacing w:line="360" w:lineRule="auto"/>
        <w:jc w:val="both"/>
      </w:pPr>
      <w:r>
        <w:rPr>
          <w:rFonts w:ascii="Times New Roman" w:eastAsia="Times New Roman" w:hAnsi="Times New Roman" w:cs="Times New Roman"/>
          <w:sz w:val="23"/>
          <w:szCs w:val="23"/>
        </w:rPr>
        <w:t xml:space="preserve">- </w:t>
      </w:r>
      <w:r w:rsidR="006B6AC3" w:rsidRPr="006B6AC3">
        <w:rPr>
          <w:rFonts w:ascii="Times New Roman" w:eastAsia="Times New Roman" w:hAnsi="Times New Roman" w:cs="Times New Roman"/>
          <w:sz w:val="23"/>
          <w:szCs w:val="23"/>
        </w:rPr>
        <w:t>In order to allocate tasks and oversee employee performance, it is imperative for employers to have knowledge of their employees' attendance within the organization. A significant majority of 87% of respondents concurred that employers are at ease utilizing Human Resource Information Systems (HRIS) to manage time attendance.</w:t>
      </w:r>
      <w:r w:rsidR="006B6AC3">
        <w:t xml:space="preserve"> </w:t>
      </w:r>
      <w:r w:rsidR="00F041A9">
        <w:rPr>
          <w:rFonts w:ascii="Times New Roman" w:eastAsia="Times New Roman" w:hAnsi="Times New Roman" w:cs="Times New Roman"/>
        </w:rPr>
        <w:fldChar w:fldCharType="begin" w:fldLock="1"/>
      </w:r>
      <w:r w:rsidR="00F041A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F041A9">
        <w:rPr>
          <w:rFonts w:ascii="Times New Roman" w:eastAsia="Times New Roman" w:hAnsi="Times New Roman" w:cs="Times New Roman"/>
        </w:rPr>
        <w:fldChar w:fldCharType="separate"/>
      </w:r>
      <w:r w:rsidR="00F041A9" w:rsidRPr="00860E69">
        <w:rPr>
          <w:rFonts w:ascii="Times New Roman" w:eastAsia="Times New Roman" w:hAnsi="Times New Roman" w:cs="Times New Roman"/>
          <w:noProof/>
        </w:rPr>
        <w:t>(Mahmud, 2018)</w:t>
      </w:r>
      <w:r w:rsidR="00F041A9">
        <w:rPr>
          <w:rFonts w:ascii="Times New Roman" w:eastAsia="Times New Roman" w:hAnsi="Times New Roman" w:cs="Times New Roman"/>
        </w:rPr>
        <w:fldChar w:fldCharType="end"/>
      </w:r>
    </w:p>
    <w:p w14:paraId="2ABAA4BF" w14:textId="77777777" w:rsidR="003D60AF" w:rsidRDefault="003D60AF" w:rsidP="002D45EA">
      <w:pPr>
        <w:spacing w:line="360" w:lineRule="auto"/>
        <w:jc w:val="both"/>
        <w:rPr>
          <w:rFonts w:ascii="Times New Roman" w:eastAsia="Times New Roman" w:hAnsi="Times New Roman" w:cs="Times New Roman"/>
          <w:sz w:val="23"/>
          <w:szCs w:val="23"/>
        </w:rPr>
      </w:pPr>
    </w:p>
    <w:p w14:paraId="554F0655" w14:textId="77777777" w:rsidR="003D60AF" w:rsidRDefault="003D60AF"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inline distT="0" distB="0" distL="0" distR="0" wp14:anchorId="2731AC3A" wp14:editId="37A8FA9F">
            <wp:extent cx="5486400" cy="3200400"/>
            <wp:effectExtent l="0" t="0" r="0" b="0"/>
            <wp:docPr id="49059480" name="Chart 4905948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26EFB14" w14:textId="19285972" w:rsidR="00713515" w:rsidRDefault="006B6AC3" w:rsidP="002D45EA">
      <w:pPr>
        <w:spacing w:line="360" w:lineRule="auto"/>
        <w:jc w:val="both"/>
        <w:rPr>
          <w:rFonts w:ascii="Times New Roman" w:eastAsia="Times New Roman" w:hAnsi="Times New Roman" w:cs="Times New Roman"/>
          <w:sz w:val="23"/>
          <w:szCs w:val="23"/>
        </w:rPr>
      </w:pPr>
      <w:r w:rsidRPr="006B6AC3">
        <w:rPr>
          <w:rFonts w:ascii="Times New Roman" w:eastAsia="Times New Roman" w:hAnsi="Times New Roman" w:cs="Times New Roman"/>
        </w:rPr>
        <w:t>Based on the results of our survey, it was found that a significant majority of 88% of participants expressed disagreement with the notion that they faced any obstacles during their utilization of HRIS for the purpose of managing leave. Nonetheless, a notable proportion of participants, specifically 12%, encountered challenges in managing their leaves while utilizing the aforementioned software.</w:t>
      </w:r>
      <w:r w:rsidR="00F041A9">
        <w:rPr>
          <w:rFonts w:ascii="Times New Roman" w:eastAsia="Times New Roman" w:hAnsi="Times New Roman" w:cs="Times New Roman"/>
        </w:rPr>
        <w:fldChar w:fldCharType="begin" w:fldLock="1"/>
      </w:r>
      <w:r w:rsidR="00F041A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F041A9">
        <w:rPr>
          <w:rFonts w:ascii="Times New Roman" w:eastAsia="Times New Roman" w:hAnsi="Times New Roman" w:cs="Times New Roman"/>
        </w:rPr>
        <w:fldChar w:fldCharType="separate"/>
      </w:r>
      <w:r w:rsidR="00F041A9" w:rsidRPr="00860E69">
        <w:rPr>
          <w:rFonts w:ascii="Times New Roman" w:eastAsia="Times New Roman" w:hAnsi="Times New Roman" w:cs="Times New Roman"/>
          <w:noProof/>
        </w:rPr>
        <w:t>(Mahmud, 2018)</w:t>
      </w:r>
      <w:r w:rsidR="00F041A9">
        <w:rPr>
          <w:rFonts w:ascii="Times New Roman" w:eastAsia="Times New Roman" w:hAnsi="Times New Roman" w:cs="Times New Roman"/>
        </w:rPr>
        <w:fldChar w:fldCharType="end"/>
      </w:r>
    </w:p>
    <w:p w14:paraId="66A30B1A" w14:textId="77777777" w:rsidR="008768C2" w:rsidRDefault="008768C2"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inline distT="0" distB="0" distL="0" distR="0" wp14:anchorId="68A37F86" wp14:editId="636028BF">
            <wp:extent cx="5486400" cy="3200400"/>
            <wp:effectExtent l="0" t="0" r="0" b="0"/>
            <wp:docPr id="89724039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5B27081" w14:textId="37CF61E3" w:rsidR="00713515" w:rsidRDefault="001646BF" w:rsidP="002D45EA">
      <w:pPr>
        <w:spacing w:line="360" w:lineRule="auto"/>
        <w:jc w:val="both"/>
        <w:rPr>
          <w:rFonts w:ascii="Times New Roman" w:eastAsia="Times New Roman" w:hAnsi="Times New Roman" w:cs="Times New Roman"/>
          <w:sz w:val="23"/>
          <w:szCs w:val="23"/>
        </w:rPr>
      </w:pPr>
      <w:r w:rsidRPr="001646BF">
        <w:rPr>
          <w:rFonts w:ascii="Times New Roman" w:eastAsia="Times New Roman" w:hAnsi="Times New Roman" w:cs="Times New Roman"/>
          <w:sz w:val="23"/>
          <w:szCs w:val="23"/>
        </w:rPr>
        <w:t>In order to effectively execute tasks within an organization, employees must possess adequate knowledge and skills. The situation of implementing HRIS in a bank's IT operations is not dissimilar, and the acquisition of knowledge and skills is crucial. Consequently, all participants responded positively towards this.</w:t>
      </w:r>
      <w:r w:rsidR="00F041A9">
        <w:rPr>
          <w:rFonts w:ascii="Times New Roman" w:eastAsia="Times New Roman" w:hAnsi="Times New Roman" w:cs="Times New Roman"/>
          <w:sz w:val="23"/>
          <w:szCs w:val="23"/>
        </w:rPr>
        <w:t xml:space="preserve"> </w:t>
      </w:r>
      <w:r w:rsidR="00F041A9">
        <w:rPr>
          <w:rFonts w:ascii="Times New Roman" w:eastAsia="Times New Roman" w:hAnsi="Times New Roman" w:cs="Times New Roman"/>
        </w:rPr>
        <w:fldChar w:fldCharType="begin" w:fldLock="1"/>
      </w:r>
      <w:r w:rsidR="00F041A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F041A9">
        <w:rPr>
          <w:rFonts w:ascii="Times New Roman" w:eastAsia="Times New Roman" w:hAnsi="Times New Roman" w:cs="Times New Roman"/>
        </w:rPr>
        <w:fldChar w:fldCharType="separate"/>
      </w:r>
      <w:r w:rsidR="00F041A9" w:rsidRPr="00860E69">
        <w:rPr>
          <w:rFonts w:ascii="Times New Roman" w:eastAsia="Times New Roman" w:hAnsi="Times New Roman" w:cs="Times New Roman"/>
          <w:noProof/>
        </w:rPr>
        <w:t>(Mahmud, 2018)</w:t>
      </w:r>
      <w:r w:rsidR="00F041A9">
        <w:rPr>
          <w:rFonts w:ascii="Times New Roman" w:eastAsia="Times New Roman" w:hAnsi="Times New Roman" w:cs="Times New Roman"/>
        </w:rPr>
        <w:fldChar w:fldCharType="end"/>
      </w:r>
    </w:p>
    <w:p w14:paraId="4992BE42" w14:textId="77777777" w:rsidR="007571A7" w:rsidRDefault="007571A7"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inline distT="0" distB="0" distL="0" distR="0" wp14:anchorId="7B0804E5" wp14:editId="7DB0B967">
            <wp:extent cx="5486400" cy="3200400"/>
            <wp:effectExtent l="0" t="0" r="0" b="0"/>
            <wp:docPr id="1632889418" name="Chart 16328894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2FC3318C" w14:textId="3A0C027F" w:rsidR="00713515" w:rsidRDefault="00ED5DF5" w:rsidP="006B6AC3">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6B6AC3" w:rsidRPr="006B6AC3">
        <w:rPr>
          <w:rFonts w:ascii="Times New Roman" w:eastAsia="Times New Roman" w:hAnsi="Times New Roman" w:cs="Times New Roman"/>
          <w:sz w:val="23"/>
          <w:szCs w:val="23"/>
        </w:rPr>
        <w:t>The senior management of the organization is fully committed to ensuring the successful implementation of HRIS through the software, and is devoting significant attention and effort to this endeavor.</w:t>
      </w:r>
    </w:p>
    <w:p w14:paraId="6E508D51" w14:textId="77777777" w:rsidR="007571A7" w:rsidRDefault="007571A7"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inline distT="0" distB="0" distL="0" distR="0" wp14:anchorId="7FC59A20" wp14:editId="5AB6CB9D">
            <wp:extent cx="5486400" cy="3200400"/>
            <wp:effectExtent l="0" t="0" r="0" b="0"/>
            <wp:docPr id="2036757132" name="Chart 2036757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34A44E1" w14:textId="42B8F50F" w:rsidR="006B6AC3" w:rsidRDefault="00ED5DF5" w:rsidP="006B6AC3">
      <w:pPr>
        <w:spacing w:line="360" w:lineRule="auto"/>
        <w:jc w:val="both"/>
      </w:pPr>
      <w:r>
        <w:rPr>
          <w:rFonts w:ascii="Times New Roman" w:eastAsia="Times New Roman" w:hAnsi="Times New Roman" w:cs="Times New Roman"/>
          <w:sz w:val="23"/>
          <w:szCs w:val="23"/>
        </w:rPr>
        <w:t xml:space="preserve">- </w:t>
      </w:r>
      <w:r w:rsidR="006B6AC3" w:rsidRPr="006B6AC3">
        <w:rPr>
          <w:rFonts w:ascii="Times New Roman" w:eastAsia="Times New Roman" w:hAnsi="Times New Roman" w:cs="Times New Roman"/>
          <w:sz w:val="23"/>
          <w:szCs w:val="23"/>
        </w:rPr>
        <w:t>All banks have responded affirmatively regarding the availability of IT infrastructure establishments for the implementation of HRIS in Air Bank.</w:t>
      </w:r>
    </w:p>
    <w:p w14:paraId="7341274E" w14:textId="6FC0E114" w:rsidR="00713515" w:rsidRDefault="00F041A9"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rPr>
        <w:fldChar w:fldCharType="begin" w:fldLock="1"/>
      </w:r>
      <w:r>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Pr>
          <w:rFonts w:ascii="Times New Roman" w:eastAsia="Times New Roman" w:hAnsi="Times New Roman" w:cs="Times New Roman"/>
        </w:rPr>
        <w:fldChar w:fldCharType="separate"/>
      </w:r>
      <w:r w:rsidRPr="00860E69">
        <w:rPr>
          <w:rFonts w:ascii="Times New Roman" w:eastAsia="Times New Roman" w:hAnsi="Times New Roman" w:cs="Times New Roman"/>
          <w:noProof/>
        </w:rPr>
        <w:t>(Mahmud, 2018)</w:t>
      </w:r>
      <w:r>
        <w:rPr>
          <w:rFonts w:ascii="Times New Roman" w:eastAsia="Times New Roman" w:hAnsi="Times New Roman" w:cs="Times New Roman"/>
        </w:rPr>
        <w:fldChar w:fldCharType="end"/>
      </w:r>
    </w:p>
    <w:p w14:paraId="258DC4B0" w14:textId="77777777" w:rsidR="00713515" w:rsidRDefault="008E0FEF"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inline distT="0" distB="0" distL="0" distR="0" wp14:anchorId="31AE27F8" wp14:editId="01401815">
            <wp:extent cx="5486400" cy="3200400"/>
            <wp:effectExtent l="0" t="0" r="0" b="0"/>
            <wp:docPr id="150273979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3ED59B3C" w14:textId="66DC261C" w:rsidR="00713515" w:rsidRDefault="006B6AC3" w:rsidP="002D45EA">
      <w:pPr>
        <w:spacing w:line="360" w:lineRule="auto"/>
        <w:jc w:val="both"/>
        <w:rPr>
          <w:rFonts w:ascii="Times New Roman" w:eastAsia="Times New Roman" w:hAnsi="Times New Roman" w:cs="Times New Roman"/>
          <w:sz w:val="23"/>
          <w:szCs w:val="23"/>
        </w:rPr>
      </w:pPr>
      <w:r w:rsidRPr="006B6AC3">
        <w:rPr>
          <w:rFonts w:ascii="Times New Roman" w:eastAsia="Times New Roman" w:hAnsi="Times New Roman" w:cs="Times New Roman"/>
        </w:rPr>
        <w:t xml:space="preserve">The implementation and upkeep of Human Resource Information Systems (HRIS) result in considerable expenses. As a consequence of this element, it is essential for the financial institution to uphold an adequate amount of funds. Based on the data presented, it can be inferred that a significant majority of the participants, specifically 87%, indicated that they possess the necessary financial resources to facilitate the integration of a Human Resource Information System (HRIS) within their respective establishments. Nevertheless, a proportion of 10% of the participants remained impartial regarding the issue, which may suggest a deficiency in their comprehension or awareness of the subject matter. </w:t>
      </w:r>
      <w:r w:rsidR="00F041A9">
        <w:rPr>
          <w:rFonts w:ascii="Times New Roman" w:eastAsia="Times New Roman" w:hAnsi="Times New Roman" w:cs="Times New Roman"/>
        </w:rPr>
        <w:fldChar w:fldCharType="begin" w:fldLock="1"/>
      </w:r>
      <w:r w:rsidR="00F041A9">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F041A9">
        <w:rPr>
          <w:rFonts w:ascii="Times New Roman" w:eastAsia="Times New Roman" w:hAnsi="Times New Roman" w:cs="Times New Roman"/>
        </w:rPr>
        <w:fldChar w:fldCharType="separate"/>
      </w:r>
      <w:r w:rsidR="00F041A9" w:rsidRPr="00860E69">
        <w:rPr>
          <w:rFonts w:ascii="Times New Roman" w:eastAsia="Times New Roman" w:hAnsi="Times New Roman" w:cs="Times New Roman"/>
          <w:noProof/>
        </w:rPr>
        <w:t>(Mahmud, 2018)</w:t>
      </w:r>
      <w:r w:rsidR="00F041A9">
        <w:rPr>
          <w:rFonts w:ascii="Times New Roman" w:eastAsia="Times New Roman" w:hAnsi="Times New Roman" w:cs="Times New Roman"/>
        </w:rPr>
        <w:fldChar w:fldCharType="end"/>
      </w:r>
    </w:p>
    <w:p w14:paraId="23B1193A" w14:textId="77777777" w:rsidR="00687122" w:rsidRDefault="00687122"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inline distT="0" distB="0" distL="0" distR="0" wp14:anchorId="12E89FF2" wp14:editId="014CB0E1">
            <wp:extent cx="5486400" cy="3200400"/>
            <wp:effectExtent l="0" t="0" r="0" b="0"/>
            <wp:docPr id="133435622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0CD32F6E" w14:textId="5AF22367" w:rsidR="00713515" w:rsidRDefault="00ED5DF5" w:rsidP="006B6AC3">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r w:rsidR="006B6AC3" w:rsidRPr="006B6AC3">
        <w:rPr>
          <w:rFonts w:ascii="Times New Roman" w:eastAsia="Times New Roman" w:hAnsi="Times New Roman" w:cs="Times New Roman"/>
          <w:sz w:val="23"/>
          <w:szCs w:val="23"/>
        </w:rPr>
        <w:t>Regarding the utilization of Human Resource Information Systems (HRIS), Singh found that 38% of banks expressed a high level of satisfaction, while 62% indicated a moderate level of satisfaction and expressed a desire to enhance their experience by improving overall system performance.</w:t>
      </w:r>
    </w:p>
    <w:p w14:paraId="1CCF407E" w14:textId="77777777" w:rsidR="00713515" w:rsidRDefault="008466CB"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noProof/>
          <w:sz w:val="23"/>
          <w:szCs w:val="23"/>
          <w:lang w:eastAsia="en-US" w:bidi="ar-SA"/>
        </w:rPr>
        <w:drawing>
          <wp:inline distT="0" distB="0" distL="0" distR="0" wp14:anchorId="762A5BEC" wp14:editId="52156D6D">
            <wp:extent cx="5486400" cy="3200400"/>
            <wp:effectExtent l="0" t="0" r="0" b="0"/>
            <wp:docPr id="15865486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5E9D7B9" w14:textId="77777777" w:rsidR="00713515" w:rsidRDefault="00713515" w:rsidP="002D45EA">
      <w:pPr>
        <w:spacing w:line="360" w:lineRule="auto"/>
        <w:jc w:val="both"/>
        <w:rPr>
          <w:rFonts w:ascii="Times New Roman" w:eastAsia="Times New Roman" w:hAnsi="Times New Roman" w:cs="Times New Roman"/>
          <w:sz w:val="23"/>
          <w:szCs w:val="23"/>
        </w:rPr>
      </w:pPr>
    </w:p>
    <w:p w14:paraId="5C515171" w14:textId="77777777" w:rsidR="0031371A" w:rsidRDefault="0031371A" w:rsidP="002D45EA">
      <w:pPr>
        <w:spacing w:line="360" w:lineRule="auto"/>
        <w:jc w:val="both"/>
        <w:rPr>
          <w:rFonts w:ascii="Times New Roman" w:eastAsia="Times New Roman" w:hAnsi="Times New Roman" w:cs="Times New Roman"/>
          <w:sz w:val="23"/>
          <w:szCs w:val="23"/>
        </w:rPr>
      </w:pPr>
    </w:p>
    <w:p w14:paraId="36AE3FDB" w14:textId="77777777" w:rsidR="0031371A" w:rsidRDefault="0031371A" w:rsidP="002D45EA">
      <w:pPr>
        <w:spacing w:line="360" w:lineRule="auto"/>
        <w:jc w:val="both"/>
        <w:rPr>
          <w:rFonts w:ascii="Times New Roman" w:eastAsia="Times New Roman" w:hAnsi="Times New Roman" w:cs="Times New Roman"/>
          <w:sz w:val="23"/>
          <w:szCs w:val="23"/>
        </w:rPr>
      </w:pPr>
    </w:p>
    <w:p w14:paraId="55D48C4C" w14:textId="77777777" w:rsidR="0031371A" w:rsidRDefault="0031371A" w:rsidP="002D45EA">
      <w:pPr>
        <w:spacing w:line="360" w:lineRule="auto"/>
        <w:jc w:val="both"/>
        <w:rPr>
          <w:rFonts w:ascii="Times New Roman" w:eastAsia="Times New Roman" w:hAnsi="Times New Roman" w:cs="Times New Roman"/>
          <w:sz w:val="23"/>
          <w:szCs w:val="23"/>
        </w:rPr>
      </w:pPr>
    </w:p>
    <w:p w14:paraId="56173459" w14:textId="77777777" w:rsidR="0031371A" w:rsidRDefault="0031371A" w:rsidP="002D45EA">
      <w:pPr>
        <w:spacing w:line="360" w:lineRule="auto"/>
        <w:jc w:val="both"/>
        <w:rPr>
          <w:rFonts w:ascii="Times New Roman" w:eastAsia="Times New Roman" w:hAnsi="Times New Roman" w:cs="Times New Roman"/>
          <w:sz w:val="23"/>
          <w:szCs w:val="23"/>
        </w:rPr>
      </w:pPr>
    </w:p>
    <w:p w14:paraId="0705A5A8" w14:textId="77777777" w:rsidR="00713515" w:rsidRDefault="00ED5DF5" w:rsidP="002D45EA">
      <w:pPr>
        <w:pStyle w:val="Heading1"/>
        <w:spacing w:line="360" w:lineRule="auto"/>
        <w:ind w:left="0"/>
      </w:pPr>
      <w:bookmarkStart w:id="57" w:name="_Toc138361053"/>
      <w:r>
        <w:t>5.2 Findings</w:t>
      </w:r>
      <w:bookmarkEnd w:id="57"/>
    </w:p>
    <w:p w14:paraId="7FB1C56E" w14:textId="77777777" w:rsidR="00662B36" w:rsidRDefault="00662B36" w:rsidP="00662B36">
      <w:pPr>
        <w:spacing w:line="360" w:lineRule="auto"/>
        <w:jc w:val="both"/>
        <w:rPr>
          <w:sz w:val="23"/>
          <w:szCs w:val="23"/>
        </w:rPr>
      </w:pPr>
      <w:r w:rsidRPr="00662B36">
        <w:rPr>
          <w:sz w:val="23"/>
          <w:szCs w:val="23"/>
        </w:rPr>
        <w:t xml:space="preserve">Given that the banking institutions chosen for analysis are primarily comprised of top-ranking banks within Bangladesh's financial industry, they exhibit a robust proficiency in the deployment of human resource information systems. To summarize, the study under discussion has yielded several significant findings. </w:t>
      </w:r>
    </w:p>
    <w:p w14:paraId="418B764B" w14:textId="77777777" w:rsidR="00662B36" w:rsidRPr="00662B36" w:rsidRDefault="00662B36" w:rsidP="00662B36">
      <w:pPr>
        <w:spacing w:line="360" w:lineRule="auto"/>
        <w:jc w:val="both"/>
        <w:rPr>
          <w:sz w:val="23"/>
          <w:szCs w:val="23"/>
        </w:rPr>
      </w:pPr>
    </w:p>
    <w:p w14:paraId="2622E10A" w14:textId="61EFF9D4" w:rsidR="00713515" w:rsidRDefault="00662B36" w:rsidP="00662B36">
      <w:pPr>
        <w:pStyle w:val="ListParagraph"/>
        <w:numPr>
          <w:ilvl w:val="0"/>
          <w:numId w:val="9"/>
        </w:numPr>
        <w:spacing w:line="360" w:lineRule="auto"/>
        <w:jc w:val="both"/>
        <w:rPr>
          <w:sz w:val="23"/>
          <w:szCs w:val="23"/>
        </w:rPr>
      </w:pPr>
      <w:r w:rsidRPr="00662B36">
        <w:rPr>
          <w:sz w:val="23"/>
          <w:szCs w:val="23"/>
        </w:rPr>
        <w:t>Several financial firms included in the list have encountered political upheavals and alterations in their upper echelon leadership. Consequently, their human resources function may fail to meet the anticipated standard. It is noteworthy that banking institutions perform diverse functions within their operations. The aforementioned financial institutions have taken measures to prepare for the process of succession planning. Notwithstanding my inquiry regarding the implementation of a succession planning program within their computer software, the respondents denied having executed such a program. The process of succession planning cannot be facilitated through the utilization of software.</w:t>
      </w:r>
      <w:r w:rsidR="00ED5DF5" w:rsidRPr="001A498A">
        <w:rPr>
          <w:sz w:val="23"/>
          <w:szCs w:val="23"/>
        </w:rPr>
        <w:t>.</w:t>
      </w:r>
      <w:r w:rsidR="00CE35C6" w:rsidRPr="001A498A">
        <w:rPr>
          <w:sz w:val="23"/>
          <w:szCs w:val="23"/>
        </w:rPr>
        <w:fldChar w:fldCharType="begin" w:fldLock="1"/>
      </w:r>
      <w:r w:rsidR="00860E69" w:rsidRPr="001A498A">
        <w:rPr>
          <w:sz w:val="23"/>
          <w:szCs w:val="23"/>
        </w:rPr>
        <w:instrText xml:space="preserve">ADDIN CSL_CITATION {"citationItems":[{"id":"ITEM-1","itemData":{"author":[{"dropping-particle":"","family":"Los","given":"Unidad Metodología D E Conocimiento D E","non-dropping-particle":"","parse-names":false,"suffix":""}],"id":"ITEM-1","issued":{"date-parts":[["0"]]},"title":"No </w:instrText>
      </w:r>
      <w:r w:rsidR="00860E69" w:rsidRPr="001A498A">
        <w:rPr>
          <w:rFonts w:ascii="MS Mincho" w:eastAsia="MS Mincho" w:hAnsi="MS Mincho" w:cs="MS Mincho" w:hint="eastAsia"/>
          <w:sz w:val="23"/>
          <w:szCs w:val="23"/>
        </w:rPr>
        <w:instrText>主観的健康感を中心とした在宅高齢者における</w:instrText>
      </w:r>
      <w:r w:rsidR="00860E69" w:rsidRPr="001A498A">
        <w:rPr>
          <w:sz w:val="23"/>
          <w:szCs w:val="23"/>
        </w:rPr>
        <w:instrText xml:space="preserve"> </w:instrText>
      </w:r>
      <w:r w:rsidR="00860E69" w:rsidRPr="001A498A">
        <w:rPr>
          <w:rFonts w:ascii="MS Mincho" w:eastAsia="MS Mincho" w:hAnsi="MS Mincho" w:cs="MS Mincho" w:hint="eastAsia"/>
          <w:sz w:val="23"/>
          <w:szCs w:val="23"/>
        </w:rPr>
        <w:instrText>健康関連指標に関する共分散構造分析</w:instrText>
      </w:r>
      <w:r w:rsidR="00860E69" w:rsidRPr="001A498A">
        <w:rPr>
          <w:sz w:val="23"/>
          <w:szCs w:val="23"/>
        </w:rPr>
        <w:instrText>Title","type":"article-journal"},"uris":["http://www.mendeley.com/documents/?uuid=c8dbcd3c-ccb2-4f2a-99c5-786c075f7f8b"]}],"mendeley":{"formattedCitation":"(Los, n.d.)","plainTextFormattedCitation":"(Los, n.d.)","previouslyFormattedCitation":"(Los, n.d.)"},"properties":{"noteIndex":0},"schema":"https://github.com/citation-style-language/schema/raw/master/csl-citation.json"}</w:instrText>
      </w:r>
      <w:r w:rsidR="00CE35C6" w:rsidRPr="001A498A">
        <w:rPr>
          <w:sz w:val="23"/>
          <w:szCs w:val="23"/>
        </w:rPr>
        <w:fldChar w:fldCharType="separate"/>
      </w:r>
      <w:r w:rsidR="00CE35C6" w:rsidRPr="001A498A">
        <w:rPr>
          <w:noProof/>
          <w:sz w:val="23"/>
          <w:szCs w:val="23"/>
        </w:rPr>
        <w:t>(Los, n.d.)</w:t>
      </w:r>
      <w:r w:rsidR="00CE35C6" w:rsidRPr="001A498A">
        <w:rPr>
          <w:sz w:val="23"/>
          <w:szCs w:val="23"/>
        </w:rPr>
        <w:fldChar w:fldCharType="end"/>
      </w:r>
    </w:p>
    <w:p w14:paraId="1E460220" w14:textId="611E0E33" w:rsidR="00662B36" w:rsidRPr="001A498A" w:rsidRDefault="00662B36" w:rsidP="00662B36">
      <w:pPr>
        <w:pStyle w:val="ListParagraph"/>
        <w:numPr>
          <w:ilvl w:val="0"/>
          <w:numId w:val="9"/>
        </w:numPr>
        <w:spacing w:line="360" w:lineRule="auto"/>
        <w:jc w:val="both"/>
        <w:rPr>
          <w:sz w:val="23"/>
          <w:szCs w:val="23"/>
        </w:rPr>
      </w:pPr>
      <w:r>
        <w:rPr>
          <w:sz w:val="23"/>
          <w:szCs w:val="23"/>
        </w:rPr>
        <w:t>C</w:t>
      </w:r>
      <w:r w:rsidRPr="00662B36">
        <w:rPr>
          <w:sz w:val="23"/>
          <w:szCs w:val="23"/>
        </w:rPr>
        <w:t>ertain individuals have adopted or enhanced their HRIS software to facilitate time and attendance tracking, thereby enabling them to oversee their workforce's actions. In addition, they are striving to offer RFID technology to their staff for improved surveillance objectives. Mahmud (2018) reported that in several banks, the management of payroll is not precisely carried out via HRIS software, but instead, it is performed manually.</w:t>
      </w:r>
    </w:p>
    <w:p w14:paraId="4FE2585F" w14:textId="77777777" w:rsidR="00713515" w:rsidRDefault="00713515" w:rsidP="002D45EA">
      <w:pPr>
        <w:spacing w:line="360" w:lineRule="auto"/>
        <w:jc w:val="both"/>
        <w:rPr>
          <w:rFonts w:ascii="Times New Roman" w:eastAsia="Times New Roman" w:hAnsi="Times New Roman" w:cs="Times New Roman"/>
          <w:sz w:val="23"/>
          <w:szCs w:val="23"/>
        </w:rPr>
      </w:pPr>
    </w:p>
    <w:p w14:paraId="39651386" w14:textId="77777777" w:rsidR="00713515" w:rsidRPr="001A498A" w:rsidRDefault="00ED5DF5" w:rsidP="002D45EA">
      <w:pPr>
        <w:pStyle w:val="ListParagraph"/>
        <w:numPr>
          <w:ilvl w:val="0"/>
          <w:numId w:val="9"/>
        </w:numPr>
        <w:spacing w:line="360" w:lineRule="auto"/>
        <w:jc w:val="both"/>
        <w:rPr>
          <w:sz w:val="23"/>
          <w:szCs w:val="23"/>
        </w:rPr>
      </w:pPr>
      <w:r w:rsidRPr="001A498A">
        <w:rPr>
          <w:sz w:val="23"/>
          <w:szCs w:val="23"/>
        </w:rPr>
        <w:t>In most of the bank’s payroll management just isn't correctly done through HRIS software nevertheless done the component manually.</w:t>
      </w:r>
      <w:r w:rsidR="006A138A" w:rsidRPr="001A498A">
        <w:t xml:space="preserve"> </w:t>
      </w:r>
      <w:r w:rsidR="006A138A" w:rsidRPr="001A498A">
        <w:fldChar w:fldCharType="begin" w:fldLock="1"/>
      </w:r>
      <w:r w:rsidR="006A138A" w:rsidRPr="001A498A">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6A138A" w:rsidRPr="001A498A">
        <w:fldChar w:fldCharType="separate"/>
      </w:r>
      <w:r w:rsidR="006A138A" w:rsidRPr="001A498A">
        <w:rPr>
          <w:noProof/>
        </w:rPr>
        <w:t>(Mahmud, 2018)</w:t>
      </w:r>
      <w:r w:rsidR="006A138A" w:rsidRPr="001A498A">
        <w:fldChar w:fldCharType="end"/>
      </w:r>
    </w:p>
    <w:p w14:paraId="75AABB71" w14:textId="77777777" w:rsidR="00713515" w:rsidRDefault="00713515" w:rsidP="002D45EA">
      <w:pPr>
        <w:spacing w:line="360" w:lineRule="auto"/>
        <w:jc w:val="both"/>
        <w:rPr>
          <w:rFonts w:ascii="Times New Roman" w:eastAsia="Times New Roman" w:hAnsi="Times New Roman" w:cs="Times New Roman"/>
          <w:sz w:val="23"/>
          <w:szCs w:val="23"/>
        </w:rPr>
      </w:pPr>
    </w:p>
    <w:p w14:paraId="31E5CDFF" w14:textId="5CA0284D" w:rsidR="00713515" w:rsidRPr="001A498A" w:rsidRDefault="00662B36" w:rsidP="002D45EA">
      <w:pPr>
        <w:pStyle w:val="ListParagraph"/>
        <w:numPr>
          <w:ilvl w:val="0"/>
          <w:numId w:val="9"/>
        </w:numPr>
        <w:spacing w:line="360" w:lineRule="auto"/>
        <w:jc w:val="both"/>
        <w:rPr>
          <w:sz w:val="23"/>
          <w:szCs w:val="23"/>
        </w:rPr>
      </w:pPr>
      <w:r w:rsidRPr="00662B36">
        <w:rPr>
          <w:sz w:val="23"/>
          <w:szCs w:val="23"/>
        </w:rPr>
        <w:t>The leave administration system maintains its adherence to the conventional protocol, whereby employees are obligated to manually submit their leave applications. As a result, the applications are documented in the official state record, yet the HRIS software is inadequate in preserving this record. Their sole purpose is to collect data related to the job position of an employee who meets the criteria for taking a leave of absence.</w:t>
      </w:r>
      <w:r>
        <w:rPr>
          <w:sz w:val="23"/>
          <w:szCs w:val="23"/>
        </w:rPr>
        <w:t xml:space="preserve"> </w:t>
      </w:r>
      <w:r w:rsidR="00CE35C6" w:rsidRPr="001A498A">
        <w:rPr>
          <w:sz w:val="23"/>
          <w:szCs w:val="23"/>
        </w:rPr>
        <w:fldChar w:fldCharType="begin" w:fldLock="1"/>
      </w:r>
      <w:r w:rsidR="00CE35C6" w:rsidRPr="001A498A">
        <w:rPr>
          <w:sz w:val="23"/>
          <w:szCs w:val="23"/>
        </w:rPr>
        <w:instrText>ADDIN CSL_CITATION {"citationItems":[{"id":"ITEM-1","itemData":{"abstract":"This project investigated analytical techniques used by organizations across many industries for HR functions, and how data analytical techniques can help HR departments work …","author":[{"dropping-particle":"","family":"Tembhekar","given":"P","non-dropping-particle":"","parse-names":false,"suffix":""}],"id":"ITEM-1","issued":{"date-parts":[["2021"]]},"title":"Human Resource Information Systems: Implementing Data Analytics Techniques in Human Resource Functions","type":"article-journal"},"uris":["http://www.mendeley.com/documents/?uuid=552d03ca-93fc-4344-a0e3-591886160bec"]}],"mendeley":{"formattedCitation":"(Tembhekar, 2021)","plainTextFormattedCitation":"(Tembhekar, 2021)","previouslyFormattedCitation":"(Tembhekar, 2021)"},"properties":{"noteIndex":0},"schema":"https://github.com/citation-style-language/schema/raw/master/csl-citation.json"}</w:instrText>
      </w:r>
      <w:r w:rsidR="00CE35C6" w:rsidRPr="001A498A">
        <w:rPr>
          <w:sz w:val="23"/>
          <w:szCs w:val="23"/>
        </w:rPr>
        <w:fldChar w:fldCharType="separate"/>
      </w:r>
      <w:r w:rsidR="00CE35C6" w:rsidRPr="001A498A">
        <w:rPr>
          <w:noProof/>
          <w:sz w:val="23"/>
          <w:szCs w:val="23"/>
        </w:rPr>
        <w:t>(Tembhekar, 2021)</w:t>
      </w:r>
      <w:r w:rsidR="00CE35C6" w:rsidRPr="001A498A">
        <w:rPr>
          <w:sz w:val="23"/>
          <w:szCs w:val="23"/>
        </w:rPr>
        <w:fldChar w:fldCharType="end"/>
      </w:r>
    </w:p>
    <w:p w14:paraId="581C717F" w14:textId="77777777" w:rsidR="00713515" w:rsidRDefault="00713515" w:rsidP="002D45EA">
      <w:pPr>
        <w:spacing w:line="360" w:lineRule="auto"/>
        <w:jc w:val="both"/>
        <w:rPr>
          <w:rFonts w:ascii="Times New Roman" w:eastAsia="Times New Roman" w:hAnsi="Times New Roman" w:cs="Times New Roman"/>
          <w:sz w:val="23"/>
          <w:szCs w:val="23"/>
        </w:rPr>
      </w:pPr>
    </w:p>
    <w:p w14:paraId="563B0860" w14:textId="47768218" w:rsidR="00713515" w:rsidRPr="001A498A" w:rsidRDefault="00662B36" w:rsidP="00662B36">
      <w:pPr>
        <w:pStyle w:val="ListParagraph"/>
        <w:numPr>
          <w:ilvl w:val="0"/>
          <w:numId w:val="9"/>
        </w:numPr>
        <w:spacing w:line="360" w:lineRule="auto"/>
        <w:jc w:val="both"/>
        <w:rPr>
          <w:sz w:val="23"/>
          <w:szCs w:val="23"/>
        </w:rPr>
      </w:pPr>
      <w:r w:rsidRPr="00662B36">
        <w:rPr>
          <w:sz w:val="23"/>
          <w:szCs w:val="23"/>
        </w:rPr>
        <w:t>The implementation of Corporate Social Responsibility (CSR) is executed through manual means within its respective context. This involves the production of reports and documentation, even in cases where the system already possesses knowledge of the application. The notification is subsequently furnished by employing the suitable software.</w:t>
      </w:r>
      <w:r w:rsidR="00242229">
        <w:rPr>
          <w:sz w:val="23"/>
          <w:szCs w:val="23"/>
        </w:rPr>
        <w:t xml:space="preserve"> </w:t>
      </w:r>
      <w:r w:rsidRPr="00662B36">
        <w:rPr>
          <w:sz w:val="23"/>
          <w:szCs w:val="23"/>
        </w:rPr>
        <w:t>It can be inferred that finance companies are only documenting the commencement dates of their employees, while disregarding the recording of other significant activities within the HRIS software..Notwithstanding the availability of software installation, a considerable number of organizations continue to carry out performance evaluations through manual assessment, rather than depending on precise reports generated by HRIS software. Mahmud (2018) reported that the organization places significant emphasis on management selection, which suggests a persistent adherence to conventional approaches.</w:t>
      </w:r>
      <w:r w:rsidR="00242229">
        <w:rPr>
          <w:sz w:val="23"/>
          <w:szCs w:val="23"/>
        </w:rPr>
        <w:t xml:space="preserve"> </w:t>
      </w:r>
      <w:r w:rsidR="001A498A" w:rsidRPr="001A498A">
        <w:rPr>
          <w:sz w:val="23"/>
          <w:szCs w:val="23"/>
        </w:rPr>
        <w:t xml:space="preserve">In </w:t>
      </w:r>
      <w:r w:rsidR="00ED5DF5" w:rsidRPr="001A498A">
        <w:rPr>
          <w:sz w:val="23"/>
          <w:szCs w:val="23"/>
        </w:rPr>
        <w:t>the event of business social responsibility (CSR) they do it manually this means they hello report documentation regardless of if they already know that the application had the system they just supply the notice by utilizing that computer software.</w:t>
      </w:r>
      <w:r w:rsidR="006A138A" w:rsidRPr="001A498A">
        <w:t xml:space="preserve"> </w:t>
      </w:r>
      <w:r w:rsidR="006A138A" w:rsidRPr="001A498A">
        <w:fldChar w:fldCharType="begin" w:fldLock="1"/>
      </w:r>
      <w:r w:rsidR="006A138A" w:rsidRPr="001A498A">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6A138A" w:rsidRPr="001A498A">
        <w:fldChar w:fldCharType="separate"/>
      </w:r>
      <w:r w:rsidR="006A138A" w:rsidRPr="001A498A">
        <w:rPr>
          <w:noProof/>
        </w:rPr>
        <w:t>(Mahmud, 2018)</w:t>
      </w:r>
      <w:r w:rsidR="006A138A" w:rsidRPr="001A498A">
        <w:fldChar w:fldCharType="end"/>
      </w:r>
    </w:p>
    <w:p w14:paraId="1E236B39" w14:textId="77777777" w:rsidR="00713515" w:rsidRDefault="00713515" w:rsidP="002D45EA">
      <w:pPr>
        <w:spacing w:line="360" w:lineRule="auto"/>
        <w:jc w:val="both"/>
        <w:rPr>
          <w:rFonts w:ascii="Times New Roman" w:eastAsia="Times New Roman" w:hAnsi="Times New Roman" w:cs="Times New Roman"/>
          <w:sz w:val="23"/>
          <w:szCs w:val="23"/>
        </w:rPr>
      </w:pPr>
    </w:p>
    <w:p w14:paraId="4FD530E3" w14:textId="77777777" w:rsidR="00713515" w:rsidRPr="001A498A" w:rsidRDefault="00ED5DF5" w:rsidP="002D45EA">
      <w:pPr>
        <w:pStyle w:val="ListParagraph"/>
        <w:numPr>
          <w:ilvl w:val="0"/>
          <w:numId w:val="9"/>
        </w:numPr>
        <w:spacing w:line="360" w:lineRule="auto"/>
        <w:jc w:val="both"/>
        <w:rPr>
          <w:sz w:val="23"/>
          <w:szCs w:val="23"/>
        </w:rPr>
      </w:pPr>
      <w:r w:rsidRPr="001A498A">
        <w:rPr>
          <w:sz w:val="23"/>
          <w:szCs w:val="23"/>
        </w:rPr>
        <w:t>Even after the installation of the software a lot of them still do performance appraisal in the basis of manual judgement not correctly based on HRIS pc software’s report.</w:t>
      </w:r>
      <w:r w:rsidR="006A138A" w:rsidRPr="001A498A">
        <w:t xml:space="preserve"> </w:t>
      </w:r>
      <w:r w:rsidR="006A138A" w:rsidRPr="001A498A">
        <w:fldChar w:fldCharType="begin" w:fldLock="1"/>
      </w:r>
      <w:r w:rsidR="006A138A" w:rsidRPr="001A498A">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6A138A" w:rsidRPr="001A498A">
        <w:fldChar w:fldCharType="separate"/>
      </w:r>
      <w:r w:rsidR="006A138A" w:rsidRPr="001A498A">
        <w:rPr>
          <w:noProof/>
        </w:rPr>
        <w:t>(Mahmud, 2018)</w:t>
      </w:r>
      <w:r w:rsidR="006A138A" w:rsidRPr="001A498A">
        <w:fldChar w:fldCharType="end"/>
      </w:r>
    </w:p>
    <w:p w14:paraId="40C163BC" w14:textId="77777777" w:rsidR="00713515" w:rsidRPr="001A498A" w:rsidRDefault="00ED5DF5" w:rsidP="002D45EA">
      <w:pPr>
        <w:pStyle w:val="ListParagraph"/>
        <w:numPr>
          <w:ilvl w:val="0"/>
          <w:numId w:val="9"/>
        </w:numPr>
        <w:spacing w:line="360" w:lineRule="auto"/>
        <w:jc w:val="both"/>
        <w:rPr>
          <w:sz w:val="23"/>
          <w:szCs w:val="23"/>
        </w:rPr>
      </w:pPr>
      <w:r w:rsidRPr="001A498A">
        <w:rPr>
          <w:sz w:val="23"/>
          <w:szCs w:val="23"/>
        </w:rPr>
        <w:t>Because here they offer even more priority regarding the management choice which means that they have been nevertheless following a traditional technique.</w:t>
      </w:r>
      <w:r w:rsidR="00CE35C6" w:rsidRPr="001A498A">
        <w:rPr>
          <w:sz w:val="23"/>
          <w:szCs w:val="23"/>
        </w:rPr>
        <w:fldChar w:fldCharType="begin" w:fldLock="1"/>
      </w:r>
      <w:r w:rsidR="00CE35C6" w:rsidRPr="001A498A">
        <w:rPr>
          <w:sz w:val="23"/>
          <w:szCs w:val="23"/>
        </w:rPr>
        <w:instrText>ADDIN CSL_CITATION {"citationItems":[{"id":"ITEM-1","itemData":{"DOI":"10.18356/6604b68f-en","abstract":"This compilation provides 24 papers on good practices in human resources management and training in statistical offices from across the UNECE region, grouped into three sections: cross cutting issues, training, and human resources management. The papers cover a range of issues from recruitment and retaining of staff and setting up training programs, to competence mapping and management development.","author":[{"dropping-particle":"","family":"Nations","given":"United","non-dropping-particle":"","parse-names":false,"suffix":""}],"container-title":"Human resources management and training","id":"ITEM-1","issued":{"date-parts":[["2014"]]},"title":"Human resources management and training","type":"article-journal"},"uris":["http://www.mendeley.com/documents/?uuid=555ff3cc-a2a1-4f4a-95ee-fc843c3f02e2"]}],"mendeley":{"formattedCitation":"(Nations, 2014)","plainTextFormattedCitation":"(Nations, 2014)","previouslyFormattedCitation":"(Nations, 2014)"},"properties":{"noteIndex":0},"schema":"https://github.com/citation-style-language/schema/raw/master/csl-citation.json"}</w:instrText>
      </w:r>
      <w:r w:rsidR="00CE35C6" w:rsidRPr="001A498A">
        <w:rPr>
          <w:sz w:val="23"/>
          <w:szCs w:val="23"/>
        </w:rPr>
        <w:fldChar w:fldCharType="separate"/>
      </w:r>
      <w:r w:rsidR="00CE35C6" w:rsidRPr="001A498A">
        <w:rPr>
          <w:noProof/>
          <w:sz w:val="23"/>
          <w:szCs w:val="23"/>
        </w:rPr>
        <w:t>(Nations, 2014)</w:t>
      </w:r>
      <w:r w:rsidR="00CE35C6" w:rsidRPr="001A498A">
        <w:rPr>
          <w:sz w:val="23"/>
          <w:szCs w:val="23"/>
        </w:rPr>
        <w:fldChar w:fldCharType="end"/>
      </w:r>
    </w:p>
    <w:p w14:paraId="561BF305" w14:textId="77777777" w:rsidR="00713515" w:rsidRDefault="00713515" w:rsidP="002D45EA">
      <w:pPr>
        <w:spacing w:line="360" w:lineRule="auto"/>
        <w:jc w:val="both"/>
        <w:rPr>
          <w:rFonts w:ascii="Times New Roman" w:eastAsia="Times New Roman" w:hAnsi="Times New Roman" w:cs="Times New Roman"/>
          <w:sz w:val="23"/>
          <w:szCs w:val="23"/>
        </w:rPr>
      </w:pPr>
    </w:p>
    <w:p w14:paraId="0946EAD9" w14:textId="77777777" w:rsidR="00713515" w:rsidRPr="001A498A" w:rsidRDefault="00ED5DF5" w:rsidP="002D45EA">
      <w:pPr>
        <w:pStyle w:val="ListParagraph"/>
        <w:numPr>
          <w:ilvl w:val="0"/>
          <w:numId w:val="9"/>
        </w:numPr>
        <w:spacing w:line="360" w:lineRule="auto"/>
        <w:jc w:val="both"/>
        <w:rPr>
          <w:sz w:val="23"/>
          <w:szCs w:val="23"/>
        </w:rPr>
      </w:pPr>
      <w:r w:rsidRPr="001A498A">
        <w:rPr>
          <w:sz w:val="23"/>
          <w:szCs w:val="23"/>
        </w:rPr>
        <w:t>Lastly in the event of transfer management they totally depend on the handbook system as it will depend on the management choice.</w:t>
      </w:r>
    </w:p>
    <w:p w14:paraId="00AC4D1E" w14:textId="77777777" w:rsidR="00713515" w:rsidRDefault="00713515" w:rsidP="002D45EA">
      <w:pPr>
        <w:spacing w:line="360" w:lineRule="auto"/>
        <w:jc w:val="both"/>
        <w:rPr>
          <w:rFonts w:ascii="Times New Roman" w:eastAsia="Times New Roman" w:hAnsi="Times New Roman" w:cs="Times New Roman"/>
          <w:sz w:val="23"/>
          <w:szCs w:val="23"/>
        </w:rPr>
      </w:pPr>
    </w:p>
    <w:p w14:paraId="6D1739E8" w14:textId="77777777" w:rsidR="00713515" w:rsidRDefault="00713515" w:rsidP="002D45EA">
      <w:pPr>
        <w:spacing w:line="360" w:lineRule="auto"/>
        <w:jc w:val="both"/>
        <w:rPr>
          <w:rFonts w:ascii="Times New Roman" w:eastAsia="Times New Roman" w:hAnsi="Times New Roman" w:cs="Times New Roman"/>
          <w:sz w:val="23"/>
          <w:szCs w:val="23"/>
        </w:rPr>
      </w:pPr>
    </w:p>
    <w:p w14:paraId="2F157A76" w14:textId="77777777" w:rsidR="00713515" w:rsidRDefault="00713515" w:rsidP="002D45EA">
      <w:pPr>
        <w:spacing w:line="360" w:lineRule="auto"/>
        <w:jc w:val="both"/>
        <w:rPr>
          <w:rFonts w:ascii="Times New Roman" w:eastAsia="Times New Roman" w:hAnsi="Times New Roman" w:cs="Times New Roman"/>
          <w:sz w:val="23"/>
          <w:szCs w:val="23"/>
        </w:rPr>
      </w:pPr>
    </w:p>
    <w:p w14:paraId="6607C593" w14:textId="77777777" w:rsidR="00955F5E" w:rsidRDefault="00955F5E" w:rsidP="002D45EA">
      <w:pPr>
        <w:spacing w:line="360" w:lineRule="auto"/>
        <w:ind w:right="-30"/>
        <w:jc w:val="both"/>
        <w:rPr>
          <w:rFonts w:ascii="Times New Roman" w:eastAsia="Times New Roman" w:hAnsi="Times New Roman" w:cs="Times New Roman"/>
          <w:b/>
          <w:color w:val="2E5395"/>
          <w:sz w:val="48"/>
          <w:szCs w:val="48"/>
        </w:rPr>
      </w:pPr>
    </w:p>
    <w:p w14:paraId="533387E5" w14:textId="77777777" w:rsidR="00955F5E" w:rsidRDefault="00955F5E" w:rsidP="002D45EA">
      <w:pPr>
        <w:spacing w:line="360" w:lineRule="auto"/>
        <w:ind w:right="-30"/>
        <w:jc w:val="both"/>
        <w:rPr>
          <w:rFonts w:ascii="Times New Roman" w:eastAsia="Times New Roman" w:hAnsi="Times New Roman" w:cs="Times New Roman"/>
          <w:b/>
          <w:color w:val="2E5395"/>
          <w:sz w:val="48"/>
          <w:szCs w:val="48"/>
        </w:rPr>
      </w:pPr>
    </w:p>
    <w:p w14:paraId="7AF140D1" w14:textId="77777777" w:rsidR="00955F5E" w:rsidRDefault="00955F5E" w:rsidP="002D45EA">
      <w:pPr>
        <w:spacing w:line="360" w:lineRule="auto"/>
        <w:ind w:right="-30"/>
        <w:jc w:val="both"/>
        <w:rPr>
          <w:rFonts w:ascii="Times New Roman" w:eastAsia="Times New Roman" w:hAnsi="Times New Roman" w:cs="Times New Roman"/>
          <w:b/>
          <w:color w:val="2E5395"/>
          <w:sz w:val="48"/>
          <w:szCs w:val="48"/>
        </w:rPr>
      </w:pPr>
    </w:p>
    <w:p w14:paraId="72A466B1" w14:textId="77777777" w:rsidR="00717A27" w:rsidRDefault="00717A27" w:rsidP="00A50B8A">
      <w:pPr>
        <w:pStyle w:val="Heading1"/>
        <w:spacing w:line="360" w:lineRule="auto"/>
        <w:ind w:left="0"/>
        <w:rPr>
          <w:sz w:val="56"/>
          <w:szCs w:val="56"/>
        </w:rPr>
      </w:pPr>
    </w:p>
    <w:p w14:paraId="157A66E8" w14:textId="77777777" w:rsidR="00717A27" w:rsidRDefault="00717A27" w:rsidP="00A50B8A">
      <w:pPr>
        <w:pStyle w:val="Heading1"/>
        <w:spacing w:line="360" w:lineRule="auto"/>
        <w:ind w:left="0"/>
        <w:rPr>
          <w:sz w:val="56"/>
          <w:szCs w:val="56"/>
        </w:rPr>
      </w:pPr>
    </w:p>
    <w:p w14:paraId="13CA9BDD" w14:textId="77777777" w:rsidR="00713515" w:rsidRPr="00EE736C" w:rsidRDefault="00ED5DF5" w:rsidP="00320A4D">
      <w:pPr>
        <w:pStyle w:val="Heading1"/>
        <w:shd w:val="clear" w:color="auto" w:fill="BDD6EE" w:themeFill="accent5" w:themeFillTint="66"/>
        <w:spacing w:line="360" w:lineRule="auto"/>
        <w:rPr>
          <w:sz w:val="56"/>
          <w:szCs w:val="56"/>
        </w:rPr>
      </w:pPr>
      <w:bookmarkStart w:id="58" w:name="_Toc138361054"/>
      <w:r w:rsidRPr="00EE736C">
        <w:rPr>
          <w:sz w:val="56"/>
          <w:szCs w:val="56"/>
        </w:rPr>
        <w:t>Chapter-</w:t>
      </w:r>
      <w:r w:rsidR="004D0883" w:rsidRPr="00EE736C">
        <w:rPr>
          <w:sz w:val="56"/>
          <w:szCs w:val="56"/>
        </w:rPr>
        <w:t>6</w:t>
      </w:r>
      <w:bookmarkEnd w:id="58"/>
    </w:p>
    <w:p w14:paraId="5ECA2EFF" w14:textId="77777777" w:rsidR="00713515" w:rsidRPr="00320A4D" w:rsidRDefault="00ED5DF5" w:rsidP="00320A4D">
      <w:pPr>
        <w:pStyle w:val="Heading1"/>
        <w:shd w:val="clear" w:color="auto" w:fill="BDD6EE" w:themeFill="accent5" w:themeFillTint="66"/>
        <w:spacing w:line="360" w:lineRule="auto"/>
        <w:rPr>
          <w:color w:val="4471C4"/>
          <w:sz w:val="56"/>
          <w:szCs w:val="56"/>
        </w:rPr>
      </w:pPr>
      <w:bookmarkStart w:id="59" w:name="_Toc138361055"/>
      <w:r w:rsidRPr="00EE736C">
        <w:rPr>
          <w:color w:val="4471C4"/>
          <w:sz w:val="56"/>
          <w:szCs w:val="56"/>
        </w:rPr>
        <w:t>Recommendations</w:t>
      </w:r>
      <w:bookmarkEnd w:id="59"/>
    </w:p>
    <w:p w14:paraId="0D79D1F1" w14:textId="77777777" w:rsidR="00713515" w:rsidRPr="00EE736C" w:rsidRDefault="00ED5DF5" w:rsidP="00320A4D">
      <w:pPr>
        <w:pStyle w:val="Heading1"/>
        <w:shd w:val="clear" w:color="auto" w:fill="BDD6EE" w:themeFill="accent5" w:themeFillTint="66"/>
        <w:spacing w:line="360" w:lineRule="auto"/>
        <w:rPr>
          <w:color w:val="4471C4"/>
          <w:sz w:val="56"/>
          <w:szCs w:val="56"/>
        </w:rPr>
      </w:pPr>
      <w:bookmarkStart w:id="60" w:name="_Toc138361056"/>
      <w:r w:rsidRPr="00EE736C">
        <w:rPr>
          <w:color w:val="4471C4"/>
          <w:sz w:val="56"/>
          <w:szCs w:val="56"/>
        </w:rPr>
        <w:t>&amp; Conclusions</w:t>
      </w:r>
      <w:bookmarkEnd w:id="60"/>
    </w:p>
    <w:p w14:paraId="1577D435" w14:textId="77777777" w:rsidR="00713515" w:rsidRDefault="00713515" w:rsidP="002D45EA">
      <w:pPr>
        <w:spacing w:line="360" w:lineRule="auto"/>
        <w:jc w:val="both"/>
        <w:rPr>
          <w:rFonts w:ascii="Times New Roman" w:eastAsia="Times New Roman" w:hAnsi="Times New Roman" w:cs="Times New Roman"/>
          <w:sz w:val="23"/>
          <w:szCs w:val="23"/>
        </w:rPr>
      </w:pPr>
    </w:p>
    <w:p w14:paraId="3114BDF0"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03C75B03" w14:textId="77777777" w:rsidR="00955F5E" w:rsidRDefault="00955F5E" w:rsidP="002D45EA">
      <w:pPr>
        <w:spacing w:line="360" w:lineRule="auto"/>
        <w:jc w:val="both"/>
        <w:rPr>
          <w:rFonts w:ascii="Times New Roman" w:eastAsia="Times New Roman" w:hAnsi="Times New Roman" w:cs="Times New Roman"/>
          <w:sz w:val="23"/>
          <w:szCs w:val="23"/>
        </w:rPr>
      </w:pPr>
    </w:p>
    <w:p w14:paraId="11FB25C2" w14:textId="77777777" w:rsidR="00955F5E" w:rsidRDefault="00955F5E" w:rsidP="002D45EA">
      <w:pPr>
        <w:spacing w:line="360" w:lineRule="auto"/>
        <w:jc w:val="both"/>
        <w:rPr>
          <w:rFonts w:ascii="Times New Roman" w:eastAsia="Times New Roman" w:hAnsi="Times New Roman" w:cs="Times New Roman"/>
          <w:sz w:val="23"/>
          <w:szCs w:val="23"/>
        </w:rPr>
      </w:pPr>
    </w:p>
    <w:p w14:paraId="6AE448A2" w14:textId="77777777" w:rsidR="00955F5E" w:rsidRDefault="00955F5E" w:rsidP="002D45EA">
      <w:pPr>
        <w:spacing w:line="360" w:lineRule="auto"/>
        <w:jc w:val="both"/>
        <w:rPr>
          <w:rFonts w:ascii="Times New Roman" w:eastAsia="Times New Roman" w:hAnsi="Times New Roman" w:cs="Times New Roman"/>
          <w:sz w:val="23"/>
          <w:szCs w:val="23"/>
        </w:rPr>
      </w:pPr>
    </w:p>
    <w:p w14:paraId="730ABB3A" w14:textId="77777777" w:rsidR="00320A4D" w:rsidRDefault="00320A4D" w:rsidP="002D45EA">
      <w:pPr>
        <w:spacing w:line="360" w:lineRule="auto"/>
        <w:jc w:val="both"/>
        <w:rPr>
          <w:rFonts w:ascii="Times New Roman" w:eastAsia="Times New Roman" w:hAnsi="Times New Roman" w:cs="Times New Roman"/>
          <w:sz w:val="23"/>
          <w:szCs w:val="23"/>
        </w:rPr>
      </w:pPr>
    </w:p>
    <w:p w14:paraId="616B184C" w14:textId="77777777" w:rsidR="00A50B8A" w:rsidRDefault="00A50B8A" w:rsidP="002D45EA">
      <w:pPr>
        <w:spacing w:line="360" w:lineRule="auto"/>
        <w:jc w:val="both"/>
        <w:rPr>
          <w:rFonts w:ascii="Times New Roman" w:eastAsia="Times New Roman" w:hAnsi="Times New Roman" w:cs="Times New Roman"/>
          <w:sz w:val="23"/>
          <w:szCs w:val="23"/>
        </w:rPr>
      </w:pPr>
    </w:p>
    <w:p w14:paraId="01C52E95" w14:textId="77777777" w:rsidR="00A50B8A" w:rsidRDefault="00A50B8A" w:rsidP="002D45EA">
      <w:pPr>
        <w:spacing w:line="360" w:lineRule="auto"/>
        <w:jc w:val="both"/>
        <w:rPr>
          <w:rFonts w:ascii="Times New Roman" w:eastAsia="Times New Roman" w:hAnsi="Times New Roman" w:cs="Times New Roman"/>
          <w:sz w:val="23"/>
          <w:szCs w:val="23"/>
        </w:rPr>
      </w:pPr>
    </w:p>
    <w:p w14:paraId="733B8EA5" w14:textId="77777777" w:rsidR="00A50B8A" w:rsidRDefault="00A50B8A" w:rsidP="002D45EA">
      <w:pPr>
        <w:spacing w:line="360" w:lineRule="auto"/>
        <w:jc w:val="both"/>
        <w:rPr>
          <w:rFonts w:ascii="Times New Roman" w:eastAsia="Times New Roman" w:hAnsi="Times New Roman" w:cs="Times New Roman"/>
          <w:sz w:val="23"/>
          <w:szCs w:val="23"/>
        </w:rPr>
      </w:pPr>
    </w:p>
    <w:p w14:paraId="71187DEC" w14:textId="77777777" w:rsidR="00A50B8A" w:rsidRDefault="00A50B8A" w:rsidP="002D45EA">
      <w:pPr>
        <w:spacing w:line="360" w:lineRule="auto"/>
        <w:jc w:val="both"/>
        <w:rPr>
          <w:rFonts w:ascii="Times New Roman" w:eastAsia="Times New Roman" w:hAnsi="Times New Roman" w:cs="Times New Roman"/>
          <w:sz w:val="23"/>
          <w:szCs w:val="23"/>
        </w:rPr>
      </w:pPr>
    </w:p>
    <w:p w14:paraId="48F4C652" w14:textId="77777777" w:rsidR="00A50B8A" w:rsidRDefault="00A50B8A" w:rsidP="002D45EA">
      <w:pPr>
        <w:spacing w:line="360" w:lineRule="auto"/>
        <w:jc w:val="both"/>
        <w:rPr>
          <w:rFonts w:ascii="Times New Roman" w:eastAsia="Times New Roman" w:hAnsi="Times New Roman" w:cs="Times New Roman"/>
          <w:sz w:val="23"/>
          <w:szCs w:val="23"/>
        </w:rPr>
      </w:pPr>
    </w:p>
    <w:p w14:paraId="7DBD8CDD" w14:textId="77777777" w:rsidR="00320A4D" w:rsidRDefault="00320A4D" w:rsidP="002D45EA">
      <w:pPr>
        <w:spacing w:line="360" w:lineRule="auto"/>
        <w:jc w:val="both"/>
        <w:rPr>
          <w:rFonts w:ascii="Times New Roman" w:eastAsia="Times New Roman" w:hAnsi="Times New Roman" w:cs="Times New Roman"/>
          <w:sz w:val="23"/>
          <w:szCs w:val="23"/>
        </w:rPr>
      </w:pPr>
    </w:p>
    <w:p w14:paraId="6BD1F098" w14:textId="77777777" w:rsidR="00713515" w:rsidRDefault="00ED5DF5" w:rsidP="002D45EA">
      <w:pPr>
        <w:pStyle w:val="Heading1"/>
        <w:spacing w:line="360" w:lineRule="auto"/>
        <w:ind w:left="0"/>
      </w:pPr>
      <w:bookmarkStart w:id="61" w:name="_Toc138361057"/>
      <w:r>
        <w:t>6.1 Recommendation</w:t>
      </w:r>
      <w:bookmarkEnd w:id="61"/>
    </w:p>
    <w:p w14:paraId="7007F03A" w14:textId="77777777" w:rsidR="00713515" w:rsidRDefault="00713515" w:rsidP="002D45EA">
      <w:pPr>
        <w:spacing w:line="360" w:lineRule="auto"/>
        <w:jc w:val="both"/>
        <w:rPr>
          <w:rFonts w:ascii="Times New Roman" w:eastAsia="Times New Roman" w:hAnsi="Times New Roman" w:cs="Times New Roman"/>
          <w:sz w:val="23"/>
          <w:szCs w:val="23"/>
        </w:rPr>
      </w:pPr>
    </w:p>
    <w:p w14:paraId="7B97C865" w14:textId="4B04DD9B" w:rsidR="00713515" w:rsidRDefault="00242229" w:rsidP="002D45EA">
      <w:pPr>
        <w:spacing w:line="360" w:lineRule="auto"/>
        <w:jc w:val="both"/>
        <w:rPr>
          <w:rFonts w:ascii="Times New Roman" w:eastAsia="Times New Roman" w:hAnsi="Times New Roman" w:cs="Times New Roman"/>
          <w:sz w:val="23"/>
          <w:szCs w:val="23"/>
        </w:rPr>
      </w:pPr>
      <w:r w:rsidRPr="00242229">
        <w:rPr>
          <w:rFonts w:ascii="Times New Roman" w:eastAsia="Times New Roman" w:hAnsi="Times New Roman" w:cs="Times New Roman"/>
          <w:sz w:val="23"/>
          <w:szCs w:val="23"/>
        </w:rPr>
        <w:t>Banking institutions endeavor to adhere to the HRIS software in a suitable manner, while also being mindful of potential impediments.</w:t>
      </w:r>
      <w:r w:rsidR="00ED5DF5">
        <w:rPr>
          <w:rFonts w:ascii="Times New Roman" w:eastAsia="Times New Roman" w:hAnsi="Times New Roman" w:cs="Times New Roman"/>
          <w:sz w:val="23"/>
          <w:szCs w:val="23"/>
        </w:rPr>
        <w:t>.</w:t>
      </w:r>
      <w:r w:rsidR="00CE35C6">
        <w:rPr>
          <w:rFonts w:ascii="Times New Roman" w:eastAsia="Times New Roman" w:hAnsi="Times New Roman" w:cs="Times New Roman"/>
          <w:sz w:val="23"/>
          <w:szCs w:val="23"/>
        </w:rPr>
        <w:fldChar w:fldCharType="begin" w:fldLock="1"/>
      </w:r>
      <w:r w:rsidR="00CE35C6">
        <w:rPr>
          <w:rFonts w:ascii="Times New Roman" w:eastAsia="Times New Roman" w:hAnsi="Times New Roman" w:cs="Times New Roman"/>
          <w:sz w:val="23"/>
          <w:szCs w:val="23"/>
        </w:rPr>
        <w:instrText>ADDIN CSL_CITATION {"citationItems":[{"id":"ITEM-1","itemData":{"abstract":"The deployment of Human Resource Information System (HRIS) in banking is the fruit of development of Information Technology (IT). It has emerged as an important interdisciplinary tool to achieve vital organizational Human Resource (HR) objectives. HRIS is applied in personnel administration, salary administration, leave/absence recording, skill inventory, medical history, performance appraisal, training and development, HR planning, recruitment, career planning, negotiations etc. In developing countries, the banking industry has gone from a basic process to convert manual information keeping systems into computerized systems. HRIS has become a vital tool to IT enable HR processes. In this paper, the role of HRIS in transforming the banking industry of developing countries is discussed. HRIS in banks of various developing countries like India, Pakistan, Indonesia, Thailand, Sri Lanka and Kenya are studied. It is done to explore the current status and potential utility of HRIS in developing countries. Based on the study, certain practical suggestions have been given to manage and improve HRIS in banking industry of developing countries. It comes out that an appropriate integrated IT platform should be chosen for HRIS. There should be effective harmonization between HR processes and IT platform. In the nutshell, this paper establishes HRIS as a prominent interdisciplinary tool to effectively manage organizations and brings forth synergies among disciplines of HR, IT and banking in the context of developing countries.","author":[{"dropping-particle":"","family":"Singh","given":"Harman Preet","non-dropping-particle":"","parse-names":false,"suffix":""},{"dropping-particle":"","family":"Jindal","given":"Sunita","non-dropping-particle":"","parse-names":false,"suffix":""},{"dropping-particle":"","family":"Samim","given":"Sekh Abdul","non-dropping-particle":"","parse-names":false,"suffix":""}],"container-title":"Special Issue of the International Journal of the Computer, the Internet and Management","id":"ITEM-1","issue":"SP1","issued":{"date-parts":[["2011"]]},"page":"44.1-44.4","title":"Role of Human Resource Information System in Banking Industry of Developing Countries","type":"article-journal","volume":"19"},"uris":["http://www.mendeley.com/documents/?uuid=eb95b2e4-ddb0-4354-bb88-7b9016e76126"]}],"mendeley":{"formattedCitation":"(Singh et al., 2011)","plainTextFormattedCitation":"(Singh et al., 2011)","previouslyFormattedCitation":"(Singh et al., 2011)"},"properties":{"noteIndex":0},"schema":"https://github.com/citation-style-language/schema/raw/master/csl-citation.json"}</w:instrText>
      </w:r>
      <w:r w:rsidR="00CE35C6">
        <w:rPr>
          <w:rFonts w:ascii="Times New Roman" w:eastAsia="Times New Roman" w:hAnsi="Times New Roman" w:cs="Times New Roman"/>
          <w:sz w:val="23"/>
          <w:szCs w:val="23"/>
        </w:rPr>
        <w:fldChar w:fldCharType="separate"/>
      </w:r>
      <w:r w:rsidR="00CE35C6" w:rsidRPr="00CE35C6">
        <w:rPr>
          <w:rFonts w:ascii="Times New Roman" w:eastAsia="Times New Roman" w:hAnsi="Times New Roman" w:cs="Times New Roman"/>
          <w:noProof/>
          <w:sz w:val="23"/>
          <w:szCs w:val="23"/>
        </w:rPr>
        <w:t>(Singh et al., 2011)</w:t>
      </w:r>
      <w:r w:rsidR="00CE35C6">
        <w:rPr>
          <w:rFonts w:ascii="Times New Roman" w:eastAsia="Times New Roman" w:hAnsi="Times New Roman" w:cs="Times New Roman"/>
          <w:sz w:val="23"/>
          <w:szCs w:val="23"/>
        </w:rPr>
        <w:fldChar w:fldCharType="end"/>
      </w:r>
      <w:r w:rsidR="00ED5DF5">
        <w:rPr>
          <w:rFonts w:ascii="Times New Roman" w:eastAsia="Times New Roman" w:hAnsi="Times New Roman" w:cs="Times New Roman"/>
          <w:sz w:val="23"/>
          <w:szCs w:val="23"/>
        </w:rPr>
        <w:t xml:space="preserve"> So for the </w:t>
      </w:r>
      <w:r w:rsidR="0066084E">
        <w:rPr>
          <w:rFonts w:ascii="Times New Roman" w:eastAsia="Times New Roman" w:hAnsi="Times New Roman" w:cs="Times New Roman"/>
          <w:sz w:val="23"/>
          <w:szCs w:val="23"/>
        </w:rPr>
        <w:t>advancement</w:t>
      </w:r>
      <w:r w:rsidR="00ED5DF5">
        <w:rPr>
          <w:rFonts w:ascii="Times New Roman" w:eastAsia="Times New Roman" w:hAnsi="Times New Roman" w:cs="Times New Roman"/>
          <w:sz w:val="23"/>
          <w:szCs w:val="23"/>
        </w:rPr>
        <w:t xml:space="preserve"> of this lender and for efficient application </w:t>
      </w:r>
      <w:r w:rsidR="0066084E">
        <w:rPr>
          <w:rFonts w:ascii="Times New Roman" w:eastAsia="Times New Roman" w:hAnsi="Times New Roman" w:cs="Times New Roman"/>
          <w:sz w:val="23"/>
          <w:szCs w:val="23"/>
        </w:rPr>
        <w:t>commendations</w:t>
      </w:r>
      <w:r w:rsidR="00ED5DF5">
        <w:rPr>
          <w:rFonts w:ascii="Times New Roman" w:eastAsia="Times New Roman" w:hAnsi="Times New Roman" w:cs="Times New Roman"/>
          <w:sz w:val="23"/>
          <w:szCs w:val="23"/>
        </w:rPr>
        <w:t xml:space="preserve"> that arise through the conclusions discussed below:</w:t>
      </w:r>
    </w:p>
    <w:p w14:paraId="08EFB71E" w14:textId="77777777" w:rsidR="00713515" w:rsidRDefault="00713515" w:rsidP="002D45EA">
      <w:pPr>
        <w:spacing w:line="360" w:lineRule="auto"/>
        <w:jc w:val="both"/>
        <w:rPr>
          <w:rFonts w:ascii="Times New Roman" w:eastAsia="Times New Roman" w:hAnsi="Times New Roman" w:cs="Times New Roman"/>
          <w:sz w:val="23"/>
          <w:szCs w:val="23"/>
        </w:rPr>
      </w:pPr>
    </w:p>
    <w:p w14:paraId="6F50A714" w14:textId="0EE64D56" w:rsidR="00713515" w:rsidRPr="001A498A" w:rsidRDefault="00242229" w:rsidP="00242229">
      <w:pPr>
        <w:pStyle w:val="ListParagraph"/>
        <w:numPr>
          <w:ilvl w:val="0"/>
          <w:numId w:val="12"/>
        </w:numPr>
        <w:spacing w:line="360" w:lineRule="auto"/>
        <w:jc w:val="both"/>
        <w:rPr>
          <w:sz w:val="23"/>
          <w:szCs w:val="23"/>
        </w:rPr>
      </w:pPr>
      <w:r w:rsidRPr="00242229">
        <w:rPr>
          <w:sz w:val="23"/>
          <w:szCs w:val="23"/>
        </w:rPr>
        <w:t>In order to enhance the performance of the lending institution and to facilitate effective application recommendations based on the findings presented here</w:t>
      </w:r>
      <w:r w:rsidR="00BD3775">
        <w:rPr>
          <w:sz w:val="23"/>
          <w:szCs w:val="23"/>
        </w:rPr>
        <w:t xml:space="preserve">. </w:t>
      </w:r>
      <w:r w:rsidRPr="00242229">
        <w:rPr>
          <w:sz w:val="23"/>
          <w:szCs w:val="23"/>
        </w:rPr>
        <w:t>In the financial industry, it is imperative to engage in succession planning through HRIS to anticipate and designate the next successor who will oversee business operations. This is necessary as business activities cannot be imped</w:t>
      </w:r>
      <w:r w:rsidR="00BD3775">
        <w:rPr>
          <w:sz w:val="23"/>
          <w:szCs w:val="23"/>
        </w:rPr>
        <w:t xml:space="preserve">ed. (Mahmud, 2018) </w:t>
      </w:r>
      <w:r w:rsidRPr="00242229">
        <w:rPr>
          <w:sz w:val="23"/>
          <w:szCs w:val="23"/>
        </w:rPr>
        <w:t>In order to facilitate efficient retrieval of information from the database, individuals may prepare themselves to identify and potentially narrow down prospective successors when the appropriate time arises. The database enables prompt identification of employees who are nearing retirement. At this location, it is possible to establish reminders featuring a message indicating individuals who are eligible for retirement within the upcoming 90-day period. If this procedure is executed accurately, the HR department will obtain a precise opportunity to prepare a suitable replacement for the employee who has opted for retirement</w:t>
      </w:r>
      <w:r w:rsidR="00ED5DF5" w:rsidRPr="001A498A">
        <w:rPr>
          <w:sz w:val="23"/>
          <w:szCs w:val="23"/>
        </w:rPr>
        <w:t>.</w:t>
      </w:r>
      <w:r w:rsidR="00BD3775">
        <w:rPr>
          <w:sz w:val="23"/>
          <w:szCs w:val="23"/>
        </w:rPr>
        <w:t xml:space="preserve"> </w:t>
      </w:r>
      <w:r w:rsidR="00CE35C6" w:rsidRPr="001A498A">
        <w:rPr>
          <w:sz w:val="23"/>
          <w:szCs w:val="23"/>
        </w:rPr>
        <w:fldChar w:fldCharType="begin" w:fldLock="1"/>
      </w:r>
      <w:r w:rsidR="00CE35C6" w:rsidRPr="001A498A">
        <w:rPr>
          <w:sz w:val="23"/>
          <w:szCs w:val="23"/>
        </w:rPr>
        <w:instrText>ADDIN CSL_CITATION {"citationItems":[{"id":"ITEM-1","itemData":{"ISBN":"1111111111","ISSN":"0976-8262","abstract":"Human resources and information technology are two elements that many firms are looking to utilize as strategic weapons to compete Promising hyper-competitive era in the last few decades has increased the need of information system and technology in human resource management for competitiveness. The revolution in information technology is completely and swiftly redefining the way things are done in nearly every field of human activity. Organizations have been using information technology for achieving efficiency in human resource management. HRIS has become a critical factor in making business competitive and effective. The present paper focuses on the role and importance of HRIS towards business competitiveness. The paper will also highlight the need, components, benefits and functions of HRIS Thus, it is need for HR professionals to get a clear picture about the historical development of HRM and the increasing role of information technology. Consequently, the study tried to analyze critically about evolution of human resource information system (HRIS) as a comparatively new technology in HRM. To gratify the stated need, this study analyzed the historical data collected from different published and unpublished sources. The study found that HRIS emerged in the low-cost era (1980-90) and the roles of HR professionals transformed from traditional administrative to more strategic roles during the high-tech era (from 1990). Introduction Emerging hyper competitive era in the last few decades has increased the need of information systems and technology in human resource management for competitiveness. Information systems contribute to improve the organizational performance, and increase the competencies of human resource professionals. In today's global competitive business environment, theorganizations broadly implement information systems and information technology to change-improve-transform the human resource management system. With the evolution of information systems and technology, meeting information requirements has been greatly enhanced through the creation of Human Resource Information Systems (HRIS). The last decade observed a remarkable increase in the number of organizations acquiring, storing and analyzing and using human resources data with the help of Human Resource Information Systems. Given the authority and relevant accessible information for decision making, human resources (HR) respond more quickly to changes than any time before. The re…","author":[{"dropping-particle":"","family":"Smita","given":"Mrs","non-dropping-particle":"","parse-names":false,"suffix":""},{"dropping-particle":"","family":"Kumar","given":"S","non-dropping-particle":"","parse-names":false,"suffix":""}],"id":"ITEM-1","issued":{"date-parts":[["0"]]},"title":"Development of Human Resource Information System (HRIS)","type":"book"},"uris":["http://www.mendeley.com/documents/?uuid=4d13833a-c294-4b0f-a0f2-7ea959ba96cb"]}],"mendeley":{"formattedCitation":"(Smita &amp; Kumar, n.d.)","plainTextFormattedCitation":"(Smita &amp; Kumar, n.d.)","previouslyFormattedCitation":"(Smita &amp; Kumar, n.d.)"},"properties":{"noteIndex":0},"schema":"https://github.com/citation-style-language/schema/raw/master/csl-citation.json"}</w:instrText>
      </w:r>
      <w:r w:rsidR="00CE35C6" w:rsidRPr="001A498A">
        <w:rPr>
          <w:sz w:val="23"/>
          <w:szCs w:val="23"/>
        </w:rPr>
        <w:fldChar w:fldCharType="separate"/>
      </w:r>
      <w:r w:rsidR="00CE35C6" w:rsidRPr="001A498A">
        <w:rPr>
          <w:noProof/>
          <w:sz w:val="23"/>
          <w:szCs w:val="23"/>
        </w:rPr>
        <w:t>(Smita &amp; Kumar, n.d.)</w:t>
      </w:r>
      <w:r w:rsidR="00CE35C6" w:rsidRPr="001A498A">
        <w:rPr>
          <w:sz w:val="23"/>
          <w:szCs w:val="23"/>
        </w:rPr>
        <w:fldChar w:fldCharType="end"/>
      </w:r>
    </w:p>
    <w:p w14:paraId="0426986A" w14:textId="77777777" w:rsidR="00713515" w:rsidRDefault="00713515" w:rsidP="002D45EA">
      <w:pPr>
        <w:spacing w:line="360" w:lineRule="auto"/>
        <w:jc w:val="both"/>
        <w:rPr>
          <w:rFonts w:ascii="Times New Roman" w:eastAsia="Times New Roman" w:hAnsi="Times New Roman" w:cs="Times New Roman"/>
          <w:sz w:val="23"/>
          <w:szCs w:val="23"/>
        </w:rPr>
      </w:pPr>
    </w:p>
    <w:p w14:paraId="57B1CE95" w14:textId="4D00A3B9" w:rsidR="00713515" w:rsidRPr="001A498A" w:rsidRDefault="00BD3775" w:rsidP="002D45EA">
      <w:pPr>
        <w:pStyle w:val="ListParagraph"/>
        <w:numPr>
          <w:ilvl w:val="0"/>
          <w:numId w:val="10"/>
        </w:numPr>
        <w:spacing w:line="360" w:lineRule="auto"/>
        <w:jc w:val="both"/>
        <w:rPr>
          <w:sz w:val="23"/>
          <w:szCs w:val="23"/>
        </w:rPr>
      </w:pPr>
      <w:r w:rsidRPr="00BD3775">
        <w:rPr>
          <w:sz w:val="23"/>
          <w:szCs w:val="23"/>
        </w:rPr>
        <w:t>In order to effectively oversee employee scheduling and attendance, as well as maintain records of attendance-related issues such as fault attendance and handbook attendance sign-ups, it is recommended that these tasks be managed through the use of HRIS computer software. Additionally, the performance appraisal sheet should be updated on a daily basis to ensure accurate and timely evaluations of employee performance.</w:t>
      </w:r>
      <w:r w:rsidR="00CE35C6" w:rsidRPr="001A498A">
        <w:rPr>
          <w:sz w:val="23"/>
          <w:szCs w:val="23"/>
        </w:rPr>
        <w:fldChar w:fldCharType="begin" w:fldLock="1"/>
      </w:r>
      <w:r w:rsidR="00CE35C6" w:rsidRPr="001A498A">
        <w:rPr>
          <w:sz w:val="23"/>
          <w:szCs w:val="23"/>
        </w:rPr>
        <w:instrText>ADDIN CSL_CITATION {"citationItems":[{"id":"ITEM-1","itemData":{"DOI":"10.1080/23311975.2016.1262107","ISSN":"23311975","abstract":"Human Resources Information Systems (HRIS) has become a global HR practice in the developed nations for its strategic contributions. However, developing nations such as Bangladesh seemed to face challenges in deploying HRIS in different sector especially in Banking and financial sector. This study attempted to identify the salient factors affecting adoption of HRIS by Bangladeshi banking and financial sector through applying the unified theory of acceptance and use of technology (UTAUT) model. A structured questionnaire, designed based on the model construct, applied to pull data from 300 participants in the various banking and financial organization in Bangladesh. These data were analyzed through SmartPLS 3.0. We found social influence of market leader and behavioral intention of the management of the organization have a significant effect on the intent to adopt HRIS. However, social influence found to have both direct as well as partially mediated (by behavioral intention) effect on the adoption of HRIS. The findings suggest the practitioners to adopt the HRIS to gain the first mover advantage to avoid the bandwagon effect that make the HRIS-related competitive advantage evaporate quickly. The researchers in future may conduct a cross-cultural study to see whether the same variables are influencing the adoption of HRIS in the other culture and the country or may include more variables in the study to accommodate the ever-changing technology and human preferences.","author":[{"dropping-particle":"","family":"Rahman","given":"Mohammad Anisur","non-dropping-particle":"","parse-names":false,"suffix":""},{"dropping-particle":"","family":"Qi","given":"Xu","non-dropping-particle":"","parse-names":false,"suffix":""},{"dropping-particle":"","family":"Jinnah","given":"Mohammad Shahfayet","non-dropping-particle":"","parse-names":false,"suffix":""}],"container-title":"Cogent Business and Management","id":"ITEM-1","issue":"1","issued":{"date-parts":[["2016"]]},"title":"Factors affecting the adoption of HRIS by the Bangladeshi banking and financial sector","type":"article-journal","volume":"3"},"uris":["http://www.mendeley.com/documents/?uuid=d218bde4-0370-4b3a-ab82-387332489d3a"]}],"mendeley":{"formattedCitation":"(M. A. Rahman et al., 2016)","plainTextFormattedCitation":"(M. A. Rahman et al., 2016)","previouslyFormattedCitation":"(M. A. Rahman et al., 2016)"},"properties":{"noteIndex":0},"schema":"https://github.com/citation-style-language/schema/raw/master/csl-citation.json"}</w:instrText>
      </w:r>
      <w:r w:rsidR="00CE35C6" w:rsidRPr="001A498A">
        <w:rPr>
          <w:sz w:val="23"/>
          <w:szCs w:val="23"/>
        </w:rPr>
        <w:fldChar w:fldCharType="separate"/>
      </w:r>
      <w:r w:rsidR="00CE35C6" w:rsidRPr="001A498A">
        <w:rPr>
          <w:noProof/>
          <w:sz w:val="23"/>
          <w:szCs w:val="23"/>
        </w:rPr>
        <w:t>(M. A. Rahman et al., 2016)</w:t>
      </w:r>
      <w:r w:rsidR="00CE35C6" w:rsidRPr="001A498A">
        <w:rPr>
          <w:sz w:val="23"/>
          <w:szCs w:val="23"/>
        </w:rPr>
        <w:fldChar w:fldCharType="end"/>
      </w:r>
    </w:p>
    <w:p w14:paraId="5B4F0D2F" w14:textId="77777777" w:rsidR="00713515" w:rsidRDefault="00713515" w:rsidP="002D45EA">
      <w:pPr>
        <w:spacing w:line="360" w:lineRule="auto"/>
        <w:jc w:val="both"/>
        <w:rPr>
          <w:rFonts w:ascii="Times New Roman" w:eastAsia="Times New Roman" w:hAnsi="Times New Roman" w:cs="Times New Roman"/>
          <w:sz w:val="23"/>
          <w:szCs w:val="23"/>
        </w:rPr>
      </w:pPr>
    </w:p>
    <w:p w14:paraId="02B9A2DD" w14:textId="77777777" w:rsidR="00713515" w:rsidRPr="001A498A" w:rsidRDefault="001A498A" w:rsidP="002D45EA">
      <w:pPr>
        <w:pStyle w:val="ListParagraph"/>
        <w:numPr>
          <w:ilvl w:val="0"/>
          <w:numId w:val="10"/>
        </w:numPr>
        <w:spacing w:line="360" w:lineRule="auto"/>
        <w:jc w:val="both"/>
        <w:rPr>
          <w:sz w:val="23"/>
          <w:szCs w:val="23"/>
        </w:rPr>
      </w:pPr>
      <w:r w:rsidRPr="001A498A">
        <w:rPr>
          <w:sz w:val="23"/>
          <w:szCs w:val="23"/>
        </w:rPr>
        <w:t>These banks</w:t>
      </w:r>
      <w:r w:rsidR="00ED5DF5" w:rsidRPr="001A498A">
        <w:rPr>
          <w:sz w:val="23"/>
          <w:szCs w:val="23"/>
        </w:rPr>
        <w:t xml:space="preserve"> should input the info regarding payroll in the HRIS so that the system automatically gets updated parole feature.</w:t>
      </w:r>
    </w:p>
    <w:p w14:paraId="26A9A325" w14:textId="77777777" w:rsidR="00713515" w:rsidRDefault="00713515" w:rsidP="002D45EA">
      <w:pPr>
        <w:spacing w:line="360" w:lineRule="auto"/>
        <w:jc w:val="both"/>
        <w:rPr>
          <w:rFonts w:ascii="Times New Roman" w:eastAsia="Times New Roman" w:hAnsi="Times New Roman" w:cs="Times New Roman"/>
          <w:sz w:val="23"/>
          <w:szCs w:val="23"/>
        </w:rPr>
      </w:pPr>
    </w:p>
    <w:p w14:paraId="54E49863" w14:textId="40795519" w:rsidR="00713515" w:rsidRPr="001A498A" w:rsidRDefault="00BD3775" w:rsidP="00BD3775">
      <w:pPr>
        <w:pStyle w:val="ListParagraph"/>
        <w:numPr>
          <w:ilvl w:val="0"/>
          <w:numId w:val="10"/>
        </w:numPr>
        <w:spacing w:line="360" w:lineRule="auto"/>
        <w:jc w:val="both"/>
        <w:rPr>
          <w:sz w:val="23"/>
          <w:szCs w:val="23"/>
        </w:rPr>
      </w:pPr>
      <w:r w:rsidRPr="00BD3775">
        <w:rPr>
          <w:sz w:val="23"/>
          <w:szCs w:val="23"/>
        </w:rPr>
        <w:t>If CSR tasks are present, individuals should not only engage in providing activities but also document the relevant information. This documentation should include accurate evidence with specific timeframes, which can be included in the annual report.</w:t>
      </w:r>
      <w:r w:rsidR="00ED5DF5" w:rsidRPr="001A498A">
        <w:rPr>
          <w:sz w:val="23"/>
          <w:szCs w:val="23"/>
        </w:rPr>
        <w:t>.</w:t>
      </w:r>
      <w:r w:rsidR="00CE35C6" w:rsidRPr="001A498A">
        <w:rPr>
          <w:sz w:val="23"/>
          <w:szCs w:val="23"/>
        </w:rPr>
        <w:fldChar w:fldCharType="begin" w:fldLock="1"/>
      </w:r>
      <w:r w:rsidR="00CE35C6" w:rsidRPr="001A498A">
        <w:rPr>
          <w:sz w:val="23"/>
          <w:szCs w:val="23"/>
        </w:rPr>
        <w:instrText>ADDIN CSL_CITATION {"citationItems":[{"id":"ITEM-1","itemData":{"DOI":"10.4108/eai.7-6-2021.2308771","author":[{"dropping-particle":"","family":"Kumar","given":"Dr. N.","non-dropping-particle":"","parse-names":false,"suffix":""}],"id":"ITEM-1","issued":{"date-parts":[["2021"]]},"title":"Effectiveness of Human Resource Information System (HRIS) in Banking Industry in India","type":"article-journal"},"uris":["http://www.mendeley.com/documents/?uuid=168d683f-e856-454f-b5f3-991803321add"]}],"mendeley":{"formattedCitation":"(Kumar, 2021)","plainTextFormattedCitation":"(Kumar, 2021)","previouslyFormattedCitation":"(Kumar, 2021)"},"properties":{"noteIndex":0},"schema":"https://github.com/citation-style-language/schema/raw/master/csl-citation.json"}</w:instrText>
      </w:r>
      <w:r w:rsidR="00CE35C6" w:rsidRPr="001A498A">
        <w:rPr>
          <w:sz w:val="23"/>
          <w:szCs w:val="23"/>
        </w:rPr>
        <w:fldChar w:fldCharType="separate"/>
      </w:r>
      <w:r w:rsidR="00CE35C6" w:rsidRPr="001A498A">
        <w:rPr>
          <w:noProof/>
          <w:sz w:val="23"/>
          <w:szCs w:val="23"/>
        </w:rPr>
        <w:t>(Kumar, 2021)</w:t>
      </w:r>
      <w:r w:rsidR="00CE35C6" w:rsidRPr="001A498A">
        <w:rPr>
          <w:sz w:val="23"/>
          <w:szCs w:val="23"/>
        </w:rPr>
        <w:fldChar w:fldCharType="end"/>
      </w:r>
    </w:p>
    <w:p w14:paraId="60B6E58E" w14:textId="77777777" w:rsidR="00713515" w:rsidRDefault="00713515" w:rsidP="002D45EA">
      <w:pPr>
        <w:spacing w:line="360" w:lineRule="auto"/>
        <w:jc w:val="both"/>
        <w:rPr>
          <w:rFonts w:ascii="Times New Roman" w:eastAsia="Times New Roman" w:hAnsi="Times New Roman" w:cs="Times New Roman"/>
          <w:sz w:val="23"/>
          <w:szCs w:val="23"/>
        </w:rPr>
      </w:pPr>
    </w:p>
    <w:p w14:paraId="63915F63" w14:textId="7C739AA0" w:rsidR="00713515" w:rsidRPr="001A498A" w:rsidRDefault="00BD3775" w:rsidP="00BD3775">
      <w:pPr>
        <w:pStyle w:val="ListParagraph"/>
        <w:numPr>
          <w:ilvl w:val="0"/>
          <w:numId w:val="10"/>
        </w:numPr>
        <w:spacing w:line="360" w:lineRule="auto"/>
        <w:jc w:val="both"/>
        <w:rPr>
          <w:sz w:val="23"/>
          <w:szCs w:val="23"/>
        </w:rPr>
      </w:pPr>
      <w:r w:rsidRPr="00BD3775">
        <w:rPr>
          <w:sz w:val="23"/>
          <w:szCs w:val="23"/>
        </w:rPr>
        <w:t xml:space="preserve">In conclusion, with regards to overall evaluation, enhancing employee engagement in relation to organizational tasks is a matter of importance for both the business and the HR department. The bank can prioritize this by establishing an assessment framework, creating routine tasks or projects within the </w:t>
      </w:r>
      <w:r w:rsidR="001E5A80">
        <w:rPr>
          <w:sz w:val="23"/>
          <w:szCs w:val="23"/>
        </w:rPr>
        <w:t xml:space="preserve">HRIS software to encourage frequent involvement </w:t>
      </w:r>
      <w:r>
        <w:rPr>
          <w:sz w:val="23"/>
          <w:szCs w:val="23"/>
        </w:rPr>
        <w:t>updating the data</w:t>
      </w:r>
      <w:r w:rsidR="00ED5DF5" w:rsidRPr="001A498A">
        <w:rPr>
          <w:sz w:val="23"/>
          <w:szCs w:val="23"/>
        </w:rPr>
        <w:t>.</w:t>
      </w:r>
      <w:r w:rsidR="00CE35C6" w:rsidRPr="001A498A">
        <w:rPr>
          <w:sz w:val="23"/>
          <w:szCs w:val="23"/>
        </w:rPr>
        <w:fldChar w:fldCharType="begin" w:fldLock="1"/>
      </w:r>
      <w:r w:rsidR="00CE35C6" w:rsidRPr="001A498A">
        <w:rPr>
          <w:sz w:val="23"/>
          <w:szCs w:val="23"/>
        </w:rPr>
        <w:instrText>ADDIN CSL_CITATION {"citationItems":[{"id":"ITEM-1","itemData":{"ISBN":"978 92 4 156405 2","abstract":"The IHP+ has developed a common monitoring and evaluation framework to enable targeted monitoring and evaluation of health system strengthening efforts. This framework is country-focused and supportive of country needs while also providing a basis for global monitoring. The monitoring and evaluation framework shows how health inputs and processes (e.g. health workforce and infrastructure) are reflected in outputs (e.g. interventions and available services) that in turn are reflected in outcomes (e.g. coverage) and impact (morbidity and mortality). The added value of the framework is that it brings together indicators and data sources across the results chain in its entirety, i.e. from “inputs/processes”, “outputs”, and “outcomes”, to “impact”. The handbook discusses each building block separately according to a common format, with the medical products, vaccines and technologies building block focusing specifically on access to essential medicines.The handbook is divided into six sections, each of which covers one health system component or building block and is set out along the following lines: • introduction to the component and related indicators; • description of possible sources of information and available measurement strategies; • proposed “core indicators”, supplemented, where necessary, by additional indicators that may be used depending on the country health system attributes and needs.","author":[{"dropping-particle":"","family":"WHO","given":"","non-dropping-particle":"","parse-names":false,"suffix":""}],"id":"ITEM-1","issued":{"date-parts":[["2010"]]},"page":"110","title":"Monitoring the Building Blocks of Health Systems : a Handbook of Indicators and","type":"article-journal"},"uris":["http://www.mendeley.com/documents/?uuid=204ebe16-9914-4383-a1ab-e965bc4d2b89"]}],"mendeley":{"formattedCitation":"(WHO, 2010)","plainTextFormattedCitation":"(WHO, 2010)","previouslyFormattedCitation":"(WHO, 2010)"},"properties":{"noteIndex":0},"schema":"https://github.com/citation-style-language/schema/raw/master/csl-citation.json"}</w:instrText>
      </w:r>
      <w:r w:rsidR="00CE35C6" w:rsidRPr="001A498A">
        <w:rPr>
          <w:sz w:val="23"/>
          <w:szCs w:val="23"/>
        </w:rPr>
        <w:fldChar w:fldCharType="separate"/>
      </w:r>
      <w:r w:rsidR="00CE35C6" w:rsidRPr="001A498A">
        <w:rPr>
          <w:noProof/>
          <w:sz w:val="23"/>
          <w:szCs w:val="23"/>
        </w:rPr>
        <w:t>(WHO, 2010)</w:t>
      </w:r>
      <w:r w:rsidR="00CE35C6" w:rsidRPr="001A498A">
        <w:rPr>
          <w:sz w:val="23"/>
          <w:szCs w:val="23"/>
        </w:rPr>
        <w:fldChar w:fldCharType="end"/>
      </w:r>
    </w:p>
    <w:p w14:paraId="5B053AE5" w14:textId="77777777" w:rsidR="00713515" w:rsidRDefault="00ED5DF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 </w:t>
      </w:r>
    </w:p>
    <w:p w14:paraId="72B14C8A" w14:textId="77777777" w:rsidR="00713515" w:rsidRDefault="00ED5DF5" w:rsidP="002D45EA">
      <w:pPr>
        <w:pStyle w:val="Heading1"/>
        <w:spacing w:line="360" w:lineRule="auto"/>
        <w:ind w:left="0"/>
      </w:pPr>
      <w:bookmarkStart w:id="62" w:name="_Toc138361058"/>
      <w:r>
        <w:t>6.2 Conclusion</w:t>
      </w:r>
      <w:bookmarkEnd w:id="62"/>
    </w:p>
    <w:p w14:paraId="63A16699" w14:textId="12859B27" w:rsidR="006A138A" w:rsidRDefault="00BD3775" w:rsidP="002D45EA">
      <w:pPr>
        <w:spacing w:line="360" w:lineRule="auto"/>
        <w:jc w:val="both"/>
        <w:rPr>
          <w:rFonts w:ascii="Times New Roman" w:eastAsia="Times New Roman" w:hAnsi="Times New Roman" w:cs="Times New Roman"/>
        </w:rPr>
      </w:pPr>
      <w:r w:rsidRPr="00BD3775">
        <w:rPr>
          <w:rFonts w:ascii="Times New Roman" w:eastAsia="Times New Roman" w:hAnsi="Times New Roman" w:cs="Times New Roman"/>
          <w:sz w:val="23"/>
          <w:szCs w:val="23"/>
        </w:rPr>
        <w:t>Human resources (HR) is a crucial component of virtually all organizations, and the impact of technology-savvy HR professionals on organizational culture cannot be overstated. Currently, there is a trend towards utilizing computer software and advanced technology in the execution of HR functions, which represents a significant advancement</w:t>
      </w:r>
      <w:r>
        <w:rPr>
          <w:rFonts w:ascii="Times New Roman" w:eastAsia="Times New Roman" w:hAnsi="Times New Roman" w:cs="Times New Roman"/>
          <w:sz w:val="23"/>
          <w:szCs w:val="23"/>
        </w:rPr>
        <w:t xml:space="preserve"> compared to the preceding year</w:t>
      </w:r>
      <w:r w:rsidR="00ED5DF5">
        <w:rPr>
          <w:rFonts w:ascii="Times New Roman" w:eastAsia="Times New Roman" w:hAnsi="Times New Roman" w:cs="Times New Roman"/>
          <w:sz w:val="23"/>
          <w:szCs w:val="23"/>
        </w:rPr>
        <w:t xml:space="preserve">. </w:t>
      </w:r>
      <w:r w:rsidR="006A138A">
        <w:rPr>
          <w:rFonts w:ascii="Times New Roman" w:eastAsia="Times New Roman" w:hAnsi="Times New Roman" w:cs="Times New Roman"/>
        </w:rPr>
        <w:fldChar w:fldCharType="begin" w:fldLock="1"/>
      </w:r>
      <w:r w:rsidR="006A138A">
        <w:rPr>
          <w:rFonts w:ascii="Times New Roman" w:eastAsia="Times New Roman" w:hAnsi="Times New Roman" w:cs="Times New Roman"/>
        </w:rPr>
        <w:instrText>ADDIN CSL_CITATION {"citationItems":[{"id":"ITEM-1","itemData":{"author":[{"dropping-particle":"","family":"Mahmud","given":"B M Shaheen","non-dropping-particle":"","parse-names":false,"suffix":""}],"id":"ITEM-1","issue":"December","issued":{"date-parts":[["2018"]]},"page":"111-143","title":"United international university","type":"article-journal"},"uris":["http://www.mendeley.com/documents/?uuid=ec1733ca-a97d-4d01-a99e-433937b63a03"]}],"mendeley":{"formattedCitation":"(Mahmud, 2018)","plainTextFormattedCitation":"(Mahmud, 2018)"},"properties":{"noteIndex":0},"schema":"https://github.com/citation-style-language/schema/raw/master/csl-citation.json"}</w:instrText>
      </w:r>
      <w:r w:rsidR="006A138A">
        <w:rPr>
          <w:rFonts w:ascii="Times New Roman" w:eastAsia="Times New Roman" w:hAnsi="Times New Roman" w:cs="Times New Roman"/>
        </w:rPr>
        <w:fldChar w:fldCharType="separate"/>
      </w:r>
      <w:r w:rsidR="006A138A" w:rsidRPr="00860E69">
        <w:rPr>
          <w:rFonts w:ascii="Times New Roman" w:eastAsia="Times New Roman" w:hAnsi="Times New Roman" w:cs="Times New Roman"/>
          <w:noProof/>
        </w:rPr>
        <w:t>(Mahmud, 2018)</w:t>
      </w:r>
      <w:r w:rsidR="006A138A">
        <w:rPr>
          <w:rFonts w:ascii="Times New Roman" w:eastAsia="Times New Roman" w:hAnsi="Times New Roman" w:cs="Times New Roman"/>
        </w:rPr>
        <w:fldChar w:fldCharType="end"/>
      </w:r>
    </w:p>
    <w:p w14:paraId="2D2DCBA9" w14:textId="77777777" w:rsidR="00BD3775" w:rsidRDefault="00BD3775" w:rsidP="002D45EA">
      <w:pPr>
        <w:spacing w:line="360" w:lineRule="auto"/>
        <w:jc w:val="both"/>
        <w:rPr>
          <w:rFonts w:ascii="Times New Roman" w:eastAsia="Times New Roman" w:hAnsi="Times New Roman" w:cs="Times New Roman"/>
          <w:sz w:val="23"/>
          <w:szCs w:val="23"/>
        </w:rPr>
      </w:pPr>
    </w:p>
    <w:p w14:paraId="41E9E981" w14:textId="5C1454A0" w:rsidR="00713515" w:rsidRDefault="00BD3775" w:rsidP="002D45EA">
      <w:pPr>
        <w:spacing w:line="36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This </w:t>
      </w:r>
      <w:r w:rsidRPr="00BD3775">
        <w:rPr>
          <w:rFonts w:ascii="Times New Roman" w:eastAsia="Times New Roman" w:hAnsi="Times New Roman" w:cs="Times New Roman"/>
          <w:sz w:val="23"/>
          <w:szCs w:val="23"/>
        </w:rPr>
        <w:t xml:space="preserve">discusses the utilization of Human Resource Information Systems (HRIS) for HR-related functions, including payroll management, education and training, settlement administration, </w:t>
      </w:r>
      <w:r w:rsidR="00E60100">
        <w:rPr>
          <w:rFonts w:ascii="Times New Roman" w:eastAsia="Times New Roman" w:hAnsi="Times New Roman" w:cs="Times New Roman"/>
          <w:sz w:val="23"/>
          <w:szCs w:val="23"/>
        </w:rPr>
        <w:t>compliance checks, hiring, and performance</w:t>
      </w:r>
      <w:r w:rsidRPr="00BD3775">
        <w:rPr>
          <w:rFonts w:ascii="Times New Roman" w:eastAsia="Times New Roman" w:hAnsi="Times New Roman" w:cs="Times New Roman"/>
          <w:sz w:val="23"/>
          <w:szCs w:val="23"/>
        </w:rPr>
        <w:t xml:space="preserve"> evaluation, incentive and recognition, and integration with various developmental tasks. The utilization of HRIS features has a significant impact on the banking industry, as evidenced by data collected from eight prominent banking institutions, namely </w:t>
      </w:r>
      <w:r w:rsidR="00022649">
        <w:rPr>
          <w:rFonts w:ascii="Times New Roman" w:eastAsia="Times New Roman" w:hAnsi="Times New Roman" w:cs="Times New Roman"/>
          <w:sz w:val="23"/>
          <w:szCs w:val="23"/>
        </w:rPr>
        <w:t>Al-Arafah Islami Bank Limited, Trust Bank, Prime Bank Limited, Eastern Bank Limited, AB Bank Limited, BRAC Bank Limited, and IFIC Bank Limited</w:t>
      </w:r>
      <w:r w:rsidRPr="00BD3775">
        <w:rPr>
          <w:rFonts w:ascii="Times New Roman" w:eastAsia="Times New Roman" w:hAnsi="Times New Roman" w:cs="Times New Roman"/>
          <w:sz w:val="23"/>
          <w:szCs w:val="23"/>
        </w:rPr>
        <w:t>.</w:t>
      </w:r>
      <w:r w:rsidR="00CE35C6">
        <w:rPr>
          <w:rFonts w:ascii="Times New Roman" w:eastAsia="Times New Roman" w:hAnsi="Times New Roman" w:cs="Times New Roman"/>
          <w:sz w:val="23"/>
          <w:szCs w:val="23"/>
        </w:rPr>
        <w:fldChar w:fldCharType="begin" w:fldLock="1"/>
      </w:r>
      <w:r w:rsidR="00CE35C6">
        <w:rPr>
          <w:rFonts w:ascii="Times New Roman" w:eastAsia="Times New Roman" w:hAnsi="Times New Roman" w:cs="Times New Roman"/>
          <w:sz w:val="23"/>
          <w:szCs w:val="23"/>
        </w:rPr>
        <w:instrText>ADDIN CSL_CITATION {"citationItems":[{"id":"ITEM-1","itemData":{"abstract":"The very purpose of the study was to determine the impact of Human Resource Information System (HRIS) on employee job performance. HRIS is a software or online solution for entering, tracking and storing data. Employee job performance, as it means, is the contribution of an employee to his/her organization. Most of the researches on this topic were conducted in Western Province of Sri Lanka especially in Colombo while this study is carried out in Southern Province. The descriptive research is based on the deductive approach adopted here. A quantitative method was used and questionnaire survey method was employed as the main data collection method. One of the well reputed manufacturing companies was selected to collect relevant data through a structured questionnaire. 85 full time employees were randomly selected from the southern region in Sri Lanka. Collected data were analysed using Alpha test, correlation and regression through IBM SPSS to understand the relationship between HRIS and employee performance. Time and attendance system, Training and development system, Performance Management system, Self-service system were used as the determinants of HRIS. According to the research findings, 4 dimensions of HRIS have positively influenced with employee performance.","author":[{"dropping-particle":"","family":"Pushpasiri","given":"G T T K","non-dropping-particle":"","parse-names":false,"suffix":""},{"dropping-particle":"","family":"Pushpasiri","given":"G T S Y","non-dropping-particle":"","parse-names":false,"suffix":""}],"id":"ITEM-1","issued":{"date-parts":[["2021"]]},"page":"293-309","title":"the Impact of Human Resources Information System on Non-Executive Employees' Performance With Special Reference To Manufacturing Industry","type":"article-journal"},"uris":["http://www.mendeley.com/documents/?uuid=6fe9f4b0-801b-4fc4-a2bc-5b700d71a844"]}],"mendeley":{"formattedCitation":"(Pushpasiri &amp; Pushpasiri, 2021)","plainTextFormattedCitation":"(Pushpasiri &amp; Pushpasiri, 2021)","previouslyFormattedCitation":"(Pushpasiri &amp; Pushpasiri, 2021)"},"properties":{"noteIndex":0},"schema":"https://github.com/citation-style-language/schema/raw/master/csl-citation.json"}</w:instrText>
      </w:r>
      <w:r w:rsidR="00CE35C6">
        <w:rPr>
          <w:rFonts w:ascii="Times New Roman" w:eastAsia="Times New Roman" w:hAnsi="Times New Roman" w:cs="Times New Roman"/>
          <w:sz w:val="23"/>
          <w:szCs w:val="23"/>
        </w:rPr>
        <w:fldChar w:fldCharType="separate"/>
      </w:r>
      <w:r w:rsidR="00CE35C6" w:rsidRPr="00CE35C6">
        <w:rPr>
          <w:rFonts w:ascii="Times New Roman" w:eastAsia="Times New Roman" w:hAnsi="Times New Roman" w:cs="Times New Roman"/>
          <w:noProof/>
          <w:sz w:val="23"/>
          <w:szCs w:val="23"/>
        </w:rPr>
        <w:t>(Pushpasiri &amp; Pushpasiri, 2021)</w:t>
      </w:r>
      <w:r w:rsidR="00CE35C6">
        <w:rPr>
          <w:rFonts w:ascii="Times New Roman" w:eastAsia="Times New Roman" w:hAnsi="Times New Roman" w:cs="Times New Roman"/>
          <w:sz w:val="23"/>
          <w:szCs w:val="23"/>
        </w:rPr>
        <w:fldChar w:fldCharType="end"/>
      </w:r>
    </w:p>
    <w:p w14:paraId="45AFBF3F" w14:textId="77777777" w:rsidR="00713515" w:rsidRDefault="00713515" w:rsidP="002D45EA">
      <w:pPr>
        <w:spacing w:line="360" w:lineRule="auto"/>
        <w:jc w:val="both"/>
        <w:rPr>
          <w:rFonts w:ascii="Times New Roman" w:eastAsia="Times New Roman" w:hAnsi="Times New Roman" w:cs="Times New Roman"/>
          <w:sz w:val="23"/>
          <w:szCs w:val="23"/>
        </w:rPr>
      </w:pPr>
    </w:p>
    <w:p w14:paraId="0248B55F" w14:textId="6AD017A8" w:rsidR="00713515" w:rsidRDefault="00BD3775" w:rsidP="002D45EA">
      <w:pPr>
        <w:spacing w:line="360" w:lineRule="auto"/>
        <w:jc w:val="both"/>
        <w:rPr>
          <w:rFonts w:ascii="Times New Roman" w:eastAsia="Times New Roman" w:hAnsi="Times New Roman" w:cs="Times New Roman"/>
          <w:sz w:val="23"/>
          <w:szCs w:val="23"/>
        </w:rPr>
      </w:pPr>
      <w:r w:rsidRPr="00BD3775">
        <w:rPr>
          <w:rFonts w:ascii="Times New Roman" w:eastAsia="Times New Roman" w:hAnsi="Times New Roman" w:cs="Times New Roman"/>
          <w:sz w:val="23"/>
          <w:szCs w:val="23"/>
        </w:rPr>
        <w:t>Banking institutions are utilizing advanced facilities, such as the implementation of an 8, to maintain a comprehensive database of their employees and fulfill their staff member company requirements in a cost-effective and time-efficient manner. Within the realm of financial institutions, certain entities are notably large in scale due to the nature of their assigned responsibilities, potentially necessitating the utilization of multiple datab</w:t>
      </w:r>
      <w:r>
        <w:rPr>
          <w:rFonts w:ascii="Times New Roman" w:eastAsia="Times New Roman" w:hAnsi="Times New Roman" w:cs="Times New Roman"/>
          <w:sz w:val="23"/>
          <w:szCs w:val="23"/>
        </w:rPr>
        <w:t xml:space="preserve">ases or interconnected systems. </w:t>
      </w:r>
      <w:r w:rsidRPr="00BD3775">
        <w:rPr>
          <w:rFonts w:ascii="Times New Roman" w:eastAsia="Times New Roman" w:hAnsi="Times New Roman" w:cs="Times New Roman"/>
          <w:sz w:val="23"/>
          <w:szCs w:val="23"/>
        </w:rPr>
        <w:t>The databases in question will contain fundamental data pertaining to employees, including settlement-relevant information, personal details, and business roles. Additionally, they will house information concerning administrative benefits and other aspects of human resources operations. Effective information sharing and communication between an organization and its employees are crucial for enhancing overall performance. This is because it facilitates efficient management of organizational tasks and workforce by the human resources department. The technology in question has a significant impact, as it has streamlined the operations of the HR department, resulting in increased efficiency across all functions</w:t>
      </w:r>
      <w:r>
        <w:rPr>
          <w:rFonts w:ascii="Times New Roman" w:eastAsia="Times New Roman" w:hAnsi="Times New Roman" w:cs="Times New Roman"/>
          <w:sz w:val="23"/>
          <w:szCs w:val="23"/>
        </w:rPr>
        <w:t xml:space="preserve">. </w:t>
      </w:r>
      <w:r w:rsidR="00CE35C6">
        <w:rPr>
          <w:rFonts w:ascii="Times New Roman" w:eastAsia="Times New Roman" w:hAnsi="Times New Roman" w:cs="Times New Roman"/>
          <w:sz w:val="23"/>
          <w:szCs w:val="23"/>
        </w:rPr>
        <w:fldChar w:fldCharType="begin" w:fldLock="1"/>
      </w:r>
      <w:r w:rsidR="00CE35C6">
        <w:rPr>
          <w:rFonts w:ascii="Times New Roman" w:eastAsia="Times New Roman" w:hAnsi="Times New Roman" w:cs="Times New Roman"/>
          <w:sz w:val="23"/>
          <w:szCs w:val="23"/>
        </w:rPr>
        <w:instrText>ADDIN CSL_CITATION {"citationItems":[{"id":"ITEM-1","itemData":{"author":[{"dropping-particle":"","family":"Rahman","given":"M D","non-dropping-particle":"","parse-names":false,"suffix":""}],"id":"ITEM-1","issue":"January 2022","issued":{"date-parts":[["2022"]]},"title":"Formulating HRIS features and modules following the needs of NEXT ventures' human resource management department","type":"article-journal"},"uris":["http://www.mendeley.com/documents/?uuid=b25e127d-060c-46f8-abb8-ff76b46bd774"]}],"mendeley":{"formattedCitation":"(M. D. Rahman, 2022)","plainTextFormattedCitation":"(M. D. Rahman, 2022)","previouslyFormattedCitation":"(M. D. Rahman, 2022)"},"properties":{"noteIndex":0},"schema":"https://github.com/citation-style-language/schema/raw/master/csl-citation.json"}</w:instrText>
      </w:r>
      <w:r w:rsidR="00CE35C6">
        <w:rPr>
          <w:rFonts w:ascii="Times New Roman" w:eastAsia="Times New Roman" w:hAnsi="Times New Roman" w:cs="Times New Roman"/>
          <w:sz w:val="23"/>
          <w:szCs w:val="23"/>
        </w:rPr>
        <w:fldChar w:fldCharType="separate"/>
      </w:r>
      <w:r w:rsidR="00CE35C6" w:rsidRPr="00CE35C6">
        <w:rPr>
          <w:rFonts w:ascii="Times New Roman" w:eastAsia="Times New Roman" w:hAnsi="Times New Roman" w:cs="Times New Roman"/>
          <w:noProof/>
          <w:sz w:val="23"/>
          <w:szCs w:val="23"/>
        </w:rPr>
        <w:t>(M. D. Rahman, 2022)</w:t>
      </w:r>
      <w:r w:rsidR="00CE35C6">
        <w:rPr>
          <w:rFonts w:ascii="Times New Roman" w:eastAsia="Times New Roman" w:hAnsi="Times New Roman" w:cs="Times New Roman"/>
          <w:sz w:val="23"/>
          <w:szCs w:val="23"/>
        </w:rPr>
        <w:fldChar w:fldCharType="end"/>
      </w:r>
    </w:p>
    <w:p w14:paraId="3A62BD0D" w14:textId="77777777" w:rsidR="00713515" w:rsidRDefault="00713515" w:rsidP="002D45EA">
      <w:pPr>
        <w:spacing w:line="360" w:lineRule="auto"/>
        <w:jc w:val="both"/>
        <w:rPr>
          <w:rFonts w:ascii="Times New Roman" w:eastAsia="Times New Roman" w:hAnsi="Times New Roman" w:cs="Times New Roman"/>
          <w:sz w:val="23"/>
          <w:szCs w:val="23"/>
        </w:rPr>
      </w:pPr>
    </w:p>
    <w:p w14:paraId="78FB76C2" w14:textId="34D45869" w:rsidR="00713515" w:rsidRDefault="00BD3775" w:rsidP="002D45EA">
      <w:pPr>
        <w:spacing w:line="360" w:lineRule="auto"/>
        <w:jc w:val="both"/>
        <w:rPr>
          <w:rFonts w:ascii="Times New Roman" w:eastAsia="Times New Roman" w:hAnsi="Times New Roman" w:cs="Times New Roman"/>
          <w:sz w:val="23"/>
          <w:szCs w:val="23"/>
        </w:rPr>
      </w:pPr>
      <w:r w:rsidRPr="00BD3775">
        <w:rPr>
          <w:rFonts w:ascii="Times New Roman" w:eastAsia="Times New Roman" w:hAnsi="Times New Roman" w:cs="Times New Roman"/>
          <w:sz w:val="23"/>
          <w:szCs w:val="23"/>
        </w:rPr>
        <w:t>s businesses strive to differentiate themselves from their competitors, particularly in the highly competitive banking industry, they seek to establish themselves as the preferred employer and financial institution for their customers. In this context, the implementation of a Human Resource Information System (HRIS) can serve as a strategic tool to gain a competitive advantage. This study aims to explore the potential benefits of implementing effective human resource management practices within the banking industry of Bangladesh, with the goal of enhancing overall organizational performance. The limitations and constraints identified through research enable these financial institutions to overcome them by implementing appropriate measures.</w:t>
      </w:r>
      <w:r>
        <w:rPr>
          <w:rFonts w:ascii="Times New Roman" w:eastAsia="Times New Roman" w:hAnsi="Times New Roman" w:cs="Times New Roman"/>
          <w:sz w:val="23"/>
          <w:szCs w:val="23"/>
        </w:rPr>
        <w:t xml:space="preserve"> </w:t>
      </w:r>
      <w:r w:rsidR="00CE35C6">
        <w:rPr>
          <w:rFonts w:ascii="Times New Roman" w:eastAsia="Times New Roman" w:hAnsi="Times New Roman" w:cs="Times New Roman"/>
          <w:sz w:val="23"/>
          <w:szCs w:val="23"/>
        </w:rPr>
        <w:fldChar w:fldCharType="begin" w:fldLock="1"/>
      </w:r>
      <w:r w:rsidR="00CE35C6">
        <w:rPr>
          <w:rFonts w:ascii="Times New Roman" w:eastAsia="Times New Roman" w:hAnsi="Times New Roman" w:cs="Times New Roman"/>
          <w:sz w:val="23"/>
          <w:szCs w:val="23"/>
        </w:rPr>
        <w:instrText>ADDIN CSL_CITATION {"citationItems":[{"id":"ITEM-1","itemData":{"abstract":"Human Resource departments deal with large amounts of information. For example, performance management, recruitment management, training and development management, attendance management, etc. As such, management of these information has become a key component in organization. As result our reliance on HRMIS is more apparent than ever. Thepurpose of this paper is to identify the need and the importance of HRMIS in Government of Afghanistan. Furthermore, this paper discus different modules (functions) in HR sectors to highlight the root causes of effectiveness of HRMIS. This study also presents comparison of different core modulesusing case study of Malaysia,Kenya and Georgia in order to propose aframework for the better analysis of HRMIS modules and satisfaction of the Government of Afghanistan. To identify the level of needed modules, we also provide the summary of case study of Malaysia, Kenya and Georgia. Finally, this study adds the expected outcome of implementing HRMIS system. Note: [1], [5], [7], [8], [9] use HRIS (human resource information system), [2], [4] use HRMIS (human resource management information system) and [3] use GHRIS (government human resource information system). These two words HRMIS and HRIS represents same meaning in this paper.","author":[{"dropping-particle":"","family":"Rahimzai","given":"Hamayun Abdul","non-dropping-particle":"","parse-names":false,"suffix":""},{"dropping-particle":"","family":"Hiraishi","given":"Teruhiko","non-dropping-particle":"","parse-names":false,"suffix":""}],"container-title":"International Journal of Advances in Electronics and Computer Science","id":"ITEM-1","issue":"5","issued":{"date-parts":[["2018"]]},"page":"2394-2835","title":"The Impact of Human Resource Management Information System (HRMIS) and it Score Modules in the Government of Afghanistan: A Case Study of Malaysia, Kenya &amp; Georgia THE IMPACT OF HUMAN RESOURCE MANAGEMENT INFORMATION SYSTEM (HRMIS) AND ITSCORE MODULESIN TH","type":"article-journal"},"uris":["http://www.mendeley.com/documents/?uuid=26ee99e4-25b0-46c8-bdf1-e39586529807"]}],"mendeley":{"formattedCitation":"(Rahimzai &amp; Hiraishi, 2018)","plainTextFormattedCitation":"(Rahimzai &amp; Hiraishi, 2018)","previouslyFormattedCitation":"(Rahimzai &amp; Hiraishi, 2018)"},"properties":{"noteIndex":0},"schema":"https://github.com/citation-style-language/schema/raw/master/csl-citation.json"}</w:instrText>
      </w:r>
      <w:r w:rsidR="00CE35C6">
        <w:rPr>
          <w:rFonts w:ascii="Times New Roman" w:eastAsia="Times New Roman" w:hAnsi="Times New Roman" w:cs="Times New Roman"/>
          <w:sz w:val="23"/>
          <w:szCs w:val="23"/>
        </w:rPr>
        <w:fldChar w:fldCharType="separate"/>
      </w:r>
      <w:r w:rsidR="00CE35C6" w:rsidRPr="00CE35C6">
        <w:rPr>
          <w:rFonts w:ascii="Times New Roman" w:eastAsia="Times New Roman" w:hAnsi="Times New Roman" w:cs="Times New Roman"/>
          <w:noProof/>
          <w:sz w:val="23"/>
          <w:szCs w:val="23"/>
        </w:rPr>
        <w:t>(Rahimzai &amp; Hiraishi, 2018)</w:t>
      </w:r>
      <w:r w:rsidR="00CE35C6">
        <w:rPr>
          <w:rFonts w:ascii="Times New Roman" w:eastAsia="Times New Roman" w:hAnsi="Times New Roman" w:cs="Times New Roman"/>
          <w:sz w:val="23"/>
          <w:szCs w:val="23"/>
        </w:rPr>
        <w:fldChar w:fldCharType="end"/>
      </w:r>
    </w:p>
    <w:p w14:paraId="6207FBEB" w14:textId="77777777" w:rsidR="00732D06" w:rsidRDefault="00732D06" w:rsidP="002D45EA">
      <w:pPr>
        <w:autoSpaceDE w:val="0"/>
        <w:autoSpaceDN w:val="0"/>
        <w:adjustRightInd w:val="0"/>
        <w:spacing w:line="360" w:lineRule="auto"/>
        <w:ind w:left="480" w:hanging="480"/>
        <w:rPr>
          <w:rFonts w:ascii="Times New Roman" w:eastAsia="Times New Roman" w:hAnsi="Times New Roman" w:cs="Times New Roman"/>
        </w:rPr>
      </w:pPr>
    </w:p>
    <w:p w14:paraId="6758418F" w14:textId="77777777" w:rsidR="00955F5E" w:rsidRDefault="00955F5E" w:rsidP="002D45EA">
      <w:pPr>
        <w:widowControl/>
        <w:suppressAutoHyphens w:val="0"/>
        <w:autoSpaceDE w:val="0"/>
        <w:autoSpaceDN w:val="0"/>
        <w:adjustRightInd w:val="0"/>
        <w:spacing w:line="360" w:lineRule="auto"/>
        <w:rPr>
          <w:rFonts w:ascii="Times New Roman" w:eastAsia="Times" w:hAnsi="Times New Roman" w:cs="Times New Roman"/>
          <w:b/>
          <w:bCs/>
          <w:color w:val="44536A"/>
          <w:kern w:val="0"/>
          <w:sz w:val="44"/>
          <w:szCs w:val="44"/>
          <w:lang w:eastAsia="en-US" w:bidi="ar-SA"/>
        </w:rPr>
      </w:pPr>
    </w:p>
    <w:p w14:paraId="3FD7E6F6" w14:textId="77777777" w:rsidR="00955F5E" w:rsidRDefault="00955F5E" w:rsidP="002D45EA">
      <w:pPr>
        <w:widowControl/>
        <w:suppressAutoHyphens w:val="0"/>
        <w:autoSpaceDE w:val="0"/>
        <w:autoSpaceDN w:val="0"/>
        <w:adjustRightInd w:val="0"/>
        <w:spacing w:line="360" w:lineRule="auto"/>
        <w:rPr>
          <w:rFonts w:ascii="Times New Roman" w:eastAsia="Times" w:hAnsi="Times New Roman" w:cs="Times New Roman"/>
          <w:b/>
          <w:bCs/>
          <w:color w:val="44536A"/>
          <w:kern w:val="0"/>
          <w:sz w:val="44"/>
          <w:szCs w:val="44"/>
          <w:lang w:eastAsia="en-US" w:bidi="ar-SA"/>
        </w:rPr>
      </w:pPr>
    </w:p>
    <w:p w14:paraId="58C4474E" w14:textId="77777777" w:rsidR="00955F5E" w:rsidRDefault="00955F5E" w:rsidP="002D45EA">
      <w:pPr>
        <w:widowControl/>
        <w:suppressAutoHyphens w:val="0"/>
        <w:autoSpaceDE w:val="0"/>
        <w:autoSpaceDN w:val="0"/>
        <w:adjustRightInd w:val="0"/>
        <w:spacing w:line="360" w:lineRule="auto"/>
        <w:rPr>
          <w:rFonts w:ascii="Times New Roman" w:eastAsia="Times" w:hAnsi="Times New Roman" w:cs="Times New Roman"/>
          <w:b/>
          <w:bCs/>
          <w:color w:val="44536A"/>
          <w:kern w:val="0"/>
          <w:sz w:val="44"/>
          <w:szCs w:val="44"/>
          <w:lang w:eastAsia="en-US" w:bidi="ar-SA"/>
        </w:rPr>
      </w:pPr>
    </w:p>
    <w:p w14:paraId="7CF0504D" w14:textId="77777777" w:rsidR="00955F5E" w:rsidRDefault="00955F5E" w:rsidP="002D45EA">
      <w:pPr>
        <w:widowControl/>
        <w:suppressAutoHyphens w:val="0"/>
        <w:autoSpaceDE w:val="0"/>
        <w:autoSpaceDN w:val="0"/>
        <w:adjustRightInd w:val="0"/>
        <w:spacing w:line="360" w:lineRule="auto"/>
        <w:rPr>
          <w:rFonts w:ascii="Times New Roman" w:eastAsia="Times" w:hAnsi="Times New Roman" w:cs="Times New Roman"/>
          <w:b/>
          <w:bCs/>
          <w:color w:val="44536A"/>
          <w:kern w:val="0"/>
          <w:sz w:val="44"/>
          <w:szCs w:val="44"/>
          <w:lang w:eastAsia="en-US" w:bidi="ar-SA"/>
        </w:rPr>
      </w:pPr>
    </w:p>
    <w:p w14:paraId="2A45996D" w14:textId="77777777" w:rsidR="00955F5E" w:rsidRDefault="00955F5E" w:rsidP="002D45EA">
      <w:pPr>
        <w:widowControl/>
        <w:suppressAutoHyphens w:val="0"/>
        <w:autoSpaceDE w:val="0"/>
        <w:autoSpaceDN w:val="0"/>
        <w:adjustRightInd w:val="0"/>
        <w:spacing w:line="360" w:lineRule="auto"/>
        <w:rPr>
          <w:rFonts w:ascii="Times New Roman" w:eastAsia="Times" w:hAnsi="Times New Roman" w:cs="Times New Roman"/>
          <w:b/>
          <w:bCs/>
          <w:color w:val="44536A"/>
          <w:kern w:val="0"/>
          <w:sz w:val="44"/>
          <w:szCs w:val="44"/>
          <w:lang w:eastAsia="en-US" w:bidi="ar-SA"/>
        </w:rPr>
      </w:pPr>
    </w:p>
    <w:p w14:paraId="4B1BC363" w14:textId="77777777" w:rsidR="00955F5E" w:rsidRDefault="00955F5E" w:rsidP="002D45EA">
      <w:pPr>
        <w:widowControl/>
        <w:suppressAutoHyphens w:val="0"/>
        <w:autoSpaceDE w:val="0"/>
        <w:autoSpaceDN w:val="0"/>
        <w:adjustRightInd w:val="0"/>
        <w:spacing w:line="360" w:lineRule="auto"/>
        <w:rPr>
          <w:rFonts w:ascii="Times New Roman" w:eastAsia="Times" w:hAnsi="Times New Roman" w:cs="Times New Roman"/>
          <w:b/>
          <w:bCs/>
          <w:color w:val="44536A"/>
          <w:kern w:val="0"/>
          <w:sz w:val="44"/>
          <w:szCs w:val="44"/>
          <w:lang w:eastAsia="en-US" w:bidi="ar-SA"/>
        </w:rPr>
      </w:pPr>
    </w:p>
    <w:p w14:paraId="0323902D" w14:textId="77777777" w:rsidR="00955F5E" w:rsidRDefault="00955F5E" w:rsidP="002D45EA">
      <w:pPr>
        <w:widowControl/>
        <w:suppressAutoHyphens w:val="0"/>
        <w:autoSpaceDE w:val="0"/>
        <w:autoSpaceDN w:val="0"/>
        <w:adjustRightInd w:val="0"/>
        <w:spacing w:line="360" w:lineRule="auto"/>
        <w:rPr>
          <w:rFonts w:ascii="Times New Roman" w:eastAsia="Times" w:hAnsi="Times New Roman" w:cs="Times New Roman"/>
          <w:b/>
          <w:bCs/>
          <w:color w:val="44536A"/>
          <w:kern w:val="0"/>
          <w:sz w:val="44"/>
          <w:szCs w:val="44"/>
          <w:lang w:eastAsia="en-US" w:bidi="ar-SA"/>
        </w:rPr>
      </w:pPr>
    </w:p>
    <w:p w14:paraId="065EAE59" w14:textId="77777777" w:rsidR="00955F5E" w:rsidRDefault="00955F5E" w:rsidP="002D45EA">
      <w:pPr>
        <w:widowControl/>
        <w:suppressAutoHyphens w:val="0"/>
        <w:autoSpaceDE w:val="0"/>
        <w:autoSpaceDN w:val="0"/>
        <w:adjustRightInd w:val="0"/>
        <w:spacing w:line="360" w:lineRule="auto"/>
        <w:rPr>
          <w:rFonts w:ascii="Times New Roman" w:eastAsia="Times" w:hAnsi="Times New Roman" w:cs="Times New Roman"/>
          <w:b/>
          <w:bCs/>
          <w:color w:val="44536A"/>
          <w:kern w:val="0"/>
          <w:sz w:val="44"/>
          <w:szCs w:val="44"/>
          <w:lang w:eastAsia="en-US" w:bidi="ar-SA"/>
        </w:rPr>
      </w:pPr>
    </w:p>
    <w:p w14:paraId="79532EF3" w14:textId="77777777" w:rsidR="00955F5E" w:rsidRDefault="00955F5E" w:rsidP="002D45EA">
      <w:pPr>
        <w:widowControl/>
        <w:suppressAutoHyphens w:val="0"/>
        <w:autoSpaceDE w:val="0"/>
        <w:autoSpaceDN w:val="0"/>
        <w:adjustRightInd w:val="0"/>
        <w:spacing w:line="360" w:lineRule="auto"/>
        <w:rPr>
          <w:rFonts w:ascii="Times New Roman" w:eastAsia="Times" w:hAnsi="Times New Roman" w:cs="Times New Roman"/>
          <w:b/>
          <w:bCs/>
          <w:color w:val="44536A"/>
          <w:kern w:val="0"/>
          <w:sz w:val="44"/>
          <w:szCs w:val="44"/>
          <w:lang w:eastAsia="en-US" w:bidi="ar-SA"/>
        </w:rPr>
      </w:pPr>
    </w:p>
    <w:p w14:paraId="073D0DF8" w14:textId="77777777" w:rsidR="00955F5E" w:rsidRDefault="00955F5E" w:rsidP="002D45EA">
      <w:pPr>
        <w:widowControl/>
        <w:suppressAutoHyphens w:val="0"/>
        <w:autoSpaceDE w:val="0"/>
        <w:autoSpaceDN w:val="0"/>
        <w:adjustRightInd w:val="0"/>
        <w:spacing w:line="360" w:lineRule="auto"/>
        <w:rPr>
          <w:rFonts w:ascii="Times New Roman" w:eastAsia="Times" w:hAnsi="Times New Roman" w:cs="Times New Roman"/>
          <w:b/>
          <w:bCs/>
          <w:color w:val="44536A"/>
          <w:kern w:val="0"/>
          <w:sz w:val="44"/>
          <w:szCs w:val="44"/>
          <w:lang w:eastAsia="en-US" w:bidi="ar-SA"/>
        </w:rPr>
      </w:pPr>
    </w:p>
    <w:p w14:paraId="4C4D8470" w14:textId="77777777" w:rsidR="005835DB" w:rsidRDefault="005835DB" w:rsidP="002D45EA">
      <w:pPr>
        <w:widowControl/>
        <w:suppressAutoHyphens w:val="0"/>
        <w:autoSpaceDE w:val="0"/>
        <w:autoSpaceDN w:val="0"/>
        <w:adjustRightInd w:val="0"/>
        <w:spacing w:line="360" w:lineRule="auto"/>
        <w:rPr>
          <w:rFonts w:ascii="Times New Roman" w:eastAsia="Times" w:hAnsi="Times New Roman" w:cs="Times New Roman"/>
          <w:b/>
          <w:bCs/>
          <w:color w:val="44536A"/>
          <w:kern w:val="0"/>
          <w:sz w:val="44"/>
          <w:szCs w:val="44"/>
          <w:lang w:eastAsia="en-US" w:bidi="ar-SA"/>
        </w:rPr>
      </w:pPr>
    </w:p>
    <w:p w14:paraId="54DE9002" w14:textId="77777777" w:rsidR="0071270C" w:rsidRDefault="0071270C" w:rsidP="002D45EA">
      <w:pPr>
        <w:pStyle w:val="Heading1"/>
        <w:spacing w:line="360" w:lineRule="auto"/>
        <w:rPr>
          <w:rFonts w:eastAsia="Times"/>
          <w:sz w:val="56"/>
          <w:szCs w:val="56"/>
        </w:rPr>
      </w:pPr>
    </w:p>
    <w:p w14:paraId="794775F7" w14:textId="77777777" w:rsidR="0071270C" w:rsidRDefault="0071270C" w:rsidP="002D45EA">
      <w:pPr>
        <w:pStyle w:val="Heading1"/>
        <w:spacing w:line="360" w:lineRule="auto"/>
        <w:rPr>
          <w:rFonts w:eastAsia="Times"/>
          <w:sz w:val="56"/>
          <w:szCs w:val="56"/>
        </w:rPr>
      </w:pPr>
    </w:p>
    <w:p w14:paraId="45856B62" w14:textId="77777777" w:rsidR="0071270C" w:rsidRDefault="0071270C" w:rsidP="002D45EA">
      <w:pPr>
        <w:pStyle w:val="Heading1"/>
        <w:spacing w:line="360" w:lineRule="auto"/>
        <w:rPr>
          <w:rFonts w:eastAsia="Times"/>
          <w:sz w:val="56"/>
          <w:szCs w:val="56"/>
        </w:rPr>
      </w:pPr>
    </w:p>
    <w:p w14:paraId="2A7562BF" w14:textId="77777777" w:rsidR="0071270C" w:rsidRDefault="0071270C" w:rsidP="002D45EA">
      <w:pPr>
        <w:pStyle w:val="Heading1"/>
        <w:spacing w:line="360" w:lineRule="auto"/>
        <w:rPr>
          <w:rFonts w:eastAsia="Times"/>
          <w:sz w:val="56"/>
          <w:szCs w:val="56"/>
        </w:rPr>
      </w:pPr>
    </w:p>
    <w:p w14:paraId="745A128C" w14:textId="77777777" w:rsidR="0071270C" w:rsidRDefault="0071270C" w:rsidP="002D45EA">
      <w:pPr>
        <w:pStyle w:val="Heading1"/>
        <w:spacing w:line="360" w:lineRule="auto"/>
        <w:rPr>
          <w:rFonts w:eastAsia="Times"/>
          <w:sz w:val="56"/>
          <w:szCs w:val="56"/>
        </w:rPr>
      </w:pPr>
    </w:p>
    <w:p w14:paraId="3E868AE8" w14:textId="77777777" w:rsidR="0071270C" w:rsidRDefault="0071270C" w:rsidP="002D45EA">
      <w:pPr>
        <w:pStyle w:val="Heading1"/>
        <w:spacing w:line="360" w:lineRule="auto"/>
        <w:rPr>
          <w:rFonts w:eastAsia="Times"/>
          <w:sz w:val="56"/>
          <w:szCs w:val="56"/>
        </w:rPr>
      </w:pPr>
    </w:p>
    <w:p w14:paraId="02792EA0" w14:textId="77777777" w:rsidR="0071270C" w:rsidRDefault="0071270C" w:rsidP="002D45EA">
      <w:pPr>
        <w:pStyle w:val="Heading1"/>
        <w:spacing w:line="360" w:lineRule="auto"/>
        <w:rPr>
          <w:rFonts w:eastAsia="Times"/>
          <w:sz w:val="56"/>
          <w:szCs w:val="56"/>
        </w:rPr>
      </w:pPr>
    </w:p>
    <w:p w14:paraId="7DFE4FD1" w14:textId="77777777" w:rsidR="003048AE" w:rsidRPr="00EE736C" w:rsidRDefault="003048AE" w:rsidP="00320A4D">
      <w:pPr>
        <w:pStyle w:val="Heading1"/>
        <w:shd w:val="clear" w:color="auto" w:fill="C5E0B3" w:themeFill="accent6" w:themeFillTint="66"/>
        <w:spacing w:line="360" w:lineRule="auto"/>
        <w:rPr>
          <w:rFonts w:eastAsia="Times"/>
          <w:sz w:val="56"/>
          <w:szCs w:val="56"/>
        </w:rPr>
      </w:pPr>
      <w:bookmarkStart w:id="63" w:name="_Toc138361059"/>
      <w:r w:rsidRPr="00EE736C">
        <w:rPr>
          <w:rFonts w:eastAsia="Times"/>
          <w:sz w:val="56"/>
          <w:szCs w:val="56"/>
        </w:rPr>
        <w:t>Chapter-</w:t>
      </w:r>
      <w:r w:rsidR="004D0883" w:rsidRPr="00EE736C">
        <w:rPr>
          <w:rFonts w:eastAsia="Times"/>
          <w:sz w:val="56"/>
          <w:szCs w:val="56"/>
        </w:rPr>
        <w:t>7</w:t>
      </w:r>
      <w:bookmarkEnd w:id="63"/>
    </w:p>
    <w:p w14:paraId="2048FEC4" w14:textId="77777777" w:rsidR="003048AE" w:rsidRPr="00EE736C" w:rsidRDefault="003048AE" w:rsidP="00320A4D">
      <w:pPr>
        <w:pStyle w:val="Heading1"/>
        <w:shd w:val="clear" w:color="auto" w:fill="C5E0B3" w:themeFill="accent6" w:themeFillTint="66"/>
        <w:spacing w:line="360" w:lineRule="auto"/>
        <w:rPr>
          <w:rFonts w:eastAsia="Times"/>
          <w:color w:val="4471C5"/>
          <w:sz w:val="56"/>
          <w:szCs w:val="56"/>
        </w:rPr>
      </w:pPr>
      <w:bookmarkStart w:id="64" w:name="_Toc138361060"/>
      <w:r w:rsidRPr="00EE736C">
        <w:rPr>
          <w:rFonts w:eastAsia="Times"/>
          <w:color w:val="4471C5"/>
          <w:sz w:val="56"/>
          <w:szCs w:val="56"/>
        </w:rPr>
        <w:t>References &amp; Appendix</w:t>
      </w:r>
      <w:bookmarkEnd w:id="64"/>
    </w:p>
    <w:p w14:paraId="2B6256BB" w14:textId="77777777" w:rsidR="003048AE" w:rsidRDefault="003048AE" w:rsidP="002D45EA">
      <w:pPr>
        <w:autoSpaceDE w:val="0"/>
        <w:autoSpaceDN w:val="0"/>
        <w:adjustRightInd w:val="0"/>
        <w:spacing w:line="360" w:lineRule="auto"/>
        <w:ind w:left="480" w:hanging="480"/>
        <w:rPr>
          <w:rFonts w:ascii="Times New Roman" w:eastAsia="Times New Roman" w:hAnsi="Times New Roman" w:cs="Times New Roman"/>
        </w:rPr>
      </w:pPr>
    </w:p>
    <w:p w14:paraId="76A6203E" w14:textId="77777777" w:rsidR="003048AE" w:rsidRDefault="003048AE" w:rsidP="002D45EA">
      <w:pPr>
        <w:autoSpaceDE w:val="0"/>
        <w:autoSpaceDN w:val="0"/>
        <w:adjustRightInd w:val="0"/>
        <w:spacing w:line="360" w:lineRule="auto"/>
        <w:ind w:left="480" w:hanging="480"/>
        <w:rPr>
          <w:rFonts w:ascii="Times New Roman" w:eastAsia="Times New Roman" w:hAnsi="Times New Roman" w:cs="Times New Roman"/>
        </w:rPr>
      </w:pPr>
    </w:p>
    <w:p w14:paraId="5E2FE255" w14:textId="77777777" w:rsidR="00955F5E" w:rsidRDefault="00955F5E" w:rsidP="002D45EA">
      <w:pPr>
        <w:autoSpaceDE w:val="0"/>
        <w:autoSpaceDN w:val="0"/>
        <w:adjustRightInd w:val="0"/>
        <w:spacing w:line="360" w:lineRule="auto"/>
        <w:ind w:left="480" w:hanging="480"/>
        <w:rPr>
          <w:rFonts w:ascii="Times New Roman" w:eastAsia="Times New Roman" w:hAnsi="Times New Roman" w:cs="Times New Roman"/>
        </w:rPr>
      </w:pPr>
    </w:p>
    <w:p w14:paraId="6E0AC1CD" w14:textId="77777777" w:rsidR="00955F5E" w:rsidRDefault="00955F5E" w:rsidP="002D45EA">
      <w:pPr>
        <w:autoSpaceDE w:val="0"/>
        <w:autoSpaceDN w:val="0"/>
        <w:adjustRightInd w:val="0"/>
        <w:spacing w:line="360" w:lineRule="auto"/>
        <w:ind w:left="480" w:hanging="480"/>
        <w:rPr>
          <w:rFonts w:ascii="Times New Roman" w:eastAsia="Times New Roman" w:hAnsi="Times New Roman" w:cs="Times New Roman"/>
        </w:rPr>
      </w:pPr>
    </w:p>
    <w:p w14:paraId="2DB9B708" w14:textId="77777777" w:rsidR="00955F5E" w:rsidRDefault="00955F5E" w:rsidP="002D45EA">
      <w:pPr>
        <w:autoSpaceDE w:val="0"/>
        <w:autoSpaceDN w:val="0"/>
        <w:adjustRightInd w:val="0"/>
        <w:spacing w:line="360" w:lineRule="auto"/>
        <w:ind w:left="480" w:hanging="480"/>
        <w:rPr>
          <w:rFonts w:ascii="Times New Roman" w:eastAsia="Times New Roman" w:hAnsi="Times New Roman" w:cs="Times New Roman"/>
        </w:rPr>
      </w:pPr>
    </w:p>
    <w:p w14:paraId="48AF7490" w14:textId="77777777" w:rsidR="00955F5E" w:rsidRDefault="00955F5E" w:rsidP="002D45EA">
      <w:pPr>
        <w:autoSpaceDE w:val="0"/>
        <w:autoSpaceDN w:val="0"/>
        <w:adjustRightInd w:val="0"/>
        <w:spacing w:line="360" w:lineRule="auto"/>
        <w:ind w:left="480" w:hanging="480"/>
        <w:rPr>
          <w:rFonts w:ascii="Times New Roman" w:eastAsia="Times New Roman" w:hAnsi="Times New Roman" w:cs="Times New Roman"/>
        </w:rPr>
      </w:pPr>
    </w:p>
    <w:p w14:paraId="0E179D2B" w14:textId="77777777" w:rsidR="00955F5E" w:rsidRDefault="00955F5E" w:rsidP="002D45EA">
      <w:pPr>
        <w:autoSpaceDE w:val="0"/>
        <w:autoSpaceDN w:val="0"/>
        <w:adjustRightInd w:val="0"/>
        <w:spacing w:line="360" w:lineRule="auto"/>
        <w:ind w:left="480" w:hanging="480"/>
        <w:rPr>
          <w:rFonts w:ascii="Times New Roman" w:eastAsia="Times New Roman" w:hAnsi="Times New Roman" w:cs="Times New Roman"/>
        </w:rPr>
      </w:pPr>
    </w:p>
    <w:p w14:paraId="3AF540D4" w14:textId="77777777" w:rsidR="00955F5E" w:rsidRDefault="00955F5E" w:rsidP="002D45EA">
      <w:pPr>
        <w:autoSpaceDE w:val="0"/>
        <w:autoSpaceDN w:val="0"/>
        <w:adjustRightInd w:val="0"/>
        <w:spacing w:line="360" w:lineRule="auto"/>
        <w:ind w:left="480" w:hanging="480"/>
        <w:rPr>
          <w:rFonts w:ascii="Times New Roman" w:eastAsia="Times New Roman" w:hAnsi="Times New Roman" w:cs="Times New Roman"/>
        </w:rPr>
      </w:pPr>
    </w:p>
    <w:p w14:paraId="6934A3DF" w14:textId="77777777" w:rsidR="00A50B8A" w:rsidRDefault="00A50B8A" w:rsidP="002D45EA">
      <w:pPr>
        <w:autoSpaceDE w:val="0"/>
        <w:autoSpaceDN w:val="0"/>
        <w:adjustRightInd w:val="0"/>
        <w:spacing w:line="360" w:lineRule="auto"/>
        <w:ind w:left="480" w:hanging="480"/>
        <w:rPr>
          <w:rFonts w:ascii="Times New Roman" w:eastAsia="Times New Roman" w:hAnsi="Times New Roman" w:cs="Times New Roman"/>
        </w:rPr>
      </w:pPr>
    </w:p>
    <w:p w14:paraId="6E9C5666" w14:textId="77777777" w:rsidR="00A50B8A" w:rsidRDefault="00A50B8A" w:rsidP="002D45EA">
      <w:pPr>
        <w:autoSpaceDE w:val="0"/>
        <w:autoSpaceDN w:val="0"/>
        <w:adjustRightInd w:val="0"/>
        <w:spacing w:line="360" w:lineRule="auto"/>
        <w:ind w:left="480" w:hanging="480"/>
        <w:rPr>
          <w:rFonts w:ascii="Times New Roman" w:eastAsia="Times New Roman" w:hAnsi="Times New Roman" w:cs="Times New Roman"/>
        </w:rPr>
      </w:pPr>
    </w:p>
    <w:p w14:paraId="1096F898" w14:textId="77777777" w:rsidR="00A50B8A" w:rsidRDefault="00A50B8A" w:rsidP="002D45EA">
      <w:pPr>
        <w:autoSpaceDE w:val="0"/>
        <w:autoSpaceDN w:val="0"/>
        <w:adjustRightInd w:val="0"/>
        <w:spacing w:line="360" w:lineRule="auto"/>
        <w:ind w:left="480" w:hanging="480"/>
        <w:rPr>
          <w:rFonts w:ascii="Times New Roman" w:eastAsia="Times New Roman" w:hAnsi="Times New Roman" w:cs="Times New Roman"/>
        </w:rPr>
      </w:pPr>
    </w:p>
    <w:p w14:paraId="421A620E" w14:textId="77777777" w:rsidR="00A50B8A" w:rsidRDefault="00A50B8A" w:rsidP="002D45EA">
      <w:pPr>
        <w:autoSpaceDE w:val="0"/>
        <w:autoSpaceDN w:val="0"/>
        <w:adjustRightInd w:val="0"/>
        <w:spacing w:line="360" w:lineRule="auto"/>
        <w:ind w:left="480" w:hanging="480"/>
        <w:rPr>
          <w:rFonts w:ascii="Times New Roman" w:eastAsia="Times New Roman" w:hAnsi="Times New Roman" w:cs="Times New Roman"/>
        </w:rPr>
      </w:pPr>
    </w:p>
    <w:p w14:paraId="78C6D819" w14:textId="77777777" w:rsidR="00A50B8A" w:rsidRDefault="00A50B8A" w:rsidP="002D45EA">
      <w:pPr>
        <w:autoSpaceDE w:val="0"/>
        <w:autoSpaceDN w:val="0"/>
        <w:adjustRightInd w:val="0"/>
        <w:spacing w:line="360" w:lineRule="auto"/>
        <w:ind w:left="480" w:hanging="480"/>
        <w:rPr>
          <w:rFonts w:ascii="Times New Roman" w:eastAsia="Times New Roman" w:hAnsi="Times New Roman" w:cs="Times New Roman"/>
        </w:rPr>
      </w:pPr>
    </w:p>
    <w:p w14:paraId="6DC4E66C" w14:textId="77777777" w:rsidR="00955F5E" w:rsidRDefault="00955F5E" w:rsidP="002D45EA">
      <w:pPr>
        <w:autoSpaceDE w:val="0"/>
        <w:autoSpaceDN w:val="0"/>
        <w:adjustRightInd w:val="0"/>
        <w:spacing w:line="360" w:lineRule="auto"/>
        <w:ind w:left="480" w:hanging="480"/>
        <w:rPr>
          <w:rFonts w:ascii="Times New Roman" w:eastAsia="Times New Roman" w:hAnsi="Times New Roman" w:cs="Times New Roman"/>
        </w:rPr>
      </w:pPr>
    </w:p>
    <w:p w14:paraId="35C89C2B" w14:textId="77777777" w:rsidR="00955F5E" w:rsidRDefault="00955F5E" w:rsidP="002D45EA">
      <w:pPr>
        <w:autoSpaceDE w:val="0"/>
        <w:autoSpaceDN w:val="0"/>
        <w:adjustRightInd w:val="0"/>
        <w:spacing w:line="360" w:lineRule="auto"/>
        <w:ind w:left="480" w:hanging="480"/>
        <w:rPr>
          <w:rFonts w:ascii="Times New Roman" w:eastAsia="Times New Roman" w:hAnsi="Times New Roman" w:cs="Times New Roman"/>
        </w:rPr>
      </w:pPr>
    </w:p>
    <w:p w14:paraId="3703CCA1" w14:textId="77777777" w:rsidR="004F209F" w:rsidRDefault="002030F6" w:rsidP="002D45EA">
      <w:pPr>
        <w:pStyle w:val="Heading1"/>
        <w:spacing w:line="360" w:lineRule="auto"/>
        <w:ind w:left="0"/>
      </w:pPr>
      <w:bookmarkStart w:id="65" w:name="_Toc138361061"/>
      <w:r>
        <w:t xml:space="preserve">7.1 </w:t>
      </w:r>
      <w:r w:rsidR="004F209F">
        <w:t>References</w:t>
      </w:r>
      <w:bookmarkEnd w:id="65"/>
    </w:p>
    <w:p w14:paraId="27CE0C5D" w14:textId="77777777" w:rsidR="002030F6" w:rsidRDefault="002030F6" w:rsidP="002D45EA">
      <w:pPr>
        <w:pStyle w:val="Heading1"/>
        <w:spacing w:line="360" w:lineRule="auto"/>
        <w:ind w:left="0"/>
      </w:pPr>
    </w:p>
    <w:p w14:paraId="26BD1764" w14:textId="77777777" w:rsidR="00860E69" w:rsidRPr="00860E69" w:rsidRDefault="004F209F" w:rsidP="002D45EA">
      <w:pPr>
        <w:autoSpaceDE w:val="0"/>
        <w:autoSpaceDN w:val="0"/>
        <w:adjustRightInd w:val="0"/>
        <w:spacing w:line="360" w:lineRule="auto"/>
        <w:ind w:left="480" w:hanging="480"/>
        <w:rPr>
          <w:rFonts w:ascii="Times New Roman" w:hAnsi="Times New Roman" w:cs="Times New Roman"/>
          <w:noProof/>
          <w:kern w:val="0"/>
        </w:rPr>
      </w:pP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ADDIN Mendeley Bibliography CSL_BIBLIOGRAPHY </w:instrText>
      </w:r>
      <w:r>
        <w:rPr>
          <w:rFonts w:ascii="Times New Roman" w:eastAsia="Times New Roman" w:hAnsi="Times New Roman" w:cs="Times New Roman"/>
        </w:rPr>
        <w:fldChar w:fldCharType="separate"/>
      </w:r>
      <w:r w:rsidR="00860E69" w:rsidRPr="00860E69">
        <w:rPr>
          <w:rFonts w:ascii="Times New Roman" w:hAnsi="Times New Roman" w:cs="Times New Roman"/>
          <w:noProof/>
          <w:kern w:val="0"/>
        </w:rPr>
        <w:t xml:space="preserve">Agrawal, R., Parmar, S., &amp; others. (2020). a Study of Development of Human Resource Information Systems and Its Effectiveness in the Banking Sector. </w:t>
      </w:r>
      <w:r w:rsidR="00860E69" w:rsidRPr="00860E69">
        <w:rPr>
          <w:rFonts w:ascii="Times New Roman" w:hAnsi="Times New Roman" w:cs="Times New Roman"/>
          <w:i/>
          <w:iCs/>
          <w:noProof/>
          <w:kern w:val="0"/>
        </w:rPr>
        <w:t>International Journal Of All Research Writings</w:t>
      </w:r>
      <w:r w:rsidR="00860E69" w:rsidRPr="00860E69">
        <w:rPr>
          <w:rFonts w:ascii="Times New Roman" w:hAnsi="Times New Roman" w:cs="Times New Roman"/>
          <w:noProof/>
          <w:kern w:val="0"/>
        </w:rPr>
        <w:t xml:space="preserve">, </w:t>
      </w:r>
      <w:r w:rsidR="00860E69" w:rsidRPr="00860E69">
        <w:rPr>
          <w:rFonts w:ascii="Times New Roman" w:hAnsi="Times New Roman" w:cs="Times New Roman"/>
          <w:i/>
          <w:iCs/>
          <w:noProof/>
          <w:kern w:val="0"/>
        </w:rPr>
        <w:t>3</w:t>
      </w:r>
      <w:r w:rsidR="00860E69" w:rsidRPr="00860E69">
        <w:rPr>
          <w:rFonts w:ascii="Times New Roman" w:hAnsi="Times New Roman" w:cs="Times New Roman"/>
          <w:noProof/>
          <w:kern w:val="0"/>
        </w:rPr>
        <w:t>(5), 22–28.</w:t>
      </w:r>
    </w:p>
    <w:p w14:paraId="3F37155E"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Ahmer, Z. (2013). Adoption of Human Resource Information Systems innovation in Pakistani Organisations. </w:t>
      </w:r>
      <w:r w:rsidRPr="00860E69">
        <w:rPr>
          <w:rFonts w:ascii="Times New Roman" w:hAnsi="Times New Roman" w:cs="Times New Roman"/>
          <w:i/>
          <w:iCs/>
          <w:noProof/>
          <w:kern w:val="0"/>
        </w:rPr>
        <w:t>Journal of Quality and Technology Management</w:t>
      </w:r>
      <w:r w:rsidRPr="00860E69">
        <w:rPr>
          <w:rFonts w:ascii="Times New Roman" w:hAnsi="Times New Roman" w:cs="Times New Roman"/>
          <w:noProof/>
          <w:kern w:val="0"/>
        </w:rPr>
        <w:t xml:space="preserve">, </w:t>
      </w:r>
      <w:r w:rsidRPr="00860E69">
        <w:rPr>
          <w:rFonts w:ascii="Times New Roman" w:hAnsi="Times New Roman" w:cs="Times New Roman"/>
          <w:i/>
          <w:iCs/>
          <w:noProof/>
          <w:kern w:val="0"/>
        </w:rPr>
        <w:t>IX</w:t>
      </w:r>
      <w:r w:rsidRPr="00860E69">
        <w:rPr>
          <w:rFonts w:ascii="Times New Roman" w:hAnsi="Times New Roman" w:cs="Times New Roman"/>
          <w:noProof/>
          <w:kern w:val="0"/>
        </w:rPr>
        <w:t>(Ii), 25–50.</w:t>
      </w:r>
    </w:p>
    <w:p w14:paraId="3F3BA046"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Al Mamun, A. (2022). Human Resource Professionals’ Intention to Use and Actual Use of Human Resource Information Systems. </w:t>
      </w:r>
      <w:r w:rsidRPr="00860E69">
        <w:rPr>
          <w:rFonts w:ascii="Times New Roman" w:hAnsi="Times New Roman" w:cs="Times New Roman"/>
          <w:i/>
          <w:iCs/>
          <w:noProof/>
          <w:kern w:val="0"/>
        </w:rPr>
        <w:t>International Journal of Technology and Human Interaction</w:t>
      </w:r>
      <w:r w:rsidRPr="00860E69">
        <w:rPr>
          <w:rFonts w:ascii="Times New Roman" w:hAnsi="Times New Roman" w:cs="Times New Roman"/>
          <w:noProof/>
          <w:kern w:val="0"/>
        </w:rPr>
        <w:t xml:space="preserve">, </w:t>
      </w:r>
      <w:r w:rsidRPr="00860E69">
        <w:rPr>
          <w:rFonts w:ascii="Times New Roman" w:hAnsi="Times New Roman" w:cs="Times New Roman"/>
          <w:i/>
          <w:iCs/>
          <w:noProof/>
          <w:kern w:val="0"/>
        </w:rPr>
        <w:t>18</w:t>
      </w:r>
      <w:r w:rsidRPr="00860E69">
        <w:rPr>
          <w:rFonts w:ascii="Times New Roman" w:hAnsi="Times New Roman" w:cs="Times New Roman"/>
          <w:noProof/>
          <w:kern w:val="0"/>
        </w:rPr>
        <w:t>(1), 1–18. https://doi.org/10.4018/ijthi.299070</w:t>
      </w:r>
    </w:p>
    <w:p w14:paraId="6D807132"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Bhatia, A. (2023). </w:t>
      </w:r>
      <w:r w:rsidRPr="00860E69">
        <w:rPr>
          <w:rFonts w:ascii="Times New Roman" w:hAnsi="Times New Roman" w:cs="Times New Roman"/>
          <w:i/>
          <w:iCs/>
          <w:noProof/>
          <w:kern w:val="0"/>
        </w:rPr>
        <w:t>A SYSTEMATIC REVIEW ON IMPACT OF HUMAN RESOURCES INFORMATION SYSTEM ON HUMAN RESOURCE STRATEGIES : A RESEARCH IN</w:t>
      </w:r>
      <w:r w:rsidRPr="00860E69">
        <w:rPr>
          <w:rFonts w:ascii="Times New Roman" w:hAnsi="Times New Roman" w:cs="Times New Roman"/>
          <w:noProof/>
          <w:kern w:val="0"/>
        </w:rPr>
        <w:t xml:space="preserve">. </w:t>
      </w:r>
      <w:r w:rsidRPr="00860E69">
        <w:rPr>
          <w:rFonts w:ascii="Times New Roman" w:hAnsi="Times New Roman" w:cs="Times New Roman"/>
          <w:i/>
          <w:iCs/>
          <w:noProof/>
          <w:kern w:val="0"/>
        </w:rPr>
        <w:t>14</w:t>
      </w:r>
      <w:r w:rsidRPr="00860E69">
        <w:rPr>
          <w:rFonts w:ascii="Times New Roman" w:hAnsi="Times New Roman" w:cs="Times New Roman"/>
          <w:noProof/>
          <w:kern w:val="0"/>
        </w:rPr>
        <w:t>(02), 2127–2136. https://doi.org/10.47750/pnr.2023.14.S02.252</w:t>
      </w:r>
    </w:p>
    <w:p w14:paraId="73838E36"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Khin, A. C. (2019). </w:t>
      </w:r>
      <w:r w:rsidRPr="00860E69">
        <w:rPr>
          <w:rFonts w:ascii="Times New Roman" w:hAnsi="Times New Roman" w:cs="Times New Roman"/>
          <w:i/>
          <w:iCs/>
          <w:noProof/>
          <w:kern w:val="0"/>
        </w:rPr>
        <w:t>The impact of human resource information system on productivity</w:t>
      </w:r>
      <w:r w:rsidRPr="00860E69">
        <w:rPr>
          <w:rFonts w:ascii="Times New Roman" w:hAnsi="Times New Roman" w:cs="Times New Roman"/>
          <w:noProof/>
          <w:kern w:val="0"/>
        </w:rPr>
        <w:t>.</w:t>
      </w:r>
    </w:p>
    <w:p w14:paraId="18F3A1FC"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Kumar, D. N. (2021). </w:t>
      </w:r>
      <w:r w:rsidRPr="00860E69">
        <w:rPr>
          <w:rFonts w:ascii="Times New Roman" w:hAnsi="Times New Roman" w:cs="Times New Roman"/>
          <w:i/>
          <w:iCs/>
          <w:noProof/>
          <w:kern w:val="0"/>
        </w:rPr>
        <w:t>Effectiveness of Human Resource Information System (HRIS) in Banking Industry in India</w:t>
      </w:r>
      <w:r w:rsidRPr="00860E69">
        <w:rPr>
          <w:rFonts w:ascii="Times New Roman" w:hAnsi="Times New Roman" w:cs="Times New Roman"/>
          <w:noProof/>
          <w:kern w:val="0"/>
        </w:rPr>
        <w:t>. https://doi.org/10.4108/eai.7-6-2021.2308771</w:t>
      </w:r>
    </w:p>
    <w:p w14:paraId="5599F778"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Lema, L. E. (2013). </w:t>
      </w:r>
      <w:r w:rsidRPr="00860E69">
        <w:rPr>
          <w:rFonts w:ascii="Times New Roman" w:hAnsi="Times New Roman" w:cs="Times New Roman"/>
          <w:i/>
          <w:iCs/>
          <w:noProof/>
          <w:kern w:val="0"/>
        </w:rPr>
        <w:t>The Impact of Human Resources Information System In The Performance Of Banking Industry</w:t>
      </w:r>
      <w:r w:rsidRPr="00860E69">
        <w:rPr>
          <w:rFonts w:ascii="Times New Roman" w:hAnsi="Times New Roman" w:cs="Times New Roman"/>
          <w:noProof/>
          <w:kern w:val="0"/>
        </w:rPr>
        <w:t>. 111.</w:t>
      </w:r>
    </w:p>
    <w:p w14:paraId="0EB795E8"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Los, U. M. D. E. C. D. E. (n.d.). </w:t>
      </w:r>
      <w:r w:rsidRPr="00860E69">
        <w:rPr>
          <w:rFonts w:ascii="Times New Roman" w:hAnsi="Times New Roman" w:cs="Times New Roman"/>
          <w:i/>
          <w:iCs/>
          <w:noProof/>
          <w:kern w:val="0"/>
        </w:rPr>
        <w:t xml:space="preserve">No </w:t>
      </w:r>
      <w:r w:rsidRPr="00860E69">
        <w:rPr>
          <w:rFonts w:ascii="Times New Roman" w:eastAsia="Meiryo UI" w:hAnsi="Times New Roman" w:cs="Times New Roman" w:hint="eastAsia"/>
          <w:i/>
          <w:iCs/>
          <w:noProof/>
          <w:kern w:val="0"/>
        </w:rPr>
        <w:t>主観的健康感を中心とした在宅高齢者における</w:t>
      </w:r>
      <w:r w:rsidRPr="00860E69">
        <w:rPr>
          <w:rFonts w:ascii="Times New Roman" w:hAnsi="Times New Roman" w:cs="Times New Roman"/>
          <w:i/>
          <w:iCs/>
          <w:noProof/>
          <w:kern w:val="0"/>
        </w:rPr>
        <w:t xml:space="preserve"> </w:t>
      </w:r>
      <w:r w:rsidRPr="00860E69">
        <w:rPr>
          <w:rFonts w:ascii="Times New Roman" w:eastAsia="Meiryo UI" w:hAnsi="Times New Roman" w:cs="Times New Roman" w:hint="eastAsia"/>
          <w:i/>
          <w:iCs/>
          <w:noProof/>
          <w:kern w:val="0"/>
        </w:rPr>
        <w:t>健康関連指標に関する共分散構造分析</w:t>
      </w:r>
      <w:r w:rsidRPr="00860E69">
        <w:rPr>
          <w:rFonts w:ascii="Times New Roman" w:hAnsi="Times New Roman" w:cs="Times New Roman"/>
          <w:i/>
          <w:iCs/>
          <w:noProof/>
          <w:kern w:val="0"/>
        </w:rPr>
        <w:t>Title</w:t>
      </w:r>
      <w:r w:rsidRPr="00860E69">
        <w:rPr>
          <w:rFonts w:ascii="Times New Roman" w:hAnsi="Times New Roman" w:cs="Times New Roman"/>
          <w:noProof/>
          <w:kern w:val="0"/>
        </w:rPr>
        <w:t>.</w:t>
      </w:r>
    </w:p>
    <w:p w14:paraId="33FE9A8E"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Mahmud, B. M. S. (2018). </w:t>
      </w:r>
      <w:r w:rsidRPr="00860E69">
        <w:rPr>
          <w:rFonts w:ascii="Times New Roman" w:hAnsi="Times New Roman" w:cs="Times New Roman"/>
          <w:i/>
          <w:iCs/>
          <w:noProof/>
          <w:kern w:val="0"/>
        </w:rPr>
        <w:t>United international university</w:t>
      </w:r>
      <w:r w:rsidRPr="00860E69">
        <w:rPr>
          <w:rFonts w:ascii="Times New Roman" w:hAnsi="Times New Roman" w:cs="Times New Roman"/>
          <w:noProof/>
          <w:kern w:val="0"/>
        </w:rPr>
        <w:t xml:space="preserve">. </w:t>
      </w:r>
      <w:r w:rsidRPr="00860E69">
        <w:rPr>
          <w:rFonts w:ascii="Times New Roman" w:hAnsi="Times New Roman" w:cs="Times New Roman"/>
          <w:i/>
          <w:iCs/>
          <w:noProof/>
          <w:kern w:val="0"/>
        </w:rPr>
        <w:t>December</w:t>
      </w:r>
      <w:r w:rsidRPr="00860E69">
        <w:rPr>
          <w:rFonts w:ascii="Times New Roman" w:hAnsi="Times New Roman" w:cs="Times New Roman"/>
          <w:noProof/>
          <w:kern w:val="0"/>
        </w:rPr>
        <w:t>, 111–143.</w:t>
      </w:r>
    </w:p>
    <w:p w14:paraId="497C190B"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Mbugua, C. N. (2015). The Role of Human Resource Information Systems in Organisational Effectiveness: A Case Study of Kenya Commercial Bank. </w:t>
      </w:r>
      <w:r w:rsidRPr="00860E69">
        <w:rPr>
          <w:rFonts w:ascii="Times New Roman" w:hAnsi="Times New Roman" w:cs="Times New Roman"/>
          <w:i/>
          <w:iCs/>
          <w:noProof/>
          <w:kern w:val="0"/>
        </w:rPr>
        <w:t>International Journal of Business and Commerce</w:t>
      </w:r>
      <w:r w:rsidRPr="00860E69">
        <w:rPr>
          <w:rFonts w:ascii="Times New Roman" w:hAnsi="Times New Roman" w:cs="Times New Roman"/>
          <w:noProof/>
          <w:kern w:val="0"/>
        </w:rPr>
        <w:t xml:space="preserve">, </w:t>
      </w:r>
      <w:r w:rsidRPr="00860E69">
        <w:rPr>
          <w:rFonts w:ascii="Times New Roman" w:hAnsi="Times New Roman" w:cs="Times New Roman"/>
          <w:i/>
          <w:iCs/>
          <w:noProof/>
          <w:kern w:val="0"/>
        </w:rPr>
        <w:t>4</w:t>
      </w:r>
      <w:r w:rsidRPr="00860E69">
        <w:rPr>
          <w:rFonts w:ascii="Times New Roman" w:hAnsi="Times New Roman" w:cs="Times New Roman"/>
          <w:noProof/>
          <w:kern w:val="0"/>
        </w:rPr>
        <w:t>(06), 99–145.</w:t>
      </w:r>
    </w:p>
    <w:p w14:paraId="38D9A492"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Mobideen, H. (2019). The Impact of Human Resources Information Systems on Human Resources Selection and Recruitment Strategy: An applied study on Arab Potash Company in the Hashemite Kingdom of Jordan. </w:t>
      </w:r>
      <w:r w:rsidRPr="00860E69">
        <w:rPr>
          <w:rFonts w:ascii="Times New Roman" w:hAnsi="Times New Roman" w:cs="Times New Roman"/>
          <w:i/>
          <w:iCs/>
          <w:noProof/>
          <w:kern w:val="0"/>
        </w:rPr>
        <w:t>International Journal of Advanced Trends in Computer Science and Engineering</w:t>
      </w:r>
      <w:r w:rsidRPr="00860E69">
        <w:rPr>
          <w:rFonts w:ascii="Times New Roman" w:hAnsi="Times New Roman" w:cs="Times New Roman"/>
          <w:noProof/>
          <w:kern w:val="0"/>
        </w:rPr>
        <w:t xml:space="preserve">, </w:t>
      </w:r>
      <w:r w:rsidRPr="00860E69">
        <w:rPr>
          <w:rFonts w:ascii="Times New Roman" w:hAnsi="Times New Roman" w:cs="Times New Roman"/>
          <w:i/>
          <w:iCs/>
          <w:noProof/>
          <w:kern w:val="0"/>
        </w:rPr>
        <w:t>8</w:t>
      </w:r>
      <w:r w:rsidRPr="00860E69">
        <w:rPr>
          <w:rFonts w:ascii="Times New Roman" w:hAnsi="Times New Roman" w:cs="Times New Roman"/>
          <w:noProof/>
          <w:kern w:val="0"/>
        </w:rPr>
        <w:t>(5), 2475–2484. https://doi.org/10.30534/ijatcse/2019/93852019</w:t>
      </w:r>
    </w:p>
    <w:p w14:paraId="108B4C42"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Nations, U. (2014). Human resources management and training. </w:t>
      </w:r>
      <w:r w:rsidRPr="00860E69">
        <w:rPr>
          <w:rFonts w:ascii="Times New Roman" w:hAnsi="Times New Roman" w:cs="Times New Roman"/>
          <w:i/>
          <w:iCs/>
          <w:noProof/>
          <w:kern w:val="0"/>
        </w:rPr>
        <w:t>Human Resources Management and Training</w:t>
      </w:r>
      <w:r w:rsidRPr="00860E69">
        <w:rPr>
          <w:rFonts w:ascii="Times New Roman" w:hAnsi="Times New Roman" w:cs="Times New Roman"/>
          <w:noProof/>
          <w:kern w:val="0"/>
        </w:rPr>
        <w:t>. https://doi.org/10.18356/6604b68f-en</w:t>
      </w:r>
    </w:p>
    <w:p w14:paraId="4AF943F0"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Pushpasiri, G. T. T. K., &amp; Pushpasiri, G. T. S. Y. (2021). </w:t>
      </w:r>
      <w:r w:rsidRPr="00860E69">
        <w:rPr>
          <w:rFonts w:ascii="Times New Roman" w:hAnsi="Times New Roman" w:cs="Times New Roman"/>
          <w:i/>
          <w:iCs/>
          <w:noProof/>
          <w:kern w:val="0"/>
        </w:rPr>
        <w:t>the Impact of Human Resources Information System on Non-Executive Employees’ Performance With Special Reference To Manufacturing Industry</w:t>
      </w:r>
      <w:r w:rsidRPr="00860E69">
        <w:rPr>
          <w:rFonts w:ascii="Times New Roman" w:hAnsi="Times New Roman" w:cs="Times New Roman"/>
          <w:noProof/>
          <w:kern w:val="0"/>
        </w:rPr>
        <w:t>. 293–309.</w:t>
      </w:r>
    </w:p>
    <w:p w14:paraId="57B01E5C"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Rahimzai, H. A., &amp; Hiraishi, T. (2018). The Impact of Human Resource Management Information System (HRMIS) and it Score Modules in the Government of Afghanistan: A Case Study of Malaysia, Kenya &amp; Georgia THE IMPACT OF HUMAN RESOURCE MANAGEMENT INFORMATION SYSTEM (HRMIS) AND ITSCORE MODULESIN TH. </w:t>
      </w:r>
      <w:r w:rsidRPr="00860E69">
        <w:rPr>
          <w:rFonts w:ascii="Times New Roman" w:hAnsi="Times New Roman" w:cs="Times New Roman"/>
          <w:i/>
          <w:iCs/>
          <w:noProof/>
          <w:kern w:val="0"/>
        </w:rPr>
        <w:t>International Journal of Advances in Electronics and Computer Science</w:t>
      </w:r>
      <w:r w:rsidRPr="00860E69">
        <w:rPr>
          <w:rFonts w:ascii="Times New Roman" w:hAnsi="Times New Roman" w:cs="Times New Roman"/>
          <w:noProof/>
          <w:kern w:val="0"/>
        </w:rPr>
        <w:t xml:space="preserve">, </w:t>
      </w:r>
      <w:r w:rsidRPr="00860E69">
        <w:rPr>
          <w:rFonts w:ascii="Times New Roman" w:hAnsi="Times New Roman" w:cs="Times New Roman"/>
          <w:i/>
          <w:iCs/>
          <w:noProof/>
          <w:kern w:val="0"/>
        </w:rPr>
        <w:t>5</w:t>
      </w:r>
      <w:r w:rsidRPr="00860E69">
        <w:rPr>
          <w:rFonts w:ascii="Times New Roman" w:hAnsi="Times New Roman" w:cs="Times New Roman"/>
          <w:noProof/>
          <w:kern w:val="0"/>
        </w:rPr>
        <w:t>, 2394–2835. http://www.iraj.in/journal/journal_file/journal_pdf/12-451-154340376543-46.pdf</w:t>
      </w:r>
    </w:p>
    <w:p w14:paraId="1A8996E7"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Rahman, M. A., Qi, X., &amp; Jinnah, M. S. (2016). Factors affecting the adoption of HRIS by the Bangladeshi banking and financial sector. </w:t>
      </w:r>
      <w:r w:rsidRPr="00860E69">
        <w:rPr>
          <w:rFonts w:ascii="Times New Roman" w:hAnsi="Times New Roman" w:cs="Times New Roman"/>
          <w:i/>
          <w:iCs/>
          <w:noProof/>
          <w:kern w:val="0"/>
        </w:rPr>
        <w:t>Cogent Business and Management</w:t>
      </w:r>
      <w:r w:rsidRPr="00860E69">
        <w:rPr>
          <w:rFonts w:ascii="Times New Roman" w:hAnsi="Times New Roman" w:cs="Times New Roman"/>
          <w:noProof/>
          <w:kern w:val="0"/>
        </w:rPr>
        <w:t xml:space="preserve">, </w:t>
      </w:r>
      <w:r w:rsidRPr="00860E69">
        <w:rPr>
          <w:rFonts w:ascii="Times New Roman" w:hAnsi="Times New Roman" w:cs="Times New Roman"/>
          <w:i/>
          <w:iCs/>
          <w:noProof/>
          <w:kern w:val="0"/>
        </w:rPr>
        <w:t>3</w:t>
      </w:r>
      <w:r w:rsidRPr="00860E69">
        <w:rPr>
          <w:rFonts w:ascii="Times New Roman" w:hAnsi="Times New Roman" w:cs="Times New Roman"/>
          <w:noProof/>
          <w:kern w:val="0"/>
        </w:rPr>
        <w:t>(1). https://doi.org/10.1080/23311975.2016.1262107</w:t>
      </w:r>
    </w:p>
    <w:p w14:paraId="2B6EC97A"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Rahman, M. D. (2022). </w:t>
      </w:r>
      <w:r w:rsidRPr="00860E69">
        <w:rPr>
          <w:rFonts w:ascii="Times New Roman" w:hAnsi="Times New Roman" w:cs="Times New Roman"/>
          <w:i/>
          <w:iCs/>
          <w:noProof/>
          <w:kern w:val="0"/>
        </w:rPr>
        <w:t>Formulating HRIS features and modules following the needs of NEXT ventures’ human resource management department</w:t>
      </w:r>
      <w:r w:rsidRPr="00860E69">
        <w:rPr>
          <w:rFonts w:ascii="Times New Roman" w:hAnsi="Times New Roman" w:cs="Times New Roman"/>
          <w:noProof/>
          <w:kern w:val="0"/>
        </w:rPr>
        <w:t xml:space="preserve">. </w:t>
      </w:r>
      <w:r w:rsidRPr="00860E69">
        <w:rPr>
          <w:rFonts w:ascii="Times New Roman" w:hAnsi="Times New Roman" w:cs="Times New Roman"/>
          <w:i/>
          <w:iCs/>
          <w:noProof/>
          <w:kern w:val="0"/>
        </w:rPr>
        <w:t>January 2022</w:t>
      </w:r>
      <w:r w:rsidRPr="00860E69">
        <w:rPr>
          <w:rFonts w:ascii="Times New Roman" w:hAnsi="Times New Roman" w:cs="Times New Roman"/>
          <w:noProof/>
          <w:kern w:val="0"/>
        </w:rPr>
        <w:t>.</w:t>
      </w:r>
    </w:p>
    <w:p w14:paraId="54341194"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Singh, H. P., Jindal, S., &amp; Samim, S. A. (2011). Role of Human Resource Information System in Banking Industry of Developing Countries. </w:t>
      </w:r>
      <w:r w:rsidRPr="00860E69">
        <w:rPr>
          <w:rFonts w:ascii="Times New Roman" w:hAnsi="Times New Roman" w:cs="Times New Roman"/>
          <w:i/>
          <w:iCs/>
          <w:noProof/>
          <w:kern w:val="0"/>
        </w:rPr>
        <w:t>Special Issue of the International Journal of the Computer, the Internet and Management</w:t>
      </w:r>
      <w:r w:rsidRPr="00860E69">
        <w:rPr>
          <w:rFonts w:ascii="Times New Roman" w:hAnsi="Times New Roman" w:cs="Times New Roman"/>
          <w:noProof/>
          <w:kern w:val="0"/>
        </w:rPr>
        <w:t xml:space="preserve">, </w:t>
      </w:r>
      <w:r w:rsidRPr="00860E69">
        <w:rPr>
          <w:rFonts w:ascii="Times New Roman" w:hAnsi="Times New Roman" w:cs="Times New Roman"/>
          <w:i/>
          <w:iCs/>
          <w:noProof/>
          <w:kern w:val="0"/>
        </w:rPr>
        <w:t>19</w:t>
      </w:r>
      <w:r w:rsidRPr="00860E69">
        <w:rPr>
          <w:rFonts w:ascii="Times New Roman" w:hAnsi="Times New Roman" w:cs="Times New Roman"/>
          <w:noProof/>
          <w:kern w:val="0"/>
        </w:rPr>
        <w:t>(SP1), 44.1-44.4. http://ijcim.com/SpecialEditions/v19nSP1/02_44_19C_Harman Preet Singh_[4].pdf</w:t>
      </w:r>
    </w:p>
    <w:p w14:paraId="6C9346CF"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Smita, M., &amp; Kumar, S. (n.d.). </w:t>
      </w:r>
      <w:r w:rsidRPr="00860E69">
        <w:rPr>
          <w:rFonts w:ascii="Times New Roman" w:hAnsi="Times New Roman" w:cs="Times New Roman"/>
          <w:i/>
          <w:iCs/>
          <w:noProof/>
          <w:kern w:val="0"/>
        </w:rPr>
        <w:t>Development of Human Resource Information System (HRIS)</w:t>
      </w:r>
      <w:r w:rsidRPr="00860E69">
        <w:rPr>
          <w:rFonts w:ascii="Times New Roman" w:hAnsi="Times New Roman" w:cs="Times New Roman"/>
          <w:noProof/>
          <w:kern w:val="0"/>
        </w:rPr>
        <w:t>.</w:t>
      </w:r>
    </w:p>
    <w:p w14:paraId="6910708D"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Subaraj, J., &amp; Maheswari, S. U. (2023). </w:t>
      </w:r>
      <w:r w:rsidRPr="00860E69">
        <w:rPr>
          <w:rFonts w:ascii="Times New Roman" w:hAnsi="Times New Roman" w:cs="Times New Roman"/>
          <w:i/>
          <w:iCs/>
          <w:noProof/>
          <w:kern w:val="0"/>
        </w:rPr>
        <w:t>International Journal of Research Publication and Reviews A Study on the Impact of Human Resource Information System on IT Employees</w:t>
      </w:r>
      <w:r w:rsidRPr="00860E69">
        <w:rPr>
          <w:rFonts w:ascii="Times New Roman" w:hAnsi="Times New Roman" w:cs="Times New Roman"/>
          <w:noProof/>
          <w:kern w:val="0"/>
        </w:rPr>
        <w:t xml:space="preserve">. </w:t>
      </w:r>
      <w:r w:rsidRPr="00860E69">
        <w:rPr>
          <w:rFonts w:ascii="Times New Roman" w:hAnsi="Times New Roman" w:cs="Times New Roman"/>
          <w:i/>
          <w:iCs/>
          <w:noProof/>
          <w:kern w:val="0"/>
        </w:rPr>
        <w:t>4</w:t>
      </w:r>
      <w:r w:rsidRPr="00860E69">
        <w:rPr>
          <w:rFonts w:ascii="Times New Roman" w:hAnsi="Times New Roman" w:cs="Times New Roman"/>
          <w:noProof/>
          <w:kern w:val="0"/>
        </w:rPr>
        <w:t>(5), 224–227.</w:t>
      </w:r>
    </w:p>
    <w:p w14:paraId="36BACD14"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kern w:val="0"/>
        </w:rPr>
      </w:pPr>
      <w:r w:rsidRPr="00860E69">
        <w:rPr>
          <w:rFonts w:ascii="Times New Roman" w:hAnsi="Times New Roman" w:cs="Times New Roman"/>
          <w:noProof/>
          <w:kern w:val="0"/>
        </w:rPr>
        <w:t xml:space="preserve">Tembhekar, P. (2021). </w:t>
      </w:r>
      <w:r w:rsidRPr="00860E69">
        <w:rPr>
          <w:rFonts w:ascii="Times New Roman" w:hAnsi="Times New Roman" w:cs="Times New Roman"/>
          <w:i/>
          <w:iCs/>
          <w:noProof/>
          <w:kern w:val="0"/>
        </w:rPr>
        <w:t>Human Resource Information Systems: Implementing Data Analytics Techniques in Human Resource Functions</w:t>
      </w:r>
      <w:r w:rsidRPr="00860E69">
        <w:rPr>
          <w:rFonts w:ascii="Times New Roman" w:hAnsi="Times New Roman" w:cs="Times New Roman"/>
          <w:noProof/>
          <w:kern w:val="0"/>
        </w:rPr>
        <w:t>. https://scholarworks.lib.csusb.edu/etd/1374/</w:t>
      </w:r>
    </w:p>
    <w:p w14:paraId="375A5BC5" w14:textId="77777777" w:rsidR="00860E69" w:rsidRPr="00860E69" w:rsidRDefault="00860E69" w:rsidP="002D45EA">
      <w:pPr>
        <w:autoSpaceDE w:val="0"/>
        <w:autoSpaceDN w:val="0"/>
        <w:adjustRightInd w:val="0"/>
        <w:spacing w:line="360" w:lineRule="auto"/>
        <w:ind w:left="480" w:hanging="480"/>
        <w:rPr>
          <w:rFonts w:ascii="Times New Roman" w:hAnsi="Times New Roman" w:cs="Times New Roman"/>
          <w:noProof/>
        </w:rPr>
      </w:pPr>
      <w:r w:rsidRPr="00860E69">
        <w:rPr>
          <w:rFonts w:ascii="Times New Roman" w:hAnsi="Times New Roman" w:cs="Times New Roman"/>
          <w:noProof/>
          <w:kern w:val="0"/>
        </w:rPr>
        <w:t xml:space="preserve">WHO. (2010). </w:t>
      </w:r>
      <w:r w:rsidRPr="00860E69">
        <w:rPr>
          <w:rFonts w:ascii="Times New Roman" w:hAnsi="Times New Roman" w:cs="Times New Roman"/>
          <w:i/>
          <w:iCs/>
          <w:noProof/>
          <w:kern w:val="0"/>
        </w:rPr>
        <w:t>Monitoring the Building Blocks of Health Systems : a Handbook of Indicators and</w:t>
      </w:r>
      <w:r w:rsidRPr="00860E69">
        <w:rPr>
          <w:rFonts w:ascii="Times New Roman" w:hAnsi="Times New Roman" w:cs="Times New Roman"/>
          <w:noProof/>
          <w:kern w:val="0"/>
        </w:rPr>
        <w:t>. 110.</w:t>
      </w:r>
    </w:p>
    <w:p w14:paraId="207F76CD" w14:textId="77777777" w:rsidR="00713515" w:rsidRPr="004F209F" w:rsidRDefault="004F209F" w:rsidP="002D45EA">
      <w:pPr>
        <w:autoSpaceDE w:val="0"/>
        <w:autoSpaceDN w:val="0"/>
        <w:adjustRightInd w:val="0"/>
        <w:spacing w:line="360" w:lineRule="auto"/>
        <w:rPr>
          <w:rFonts w:ascii="Times New Roman" w:eastAsia="Times New Roman" w:hAnsi="Times New Roman" w:cs="Times New Roman"/>
        </w:rPr>
      </w:pPr>
      <w:r>
        <w:rPr>
          <w:rFonts w:ascii="Times New Roman" w:eastAsia="Times New Roman" w:hAnsi="Times New Roman" w:cs="Times New Roman"/>
        </w:rPr>
        <w:fldChar w:fldCharType="end"/>
      </w:r>
    </w:p>
    <w:p w14:paraId="54FD4EF8" w14:textId="77777777" w:rsidR="007D0F10" w:rsidRDefault="007D0F10" w:rsidP="002D45EA">
      <w:pPr>
        <w:spacing w:line="360" w:lineRule="auto"/>
        <w:rPr>
          <w:rFonts w:ascii="Times New Roman" w:eastAsia="Times New Roman" w:hAnsi="Times New Roman" w:cs="Times New Roman"/>
          <w:sz w:val="39"/>
          <w:szCs w:val="39"/>
        </w:rPr>
      </w:pPr>
    </w:p>
    <w:p w14:paraId="14CB584A" w14:textId="77777777" w:rsidR="00955F5E" w:rsidRDefault="00955F5E" w:rsidP="002D45EA">
      <w:pPr>
        <w:widowControl/>
        <w:suppressAutoHyphens w:val="0"/>
        <w:autoSpaceDE w:val="0"/>
        <w:autoSpaceDN w:val="0"/>
        <w:adjustRightInd w:val="0"/>
        <w:spacing w:line="360" w:lineRule="auto"/>
        <w:rPr>
          <w:rFonts w:ascii="Times New Roman" w:eastAsia="Times" w:hAnsi="Times New Roman" w:cs="Times New Roman"/>
          <w:b/>
          <w:bCs/>
          <w:color w:val="4471C5"/>
          <w:kern w:val="0"/>
          <w:sz w:val="44"/>
          <w:szCs w:val="44"/>
          <w:lang w:eastAsia="en-US" w:bidi="ar-SA"/>
        </w:rPr>
      </w:pPr>
    </w:p>
    <w:p w14:paraId="5806BA57" w14:textId="77777777" w:rsidR="0071270C" w:rsidRDefault="0071270C" w:rsidP="002D45EA">
      <w:pPr>
        <w:widowControl/>
        <w:suppressAutoHyphens w:val="0"/>
        <w:autoSpaceDE w:val="0"/>
        <w:autoSpaceDN w:val="0"/>
        <w:adjustRightInd w:val="0"/>
        <w:spacing w:line="360" w:lineRule="auto"/>
        <w:rPr>
          <w:rFonts w:ascii="Times New Roman" w:eastAsia="Times" w:hAnsi="Times New Roman" w:cs="Times New Roman"/>
          <w:b/>
          <w:bCs/>
          <w:color w:val="4471C5"/>
          <w:kern w:val="0"/>
          <w:sz w:val="44"/>
          <w:szCs w:val="44"/>
          <w:lang w:eastAsia="en-US" w:bidi="ar-SA"/>
        </w:rPr>
      </w:pPr>
    </w:p>
    <w:p w14:paraId="152782EF" w14:textId="77777777" w:rsidR="00955F5E" w:rsidRDefault="00955F5E" w:rsidP="002D45EA">
      <w:pPr>
        <w:widowControl/>
        <w:suppressAutoHyphens w:val="0"/>
        <w:autoSpaceDE w:val="0"/>
        <w:autoSpaceDN w:val="0"/>
        <w:adjustRightInd w:val="0"/>
        <w:spacing w:line="360" w:lineRule="auto"/>
        <w:rPr>
          <w:rFonts w:ascii="Times New Roman" w:eastAsia="Times" w:hAnsi="Times New Roman" w:cs="Times New Roman"/>
          <w:b/>
          <w:bCs/>
          <w:color w:val="4471C5"/>
          <w:kern w:val="0"/>
          <w:sz w:val="44"/>
          <w:szCs w:val="44"/>
          <w:lang w:eastAsia="en-US" w:bidi="ar-SA"/>
        </w:rPr>
      </w:pPr>
    </w:p>
    <w:p w14:paraId="27D6D0CF" w14:textId="77777777" w:rsidR="002030F6" w:rsidRDefault="002030F6" w:rsidP="002D45EA">
      <w:pPr>
        <w:pStyle w:val="Heading1"/>
        <w:spacing w:line="360" w:lineRule="auto"/>
        <w:ind w:left="0"/>
        <w:rPr>
          <w:rFonts w:eastAsia="Times"/>
        </w:rPr>
      </w:pPr>
      <w:bookmarkStart w:id="66" w:name="_Toc138361062"/>
      <w:r>
        <w:rPr>
          <w:rFonts w:eastAsia="Times"/>
        </w:rPr>
        <w:t>7.2 Questionnaire</w:t>
      </w:r>
      <w:bookmarkEnd w:id="66"/>
      <w:r>
        <w:rPr>
          <w:rFonts w:eastAsia="Times"/>
        </w:rPr>
        <w:t xml:space="preserve"> </w:t>
      </w:r>
    </w:p>
    <w:p w14:paraId="771561B3" w14:textId="77777777" w:rsidR="002030F6" w:rsidRDefault="002030F6"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0A51FB54"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Dear respondent,</w:t>
      </w:r>
    </w:p>
    <w:p w14:paraId="06237D31"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b/>
          <w:bCs/>
          <w:color w:val="000000"/>
          <w:kern w:val="0"/>
          <w:lang w:eastAsia="en-US" w:bidi="ar-SA"/>
        </w:rPr>
      </w:pPr>
      <w:r>
        <w:rPr>
          <w:rFonts w:ascii="Times New Roman" w:eastAsia="Times" w:hAnsi="Times New Roman" w:cs="Times New Roman"/>
          <w:color w:val="000000"/>
          <w:kern w:val="0"/>
          <w:lang w:eastAsia="en-US" w:bidi="ar-SA"/>
        </w:rPr>
        <w:t xml:space="preserve">We are seeking your feedback to help us complete this survey on </w:t>
      </w:r>
      <w:r>
        <w:rPr>
          <w:rFonts w:ascii="Times New Roman" w:eastAsia="Times" w:hAnsi="Times New Roman" w:cs="Times New Roman"/>
          <w:b/>
          <w:bCs/>
          <w:color w:val="000000"/>
          <w:kern w:val="0"/>
          <w:lang w:eastAsia="en-US" w:bidi="ar-SA"/>
        </w:rPr>
        <w:t>The Impact of HRIS</w:t>
      </w:r>
    </w:p>
    <w:p w14:paraId="1A8672B5"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b/>
          <w:bCs/>
          <w:color w:val="000000"/>
          <w:kern w:val="0"/>
          <w:lang w:eastAsia="en-US" w:bidi="ar-SA"/>
        </w:rPr>
      </w:pPr>
      <w:r>
        <w:rPr>
          <w:rFonts w:ascii="Times New Roman" w:eastAsia="Times" w:hAnsi="Times New Roman" w:cs="Times New Roman"/>
          <w:b/>
          <w:bCs/>
          <w:color w:val="000000"/>
          <w:kern w:val="0"/>
          <w:lang w:eastAsia="en-US" w:bidi="ar-SA"/>
        </w:rPr>
        <w:t>(Human Resource Information System) on the Overall Performance of the Banking</w:t>
      </w:r>
    </w:p>
    <w:p w14:paraId="32EB3C2F"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b/>
          <w:bCs/>
          <w:color w:val="000000"/>
          <w:kern w:val="0"/>
          <w:lang w:eastAsia="en-US" w:bidi="ar-SA"/>
        </w:rPr>
        <w:t xml:space="preserve">Industry - A Study in the Context of Bangladesh. </w:t>
      </w:r>
      <w:r>
        <w:rPr>
          <w:rFonts w:ascii="Times New Roman" w:eastAsia="Times" w:hAnsi="Times New Roman" w:cs="Times New Roman"/>
          <w:color w:val="000000"/>
          <w:kern w:val="0"/>
          <w:lang w:eastAsia="en-US" w:bidi="ar-SA"/>
        </w:rPr>
        <w:t>This will take 15 minutes and we will be</w:t>
      </w:r>
    </w:p>
    <w:p w14:paraId="057093EB"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grateful to you for your efforts in completing this form.</w:t>
      </w:r>
    </w:p>
    <w:p w14:paraId="4AE764BA"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2A1022EA"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 xml:space="preserve">1. </w:t>
      </w:r>
      <w:r>
        <w:rPr>
          <w:rFonts w:ascii="Times New Roman" w:eastAsia="Times" w:hAnsi="Times New Roman" w:cs="Times New Roman"/>
          <w:b/>
          <w:bCs/>
          <w:color w:val="000000"/>
          <w:kern w:val="0"/>
          <w:lang w:eastAsia="en-US" w:bidi="ar-SA"/>
        </w:rPr>
        <w:t>Gender</w:t>
      </w:r>
      <w:r>
        <w:rPr>
          <w:rFonts w:ascii="Times New Roman" w:eastAsia="Times" w:hAnsi="Times New Roman" w:cs="Times New Roman"/>
          <w:color w:val="000000"/>
          <w:kern w:val="0"/>
          <w:lang w:eastAsia="en-US" w:bidi="ar-SA"/>
        </w:rPr>
        <w:t>:</w:t>
      </w:r>
    </w:p>
    <w:p w14:paraId="481841B3"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a. Male</w:t>
      </w:r>
    </w:p>
    <w:p w14:paraId="659D4FEF"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b. Female</w:t>
      </w:r>
    </w:p>
    <w:p w14:paraId="5F1070D8"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b/>
          <w:bCs/>
          <w:color w:val="000000"/>
          <w:kern w:val="0"/>
          <w:lang w:eastAsia="en-US" w:bidi="ar-SA"/>
        </w:rPr>
      </w:pPr>
    </w:p>
    <w:p w14:paraId="14C5F353"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b/>
          <w:bCs/>
          <w:color w:val="000000"/>
          <w:kern w:val="0"/>
          <w:lang w:eastAsia="en-US" w:bidi="ar-SA"/>
        </w:rPr>
      </w:pPr>
      <w:r>
        <w:rPr>
          <w:rFonts w:ascii="Times New Roman" w:eastAsia="Times" w:hAnsi="Times New Roman" w:cs="Times New Roman"/>
          <w:b/>
          <w:bCs/>
          <w:color w:val="000000"/>
          <w:kern w:val="0"/>
          <w:lang w:eastAsia="en-US" w:bidi="ar-SA"/>
        </w:rPr>
        <w:t>2. Age:</w:t>
      </w:r>
    </w:p>
    <w:p w14:paraId="09147D5D"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a.15-20</w:t>
      </w:r>
    </w:p>
    <w:p w14:paraId="721A13D3"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b.20-30</w:t>
      </w:r>
    </w:p>
    <w:p w14:paraId="6D778AF3"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c.30-40</w:t>
      </w:r>
    </w:p>
    <w:p w14:paraId="1E1A6B83"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d. Above 40years</w:t>
      </w:r>
    </w:p>
    <w:p w14:paraId="769B5555"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b/>
          <w:bCs/>
          <w:color w:val="000000"/>
          <w:kern w:val="0"/>
          <w:lang w:eastAsia="en-US" w:bidi="ar-SA"/>
        </w:rPr>
      </w:pPr>
    </w:p>
    <w:p w14:paraId="4025886D"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b/>
          <w:bCs/>
          <w:color w:val="000000"/>
          <w:kern w:val="0"/>
          <w:lang w:eastAsia="en-US" w:bidi="ar-SA"/>
        </w:rPr>
      </w:pPr>
      <w:r>
        <w:rPr>
          <w:rFonts w:ascii="Times New Roman" w:eastAsia="Times" w:hAnsi="Times New Roman" w:cs="Times New Roman"/>
          <w:b/>
          <w:bCs/>
          <w:color w:val="000000"/>
          <w:kern w:val="0"/>
          <w:lang w:eastAsia="en-US" w:bidi="ar-SA"/>
        </w:rPr>
        <w:t>3. Marital status:</w:t>
      </w:r>
    </w:p>
    <w:p w14:paraId="7AEFA2D3"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a. Married</w:t>
      </w:r>
    </w:p>
    <w:p w14:paraId="564661B3"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b. Unmarried</w:t>
      </w:r>
    </w:p>
    <w:p w14:paraId="651F0357"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71D00F59"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 xml:space="preserve">4. </w:t>
      </w:r>
      <w:r>
        <w:rPr>
          <w:rFonts w:ascii="Times New Roman" w:eastAsia="Times" w:hAnsi="Times New Roman" w:cs="Times New Roman"/>
          <w:b/>
          <w:bCs/>
          <w:color w:val="000000"/>
          <w:kern w:val="0"/>
          <w:lang w:eastAsia="en-US" w:bidi="ar-SA"/>
        </w:rPr>
        <w:t>Educational level</w:t>
      </w:r>
      <w:r>
        <w:rPr>
          <w:rFonts w:ascii="Times New Roman" w:eastAsia="Times" w:hAnsi="Times New Roman" w:cs="Times New Roman"/>
          <w:color w:val="000000"/>
          <w:kern w:val="0"/>
          <w:lang w:eastAsia="en-US" w:bidi="ar-SA"/>
        </w:rPr>
        <w:t>:</w:t>
      </w:r>
    </w:p>
    <w:p w14:paraId="55E9B501"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a. SSC</w:t>
      </w:r>
    </w:p>
    <w:p w14:paraId="01D1C1F5"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b. HSC</w:t>
      </w:r>
    </w:p>
    <w:p w14:paraId="670A7844"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c. Bachelors</w:t>
      </w:r>
    </w:p>
    <w:p w14:paraId="17B4C59D"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d. Masters</w:t>
      </w:r>
    </w:p>
    <w:p w14:paraId="0D0DDAA6"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e. PHD</w:t>
      </w:r>
    </w:p>
    <w:p w14:paraId="6789D823"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b/>
          <w:bCs/>
          <w:color w:val="000000"/>
          <w:kern w:val="0"/>
          <w:lang w:eastAsia="en-US" w:bidi="ar-SA"/>
        </w:rPr>
      </w:pPr>
    </w:p>
    <w:p w14:paraId="2E359BA5"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b/>
          <w:bCs/>
          <w:color w:val="000000"/>
          <w:kern w:val="0"/>
          <w:lang w:eastAsia="en-US" w:bidi="ar-SA"/>
        </w:rPr>
      </w:pPr>
      <w:r>
        <w:rPr>
          <w:rFonts w:ascii="Times New Roman" w:eastAsia="Times" w:hAnsi="Times New Roman" w:cs="Times New Roman"/>
          <w:b/>
          <w:bCs/>
          <w:color w:val="000000"/>
          <w:kern w:val="0"/>
          <w:lang w:eastAsia="en-US" w:bidi="ar-SA"/>
        </w:rPr>
        <w:t>5. Position:</w:t>
      </w:r>
    </w:p>
    <w:p w14:paraId="59A0D61E"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a. Entry-level</w:t>
      </w:r>
    </w:p>
    <w:p w14:paraId="0A431A30" w14:textId="77777777" w:rsidR="007D0F10" w:rsidRP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b. Mid-level</w:t>
      </w:r>
    </w:p>
    <w:p w14:paraId="4B505C62"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c. Top-level</w:t>
      </w:r>
    </w:p>
    <w:p w14:paraId="64F4F73D"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24BDBE9F"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6. When were the software application at your bank managed to install?</w:t>
      </w:r>
    </w:p>
    <w:p w14:paraId="1E469CFA"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Not aware</w:t>
      </w:r>
    </w:p>
    <w:p w14:paraId="1600D3AD"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Less than1year</w:t>
      </w:r>
    </w:p>
    <w:p w14:paraId="38C557CF"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1-2years</w:t>
      </w:r>
    </w:p>
    <w:p w14:paraId="05C67060"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2-3years</w:t>
      </w:r>
    </w:p>
    <w:p w14:paraId="28D1D3FD"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More than 3 years.</w:t>
      </w:r>
    </w:p>
    <w:p w14:paraId="14BE64D5"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672F03A3"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7. Which Software (HRIS) do you use?</w:t>
      </w:r>
    </w:p>
    <w:p w14:paraId="11AB7044"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Symbol" w:eastAsia="Times" w:hAnsi="Symbol" w:cs="Symbol"/>
          <w:color w:val="000000"/>
          <w:kern w:val="0"/>
          <w:lang w:eastAsia="en-US" w:bidi="ar-SA"/>
        </w:rPr>
        <w:t></w:t>
      </w:r>
      <w:r>
        <w:rPr>
          <w:rFonts w:ascii="Symbol" w:eastAsia="Times" w:hAnsi="Symbol" w:cs="Symbol"/>
          <w:color w:val="000000"/>
          <w:kern w:val="0"/>
          <w:lang w:eastAsia="en-US" w:bidi="ar-SA"/>
        </w:rPr>
        <w:t></w:t>
      </w:r>
      <w:r>
        <w:rPr>
          <w:rFonts w:ascii="Times New Roman" w:eastAsia="Times" w:hAnsi="Times New Roman" w:cs="Times New Roman"/>
          <w:color w:val="000000"/>
          <w:kern w:val="0"/>
          <w:lang w:eastAsia="en-US" w:bidi="ar-SA"/>
        </w:rPr>
        <w:t>SAP</w:t>
      </w:r>
    </w:p>
    <w:p w14:paraId="78FE9154"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Symbol" w:eastAsia="Times" w:hAnsi="Symbol" w:cs="Symbol"/>
          <w:color w:val="000000"/>
          <w:kern w:val="0"/>
          <w:lang w:eastAsia="en-US" w:bidi="ar-SA"/>
        </w:rPr>
        <w:t></w:t>
      </w:r>
      <w:r>
        <w:rPr>
          <w:rFonts w:ascii="Symbol" w:eastAsia="Times" w:hAnsi="Symbol" w:cs="Symbol"/>
          <w:color w:val="000000"/>
          <w:kern w:val="0"/>
          <w:lang w:eastAsia="en-US" w:bidi="ar-SA"/>
        </w:rPr>
        <w:t></w:t>
      </w:r>
      <w:r>
        <w:rPr>
          <w:rFonts w:ascii="Times New Roman" w:eastAsia="Times" w:hAnsi="Times New Roman" w:cs="Times New Roman"/>
          <w:color w:val="000000"/>
          <w:kern w:val="0"/>
          <w:lang w:eastAsia="en-US" w:bidi="ar-SA"/>
        </w:rPr>
        <w:t>ORACLE</w:t>
      </w:r>
    </w:p>
    <w:p w14:paraId="591A3F4C"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Symbol" w:eastAsia="Times" w:hAnsi="Symbol" w:cs="Symbol"/>
          <w:color w:val="000000"/>
          <w:kern w:val="0"/>
          <w:lang w:eastAsia="en-US" w:bidi="ar-SA"/>
        </w:rPr>
        <w:t></w:t>
      </w:r>
      <w:r>
        <w:rPr>
          <w:rFonts w:ascii="Symbol" w:eastAsia="Times" w:hAnsi="Symbol" w:cs="Symbol"/>
          <w:color w:val="000000"/>
          <w:kern w:val="0"/>
          <w:lang w:eastAsia="en-US" w:bidi="ar-SA"/>
        </w:rPr>
        <w:t></w:t>
      </w:r>
      <w:r>
        <w:rPr>
          <w:rFonts w:ascii="Times New Roman" w:eastAsia="Times" w:hAnsi="Times New Roman" w:cs="Times New Roman"/>
          <w:color w:val="000000"/>
          <w:kern w:val="0"/>
          <w:lang w:eastAsia="en-US" w:bidi="ar-SA"/>
        </w:rPr>
        <w:t>PEOPLE SOFT</w:t>
      </w:r>
    </w:p>
    <w:p w14:paraId="5EFB2325"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Symbol" w:eastAsia="Times" w:hAnsi="Symbol" w:cs="Symbol"/>
          <w:color w:val="000000"/>
          <w:kern w:val="0"/>
          <w:lang w:eastAsia="en-US" w:bidi="ar-SA"/>
        </w:rPr>
        <w:t></w:t>
      </w:r>
      <w:r>
        <w:rPr>
          <w:rFonts w:ascii="Symbol" w:eastAsia="Times" w:hAnsi="Symbol" w:cs="Symbol"/>
          <w:color w:val="000000"/>
          <w:kern w:val="0"/>
          <w:lang w:eastAsia="en-US" w:bidi="ar-SA"/>
        </w:rPr>
        <w:t></w:t>
      </w:r>
      <w:r>
        <w:rPr>
          <w:rFonts w:ascii="Times New Roman" w:eastAsia="Times" w:hAnsi="Times New Roman" w:cs="Times New Roman"/>
          <w:color w:val="000000"/>
          <w:kern w:val="0"/>
          <w:lang w:eastAsia="en-US" w:bidi="ar-SA"/>
        </w:rPr>
        <w:t>SYNESIS SYNERGY ERP</w:t>
      </w:r>
    </w:p>
    <w:p w14:paraId="638028CB"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Symbol" w:eastAsia="Times" w:hAnsi="Symbol" w:cs="Symbol"/>
          <w:color w:val="000000"/>
          <w:kern w:val="0"/>
          <w:lang w:eastAsia="en-US" w:bidi="ar-SA"/>
        </w:rPr>
        <w:t></w:t>
      </w:r>
      <w:r>
        <w:rPr>
          <w:rFonts w:ascii="Symbol" w:eastAsia="Times" w:hAnsi="Symbol" w:cs="Symbol"/>
          <w:color w:val="000000"/>
          <w:kern w:val="0"/>
          <w:lang w:eastAsia="en-US" w:bidi="ar-SA"/>
        </w:rPr>
        <w:t></w:t>
      </w:r>
      <w:r>
        <w:rPr>
          <w:rFonts w:ascii="Times New Roman" w:eastAsia="Times" w:hAnsi="Times New Roman" w:cs="Times New Roman"/>
          <w:color w:val="000000"/>
          <w:kern w:val="0"/>
          <w:lang w:eastAsia="en-US" w:bidi="ar-SA"/>
        </w:rPr>
        <w:t>Others. Mention, if any…</w:t>
      </w:r>
    </w:p>
    <w:p w14:paraId="46A9D23B"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7BF2FD24"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8. Did you anticipate that the administration will give enough HRIS training if it is not already</w:t>
      </w:r>
    </w:p>
    <w:p w14:paraId="33E65ADF"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provided?</w:t>
      </w:r>
    </w:p>
    <w:p w14:paraId="2738DC2E"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a) Yes</w:t>
      </w:r>
    </w:p>
    <w:p w14:paraId="4B6388E8"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b) No</w:t>
      </w:r>
    </w:p>
    <w:p w14:paraId="44880EF6"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32B2D5AD"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9. If so, what kind of instruction has been given?</w:t>
      </w:r>
    </w:p>
    <w:p w14:paraId="11BC0D51"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I. Classroom Training</w:t>
      </w:r>
    </w:p>
    <w:p w14:paraId="76578A21"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II. Online Training</w:t>
      </w:r>
    </w:p>
    <w:p w14:paraId="175B0C8D"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III. On- the-Job Training</w:t>
      </w:r>
    </w:p>
    <w:p w14:paraId="1AFD3ABE"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IV. Off- the- Job Training,</w:t>
      </w:r>
    </w:p>
    <w:p w14:paraId="7FC3435E"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V. Others. Mention if any</w:t>
      </w:r>
    </w:p>
    <w:p w14:paraId="00FC5DC5"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6CA60257"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10. How does knowledge and skills on IT influence successful implementation of HRIS in your</w:t>
      </w:r>
    </w:p>
    <w:p w14:paraId="37B4B127"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bank?</w:t>
      </w:r>
    </w:p>
    <w:p w14:paraId="29FCF99D"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6900CAB5"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11. What are the roles of Top Management in ensuring successfully implementation of HRIS?</w:t>
      </w:r>
    </w:p>
    <w:p w14:paraId="5E6D7751"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2887380B"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12.How does the availability of IT infrastructure facilitate implementation of HRIS in your</w:t>
      </w:r>
    </w:p>
    <w:p w14:paraId="667DBAC3"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bank?</w:t>
      </w:r>
    </w:p>
    <w:p w14:paraId="0072B099"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4AED8452"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13. How does Fund availability facilitate effective implementation of HRIS in your bank?</w:t>
      </w:r>
    </w:p>
    <w:p w14:paraId="14FA141C"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58E23EB4"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14. HRIS affect productivity and judgment in the entire organization.</w:t>
      </w:r>
    </w:p>
    <w:p w14:paraId="7A8C52A2"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Agree</w:t>
      </w:r>
    </w:p>
    <w:p w14:paraId="744B097C"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Agree</w:t>
      </w:r>
    </w:p>
    <w:p w14:paraId="7DB7C4F7"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Neutral</w:t>
      </w:r>
    </w:p>
    <w:p w14:paraId="0E0C3FBB"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Disagree</w:t>
      </w:r>
    </w:p>
    <w:p w14:paraId="06F59020"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Disagree</w:t>
      </w:r>
    </w:p>
    <w:p w14:paraId="15A6CF07"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3B610A3F"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15. The administration will give enough HRIS training if it is not already provided.</w:t>
      </w:r>
    </w:p>
    <w:p w14:paraId="14D2F066"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Agree</w:t>
      </w:r>
    </w:p>
    <w:p w14:paraId="7B5D46E7"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Agree</w:t>
      </w:r>
    </w:p>
    <w:p w14:paraId="4476018E"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Neutral</w:t>
      </w:r>
    </w:p>
    <w:p w14:paraId="7E268551"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Disagree</w:t>
      </w:r>
    </w:p>
    <w:p w14:paraId="26D56160"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Disagree</w:t>
      </w:r>
    </w:p>
    <w:p w14:paraId="6305578B"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5EFC6E20"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16. The complete documentation of all HRIS features and tools available in the organization.</w:t>
      </w:r>
    </w:p>
    <w:p w14:paraId="15199A6B"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Agree</w:t>
      </w:r>
    </w:p>
    <w:p w14:paraId="1245B7B7"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Agree</w:t>
      </w:r>
    </w:p>
    <w:p w14:paraId="17A5ADD7"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Neutral</w:t>
      </w:r>
    </w:p>
    <w:p w14:paraId="4A0ADA16"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Disagree</w:t>
      </w:r>
    </w:p>
    <w:p w14:paraId="1D5D54B0"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Disagree</w:t>
      </w:r>
    </w:p>
    <w:p w14:paraId="20869D7C"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675464B4"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17. HRIS connected including all HR departmental operations.</w:t>
      </w:r>
    </w:p>
    <w:p w14:paraId="2BA8323F"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Agree</w:t>
      </w:r>
    </w:p>
    <w:p w14:paraId="6E9C6118"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Agree</w:t>
      </w:r>
    </w:p>
    <w:p w14:paraId="0045B721"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Neutral</w:t>
      </w:r>
    </w:p>
    <w:p w14:paraId="0D8F2590"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Disagree</w:t>
      </w:r>
    </w:p>
    <w:p w14:paraId="47A0BE1C"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Disagree</w:t>
      </w:r>
    </w:p>
    <w:p w14:paraId="7CAA143D"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23D752EF"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18. HRIS is effective for Recruitment process.</w:t>
      </w:r>
    </w:p>
    <w:p w14:paraId="16956E86"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Agree</w:t>
      </w:r>
    </w:p>
    <w:p w14:paraId="7DBDBA08"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Agree</w:t>
      </w:r>
    </w:p>
    <w:p w14:paraId="7296BD50"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Neutral</w:t>
      </w:r>
    </w:p>
    <w:p w14:paraId="1BE9A25F"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Disagree</w:t>
      </w:r>
    </w:p>
    <w:p w14:paraId="6D06D72C"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Disagree</w:t>
      </w:r>
    </w:p>
    <w:p w14:paraId="3A79A9D2"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6874BA6C"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19.Employees perception regarding the HRIS is effective for update the Personal directory of</w:t>
      </w:r>
    </w:p>
    <w:p w14:paraId="6120B8F8"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Employee.</w:t>
      </w:r>
    </w:p>
    <w:p w14:paraId="3F64E5F9"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Agree</w:t>
      </w:r>
    </w:p>
    <w:p w14:paraId="1CD7602B"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Agree</w:t>
      </w:r>
    </w:p>
    <w:p w14:paraId="0D911BE1"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Neutral</w:t>
      </w:r>
    </w:p>
    <w:p w14:paraId="12E73A71"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Disagree</w:t>
      </w:r>
    </w:p>
    <w:p w14:paraId="4BB9C144"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Disagree</w:t>
      </w:r>
    </w:p>
    <w:p w14:paraId="30381ABB"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73664748"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20. Employees are comfortable to maintain the Time attendance by HRIS.</w:t>
      </w:r>
    </w:p>
    <w:p w14:paraId="35C97CB5"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Agree</w:t>
      </w:r>
    </w:p>
    <w:p w14:paraId="0DC206CC"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Agree</w:t>
      </w:r>
    </w:p>
    <w:p w14:paraId="678B67D2"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Neutral</w:t>
      </w:r>
    </w:p>
    <w:p w14:paraId="6A1AC777"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Disagree</w:t>
      </w:r>
    </w:p>
    <w:p w14:paraId="20631AD1"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Disagree</w:t>
      </w:r>
    </w:p>
    <w:p w14:paraId="15087DB3"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01CAF13B" w14:textId="77777777" w:rsidR="007D0F10" w:rsidRDefault="008A62E3"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21</w:t>
      </w:r>
      <w:r w:rsidR="007D0F10">
        <w:rPr>
          <w:rFonts w:ascii="Times New Roman" w:eastAsia="Times" w:hAnsi="Times New Roman" w:cs="Times New Roman"/>
          <w:color w:val="000000"/>
          <w:kern w:val="0"/>
          <w:lang w:eastAsia="en-US" w:bidi="ar-SA"/>
        </w:rPr>
        <w:t>. There are difficulties in using HRIS for Leave management.</w:t>
      </w:r>
    </w:p>
    <w:p w14:paraId="6195168F"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Agree</w:t>
      </w:r>
    </w:p>
    <w:p w14:paraId="2F8F59A6"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Agree</w:t>
      </w:r>
    </w:p>
    <w:p w14:paraId="296EFCCA"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Neutral</w:t>
      </w:r>
    </w:p>
    <w:p w14:paraId="21E48FCD"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Disagree</w:t>
      </w:r>
    </w:p>
    <w:p w14:paraId="586D6AB6"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Strongly Disagree</w:t>
      </w:r>
    </w:p>
    <w:p w14:paraId="78A3ADA4"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p>
    <w:p w14:paraId="3A497180" w14:textId="77777777" w:rsidR="007D0F10" w:rsidRDefault="008A62E3"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Times New Roman" w:eastAsia="Times" w:hAnsi="Times New Roman" w:cs="Times New Roman"/>
          <w:color w:val="000000"/>
          <w:kern w:val="0"/>
          <w:lang w:eastAsia="en-US" w:bidi="ar-SA"/>
        </w:rPr>
        <w:t>22</w:t>
      </w:r>
      <w:r w:rsidR="007D0F10">
        <w:rPr>
          <w:rFonts w:ascii="Times New Roman" w:eastAsia="Times" w:hAnsi="Times New Roman" w:cs="Times New Roman"/>
          <w:color w:val="000000"/>
          <w:kern w:val="0"/>
          <w:lang w:eastAsia="en-US" w:bidi="ar-SA"/>
        </w:rPr>
        <w:t>. How might you rank the HRIS's overall service?</w:t>
      </w:r>
    </w:p>
    <w:p w14:paraId="2E941E55"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Satisfied</w:t>
      </w:r>
    </w:p>
    <w:p w14:paraId="035C6CC3"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Highly Satisfied</w:t>
      </w:r>
    </w:p>
    <w:p w14:paraId="0BC52C11" w14:textId="77777777" w:rsidR="007D0F10" w:rsidRDefault="007D0F10" w:rsidP="002D45EA">
      <w:pPr>
        <w:widowControl/>
        <w:suppressAutoHyphens w:val="0"/>
        <w:autoSpaceDE w:val="0"/>
        <w:autoSpaceDN w:val="0"/>
        <w:adjustRightInd w:val="0"/>
        <w:spacing w:line="360" w:lineRule="auto"/>
        <w:rPr>
          <w:rFonts w:ascii="Times New Roman" w:eastAsia="Times" w:hAnsi="Times New Roman" w:cs="Times New Roman"/>
          <w:color w:val="000000"/>
          <w:kern w:val="0"/>
          <w:lang w:eastAsia="en-US" w:bidi="ar-SA"/>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Neither</w:t>
      </w:r>
    </w:p>
    <w:p w14:paraId="263836A2" w14:textId="492EA2DC" w:rsidR="007D0F10" w:rsidRDefault="007D0F10" w:rsidP="002D45EA">
      <w:pPr>
        <w:spacing w:line="360" w:lineRule="auto"/>
        <w:rPr>
          <w:rFonts w:ascii="Times New Roman" w:eastAsia="Times New Roman" w:hAnsi="Times New Roman" w:cs="Times New Roman"/>
          <w:sz w:val="39"/>
          <w:szCs w:val="39"/>
        </w:rPr>
      </w:pPr>
      <w:r>
        <w:rPr>
          <w:rFonts w:ascii="Wingdings" w:eastAsia="Times" w:hAnsi="Wingdings" w:cs="Wingdings"/>
          <w:color w:val="000000"/>
          <w:kern w:val="0"/>
          <w:lang w:eastAsia="en-US" w:bidi="ar-SA"/>
        </w:rPr>
        <w:t></w:t>
      </w:r>
      <w:r>
        <w:rPr>
          <w:rFonts w:ascii="Wingdings" w:eastAsia="Times" w:hAnsi="Wingdings" w:cs="Wingdings"/>
          <w:color w:val="000000"/>
          <w:kern w:val="0"/>
          <w:lang w:eastAsia="en-US" w:bidi="ar-SA"/>
        </w:rPr>
        <w:t></w:t>
      </w:r>
      <w:r>
        <w:rPr>
          <w:rFonts w:ascii="Times New Roman" w:eastAsia="Times" w:hAnsi="Times New Roman" w:cs="Times New Roman"/>
          <w:color w:val="000000"/>
          <w:kern w:val="0"/>
          <w:lang w:eastAsia="en-US" w:bidi="ar-SA"/>
        </w:rPr>
        <w:t>Dissatisfied</w:t>
      </w:r>
    </w:p>
    <w:sectPr w:rsidR="007D0F10" w:rsidSect="00717A27">
      <w:pgSz w:w="11910" w:h="16840"/>
      <w:pgMar w:top="1440" w:right="1080" w:bottom="1440" w:left="1080" w:header="1008" w:footer="864" w:gutter="0"/>
      <w:pgBorders w:offsetFrom="page">
        <w:top w:val="twistedLines1" w:sz="18" w:space="24" w:color="8EAADB" w:themeColor="accent1" w:themeTint="99"/>
        <w:left w:val="twistedLines1" w:sz="18" w:space="24" w:color="8EAADB" w:themeColor="accent1" w:themeTint="99"/>
        <w:bottom w:val="twistedLines1" w:sz="18" w:space="24" w:color="8EAADB" w:themeColor="accent1" w:themeTint="99"/>
        <w:right w:val="twistedLines1" w:sz="18" w:space="24" w:color="8EAADB" w:themeColor="accent1" w:themeTint="99"/>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EE814" w14:textId="77777777" w:rsidR="001E5383" w:rsidRDefault="001E5383">
      <w:r>
        <w:separator/>
      </w:r>
    </w:p>
  </w:endnote>
  <w:endnote w:type="continuationSeparator" w:id="0">
    <w:p w14:paraId="593FFEB1" w14:textId="77777777" w:rsidR="001E5383" w:rsidRDefault="001E5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Noto Sans Symbols">
    <w:panose1 w:val="020B0502040504020204"/>
    <w:charset w:val="00"/>
    <w:family w:val="swiss"/>
    <w:pitch w:val="variable"/>
    <w:sig w:usb0="00000003" w:usb1="0200E0A0" w:usb2="00000000" w:usb3="00000000" w:csb0="00000001" w:csb1="00000000"/>
  </w:font>
  <w:font w:name="Times">
    <w:altName w:val="Times New Roman"/>
    <w:charset w:val="00"/>
    <w:family w:val="auto"/>
    <w:pitch w:val="default"/>
  </w:font>
  <w:font w:name="Liberation Serif;Times New Roma">
    <w:altName w:val="Times New Roman"/>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C1284" w14:textId="77777777" w:rsidR="009778A6" w:rsidRDefault="00977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7CA0D" w14:textId="77777777" w:rsidR="00ED6505" w:rsidRDefault="00ED6505" w:rsidP="002510DE">
    <w:pPr>
      <w:pStyle w:val="Footer"/>
      <w:jc w:val="right"/>
    </w:pPr>
  </w:p>
  <w:p w14:paraId="546F202D" w14:textId="77777777" w:rsidR="00ED6505" w:rsidRDefault="00ED6505">
    <w:pPr>
      <w:pBdr>
        <w:top w:val="nil"/>
        <w:left w:val="nil"/>
        <w:bottom w:val="nil"/>
        <w:right w:val="nil"/>
        <w:between w:val="nil"/>
      </w:pBdr>
      <w:spacing w:line="14" w:lineRule="auto"/>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612FE" w14:textId="77777777" w:rsidR="009778A6" w:rsidRDefault="009778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9A249" w14:textId="77777777" w:rsidR="00ED6505" w:rsidRDefault="00ED6505" w:rsidP="002510DE">
    <w:pPr>
      <w:pStyle w:val="Footer"/>
      <w:pBdr>
        <w:top w:val="single" w:sz="4" w:space="1" w:color="D9D9D9" w:themeColor="background1" w:themeShade="D9"/>
      </w:pBdr>
      <w:jc w:val="right"/>
    </w:pPr>
  </w:p>
  <w:p w14:paraId="61C38509" w14:textId="77777777" w:rsidR="00ED6505" w:rsidRDefault="00ED6505">
    <w:pPr>
      <w:pBdr>
        <w:top w:val="nil"/>
        <w:left w:val="nil"/>
        <w:bottom w:val="nil"/>
        <w:right w:val="nil"/>
        <w:between w:val="nil"/>
      </w:pBdr>
      <w:spacing w:line="14" w:lineRule="auto"/>
      <w:rPr>
        <w:rFonts w:ascii="Times New Roman" w:eastAsia="Times New Roman" w:hAnsi="Times New Roman" w:cs="Times New Roman"/>
        <w:color w:val="000000"/>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517251"/>
      <w:docPartObj>
        <w:docPartGallery w:val="Page Numbers (Bottom of Page)"/>
        <w:docPartUnique/>
      </w:docPartObj>
    </w:sdtPr>
    <w:sdtEndPr>
      <w:rPr>
        <w:color w:val="7F7F7F" w:themeColor="background1" w:themeShade="7F"/>
        <w:spacing w:val="60"/>
      </w:rPr>
    </w:sdtEndPr>
    <w:sdtContent>
      <w:p w14:paraId="67BD6F5B" w14:textId="77777777" w:rsidR="00ED6505" w:rsidRDefault="00ED6505">
        <w:pPr>
          <w:pStyle w:val="Footer"/>
          <w:pBdr>
            <w:top w:val="single" w:sz="4" w:space="1" w:color="D9D9D9" w:themeColor="background1" w:themeShade="D9"/>
          </w:pBdr>
          <w:jc w:val="right"/>
        </w:pPr>
        <w:r>
          <w:fldChar w:fldCharType="begin"/>
        </w:r>
        <w:r>
          <w:instrText xml:space="preserve"> PAGE   \* MERGEFORMAT </w:instrText>
        </w:r>
        <w:r>
          <w:fldChar w:fldCharType="separate"/>
        </w:r>
        <w:r w:rsidR="007E34DD">
          <w:rPr>
            <w:noProof/>
          </w:rPr>
          <w:t>25</w:t>
        </w:r>
        <w:r>
          <w:rPr>
            <w:noProof/>
          </w:rPr>
          <w:fldChar w:fldCharType="end"/>
        </w:r>
        <w:r>
          <w:t xml:space="preserve"> | </w:t>
        </w:r>
        <w:r>
          <w:rPr>
            <w:color w:val="7F7F7F" w:themeColor="background1" w:themeShade="7F"/>
            <w:spacing w:val="60"/>
          </w:rPr>
          <w:t>Page</w:t>
        </w:r>
      </w:p>
    </w:sdtContent>
  </w:sdt>
  <w:p w14:paraId="6965F489" w14:textId="77777777" w:rsidR="00ED6505" w:rsidRDefault="00ED6505">
    <w:pPr>
      <w:pBdr>
        <w:top w:val="nil"/>
        <w:left w:val="nil"/>
        <w:bottom w:val="nil"/>
        <w:right w:val="nil"/>
        <w:between w:val="nil"/>
      </w:pBdr>
      <w:spacing w:line="14" w:lineRule="auto"/>
      <w:rPr>
        <w:rFonts w:ascii="Times New Roman" w:eastAsia="Times New Roman" w:hAnsi="Times New Roman" w:cs="Times New Roman"/>
        <w:color w:val="000000"/>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7D654" w14:textId="77777777" w:rsidR="001E5383" w:rsidRDefault="001E5383">
      <w:r>
        <w:separator/>
      </w:r>
    </w:p>
  </w:footnote>
  <w:footnote w:type="continuationSeparator" w:id="0">
    <w:p w14:paraId="57B4F8D8" w14:textId="77777777" w:rsidR="001E5383" w:rsidRDefault="001E5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D6D46" w14:textId="77777777" w:rsidR="009778A6" w:rsidRDefault="00977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CDA4A" w14:textId="77777777" w:rsidR="009778A6" w:rsidRDefault="00977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8EE03" w14:textId="77777777" w:rsidR="009778A6" w:rsidRDefault="009778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5CA3" w14:textId="2023D3A6" w:rsidR="00ED6505" w:rsidRPr="003779C0" w:rsidRDefault="003779C0" w:rsidP="003779C0">
    <w:pPr>
      <w:pStyle w:val="Header"/>
      <w:jc w:val="center"/>
      <w:rPr>
        <w:color w:val="0070C0"/>
      </w:rPr>
    </w:pPr>
    <w:r w:rsidRPr="003779C0">
      <w:rPr>
        <w:color w:val="0070C0"/>
      </w:rPr>
      <w:t>Project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2F0423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C193"/>
      </v:shape>
    </w:pict>
  </w:numPicBullet>
  <w:abstractNum w:abstractNumId="0" w15:restartNumberingAfterBreak="0">
    <w:nsid w:val="026E5460"/>
    <w:multiLevelType w:val="hybridMultilevel"/>
    <w:tmpl w:val="6F40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80EAB"/>
    <w:multiLevelType w:val="hybridMultilevel"/>
    <w:tmpl w:val="BF6E6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572645"/>
    <w:multiLevelType w:val="hybridMultilevel"/>
    <w:tmpl w:val="ADDC3ED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610C63"/>
    <w:multiLevelType w:val="multilevel"/>
    <w:tmpl w:val="D360AF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FAB7B3C"/>
    <w:multiLevelType w:val="multilevel"/>
    <w:tmpl w:val="009C9F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268700E"/>
    <w:multiLevelType w:val="multilevel"/>
    <w:tmpl w:val="56209348"/>
    <w:lvl w:ilvl="0">
      <w:start w:val="1"/>
      <w:numFmt w:val="decimal"/>
      <w:lvlText w:val="%1"/>
      <w:lvlJc w:val="left"/>
      <w:pPr>
        <w:ind w:left="375" w:hanging="375"/>
      </w:pPr>
      <w:rPr>
        <w:rFonts w:hint="default"/>
        <w:u w:val="single"/>
      </w:rPr>
    </w:lvl>
    <w:lvl w:ilvl="1">
      <w:start w:val="3"/>
      <w:numFmt w:val="decimal"/>
      <w:lvlText w:val="%1.%2"/>
      <w:lvlJc w:val="left"/>
      <w:pPr>
        <w:ind w:left="375" w:hanging="37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6" w15:restartNumberingAfterBreak="0">
    <w:nsid w:val="334A6ACE"/>
    <w:multiLevelType w:val="multilevel"/>
    <w:tmpl w:val="737CC5C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2D61B1"/>
    <w:multiLevelType w:val="hybridMultilevel"/>
    <w:tmpl w:val="40B25F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6D1D21"/>
    <w:multiLevelType w:val="hybridMultilevel"/>
    <w:tmpl w:val="59C67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FD1773"/>
    <w:multiLevelType w:val="multilevel"/>
    <w:tmpl w:val="BB54FD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517D83"/>
    <w:multiLevelType w:val="hybridMultilevel"/>
    <w:tmpl w:val="C238687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562CD9"/>
    <w:multiLevelType w:val="hybridMultilevel"/>
    <w:tmpl w:val="35E063E6"/>
    <w:lvl w:ilvl="0" w:tplc="FEA80C6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8F59C1"/>
    <w:multiLevelType w:val="multilevel"/>
    <w:tmpl w:val="0568E7DE"/>
    <w:lvl w:ilvl="0">
      <w:start w:val="1"/>
      <w:numFmt w:val="decimal"/>
      <w:lvlText w:val="%1"/>
      <w:lvlJc w:val="left"/>
      <w:pPr>
        <w:ind w:left="360" w:hanging="360"/>
      </w:pPr>
      <w:rPr>
        <w:u w:val="single"/>
      </w:rPr>
    </w:lvl>
    <w:lvl w:ilvl="1">
      <w:start w:val="1"/>
      <w:numFmt w:val="decimal"/>
      <w:lvlText w:val="%1.%2"/>
      <w:lvlJc w:val="left"/>
      <w:pPr>
        <w:ind w:left="360" w:hanging="360"/>
      </w:pPr>
      <w:rPr>
        <w:u w:val="single"/>
      </w:rPr>
    </w:lvl>
    <w:lvl w:ilvl="2">
      <w:start w:val="1"/>
      <w:numFmt w:val="decimal"/>
      <w:lvlText w:val="%1.%2.%3"/>
      <w:lvlJc w:val="left"/>
      <w:pPr>
        <w:ind w:left="720" w:hanging="720"/>
      </w:pPr>
      <w:rPr>
        <w:u w:val="single"/>
      </w:rPr>
    </w:lvl>
    <w:lvl w:ilvl="3">
      <w:start w:val="1"/>
      <w:numFmt w:val="decimal"/>
      <w:lvlText w:val="%1.%2.%3.%4"/>
      <w:lvlJc w:val="left"/>
      <w:pPr>
        <w:ind w:left="1080" w:hanging="1080"/>
      </w:pPr>
      <w:rPr>
        <w:u w:val="single"/>
      </w:rPr>
    </w:lvl>
    <w:lvl w:ilvl="4">
      <w:start w:val="1"/>
      <w:numFmt w:val="decimal"/>
      <w:lvlText w:val="%1.%2.%3.%4.%5"/>
      <w:lvlJc w:val="left"/>
      <w:pPr>
        <w:ind w:left="1080" w:hanging="1080"/>
      </w:pPr>
      <w:rPr>
        <w:u w:val="single"/>
      </w:rPr>
    </w:lvl>
    <w:lvl w:ilvl="5">
      <w:start w:val="1"/>
      <w:numFmt w:val="decimal"/>
      <w:lvlText w:val="%1.%2.%3.%4.%5.%6"/>
      <w:lvlJc w:val="left"/>
      <w:pPr>
        <w:ind w:left="1440" w:hanging="1440"/>
      </w:pPr>
      <w:rPr>
        <w:u w:val="single"/>
      </w:rPr>
    </w:lvl>
    <w:lvl w:ilvl="6">
      <w:start w:val="1"/>
      <w:numFmt w:val="decimal"/>
      <w:lvlText w:val="%1.%2.%3.%4.%5.%6.%7"/>
      <w:lvlJc w:val="left"/>
      <w:pPr>
        <w:ind w:left="1440" w:hanging="144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13" w15:restartNumberingAfterBreak="0">
    <w:nsid w:val="78B50FC8"/>
    <w:multiLevelType w:val="multilevel"/>
    <w:tmpl w:val="58447CE8"/>
    <w:lvl w:ilvl="0">
      <w:start w:val="1"/>
      <w:numFmt w:val="decimal"/>
      <w:lvlText w:val="%1"/>
      <w:lvlJc w:val="left"/>
      <w:pPr>
        <w:ind w:left="823" w:hanging="428"/>
      </w:pPr>
    </w:lvl>
    <w:lvl w:ilvl="1">
      <w:start w:val="1"/>
      <w:numFmt w:val="decimal"/>
      <w:lvlText w:val="%1.%2"/>
      <w:lvlJc w:val="left"/>
      <w:pPr>
        <w:ind w:left="823" w:hanging="428"/>
      </w:pPr>
      <w:rPr>
        <w:b/>
        <w:u w:val="single"/>
      </w:rPr>
    </w:lvl>
    <w:lvl w:ilvl="2">
      <w:start w:val="1"/>
      <w:numFmt w:val="decimal"/>
      <w:lvlText w:val="%1.%2.%3"/>
      <w:lvlJc w:val="left"/>
      <w:pPr>
        <w:ind w:left="1034" w:hanging="639"/>
      </w:pPr>
      <w:rPr>
        <w:b/>
        <w:u w:val="single"/>
      </w:rPr>
    </w:lvl>
    <w:lvl w:ilvl="3">
      <w:numFmt w:val="bullet"/>
      <w:lvlText w:val="•"/>
      <w:lvlJc w:val="left"/>
      <w:pPr>
        <w:ind w:left="2988" w:hanging="639"/>
      </w:pPr>
    </w:lvl>
    <w:lvl w:ilvl="4">
      <w:numFmt w:val="bullet"/>
      <w:lvlText w:val="•"/>
      <w:lvlJc w:val="left"/>
      <w:pPr>
        <w:ind w:left="3962" w:hanging="639"/>
      </w:pPr>
    </w:lvl>
    <w:lvl w:ilvl="5">
      <w:numFmt w:val="bullet"/>
      <w:lvlText w:val="•"/>
      <w:lvlJc w:val="left"/>
      <w:pPr>
        <w:ind w:left="4937" w:hanging="639"/>
      </w:pPr>
    </w:lvl>
    <w:lvl w:ilvl="6">
      <w:numFmt w:val="bullet"/>
      <w:lvlText w:val="•"/>
      <w:lvlJc w:val="left"/>
      <w:pPr>
        <w:ind w:left="5911" w:hanging="639"/>
      </w:pPr>
    </w:lvl>
    <w:lvl w:ilvl="7">
      <w:numFmt w:val="bullet"/>
      <w:lvlText w:val="•"/>
      <w:lvlJc w:val="left"/>
      <w:pPr>
        <w:ind w:left="6885" w:hanging="639"/>
      </w:pPr>
    </w:lvl>
    <w:lvl w:ilvl="8">
      <w:numFmt w:val="bullet"/>
      <w:lvlText w:val="•"/>
      <w:lvlJc w:val="left"/>
      <w:pPr>
        <w:ind w:left="7860" w:hanging="639"/>
      </w:pPr>
    </w:lvl>
  </w:abstractNum>
  <w:abstractNum w:abstractNumId="14" w15:restartNumberingAfterBreak="0">
    <w:nsid w:val="7E8F0F7C"/>
    <w:multiLevelType w:val="multilevel"/>
    <w:tmpl w:val="6D780D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4201751">
    <w:abstractNumId w:val="12"/>
  </w:num>
  <w:num w:numId="2" w16cid:durableId="554514794">
    <w:abstractNumId w:val="6"/>
  </w:num>
  <w:num w:numId="3" w16cid:durableId="997532905">
    <w:abstractNumId w:val="4"/>
  </w:num>
  <w:num w:numId="4" w16cid:durableId="1000818771">
    <w:abstractNumId w:val="9"/>
  </w:num>
  <w:num w:numId="5" w16cid:durableId="1461803418">
    <w:abstractNumId w:val="3"/>
  </w:num>
  <w:num w:numId="6" w16cid:durableId="241378908">
    <w:abstractNumId w:val="13"/>
  </w:num>
  <w:num w:numId="7" w16cid:durableId="1100443088">
    <w:abstractNumId w:val="14"/>
  </w:num>
  <w:num w:numId="8" w16cid:durableId="2089768307">
    <w:abstractNumId w:val="5"/>
  </w:num>
  <w:num w:numId="9" w16cid:durableId="786579861">
    <w:abstractNumId w:val="10"/>
  </w:num>
  <w:num w:numId="10" w16cid:durableId="1476414420">
    <w:abstractNumId w:val="7"/>
  </w:num>
  <w:num w:numId="11" w16cid:durableId="221864832">
    <w:abstractNumId w:val="11"/>
  </w:num>
  <w:num w:numId="12" w16cid:durableId="916132005">
    <w:abstractNumId w:val="2"/>
  </w:num>
  <w:num w:numId="13" w16cid:durableId="1704361636">
    <w:abstractNumId w:val="1"/>
  </w:num>
  <w:num w:numId="14" w16cid:durableId="1657027927">
    <w:abstractNumId w:val="8"/>
  </w:num>
  <w:num w:numId="15" w16cid:durableId="1003095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displayBackgroundShape/>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zNTcxMTAzMjc2NjdR0lEKTi0uzszPAykwrAUARogbgiwAAAA="/>
  </w:docVars>
  <w:rsids>
    <w:rsidRoot w:val="00713515"/>
    <w:rsid w:val="0000473A"/>
    <w:rsid w:val="00022649"/>
    <w:rsid w:val="00040FB6"/>
    <w:rsid w:val="0005360E"/>
    <w:rsid w:val="000546BF"/>
    <w:rsid w:val="00067F35"/>
    <w:rsid w:val="00070518"/>
    <w:rsid w:val="000829E7"/>
    <w:rsid w:val="000831A4"/>
    <w:rsid w:val="00095E10"/>
    <w:rsid w:val="000D3CE4"/>
    <w:rsid w:val="000E4B7A"/>
    <w:rsid w:val="000E70E3"/>
    <w:rsid w:val="000F7A44"/>
    <w:rsid w:val="00115241"/>
    <w:rsid w:val="001226FF"/>
    <w:rsid w:val="00133844"/>
    <w:rsid w:val="001646BF"/>
    <w:rsid w:val="001740B1"/>
    <w:rsid w:val="00175112"/>
    <w:rsid w:val="00186DC5"/>
    <w:rsid w:val="00190F69"/>
    <w:rsid w:val="001A498A"/>
    <w:rsid w:val="001B2566"/>
    <w:rsid w:val="001D629D"/>
    <w:rsid w:val="001E5383"/>
    <w:rsid w:val="001E5A80"/>
    <w:rsid w:val="001F21D2"/>
    <w:rsid w:val="002030F6"/>
    <w:rsid w:val="002247C9"/>
    <w:rsid w:val="0022482C"/>
    <w:rsid w:val="002302FD"/>
    <w:rsid w:val="00234F7C"/>
    <w:rsid w:val="0024090B"/>
    <w:rsid w:val="00242229"/>
    <w:rsid w:val="002510DE"/>
    <w:rsid w:val="002542AA"/>
    <w:rsid w:val="002553FD"/>
    <w:rsid w:val="0026044E"/>
    <w:rsid w:val="0026406A"/>
    <w:rsid w:val="002658B4"/>
    <w:rsid w:val="00283785"/>
    <w:rsid w:val="00286A35"/>
    <w:rsid w:val="002915D0"/>
    <w:rsid w:val="00292BDD"/>
    <w:rsid w:val="00295155"/>
    <w:rsid w:val="002B1D4D"/>
    <w:rsid w:val="002D45EA"/>
    <w:rsid w:val="002E0C27"/>
    <w:rsid w:val="002E61BF"/>
    <w:rsid w:val="002F48B7"/>
    <w:rsid w:val="002F5E47"/>
    <w:rsid w:val="003048AE"/>
    <w:rsid w:val="0031371A"/>
    <w:rsid w:val="00320A4D"/>
    <w:rsid w:val="00324508"/>
    <w:rsid w:val="0032777C"/>
    <w:rsid w:val="00327EB6"/>
    <w:rsid w:val="00335217"/>
    <w:rsid w:val="00341023"/>
    <w:rsid w:val="003763F5"/>
    <w:rsid w:val="003779C0"/>
    <w:rsid w:val="003A2CEC"/>
    <w:rsid w:val="003A4082"/>
    <w:rsid w:val="003B4A0B"/>
    <w:rsid w:val="003D60AF"/>
    <w:rsid w:val="003D68D0"/>
    <w:rsid w:val="003E22AE"/>
    <w:rsid w:val="003F7A56"/>
    <w:rsid w:val="004140CC"/>
    <w:rsid w:val="00424ED2"/>
    <w:rsid w:val="00442171"/>
    <w:rsid w:val="004B0B7F"/>
    <w:rsid w:val="004C03EB"/>
    <w:rsid w:val="004D0883"/>
    <w:rsid w:val="004D0FA9"/>
    <w:rsid w:val="004D2BC2"/>
    <w:rsid w:val="004F0277"/>
    <w:rsid w:val="004F209F"/>
    <w:rsid w:val="004F2AC4"/>
    <w:rsid w:val="004F33ED"/>
    <w:rsid w:val="004F3DD9"/>
    <w:rsid w:val="005368BB"/>
    <w:rsid w:val="005426AA"/>
    <w:rsid w:val="0055561D"/>
    <w:rsid w:val="005567D8"/>
    <w:rsid w:val="00570AEC"/>
    <w:rsid w:val="005827C0"/>
    <w:rsid w:val="005835DB"/>
    <w:rsid w:val="005858AD"/>
    <w:rsid w:val="00585B6C"/>
    <w:rsid w:val="00590E87"/>
    <w:rsid w:val="00593722"/>
    <w:rsid w:val="005A2BDA"/>
    <w:rsid w:val="005C00F0"/>
    <w:rsid w:val="005E4DB2"/>
    <w:rsid w:val="005F0AC9"/>
    <w:rsid w:val="005F4517"/>
    <w:rsid w:val="005F6E01"/>
    <w:rsid w:val="00615FF0"/>
    <w:rsid w:val="006171EA"/>
    <w:rsid w:val="00622BF9"/>
    <w:rsid w:val="0063436F"/>
    <w:rsid w:val="00652313"/>
    <w:rsid w:val="00653FB4"/>
    <w:rsid w:val="0066084E"/>
    <w:rsid w:val="00662B36"/>
    <w:rsid w:val="00665ABB"/>
    <w:rsid w:val="00674CEC"/>
    <w:rsid w:val="0068408D"/>
    <w:rsid w:val="00687122"/>
    <w:rsid w:val="006A138A"/>
    <w:rsid w:val="006A4E15"/>
    <w:rsid w:val="006B1F32"/>
    <w:rsid w:val="006B3AD9"/>
    <w:rsid w:val="006B4BD6"/>
    <w:rsid w:val="006B4F62"/>
    <w:rsid w:val="006B6AC3"/>
    <w:rsid w:val="006B72E4"/>
    <w:rsid w:val="006D5DB9"/>
    <w:rsid w:val="006E2058"/>
    <w:rsid w:val="00712510"/>
    <w:rsid w:val="0071270C"/>
    <w:rsid w:val="00713515"/>
    <w:rsid w:val="0071384E"/>
    <w:rsid w:val="00714645"/>
    <w:rsid w:val="00717A27"/>
    <w:rsid w:val="007204CD"/>
    <w:rsid w:val="00720D46"/>
    <w:rsid w:val="00727348"/>
    <w:rsid w:val="007309F6"/>
    <w:rsid w:val="00732D06"/>
    <w:rsid w:val="007415FF"/>
    <w:rsid w:val="007523E5"/>
    <w:rsid w:val="00752EFC"/>
    <w:rsid w:val="00754CD8"/>
    <w:rsid w:val="007571A7"/>
    <w:rsid w:val="0076401D"/>
    <w:rsid w:val="00773DA7"/>
    <w:rsid w:val="007746C7"/>
    <w:rsid w:val="007867BD"/>
    <w:rsid w:val="00794D1C"/>
    <w:rsid w:val="007978DB"/>
    <w:rsid w:val="007C5173"/>
    <w:rsid w:val="007D0C07"/>
    <w:rsid w:val="007D0F10"/>
    <w:rsid w:val="007D129C"/>
    <w:rsid w:val="007D6BB7"/>
    <w:rsid w:val="007E34DD"/>
    <w:rsid w:val="007E3CD5"/>
    <w:rsid w:val="007E4643"/>
    <w:rsid w:val="008011AC"/>
    <w:rsid w:val="00830BA6"/>
    <w:rsid w:val="00836715"/>
    <w:rsid w:val="008368CA"/>
    <w:rsid w:val="008466CB"/>
    <w:rsid w:val="00860D72"/>
    <w:rsid w:val="00860E69"/>
    <w:rsid w:val="00867532"/>
    <w:rsid w:val="00873748"/>
    <w:rsid w:val="008768C2"/>
    <w:rsid w:val="00880FEA"/>
    <w:rsid w:val="00881AFB"/>
    <w:rsid w:val="00882190"/>
    <w:rsid w:val="00892BE3"/>
    <w:rsid w:val="00892F00"/>
    <w:rsid w:val="00892F95"/>
    <w:rsid w:val="008A27DF"/>
    <w:rsid w:val="008A62E3"/>
    <w:rsid w:val="008A67A8"/>
    <w:rsid w:val="008C0D29"/>
    <w:rsid w:val="008C124B"/>
    <w:rsid w:val="008E0FEF"/>
    <w:rsid w:val="008F3D24"/>
    <w:rsid w:val="00906115"/>
    <w:rsid w:val="00934D6D"/>
    <w:rsid w:val="009455E3"/>
    <w:rsid w:val="00955A5C"/>
    <w:rsid w:val="00955F5E"/>
    <w:rsid w:val="00973906"/>
    <w:rsid w:val="009778A6"/>
    <w:rsid w:val="009859A0"/>
    <w:rsid w:val="0099371D"/>
    <w:rsid w:val="009A0468"/>
    <w:rsid w:val="009A2ABE"/>
    <w:rsid w:val="009B790C"/>
    <w:rsid w:val="009C0605"/>
    <w:rsid w:val="00A01AD0"/>
    <w:rsid w:val="00A14222"/>
    <w:rsid w:val="00A15545"/>
    <w:rsid w:val="00A232DF"/>
    <w:rsid w:val="00A50B8A"/>
    <w:rsid w:val="00A9299C"/>
    <w:rsid w:val="00A96C1D"/>
    <w:rsid w:val="00AA1307"/>
    <w:rsid w:val="00AA1BE7"/>
    <w:rsid w:val="00AB3A6A"/>
    <w:rsid w:val="00AB4378"/>
    <w:rsid w:val="00AB53CC"/>
    <w:rsid w:val="00AE00C8"/>
    <w:rsid w:val="00AE1561"/>
    <w:rsid w:val="00AF36CC"/>
    <w:rsid w:val="00B015C7"/>
    <w:rsid w:val="00B130D3"/>
    <w:rsid w:val="00B412CF"/>
    <w:rsid w:val="00B57C5F"/>
    <w:rsid w:val="00B644E3"/>
    <w:rsid w:val="00B80B22"/>
    <w:rsid w:val="00B910E5"/>
    <w:rsid w:val="00B93AB7"/>
    <w:rsid w:val="00B96944"/>
    <w:rsid w:val="00BA51D7"/>
    <w:rsid w:val="00BC25DC"/>
    <w:rsid w:val="00BC6166"/>
    <w:rsid w:val="00BD3775"/>
    <w:rsid w:val="00BF0B3E"/>
    <w:rsid w:val="00C1018C"/>
    <w:rsid w:val="00C14091"/>
    <w:rsid w:val="00C275A1"/>
    <w:rsid w:val="00C35432"/>
    <w:rsid w:val="00C41202"/>
    <w:rsid w:val="00C53431"/>
    <w:rsid w:val="00C56CC9"/>
    <w:rsid w:val="00C646FB"/>
    <w:rsid w:val="00C76141"/>
    <w:rsid w:val="00C85ACB"/>
    <w:rsid w:val="00CA04E6"/>
    <w:rsid w:val="00CE35C6"/>
    <w:rsid w:val="00D13D90"/>
    <w:rsid w:val="00D17AC1"/>
    <w:rsid w:val="00D254FD"/>
    <w:rsid w:val="00D33CBA"/>
    <w:rsid w:val="00D3795A"/>
    <w:rsid w:val="00D4171C"/>
    <w:rsid w:val="00DA46F1"/>
    <w:rsid w:val="00DB3D1B"/>
    <w:rsid w:val="00DC4C62"/>
    <w:rsid w:val="00DE41B6"/>
    <w:rsid w:val="00DF3BB3"/>
    <w:rsid w:val="00E00214"/>
    <w:rsid w:val="00E00E69"/>
    <w:rsid w:val="00E041FD"/>
    <w:rsid w:val="00E226E9"/>
    <w:rsid w:val="00E379F3"/>
    <w:rsid w:val="00E4229F"/>
    <w:rsid w:val="00E47430"/>
    <w:rsid w:val="00E60100"/>
    <w:rsid w:val="00E66C4D"/>
    <w:rsid w:val="00E80FD1"/>
    <w:rsid w:val="00E83DA7"/>
    <w:rsid w:val="00EC34EA"/>
    <w:rsid w:val="00ED5DF5"/>
    <w:rsid w:val="00ED6505"/>
    <w:rsid w:val="00EE3224"/>
    <w:rsid w:val="00EE736C"/>
    <w:rsid w:val="00EF4222"/>
    <w:rsid w:val="00F041A9"/>
    <w:rsid w:val="00F04FE8"/>
    <w:rsid w:val="00F145C4"/>
    <w:rsid w:val="00F2397A"/>
    <w:rsid w:val="00F2542F"/>
    <w:rsid w:val="00F2552F"/>
    <w:rsid w:val="00F34CA5"/>
    <w:rsid w:val="00F54137"/>
    <w:rsid w:val="00F6026C"/>
    <w:rsid w:val="00F704CF"/>
    <w:rsid w:val="00F717C7"/>
    <w:rsid w:val="00F83414"/>
    <w:rsid w:val="00F8548B"/>
    <w:rsid w:val="00FA56F9"/>
    <w:rsid w:val="00FB7A0B"/>
    <w:rsid w:val="00FC1E0B"/>
    <w:rsid w:val="00FD1D6B"/>
    <w:rsid w:val="00FE0516"/>
    <w:rsid w:val="00FF07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3525DCE2"/>
  <w15:docId w15:val="{4BEFB541-59D3-4E8B-AADF-245EE6E7D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BA2"/>
    <w:pPr>
      <w:suppressAutoHyphens/>
    </w:pPr>
    <w:rPr>
      <w:rFonts w:ascii="Liberation Serif;Times New Roma" w:eastAsia="Tahoma" w:hAnsi="Liberation Serif;Times New Roma" w:cs="DejaVu Sans"/>
      <w:kern w:val="2"/>
      <w:lang w:eastAsia="zh-CN" w:bidi="hi-IN"/>
    </w:rPr>
  </w:style>
  <w:style w:type="paragraph" w:styleId="Heading1">
    <w:name w:val="heading 1"/>
    <w:basedOn w:val="Normal"/>
    <w:link w:val="Heading1Char"/>
    <w:uiPriority w:val="9"/>
    <w:qFormat/>
    <w:rsid w:val="005835DB"/>
    <w:pPr>
      <w:suppressAutoHyphens w:val="0"/>
      <w:autoSpaceDE w:val="0"/>
      <w:autoSpaceDN w:val="0"/>
      <w:spacing w:before="75"/>
      <w:ind w:left="1034"/>
      <w:jc w:val="both"/>
      <w:outlineLvl w:val="0"/>
    </w:pPr>
    <w:rPr>
      <w:rFonts w:ascii="Times New Roman" w:eastAsia="Times New Roman" w:hAnsi="Times New Roman" w:cs="Times New Roman"/>
      <w:b/>
      <w:bCs/>
      <w:color w:val="4472C4" w:themeColor="accent1"/>
      <w:kern w:val="0"/>
      <w:sz w:val="28"/>
      <w:szCs w:val="28"/>
      <w:u w:color="000000"/>
      <w:lang w:eastAsia="en-US" w:bidi="ar-SA"/>
    </w:rPr>
  </w:style>
  <w:style w:type="paragraph" w:styleId="Heading2">
    <w:name w:val="heading 2"/>
    <w:basedOn w:val="Normal"/>
    <w:link w:val="Heading2Char"/>
    <w:uiPriority w:val="9"/>
    <w:unhideWhenUsed/>
    <w:qFormat/>
    <w:rsid w:val="005827C0"/>
    <w:pPr>
      <w:suppressAutoHyphens w:val="0"/>
      <w:autoSpaceDE w:val="0"/>
      <w:autoSpaceDN w:val="0"/>
      <w:spacing w:before="60"/>
      <w:ind w:left="794" w:hanging="400"/>
      <w:jc w:val="both"/>
      <w:outlineLvl w:val="1"/>
    </w:pPr>
    <w:rPr>
      <w:rFonts w:ascii="Times New Roman" w:eastAsia="Times New Roman" w:hAnsi="Times New Roman" w:cs="Times New Roman"/>
      <w:b/>
      <w:bCs/>
      <w:color w:val="00B0F0"/>
      <w:kern w:val="0"/>
      <w:sz w:val="26"/>
      <w:szCs w:val="26"/>
      <w:u w:val="single" w:color="000000"/>
      <w:lang w:eastAsia="en-US" w:bidi="ar-SA"/>
    </w:rPr>
  </w:style>
  <w:style w:type="paragraph" w:styleId="Heading3">
    <w:name w:val="heading 3"/>
    <w:basedOn w:val="Normal"/>
    <w:link w:val="Heading3Char"/>
    <w:uiPriority w:val="9"/>
    <w:semiHidden/>
    <w:unhideWhenUsed/>
    <w:qFormat/>
    <w:rsid w:val="00D01262"/>
    <w:pPr>
      <w:suppressAutoHyphens w:val="0"/>
      <w:autoSpaceDE w:val="0"/>
      <w:autoSpaceDN w:val="0"/>
      <w:ind w:left="943" w:hanging="549"/>
      <w:jc w:val="both"/>
      <w:outlineLvl w:val="2"/>
    </w:pPr>
    <w:rPr>
      <w:rFonts w:ascii="Times New Roman" w:eastAsia="Times New Roman" w:hAnsi="Times New Roman" w:cs="Times New Roman"/>
      <w:b/>
      <w:bCs/>
      <w:kern w:val="0"/>
      <w:u w:val="single" w:color="000000"/>
      <w:lang w:eastAsia="en-US" w:bidi="ar-SA"/>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01262"/>
    <w:pPr>
      <w:suppressAutoHyphens w:val="0"/>
      <w:autoSpaceDE w:val="0"/>
      <w:autoSpaceDN w:val="0"/>
      <w:spacing w:before="77"/>
      <w:ind w:left="424" w:right="402"/>
      <w:jc w:val="center"/>
    </w:pPr>
    <w:rPr>
      <w:rFonts w:ascii="Times New Roman" w:eastAsia="Times New Roman" w:hAnsi="Times New Roman" w:cs="Times New Roman"/>
      <w:kern w:val="0"/>
      <w:sz w:val="52"/>
      <w:szCs w:val="52"/>
      <w:lang w:eastAsia="en-US" w:bidi="ar-SA"/>
    </w:rPr>
  </w:style>
  <w:style w:type="character" w:customStyle="1" w:styleId="Heading1Char">
    <w:name w:val="Heading 1 Char"/>
    <w:basedOn w:val="DefaultParagraphFont"/>
    <w:link w:val="Heading1"/>
    <w:uiPriority w:val="9"/>
    <w:rsid w:val="005835DB"/>
    <w:rPr>
      <w:rFonts w:ascii="Times New Roman" w:eastAsia="Times New Roman" w:hAnsi="Times New Roman" w:cs="Times New Roman"/>
      <w:b/>
      <w:bCs/>
      <w:color w:val="4472C4" w:themeColor="accent1"/>
      <w:sz w:val="28"/>
      <w:szCs w:val="28"/>
      <w:u w:color="000000"/>
    </w:rPr>
  </w:style>
  <w:style w:type="character" w:customStyle="1" w:styleId="Heading2Char">
    <w:name w:val="Heading 2 Char"/>
    <w:basedOn w:val="DefaultParagraphFont"/>
    <w:link w:val="Heading2"/>
    <w:uiPriority w:val="9"/>
    <w:rsid w:val="005827C0"/>
    <w:rPr>
      <w:rFonts w:ascii="Times New Roman" w:eastAsia="Times New Roman" w:hAnsi="Times New Roman" w:cs="Times New Roman"/>
      <w:b/>
      <w:bCs/>
      <w:color w:val="00B0F0"/>
      <w:sz w:val="26"/>
      <w:szCs w:val="26"/>
      <w:u w:val="single" w:color="000000"/>
    </w:rPr>
  </w:style>
  <w:style w:type="character" w:customStyle="1" w:styleId="Heading3Char">
    <w:name w:val="Heading 3 Char"/>
    <w:basedOn w:val="DefaultParagraphFont"/>
    <w:link w:val="Heading3"/>
    <w:uiPriority w:val="9"/>
    <w:rsid w:val="00D01262"/>
    <w:rPr>
      <w:rFonts w:ascii="Times New Roman" w:eastAsia="Times New Roman" w:hAnsi="Times New Roman" w:cs="Times New Roman"/>
      <w:b/>
      <w:bCs/>
      <w:sz w:val="24"/>
      <w:szCs w:val="24"/>
      <w:u w:val="single" w:color="000000"/>
      <w:lang w:bidi="ar-SA"/>
    </w:rPr>
  </w:style>
  <w:style w:type="numbering" w:customStyle="1" w:styleId="NoList1">
    <w:name w:val="No List1"/>
    <w:next w:val="NoList"/>
    <w:uiPriority w:val="99"/>
    <w:semiHidden/>
    <w:unhideWhenUsed/>
    <w:rsid w:val="00D01262"/>
  </w:style>
  <w:style w:type="paragraph" w:styleId="TOC1">
    <w:name w:val="toc 1"/>
    <w:basedOn w:val="Normal"/>
    <w:uiPriority w:val="39"/>
    <w:qFormat/>
    <w:rsid w:val="00D01262"/>
    <w:pPr>
      <w:suppressAutoHyphens w:val="0"/>
      <w:autoSpaceDE w:val="0"/>
      <w:autoSpaceDN w:val="0"/>
      <w:spacing w:before="122"/>
      <w:ind w:left="1341" w:hanging="942"/>
    </w:pPr>
    <w:rPr>
      <w:rFonts w:ascii="Times New Roman" w:eastAsia="Times New Roman" w:hAnsi="Times New Roman" w:cs="Times New Roman"/>
      <w:b/>
      <w:bCs/>
      <w:kern w:val="0"/>
      <w:sz w:val="22"/>
      <w:szCs w:val="22"/>
      <w:lang w:eastAsia="en-US" w:bidi="ar-SA"/>
    </w:rPr>
  </w:style>
  <w:style w:type="paragraph" w:styleId="TOC2">
    <w:name w:val="toc 2"/>
    <w:basedOn w:val="Normal"/>
    <w:uiPriority w:val="39"/>
    <w:qFormat/>
    <w:rsid w:val="00D01262"/>
    <w:pPr>
      <w:suppressAutoHyphens w:val="0"/>
      <w:autoSpaceDE w:val="0"/>
      <w:autoSpaceDN w:val="0"/>
      <w:spacing w:before="121"/>
      <w:ind w:left="957" w:hanging="337"/>
    </w:pPr>
    <w:rPr>
      <w:rFonts w:ascii="Times New Roman" w:eastAsia="Times New Roman" w:hAnsi="Times New Roman" w:cs="Times New Roman"/>
      <w:b/>
      <w:bCs/>
      <w:kern w:val="0"/>
      <w:sz w:val="22"/>
      <w:szCs w:val="22"/>
      <w:lang w:eastAsia="en-US" w:bidi="ar-SA"/>
    </w:rPr>
  </w:style>
  <w:style w:type="paragraph" w:styleId="TOC3">
    <w:name w:val="toc 3"/>
    <w:basedOn w:val="Normal"/>
    <w:uiPriority w:val="1"/>
    <w:qFormat/>
    <w:rsid w:val="00D01262"/>
    <w:pPr>
      <w:suppressAutoHyphens w:val="0"/>
      <w:autoSpaceDE w:val="0"/>
      <w:autoSpaceDN w:val="0"/>
      <w:spacing w:before="122"/>
      <w:ind w:left="1341" w:hanging="500"/>
    </w:pPr>
    <w:rPr>
      <w:rFonts w:ascii="Times New Roman" w:eastAsia="Times New Roman" w:hAnsi="Times New Roman" w:cs="Times New Roman"/>
      <w:b/>
      <w:bCs/>
      <w:kern w:val="0"/>
      <w:sz w:val="22"/>
      <w:szCs w:val="22"/>
      <w:lang w:eastAsia="en-US" w:bidi="ar-SA"/>
    </w:rPr>
  </w:style>
  <w:style w:type="paragraph" w:styleId="BodyText">
    <w:name w:val="Body Text"/>
    <w:basedOn w:val="Normal"/>
    <w:link w:val="BodyTextChar"/>
    <w:uiPriority w:val="1"/>
    <w:qFormat/>
    <w:rsid w:val="00D01262"/>
    <w:pPr>
      <w:suppressAutoHyphens w:val="0"/>
      <w:autoSpaceDE w:val="0"/>
      <w:autoSpaceDN w:val="0"/>
    </w:pPr>
    <w:rPr>
      <w:rFonts w:ascii="Times New Roman" w:eastAsia="Times New Roman" w:hAnsi="Times New Roman" w:cs="Times New Roman"/>
      <w:kern w:val="0"/>
      <w:lang w:eastAsia="en-US" w:bidi="ar-SA"/>
    </w:rPr>
  </w:style>
  <w:style w:type="character" w:customStyle="1" w:styleId="BodyTextChar">
    <w:name w:val="Body Text Char"/>
    <w:basedOn w:val="DefaultParagraphFont"/>
    <w:link w:val="BodyText"/>
    <w:uiPriority w:val="1"/>
    <w:rsid w:val="00D01262"/>
    <w:rPr>
      <w:rFonts w:ascii="Times New Roman" w:eastAsia="Times New Roman" w:hAnsi="Times New Roman" w:cs="Times New Roman"/>
      <w:sz w:val="24"/>
      <w:szCs w:val="24"/>
      <w:lang w:bidi="ar-SA"/>
    </w:rPr>
  </w:style>
  <w:style w:type="character" w:customStyle="1" w:styleId="TitleChar">
    <w:name w:val="Title Char"/>
    <w:basedOn w:val="DefaultParagraphFont"/>
    <w:link w:val="Title"/>
    <w:uiPriority w:val="10"/>
    <w:rsid w:val="00D01262"/>
    <w:rPr>
      <w:rFonts w:ascii="Times New Roman" w:eastAsia="Times New Roman" w:hAnsi="Times New Roman" w:cs="Times New Roman"/>
      <w:sz w:val="52"/>
      <w:szCs w:val="52"/>
      <w:lang w:bidi="ar-SA"/>
    </w:rPr>
  </w:style>
  <w:style w:type="paragraph" w:styleId="ListParagraph">
    <w:name w:val="List Paragraph"/>
    <w:basedOn w:val="Normal"/>
    <w:uiPriority w:val="1"/>
    <w:qFormat/>
    <w:rsid w:val="00D01262"/>
    <w:pPr>
      <w:suppressAutoHyphens w:val="0"/>
      <w:autoSpaceDE w:val="0"/>
      <w:autoSpaceDN w:val="0"/>
      <w:ind w:left="760" w:hanging="366"/>
    </w:pPr>
    <w:rPr>
      <w:rFonts w:ascii="Times New Roman" w:eastAsia="Times New Roman" w:hAnsi="Times New Roman" w:cs="Times New Roman"/>
      <w:kern w:val="0"/>
      <w:sz w:val="22"/>
      <w:szCs w:val="22"/>
      <w:lang w:eastAsia="en-US" w:bidi="ar-SA"/>
    </w:rPr>
  </w:style>
  <w:style w:type="paragraph" w:customStyle="1" w:styleId="TableParagraph">
    <w:name w:val="Table Paragraph"/>
    <w:basedOn w:val="Normal"/>
    <w:uiPriority w:val="1"/>
    <w:qFormat/>
    <w:rsid w:val="00D01262"/>
    <w:pPr>
      <w:suppressAutoHyphens w:val="0"/>
      <w:autoSpaceDE w:val="0"/>
      <w:autoSpaceDN w:val="0"/>
    </w:pPr>
    <w:rPr>
      <w:rFonts w:ascii="Times New Roman" w:eastAsia="Times New Roman" w:hAnsi="Times New Roman" w:cs="Times New Roman"/>
      <w:kern w:val="0"/>
      <w:sz w:val="22"/>
      <w:szCs w:val="22"/>
      <w:lang w:eastAsia="en-US" w:bidi="ar-SA"/>
    </w:rPr>
  </w:style>
  <w:style w:type="paragraph" w:styleId="Header">
    <w:name w:val="header"/>
    <w:basedOn w:val="Normal"/>
    <w:link w:val="HeaderChar"/>
    <w:uiPriority w:val="99"/>
    <w:unhideWhenUsed/>
    <w:rsid w:val="00D01262"/>
    <w:pPr>
      <w:tabs>
        <w:tab w:val="center" w:pos="4680"/>
        <w:tab w:val="right" w:pos="9360"/>
      </w:tabs>
      <w:suppressAutoHyphens w:val="0"/>
      <w:autoSpaceDE w:val="0"/>
      <w:autoSpaceDN w:val="0"/>
    </w:pPr>
    <w:rPr>
      <w:rFonts w:ascii="Times New Roman" w:eastAsia="Times New Roman" w:hAnsi="Times New Roman" w:cs="Times New Roman"/>
      <w:kern w:val="0"/>
      <w:sz w:val="22"/>
      <w:szCs w:val="22"/>
      <w:lang w:eastAsia="en-US" w:bidi="ar-SA"/>
    </w:rPr>
  </w:style>
  <w:style w:type="character" w:customStyle="1" w:styleId="HeaderChar">
    <w:name w:val="Header Char"/>
    <w:basedOn w:val="DefaultParagraphFont"/>
    <w:link w:val="Header"/>
    <w:uiPriority w:val="99"/>
    <w:rsid w:val="00D01262"/>
    <w:rPr>
      <w:rFonts w:ascii="Times New Roman" w:eastAsia="Times New Roman" w:hAnsi="Times New Roman" w:cs="Times New Roman"/>
      <w:szCs w:val="22"/>
      <w:lang w:bidi="ar-SA"/>
    </w:rPr>
  </w:style>
  <w:style w:type="paragraph" w:styleId="Footer">
    <w:name w:val="footer"/>
    <w:basedOn w:val="Normal"/>
    <w:link w:val="FooterChar"/>
    <w:uiPriority w:val="99"/>
    <w:unhideWhenUsed/>
    <w:rsid w:val="00D01262"/>
    <w:pPr>
      <w:tabs>
        <w:tab w:val="center" w:pos="4680"/>
        <w:tab w:val="right" w:pos="9360"/>
      </w:tabs>
      <w:suppressAutoHyphens w:val="0"/>
      <w:autoSpaceDE w:val="0"/>
      <w:autoSpaceDN w:val="0"/>
    </w:pPr>
    <w:rPr>
      <w:rFonts w:ascii="Times New Roman" w:eastAsia="Times New Roman" w:hAnsi="Times New Roman" w:cs="Times New Roman"/>
      <w:kern w:val="0"/>
      <w:sz w:val="22"/>
      <w:szCs w:val="22"/>
      <w:lang w:eastAsia="en-US" w:bidi="ar-SA"/>
    </w:rPr>
  </w:style>
  <w:style w:type="character" w:customStyle="1" w:styleId="FooterChar">
    <w:name w:val="Footer Char"/>
    <w:basedOn w:val="DefaultParagraphFont"/>
    <w:link w:val="Footer"/>
    <w:uiPriority w:val="99"/>
    <w:rsid w:val="00D01262"/>
    <w:rPr>
      <w:rFonts w:ascii="Times New Roman" w:eastAsia="Times New Roman" w:hAnsi="Times New Roman" w:cs="Times New Roman"/>
      <w:szCs w:val="22"/>
      <w:lang w:bidi="ar-SA"/>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TOCHeading">
    <w:name w:val="TOC Heading"/>
    <w:basedOn w:val="Heading1"/>
    <w:next w:val="Normal"/>
    <w:uiPriority w:val="39"/>
    <w:unhideWhenUsed/>
    <w:qFormat/>
    <w:rsid w:val="00BC25DC"/>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F5496" w:themeColor="accent1" w:themeShade="BF"/>
      <w:sz w:val="32"/>
      <w:szCs w:val="32"/>
    </w:rPr>
  </w:style>
  <w:style w:type="character" w:styleId="Hyperlink">
    <w:name w:val="Hyperlink"/>
    <w:basedOn w:val="DefaultParagraphFont"/>
    <w:uiPriority w:val="99"/>
    <w:unhideWhenUsed/>
    <w:rsid w:val="00881AFB"/>
    <w:rPr>
      <w:color w:val="0563C1" w:themeColor="hyperlink"/>
      <w:u w:val="single"/>
    </w:rPr>
  </w:style>
  <w:style w:type="character" w:customStyle="1" w:styleId="sw">
    <w:name w:val="sw"/>
    <w:basedOn w:val="DefaultParagraphFont"/>
    <w:rsid w:val="001D62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5962069">
      <w:bodyDiv w:val="1"/>
      <w:marLeft w:val="0"/>
      <w:marRight w:val="0"/>
      <w:marTop w:val="0"/>
      <w:marBottom w:val="0"/>
      <w:divBdr>
        <w:top w:val="none" w:sz="0" w:space="0" w:color="auto"/>
        <w:left w:val="none" w:sz="0" w:space="0" w:color="auto"/>
        <w:bottom w:val="none" w:sz="0" w:space="0" w:color="auto"/>
        <w:right w:val="none" w:sz="0" w:space="0" w:color="auto"/>
      </w:divBdr>
      <w:divsChild>
        <w:div w:id="1915815014">
          <w:marLeft w:val="0"/>
          <w:marRight w:val="0"/>
          <w:marTop w:val="0"/>
          <w:marBottom w:val="0"/>
          <w:divBdr>
            <w:top w:val="none" w:sz="0" w:space="0" w:color="auto"/>
            <w:left w:val="none" w:sz="0" w:space="0" w:color="auto"/>
            <w:bottom w:val="none" w:sz="0" w:space="0" w:color="auto"/>
            <w:right w:val="none" w:sz="0" w:space="0" w:color="auto"/>
          </w:divBdr>
          <w:divsChild>
            <w:div w:id="289939027">
              <w:marLeft w:val="0"/>
              <w:marRight w:val="0"/>
              <w:marTop w:val="0"/>
              <w:marBottom w:val="0"/>
              <w:divBdr>
                <w:top w:val="none" w:sz="0" w:space="0" w:color="auto"/>
                <w:left w:val="none" w:sz="0" w:space="0" w:color="auto"/>
                <w:bottom w:val="none" w:sz="0" w:space="0" w:color="auto"/>
                <w:right w:val="none" w:sz="0" w:space="0" w:color="auto"/>
              </w:divBdr>
              <w:divsChild>
                <w:div w:id="28203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 /><Relationship Id="rId18" Type="http://schemas.openxmlformats.org/officeDocument/2006/relationships/footer" Target="footer1.xml" /><Relationship Id="rId26" Type="http://schemas.openxmlformats.org/officeDocument/2006/relationships/image" Target="media/image7.jpg" /><Relationship Id="rId39" Type="http://schemas.openxmlformats.org/officeDocument/2006/relationships/chart" Target="charts/chart2.xml" /><Relationship Id="rId21" Type="http://schemas.openxmlformats.org/officeDocument/2006/relationships/footer" Target="footer3.xml" /><Relationship Id="rId34" Type="http://schemas.openxmlformats.org/officeDocument/2006/relationships/image" Target="media/image13.jpg" /><Relationship Id="rId42" Type="http://schemas.openxmlformats.org/officeDocument/2006/relationships/chart" Target="charts/chart5.xml" /><Relationship Id="rId47" Type="http://schemas.openxmlformats.org/officeDocument/2006/relationships/chart" Target="charts/chart10.xml" /><Relationship Id="rId50" Type="http://schemas.openxmlformats.org/officeDocument/2006/relationships/chart" Target="charts/chart13.xml" /><Relationship Id="rId55" Type="http://schemas.openxmlformats.org/officeDocument/2006/relationships/chart" Target="charts/chart18.xml" /><Relationship Id="rId7" Type="http://schemas.openxmlformats.org/officeDocument/2006/relationships/footnotes" Target="footnotes.xml" /><Relationship Id="rId12" Type="http://schemas.openxmlformats.org/officeDocument/2006/relationships/image" Target="media/image11.png" /><Relationship Id="rId17" Type="http://schemas.openxmlformats.org/officeDocument/2006/relationships/header" Target="header2.xml" /><Relationship Id="rId25" Type="http://schemas.openxmlformats.org/officeDocument/2006/relationships/image" Target="media/image9.png" /><Relationship Id="rId33" Type="http://schemas.openxmlformats.org/officeDocument/2006/relationships/hyperlink" Target="https://bdnewsnet.com/wiki/ab-bank-profile/?amp" TargetMode="External" /><Relationship Id="rId38" Type="http://schemas.openxmlformats.org/officeDocument/2006/relationships/chart" Target="charts/chart1.xml" /><Relationship Id="rId46" Type="http://schemas.openxmlformats.org/officeDocument/2006/relationships/chart" Target="charts/chart9.xml" /><Relationship Id="rId59" Type="http://schemas.openxmlformats.org/officeDocument/2006/relationships/fontTable" Target="fontTable.xml" /><Relationship Id="rId2" Type="http://schemas.openxmlformats.org/officeDocument/2006/relationships/customXml" Target="../customXml/item2.xml" /><Relationship Id="rId16" Type="http://schemas.openxmlformats.org/officeDocument/2006/relationships/header" Target="header1.xml" /><Relationship Id="rId20" Type="http://schemas.openxmlformats.org/officeDocument/2006/relationships/header" Target="header3.xml" /><Relationship Id="rId29" Type="http://schemas.openxmlformats.org/officeDocument/2006/relationships/hyperlink" Target="https://www.youtube.com/channel/UCwtlVqdtTf06xIpeEhRuz0w" TargetMode="External" /><Relationship Id="rId41" Type="http://schemas.openxmlformats.org/officeDocument/2006/relationships/chart" Target="charts/chart4.xml" /><Relationship Id="rId54" Type="http://schemas.openxmlformats.org/officeDocument/2006/relationships/chart" Target="charts/chart17.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image" Target="media/image7.png" /><Relationship Id="rId24" Type="http://schemas.openxmlformats.org/officeDocument/2006/relationships/footer" Target="footer5.xml" /><Relationship Id="rId32" Type="http://schemas.openxmlformats.org/officeDocument/2006/relationships/image" Target="media/image12.png" /><Relationship Id="rId37" Type="http://schemas.openxmlformats.org/officeDocument/2006/relationships/hyperlink" Target="https://bdnewsnet.com/wiki/ific-bank-profile/" TargetMode="External" /><Relationship Id="rId40" Type="http://schemas.openxmlformats.org/officeDocument/2006/relationships/chart" Target="charts/chart3.xml" /><Relationship Id="rId45" Type="http://schemas.openxmlformats.org/officeDocument/2006/relationships/chart" Target="charts/chart8.xml" /><Relationship Id="rId53" Type="http://schemas.openxmlformats.org/officeDocument/2006/relationships/chart" Target="charts/chart16.xml" /><Relationship Id="rId58" Type="http://schemas.openxmlformats.org/officeDocument/2006/relationships/chart" Target="charts/chart21.xml" /><Relationship Id="rId5" Type="http://schemas.openxmlformats.org/officeDocument/2006/relationships/settings" Target="settings.xml" /><Relationship Id="rId15" Type="http://schemas.openxmlformats.org/officeDocument/2006/relationships/image" Target="media/image6.png" /><Relationship Id="rId23" Type="http://schemas.openxmlformats.org/officeDocument/2006/relationships/header" Target="header4.xml" /><Relationship Id="rId28" Type="http://schemas.openxmlformats.org/officeDocument/2006/relationships/image" Target="media/image8.jpeg" /><Relationship Id="rId36" Type="http://schemas.openxmlformats.org/officeDocument/2006/relationships/image" Target="media/image14.png" /><Relationship Id="rId49" Type="http://schemas.openxmlformats.org/officeDocument/2006/relationships/chart" Target="charts/chart12.xml" /><Relationship Id="rId57" Type="http://schemas.openxmlformats.org/officeDocument/2006/relationships/chart" Target="charts/chart20.xml" /><Relationship Id="rId10" Type="http://schemas.openxmlformats.org/officeDocument/2006/relationships/image" Target="media/image3.png" /><Relationship Id="rId19" Type="http://schemas.openxmlformats.org/officeDocument/2006/relationships/footer" Target="footer2.xml" /><Relationship Id="rId31" Type="http://schemas.openxmlformats.org/officeDocument/2006/relationships/hyperlink" Target="http://reportpoint.blogspot.com/2016/03/investment-mechanism-of-al-arafah.html" TargetMode="External" /><Relationship Id="rId44" Type="http://schemas.openxmlformats.org/officeDocument/2006/relationships/chart" Target="charts/chart7.xml" /><Relationship Id="rId52" Type="http://schemas.openxmlformats.org/officeDocument/2006/relationships/chart" Target="charts/chart15.xml" /><Relationship Id="rId60" Type="http://schemas.openxmlformats.org/officeDocument/2006/relationships/theme" Target="theme/theme1.xml" /><Relationship Id="rId4" Type="http://schemas.openxmlformats.org/officeDocument/2006/relationships/styles" Target="styles.xml" /><Relationship Id="rId9" Type="http://schemas.openxmlformats.org/officeDocument/2006/relationships/image" Target="media/image2.png" /><Relationship Id="rId14" Type="http://schemas.openxmlformats.org/officeDocument/2006/relationships/image" Target="media/image5.png" /><Relationship Id="rId22" Type="http://schemas.openxmlformats.org/officeDocument/2006/relationships/footer" Target="footer4.xml" /><Relationship Id="rId27" Type="http://schemas.openxmlformats.org/officeDocument/2006/relationships/hyperlink" Target="https://dailyasianage.com/news/244842/prime-banks-initiative-against-money-laundering-financial-terrorism" TargetMode="External" /><Relationship Id="rId30" Type="http://schemas.openxmlformats.org/officeDocument/2006/relationships/image" Target="media/image10.png" /><Relationship Id="rId35" Type="http://schemas.openxmlformats.org/officeDocument/2006/relationships/hyperlink" Target="https://www.businessinsiderbd.com/banking-insurance/news/4975/brac-banks-net-profits-decline-20" TargetMode="External" /><Relationship Id="rId43" Type="http://schemas.openxmlformats.org/officeDocument/2006/relationships/chart" Target="charts/chart6.xml" /><Relationship Id="rId48" Type="http://schemas.openxmlformats.org/officeDocument/2006/relationships/chart" Target="charts/chart11.xml" /><Relationship Id="rId56" Type="http://schemas.openxmlformats.org/officeDocument/2006/relationships/chart" Target="charts/chart19.xml" /><Relationship Id="rId8" Type="http://schemas.openxmlformats.org/officeDocument/2006/relationships/endnotes" Target="endnotes.xml" /><Relationship Id="rId51" Type="http://schemas.openxmlformats.org/officeDocument/2006/relationships/chart" Target="charts/chart14.xml" /><Relationship Id="rId3" Type="http://schemas.openxmlformats.org/officeDocument/2006/relationships/numbering" Target="numbering.xml" /></Relationships>
</file>

<file path=word/_rels/numbering.xml.rels><?xml version="1.0" encoding="UTF-8" standalone="yes"?>
<Relationships xmlns="http://schemas.openxmlformats.org/package/2006/relationships"><Relationship Id="rId1" Type="http://schemas.openxmlformats.org/officeDocument/2006/relationships/image" Target="media/image1.gif" /></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1.xml" /><Relationship Id="rId1" Type="http://schemas.microsoft.com/office/2011/relationships/chartStyle" Target="style1.xml" /></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2.xlsx" /><Relationship Id="rId2" Type="http://schemas.microsoft.com/office/2011/relationships/chartColorStyle" Target="colors10.xml" /><Relationship Id="rId1" Type="http://schemas.microsoft.com/office/2011/relationships/chartStyle" Target="style10.xml" /></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3.xlsx" /><Relationship Id="rId2" Type="http://schemas.microsoft.com/office/2011/relationships/chartColorStyle" Target="colors11.xml" /><Relationship Id="rId1" Type="http://schemas.microsoft.com/office/2011/relationships/chartStyle" Target="style11.xml" /></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4.xlsx" /><Relationship Id="rId2" Type="http://schemas.microsoft.com/office/2011/relationships/chartColorStyle" Target="colors12.xml" /><Relationship Id="rId1" Type="http://schemas.microsoft.com/office/2011/relationships/chartStyle" Target="style12.xml" /></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5.xlsx" /><Relationship Id="rId2" Type="http://schemas.microsoft.com/office/2011/relationships/chartColorStyle" Target="colors13.xml" /><Relationship Id="rId1" Type="http://schemas.microsoft.com/office/2011/relationships/chartStyle" Target="style13.xml" /></Relationships>
</file>

<file path=word/charts/_rels/chart14.xml.rels><?xml version="1.0" encoding="UTF-8" standalone="yes"?>
<Relationships xmlns="http://schemas.openxmlformats.org/package/2006/relationships"><Relationship Id="rId3" Type="http://schemas.openxmlformats.org/officeDocument/2006/relationships/oleObject" Target="NULL" TargetMode="External" /><Relationship Id="rId2" Type="http://schemas.microsoft.com/office/2011/relationships/chartColorStyle" Target="colors14.xml" /><Relationship Id="rId1" Type="http://schemas.microsoft.com/office/2011/relationships/chartStyle" Target="style14.xml" /></Relationships>
</file>

<file path=word/charts/_rels/chart15.xml.rels><?xml version="1.0" encoding="UTF-8" standalone="yes"?>
<Relationships xmlns="http://schemas.openxmlformats.org/package/2006/relationships"><Relationship Id="rId3" Type="http://schemas.openxmlformats.org/officeDocument/2006/relationships/oleObject" Target="NULL" TargetMode="External" /><Relationship Id="rId2" Type="http://schemas.microsoft.com/office/2011/relationships/chartColorStyle" Target="colors15.xml" /><Relationship Id="rId1" Type="http://schemas.microsoft.com/office/2011/relationships/chartStyle" Target="style15.xml" /></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6.xlsx" /><Relationship Id="rId2" Type="http://schemas.microsoft.com/office/2011/relationships/chartColorStyle" Target="colors16.xml" /><Relationship Id="rId1" Type="http://schemas.microsoft.com/office/2011/relationships/chartStyle" Target="style16.xml" /></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7.xlsx" /><Relationship Id="rId2" Type="http://schemas.microsoft.com/office/2011/relationships/chartColorStyle" Target="colors17.xml" /><Relationship Id="rId1" Type="http://schemas.microsoft.com/office/2011/relationships/chartStyle" Target="style17.xml" /></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8.xlsx" /><Relationship Id="rId2" Type="http://schemas.microsoft.com/office/2011/relationships/chartColorStyle" Target="colors18.xml" /><Relationship Id="rId1" Type="http://schemas.microsoft.com/office/2011/relationships/chartStyle" Target="style18.xml" /></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9.xlsx" /><Relationship Id="rId2" Type="http://schemas.microsoft.com/office/2011/relationships/chartColorStyle" Target="colors19.xml" /><Relationship Id="rId1" Type="http://schemas.microsoft.com/office/2011/relationships/chartStyle" Target="style19.xml" /></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2.xml" /><Relationship Id="rId1" Type="http://schemas.microsoft.com/office/2011/relationships/chartStyle" Target="style2.xml" /></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0.xlsx" /><Relationship Id="rId2" Type="http://schemas.microsoft.com/office/2011/relationships/chartColorStyle" Target="colors20.xml" /><Relationship Id="rId1" Type="http://schemas.microsoft.com/office/2011/relationships/chartStyle" Target="style20.xml" /></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11.xlsx" /><Relationship Id="rId2" Type="http://schemas.microsoft.com/office/2011/relationships/chartColorStyle" Target="colors21.xml" /><Relationship Id="rId1" Type="http://schemas.microsoft.com/office/2011/relationships/chartStyle" Target="style21.xml" /></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3.xml" /><Relationship Id="rId1" Type="http://schemas.microsoft.com/office/2011/relationships/chartStyle" Target="style3.xml" /></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4.xml" /><Relationship Id="rId1" Type="http://schemas.microsoft.com/office/2011/relationships/chartStyle" Target="style4.xml" /></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5.xml" /><Relationship Id="rId1" Type="http://schemas.microsoft.com/office/2011/relationships/chartStyle" Target="style5.xml" /></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6.xml" /><Relationship Id="rId1" Type="http://schemas.microsoft.com/office/2011/relationships/chartStyle" Target="style6.xml" /></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 /><Relationship Id="rId2" Type="http://schemas.microsoft.com/office/2011/relationships/chartColorStyle" Target="colors7.xml" /><Relationship Id="rId1" Type="http://schemas.microsoft.com/office/2011/relationships/chartStyle" Target="style7.xml" /></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xlsx" /><Relationship Id="rId2" Type="http://schemas.microsoft.com/office/2011/relationships/chartColorStyle" Target="colors8.xml" /><Relationship Id="rId1" Type="http://schemas.microsoft.com/office/2011/relationships/chartStyle" Target="style8.xml" /></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1.xlsx" /><Relationship Id="rId2" Type="http://schemas.microsoft.com/office/2011/relationships/chartColorStyle" Target="colors9.xml" /><Relationship Id="rId1" Type="http://schemas.microsoft.com/office/2011/relationships/chartStyle" Target="style9.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Gender</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Sheet1!$A$1:$A$3</c:f>
              <c:strCache>
                <c:ptCount val="3"/>
                <c:pt idx="0">
                  <c:v>Male</c:v>
                </c:pt>
                <c:pt idx="1">
                  <c:v>Female</c:v>
                </c:pt>
                <c:pt idx="2">
                  <c:v>Total</c:v>
                </c:pt>
              </c:strCache>
            </c:strRef>
          </c:cat>
          <c:val>
            <c:numRef>
              <c:f>Sheet1!$B$1:$B$3</c:f>
              <c:numCache>
                <c:formatCode>0%</c:formatCode>
                <c:ptCount val="3"/>
                <c:pt idx="0">
                  <c:v>0.88</c:v>
                </c:pt>
                <c:pt idx="1">
                  <c:v>0.12</c:v>
                </c:pt>
                <c:pt idx="2">
                  <c:v>1</c:v>
                </c:pt>
              </c:numCache>
            </c:numRef>
          </c:val>
          <c:extLst>
            <c:ext xmlns:c16="http://schemas.microsoft.com/office/drawing/2014/chart" uri="{C3380CC4-5D6E-409C-BE32-E72D297353CC}">
              <c16:uniqueId val="{00000000-D5FD-4DB4-9F18-1820F973DC05}"/>
            </c:ext>
          </c:extLst>
        </c:ser>
        <c:dLbls>
          <c:dLblPos val="outEnd"/>
          <c:showLegendKey val="0"/>
          <c:showVal val="1"/>
          <c:showCatName val="0"/>
          <c:showSerName val="0"/>
          <c:showPercent val="0"/>
          <c:showBubbleSize val="0"/>
        </c:dLbls>
        <c:gapWidth val="444"/>
        <c:overlap val="-90"/>
        <c:axId val="443855176"/>
        <c:axId val="443848512"/>
      </c:barChart>
      <c:catAx>
        <c:axId val="443855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43848512"/>
        <c:crosses val="autoZero"/>
        <c:auto val="1"/>
        <c:lblAlgn val="ctr"/>
        <c:lblOffset val="100"/>
        <c:noMultiLvlLbl val="0"/>
      </c:catAx>
      <c:valAx>
        <c:axId val="443848512"/>
        <c:scaling>
          <c:orientation val="minMax"/>
        </c:scaling>
        <c:delete val="1"/>
        <c:axPos val="l"/>
        <c:numFmt formatCode="0%" sourceLinked="1"/>
        <c:majorTickMark val="none"/>
        <c:minorTickMark val="none"/>
        <c:tickLblPos val="nextTo"/>
        <c:crossAx val="4438551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800" b="0" i="0" u="none" strike="noStrike" baseline="0"/>
              <a:t>The complete documentation</a:t>
            </a:r>
          </a:p>
          <a:p>
            <a:pPr>
              <a:defRPr/>
            </a:pPr>
            <a:r>
              <a:rPr lang="en-US" sz="1800" b="0" i="0" u="none" strike="noStrike" baseline="0"/>
              <a:t>of all HRIS features and tools</a:t>
            </a:r>
          </a:p>
          <a:p>
            <a:pPr>
              <a:defRPr/>
            </a:pPr>
            <a:r>
              <a:rPr lang="en-US" sz="1800" b="0" i="0" u="none" strike="noStrike" baseline="0"/>
              <a:t>available in the organization.</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The administration will give
enough HRIS training if it is not
already provided</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21B-40E6-A04F-26075F32987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21B-40E6-A04F-26075F32987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21B-40E6-A04F-26075F32987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21B-40E6-A04F-26075F32987E}"/>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A14-468A-B5AF-54C24C1C3C7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agree</c:v>
                </c:pt>
                <c:pt idx="1">
                  <c:v>disagree</c:v>
                </c:pt>
                <c:pt idx="2">
                  <c:v>Neutral</c:v>
                </c:pt>
                <c:pt idx="3">
                  <c:v>strongly disagree</c:v>
                </c:pt>
                <c:pt idx="4">
                  <c:v>strongly agree</c:v>
                </c:pt>
              </c:strCache>
            </c:strRef>
          </c:cat>
          <c:val>
            <c:numRef>
              <c:f>Sheet1!$B$2:$B$6</c:f>
              <c:numCache>
                <c:formatCode>0%</c:formatCode>
                <c:ptCount val="5"/>
                <c:pt idx="0">
                  <c:v>0.87</c:v>
                </c:pt>
                <c:pt idx="1">
                  <c:v>0.13</c:v>
                </c:pt>
                <c:pt idx="2">
                  <c:v>0</c:v>
                </c:pt>
              </c:numCache>
            </c:numRef>
          </c:val>
          <c:extLst>
            <c:ext xmlns:c16="http://schemas.microsoft.com/office/drawing/2014/chart" uri="{C3380CC4-5D6E-409C-BE32-E72D297353CC}">
              <c16:uniqueId val="{00000008-121B-40E6-A04F-26075F32987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sz="1800" b="0" i="0" u="none" strike="noStrike" baseline="0"/>
          </a:p>
          <a:p>
            <a:pPr>
              <a:defRPr/>
            </a:pPr>
            <a:r>
              <a:rPr lang="en-US" sz="1800" b="0" i="0" u="none" strike="noStrike" baseline="0"/>
              <a:t>Complete information about all HRIS features and tools available in your organization Chapter</a:t>
            </a:r>
          </a:p>
          <a:p>
            <a:pPr>
              <a:defRPr/>
            </a:pPr>
            <a:endParaRPr lang="en-US" sz="1800" b="0" i="0" u="none" strike="noStrike" baseline="0"/>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The complete documentation
of all HRIS features and tools
available in the organization.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1E5-40DB-ACB9-AE9111C27F7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1E5-40DB-ACB9-AE9111C27F7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1E5-40DB-ACB9-AE9111C27F7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1E5-40DB-ACB9-AE9111C27F7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agree</c:v>
                </c:pt>
                <c:pt idx="1">
                  <c:v>disagree</c:v>
                </c:pt>
                <c:pt idx="2">
                  <c:v>Neutral</c:v>
                </c:pt>
              </c:strCache>
            </c:strRef>
          </c:cat>
          <c:val>
            <c:numRef>
              <c:f>Sheet1!$B$2:$B$5</c:f>
              <c:numCache>
                <c:formatCode>0%</c:formatCode>
                <c:ptCount val="4"/>
                <c:pt idx="0">
                  <c:v>1</c:v>
                </c:pt>
                <c:pt idx="1">
                  <c:v>0</c:v>
                </c:pt>
                <c:pt idx="2">
                  <c:v>0</c:v>
                </c:pt>
              </c:numCache>
            </c:numRef>
          </c:val>
          <c:extLst>
            <c:ext xmlns:c16="http://schemas.microsoft.com/office/drawing/2014/chart" uri="{C3380CC4-5D6E-409C-BE32-E72D297353CC}">
              <c16:uniqueId val="{00000008-41E5-40DB-ACB9-AE9111C27F7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HRIS connected including all HR
departmental operations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8C0C-4B8A-BC8B-B0D1211BAC65}"/>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8C0C-4B8A-BC8B-B0D1211BAC65}"/>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8C0C-4B8A-BC8B-B0D1211BAC65}"/>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8C0C-4B8A-BC8B-B0D1211BAC65}"/>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8C0C-4B8A-BC8B-B0D1211BAC6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0.12</c:v>
                </c:pt>
                <c:pt idx="1">
                  <c:v>0.88</c:v>
                </c:pt>
                <c:pt idx="2" formatCode="General">
                  <c:v>0</c:v>
                </c:pt>
                <c:pt idx="3">
                  <c:v>0</c:v>
                </c:pt>
                <c:pt idx="4" formatCode="General">
                  <c:v>0</c:v>
                </c:pt>
              </c:numCache>
            </c:numRef>
          </c:val>
          <c:extLst>
            <c:ext xmlns:c16="http://schemas.microsoft.com/office/drawing/2014/chart" uri="{C3380CC4-5D6E-409C-BE32-E72D297353CC}">
              <c16:uniqueId val="{0000000A-8C0C-4B8A-BC8B-B0D1211BAC65}"/>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HRIS is effective for Recruitment
process.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56C-423A-8897-3598301D276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56C-423A-8897-3598301D276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56C-423A-8897-3598301D276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F56C-423A-8897-3598301D276F}"/>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F56C-423A-8897-3598301D276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formatCode="General">
                  <c:v>0</c:v>
                </c:pt>
                <c:pt idx="1">
                  <c:v>0.63</c:v>
                </c:pt>
                <c:pt idx="2" formatCode="General">
                  <c:v>0</c:v>
                </c:pt>
                <c:pt idx="3">
                  <c:v>0.25</c:v>
                </c:pt>
                <c:pt idx="4" formatCode="General">
                  <c:v>0</c:v>
                </c:pt>
              </c:numCache>
            </c:numRef>
          </c:val>
          <c:extLst>
            <c:ext xmlns:c16="http://schemas.microsoft.com/office/drawing/2014/chart" uri="{C3380CC4-5D6E-409C-BE32-E72D297353CC}">
              <c16:uniqueId val="{00000000-6403-42FB-9F29-25571649909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400" b="0" i="0" u="none" strike="noStrike" baseline="0"/>
              <a:t>The personal employee directory may be updated using employee perceptions of the HRIS.</a:t>
            </a:r>
          </a:p>
          <a:p>
            <a:pPr>
              <a:defRPr/>
            </a:pPr>
            <a:endParaRPr lang="en-US" sz="1400" b="0" i="0" u="none" strike="noStrike" baseline="0"/>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
          <c:y val="0.34917541557305337"/>
          <c:w val="0.87962962962962965"/>
          <c:h val="0.5632564679415073"/>
        </c:manualLayout>
      </c:layout>
      <c:ofPieChart>
        <c:ofPieType val="bar"/>
        <c:varyColors val="1"/>
        <c:ser>
          <c:idx val="0"/>
          <c:order val="0"/>
          <c:tx>
            <c:strRef>
              <c:f>Sheet1!$B$1</c:f>
              <c:strCache>
                <c:ptCount val="1"/>
                <c:pt idx="0">
                  <c:v>There are difficulties in using HRIS for
Leave management.</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40D9-4A00-859D-2A757C1D8ED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40D9-4A00-859D-2A757C1D8ED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40D9-4A00-859D-2A757C1D8ED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40D9-4A00-859D-2A757C1D8ED7}"/>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40D9-4A00-859D-2A757C1D8ED7}"/>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FB36-4077-B1C7-8B176EF32371}"/>
              </c:ext>
            </c:extLst>
          </c:dPt>
          <c:dLbls>
            <c:dLbl>
              <c:idx val="0"/>
              <c:tx>
                <c:rich>
                  <a:bodyPr/>
                  <a:lstStyle/>
                  <a:p>
                    <a:fld id="{63107529-5882-4368-98D6-60F66F2ED90A}" type="CATEGORYNAME">
                      <a:rPr lang="en-US"/>
                      <a:pPr/>
                      <a:t>[CATEGORY NAME]</a:t>
                    </a:fld>
                    <a:r>
                      <a:rPr lang="en-US" baseline="0"/>
                      <a:t>
12%</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0D9-4A00-859D-2A757C1D8ED7}"/>
                </c:ext>
              </c:extLst>
            </c:dLbl>
            <c:dLbl>
              <c:idx val="1"/>
              <c:tx>
                <c:rich>
                  <a:bodyPr/>
                  <a:lstStyle/>
                  <a:p>
                    <a:fld id="{BED4A0AC-CCED-456E-B3D1-FCE0F0E2B576}" type="CATEGORYNAME">
                      <a:rPr lang="en-US"/>
                      <a:pPr/>
                      <a:t>[CATEGORY NAME]</a:t>
                    </a:fld>
                    <a:r>
                      <a:rPr lang="en-US" baseline="0"/>
                      <a:t>
87%</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0D9-4A00-859D-2A757C1D8ED7}"/>
                </c:ext>
              </c:extLst>
            </c:dLbl>
            <c:spPr>
              <a:solidFill>
                <a:srgbClr val="00B05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0.25</c:v>
                </c:pt>
                <c:pt idx="1">
                  <c:v>0.62</c:v>
                </c:pt>
                <c:pt idx="2">
                  <c:v>0.13</c:v>
                </c:pt>
                <c:pt idx="3">
                  <c:v>0</c:v>
                </c:pt>
                <c:pt idx="4">
                  <c:v>0</c:v>
                </c:pt>
              </c:numCache>
            </c:numRef>
          </c:val>
          <c:extLst>
            <c:ext xmlns:c16="http://schemas.microsoft.com/office/drawing/2014/chart" uri="{C3380CC4-5D6E-409C-BE32-E72D297353CC}">
              <c16:uniqueId val="{0000000A-40D9-4A00-859D-2A757C1D8ED7}"/>
            </c:ext>
          </c:extLst>
        </c:ser>
        <c:dLbls>
          <c:dLblPos val="bestFit"/>
          <c:showLegendKey val="0"/>
          <c:showVal val="0"/>
          <c:showCatName val="1"/>
          <c:showSerName val="0"/>
          <c:showPercent val="1"/>
          <c:showBubbleSize val="0"/>
          <c:showLeaderLines val="1"/>
        </c:dLbls>
        <c:gapWidth val="100"/>
        <c:secondPieSize val="125"/>
        <c:serLines>
          <c:spPr>
            <a:ln w="9525" cap="flat" cmpd="sng" algn="ctr">
              <a:solidFill>
                <a:schemeClr val="tx1">
                  <a:lumMod val="35000"/>
                  <a:lumOff val="65000"/>
                </a:schemeClr>
              </a:solidFill>
              <a:round/>
            </a:ln>
            <a:effectLst/>
          </c:spPr>
        </c:serLines>
      </c:of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There are difficulties in using HRIS for
Leave management.</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CB5B-4006-BDAF-CB36DB62452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CB5B-4006-BDAF-CB36DB62452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CB5B-4006-BDAF-CB36DB62452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CB5B-4006-BDAF-CB36DB624525}"/>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CB5B-4006-BDAF-CB36DB62452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0.25</c:v>
                </c:pt>
                <c:pt idx="1">
                  <c:v>0.62</c:v>
                </c:pt>
                <c:pt idx="2">
                  <c:v>0.13</c:v>
                </c:pt>
                <c:pt idx="3">
                  <c:v>0</c:v>
                </c:pt>
                <c:pt idx="4">
                  <c:v>0</c:v>
                </c:pt>
              </c:numCache>
            </c:numRef>
          </c:val>
          <c:extLst>
            <c:ext xmlns:c16="http://schemas.microsoft.com/office/drawing/2014/chart" uri="{C3380CC4-5D6E-409C-BE32-E72D297353CC}">
              <c16:uniqueId val="{0000000A-CB5B-4006-BDAF-CB36DB624525}"/>
            </c:ext>
          </c:extLst>
        </c:ser>
        <c:dLbls>
          <c:dLblPos val="bestFit"/>
          <c:showLegendKey val="0"/>
          <c:showVal val="1"/>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There are difficulties in using HRIS for
Leave management.</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C73-4DE2-ACF9-0798A3F289FE}"/>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C73-4DE2-ACF9-0798A3F289FE}"/>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C73-4DE2-ACF9-0798A3F289FE}"/>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1C73-4DE2-ACF9-0798A3F289FE}"/>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1C73-4DE2-ACF9-0798A3F289F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c:v>0</c:v>
                </c:pt>
                <c:pt idx="1">
                  <c:v>0.12</c:v>
                </c:pt>
                <c:pt idx="2">
                  <c:v>0</c:v>
                </c:pt>
                <c:pt idx="3">
                  <c:v>0.88</c:v>
                </c:pt>
                <c:pt idx="4">
                  <c:v>0</c:v>
                </c:pt>
              </c:numCache>
            </c:numRef>
          </c:val>
          <c:extLst>
            <c:ext xmlns:c16="http://schemas.microsoft.com/office/drawing/2014/chart" uri="{C3380CC4-5D6E-409C-BE32-E72D297353CC}">
              <c16:uniqueId val="{00000000-1953-4F7D-8F7A-A675D34D20E4}"/>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800" b="0" i="0" u="none" strike="noStrike" baseline="0"/>
              <a:t>knowledge and skills on IT influence</a:t>
            </a:r>
          </a:p>
          <a:p>
            <a:pPr>
              <a:defRPr/>
            </a:pPr>
            <a:r>
              <a:rPr lang="en-US" sz="1800" b="0" i="0" u="none" strike="noStrike" baseline="0"/>
              <a:t>successful implementation of HRIS</a:t>
            </a:r>
          </a:p>
          <a:p>
            <a:pPr>
              <a:defRPr/>
            </a:pPr>
            <a:r>
              <a:rPr lang="en-US" sz="1800" b="0" i="0" u="none" strike="noStrike" baseline="0"/>
              <a:t>in your bank</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The availability of IT infrastructure
facilitate implementation of HRIS in
your bank</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17FD-4E0B-AD2F-639E782C9E9E}"/>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17FD-4E0B-AD2F-639E782C9E9E}"/>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17FD-4E0B-AD2F-639E782C9E9E}"/>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17FD-4E0B-AD2F-639E782C9E9E}"/>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Positive</c:v>
                </c:pt>
                <c:pt idx="1">
                  <c:v>Negative</c:v>
                </c:pt>
                <c:pt idx="2">
                  <c:v>Neutral</c:v>
                </c:pt>
              </c:strCache>
            </c:strRef>
          </c:cat>
          <c:val>
            <c:numRef>
              <c:f>Sheet1!$B$2:$B$5</c:f>
              <c:numCache>
                <c:formatCode>0%</c:formatCode>
                <c:ptCount val="4"/>
                <c:pt idx="0">
                  <c:v>1</c:v>
                </c:pt>
                <c:pt idx="1">
                  <c:v>0</c:v>
                </c:pt>
                <c:pt idx="2">
                  <c:v>0</c:v>
                </c:pt>
              </c:numCache>
            </c:numRef>
          </c:val>
          <c:extLst>
            <c:ext xmlns:c16="http://schemas.microsoft.com/office/drawing/2014/chart" uri="{C3380CC4-5D6E-409C-BE32-E72D297353CC}">
              <c16:uniqueId val="{00000008-17FD-4E0B-AD2F-639E782C9E9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800" b="0" i="0" u="none" strike="noStrike" baseline="0"/>
              <a:t>The roles of Top Management in ensuring</a:t>
            </a:r>
          </a:p>
          <a:p>
            <a:pPr>
              <a:defRPr/>
            </a:pPr>
            <a:r>
              <a:rPr lang="en-US" sz="1800" b="0" i="0" u="none" strike="noStrike" baseline="0"/>
              <a:t>successfully implementation of HRIS</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The availability of IT infrastructure
facilitate implementation of HRIS in
your bank</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306-42B4-B219-6216BDC3BAC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306-42B4-B219-6216BDC3BAC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306-42B4-B219-6216BDC3BAC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306-42B4-B219-6216BDC3BAC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Positive</c:v>
                </c:pt>
                <c:pt idx="1">
                  <c:v>Negative</c:v>
                </c:pt>
                <c:pt idx="2">
                  <c:v>Neutral</c:v>
                </c:pt>
              </c:strCache>
            </c:strRef>
          </c:cat>
          <c:val>
            <c:numRef>
              <c:f>Sheet1!$B$2:$B$5</c:f>
              <c:numCache>
                <c:formatCode>0%</c:formatCode>
                <c:ptCount val="4"/>
                <c:pt idx="0">
                  <c:v>1</c:v>
                </c:pt>
                <c:pt idx="1">
                  <c:v>0</c:v>
                </c:pt>
                <c:pt idx="2">
                  <c:v>0</c:v>
                </c:pt>
              </c:numCache>
            </c:numRef>
          </c:val>
          <c:extLst>
            <c:ext xmlns:c16="http://schemas.microsoft.com/office/drawing/2014/chart" uri="{C3380CC4-5D6E-409C-BE32-E72D297353CC}">
              <c16:uniqueId val="{00000008-B306-42B4-B219-6216BDC3BAC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The availability of IT infrastructure
facilitate implementation of HRIS in
your bank</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87F-443F-94AE-E3466FDB6CE4}"/>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87F-443F-94AE-E3466FDB6CE4}"/>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87F-443F-94AE-E3466FDB6CE4}"/>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87F-443F-94AE-E3466FDB6CE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3"/>
                <c:pt idx="0">
                  <c:v>Positive</c:v>
                </c:pt>
                <c:pt idx="1">
                  <c:v>Negative</c:v>
                </c:pt>
                <c:pt idx="2">
                  <c:v>Neutral</c:v>
                </c:pt>
              </c:strCache>
            </c:strRef>
          </c:cat>
          <c:val>
            <c:numRef>
              <c:f>Sheet1!$B$2:$B$5</c:f>
              <c:numCache>
                <c:formatCode>0%</c:formatCode>
                <c:ptCount val="4"/>
                <c:pt idx="0">
                  <c:v>1</c:v>
                </c:pt>
                <c:pt idx="1">
                  <c:v>0</c:v>
                </c:pt>
                <c:pt idx="2">
                  <c:v>0</c:v>
                </c:pt>
              </c:numCache>
            </c:numRef>
          </c:val>
          <c:extLst>
            <c:ext xmlns:c16="http://schemas.microsoft.com/office/drawing/2014/chart" uri="{C3380CC4-5D6E-409C-BE32-E72D297353CC}">
              <c16:uniqueId val="{00000000-FBB3-4032-9E6E-D85E2BF1F3D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AGE</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Sheet1!$A$1:$A$4</c:f>
              <c:strCache>
                <c:ptCount val="4"/>
                <c:pt idx="0">
                  <c:v>15-20</c:v>
                </c:pt>
                <c:pt idx="1">
                  <c:v>20-30</c:v>
                </c:pt>
                <c:pt idx="2">
                  <c:v>30-40</c:v>
                </c:pt>
                <c:pt idx="3">
                  <c:v>Above 40 years</c:v>
                </c:pt>
              </c:strCache>
            </c:strRef>
          </c:cat>
          <c:val>
            <c:numRef>
              <c:f>Sheet1!$B$1:$B$4</c:f>
              <c:numCache>
                <c:formatCode>0%</c:formatCode>
                <c:ptCount val="4"/>
                <c:pt idx="0">
                  <c:v>0</c:v>
                </c:pt>
                <c:pt idx="1">
                  <c:v>0.13</c:v>
                </c:pt>
                <c:pt idx="2">
                  <c:v>0.37</c:v>
                </c:pt>
                <c:pt idx="3">
                  <c:v>0.5</c:v>
                </c:pt>
              </c:numCache>
            </c:numRef>
          </c:val>
          <c:extLst>
            <c:ext xmlns:c16="http://schemas.microsoft.com/office/drawing/2014/chart" uri="{C3380CC4-5D6E-409C-BE32-E72D297353CC}">
              <c16:uniqueId val="{00000000-4622-4269-A303-01256A28015C}"/>
            </c:ext>
          </c:extLst>
        </c:ser>
        <c:dLbls>
          <c:dLblPos val="outEnd"/>
          <c:showLegendKey val="0"/>
          <c:showVal val="1"/>
          <c:showCatName val="0"/>
          <c:showSerName val="0"/>
          <c:showPercent val="0"/>
          <c:showBubbleSize val="0"/>
        </c:dLbls>
        <c:gapWidth val="444"/>
        <c:overlap val="-90"/>
        <c:axId val="443849296"/>
        <c:axId val="443850080"/>
      </c:barChart>
      <c:catAx>
        <c:axId val="4438492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43850080"/>
        <c:crosses val="autoZero"/>
        <c:auto val="1"/>
        <c:lblAlgn val="ctr"/>
        <c:lblOffset val="100"/>
        <c:noMultiLvlLbl val="0"/>
      </c:catAx>
      <c:valAx>
        <c:axId val="443850080"/>
        <c:scaling>
          <c:orientation val="minMax"/>
        </c:scaling>
        <c:delete val="1"/>
        <c:axPos val="l"/>
        <c:numFmt formatCode="0%" sourceLinked="1"/>
        <c:majorTickMark val="none"/>
        <c:minorTickMark val="none"/>
        <c:tickLblPos val="nextTo"/>
        <c:crossAx val="44384929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en-US"/>
        </a:p>
      </c:txPr>
    </c:title>
    <c:autoTitleDeleted val="0"/>
    <c:plotArea>
      <c:layout/>
      <c:doughnutChart>
        <c:varyColors val="1"/>
        <c:ser>
          <c:idx val="0"/>
          <c:order val="0"/>
          <c:tx>
            <c:strRef>
              <c:f>Sheet1!$B$1</c:f>
              <c:strCache>
                <c:ptCount val="1"/>
                <c:pt idx="0">
                  <c:v>Fund availability to facilitate
effective implementation of HRIS
in your bank</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FAF-45A4-A2DF-3F27581915E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FAF-45A4-A2DF-3F27581915E2}"/>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8FAF-45A4-A2DF-3F27581915E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Positive</c:v>
                </c:pt>
                <c:pt idx="1">
                  <c:v>Neutral</c:v>
                </c:pt>
                <c:pt idx="2">
                  <c:v>Negative</c:v>
                </c:pt>
              </c:strCache>
            </c:strRef>
          </c:cat>
          <c:val>
            <c:numRef>
              <c:f>Sheet1!$B$2:$B$4</c:f>
              <c:numCache>
                <c:formatCode>0%</c:formatCode>
                <c:ptCount val="3"/>
                <c:pt idx="0">
                  <c:v>0.87</c:v>
                </c:pt>
                <c:pt idx="1">
                  <c:v>0.13</c:v>
                </c:pt>
                <c:pt idx="2">
                  <c:v>0</c:v>
                </c:pt>
              </c:numCache>
            </c:numRef>
          </c:val>
          <c:extLst>
            <c:ext xmlns:c16="http://schemas.microsoft.com/office/drawing/2014/chart" uri="{C3380CC4-5D6E-409C-BE32-E72D297353CC}">
              <c16:uniqueId val="{00000000-8DA3-47EA-AAC7-67294DC2332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The HRIS's overall service</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D0A-4555-8A0C-82D2FEAF20E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D0A-4555-8A0C-82D2FEAF20E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8D0A-4555-8A0C-82D2FEAF20E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8D0A-4555-8A0C-82D2FEAF20E3}"/>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8D0A-4555-8A0C-82D2FEAF20E3}"/>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8D0A-4555-8A0C-82D2FEAF20E3}"/>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8D0A-4555-8A0C-82D2FEAF20E3}"/>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Sheet1!$A$2:$A$7</c:f>
              <c:strCache>
                <c:ptCount val="5"/>
                <c:pt idx="0">
                  <c:v>Satisfied</c:v>
                </c:pt>
                <c:pt idx="1">
                  <c:v>Highly Satisfied</c:v>
                </c:pt>
                <c:pt idx="2">
                  <c:v>Neither</c:v>
                </c:pt>
                <c:pt idx="3">
                  <c:v>Dissatisfied</c:v>
                </c:pt>
                <c:pt idx="4">
                  <c:v>Highly Dissatisfied</c:v>
                </c:pt>
              </c:strCache>
            </c:strRef>
          </c:cat>
          <c:val>
            <c:numRef>
              <c:f>Sheet1!$B$2:$B$8</c:f>
              <c:numCache>
                <c:formatCode>0%</c:formatCode>
                <c:ptCount val="7"/>
                <c:pt idx="1">
                  <c:v>0.38</c:v>
                </c:pt>
                <c:pt idx="4">
                  <c:v>0.62</c:v>
                </c:pt>
              </c:numCache>
            </c:numRef>
          </c:val>
          <c:extLst>
            <c:ext xmlns:c16="http://schemas.microsoft.com/office/drawing/2014/chart" uri="{C3380CC4-5D6E-409C-BE32-E72D297353CC}">
              <c16:uniqueId val="{00000000-E3B9-42EE-8D8D-C009AFDD611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5"/>
        <c:delete val="1"/>
      </c:legendEntry>
      <c:legendEntry>
        <c:idx val="6"/>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Educational Level</a:t>
            </a:r>
          </a:p>
        </c:rich>
      </c:tx>
      <c:layout>
        <c:manualLayout>
          <c:xMode val="edge"/>
          <c:yMode val="edge"/>
          <c:x val="0.3239845261121857"/>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spPr>
            <a:solidFill>
              <a:schemeClr val="accent1"/>
            </a:solidFill>
            <a:ln>
              <a:noFill/>
            </a:ln>
            <a:effectLst/>
            <a:sp3d/>
          </c:spPr>
          <c:invertIfNegative val="0"/>
          <c:cat>
            <c:strRef>
              <c:f>Sheet1!$A$11:$A$15</c:f>
              <c:strCache>
                <c:ptCount val="5"/>
                <c:pt idx="0">
                  <c:v>SSC</c:v>
                </c:pt>
                <c:pt idx="1">
                  <c:v>HSC</c:v>
                </c:pt>
                <c:pt idx="2">
                  <c:v>Bachelors</c:v>
                </c:pt>
                <c:pt idx="3">
                  <c:v>Masters</c:v>
                </c:pt>
                <c:pt idx="4">
                  <c:v>PHD</c:v>
                </c:pt>
              </c:strCache>
            </c:strRef>
          </c:cat>
          <c:val>
            <c:numRef>
              <c:f>Sheet1!$B$11:$B$15</c:f>
              <c:numCache>
                <c:formatCode>General</c:formatCode>
                <c:ptCount val="5"/>
                <c:pt idx="3" formatCode="0%">
                  <c:v>0.8</c:v>
                </c:pt>
              </c:numCache>
            </c:numRef>
          </c:val>
          <c:extLst>
            <c:ext xmlns:c16="http://schemas.microsoft.com/office/drawing/2014/chart" uri="{C3380CC4-5D6E-409C-BE32-E72D297353CC}">
              <c16:uniqueId val="{00000000-BD9E-4048-9BEC-5CAF066817CF}"/>
            </c:ext>
          </c:extLst>
        </c:ser>
        <c:dLbls>
          <c:showLegendKey val="0"/>
          <c:showVal val="0"/>
          <c:showCatName val="0"/>
          <c:showSerName val="0"/>
          <c:showPercent val="0"/>
          <c:showBubbleSize val="0"/>
        </c:dLbls>
        <c:gapWidth val="150"/>
        <c:shape val="box"/>
        <c:axId val="443850864"/>
        <c:axId val="443851256"/>
        <c:axId val="466900160"/>
      </c:bar3DChart>
      <c:catAx>
        <c:axId val="443850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51256"/>
        <c:crosses val="autoZero"/>
        <c:auto val="1"/>
        <c:lblAlgn val="ctr"/>
        <c:lblOffset val="100"/>
        <c:noMultiLvlLbl val="0"/>
      </c:catAx>
      <c:valAx>
        <c:axId val="443851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50864"/>
        <c:crosses val="autoZero"/>
        <c:crossBetween val="between"/>
      </c:valAx>
      <c:serAx>
        <c:axId val="46690016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51256"/>
        <c:crosses val="autoZero"/>
      </c:ser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Marital Status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Sheet1!$A$7:$A$8</c:f>
              <c:strCache>
                <c:ptCount val="2"/>
                <c:pt idx="0">
                  <c:v>Not aware</c:v>
                </c:pt>
                <c:pt idx="1">
                  <c:v>Less than 1 year</c:v>
                </c:pt>
              </c:strCache>
            </c:strRef>
          </c:cat>
          <c:val>
            <c:numRef>
              <c:f>Sheet1!$B$7:$B$8</c:f>
              <c:numCache>
                <c:formatCode>0%</c:formatCode>
                <c:ptCount val="2"/>
                <c:pt idx="0">
                  <c:v>0.88</c:v>
                </c:pt>
                <c:pt idx="1">
                  <c:v>0.12</c:v>
                </c:pt>
              </c:numCache>
            </c:numRef>
          </c:val>
          <c:extLst>
            <c:ext xmlns:c16="http://schemas.microsoft.com/office/drawing/2014/chart" uri="{C3380CC4-5D6E-409C-BE32-E72D297353CC}">
              <c16:uniqueId val="{00000000-3663-4938-ABB7-C206424A36AD}"/>
            </c:ext>
          </c:extLst>
        </c:ser>
        <c:dLbls>
          <c:showLegendKey val="0"/>
          <c:showVal val="0"/>
          <c:showCatName val="0"/>
          <c:showSerName val="0"/>
          <c:showPercent val="0"/>
          <c:showBubbleSize val="0"/>
        </c:dLbls>
        <c:gapWidth val="219"/>
        <c:overlap val="-27"/>
        <c:axId val="443853216"/>
        <c:axId val="443852432"/>
      </c:barChart>
      <c:catAx>
        <c:axId val="44385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52432"/>
        <c:crosses val="autoZero"/>
        <c:auto val="1"/>
        <c:lblAlgn val="ctr"/>
        <c:lblOffset val="100"/>
        <c:noMultiLvlLbl val="0"/>
      </c:catAx>
      <c:valAx>
        <c:axId val="443852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53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Position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Sheet1!$A$7:$A$9</c:f>
              <c:strCache>
                <c:ptCount val="3"/>
                <c:pt idx="0">
                  <c:v>Not aware</c:v>
                </c:pt>
                <c:pt idx="1">
                  <c:v>Less than 1 year</c:v>
                </c:pt>
                <c:pt idx="2">
                  <c:v>1-2 Years</c:v>
                </c:pt>
              </c:strCache>
            </c:strRef>
          </c:cat>
          <c:val>
            <c:numRef>
              <c:f>Sheet1!$B$7:$B$9</c:f>
              <c:numCache>
                <c:formatCode>0%</c:formatCode>
                <c:ptCount val="3"/>
                <c:pt idx="0">
                  <c:v>0.88</c:v>
                </c:pt>
                <c:pt idx="1">
                  <c:v>0.12</c:v>
                </c:pt>
                <c:pt idx="2">
                  <c:v>0</c:v>
                </c:pt>
              </c:numCache>
            </c:numRef>
          </c:val>
          <c:extLst>
            <c:ext xmlns:c16="http://schemas.microsoft.com/office/drawing/2014/chart" uri="{C3380CC4-5D6E-409C-BE32-E72D297353CC}">
              <c16:uniqueId val="{00000000-171D-40C1-8ADB-3E90EBC13333}"/>
            </c:ext>
          </c:extLst>
        </c:ser>
        <c:dLbls>
          <c:showLegendKey val="0"/>
          <c:showVal val="0"/>
          <c:showCatName val="0"/>
          <c:showSerName val="0"/>
          <c:showPercent val="0"/>
          <c:showBubbleSize val="0"/>
        </c:dLbls>
        <c:gapWidth val="219"/>
        <c:overlap val="-27"/>
        <c:axId val="443853608"/>
        <c:axId val="443856744"/>
      </c:barChart>
      <c:catAx>
        <c:axId val="443853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56744"/>
        <c:crosses val="autoZero"/>
        <c:auto val="1"/>
        <c:lblAlgn val="ctr"/>
        <c:lblOffset val="100"/>
        <c:noMultiLvlLbl val="0"/>
      </c:catAx>
      <c:valAx>
        <c:axId val="4438567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53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a:p>
            <a:pPr>
              <a:defRPr/>
            </a:pPr>
            <a:r>
              <a:rPr lang="en-US"/>
              <a:t>During software installation</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9AD3-4A72-B471-EB77EBCAAACB}"/>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9AD3-4A72-B471-EB77EBCAAACB}"/>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9AD3-4A72-B471-EB77EBCAAACB}"/>
              </c:ext>
            </c:extLst>
          </c:dPt>
          <c:dLbls>
            <c:dLbl>
              <c:idx val="2"/>
              <c:layout>
                <c:manualLayout>
                  <c:x val="0.26111001749781276"/>
                  <c:y val="0.1787930154564012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AD3-4A72-B471-EB77EBCAAACB}"/>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Sheet1!$A$7:$A$9</c:f>
              <c:strCache>
                <c:ptCount val="3"/>
                <c:pt idx="0">
                  <c:v>Not aware</c:v>
                </c:pt>
                <c:pt idx="1">
                  <c:v>Less than 1 year</c:v>
                </c:pt>
                <c:pt idx="2">
                  <c:v>1-2 Years</c:v>
                </c:pt>
              </c:strCache>
            </c:strRef>
          </c:cat>
          <c:val>
            <c:numRef>
              <c:f>Sheet1!$B$7:$B$9</c:f>
              <c:numCache>
                <c:formatCode>0%</c:formatCode>
                <c:ptCount val="3"/>
                <c:pt idx="0">
                  <c:v>0.88</c:v>
                </c:pt>
                <c:pt idx="1">
                  <c:v>0.12</c:v>
                </c:pt>
                <c:pt idx="2">
                  <c:v>0</c:v>
                </c:pt>
              </c:numCache>
            </c:numRef>
          </c:val>
          <c:extLst>
            <c:ext xmlns:c16="http://schemas.microsoft.com/office/drawing/2014/chart" uri="{C3380CC4-5D6E-409C-BE32-E72D297353CC}">
              <c16:uniqueId val="{00000006-9AD3-4A72-B471-EB77EBCAAAC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HRIS Training give to employess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Sheet1!$A$18:$A$19</c:f>
              <c:strCache>
                <c:ptCount val="2"/>
                <c:pt idx="0">
                  <c:v>yes</c:v>
                </c:pt>
                <c:pt idx="1">
                  <c:v>no</c:v>
                </c:pt>
              </c:strCache>
            </c:strRef>
          </c:cat>
          <c:val>
            <c:numRef>
              <c:f>Sheet1!$B$18:$B$19</c:f>
              <c:numCache>
                <c:formatCode>General</c:formatCode>
                <c:ptCount val="2"/>
                <c:pt idx="0">
                  <c:v>6</c:v>
                </c:pt>
              </c:numCache>
            </c:numRef>
          </c:val>
          <c:extLst>
            <c:ext xmlns:c16="http://schemas.microsoft.com/office/drawing/2014/chart" uri="{C3380CC4-5D6E-409C-BE32-E72D297353CC}">
              <c16:uniqueId val="{00000000-6FA7-4817-A4D4-E4BD73F6BF79}"/>
            </c:ext>
          </c:extLst>
        </c:ser>
        <c:dLbls>
          <c:dLblPos val="outEnd"/>
          <c:showLegendKey val="0"/>
          <c:showVal val="1"/>
          <c:showCatName val="0"/>
          <c:showSerName val="0"/>
          <c:showPercent val="0"/>
          <c:showBubbleSize val="0"/>
        </c:dLbls>
        <c:gapWidth val="219"/>
        <c:overlap val="-27"/>
        <c:axId val="443845768"/>
        <c:axId val="443846160"/>
      </c:barChart>
      <c:catAx>
        <c:axId val="443845768"/>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46160"/>
        <c:crosses val="autoZero"/>
        <c:auto val="1"/>
        <c:lblAlgn val="ctr"/>
        <c:lblOffset val="100"/>
        <c:noMultiLvlLbl val="0"/>
      </c:catAx>
      <c:valAx>
        <c:axId val="443846160"/>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8457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Training Types</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863-4658-AB04-A50FEA647479}"/>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863-4658-AB04-A50FEA647479}"/>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863-4658-AB04-A50FEA647479}"/>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863-4658-AB04-A50FEA647479}"/>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5863-4658-AB04-A50FEA64747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Classroom training</c:v>
                </c:pt>
                <c:pt idx="1">
                  <c:v>Online Training</c:v>
                </c:pt>
                <c:pt idx="2">
                  <c:v>On the job training</c:v>
                </c:pt>
                <c:pt idx="3">
                  <c:v>off the job training</c:v>
                </c:pt>
                <c:pt idx="4">
                  <c:v>other</c:v>
                </c:pt>
              </c:strCache>
            </c:strRef>
          </c:cat>
          <c:val>
            <c:numRef>
              <c:f>Sheet1!$B$2:$B$6</c:f>
              <c:numCache>
                <c:formatCode>General</c:formatCode>
                <c:ptCount val="5"/>
                <c:pt idx="0" formatCode="0%">
                  <c:v>0.25</c:v>
                </c:pt>
                <c:pt idx="1">
                  <c:v>0</c:v>
                </c:pt>
                <c:pt idx="2" formatCode="0%">
                  <c:v>0.75</c:v>
                </c:pt>
                <c:pt idx="3">
                  <c:v>0</c:v>
                </c:pt>
                <c:pt idx="4">
                  <c:v>0</c:v>
                </c:pt>
              </c:numCache>
            </c:numRef>
          </c:val>
          <c:extLst>
            <c:ext xmlns:c16="http://schemas.microsoft.com/office/drawing/2014/chart" uri="{C3380CC4-5D6E-409C-BE32-E72D297353CC}">
              <c16:uniqueId val="{00000000-2626-4536-B3A7-10918F701D7B}"/>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sz="1800" b="0" i="0" u="none" strike="noStrike" baseline="0"/>
              <a:t>HRIS affect productivity and</a:t>
            </a:r>
          </a:p>
          <a:p>
            <a:pPr>
              <a:defRPr/>
            </a:pPr>
            <a:r>
              <a:rPr lang="en-US" sz="1800" b="0" i="0" u="none" strike="noStrike" baseline="0"/>
              <a:t>judgment in the entire</a:t>
            </a:r>
          </a:p>
          <a:p>
            <a:pPr>
              <a:defRPr/>
            </a:pPr>
            <a:r>
              <a:rPr lang="en-US" sz="1800" b="0" i="0" u="none" strike="noStrike" baseline="0"/>
              <a:t>organization</a:t>
            </a:r>
            <a:endParaRPr lang="en-US"/>
          </a:p>
        </c:rich>
      </c:tx>
      <c:layout>
        <c:manualLayout>
          <c:xMode val="edge"/>
          <c:yMode val="edge"/>
          <c:x val="0.25707166812481769"/>
          <c:y val="3.5714285714285712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HRIS affect productivity and
judgment in the entire
organization</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EB01-4DF8-8308-FA5FA21978E0}"/>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EB01-4DF8-8308-FA5FA21978E0}"/>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EB01-4DF8-8308-FA5FA21978E0}"/>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EB01-4DF8-8308-FA5FA21978E0}"/>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EB01-4DF8-8308-FA5FA21978E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Sheet1!$A$2:$A$6</c:f>
              <c:strCache>
                <c:ptCount val="5"/>
                <c:pt idx="0">
                  <c:v>agree</c:v>
                </c:pt>
                <c:pt idx="1">
                  <c:v>disagree</c:v>
                </c:pt>
                <c:pt idx="2">
                  <c:v>Neutral</c:v>
                </c:pt>
                <c:pt idx="3">
                  <c:v>strongly disagree</c:v>
                </c:pt>
                <c:pt idx="4">
                  <c:v>strongly agree</c:v>
                </c:pt>
              </c:strCache>
            </c:strRef>
          </c:cat>
          <c:val>
            <c:numRef>
              <c:f>Sheet1!$B$2:$B$6</c:f>
              <c:numCache>
                <c:formatCode>0%</c:formatCode>
                <c:ptCount val="5"/>
                <c:pt idx="0">
                  <c:v>0.5</c:v>
                </c:pt>
                <c:pt idx="1">
                  <c:v>0.13</c:v>
                </c:pt>
                <c:pt idx="2">
                  <c:v>0.12</c:v>
                </c:pt>
                <c:pt idx="3">
                  <c:v>0.13</c:v>
                </c:pt>
                <c:pt idx="4">
                  <c:v>0.12</c:v>
                </c:pt>
              </c:numCache>
            </c:numRef>
          </c:val>
          <c:extLst>
            <c:ext xmlns:c16="http://schemas.microsoft.com/office/drawing/2014/chart" uri="{C3380CC4-5D6E-409C-BE32-E72D297353CC}">
              <c16:uniqueId val="{0000000A-EB01-4DF8-8308-FA5FA21978E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25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31B4CDC-2729-40FA-93C1-FD6EF82A21FA}">
  <we:reference id="wa200000368" version="1.0.0.0" store="en-US"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OL0Y3WHLMiOrKTmPnHOnZ6kEDw==">CgMxLjAyCWlkLmdqZGd4czIJaC4zMGowemxsMgppZC4xZm9iOXRlMgloLjN6bnlzaDcyCmlkLjJldDkycDAyCWlkLnR5amN3dDIKaWQuM2R5NnZrbTIKaWQuMXQzaDVzZjIKaWQuNGQzNG9nODIKaWQuMnM4ZXlvMTIJaC4xN2RwOHZ1MgppZC4zcmRjcmpuMgppZC4yNmluMXJnMghoLmxueGJ6OTIKaWQuMzVua3VuMjIJaC4xa3N2NHV2MgppZC40NHNpbmlvMgloLjJqeHN4cWgyCWlkLnozMzd5YTIJaC4zajJxcW0zMgppZC4xeTgxMHR3MgloLjRpN29qaHAyCmlkLjJ4Y3l0cGkyCWguMWNpOTN4YjgAciExX0x3MzJFUzVTWkxFZlZIVThSVHJ5MjBUWVc1U05rU3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customXml/itemProps2.xml><?xml version="1.0" encoding="utf-8"?>
<ds:datastoreItem xmlns:ds="http://schemas.openxmlformats.org/officeDocument/2006/customXml" ds:itemID="{7E884498-849B-402F-8901-22F3A6E3E96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19187</Words>
  <Characters>109367</Characters>
  <Application>Microsoft Office Word</Application>
  <DocSecurity>0</DocSecurity>
  <Lines>911</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SBACBL</dc:creator>
  <cp:lastModifiedBy>8801533130162</cp:lastModifiedBy>
  <cp:revision>2</cp:revision>
  <cp:lastPrinted>2023-06-23T07:24:00Z</cp:lastPrinted>
  <dcterms:created xsi:type="dcterms:W3CDTF">2023-07-25T07:06:00Z</dcterms:created>
  <dcterms:modified xsi:type="dcterms:W3CDTF">2023-07-25T07:06:00Z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932c708f64528ba7e4b50ad8514775a83684edd4f183fcbd90bbd7d3ecdf2b4b</vt:lpwstr>
  </property>
  <property fmtid="{D5CDD505-2E9C-101B-9397-08002B2CF9AE}" pid="3" name="Mendeley Document_1">
    <vt:lpwstr>True</vt:lpwstr>
  </property>
  <property fmtid="{D5CDD505-2E9C-101B-9397-08002B2CF9AE}" pid="4" name="Mendeley Unique User Id_1">
    <vt:lpwstr>c8058ae7-6ae0-3707-b2ba-0458fec42131</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