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rsidR="00624D33" w:rsidRDefault="00C63348" w:rsidP="00C63348">
      <w:pPr>
        <w:ind w:left="720" w:hanging="720"/>
        <w:jc w:val="center"/>
        <w:rPr>
          <w:rFonts w:ascii="Times New Roman" w:hAnsi="Times New Roman" w:cs="Times New Roman"/>
          <w:b/>
          <w:bCs/>
          <w:i/>
          <w:iCs/>
          <w:sz w:val="70"/>
          <w:szCs w:val="70"/>
        </w:rPr>
      </w:pPr>
      <w:r w:rsidRPr="008F1ECA">
        <w:rPr>
          <w:rFonts w:ascii="Times New Roman" w:hAnsi="Times New Roman" w:cs="Times New Roman"/>
          <w:b/>
          <w:bCs/>
          <w:i/>
          <w:iCs/>
          <w:sz w:val="70"/>
          <w:szCs w:val="70"/>
        </w:rPr>
        <w:t>Internship Report O</w:t>
      </w:r>
      <w:r w:rsidR="00624D33" w:rsidRPr="008F1ECA">
        <w:rPr>
          <w:rFonts w:ascii="Times New Roman" w:hAnsi="Times New Roman" w:cs="Times New Roman"/>
          <w:b/>
          <w:bCs/>
          <w:i/>
          <w:iCs/>
          <w:sz w:val="70"/>
          <w:szCs w:val="70"/>
        </w:rPr>
        <w:t>n</w:t>
      </w:r>
    </w:p>
    <w:p w:rsidR="008F1ECA" w:rsidRPr="008F1ECA" w:rsidRDefault="008F1ECA" w:rsidP="00C63348">
      <w:pPr>
        <w:ind w:left="720" w:hanging="720"/>
        <w:jc w:val="center"/>
        <w:rPr>
          <w:rFonts w:ascii="Times New Roman" w:hAnsi="Times New Roman" w:cs="Times New Roman"/>
          <w:b/>
          <w:bCs/>
          <w:i/>
          <w:iCs/>
          <w:sz w:val="70"/>
          <w:szCs w:val="70"/>
        </w:rPr>
      </w:pPr>
    </w:p>
    <w:p w:rsidR="00C63348" w:rsidRDefault="008F1ECA" w:rsidP="00C63348">
      <w:pPr>
        <w:ind w:left="720" w:hanging="720"/>
        <w:jc w:val="center"/>
        <w:rPr>
          <w:rFonts w:ascii="Times New Roman" w:hAnsi="Times New Roman" w:cs="Times New Roman"/>
          <w:sz w:val="70"/>
          <w:szCs w:val="70"/>
        </w:rPr>
      </w:pPr>
      <w:r>
        <w:rPr>
          <w:rFonts w:ascii="Times New Roman" w:hAnsi="Times New Roman" w:cs="Times New Roman"/>
          <w:noProof/>
          <w:sz w:val="40"/>
          <w:szCs w:val="40"/>
        </w:rPr>
        <w:drawing>
          <wp:inline distT="0" distB="0" distL="0" distR="0" wp14:anchorId="1256BE55" wp14:editId="24D07409">
            <wp:extent cx="4457700" cy="2667000"/>
            <wp:effectExtent l="228600" t="228600" r="228600" b="22860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agora(gausul-azam-ave).jpg"/>
                    <pic:cNvPicPr/>
                  </pic:nvPicPr>
                  <pic:blipFill>
                    <a:blip r:embed="rId8">
                      <a:extLst>
                        <a:ext uri="{28A0092B-C50C-407E-A947-70E740481C1C}">
                          <a14:useLocalDpi xmlns:a14="http://schemas.microsoft.com/office/drawing/2010/main" val="0"/>
                        </a:ext>
                      </a:extLst>
                    </a:blip>
                    <a:stretch>
                      <a:fillRect/>
                    </a:stretch>
                  </pic:blipFill>
                  <pic:spPr>
                    <a:xfrm>
                      <a:off x="0" y="0"/>
                      <a:ext cx="4457700" cy="2667000"/>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C63348" w:rsidRPr="00C63348" w:rsidRDefault="00C63348" w:rsidP="00C63348">
      <w:pPr>
        <w:ind w:left="720" w:hanging="720"/>
        <w:jc w:val="center"/>
        <w:rPr>
          <w:rFonts w:ascii="Times New Roman" w:hAnsi="Times New Roman" w:cs="Times New Roman"/>
          <w:sz w:val="70"/>
          <w:szCs w:val="70"/>
        </w:rPr>
      </w:pPr>
    </w:p>
    <w:p w:rsidR="00C63348" w:rsidRPr="003C724D" w:rsidRDefault="00C63348" w:rsidP="008F1ECA">
      <w:pPr>
        <w:rPr>
          <w:rFonts w:ascii="Times New Roman" w:hAnsi="Times New Roman" w:cs="Times New Roman"/>
          <w:sz w:val="50"/>
          <w:szCs w:val="50"/>
        </w:rPr>
      </w:pPr>
    </w:p>
    <w:p w:rsidR="00624D33" w:rsidRPr="003C724D" w:rsidRDefault="00624D33" w:rsidP="003E68D5">
      <w:pPr>
        <w:ind w:left="720" w:hanging="720"/>
        <w:jc w:val="center"/>
        <w:rPr>
          <w:rFonts w:ascii="Times New Roman" w:hAnsi="Times New Roman" w:cs="Times New Roman"/>
          <w:sz w:val="50"/>
          <w:szCs w:val="50"/>
        </w:rPr>
      </w:pPr>
    </w:p>
    <w:p w:rsidR="00B741EB" w:rsidRPr="008F1ECA" w:rsidRDefault="00B741EB" w:rsidP="00B741EB">
      <w:pPr>
        <w:jc w:val="center"/>
        <w:rPr>
          <w:rFonts w:ascii="Times New Roman" w:hAnsi="Times New Roman" w:cs="Times New Roman"/>
          <w:i/>
          <w:iCs/>
          <w:sz w:val="40"/>
          <w:szCs w:val="40"/>
          <w:shd w:val="clear" w:color="auto" w:fill="FFFFFF"/>
        </w:rPr>
      </w:pPr>
      <w:r w:rsidRPr="008F1ECA">
        <w:rPr>
          <w:rFonts w:ascii="Times New Roman" w:hAnsi="Times New Roman" w:cs="Times New Roman"/>
          <w:i/>
          <w:iCs/>
          <w:sz w:val="40"/>
          <w:szCs w:val="40"/>
          <w:shd w:val="clear" w:color="auto" w:fill="FFFFFF"/>
        </w:rPr>
        <w:t xml:space="preserve">"Optimizing supply chain management for quality assurance”-A case study of </w:t>
      </w:r>
    </w:p>
    <w:p w:rsidR="0097268C" w:rsidRPr="008F1ECA" w:rsidRDefault="00624D33" w:rsidP="00B741EB">
      <w:pPr>
        <w:jc w:val="center"/>
        <w:rPr>
          <w:rFonts w:ascii="Times New Roman" w:hAnsi="Times New Roman" w:cs="Times New Roman"/>
          <w:i/>
          <w:iCs/>
          <w:sz w:val="40"/>
          <w:szCs w:val="40"/>
          <w:shd w:val="clear" w:color="auto" w:fill="FFFFFF"/>
        </w:rPr>
      </w:pPr>
      <w:r w:rsidRPr="008F1ECA">
        <w:rPr>
          <w:rFonts w:ascii="Times New Roman" w:hAnsi="Times New Roman" w:cs="Times New Roman"/>
          <w:b/>
          <w:bCs/>
          <w:i/>
          <w:iCs/>
          <w:sz w:val="28"/>
          <w:szCs w:val="28"/>
        </w:rPr>
        <w:t xml:space="preserve">RAHIMAFROOZ SUPERSTORES </w:t>
      </w:r>
      <w:r w:rsidR="003E68D5" w:rsidRPr="008F1ECA">
        <w:rPr>
          <w:rFonts w:ascii="Times New Roman" w:hAnsi="Times New Roman" w:cs="Times New Roman"/>
          <w:b/>
          <w:bCs/>
          <w:i/>
          <w:iCs/>
          <w:sz w:val="28"/>
          <w:szCs w:val="28"/>
        </w:rPr>
        <w:t>LTD.</w:t>
      </w:r>
      <w:r w:rsidRPr="008F1ECA">
        <w:rPr>
          <w:rFonts w:ascii="Times New Roman" w:hAnsi="Times New Roman" w:cs="Times New Roman"/>
          <w:b/>
          <w:bCs/>
          <w:i/>
          <w:iCs/>
          <w:sz w:val="28"/>
          <w:szCs w:val="28"/>
        </w:rPr>
        <w:t xml:space="preserve"> </w:t>
      </w:r>
      <w:r w:rsidR="003E68D5" w:rsidRPr="008F1ECA">
        <w:rPr>
          <w:rFonts w:ascii="Times New Roman" w:hAnsi="Times New Roman" w:cs="Times New Roman"/>
          <w:b/>
          <w:bCs/>
          <w:i/>
          <w:iCs/>
          <w:sz w:val="28"/>
          <w:szCs w:val="28"/>
        </w:rPr>
        <w:t>(AGORA)</w:t>
      </w:r>
    </w:p>
    <w:p w:rsidR="001A36D2" w:rsidRDefault="001A36D2">
      <w:pPr>
        <w:rPr>
          <w:rFonts w:ascii="Times New Roman" w:hAnsi="Times New Roman" w:cs="Times New Roman"/>
          <w:sz w:val="40"/>
          <w:szCs w:val="40"/>
        </w:rPr>
      </w:pPr>
    </w:p>
    <w:p w:rsidR="00C63348" w:rsidRPr="00C63348" w:rsidRDefault="001A36D2" w:rsidP="00C63348">
      <w:r>
        <w:br w:type="page"/>
      </w:r>
    </w:p>
    <w:p w:rsidR="00C63348" w:rsidRPr="001E7BFD" w:rsidRDefault="00C63348" w:rsidP="00C63348">
      <w:pPr>
        <w:jc w:val="center"/>
        <w:rPr>
          <w:rFonts w:ascii="Constantia" w:hAnsi="Constantia" w:cs="Times New Roman"/>
          <w:sz w:val="40"/>
          <w:szCs w:val="40"/>
          <w:shd w:val="clear" w:color="auto" w:fill="FFFFFF"/>
        </w:rPr>
      </w:pPr>
      <w:r w:rsidRPr="00C63348">
        <w:rPr>
          <w:rFonts w:ascii="Lucida Sans Unicode" w:hAnsi="Lucida Sans Unicode" w:cs="Times New Roman"/>
          <w:sz w:val="40"/>
          <w:szCs w:val="40"/>
          <w:shd w:val="clear" w:color="auto" w:fill="FFFFFF"/>
        </w:rPr>
        <w:lastRenderedPageBreak/>
        <w:t>"</w:t>
      </w:r>
      <w:r w:rsidR="001E7BFD">
        <w:rPr>
          <w:rFonts w:ascii="Constantia" w:hAnsi="Constantia" w:cs="Times New Roman"/>
          <w:sz w:val="40"/>
          <w:szCs w:val="40"/>
          <w:shd w:val="clear" w:color="auto" w:fill="FFFFFF"/>
        </w:rPr>
        <w:t>Optimizing Supply Chain Management for Quality A</w:t>
      </w:r>
      <w:r w:rsidRPr="001E7BFD">
        <w:rPr>
          <w:rFonts w:ascii="Constantia" w:hAnsi="Constantia" w:cs="Times New Roman"/>
          <w:sz w:val="40"/>
          <w:szCs w:val="40"/>
          <w:shd w:val="clear" w:color="auto" w:fill="FFFFFF"/>
        </w:rPr>
        <w:t>ssurance”-A case study of</w:t>
      </w:r>
    </w:p>
    <w:p w:rsidR="00C63348" w:rsidRPr="001E7BFD" w:rsidRDefault="00C63348" w:rsidP="00C63348">
      <w:pPr>
        <w:jc w:val="center"/>
        <w:rPr>
          <w:rFonts w:ascii="Constantia" w:hAnsi="Constantia" w:cs="Times New Roman"/>
          <w:b/>
          <w:bCs/>
          <w:sz w:val="28"/>
          <w:szCs w:val="28"/>
        </w:rPr>
      </w:pPr>
      <w:r w:rsidRPr="001E7BFD">
        <w:rPr>
          <w:rFonts w:ascii="Constantia" w:hAnsi="Constantia" w:cs="Times New Roman"/>
          <w:b/>
          <w:bCs/>
          <w:sz w:val="28"/>
          <w:szCs w:val="28"/>
        </w:rPr>
        <w:t>R</w:t>
      </w:r>
      <w:r w:rsidR="001E7BFD">
        <w:rPr>
          <w:rFonts w:ascii="Constantia" w:hAnsi="Constantia" w:cs="Times New Roman"/>
          <w:b/>
          <w:bCs/>
          <w:sz w:val="28"/>
          <w:szCs w:val="28"/>
        </w:rPr>
        <w:t>ahimafrooz</w:t>
      </w:r>
      <w:r w:rsidRPr="001E7BFD">
        <w:rPr>
          <w:rFonts w:ascii="Constantia" w:hAnsi="Constantia" w:cs="Times New Roman"/>
          <w:b/>
          <w:bCs/>
          <w:sz w:val="28"/>
          <w:szCs w:val="28"/>
        </w:rPr>
        <w:t xml:space="preserve"> S</w:t>
      </w:r>
      <w:r w:rsidR="001E7BFD">
        <w:rPr>
          <w:rFonts w:ascii="Constantia" w:hAnsi="Constantia" w:cs="Times New Roman"/>
          <w:b/>
          <w:bCs/>
          <w:sz w:val="28"/>
          <w:szCs w:val="28"/>
        </w:rPr>
        <w:t>uperstores</w:t>
      </w:r>
      <w:r w:rsidRPr="001E7BFD">
        <w:rPr>
          <w:rFonts w:ascii="Constantia" w:hAnsi="Constantia" w:cs="Times New Roman"/>
          <w:b/>
          <w:bCs/>
          <w:sz w:val="28"/>
          <w:szCs w:val="28"/>
        </w:rPr>
        <w:t xml:space="preserve"> </w:t>
      </w:r>
      <w:r w:rsidR="001E7BFD">
        <w:rPr>
          <w:rFonts w:ascii="Constantia" w:hAnsi="Constantia" w:cs="Times New Roman"/>
          <w:b/>
          <w:bCs/>
          <w:sz w:val="28"/>
          <w:szCs w:val="28"/>
        </w:rPr>
        <w:t>Ltd</w:t>
      </w:r>
      <w:r w:rsidRPr="001E7BFD">
        <w:rPr>
          <w:rFonts w:ascii="Constantia" w:hAnsi="Constantia" w:cs="Times New Roman"/>
          <w:b/>
          <w:bCs/>
          <w:sz w:val="28"/>
          <w:szCs w:val="28"/>
        </w:rPr>
        <w:t>. (AGORA)</w:t>
      </w:r>
    </w:p>
    <w:p w:rsidR="00C63348" w:rsidRPr="00C63348" w:rsidRDefault="00C63348" w:rsidP="00C63348">
      <w:pPr>
        <w:jc w:val="center"/>
        <w:rPr>
          <w:rFonts w:ascii="Lucida Sans Unicode" w:hAnsi="Lucida Sans Unicode" w:cs="Times New Roman"/>
          <w:b/>
          <w:bCs/>
          <w:sz w:val="28"/>
          <w:szCs w:val="28"/>
        </w:rPr>
      </w:pPr>
    </w:p>
    <w:p w:rsidR="00C63348" w:rsidRPr="00C63348" w:rsidRDefault="00C63348" w:rsidP="00C63348">
      <w:pPr>
        <w:jc w:val="center"/>
        <w:rPr>
          <w:rFonts w:ascii="Lucida Sans Unicode" w:hAnsi="Lucida Sans Unicode" w:cs="Times New Roman"/>
          <w:b/>
          <w:bCs/>
          <w:sz w:val="28"/>
          <w:szCs w:val="28"/>
        </w:rPr>
      </w:pPr>
    </w:p>
    <w:p w:rsidR="00C63348" w:rsidRPr="00C63348" w:rsidRDefault="00C63348" w:rsidP="00C63348">
      <w:pPr>
        <w:jc w:val="center"/>
        <w:rPr>
          <w:rFonts w:ascii="Lucida Sans Unicode" w:hAnsi="Lucida Sans Unicode" w:cs="Times New Roman"/>
          <w:b/>
          <w:bCs/>
          <w:sz w:val="28"/>
          <w:szCs w:val="28"/>
        </w:rPr>
      </w:pPr>
    </w:p>
    <w:p w:rsidR="00C63348" w:rsidRPr="00C63348" w:rsidRDefault="00C63348" w:rsidP="00C63348">
      <w:pPr>
        <w:jc w:val="center"/>
        <w:rPr>
          <w:rFonts w:ascii="Lucida Sans Unicode" w:hAnsi="Lucida Sans Unicode" w:cs="Times New Roman"/>
          <w:b/>
          <w:bCs/>
          <w:sz w:val="28"/>
          <w:szCs w:val="28"/>
          <w:u w:val="single"/>
        </w:rPr>
      </w:pPr>
      <w:r w:rsidRPr="00C63348">
        <w:rPr>
          <w:rFonts w:ascii="Lucida Sans Unicode" w:hAnsi="Lucida Sans Unicode" w:cs="Times New Roman"/>
          <w:b/>
          <w:bCs/>
          <w:sz w:val="28"/>
          <w:szCs w:val="28"/>
          <w:u w:val="single"/>
        </w:rPr>
        <w:t>Submitted To:</w:t>
      </w:r>
    </w:p>
    <w:p w:rsidR="00C63348" w:rsidRPr="00C63348" w:rsidRDefault="00C63348" w:rsidP="00C63348">
      <w:pPr>
        <w:jc w:val="center"/>
        <w:rPr>
          <w:rFonts w:ascii="Lucida Sans Unicode" w:hAnsi="Lucida Sans Unicode" w:cs="Times New Roman"/>
          <w:sz w:val="28"/>
          <w:szCs w:val="28"/>
        </w:rPr>
      </w:pPr>
      <w:r w:rsidRPr="00C63348">
        <w:rPr>
          <w:rFonts w:ascii="Lucida Sans Unicode" w:hAnsi="Lucida Sans Unicode" w:cs="Times New Roman"/>
          <w:sz w:val="28"/>
          <w:szCs w:val="28"/>
        </w:rPr>
        <w:t>Ziaul Karim</w:t>
      </w:r>
    </w:p>
    <w:p w:rsidR="00C63348" w:rsidRPr="00C63348" w:rsidRDefault="00C63348" w:rsidP="00C63348">
      <w:pPr>
        <w:jc w:val="center"/>
        <w:rPr>
          <w:rFonts w:ascii="Lucida Sans Unicode" w:hAnsi="Lucida Sans Unicode" w:cs="Times New Roman"/>
          <w:sz w:val="28"/>
          <w:szCs w:val="28"/>
        </w:rPr>
      </w:pPr>
      <w:r w:rsidRPr="00C63348">
        <w:rPr>
          <w:rFonts w:ascii="Lucida Sans Unicode" w:hAnsi="Lucida Sans Unicode" w:cs="Times New Roman"/>
          <w:sz w:val="28"/>
          <w:szCs w:val="28"/>
        </w:rPr>
        <w:t>Assistant Professor</w:t>
      </w:r>
    </w:p>
    <w:p w:rsidR="00C63348" w:rsidRPr="00C63348" w:rsidRDefault="00C63348" w:rsidP="00C63348">
      <w:pPr>
        <w:jc w:val="center"/>
        <w:rPr>
          <w:rFonts w:ascii="Lucida Sans Unicode" w:hAnsi="Lucida Sans Unicode" w:cs="Times New Roman"/>
          <w:sz w:val="28"/>
          <w:szCs w:val="28"/>
        </w:rPr>
      </w:pPr>
      <w:r w:rsidRPr="00C63348">
        <w:rPr>
          <w:rFonts w:ascii="Lucida Sans Unicode" w:hAnsi="Lucida Sans Unicode" w:cs="Times New Roman"/>
          <w:sz w:val="28"/>
          <w:szCs w:val="28"/>
        </w:rPr>
        <w:t>School Of Business and Economics</w:t>
      </w:r>
    </w:p>
    <w:p w:rsidR="00C63348" w:rsidRPr="00C63348" w:rsidRDefault="00C63348" w:rsidP="00C63348">
      <w:pPr>
        <w:jc w:val="center"/>
        <w:rPr>
          <w:rFonts w:ascii="Lucida Sans Unicode" w:hAnsi="Lucida Sans Unicode" w:cs="Times New Roman"/>
          <w:sz w:val="28"/>
          <w:szCs w:val="28"/>
        </w:rPr>
      </w:pPr>
      <w:r w:rsidRPr="00C63348">
        <w:rPr>
          <w:rFonts w:ascii="Lucida Sans Unicode" w:hAnsi="Lucida Sans Unicode" w:cs="Times New Roman"/>
          <w:sz w:val="28"/>
          <w:szCs w:val="28"/>
        </w:rPr>
        <w:t>United International University</w:t>
      </w:r>
    </w:p>
    <w:p w:rsidR="00C63348" w:rsidRPr="00C63348" w:rsidRDefault="00C63348" w:rsidP="00C63348">
      <w:pPr>
        <w:jc w:val="center"/>
        <w:rPr>
          <w:rFonts w:ascii="Lucida Sans Unicode" w:hAnsi="Lucida Sans Unicode" w:cs="Times New Roman"/>
          <w:sz w:val="28"/>
          <w:szCs w:val="28"/>
        </w:rPr>
      </w:pPr>
    </w:p>
    <w:p w:rsidR="00C63348" w:rsidRPr="00C63348" w:rsidRDefault="00C63348" w:rsidP="00C63348">
      <w:pPr>
        <w:jc w:val="center"/>
        <w:rPr>
          <w:rFonts w:ascii="Lucida Sans Unicode" w:hAnsi="Lucida Sans Unicode" w:cs="Times New Roman"/>
          <w:b/>
          <w:bCs/>
          <w:sz w:val="28"/>
          <w:szCs w:val="28"/>
          <w:u w:val="single"/>
        </w:rPr>
      </w:pPr>
      <w:r w:rsidRPr="00C63348">
        <w:rPr>
          <w:rFonts w:ascii="Lucida Sans Unicode" w:hAnsi="Lucida Sans Unicode" w:cs="Times New Roman"/>
          <w:b/>
          <w:bCs/>
          <w:sz w:val="28"/>
          <w:szCs w:val="28"/>
          <w:u w:val="single"/>
        </w:rPr>
        <w:t>Submitted By</w:t>
      </w:r>
    </w:p>
    <w:p w:rsidR="00C63348" w:rsidRPr="00C63348" w:rsidRDefault="00C63348" w:rsidP="00C63348">
      <w:pPr>
        <w:jc w:val="center"/>
        <w:rPr>
          <w:rFonts w:ascii="Lucida Sans Unicode" w:hAnsi="Lucida Sans Unicode" w:cs="Times New Roman"/>
          <w:sz w:val="28"/>
          <w:szCs w:val="28"/>
          <w:shd w:val="clear" w:color="auto" w:fill="FFFFFF"/>
        </w:rPr>
      </w:pPr>
      <w:proofErr w:type="spellStart"/>
      <w:r w:rsidRPr="00C63348">
        <w:rPr>
          <w:rFonts w:ascii="Lucida Sans Unicode" w:hAnsi="Lucida Sans Unicode" w:cs="Times New Roman"/>
          <w:sz w:val="28"/>
          <w:szCs w:val="28"/>
          <w:shd w:val="clear" w:color="auto" w:fill="FFFFFF"/>
        </w:rPr>
        <w:t>Anik</w:t>
      </w:r>
      <w:proofErr w:type="spellEnd"/>
      <w:r w:rsidRPr="00C63348">
        <w:rPr>
          <w:rFonts w:ascii="Lucida Sans Unicode" w:hAnsi="Lucida Sans Unicode" w:cs="Times New Roman"/>
          <w:sz w:val="28"/>
          <w:szCs w:val="28"/>
          <w:shd w:val="clear" w:color="auto" w:fill="FFFFFF"/>
        </w:rPr>
        <w:t xml:space="preserve"> Dey</w:t>
      </w:r>
    </w:p>
    <w:p w:rsidR="00C63348" w:rsidRPr="00C63348" w:rsidRDefault="00C63348" w:rsidP="00C63348">
      <w:pPr>
        <w:jc w:val="center"/>
        <w:rPr>
          <w:rFonts w:ascii="Lucida Sans Unicode" w:hAnsi="Lucida Sans Unicode" w:cs="Times New Roman"/>
          <w:sz w:val="28"/>
          <w:szCs w:val="28"/>
          <w:shd w:val="clear" w:color="auto" w:fill="FFFFFF"/>
        </w:rPr>
      </w:pPr>
      <w:r w:rsidRPr="00C63348">
        <w:rPr>
          <w:rFonts w:ascii="Lucida Sans Unicode" w:hAnsi="Lucida Sans Unicode" w:cs="Times New Roman"/>
          <w:sz w:val="28"/>
          <w:szCs w:val="28"/>
          <w:shd w:val="clear" w:color="auto" w:fill="FFFFFF"/>
        </w:rPr>
        <w:t>111 151 130</w:t>
      </w:r>
    </w:p>
    <w:p w:rsidR="00C63348" w:rsidRPr="00C63348" w:rsidRDefault="00C63348" w:rsidP="00C63348">
      <w:pPr>
        <w:jc w:val="center"/>
        <w:rPr>
          <w:rFonts w:ascii="Lucida Sans Unicode" w:hAnsi="Lucida Sans Unicode" w:cs="Times New Roman"/>
          <w:sz w:val="28"/>
          <w:szCs w:val="28"/>
          <w:shd w:val="clear" w:color="auto" w:fill="FFFFFF"/>
        </w:rPr>
      </w:pPr>
      <w:r w:rsidRPr="00C63348">
        <w:rPr>
          <w:rFonts w:ascii="Lucida Sans Unicode" w:hAnsi="Lucida Sans Unicode" w:cs="Times New Roman"/>
          <w:sz w:val="28"/>
          <w:szCs w:val="28"/>
          <w:shd w:val="clear" w:color="auto" w:fill="FFFFFF"/>
        </w:rPr>
        <w:t>Major: Accounting</w:t>
      </w:r>
    </w:p>
    <w:p w:rsidR="00C63348" w:rsidRPr="00C63348" w:rsidRDefault="00C63348" w:rsidP="00C63348">
      <w:pPr>
        <w:jc w:val="center"/>
        <w:rPr>
          <w:rFonts w:ascii="Lucida Sans Unicode" w:hAnsi="Lucida Sans Unicode" w:cs="Times New Roman"/>
          <w:sz w:val="28"/>
          <w:szCs w:val="28"/>
          <w:shd w:val="clear" w:color="auto" w:fill="FFFFFF"/>
        </w:rPr>
      </w:pPr>
    </w:p>
    <w:p w:rsidR="00C63348" w:rsidRPr="00C63348" w:rsidRDefault="00C63348" w:rsidP="00C63348">
      <w:pPr>
        <w:jc w:val="center"/>
        <w:rPr>
          <w:rFonts w:ascii="Lucida Sans Unicode" w:hAnsi="Lucida Sans Unicode" w:cs="Times New Roman"/>
          <w:sz w:val="28"/>
          <w:szCs w:val="28"/>
          <w:shd w:val="clear" w:color="auto" w:fill="FFFFFF"/>
        </w:rPr>
      </w:pPr>
    </w:p>
    <w:p w:rsidR="00E76BC5" w:rsidRDefault="00C63348" w:rsidP="00C63348">
      <w:pPr>
        <w:jc w:val="center"/>
        <w:rPr>
          <w:rFonts w:ascii="Lucida Sans Unicode" w:hAnsi="Lucida Sans Unicode" w:cs="Times New Roman"/>
          <w:sz w:val="28"/>
          <w:szCs w:val="28"/>
          <w:shd w:val="clear" w:color="auto" w:fill="FFFFFF"/>
        </w:rPr>
        <w:sectPr w:rsidR="00E76BC5" w:rsidSect="00624D33">
          <w:pgSz w:w="11907" w:h="16839" w:code="9"/>
          <w:pgMar w:top="1440" w:right="1440" w:bottom="1440" w:left="1440" w:header="720" w:footer="720" w:gutter="0"/>
          <w:cols w:space="720"/>
          <w:docGrid w:linePitch="360"/>
        </w:sectPr>
      </w:pPr>
      <w:r w:rsidRPr="00C63348">
        <w:rPr>
          <w:rFonts w:ascii="Lucida Sans Unicode" w:hAnsi="Lucida Sans Unicode" w:cs="Times New Roman"/>
          <w:sz w:val="28"/>
          <w:szCs w:val="28"/>
          <w:shd w:val="clear" w:color="auto" w:fill="FFFFFF"/>
        </w:rPr>
        <w:t>Date of submission: 11</w:t>
      </w:r>
      <w:r w:rsidRPr="00C63348">
        <w:rPr>
          <w:rFonts w:ascii="Lucida Sans Unicode" w:hAnsi="Lucida Sans Unicode" w:cs="Times New Roman"/>
          <w:sz w:val="28"/>
          <w:szCs w:val="28"/>
          <w:shd w:val="clear" w:color="auto" w:fill="FFFFFF"/>
          <w:vertAlign w:val="superscript"/>
        </w:rPr>
        <w:t>th</w:t>
      </w:r>
      <w:r w:rsidRPr="00C63348">
        <w:rPr>
          <w:rFonts w:ascii="Lucida Sans Unicode" w:hAnsi="Lucida Sans Unicode" w:cs="Times New Roman"/>
          <w:sz w:val="28"/>
          <w:szCs w:val="28"/>
          <w:shd w:val="clear" w:color="auto" w:fill="FFFFFF"/>
        </w:rPr>
        <w:t xml:space="preserve"> November, 2019</w:t>
      </w:r>
      <w:r w:rsidR="00E76BC5">
        <w:rPr>
          <w:rFonts w:ascii="Lucida Sans Unicode" w:hAnsi="Lucida Sans Unicode" w:cs="Times New Roman"/>
          <w:sz w:val="28"/>
          <w:szCs w:val="28"/>
          <w:shd w:val="clear" w:color="auto" w:fill="FFFFFF"/>
        </w:rPr>
        <w:t xml:space="preserve">     </w:t>
      </w:r>
    </w:p>
    <w:p w:rsidR="00C63348" w:rsidRPr="00C63348" w:rsidRDefault="00C63348" w:rsidP="00C63348">
      <w:pPr>
        <w:jc w:val="center"/>
        <w:rPr>
          <w:rFonts w:ascii="Lucida Sans Unicode" w:hAnsi="Lucida Sans Unicode" w:cs="Times New Roman"/>
          <w:sz w:val="28"/>
          <w:szCs w:val="28"/>
          <w:shd w:val="clear" w:color="auto" w:fill="FFFFFF"/>
        </w:rPr>
      </w:pPr>
    </w:p>
    <w:p w:rsidR="001E7BFD" w:rsidRDefault="001E7BFD" w:rsidP="00C63348">
      <w:pPr>
        <w:jc w:val="center"/>
        <w:rPr>
          <w:rFonts w:ascii="Times New Roman" w:hAnsi="Times New Roman" w:cs="Times New Roman"/>
          <w:sz w:val="40"/>
          <w:szCs w:val="40"/>
        </w:rPr>
      </w:pPr>
      <w:r>
        <w:rPr>
          <w:rFonts w:ascii="Times New Roman" w:hAnsi="Times New Roman" w:cs="Times New Roman"/>
          <w:sz w:val="40"/>
          <w:szCs w:val="40"/>
        </w:rPr>
        <w:t>Letter of Transmittal</w:t>
      </w:r>
    </w:p>
    <w:p w:rsidR="001E7BFD" w:rsidRPr="001E7BFD" w:rsidRDefault="001E7BFD" w:rsidP="001E7BFD">
      <w:pPr>
        <w:rPr>
          <w:rFonts w:ascii="Times New Roman" w:hAnsi="Times New Roman" w:cs="Times New Roman"/>
          <w:sz w:val="25"/>
          <w:szCs w:val="25"/>
        </w:rPr>
      </w:pPr>
      <w:r w:rsidRPr="001E7BFD">
        <w:rPr>
          <w:rFonts w:ascii="Times New Roman" w:hAnsi="Times New Roman" w:cs="Times New Roman"/>
          <w:sz w:val="25"/>
          <w:szCs w:val="25"/>
        </w:rPr>
        <w:t>11</w:t>
      </w:r>
      <w:r w:rsidRPr="001E7BFD">
        <w:rPr>
          <w:rFonts w:ascii="Times New Roman" w:hAnsi="Times New Roman" w:cs="Times New Roman"/>
          <w:sz w:val="25"/>
          <w:szCs w:val="25"/>
          <w:vertAlign w:val="superscript"/>
        </w:rPr>
        <w:t>th</w:t>
      </w:r>
      <w:r w:rsidRPr="001E7BFD">
        <w:rPr>
          <w:rFonts w:ascii="Times New Roman" w:hAnsi="Times New Roman" w:cs="Times New Roman"/>
          <w:sz w:val="25"/>
          <w:szCs w:val="25"/>
        </w:rPr>
        <w:t xml:space="preserve"> November</w:t>
      </w:r>
      <w:proofErr w:type="gramStart"/>
      <w:r w:rsidRPr="001E7BFD">
        <w:rPr>
          <w:rFonts w:ascii="Times New Roman" w:hAnsi="Times New Roman" w:cs="Times New Roman"/>
          <w:sz w:val="25"/>
          <w:szCs w:val="25"/>
        </w:rPr>
        <w:t>,2019</w:t>
      </w:r>
      <w:proofErr w:type="gramEnd"/>
    </w:p>
    <w:p w:rsidR="001E7BFD" w:rsidRPr="001E7BFD" w:rsidRDefault="001E7BFD" w:rsidP="001E7BFD">
      <w:pPr>
        <w:rPr>
          <w:rFonts w:ascii="Times New Roman" w:hAnsi="Times New Roman" w:cs="Times New Roman"/>
          <w:sz w:val="25"/>
          <w:szCs w:val="25"/>
        </w:rPr>
      </w:pPr>
      <w:r w:rsidRPr="001E7BFD">
        <w:rPr>
          <w:rFonts w:ascii="Times New Roman" w:hAnsi="Times New Roman" w:cs="Times New Roman"/>
          <w:sz w:val="25"/>
          <w:szCs w:val="25"/>
        </w:rPr>
        <w:t>To</w:t>
      </w:r>
    </w:p>
    <w:p w:rsidR="001E7BFD" w:rsidRPr="001E7BFD" w:rsidRDefault="001E7BFD" w:rsidP="001E7BFD">
      <w:pPr>
        <w:rPr>
          <w:rFonts w:ascii="Times New Roman" w:hAnsi="Times New Roman" w:cs="Times New Roman"/>
          <w:sz w:val="25"/>
          <w:szCs w:val="25"/>
        </w:rPr>
      </w:pPr>
      <w:r w:rsidRPr="001E7BFD">
        <w:rPr>
          <w:rFonts w:ascii="Times New Roman" w:hAnsi="Times New Roman" w:cs="Times New Roman"/>
          <w:sz w:val="25"/>
          <w:szCs w:val="25"/>
        </w:rPr>
        <w:t>Ziaul Karim</w:t>
      </w:r>
    </w:p>
    <w:p w:rsidR="001E7BFD" w:rsidRPr="001E7BFD" w:rsidRDefault="001E7BFD" w:rsidP="001E7BFD">
      <w:pPr>
        <w:rPr>
          <w:rFonts w:ascii="Times New Roman" w:hAnsi="Times New Roman" w:cs="Times New Roman"/>
          <w:sz w:val="25"/>
          <w:szCs w:val="25"/>
        </w:rPr>
      </w:pPr>
      <w:r w:rsidRPr="001E7BFD">
        <w:rPr>
          <w:rFonts w:ascii="Times New Roman" w:hAnsi="Times New Roman" w:cs="Times New Roman"/>
          <w:sz w:val="25"/>
          <w:szCs w:val="25"/>
        </w:rPr>
        <w:t>Assistant Professor</w:t>
      </w:r>
    </w:p>
    <w:p w:rsidR="001E7BFD" w:rsidRPr="001E7BFD" w:rsidRDefault="001E7BFD" w:rsidP="001E7BFD">
      <w:pPr>
        <w:rPr>
          <w:rFonts w:ascii="Times New Roman" w:hAnsi="Times New Roman" w:cs="Times New Roman"/>
          <w:sz w:val="25"/>
          <w:szCs w:val="25"/>
        </w:rPr>
      </w:pPr>
      <w:r w:rsidRPr="001E7BFD">
        <w:rPr>
          <w:rFonts w:ascii="Times New Roman" w:hAnsi="Times New Roman" w:cs="Times New Roman"/>
          <w:sz w:val="25"/>
          <w:szCs w:val="25"/>
        </w:rPr>
        <w:t>School of Business and Economics,</w:t>
      </w:r>
    </w:p>
    <w:p w:rsidR="001E7BFD" w:rsidRDefault="001E7BFD" w:rsidP="001E7BFD">
      <w:pPr>
        <w:rPr>
          <w:rFonts w:ascii="Times New Roman" w:hAnsi="Times New Roman" w:cs="Times New Roman"/>
          <w:sz w:val="25"/>
          <w:szCs w:val="25"/>
        </w:rPr>
      </w:pPr>
      <w:r w:rsidRPr="001E7BFD">
        <w:rPr>
          <w:rFonts w:ascii="Times New Roman" w:hAnsi="Times New Roman" w:cs="Times New Roman"/>
          <w:sz w:val="25"/>
          <w:szCs w:val="25"/>
        </w:rPr>
        <w:t>United International University</w:t>
      </w:r>
    </w:p>
    <w:p w:rsidR="001E7BFD" w:rsidRDefault="001E7BFD" w:rsidP="001E7BFD">
      <w:pPr>
        <w:rPr>
          <w:rFonts w:ascii="Times New Roman" w:hAnsi="Times New Roman" w:cs="Times New Roman"/>
          <w:sz w:val="25"/>
          <w:szCs w:val="25"/>
        </w:rPr>
      </w:pPr>
      <w:r>
        <w:rPr>
          <w:rFonts w:ascii="Times New Roman" w:hAnsi="Times New Roman" w:cs="Times New Roman"/>
          <w:sz w:val="25"/>
          <w:szCs w:val="25"/>
        </w:rPr>
        <w:t>Subject: Letter for the submission of the report of Internship on “</w:t>
      </w:r>
      <w:r w:rsidRPr="001E7BFD">
        <w:rPr>
          <w:rFonts w:ascii="Times New Roman" w:hAnsi="Times New Roman" w:cs="Times New Roman"/>
          <w:sz w:val="25"/>
          <w:szCs w:val="25"/>
          <w:shd w:val="clear" w:color="auto" w:fill="FFFFFF"/>
        </w:rPr>
        <w:t>Optimizing Supply Chain Management for Quality Assurance</w:t>
      </w:r>
      <w:r>
        <w:rPr>
          <w:rFonts w:ascii="Times New Roman" w:hAnsi="Times New Roman" w:cs="Times New Roman"/>
          <w:sz w:val="25"/>
          <w:szCs w:val="25"/>
          <w:shd w:val="clear" w:color="auto" w:fill="FFFFFF"/>
        </w:rPr>
        <w:t>”</w:t>
      </w:r>
    </w:p>
    <w:p w:rsidR="001E7BFD" w:rsidRDefault="001E7BFD" w:rsidP="001E7BFD">
      <w:pPr>
        <w:rPr>
          <w:rFonts w:ascii="Times New Roman" w:hAnsi="Times New Roman" w:cs="Times New Roman"/>
          <w:sz w:val="25"/>
          <w:szCs w:val="25"/>
        </w:rPr>
      </w:pPr>
      <w:r>
        <w:rPr>
          <w:rFonts w:ascii="Times New Roman" w:hAnsi="Times New Roman" w:cs="Times New Roman"/>
          <w:sz w:val="25"/>
          <w:szCs w:val="25"/>
        </w:rPr>
        <w:t>Dear Sir,</w:t>
      </w:r>
    </w:p>
    <w:p w:rsidR="001E7BFD" w:rsidRDefault="00495CAE" w:rsidP="001E7BFD">
      <w:pPr>
        <w:rPr>
          <w:rFonts w:ascii="Times New Roman" w:hAnsi="Times New Roman" w:cs="Times New Roman"/>
          <w:sz w:val="25"/>
          <w:szCs w:val="25"/>
          <w:shd w:val="clear" w:color="auto" w:fill="FFFFFF"/>
        </w:rPr>
      </w:pPr>
      <w:r>
        <w:rPr>
          <w:rFonts w:ascii="Times New Roman" w:hAnsi="Times New Roman" w:cs="Times New Roman"/>
          <w:sz w:val="25"/>
          <w:szCs w:val="25"/>
        </w:rPr>
        <w:t>With due respect I want to inform you that, I complete the report of internship on “</w:t>
      </w:r>
      <w:r w:rsidRPr="00495CAE">
        <w:rPr>
          <w:rFonts w:ascii="Times New Roman" w:hAnsi="Times New Roman" w:cs="Times New Roman"/>
          <w:sz w:val="25"/>
          <w:szCs w:val="25"/>
          <w:shd w:val="clear" w:color="auto" w:fill="FFFFFF"/>
        </w:rPr>
        <w:t>Optimizing Supply Chain Management for Quality Assurance</w:t>
      </w:r>
      <w:r>
        <w:rPr>
          <w:rFonts w:ascii="Times New Roman" w:hAnsi="Times New Roman" w:cs="Times New Roman"/>
          <w:sz w:val="25"/>
          <w:szCs w:val="25"/>
          <w:shd w:val="clear" w:color="auto" w:fill="FFFFFF"/>
        </w:rPr>
        <w:t>”. I had done internship from Rahimafrooz Superstores Ltd</w:t>
      </w:r>
      <w:proofErr w:type="gramStart"/>
      <w:r w:rsidR="0016528E">
        <w:rPr>
          <w:rFonts w:ascii="Times New Roman" w:hAnsi="Times New Roman" w:cs="Times New Roman"/>
          <w:sz w:val="25"/>
          <w:szCs w:val="25"/>
          <w:shd w:val="clear" w:color="auto" w:fill="FFFFFF"/>
        </w:rPr>
        <w:t>.</w:t>
      </w:r>
      <w:r>
        <w:rPr>
          <w:rFonts w:ascii="Times New Roman" w:hAnsi="Times New Roman" w:cs="Times New Roman"/>
          <w:sz w:val="25"/>
          <w:szCs w:val="25"/>
          <w:shd w:val="clear" w:color="auto" w:fill="FFFFFF"/>
        </w:rPr>
        <w:t>(</w:t>
      </w:r>
      <w:proofErr w:type="gramEnd"/>
      <w:r>
        <w:rPr>
          <w:rFonts w:ascii="Times New Roman" w:hAnsi="Times New Roman" w:cs="Times New Roman"/>
          <w:sz w:val="25"/>
          <w:szCs w:val="25"/>
          <w:shd w:val="clear" w:color="auto" w:fill="FFFFFF"/>
        </w:rPr>
        <w:t>Agora). Based on the experience from Agora and your instruction, I complete this report. I hope this report will serve the purpose of my internship program.</w:t>
      </w:r>
    </w:p>
    <w:p w:rsidR="00495CAE" w:rsidRDefault="00495CAE" w:rsidP="001E7BFD">
      <w:pPr>
        <w:rPr>
          <w:rFonts w:ascii="Times New Roman" w:hAnsi="Times New Roman" w:cs="Times New Roman"/>
          <w:sz w:val="25"/>
          <w:szCs w:val="25"/>
          <w:shd w:val="clear" w:color="auto" w:fill="FFFFFF"/>
        </w:rPr>
      </w:pPr>
      <w:r>
        <w:rPr>
          <w:rFonts w:ascii="Times New Roman" w:hAnsi="Times New Roman" w:cs="Times New Roman"/>
          <w:sz w:val="25"/>
          <w:szCs w:val="25"/>
          <w:shd w:val="clear" w:color="auto" w:fill="FFFFFF"/>
        </w:rPr>
        <w:t xml:space="preserve">I hope you will grant and accept the report of </w:t>
      </w:r>
      <w:r w:rsidR="000301BD">
        <w:rPr>
          <w:rFonts w:ascii="Times New Roman" w:hAnsi="Times New Roman" w:cs="Times New Roman"/>
          <w:sz w:val="25"/>
          <w:szCs w:val="25"/>
          <w:shd w:val="clear" w:color="auto" w:fill="FFFFFF"/>
        </w:rPr>
        <w:t>internship.</w:t>
      </w:r>
    </w:p>
    <w:p w:rsidR="001E7BFD" w:rsidRDefault="001E7BFD" w:rsidP="001E7BFD">
      <w:pPr>
        <w:rPr>
          <w:rFonts w:ascii="Times New Roman" w:hAnsi="Times New Roman" w:cs="Times New Roman"/>
          <w:sz w:val="25"/>
          <w:szCs w:val="25"/>
        </w:rPr>
      </w:pPr>
    </w:p>
    <w:p w:rsidR="00495CAE" w:rsidRDefault="00495CAE" w:rsidP="001E7BFD">
      <w:pPr>
        <w:rPr>
          <w:rFonts w:ascii="Times New Roman" w:hAnsi="Times New Roman" w:cs="Times New Roman"/>
          <w:sz w:val="25"/>
          <w:szCs w:val="25"/>
        </w:rPr>
      </w:pPr>
      <w:proofErr w:type="gramStart"/>
      <w:r>
        <w:rPr>
          <w:rFonts w:ascii="Times New Roman" w:hAnsi="Times New Roman" w:cs="Times New Roman"/>
          <w:sz w:val="25"/>
          <w:szCs w:val="25"/>
        </w:rPr>
        <w:t>Your</w:t>
      </w:r>
      <w:proofErr w:type="gramEnd"/>
      <w:r>
        <w:rPr>
          <w:rFonts w:ascii="Times New Roman" w:hAnsi="Times New Roman" w:cs="Times New Roman"/>
          <w:sz w:val="25"/>
          <w:szCs w:val="25"/>
        </w:rPr>
        <w:t xml:space="preserve"> obedient</w:t>
      </w:r>
    </w:p>
    <w:p w:rsidR="00495CAE" w:rsidRDefault="00495CAE" w:rsidP="001E7BFD">
      <w:pPr>
        <w:rPr>
          <w:rFonts w:ascii="Times New Roman" w:hAnsi="Times New Roman" w:cs="Times New Roman"/>
          <w:sz w:val="25"/>
          <w:szCs w:val="25"/>
        </w:rPr>
      </w:pPr>
    </w:p>
    <w:p w:rsidR="00495CAE" w:rsidRDefault="00495CAE" w:rsidP="001E7BFD">
      <w:pPr>
        <w:rPr>
          <w:rFonts w:ascii="Times New Roman" w:hAnsi="Times New Roman" w:cs="Times New Roman"/>
          <w:sz w:val="25"/>
          <w:szCs w:val="25"/>
        </w:rPr>
      </w:pPr>
    </w:p>
    <w:p w:rsidR="00495CAE" w:rsidRDefault="00495CAE" w:rsidP="001E7BFD">
      <w:pPr>
        <w:rPr>
          <w:rFonts w:ascii="Times New Roman" w:hAnsi="Times New Roman" w:cs="Times New Roman"/>
          <w:sz w:val="25"/>
          <w:szCs w:val="25"/>
        </w:rPr>
      </w:pPr>
    </w:p>
    <w:p w:rsidR="00495CAE" w:rsidRDefault="00495CAE" w:rsidP="001E7BFD">
      <w:pPr>
        <w:rPr>
          <w:rFonts w:ascii="Times New Roman" w:hAnsi="Times New Roman" w:cs="Times New Roman"/>
          <w:sz w:val="25"/>
          <w:szCs w:val="25"/>
        </w:rPr>
      </w:pPr>
      <w:proofErr w:type="spellStart"/>
      <w:r>
        <w:rPr>
          <w:rFonts w:ascii="Times New Roman" w:hAnsi="Times New Roman" w:cs="Times New Roman"/>
          <w:sz w:val="25"/>
          <w:szCs w:val="25"/>
        </w:rPr>
        <w:t>Anik</w:t>
      </w:r>
      <w:proofErr w:type="spellEnd"/>
      <w:r>
        <w:rPr>
          <w:rFonts w:ascii="Times New Roman" w:hAnsi="Times New Roman" w:cs="Times New Roman"/>
          <w:sz w:val="25"/>
          <w:szCs w:val="25"/>
        </w:rPr>
        <w:t xml:space="preserve"> Dey</w:t>
      </w:r>
    </w:p>
    <w:p w:rsidR="00495CAE" w:rsidRDefault="00495CAE" w:rsidP="001E7BFD">
      <w:pPr>
        <w:rPr>
          <w:rFonts w:ascii="Times New Roman" w:hAnsi="Times New Roman" w:cs="Times New Roman"/>
          <w:sz w:val="25"/>
          <w:szCs w:val="25"/>
        </w:rPr>
      </w:pPr>
      <w:r>
        <w:rPr>
          <w:rFonts w:ascii="Times New Roman" w:hAnsi="Times New Roman" w:cs="Times New Roman"/>
          <w:sz w:val="25"/>
          <w:szCs w:val="25"/>
        </w:rPr>
        <w:t>111 151 130</w:t>
      </w:r>
    </w:p>
    <w:p w:rsidR="00495CAE" w:rsidRPr="001E7BFD" w:rsidRDefault="00495CAE" w:rsidP="001E7BFD">
      <w:pPr>
        <w:rPr>
          <w:rFonts w:ascii="Times New Roman" w:hAnsi="Times New Roman" w:cs="Times New Roman"/>
          <w:sz w:val="25"/>
          <w:szCs w:val="25"/>
        </w:rPr>
      </w:pPr>
    </w:p>
    <w:p w:rsidR="001E7BFD" w:rsidRDefault="001E7BFD" w:rsidP="001E7BFD">
      <w:pPr>
        <w:rPr>
          <w:rFonts w:ascii="Times New Roman" w:hAnsi="Times New Roman" w:cs="Times New Roman"/>
          <w:sz w:val="40"/>
          <w:szCs w:val="40"/>
        </w:rPr>
      </w:pPr>
    </w:p>
    <w:p w:rsidR="00495CAE" w:rsidRDefault="00495CAE" w:rsidP="00495CAE">
      <w:pPr>
        <w:jc w:val="center"/>
        <w:rPr>
          <w:rFonts w:ascii="Times New Roman" w:hAnsi="Times New Roman" w:cs="Times New Roman"/>
          <w:sz w:val="40"/>
          <w:szCs w:val="40"/>
        </w:rPr>
      </w:pPr>
      <w:r>
        <w:rPr>
          <w:rFonts w:ascii="Times New Roman" w:hAnsi="Times New Roman" w:cs="Times New Roman"/>
          <w:sz w:val="40"/>
          <w:szCs w:val="40"/>
        </w:rPr>
        <w:lastRenderedPageBreak/>
        <w:t>Acknowledgement</w:t>
      </w:r>
    </w:p>
    <w:p w:rsidR="0016528E" w:rsidRDefault="0016528E" w:rsidP="0016528E">
      <w:pPr>
        <w:jc w:val="both"/>
        <w:rPr>
          <w:rFonts w:ascii="Times New Roman" w:hAnsi="Times New Roman" w:cs="Times New Roman"/>
          <w:sz w:val="25"/>
          <w:szCs w:val="25"/>
        </w:rPr>
      </w:pPr>
      <w:r w:rsidRPr="00114A1D">
        <w:rPr>
          <w:rFonts w:ascii="Times New Roman" w:hAnsi="Times New Roman" w:cs="Times New Roman"/>
          <w:sz w:val="25"/>
          <w:szCs w:val="25"/>
        </w:rPr>
        <w:t>Firstly, I am</w:t>
      </w:r>
      <w:r>
        <w:rPr>
          <w:rFonts w:ascii="Times New Roman" w:hAnsi="Times New Roman" w:cs="Times New Roman"/>
          <w:sz w:val="25"/>
          <w:szCs w:val="25"/>
        </w:rPr>
        <w:t xml:space="preserve"> really</w:t>
      </w:r>
      <w:r w:rsidRPr="00114A1D">
        <w:rPr>
          <w:rFonts w:ascii="Times New Roman" w:hAnsi="Times New Roman" w:cs="Times New Roman"/>
          <w:sz w:val="25"/>
          <w:szCs w:val="25"/>
        </w:rPr>
        <w:t xml:space="preserve"> thankful to my honorable internship supervisor Mr. Ziaul Karim, Assistant Professor, SOBE, United International University for his guideline to complete this report of internship. Without his assistance it is not possible to complete this report. </w:t>
      </w:r>
    </w:p>
    <w:p w:rsidR="0016528E" w:rsidRDefault="0016528E" w:rsidP="0016528E">
      <w:pPr>
        <w:jc w:val="both"/>
        <w:rPr>
          <w:rFonts w:ascii="Times New Roman" w:hAnsi="Times New Roman" w:cs="Times New Roman"/>
          <w:sz w:val="25"/>
          <w:szCs w:val="25"/>
        </w:rPr>
      </w:pPr>
      <w:r w:rsidRPr="00114A1D">
        <w:rPr>
          <w:rFonts w:ascii="Times New Roman" w:hAnsi="Times New Roman" w:cs="Times New Roman"/>
          <w:sz w:val="25"/>
          <w:szCs w:val="25"/>
        </w:rPr>
        <w:t>Then</w:t>
      </w:r>
      <w:r>
        <w:rPr>
          <w:rFonts w:ascii="Times New Roman" w:hAnsi="Times New Roman" w:cs="Times New Roman"/>
          <w:sz w:val="25"/>
          <w:szCs w:val="25"/>
        </w:rPr>
        <w:t xml:space="preserve"> I am thankful A</w:t>
      </w:r>
      <w:r w:rsidRPr="00114A1D">
        <w:rPr>
          <w:rFonts w:ascii="Times New Roman" w:hAnsi="Times New Roman" w:cs="Times New Roman"/>
          <w:sz w:val="25"/>
          <w:szCs w:val="25"/>
        </w:rPr>
        <w:t xml:space="preserve">gora give the opportunity for the internship and provide best experience regarding the supply chain. Agora provide the practical experience by giving me the opportunity to visit all the outlet of Agora. </w:t>
      </w:r>
    </w:p>
    <w:p w:rsidR="0016528E" w:rsidRDefault="0016528E" w:rsidP="0016528E">
      <w:pPr>
        <w:jc w:val="both"/>
        <w:rPr>
          <w:rFonts w:ascii="Times New Roman" w:hAnsi="Times New Roman" w:cs="Times New Roman"/>
          <w:sz w:val="25"/>
          <w:szCs w:val="25"/>
        </w:rPr>
      </w:pPr>
      <w:r>
        <w:rPr>
          <w:rFonts w:ascii="Times New Roman" w:hAnsi="Times New Roman" w:cs="Times New Roman"/>
          <w:sz w:val="25"/>
          <w:szCs w:val="25"/>
        </w:rPr>
        <w:t>Lastly I am also grateful to the accounts manager of Agora, for getting him as Agoras’ supervisor. He helps me to get practical knowledge about corporate behavior and culture.</w:t>
      </w:r>
    </w:p>
    <w:p w:rsidR="0016528E" w:rsidRPr="00114A1D" w:rsidRDefault="0016528E" w:rsidP="0016528E">
      <w:pPr>
        <w:jc w:val="both"/>
        <w:rPr>
          <w:rFonts w:ascii="Times New Roman" w:hAnsi="Times New Roman" w:cs="Times New Roman"/>
          <w:sz w:val="25"/>
          <w:szCs w:val="25"/>
        </w:rPr>
      </w:pPr>
    </w:p>
    <w:p w:rsidR="001E7BFD" w:rsidRDefault="001E7BFD" w:rsidP="001E7BFD">
      <w:r>
        <w:br w:type="page"/>
      </w:r>
    </w:p>
    <w:p w:rsidR="00495CAE" w:rsidRDefault="00495CAE" w:rsidP="00495CAE">
      <w:pPr>
        <w:jc w:val="center"/>
        <w:rPr>
          <w:rFonts w:ascii="Times New Roman" w:hAnsi="Times New Roman" w:cs="Times New Roman"/>
          <w:sz w:val="40"/>
          <w:szCs w:val="40"/>
        </w:rPr>
      </w:pPr>
      <w:r>
        <w:rPr>
          <w:rFonts w:ascii="Times New Roman" w:hAnsi="Times New Roman" w:cs="Times New Roman"/>
          <w:sz w:val="40"/>
          <w:szCs w:val="40"/>
        </w:rPr>
        <w:lastRenderedPageBreak/>
        <w:t>Executive Summary</w:t>
      </w:r>
    </w:p>
    <w:p w:rsidR="00495CAE" w:rsidRPr="009F723F" w:rsidRDefault="00495CAE" w:rsidP="00495CAE">
      <w:pPr>
        <w:spacing w:line="360" w:lineRule="auto"/>
        <w:jc w:val="both"/>
        <w:rPr>
          <w:rFonts w:ascii="Times New Roman" w:hAnsi="Times New Roman" w:cs="Times New Roman"/>
          <w:sz w:val="24"/>
          <w:szCs w:val="24"/>
        </w:rPr>
      </w:pPr>
      <w:r w:rsidRPr="009F723F">
        <w:rPr>
          <w:rFonts w:ascii="Times New Roman" w:hAnsi="Times New Roman" w:cs="Times New Roman"/>
          <w:sz w:val="24"/>
          <w:szCs w:val="24"/>
        </w:rPr>
        <w:t>Supply chain management has become an important focus point for achieving competitiveness in this globally challenging environment.</w:t>
      </w:r>
      <w:r>
        <w:rPr>
          <w:rFonts w:ascii="Times New Roman" w:hAnsi="Times New Roman" w:cs="Times New Roman"/>
          <w:sz w:val="24"/>
          <w:szCs w:val="24"/>
        </w:rPr>
        <w:t xml:space="preserve"> </w:t>
      </w:r>
      <w:r w:rsidRPr="009F723F">
        <w:rPr>
          <w:rFonts w:ascii="Times New Roman" w:hAnsi="Times New Roman" w:cs="Times New Roman"/>
          <w:sz w:val="24"/>
          <w:szCs w:val="24"/>
        </w:rPr>
        <w:t xml:space="preserve">This case study aims to present the </w:t>
      </w:r>
      <w:r>
        <w:rPr>
          <w:rFonts w:ascii="Times New Roman" w:hAnsi="Times New Roman" w:cs="Times New Roman"/>
          <w:sz w:val="24"/>
          <w:szCs w:val="24"/>
        </w:rPr>
        <w:t xml:space="preserve">optimization of </w:t>
      </w:r>
      <w:r w:rsidRPr="009F723F">
        <w:rPr>
          <w:rFonts w:ascii="Times New Roman" w:hAnsi="Times New Roman" w:cs="Times New Roman"/>
          <w:sz w:val="24"/>
          <w:szCs w:val="24"/>
        </w:rPr>
        <w:t>supply chain management system of Agora, a retail chain of Rahimafroo</w:t>
      </w:r>
      <w:r>
        <w:rPr>
          <w:rFonts w:ascii="Times New Roman" w:hAnsi="Times New Roman" w:cs="Times New Roman"/>
          <w:sz w:val="24"/>
          <w:szCs w:val="24"/>
        </w:rPr>
        <w:t xml:space="preserve">z superstore Limited. This </w:t>
      </w:r>
      <w:r w:rsidRPr="009F723F">
        <w:rPr>
          <w:rFonts w:ascii="Times New Roman" w:hAnsi="Times New Roman" w:cs="Times New Roman"/>
          <w:sz w:val="24"/>
          <w:szCs w:val="24"/>
        </w:rPr>
        <w:t>data is collected through</w:t>
      </w:r>
      <w:r>
        <w:rPr>
          <w:rFonts w:ascii="Times New Roman" w:hAnsi="Times New Roman" w:cs="Times New Roman"/>
          <w:sz w:val="24"/>
          <w:szCs w:val="24"/>
        </w:rPr>
        <w:t xml:space="preserve"> internship </w:t>
      </w:r>
      <w:r w:rsidR="0016528E">
        <w:rPr>
          <w:rFonts w:ascii="Times New Roman" w:hAnsi="Times New Roman" w:cs="Times New Roman"/>
          <w:sz w:val="24"/>
          <w:szCs w:val="24"/>
        </w:rPr>
        <w:t>experience</w:t>
      </w:r>
      <w:r>
        <w:rPr>
          <w:rFonts w:ascii="Times New Roman" w:hAnsi="Times New Roman" w:cs="Times New Roman"/>
          <w:sz w:val="24"/>
          <w:szCs w:val="24"/>
        </w:rPr>
        <w:t>,</w:t>
      </w:r>
      <w:r w:rsidRPr="009F723F">
        <w:rPr>
          <w:rFonts w:ascii="Times New Roman" w:hAnsi="Times New Roman" w:cs="Times New Roman"/>
          <w:sz w:val="24"/>
          <w:szCs w:val="24"/>
        </w:rPr>
        <w:t xml:space="preserve"> </w:t>
      </w:r>
      <w:r w:rsidRPr="009F723F">
        <w:rPr>
          <w:rFonts w:ascii="Times New Roman" w:hAnsi="Times New Roman" w:cs="Times New Roman"/>
          <w:noProof/>
          <w:sz w:val="24"/>
          <w:szCs w:val="24"/>
        </w:rPr>
        <w:t>in-depth</w:t>
      </w:r>
      <w:r w:rsidRPr="009F723F">
        <w:rPr>
          <w:rFonts w:ascii="Times New Roman" w:hAnsi="Times New Roman" w:cs="Times New Roman"/>
          <w:sz w:val="24"/>
          <w:szCs w:val="24"/>
        </w:rPr>
        <w:t xml:space="preserve"> interviews and observation. Through this </w:t>
      </w:r>
      <w:r w:rsidRPr="009F723F">
        <w:rPr>
          <w:rFonts w:ascii="Times New Roman" w:hAnsi="Times New Roman" w:cs="Times New Roman"/>
          <w:noProof/>
          <w:sz w:val="24"/>
          <w:szCs w:val="24"/>
        </w:rPr>
        <w:t>analysis,</w:t>
      </w:r>
      <w:r w:rsidRPr="009F723F">
        <w:rPr>
          <w:rFonts w:ascii="Times New Roman" w:hAnsi="Times New Roman" w:cs="Times New Roman"/>
          <w:sz w:val="24"/>
          <w:szCs w:val="24"/>
        </w:rPr>
        <w:t xml:space="preserve"> the major parts of supply chain system that Agora </w:t>
      </w:r>
      <w:r>
        <w:rPr>
          <w:rFonts w:ascii="Times New Roman" w:hAnsi="Times New Roman" w:cs="Times New Roman"/>
          <w:sz w:val="24"/>
          <w:szCs w:val="24"/>
        </w:rPr>
        <w:t>just collect from suppliers and sell those product. The report</w:t>
      </w:r>
      <w:r w:rsidRPr="009F723F">
        <w:rPr>
          <w:rFonts w:ascii="Times New Roman" w:hAnsi="Times New Roman" w:cs="Times New Roman"/>
          <w:sz w:val="24"/>
          <w:szCs w:val="24"/>
        </w:rPr>
        <w:t xml:space="preserve"> presents how Agora makes collaboration with its enlisted suppliers for sourcing purpose, different categories of items (food, non-food and perishable)</w:t>
      </w:r>
      <w:r w:rsidRPr="001953A8">
        <w:rPr>
          <w:rFonts w:ascii="Times New Roman" w:hAnsi="Times New Roman" w:cs="Times New Roman"/>
          <w:noProof/>
          <w:sz w:val="24"/>
          <w:szCs w:val="24"/>
        </w:rPr>
        <w:t>,transportation</w:t>
      </w:r>
      <w:r w:rsidRPr="009F723F">
        <w:rPr>
          <w:rFonts w:ascii="Times New Roman" w:hAnsi="Times New Roman" w:cs="Times New Roman"/>
          <w:sz w:val="24"/>
          <w:szCs w:val="24"/>
        </w:rPr>
        <w:t xml:space="preserve"> and distribution handled by </w:t>
      </w:r>
      <w:r w:rsidRPr="009F723F">
        <w:rPr>
          <w:rFonts w:ascii="Times New Roman" w:hAnsi="Times New Roman" w:cs="Times New Roman"/>
          <w:noProof/>
          <w:sz w:val="24"/>
          <w:szCs w:val="24"/>
        </w:rPr>
        <w:t>third-party</w:t>
      </w:r>
      <w:r w:rsidRPr="009F723F">
        <w:rPr>
          <w:rFonts w:ascii="Times New Roman" w:hAnsi="Times New Roman" w:cs="Times New Roman"/>
          <w:sz w:val="24"/>
          <w:szCs w:val="24"/>
        </w:rPr>
        <w:t xml:space="preserve"> logistics etc. Agora also wants to ensure 100% quality product</w:t>
      </w:r>
      <w:r>
        <w:rPr>
          <w:rFonts w:ascii="Times New Roman" w:hAnsi="Times New Roman" w:cs="Times New Roman"/>
          <w:sz w:val="24"/>
          <w:szCs w:val="24"/>
        </w:rPr>
        <w:t xml:space="preserve">s for its customer. </w:t>
      </w:r>
      <w:r w:rsidRPr="009F723F">
        <w:rPr>
          <w:rFonts w:ascii="Times New Roman" w:hAnsi="Times New Roman" w:cs="Times New Roman"/>
          <w:sz w:val="24"/>
          <w:szCs w:val="24"/>
        </w:rPr>
        <w:t>The implication of the study can be a way to overcome the problems faced by Agora.</w:t>
      </w:r>
      <w:r>
        <w:rPr>
          <w:rFonts w:ascii="Times New Roman" w:hAnsi="Times New Roman" w:cs="Times New Roman"/>
          <w:sz w:val="24"/>
          <w:szCs w:val="24"/>
        </w:rPr>
        <w:t xml:space="preserve"> This case study will say that how Agora can ensure the best quality by optimizing their direct and indirect source of supply chain.</w:t>
      </w:r>
    </w:p>
    <w:p w:rsidR="00495CAE" w:rsidRDefault="0097268C" w:rsidP="00495CAE">
      <w:pPr>
        <w:rPr>
          <w:rFonts w:ascii="Times New Roman" w:hAnsi="Times New Roman" w:cs="Times New Roman"/>
          <w:sz w:val="40"/>
          <w:szCs w:val="40"/>
        </w:rPr>
      </w:pPr>
      <w:r w:rsidRPr="003C724D">
        <w:rPr>
          <w:rFonts w:ascii="Times New Roman" w:hAnsi="Times New Roman" w:cs="Times New Roman"/>
          <w:sz w:val="40"/>
          <w:szCs w:val="40"/>
        </w:rPr>
        <w:br w:type="page"/>
      </w:r>
    </w:p>
    <w:sdt>
      <w:sdtPr>
        <w:rPr>
          <w:rFonts w:asciiTheme="minorHAnsi" w:eastAsiaTheme="minorEastAsia" w:hAnsiTheme="minorHAnsi" w:cstheme="minorBidi"/>
          <w:caps w:val="0"/>
          <w:spacing w:val="0"/>
          <w:sz w:val="21"/>
          <w:szCs w:val="21"/>
        </w:rPr>
        <w:id w:val="907648344"/>
        <w:docPartObj>
          <w:docPartGallery w:val="Table of Contents"/>
          <w:docPartUnique/>
        </w:docPartObj>
      </w:sdtPr>
      <w:sdtEndPr>
        <w:rPr>
          <w:b/>
          <w:bCs/>
          <w:noProof/>
        </w:rPr>
      </w:sdtEndPr>
      <w:sdtContent>
        <w:p w:rsidR="00D01648" w:rsidRDefault="00D01648" w:rsidP="0016528E">
          <w:pPr>
            <w:pStyle w:val="TOCHeading"/>
            <w:jc w:val="center"/>
          </w:pPr>
          <w:r>
            <w:t>Table of Contents</w:t>
          </w:r>
        </w:p>
        <w:p w:rsidR="0016528E" w:rsidRPr="0016528E" w:rsidRDefault="0016528E" w:rsidP="0016528E"/>
        <w:p w:rsidR="000301BD" w:rsidRDefault="00D01648">
          <w:pPr>
            <w:pStyle w:val="TOC1"/>
            <w:tabs>
              <w:tab w:val="right" w:leader="dot" w:pos="9017"/>
            </w:tabs>
            <w:rPr>
              <w:noProof/>
              <w:sz w:val="22"/>
              <w:szCs w:val="28"/>
            </w:rPr>
          </w:pPr>
          <w:r>
            <w:fldChar w:fldCharType="begin"/>
          </w:r>
          <w:r>
            <w:instrText xml:space="preserve"> TOC \o "1-3" \h \z \u </w:instrText>
          </w:r>
          <w:r>
            <w:fldChar w:fldCharType="separate"/>
          </w:r>
          <w:hyperlink w:anchor="_Toc24151234" w:history="1">
            <w:r w:rsidR="000301BD" w:rsidRPr="00C33A56">
              <w:rPr>
                <w:rStyle w:val="Hyperlink"/>
                <w:rFonts w:ascii="Times New Roman" w:hAnsi="Times New Roman" w:cs="Times New Roman"/>
                <w:noProof/>
              </w:rPr>
              <w:t>CHAPTER 1</w:t>
            </w:r>
            <w:r w:rsidR="000301BD">
              <w:rPr>
                <w:noProof/>
                <w:webHidden/>
              </w:rPr>
              <w:tab/>
            </w:r>
            <w:r w:rsidR="000301BD">
              <w:rPr>
                <w:noProof/>
                <w:webHidden/>
              </w:rPr>
              <w:fldChar w:fldCharType="begin"/>
            </w:r>
            <w:r w:rsidR="000301BD">
              <w:rPr>
                <w:noProof/>
                <w:webHidden/>
              </w:rPr>
              <w:instrText xml:space="preserve"> PAGEREF _Toc24151234 \h </w:instrText>
            </w:r>
            <w:r w:rsidR="000301BD">
              <w:rPr>
                <w:noProof/>
                <w:webHidden/>
              </w:rPr>
            </w:r>
            <w:r w:rsidR="000301BD">
              <w:rPr>
                <w:noProof/>
                <w:webHidden/>
              </w:rPr>
              <w:fldChar w:fldCharType="separate"/>
            </w:r>
            <w:r w:rsidR="000301BD">
              <w:rPr>
                <w:noProof/>
                <w:webHidden/>
              </w:rPr>
              <w:t>1</w:t>
            </w:r>
            <w:r w:rsidR="000301BD">
              <w:rPr>
                <w:noProof/>
                <w:webHidden/>
              </w:rPr>
              <w:fldChar w:fldCharType="end"/>
            </w:r>
          </w:hyperlink>
        </w:p>
        <w:p w:rsidR="000301BD" w:rsidRDefault="000301BD" w:rsidP="000301BD">
          <w:pPr>
            <w:pStyle w:val="TOC1"/>
            <w:tabs>
              <w:tab w:val="right" w:leader="dot" w:pos="9017"/>
            </w:tabs>
            <w:rPr>
              <w:noProof/>
              <w:sz w:val="22"/>
              <w:szCs w:val="28"/>
            </w:rPr>
          </w:pPr>
          <w:hyperlink w:anchor="_Toc24151235" w:history="1">
            <w:r w:rsidRPr="00C33A56">
              <w:rPr>
                <w:rStyle w:val="Hyperlink"/>
                <w:noProof/>
              </w:rPr>
              <w:t>1.1. Origin of the report:</w:t>
            </w:r>
            <w:r>
              <w:rPr>
                <w:noProof/>
                <w:webHidden/>
              </w:rPr>
              <w:tab/>
            </w:r>
            <w:r>
              <w:rPr>
                <w:noProof/>
                <w:webHidden/>
              </w:rPr>
              <w:fldChar w:fldCharType="begin"/>
            </w:r>
            <w:r>
              <w:rPr>
                <w:noProof/>
                <w:webHidden/>
              </w:rPr>
              <w:instrText xml:space="preserve"> PAGEREF _Toc24151235 \h </w:instrText>
            </w:r>
            <w:r>
              <w:rPr>
                <w:noProof/>
                <w:webHidden/>
              </w:rPr>
            </w:r>
            <w:r>
              <w:rPr>
                <w:noProof/>
                <w:webHidden/>
              </w:rPr>
              <w:fldChar w:fldCharType="separate"/>
            </w:r>
            <w:r>
              <w:rPr>
                <w:noProof/>
                <w:webHidden/>
              </w:rPr>
              <w:t>1</w:t>
            </w:r>
            <w:r>
              <w:rPr>
                <w:noProof/>
                <w:webHidden/>
              </w:rPr>
              <w:fldChar w:fldCharType="end"/>
            </w:r>
          </w:hyperlink>
        </w:p>
        <w:p w:rsidR="000301BD" w:rsidRDefault="000301BD">
          <w:pPr>
            <w:pStyle w:val="TOC1"/>
            <w:tabs>
              <w:tab w:val="right" w:leader="dot" w:pos="9017"/>
            </w:tabs>
            <w:rPr>
              <w:noProof/>
              <w:sz w:val="22"/>
              <w:szCs w:val="28"/>
            </w:rPr>
          </w:pPr>
          <w:hyperlink w:anchor="_Toc24151237" w:history="1">
            <w:r w:rsidRPr="00C33A56">
              <w:rPr>
                <w:rStyle w:val="Hyperlink"/>
                <w:rFonts w:ascii="Times New Roman" w:hAnsi="Times New Roman" w:cs="Times New Roman"/>
                <w:noProof/>
              </w:rPr>
              <w:t>1.2. Objective of the report:</w:t>
            </w:r>
            <w:r>
              <w:rPr>
                <w:noProof/>
                <w:webHidden/>
              </w:rPr>
              <w:tab/>
            </w:r>
            <w:r>
              <w:rPr>
                <w:noProof/>
                <w:webHidden/>
              </w:rPr>
              <w:fldChar w:fldCharType="begin"/>
            </w:r>
            <w:r>
              <w:rPr>
                <w:noProof/>
                <w:webHidden/>
              </w:rPr>
              <w:instrText xml:space="preserve"> PAGEREF _Toc24151237 \h </w:instrText>
            </w:r>
            <w:r>
              <w:rPr>
                <w:noProof/>
                <w:webHidden/>
              </w:rPr>
            </w:r>
            <w:r>
              <w:rPr>
                <w:noProof/>
                <w:webHidden/>
              </w:rPr>
              <w:fldChar w:fldCharType="separate"/>
            </w:r>
            <w:r>
              <w:rPr>
                <w:noProof/>
                <w:webHidden/>
              </w:rPr>
              <w:t>1</w:t>
            </w:r>
            <w:r>
              <w:rPr>
                <w:noProof/>
                <w:webHidden/>
              </w:rPr>
              <w:fldChar w:fldCharType="end"/>
            </w:r>
          </w:hyperlink>
        </w:p>
        <w:p w:rsidR="000301BD" w:rsidRDefault="000301BD">
          <w:pPr>
            <w:pStyle w:val="TOC1"/>
            <w:tabs>
              <w:tab w:val="right" w:leader="dot" w:pos="9017"/>
            </w:tabs>
            <w:rPr>
              <w:noProof/>
              <w:sz w:val="22"/>
              <w:szCs w:val="28"/>
            </w:rPr>
          </w:pPr>
          <w:hyperlink w:anchor="_Toc24151238" w:history="1">
            <w:r w:rsidRPr="00C33A56">
              <w:rPr>
                <w:rStyle w:val="Hyperlink"/>
                <w:noProof/>
              </w:rPr>
              <w:t>1.3. Methodology:</w:t>
            </w:r>
            <w:r>
              <w:rPr>
                <w:noProof/>
                <w:webHidden/>
              </w:rPr>
              <w:tab/>
            </w:r>
            <w:r>
              <w:rPr>
                <w:noProof/>
                <w:webHidden/>
              </w:rPr>
              <w:fldChar w:fldCharType="begin"/>
            </w:r>
            <w:r>
              <w:rPr>
                <w:noProof/>
                <w:webHidden/>
              </w:rPr>
              <w:instrText xml:space="preserve"> PAGEREF _Toc24151238 \h </w:instrText>
            </w:r>
            <w:r>
              <w:rPr>
                <w:noProof/>
                <w:webHidden/>
              </w:rPr>
            </w:r>
            <w:r>
              <w:rPr>
                <w:noProof/>
                <w:webHidden/>
              </w:rPr>
              <w:fldChar w:fldCharType="separate"/>
            </w:r>
            <w:r>
              <w:rPr>
                <w:noProof/>
                <w:webHidden/>
              </w:rPr>
              <w:t>2</w:t>
            </w:r>
            <w:r>
              <w:rPr>
                <w:noProof/>
                <w:webHidden/>
              </w:rPr>
              <w:fldChar w:fldCharType="end"/>
            </w:r>
          </w:hyperlink>
        </w:p>
        <w:p w:rsidR="000301BD" w:rsidRDefault="000301BD" w:rsidP="000301BD">
          <w:pPr>
            <w:pStyle w:val="TOC2"/>
            <w:tabs>
              <w:tab w:val="right" w:leader="dot" w:pos="9017"/>
            </w:tabs>
            <w:ind w:left="0"/>
            <w:rPr>
              <w:noProof/>
              <w:sz w:val="22"/>
              <w:szCs w:val="28"/>
            </w:rPr>
          </w:pPr>
          <w:hyperlink w:anchor="_Toc24151239" w:history="1">
            <w:r w:rsidRPr="00C33A56">
              <w:rPr>
                <w:rStyle w:val="Hyperlink"/>
                <w:rFonts w:ascii="Times New Roman" w:hAnsi="Times New Roman" w:cs="Times New Roman"/>
                <w:noProof/>
              </w:rPr>
              <w:t>1.4. Limitation of the Report:</w:t>
            </w:r>
            <w:r>
              <w:rPr>
                <w:noProof/>
                <w:webHidden/>
              </w:rPr>
              <w:tab/>
            </w:r>
            <w:r>
              <w:rPr>
                <w:noProof/>
                <w:webHidden/>
              </w:rPr>
              <w:fldChar w:fldCharType="begin"/>
            </w:r>
            <w:r>
              <w:rPr>
                <w:noProof/>
                <w:webHidden/>
              </w:rPr>
              <w:instrText xml:space="preserve"> PAGEREF _Toc24151239 \h </w:instrText>
            </w:r>
            <w:r>
              <w:rPr>
                <w:noProof/>
                <w:webHidden/>
              </w:rPr>
            </w:r>
            <w:r>
              <w:rPr>
                <w:noProof/>
                <w:webHidden/>
              </w:rPr>
              <w:fldChar w:fldCharType="separate"/>
            </w:r>
            <w:r>
              <w:rPr>
                <w:noProof/>
                <w:webHidden/>
              </w:rPr>
              <w:t>2</w:t>
            </w:r>
            <w:r>
              <w:rPr>
                <w:noProof/>
                <w:webHidden/>
              </w:rPr>
              <w:fldChar w:fldCharType="end"/>
            </w:r>
          </w:hyperlink>
        </w:p>
        <w:p w:rsidR="000301BD" w:rsidRDefault="000301BD">
          <w:pPr>
            <w:pStyle w:val="TOC1"/>
            <w:tabs>
              <w:tab w:val="right" w:leader="dot" w:pos="9017"/>
            </w:tabs>
            <w:rPr>
              <w:rStyle w:val="Hyperlink"/>
              <w:noProof/>
            </w:rPr>
          </w:pPr>
        </w:p>
        <w:p w:rsidR="000301BD" w:rsidRDefault="000301BD">
          <w:pPr>
            <w:pStyle w:val="TOC1"/>
            <w:tabs>
              <w:tab w:val="right" w:leader="dot" w:pos="9017"/>
            </w:tabs>
            <w:rPr>
              <w:noProof/>
              <w:sz w:val="22"/>
              <w:szCs w:val="28"/>
            </w:rPr>
          </w:pPr>
          <w:hyperlink w:anchor="_Toc24151240" w:history="1">
            <w:r w:rsidRPr="00C33A56">
              <w:rPr>
                <w:rStyle w:val="Hyperlink"/>
                <w:rFonts w:ascii="Times New Roman" w:hAnsi="Times New Roman" w:cs="Times New Roman"/>
                <w:noProof/>
              </w:rPr>
              <w:t>CHAPTER 2</w:t>
            </w:r>
            <w:r>
              <w:rPr>
                <w:noProof/>
                <w:webHidden/>
              </w:rPr>
              <w:tab/>
            </w:r>
            <w:r>
              <w:rPr>
                <w:noProof/>
                <w:webHidden/>
              </w:rPr>
              <w:fldChar w:fldCharType="begin"/>
            </w:r>
            <w:r>
              <w:rPr>
                <w:noProof/>
                <w:webHidden/>
              </w:rPr>
              <w:instrText xml:space="preserve"> PAGEREF _Toc24151240 \h </w:instrText>
            </w:r>
            <w:r>
              <w:rPr>
                <w:noProof/>
                <w:webHidden/>
              </w:rPr>
            </w:r>
            <w:r>
              <w:rPr>
                <w:noProof/>
                <w:webHidden/>
              </w:rPr>
              <w:fldChar w:fldCharType="separate"/>
            </w:r>
            <w:r>
              <w:rPr>
                <w:noProof/>
                <w:webHidden/>
              </w:rPr>
              <w:t>3</w:t>
            </w:r>
            <w:r>
              <w:rPr>
                <w:noProof/>
                <w:webHidden/>
              </w:rPr>
              <w:fldChar w:fldCharType="end"/>
            </w:r>
          </w:hyperlink>
        </w:p>
        <w:p w:rsidR="000301BD" w:rsidRDefault="000301BD">
          <w:pPr>
            <w:pStyle w:val="TOC1"/>
            <w:tabs>
              <w:tab w:val="right" w:leader="dot" w:pos="9017"/>
            </w:tabs>
            <w:rPr>
              <w:noProof/>
              <w:sz w:val="22"/>
              <w:szCs w:val="28"/>
            </w:rPr>
          </w:pPr>
          <w:hyperlink w:anchor="_Toc24151241" w:history="1">
            <w:r w:rsidRPr="00C33A56">
              <w:rPr>
                <w:rStyle w:val="Hyperlink"/>
                <w:noProof/>
              </w:rPr>
              <w:t>2.1. Introduction</w:t>
            </w:r>
            <w:r>
              <w:rPr>
                <w:noProof/>
                <w:webHidden/>
              </w:rPr>
              <w:tab/>
            </w:r>
            <w:r>
              <w:rPr>
                <w:noProof/>
                <w:webHidden/>
              </w:rPr>
              <w:fldChar w:fldCharType="begin"/>
            </w:r>
            <w:r>
              <w:rPr>
                <w:noProof/>
                <w:webHidden/>
              </w:rPr>
              <w:instrText xml:space="preserve"> PAGEREF _Toc24151241 \h </w:instrText>
            </w:r>
            <w:r>
              <w:rPr>
                <w:noProof/>
                <w:webHidden/>
              </w:rPr>
            </w:r>
            <w:r>
              <w:rPr>
                <w:noProof/>
                <w:webHidden/>
              </w:rPr>
              <w:fldChar w:fldCharType="separate"/>
            </w:r>
            <w:r>
              <w:rPr>
                <w:noProof/>
                <w:webHidden/>
              </w:rPr>
              <w:t>3</w:t>
            </w:r>
            <w:r>
              <w:rPr>
                <w:noProof/>
                <w:webHidden/>
              </w:rPr>
              <w:fldChar w:fldCharType="end"/>
            </w:r>
          </w:hyperlink>
        </w:p>
        <w:p w:rsidR="000301BD" w:rsidRDefault="000301BD">
          <w:pPr>
            <w:pStyle w:val="TOC1"/>
            <w:tabs>
              <w:tab w:val="right" w:leader="dot" w:pos="9017"/>
            </w:tabs>
            <w:rPr>
              <w:noProof/>
              <w:sz w:val="22"/>
              <w:szCs w:val="28"/>
            </w:rPr>
          </w:pPr>
          <w:hyperlink w:anchor="_Toc24151242" w:history="1">
            <w:r w:rsidRPr="00C33A56">
              <w:rPr>
                <w:rStyle w:val="Hyperlink"/>
                <w:noProof/>
              </w:rPr>
              <w:t>2.2. History of the Agora</w:t>
            </w:r>
            <w:r>
              <w:rPr>
                <w:noProof/>
                <w:webHidden/>
              </w:rPr>
              <w:tab/>
            </w:r>
            <w:r>
              <w:rPr>
                <w:noProof/>
                <w:webHidden/>
              </w:rPr>
              <w:fldChar w:fldCharType="begin"/>
            </w:r>
            <w:r>
              <w:rPr>
                <w:noProof/>
                <w:webHidden/>
              </w:rPr>
              <w:instrText xml:space="preserve"> PAGEREF _Toc24151242 \h </w:instrText>
            </w:r>
            <w:r>
              <w:rPr>
                <w:noProof/>
                <w:webHidden/>
              </w:rPr>
            </w:r>
            <w:r>
              <w:rPr>
                <w:noProof/>
                <w:webHidden/>
              </w:rPr>
              <w:fldChar w:fldCharType="separate"/>
            </w:r>
            <w:r>
              <w:rPr>
                <w:noProof/>
                <w:webHidden/>
              </w:rPr>
              <w:t>3</w:t>
            </w:r>
            <w:r>
              <w:rPr>
                <w:noProof/>
                <w:webHidden/>
              </w:rPr>
              <w:fldChar w:fldCharType="end"/>
            </w:r>
          </w:hyperlink>
        </w:p>
        <w:p w:rsidR="000301BD" w:rsidRDefault="000301BD">
          <w:pPr>
            <w:pStyle w:val="TOC1"/>
            <w:tabs>
              <w:tab w:val="right" w:leader="dot" w:pos="9017"/>
            </w:tabs>
            <w:rPr>
              <w:noProof/>
              <w:sz w:val="22"/>
              <w:szCs w:val="28"/>
            </w:rPr>
          </w:pPr>
          <w:hyperlink w:anchor="_Toc24151243" w:history="1">
            <w:r w:rsidRPr="00C33A56">
              <w:rPr>
                <w:rStyle w:val="Hyperlink"/>
                <w:noProof/>
              </w:rPr>
              <w:t>2.2. About Rahimafrooz Ltd.:</w:t>
            </w:r>
            <w:r>
              <w:rPr>
                <w:noProof/>
                <w:webHidden/>
              </w:rPr>
              <w:tab/>
            </w:r>
            <w:r>
              <w:rPr>
                <w:noProof/>
                <w:webHidden/>
              </w:rPr>
              <w:fldChar w:fldCharType="begin"/>
            </w:r>
            <w:r>
              <w:rPr>
                <w:noProof/>
                <w:webHidden/>
              </w:rPr>
              <w:instrText xml:space="preserve"> PAGEREF _Toc24151243 \h </w:instrText>
            </w:r>
            <w:r>
              <w:rPr>
                <w:noProof/>
                <w:webHidden/>
              </w:rPr>
            </w:r>
            <w:r>
              <w:rPr>
                <w:noProof/>
                <w:webHidden/>
              </w:rPr>
              <w:fldChar w:fldCharType="separate"/>
            </w:r>
            <w:r>
              <w:rPr>
                <w:noProof/>
                <w:webHidden/>
              </w:rPr>
              <w:t>4</w:t>
            </w:r>
            <w:r>
              <w:rPr>
                <w:noProof/>
                <w:webHidden/>
              </w:rPr>
              <w:fldChar w:fldCharType="end"/>
            </w:r>
          </w:hyperlink>
        </w:p>
        <w:p w:rsidR="000301BD" w:rsidRDefault="000301BD">
          <w:pPr>
            <w:pStyle w:val="TOC1"/>
            <w:tabs>
              <w:tab w:val="right" w:leader="dot" w:pos="9017"/>
            </w:tabs>
            <w:rPr>
              <w:noProof/>
              <w:sz w:val="22"/>
              <w:szCs w:val="28"/>
            </w:rPr>
          </w:pPr>
          <w:hyperlink w:anchor="_Toc24151244" w:history="1">
            <w:r w:rsidRPr="00C33A56">
              <w:rPr>
                <w:rStyle w:val="Hyperlink"/>
                <w:noProof/>
              </w:rPr>
              <w:t>2.3. Mission and vision Statement of Agora:</w:t>
            </w:r>
            <w:r>
              <w:rPr>
                <w:noProof/>
                <w:webHidden/>
              </w:rPr>
              <w:tab/>
            </w:r>
            <w:r>
              <w:rPr>
                <w:noProof/>
                <w:webHidden/>
              </w:rPr>
              <w:fldChar w:fldCharType="begin"/>
            </w:r>
            <w:r>
              <w:rPr>
                <w:noProof/>
                <w:webHidden/>
              </w:rPr>
              <w:instrText xml:space="preserve"> PAGEREF _Toc24151244 \h </w:instrText>
            </w:r>
            <w:r>
              <w:rPr>
                <w:noProof/>
                <w:webHidden/>
              </w:rPr>
            </w:r>
            <w:r>
              <w:rPr>
                <w:noProof/>
                <w:webHidden/>
              </w:rPr>
              <w:fldChar w:fldCharType="separate"/>
            </w:r>
            <w:r>
              <w:rPr>
                <w:noProof/>
                <w:webHidden/>
              </w:rPr>
              <w:t>5</w:t>
            </w:r>
            <w:r>
              <w:rPr>
                <w:noProof/>
                <w:webHidden/>
              </w:rPr>
              <w:fldChar w:fldCharType="end"/>
            </w:r>
          </w:hyperlink>
        </w:p>
        <w:p w:rsidR="000301BD" w:rsidRDefault="000301BD">
          <w:pPr>
            <w:pStyle w:val="TOC1"/>
            <w:tabs>
              <w:tab w:val="right" w:leader="dot" w:pos="9017"/>
            </w:tabs>
            <w:rPr>
              <w:noProof/>
              <w:sz w:val="22"/>
              <w:szCs w:val="28"/>
            </w:rPr>
          </w:pPr>
          <w:hyperlink w:anchor="_Toc24151245" w:history="1">
            <w:r w:rsidRPr="00C33A56">
              <w:rPr>
                <w:rStyle w:val="Hyperlink"/>
                <w:noProof/>
              </w:rPr>
              <w:t>2.4. Organogram of Agora:</w:t>
            </w:r>
            <w:r>
              <w:rPr>
                <w:noProof/>
                <w:webHidden/>
              </w:rPr>
              <w:tab/>
            </w:r>
            <w:r>
              <w:rPr>
                <w:noProof/>
                <w:webHidden/>
              </w:rPr>
              <w:fldChar w:fldCharType="begin"/>
            </w:r>
            <w:r>
              <w:rPr>
                <w:noProof/>
                <w:webHidden/>
              </w:rPr>
              <w:instrText xml:space="preserve"> PAGEREF _Toc24151245 \h </w:instrText>
            </w:r>
            <w:r>
              <w:rPr>
                <w:noProof/>
                <w:webHidden/>
              </w:rPr>
            </w:r>
            <w:r>
              <w:rPr>
                <w:noProof/>
                <w:webHidden/>
              </w:rPr>
              <w:fldChar w:fldCharType="separate"/>
            </w:r>
            <w:r>
              <w:rPr>
                <w:noProof/>
                <w:webHidden/>
              </w:rPr>
              <w:t>5</w:t>
            </w:r>
            <w:r>
              <w:rPr>
                <w:noProof/>
                <w:webHidden/>
              </w:rPr>
              <w:fldChar w:fldCharType="end"/>
            </w:r>
          </w:hyperlink>
        </w:p>
        <w:p w:rsidR="000301BD" w:rsidRDefault="000301BD">
          <w:pPr>
            <w:pStyle w:val="TOC1"/>
            <w:tabs>
              <w:tab w:val="right" w:leader="dot" w:pos="9017"/>
            </w:tabs>
            <w:rPr>
              <w:noProof/>
              <w:sz w:val="22"/>
              <w:szCs w:val="28"/>
            </w:rPr>
          </w:pPr>
          <w:hyperlink w:anchor="_Toc24151246" w:history="1">
            <w:r>
              <w:rPr>
                <w:rStyle w:val="Hyperlink"/>
                <w:rFonts w:ascii="Times New Roman" w:hAnsi="Times New Roman" w:cs="Times New Roman"/>
                <w:noProof/>
              </w:rPr>
              <w:t>2.5. Branches of</w:t>
            </w:r>
            <w:r w:rsidRPr="00C33A56">
              <w:rPr>
                <w:rStyle w:val="Hyperlink"/>
                <w:rFonts w:ascii="Times New Roman" w:hAnsi="Times New Roman" w:cs="Times New Roman"/>
                <w:noProof/>
              </w:rPr>
              <w:t xml:space="preserve"> AGORA:</w:t>
            </w:r>
            <w:r>
              <w:rPr>
                <w:noProof/>
                <w:webHidden/>
              </w:rPr>
              <w:tab/>
            </w:r>
            <w:r>
              <w:rPr>
                <w:noProof/>
                <w:webHidden/>
              </w:rPr>
              <w:fldChar w:fldCharType="begin"/>
            </w:r>
            <w:r>
              <w:rPr>
                <w:noProof/>
                <w:webHidden/>
              </w:rPr>
              <w:instrText xml:space="preserve"> PAGEREF _Toc24151246 \h </w:instrText>
            </w:r>
            <w:r>
              <w:rPr>
                <w:noProof/>
                <w:webHidden/>
              </w:rPr>
            </w:r>
            <w:r>
              <w:rPr>
                <w:noProof/>
                <w:webHidden/>
              </w:rPr>
              <w:fldChar w:fldCharType="separate"/>
            </w:r>
            <w:r>
              <w:rPr>
                <w:noProof/>
                <w:webHidden/>
              </w:rPr>
              <w:t>6</w:t>
            </w:r>
            <w:r>
              <w:rPr>
                <w:noProof/>
                <w:webHidden/>
              </w:rPr>
              <w:fldChar w:fldCharType="end"/>
            </w:r>
          </w:hyperlink>
        </w:p>
        <w:p w:rsidR="000301BD" w:rsidRDefault="000301BD">
          <w:pPr>
            <w:pStyle w:val="TOC1"/>
            <w:tabs>
              <w:tab w:val="right" w:leader="dot" w:pos="9017"/>
            </w:tabs>
            <w:rPr>
              <w:noProof/>
              <w:sz w:val="22"/>
              <w:szCs w:val="28"/>
            </w:rPr>
          </w:pPr>
          <w:hyperlink w:anchor="_Toc24151247" w:history="1">
            <w:r>
              <w:rPr>
                <w:rStyle w:val="Hyperlink"/>
                <w:rFonts w:ascii="Times New Roman" w:hAnsi="Times New Roman" w:cs="Times New Roman"/>
                <w:noProof/>
              </w:rPr>
              <w:t>2.6. Products Of Agora</w:t>
            </w:r>
            <w:r w:rsidRPr="00C33A56">
              <w:rPr>
                <w:rStyle w:val="Hyperlink"/>
                <w:rFonts w:ascii="Times New Roman" w:hAnsi="Times New Roman" w:cs="Times New Roman"/>
                <w:noProof/>
              </w:rPr>
              <w:t>:</w:t>
            </w:r>
            <w:r>
              <w:rPr>
                <w:noProof/>
                <w:webHidden/>
              </w:rPr>
              <w:tab/>
            </w:r>
            <w:r>
              <w:rPr>
                <w:noProof/>
                <w:webHidden/>
              </w:rPr>
              <w:fldChar w:fldCharType="begin"/>
            </w:r>
            <w:r>
              <w:rPr>
                <w:noProof/>
                <w:webHidden/>
              </w:rPr>
              <w:instrText xml:space="preserve"> PAGEREF _Toc24151247 \h </w:instrText>
            </w:r>
            <w:r>
              <w:rPr>
                <w:noProof/>
                <w:webHidden/>
              </w:rPr>
            </w:r>
            <w:r>
              <w:rPr>
                <w:noProof/>
                <w:webHidden/>
              </w:rPr>
              <w:fldChar w:fldCharType="separate"/>
            </w:r>
            <w:r>
              <w:rPr>
                <w:noProof/>
                <w:webHidden/>
              </w:rPr>
              <w:t>8</w:t>
            </w:r>
            <w:r>
              <w:rPr>
                <w:noProof/>
                <w:webHidden/>
              </w:rPr>
              <w:fldChar w:fldCharType="end"/>
            </w:r>
          </w:hyperlink>
        </w:p>
        <w:p w:rsidR="000301BD" w:rsidRDefault="000301BD">
          <w:pPr>
            <w:pStyle w:val="TOC1"/>
            <w:tabs>
              <w:tab w:val="right" w:leader="dot" w:pos="9017"/>
            </w:tabs>
            <w:rPr>
              <w:rStyle w:val="Hyperlink"/>
              <w:noProof/>
            </w:rPr>
          </w:pPr>
        </w:p>
        <w:p w:rsidR="000301BD" w:rsidRDefault="000301BD">
          <w:pPr>
            <w:pStyle w:val="TOC1"/>
            <w:tabs>
              <w:tab w:val="right" w:leader="dot" w:pos="9017"/>
            </w:tabs>
            <w:rPr>
              <w:noProof/>
              <w:sz w:val="22"/>
              <w:szCs w:val="28"/>
            </w:rPr>
          </w:pPr>
          <w:hyperlink w:anchor="_Toc24151248" w:history="1">
            <w:r w:rsidRPr="00C33A56">
              <w:rPr>
                <w:rStyle w:val="Hyperlink"/>
                <w:noProof/>
              </w:rPr>
              <w:t>Chapter 3</w:t>
            </w:r>
            <w:r>
              <w:rPr>
                <w:noProof/>
                <w:webHidden/>
              </w:rPr>
              <w:tab/>
            </w:r>
            <w:r>
              <w:rPr>
                <w:noProof/>
                <w:webHidden/>
              </w:rPr>
              <w:fldChar w:fldCharType="begin"/>
            </w:r>
            <w:r>
              <w:rPr>
                <w:noProof/>
                <w:webHidden/>
              </w:rPr>
              <w:instrText xml:space="preserve"> PAGEREF _Toc24151248 \h </w:instrText>
            </w:r>
            <w:r>
              <w:rPr>
                <w:noProof/>
                <w:webHidden/>
              </w:rPr>
            </w:r>
            <w:r>
              <w:rPr>
                <w:noProof/>
                <w:webHidden/>
              </w:rPr>
              <w:fldChar w:fldCharType="separate"/>
            </w:r>
            <w:r>
              <w:rPr>
                <w:noProof/>
                <w:webHidden/>
              </w:rPr>
              <w:t>9</w:t>
            </w:r>
            <w:r>
              <w:rPr>
                <w:noProof/>
                <w:webHidden/>
              </w:rPr>
              <w:fldChar w:fldCharType="end"/>
            </w:r>
          </w:hyperlink>
        </w:p>
        <w:p w:rsidR="000301BD" w:rsidRDefault="000301BD">
          <w:pPr>
            <w:pStyle w:val="TOC1"/>
            <w:tabs>
              <w:tab w:val="left" w:pos="660"/>
              <w:tab w:val="right" w:leader="dot" w:pos="9017"/>
            </w:tabs>
            <w:rPr>
              <w:noProof/>
              <w:sz w:val="22"/>
              <w:szCs w:val="28"/>
            </w:rPr>
          </w:pPr>
          <w:hyperlink w:anchor="_Toc24151249" w:history="1">
            <w:r w:rsidRPr="00C33A56">
              <w:rPr>
                <w:rStyle w:val="Hyperlink"/>
                <w:rFonts w:ascii="Times New Roman" w:hAnsi="Times New Roman" w:cs="Times New Roman"/>
                <w:noProof/>
              </w:rPr>
              <w:t>3.0.</w:t>
            </w:r>
            <w:r>
              <w:rPr>
                <w:rStyle w:val="Hyperlink"/>
                <w:rFonts w:ascii="Times New Roman" w:hAnsi="Times New Roman" w:cs="Times New Roman"/>
                <w:noProof/>
              </w:rPr>
              <w:t xml:space="preserve"> Literature</w:t>
            </w:r>
            <w:r w:rsidRPr="00C33A56">
              <w:rPr>
                <w:rStyle w:val="Hyperlink"/>
                <w:rFonts w:ascii="Times New Roman" w:hAnsi="Times New Roman" w:cs="Times New Roman"/>
                <w:noProof/>
              </w:rPr>
              <w:t xml:space="preserve"> Review:</w:t>
            </w:r>
            <w:r>
              <w:rPr>
                <w:noProof/>
                <w:webHidden/>
              </w:rPr>
              <w:tab/>
            </w:r>
            <w:r>
              <w:rPr>
                <w:noProof/>
                <w:webHidden/>
              </w:rPr>
              <w:fldChar w:fldCharType="begin"/>
            </w:r>
            <w:r>
              <w:rPr>
                <w:noProof/>
                <w:webHidden/>
              </w:rPr>
              <w:instrText xml:space="preserve"> PAGEREF _Toc24151249 \h </w:instrText>
            </w:r>
            <w:r>
              <w:rPr>
                <w:noProof/>
                <w:webHidden/>
              </w:rPr>
            </w:r>
            <w:r>
              <w:rPr>
                <w:noProof/>
                <w:webHidden/>
              </w:rPr>
              <w:fldChar w:fldCharType="separate"/>
            </w:r>
            <w:r>
              <w:rPr>
                <w:noProof/>
                <w:webHidden/>
              </w:rPr>
              <w:t>9</w:t>
            </w:r>
            <w:r>
              <w:rPr>
                <w:noProof/>
                <w:webHidden/>
              </w:rPr>
              <w:fldChar w:fldCharType="end"/>
            </w:r>
          </w:hyperlink>
        </w:p>
        <w:p w:rsidR="000301BD" w:rsidRDefault="000301BD">
          <w:pPr>
            <w:pStyle w:val="TOC1"/>
            <w:tabs>
              <w:tab w:val="left" w:pos="660"/>
              <w:tab w:val="right" w:leader="dot" w:pos="9017"/>
            </w:tabs>
            <w:rPr>
              <w:noProof/>
              <w:sz w:val="22"/>
              <w:szCs w:val="28"/>
            </w:rPr>
          </w:pPr>
          <w:hyperlink w:anchor="_Toc24151252" w:history="1">
            <w:r w:rsidRPr="00C33A56">
              <w:rPr>
                <w:rStyle w:val="Hyperlink"/>
                <w:noProof/>
              </w:rPr>
              <w:t>3.1.</w:t>
            </w:r>
            <w:r>
              <w:rPr>
                <w:noProof/>
                <w:sz w:val="22"/>
                <w:szCs w:val="28"/>
              </w:rPr>
              <w:t xml:space="preserve"> </w:t>
            </w:r>
            <w:r w:rsidRPr="00C33A56">
              <w:rPr>
                <w:rStyle w:val="Hyperlink"/>
                <w:noProof/>
              </w:rPr>
              <w:t>SUPPLY chain management:</w:t>
            </w:r>
            <w:r>
              <w:rPr>
                <w:noProof/>
                <w:webHidden/>
              </w:rPr>
              <w:tab/>
            </w:r>
            <w:r>
              <w:rPr>
                <w:noProof/>
                <w:webHidden/>
              </w:rPr>
              <w:fldChar w:fldCharType="begin"/>
            </w:r>
            <w:r>
              <w:rPr>
                <w:noProof/>
                <w:webHidden/>
              </w:rPr>
              <w:instrText xml:space="preserve"> PAGEREF _Toc24151252 \h </w:instrText>
            </w:r>
            <w:r>
              <w:rPr>
                <w:noProof/>
                <w:webHidden/>
              </w:rPr>
            </w:r>
            <w:r>
              <w:rPr>
                <w:noProof/>
                <w:webHidden/>
              </w:rPr>
              <w:fldChar w:fldCharType="separate"/>
            </w:r>
            <w:r>
              <w:rPr>
                <w:noProof/>
                <w:webHidden/>
              </w:rPr>
              <w:t>10</w:t>
            </w:r>
            <w:r>
              <w:rPr>
                <w:noProof/>
                <w:webHidden/>
              </w:rPr>
              <w:fldChar w:fldCharType="end"/>
            </w:r>
          </w:hyperlink>
        </w:p>
        <w:p w:rsidR="000301BD" w:rsidRDefault="000301BD">
          <w:pPr>
            <w:pStyle w:val="TOC1"/>
            <w:tabs>
              <w:tab w:val="right" w:leader="dot" w:pos="9017"/>
            </w:tabs>
            <w:rPr>
              <w:noProof/>
              <w:sz w:val="22"/>
              <w:szCs w:val="28"/>
            </w:rPr>
          </w:pPr>
          <w:hyperlink w:anchor="_Toc24151253" w:history="1">
            <w:r w:rsidRPr="00C33A56">
              <w:rPr>
                <w:rStyle w:val="Hyperlink"/>
                <w:noProof/>
              </w:rPr>
              <w:t>3.2. SUPPLY CHAIN OPTIMIZATION:</w:t>
            </w:r>
            <w:r>
              <w:rPr>
                <w:noProof/>
                <w:webHidden/>
              </w:rPr>
              <w:tab/>
            </w:r>
            <w:r>
              <w:rPr>
                <w:noProof/>
                <w:webHidden/>
              </w:rPr>
              <w:fldChar w:fldCharType="begin"/>
            </w:r>
            <w:r>
              <w:rPr>
                <w:noProof/>
                <w:webHidden/>
              </w:rPr>
              <w:instrText xml:space="preserve"> PAGEREF _Toc24151253 \h </w:instrText>
            </w:r>
            <w:r>
              <w:rPr>
                <w:noProof/>
                <w:webHidden/>
              </w:rPr>
            </w:r>
            <w:r>
              <w:rPr>
                <w:noProof/>
                <w:webHidden/>
              </w:rPr>
              <w:fldChar w:fldCharType="separate"/>
            </w:r>
            <w:r>
              <w:rPr>
                <w:noProof/>
                <w:webHidden/>
              </w:rPr>
              <w:t>10</w:t>
            </w:r>
            <w:r>
              <w:rPr>
                <w:noProof/>
                <w:webHidden/>
              </w:rPr>
              <w:fldChar w:fldCharType="end"/>
            </w:r>
          </w:hyperlink>
        </w:p>
        <w:p w:rsidR="000301BD" w:rsidRDefault="000301BD">
          <w:pPr>
            <w:pStyle w:val="TOC1"/>
            <w:tabs>
              <w:tab w:val="right" w:leader="dot" w:pos="9017"/>
            </w:tabs>
            <w:rPr>
              <w:noProof/>
              <w:sz w:val="22"/>
              <w:szCs w:val="28"/>
            </w:rPr>
          </w:pPr>
          <w:hyperlink w:anchor="_Toc24151254" w:history="1">
            <w:r w:rsidRPr="00C33A56">
              <w:rPr>
                <w:rStyle w:val="Hyperlink"/>
                <w:rFonts w:ascii="Times New Roman" w:eastAsia="Times New Roman" w:hAnsi="Times New Roman" w:cs="Times New Roman"/>
                <w:noProof/>
              </w:rPr>
              <w:t>3.</w:t>
            </w:r>
            <w:r w:rsidRPr="00C33A56">
              <w:rPr>
                <w:rStyle w:val="Hyperlink"/>
                <w:noProof/>
              </w:rPr>
              <w:t>3. Types of Supply Chain optimization:</w:t>
            </w:r>
            <w:r>
              <w:rPr>
                <w:noProof/>
                <w:webHidden/>
              </w:rPr>
              <w:tab/>
            </w:r>
            <w:r>
              <w:rPr>
                <w:noProof/>
                <w:webHidden/>
              </w:rPr>
              <w:fldChar w:fldCharType="begin"/>
            </w:r>
            <w:r>
              <w:rPr>
                <w:noProof/>
                <w:webHidden/>
              </w:rPr>
              <w:instrText xml:space="preserve"> PAGEREF _Toc24151254 \h </w:instrText>
            </w:r>
            <w:r>
              <w:rPr>
                <w:noProof/>
                <w:webHidden/>
              </w:rPr>
            </w:r>
            <w:r>
              <w:rPr>
                <w:noProof/>
                <w:webHidden/>
              </w:rPr>
              <w:fldChar w:fldCharType="separate"/>
            </w:r>
            <w:r>
              <w:rPr>
                <w:noProof/>
                <w:webHidden/>
              </w:rPr>
              <w:t>11</w:t>
            </w:r>
            <w:r>
              <w:rPr>
                <w:noProof/>
                <w:webHidden/>
              </w:rPr>
              <w:fldChar w:fldCharType="end"/>
            </w:r>
          </w:hyperlink>
        </w:p>
        <w:p w:rsidR="000301BD" w:rsidRDefault="000301BD">
          <w:pPr>
            <w:pStyle w:val="TOC1"/>
            <w:tabs>
              <w:tab w:val="right" w:leader="dot" w:pos="9017"/>
            </w:tabs>
            <w:rPr>
              <w:noProof/>
              <w:sz w:val="22"/>
              <w:szCs w:val="28"/>
            </w:rPr>
          </w:pPr>
          <w:hyperlink w:anchor="_Toc24151255" w:history="1">
            <w:r w:rsidRPr="00C33A56">
              <w:rPr>
                <w:rStyle w:val="Hyperlink"/>
                <w:noProof/>
              </w:rPr>
              <w:t>3.3. BENIFIT of optimize supply chain system:</w:t>
            </w:r>
            <w:r>
              <w:rPr>
                <w:noProof/>
                <w:webHidden/>
              </w:rPr>
              <w:tab/>
            </w:r>
            <w:r>
              <w:rPr>
                <w:noProof/>
                <w:webHidden/>
              </w:rPr>
              <w:fldChar w:fldCharType="begin"/>
            </w:r>
            <w:r>
              <w:rPr>
                <w:noProof/>
                <w:webHidden/>
              </w:rPr>
              <w:instrText xml:space="preserve"> PAGEREF _Toc24151255 \h </w:instrText>
            </w:r>
            <w:r>
              <w:rPr>
                <w:noProof/>
                <w:webHidden/>
              </w:rPr>
            </w:r>
            <w:r>
              <w:rPr>
                <w:noProof/>
                <w:webHidden/>
              </w:rPr>
              <w:fldChar w:fldCharType="separate"/>
            </w:r>
            <w:r>
              <w:rPr>
                <w:noProof/>
                <w:webHidden/>
              </w:rPr>
              <w:t>12</w:t>
            </w:r>
            <w:r>
              <w:rPr>
                <w:noProof/>
                <w:webHidden/>
              </w:rPr>
              <w:fldChar w:fldCharType="end"/>
            </w:r>
          </w:hyperlink>
        </w:p>
        <w:p w:rsidR="000301BD" w:rsidRDefault="000301BD">
          <w:pPr>
            <w:pStyle w:val="TOC1"/>
            <w:tabs>
              <w:tab w:val="right" w:leader="dot" w:pos="9017"/>
            </w:tabs>
            <w:rPr>
              <w:rStyle w:val="Hyperlink"/>
              <w:noProof/>
            </w:rPr>
          </w:pPr>
        </w:p>
        <w:p w:rsidR="000301BD" w:rsidRDefault="000301BD">
          <w:pPr>
            <w:pStyle w:val="TOC1"/>
            <w:tabs>
              <w:tab w:val="right" w:leader="dot" w:pos="9017"/>
            </w:tabs>
            <w:rPr>
              <w:noProof/>
              <w:sz w:val="22"/>
              <w:szCs w:val="28"/>
            </w:rPr>
          </w:pPr>
          <w:hyperlink w:anchor="_Toc24151256" w:history="1">
            <w:r w:rsidRPr="00C33A56">
              <w:rPr>
                <w:rStyle w:val="Hyperlink"/>
                <w:noProof/>
              </w:rPr>
              <w:t>CHAPTER 4</w:t>
            </w:r>
            <w:r>
              <w:rPr>
                <w:noProof/>
                <w:webHidden/>
              </w:rPr>
              <w:tab/>
            </w:r>
            <w:r>
              <w:rPr>
                <w:noProof/>
                <w:webHidden/>
              </w:rPr>
              <w:fldChar w:fldCharType="begin"/>
            </w:r>
            <w:r>
              <w:rPr>
                <w:noProof/>
                <w:webHidden/>
              </w:rPr>
              <w:instrText xml:space="preserve"> PAGEREF _Toc24151256 \h </w:instrText>
            </w:r>
            <w:r>
              <w:rPr>
                <w:noProof/>
                <w:webHidden/>
              </w:rPr>
            </w:r>
            <w:r>
              <w:rPr>
                <w:noProof/>
                <w:webHidden/>
              </w:rPr>
              <w:fldChar w:fldCharType="separate"/>
            </w:r>
            <w:r>
              <w:rPr>
                <w:noProof/>
                <w:webHidden/>
              </w:rPr>
              <w:t>13</w:t>
            </w:r>
            <w:r>
              <w:rPr>
                <w:noProof/>
                <w:webHidden/>
              </w:rPr>
              <w:fldChar w:fldCharType="end"/>
            </w:r>
          </w:hyperlink>
        </w:p>
        <w:p w:rsidR="000301BD" w:rsidRDefault="000301BD">
          <w:pPr>
            <w:pStyle w:val="TOC1"/>
            <w:tabs>
              <w:tab w:val="right" w:leader="dot" w:pos="9017"/>
            </w:tabs>
            <w:rPr>
              <w:noProof/>
              <w:sz w:val="22"/>
              <w:szCs w:val="28"/>
            </w:rPr>
          </w:pPr>
          <w:hyperlink w:anchor="_Toc24151257" w:history="1">
            <w:r w:rsidRPr="00C33A56">
              <w:rPr>
                <w:rStyle w:val="Hyperlink"/>
                <w:rFonts w:ascii="Times New Roman" w:hAnsi="Times New Roman" w:cs="Times New Roman"/>
                <w:noProof/>
              </w:rPr>
              <w:t>4.0. Business Strategy of Agora:</w:t>
            </w:r>
            <w:r>
              <w:rPr>
                <w:noProof/>
                <w:webHidden/>
              </w:rPr>
              <w:tab/>
            </w:r>
            <w:r>
              <w:rPr>
                <w:noProof/>
                <w:webHidden/>
              </w:rPr>
              <w:fldChar w:fldCharType="begin"/>
            </w:r>
            <w:r>
              <w:rPr>
                <w:noProof/>
                <w:webHidden/>
              </w:rPr>
              <w:instrText xml:space="preserve"> PAGEREF _Toc24151257 \h </w:instrText>
            </w:r>
            <w:r>
              <w:rPr>
                <w:noProof/>
                <w:webHidden/>
              </w:rPr>
            </w:r>
            <w:r>
              <w:rPr>
                <w:noProof/>
                <w:webHidden/>
              </w:rPr>
              <w:fldChar w:fldCharType="separate"/>
            </w:r>
            <w:r>
              <w:rPr>
                <w:noProof/>
                <w:webHidden/>
              </w:rPr>
              <w:t>13</w:t>
            </w:r>
            <w:r>
              <w:rPr>
                <w:noProof/>
                <w:webHidden/>
              </w:rPr>
              <w:fldChar w:fldCharType="end"/>
            </w:r>
          </w:hyperlink>
        </w:p>
        <w:p w:rsidR="000301BD" w:rsidRDefault="000301BD">
          <w:pPr>
            <w:pStyle w:val="TOC1"/>
            <w:tabs>
              <w:tab w:val="right" w:leader="dot" w:pos="9017"/>
            </w:tabs>
            <w:rPr>
              <w:noProof/>
              <w:sz w:val="22"/>
              <w:szCs w:val="28"/>
            </w:rPr>
          </w:pPr>
          <w:hyperlink w:anchor="_Toc24151258" w:history="1">
            <w:r w:rsidRPr="00C33A56">
              <w:rPr>
                <w:rStyle w:val="Hyperlink"/>
                <w:rFonts w:ascii="Times New Roman" w:hAnsi="Times New Roman" w:cs="Times New Roman"/>
                <w:noProof/>
              </w:rPr>
              <w:t>4.1. SUPPLY Chain System Of AGORA:</w:t>
            </w:r>
            <w:r>
              <w:rPr>
                <w:noProof/>
                <w:webHidden/>
              </w:rPr>
              <w:tab/>
            </w:r>
            <w:r>
              <w:rPr>
                <w:noProof/>
                <w:webHidden/>
              </w:rPr>
              <w:fldChar w:fldCharType="begin"/>
            </w:r>
            <w:r>
              <w:rPr>
                <w:noProof/>
                <w:webHidden/>
              </w:rPr>
              <w:instrText xml:space="preserve"> PAGEREF _Toc24151258 \h </w:instrText>
            </w:r>
            <w:r>
              <w:rPr>
                <w:noProof/>
                <w:webHidden/>
              </w:rPr>
            </w:r>
            <w:r>
              <w:rPr>
                <w:noProof/>
                <w:webHidden/>
              </w:rPr>
              <w:fldChar w:fldCharType="separate"/>
            </w:r>
            <w:r>
              <w:rPr>
                <w:noProof/>
                <w:webHidden/>
              </w:rPr>
              <w:t>13</w:t>
            </w:r>
            <w:r>
              <w:rPr>
                <w:noProof/>
                <w:webHidden/>
              </w:rPr>
              <w:fldChar w:fldCharType="end"/>
            </w:r>
          </w:hyperlink>
        </w:p>
        <w:p w:rsidR="000301BD" w:rsidRDefault="000301BD">
          <w:pPr>
            <w:pStyle w:val="TOC1"/>
            <w:tabs>
              <w:tab w:val="right" w:leader="dot" w:pos="9017"/>
            </w:tabs>
            <w:rPr>
              <w:noProof/>
              <w:sz w:val="22"/>
              <w:szCs w:val="28"/>
            </w:rPr>
          </w:pPr>
          <w:hyperlink w:anchor="_Toc24151259" w:history="1">
            <w:r w:rsidRPr="00C33A56">
              <w:rPr>
                <w:rStyle w:val="Hyperlink"/>
                <w:rFonts w:ascii="Times New Roman" w:hAnsi="Times New Roman" w:cs="Times New Roman"/>
                <w:noProof/>
              </w:rPr>
              <w:t>4.2. Inventory Management Strategy:</w:t>
            </w:r>
            <w:r>
              <w:rPr>
                <w:noProof/>
                <w:webHidden/>
              </w:rPr>
              <w:tab/>
            </w:r>
            <w:r>
              <w:rPr>
                <w:noProof/>
                <w:webHidden/>
              </w:rPr>
              <w:fldChar w:fldCharType="begin"/>
            </w:r>
            <w:r>
              <w:rPr>
                <w:noProof/>
                <w:webHidden/>
              </w:rPr>
              <w:instrText xml:space="preserve"> PAGEREF _Toc24151259 \h </w:instrText>
            </w:r>
            <w:r>
              <w:rPr>
                <w:noProof/>
                <w:webHidden/>
              </w:rPr>
            </w:r>
            <w:r>
              <w:rPr>
                <w:noProof/>
                <w:webHidden/>
              </w:rPr>
              <w:fldChar w:fldCharType="separate"/>
            </w:r>
            <w:r>
              <w:rPr>
                <w:noProof/>
                <w:webHidden/>
              </w:rPr>
              <w:t>14</w:t>
            </w:r>
            <w:r>
              <w:rPr>
                <w:noProof/>
                <w:webHidden/>
              </w:rPr>
              <w:fldChar w:fldCharType="end"/>
            </w:r>
          </w:hyperlink>
        </w:p>
        <w:p w:rsidR="000301BD" w:rsidRDefault="000301BD">
          <w:pPr>
            <w:pStyle w:val="TOC1"/>
            <w:tabs>
              <w:tab w:val="right" w:leader="dot" w:pos="9017"/>
            </w:tabs>
            <w:rPr>
              <w:noProof/>
              <w:sz w:val="22"/>
              <w:szCs w:val="28"/>
            </w:rPr>
          </w:pPr>
          <w:hyperlink w:anchor="_Toc24151260" w:history="1">
            <w:r w:rsidRPr="00C33A56">
              <w:rPr>
                <w:rStyle w:val="Hyperlink"/>
                <w:noProof/>
              </w:rPr>
              <w:t>4.3. MARKETING Strategy</w:t>
            </w:r>
            <w:r>
              <w:rPr>
                <w:noProof/>
                <w:webHidden/>
              </w:rPr>
              <w:tab/>
            </w:r>
            <w:r>
              <w:rPr>
                <w:noProof/>
                <w:webHidden/>
              </w:rPr>
              <w:fldChar w:fldCharType="begin"/>
            </w:r>
            <w:r>
              <w:rPr>
                <w:noProof/>
                <w:webHidden/>
              </w:rPr>
              <w:instrText xml:space="preserve"> PAGEREF _Toc24151260 \h </w:instrText>
            </w:r>
            <w:r>
              <w:rPr>
                <w:noProof/>
                <w:webHidden/>
              </w:rPr>
            </w:r>
            <w:r>
              <w:rPr>
                <w:noProof/>
                <w:webHidden/>
              </w:rPr>
              <w:fldChar w:fldCharType="separate"/>
            </w:r>
            <w:r>
              <w:rPr>
                <w:noProof/>
                <w:webHidden/>
              </w:rPr>
              <w:t>15</w:t>
            </w:r>
            <w:r>
              <w:rPr>
                <w:noProof/>
                <w:webHidden/>
              </w:rPr>
              <w:fldChar w:fldCharType="end"/>
            </w:r>
          </w:hyperlink>
        </w:p>
        <w:p w:rsidR="000301BD" w:rsidRDefault="000301BD">
          <w:pPr>
            <w:pStyle w:val="TOC1"/>
            <w:tabs>
              <w:tab w:val="right" w:leader="dot" w:pos="9017"/>
            </w:tabs>
            <w:rPr>
              <w:noProof/>
              <w:sz w:val="22"/>
              <w:szCs w:val="28"/>
            </w:rPr>
          </w:pPr>
          <w:hyperlink w:anchor="_Toc24151261" w:history="1">
            <w:r w:rsidRPr="00C33A56">
              <w:rPr>
                <w:rStyle w:val="Hyperlink"/>
                <w:rFonts w:ascii="Times New Roman" w:hAnsi="Times New Roman" w:cs="Times New Roman"/>
                <w:noProof/>
              </w:rPr>
              <w:t>4.4. Pricing Strategy:</w:t>
            </w:r>
            <w:r>
              <w:rPr>
                <w:noProof/>
                <w:webHidden/>
              </w:rPr>
              <w:tab/>
            </w:r>
            <w:r>
              <w:rPr>
                <w:noProof/>
                <w:webHidden/>
              </w:rPr>
              <w:fldChar w:fldCharType="begin"/>
            </w:r>
            <w:r>
              <w:rPr>
                <w:noProof/>
                <w:webHidden/>
              </w:rPr>
              <w:instrText xml:space="preserve"> PAGEREF _Toc24151261 \h </w:instrText>
            </w:r>
            <w:r>
              <w:rPr>
                <w:noProof/>
                <w:webHidden/>
              </w:rPr>
            </w:r>
            <w:r>
              <w:rPr>
                <w:noProof/>
                <w:webHidden/>
              </w:rPr>
              <w:fldChar w:fldCharType="separate"/>
            </w:r>
            <w:r>
              <w:rPr>
                <w:noProof/>
                <w:webHidden/>
              </w:rPr>
              <w:t>17</w:t>
            </w:r>
            <w:r>
              <w:rPr>
                <w:noProof/>
                <w:webHidden/>
              </w:rPr>
              <w:fldChar w:fldCharType="end"/>
            </w:r>
          </w:hyperlink>
        </w:p>
        <w:p w:rsidR="000301BD" w:rsidRDefault="000301BD">
          <w:pPr>
            <w:pStyle w:val="TOC1"/>
            <w:tabs>
              <w:tab w:val="right" w:leader="dot" w:pos="9017"/>
            </w:tabs>
            <w:rPr>
              <w:noProof/>
              <w:sz w:val="22"/>
              <w:szCs w:val="28"/>
            </w:rPr>
          </w:pPr>
          <w:hyperlink w:anchor="_Toc24151262" w:history="1">
            <w:r w:rsidRPr="00C33A56">
              <w:rPr>
                <w:rStyle w:val="Hyperlink"/>
                <w:rFonts w:ascii="Times New Roman" w:hAnsi="Times New Roman" w:cs="Times New Roman"/>
                <w:noProof/>
              </w:rPr>
              <w:t>4.5. Transportation Strategy:</w:t>
            </w:r>
            <w:r>
              <w:rPr>
                <w:noProof/>
                <w:webHidden/>
              </w:rPr>
              <w:tab/>
            </w:r>
            <w:r>
              <w:rPr>
                <w:noProof/>
                <w:webHidden/>
              </w:rPr>
              <w:fldChar w:fldCharType="begin"/>
            </w:r>
            <w:r>
              <w:rPr>
                <w:noProof/>
                <w:webHidden/>
              </w:rPr>
              <w:instrText xml:space="preserve"> PAGEREF _Toc24151262 \h </w:instrText>
            </w:r>
            <w:r>
              <w:rPr>
                <w:noProof/>
                <w:webHidden/>
              </w:rPr>
            </w:r>
            <w:r>
              <w:rPr>
                <w:noProof/>
                <w:webHidden/>
              </w:rPr>
              <w:fldChar w:fldCharType="separate"/>
            </w:r>
            <w:r>
              <w:rPr>
                <w:noProof/>
                <w:webHidden/>
              </w:rPr>
              <w:t>18</w:t>
            </w:r>
            <w:r>
              <w:rPr>
                <w:noProof/>
                <w:webHidden/>
              </w:rPr>
              <w:fldChar w:fldCharType="end"/>
            </w:r>
          </w:hyperlink>
        </w:p>
        <w:p w:rsidR="000301BD" w:rsidRDefault="000301BD">
          <w:pPr>
            <w:pStyle w:val="TOC1"/>
            <w:tabs>
              <w:tab w:val="right" w:leader="dot" w:pos="9017"/>
            </w:tabs>
            <w:rPr>
              <w:noProof/>
              <w:sz w:val="22"/>
              <w:szCs w:val="28"/>
            </w:rPr>
          </w:pPr>
          <w:hyperlink w:anchor="_Toc24151263" w:history="1">
            <w:r w:rsidRPr="00C33A56">
              <w:rPr>
                <w:rStyle w:val="Hyperlink"/>
                <w:noProof/>
              </w:rPr>
              <w:t>Chapter5</w:t>
            </w:r>
            <w:r>
              <w:rPr>
                <w:noProof/>
                <w:webHidden/>
              </w:rPr>
              <w:tab/>
            </w:r>
            <w:r>
              <w:rPr>
                <w:noProof/>
                <w:webHidden/>
              </w:rPr>
              <w:fldChar w:fldCharType="begin"/>
            </w:r>
            <w:r>
              <w:rPr>
                <w:noProof/>
                <w:webHidden/>
              </w:rPr>
              <w:instrText xml:space="preserve"> PAGEREF _Toc24151263 \h </w:instrText>
            </w:r>
            <w:r>
              <w:rPr>
                <w:noProof/>
                <w:webHidden/>
              </w:rPr>
            </w:r>
            <w:r>
              <w:rPr>
                <w:noProof/>
                <w:webHidden/>
              </w:rPr>
              <w:fldChar w:fldCharType="separate"/>
            </w:r>
            <w:r>
              <w:rPr>
                <w:noProof/>
                <w:webHidden/>
              </w:rPr>
              <w:t>18</w:t>
            </w:r>
            <w:r>
              <w:rPr>
                <w:noProof/>
                <w:webHidden/>
              </w:rPr>
              <w:fldChar w:fldCharType="end"/>
            </w:r>
          </w:hyperlink>
        </w:p>
        <w:p w:rsidR="000301BD" w:rsidRDefault="000301BD">
          <w:pPr>
            <w:pStyle w:val="TOC1"/>
            <w:tabs>
              <w:tab w:val="right" w:leader="dot" w:pos="9017"/>
            </w:tabs>
            <w:rPr>
              <w:noProof/>
              <w:sz w:val="22"/>
              <w:szCs w:val="28"/>
            </w:rPr>
          </w:pPr>
          <w:hyperlink w:anchor="_Toc24151264" w:history="1">
            <w:r w:rsidRPr="00C33A56">
              <w:rPr>
                <w:rStyle w:val="Hyperlink"/>
                <w:noProof/>
              </w:rPr>
              <w:t>5.0 Super Market Industry In Bangladesh:</w:t>
            </w:r>
            <w:r>
              <w:rPr>
                <w:noProof/>
                <w:webHidden/>
              </w:rPr>
              <w:tab/>
            </w:r>
            <w:r>
              <w:rPr>
                <w:noProof/>
                <w:webHidden/>
              </w:rPr>
              <w:fldChar w:fldCharType="begin"/>
            </w:r>
            <w:r>
              <w:rPr>
                <w:noProof/>
                <w:webHidden/>
              </w:rPr>
              <w:instrText xml:space="preserve"> PAGEREF _Toc24151264 \h </w:instrText>
            </w:r>
            <w:r>
              <w:rPr>
                <w:noProof/>
                <w:webHidden/>
              </w:rPr>
            </w:r>
            <w:r>
              <w:rPr>
                <w:noProof/>
                <w:webHidden/>
              </w:rPr>
              <w:fldChar w:fldCharType="separate"/>
            </w:r>
            <w:r>
              <w:rPr>
                <w:noProof/>
                <w:webHidden/>
              </w:rPr>
              <w:t>18</w:t>
            </w:r>
            <w:r>
              <w:rPr>
                <w:noProof/>
                <w:webHidden/>
              </w:rPr>
              <w:fldChar w:fldCharType="end"/>
            </w:r>
          </w:hyperlink>
        </w:p>
        <w:p w:rsidR="000301BD" w:rsidRDefault="000301BD">
          <w:pPr>
            <w:pStyle w:val="TOC1"/>
            <w:tabs>
              <w:tab w:val="right" w:leader="dot" w:pos="9017"/>
            </w:tabs>
            <w:rPr>
              <w:noProof/>
              <w:sz w:val="22"/>
              <w:szCs w:val="28"/>
            </w:rPr>
          </w:pPr>
          <w:hyperlink w:anchor="_Toc24151265" w:history="1">
            <w:r w:rsidRPr="00C33A56">
              <w:rPr>
                <w:rStyle w:val="Hyperlink"/>
                <w:noProof/>
              </w:rPr>
              <w:t>5 .1 Industry Influencers:</w:t>
            </w:r>
            <w:r>
              <w:rPr>
                <w:noProof/>
                <w:webHidden/>
              </w:rPr>
              <w:tab/>
            </w:r>
            <w:r>
              <w:rPr>
                <w:noProof/>
                <w:webHidden/>
              </w:rPr>
              <w:fldChar w:fldCharType="begin"/>
            </w:r>
            <w:r>
              <w:rPr>
                <w:noProof/>
                <w:webHidden/>
              </w:rPr>
              <w:instrText xml:space="preserve"> PAGEREF _Toc24151265 \h </w:instrText>
            </w:r>
            <w:r>
              <w:rPr>
                <w:noProof/>
                <w:webHidden/>
              </w:rPr>
            </w:r>
            <w:r>
              <w:rPr>
                <w:noProof/>
                <w:webHidden/>
              </w:rPr>
              <w:fldChar w:fldCharType="separate"/>
            </w:r>
            <w:r>
              <w:rPr>
                <w:noProof/>
                <w:webHidden/>
              </w:rPr>
              <w:t>21</w:t>
            </w:r>
            <w:r>
              <w:rPr>
                <w:noProof/>
                <w:webHidden/>
              </w:rPr>
              <w:fldChar w:fldCharType="end"/>
            </w:r>
          </w:hyperlink>
        </w:p>
        <w:p w:rsidR="000301BD" w:rsidRDefault="000301BD">
          <w:pPr>
            <w:pStyle w:val="TOC1"/>
            <w:tabs>
              <w:tab w:val="right" w:leader="dot" w:pos="9017"/>
            </w:tabs>
            <w:rPr>
              <w:noProof/>
              <w:sz w:val="22"/>
              <w:szCs w:val="28"/>
            </w:rPr>
          </w:pPr>
          <w:hyperlink w:anchor="_Toc24151266" w:history="1">
            <w:r w:rsidRPr="00C33A56">
              <w:rPr>
                <w:rStyle w:val="Hyperlink"/>
                <w:noProof/>
              </w:rPr>
              <w:t>5.2. Supply Chain system of Superstores:</w:t>
            </w:r>
            <w:r>
              <w:rPr>
                <w:noProof/>
                <w:webHidden/>
              </w:rPr>
              <w:tab/>
            </w:r>
            <w:r>
              <w:rPr>
                <w:noProof/>
                <w:webHidden/>
              </w:rPr>
              <w:fldChar w:fldCharType="begin"/>
            </w:r>
            <w:r>
              <w:rPr>
                <w:noProof/>
                <w:webHidden/>
              </w:rPr>
              <w:instrText xml:space="preserve"> PAGEREF _Toc24151266 \h </w:instrText>
            </w:r>
            <w:r>
              <w:rPr>
                <w:noProof/>
                <w:webHidden/>
              </w:rPr>
            </w:r>
            <w:r>
              <w:rPr>
                <w:noProof/>
                <w:webHidden/>
              </w:rPr>
              <w:fldChar w:fldCharType="separate"/>
            </w:r>
            <w:r>
              <w:rPr>
                <w:noProof/>
                <w:webHidden/>
              </w:rPr>
              <w:t>23</w:t>
            </w:r>
            <w:r>
              <w:rPr>
                <w:noProof/>
                <w:webHidden/>
              </w:rPr>
              <w:fldChar w:fldCharType="end"/>
            </w:r>
          </w:hyperlink>
        </w:p>
        <w:p w:rsidR="000301BD" w:rsidRDefault="000301BD">
          <w:pPr>
            <w:pStyle w:val="TOC1"/>
            <w:tabs>
              <w:tab w:val="right" w:leader="dot" w:pos="9017"/>
            </w:tabs>
            <w:rPr>
              <w:noProof/>
              <w:sz w:val="22"/>
              <w:szCs w:val="28"/>
            </w:rPr>
          </w:pPr>
          <w:hyperlink w:anchor="_Toc24151267" w:history="1">
            <w:r w:rsidRPr="00C33A56">
              <w:rPr>
                <w:rStyle w:val="Hyperlink"/>
                <w:noProof/>
              </w:rPr>
              <w:t>5.3. Supermarket industry analysis:</w:t>
            </w:r>
            <w:r>
              <w:rPr>
                <w:noProof/>
                <w:webHidden/>
              </w:rPr>
              <w:tab/>
            </w:r>
            <w:r>
              <w:rPr>
                <w:noProof/>
                <w:webHidden/>
              </w:rPr>
              <w:fldChar w:fldCharType="begin"/>
            </w:r>
            <w:r>
              <w:rPr>
                <w:noProof/>
                <w:webHidden/>
              </w:rPr>
              <w:instrText xml:space="preserve"> PAGEREF _Toc24151267 \h </w:instrText>
            </w:r>
            <w:r>
              <w:rPr>
                <w:noProof/>
                <w:webHidden/>
              </w:rPr>
            </w:r>
            <w:r>
              <w:rPr>
                <w:noProof/>
                <w:webHidden/>
              </w:rPr>
              <w:fldChar w:fldCharType="separate"/>
            </w:r>
            <w:r>
              <w:rPr>
                <w:noProof/>
                <w:webHidden/>
              </w:rPr>
              <w:t>25</w:t>
            </w:r>
            <w:r>
              <w:rPr>
                <w:noProof/>
                <w:webHidden/>
              </w:rPr>
              <w:fldChar w:fldCharType="end"/>
            </w:r>
          </w:hyperlink>
        </w:p>
        <w:p w:rsidR="000301BD" w:rsidRDefault="000301BD">
          <w:pPr>
            <w:pStyle w:val="TOC1"/>
            <w:tabs>
              <w:tab w:val="right" w:leader="dot" w:pos="9017"/>
            </w:tabs>
            <w:rPr>
              <w:noProof/>
              <w:sz w:val="22"/>
              <w:szCs w:val="28"/>
            </w:rPr>
          </w:pPr>
          <w:hyperlink w:anchor="_Toc24151268" w:history="1">
            <w:r w:rsidRPr="00C33A56">
              <w:rPr>
                <w:rStyle w:val="Hyperlink"/>
                <w:noProof/>
              </w:rPr>
              <w:t>5.4. Advantages achieved by Agora</w:t>
            </w:r>
            <w:r>
              <w:rPr>
                <w:noProof/>
                <w:webHidden/>
              </w:rPr>
              <w:tab/>
            </w:r>
            <w:r>
              <w:rPr>
                <w:noProof/>
                <w:webHidden/>
              </w:rPr>
              <w:fldChar w:fldCharType="begin"/>
            </w:r>
            <w:r>
              <w:rPr>
                <w:noProof/>
                <w:webHidden/>
              </w:rPr>
              <w:instrText xml:space="preserve"> PAGEREF _Toc24151268 \h </w:instrText>
            </w:r>
            <w:r>
              <w:rPr>
                <w:noProof/>
                <w:webHidden/>
              </w:rPr>
            </w:r>
            <w:r>
              <w:rPr>
                <w:noProof/>
                <w:webHidden/>
              </w:rPr>
              <w:fldChar w:fldCharType="separate"/>
            </w:r>
            <w:r>
              <w:rPr>
                <w:noProof/>
                <w:webHidden/>
              </w:rPr>
              <w:t>28</w:t>
            </w:r>
            <w:r>
              <w:rPr>
                <w:noProof/>
                <w:webHidden/>
              </w:rPr>
              <w:fldChar w:fldCharType="end"/>
            </w:r>
          </w:hyperlink>
        </w:p>
        <w:p w:rsidR="000301BD" w:rsidRDefault="000301BD">
          <w:pPr>
            <w:pStyle w:val="TOC1"/>
            <w:tabs>
              <w:tab w:val="right" w:leader="dot" w:pos="9017"/>
            </w:tabs>
            <w:rPr>
              <w:rStyle w:val="Hyperlink"/>
              <w:noProof/>
            </w:rPr>
          </w:pPr>
        </w:p>
        <w:p w:rsidR="000301BD" w:rsidRDefault="000301BD">
          <w:pPr>
            <w:pStyle w:val="TOC1"/>
            <w:tabs>
              <w:tab w:val="right" w:leader="dot" w:pos="9017"/>
            </w:tabs>
            <w:rPr>
              <w:noProof/>
              <w:sz w:val="22"/>
              <w:szCs w:val="28"/>
            </w:rPr>
          </w:pPr>
          <w:hyperlink w:anchor="_Toc24151269" w:history="1">
            <w:r w:rsidRPr="00C33A56">
              <w:rPr>
                <w:rStyle w:val="Hyperlink"/>
                <w:noProof/>
              </w:rPr>
              <w:t>CHAPTER-6</w:t>
            </w:r>
            <w:r>
              <w:rPr>
                <w:noProof/>
                <w:webHidden/>
              </w:rPr>
              <w:tab/>
            </w:r>
            <w:r>
              <w:rPr>
                <w:noProof/>
                <w:webHidden/>
              </w:rPr>
              <w:fldChar w:fldCharType="begin"/>
            </w:r>
            <w:r>
              <w:rPr>
                <w:noProof/>
                <w:webHidden/>
              </w:rPr>
              <w:instrText xml:space="preserve"> PAGEREF _Toc24151269 \h </w:instrText>
            </w:r>
            <w:r>
              <w:rPr>
                <w:noProof/>
                <w:webHidden/>
              </w:rPr>
            </w:r>
            <w:r>
              <w:rPr>
                <w:noProof/>
                <w:webHidden/>
              </w:rPr>
              <w:fldChar w:fldCharType="separate"/>
            </w:r>
            <w:r>
              <w:rPr>
                <w:noProof/>
                <w:webHidden/>
              </w:rPr>
              <w:t>30</w:t>
            </w:r>
            <w:r>
              <w:rPr>
                <w:noProof/>
                <w:webHidden/>
              </w:rPr>
              <w:fldChar w:fldCharType="end"/>
            </w:r>
          </w:hyperlink>
        </w:p>
        <w:p w:rsidR="000301BD" w:rsidRDefault="000301BD">
          <w:pPr>
            <w:pStyle w:val="TOC1"/>
            <w:tabs>
              <w:tab w:val="right" w:leader="dot" w:pos="9017"/>
            </w:tabs>
            <w:rPr>
              <w:noProof/>
              <w:sz w:val="22"/>
              <w:szCs w:val="28"/>
            </w:rPr>
          </w:pPr>
          <w:hyperlink w:anchor="_Toc24151270" w:history="1">
            <w:r w:rsidRPr="00C33A56">
              <w:rPr>
                <w:rStyle w:val="Hyperlink"/>
                <w:noProof/>
              </w:rPr>
              <w:t>6.0. Supply Chain System and its’ Optimization OF Agora:</w:t>
            </w:r>
            <w:r>
              <w:rPr>
                <w:noProof/>
                <w:webHidden/>
              </w:rPr>
              <w:tab/>
            </w:r>
            <w:r>
              <w:rPr>
                <w:noProof/>
                <w:webHidden/>
              </w:rPr>
              <w:fldChar w:fldCharType="begin"/>
            </w:r>
            <w:r>
              <w:rPr>
                <w:noProof/>
                <w:webHidden/>
              </w:rPr>
              <w:instrText xml:space="preserve"> PAGEREF _Toc24151270 \h </w:instrText>
            </w:r>
            <w:r>
              <w:rPr>
                <w:noProof/>
                <w:webHidden/>
              </w:rPr>
            </w:r>
            <w:r>
              <w:rPr>
                <w:noProof/>
                <w:webHidden/>
              </w:rPr>
              <w:fldChar w:fldCharType="separate"/>
            </w:r>
            <w:r>
              <w:rPr>
                <w:noProof/>
                <w:webHidden/>
              </w:rPr>
              <w:t>30</w:t>
            </w:r>
            <w:r>
              <w:rPr>
                <w:noProof/>
                <w:webHidden/>
              </w:rPr>
              <w:fldChar w:fldCharType="end"/>
            </w:r>
          </w:hyperlink>
        </w:p>
        <w:p w:rsidR="000301BD" w:rsidRDefault="000301BD">
          <w:pPr>
            <w:pStyle w:val="TOC1"/>
            <w:tabs>
              <w:tab w:val="right" w:leader="dot" w:pos="9017"/>
            </w:tabs>
            <w:rPr>
              <w:noProof/>
              <w:sz w:val="22"/>
              <w:szCs w:val="28"/>
            </w:rPr>
          </w:pPr>
          <w:hyperlink w:anchor="_Toc24151271" w:history="1">
            <w:r w:rsidRPr="00C33A56">
              <w:rPr>
                <w:rStyle w:val="Hyperlink"/>
                <w:noProof/>
              </w:rPr>
              <w:t>6.1. Supply chain of Perishable Product:</w:t>
            </w:r>
            <w:r>
              <w:rPr>
                <w:noProof/>
                <w:webHidden/>
              </w:rPr>
              <w:tab/>
            </w:r>
            <w:r>
              <w:rPr>
                <w:noProof/>
                <w:webHidden/>
              </w:rPr>
              <w:fldChar w:fldCharType="begin"/>
            </w:r>
            <w:r>
              <w:rPr>
                <w:noProof/>
                <w:webHidden/>
              </w:rPr>
              <w:instrText xml:space="preserve"> PAGEREF _Toc24151271 \h </w:instrText>
            </w:r>
            <w:r>
              <w:rPr>
                <w:noProof/>
                <w:webHidden/>
              </w:rPr>
            </w:r>
            <w:r>
              <w:rPr>
                <w:noProof/>
                <w:webHidden/>
              </w:rPr>
              <w:fldChar w:fldCharType="separate"/>
            </w:r>
            <w:r>
              <w:rPr>
                <w:noProof/>
                <w:webHidden/>
              </w:rPr>
              <w:t>31</w:t>
            </w:r>
            <w:r>
              <w:rPr>
                <w:noProof/>
                <w:webHidden/>
              </w:rPr>
              <w:fldChar w:fldCharType="end"/>
            </w:r>
          </w:hyperlink>
        </w:p>
        <w:p w:rsidR="000301BD" w:rsidRDefault="000301BD">
          <w:pPr>
            <w:pStyle w:val="TOC1"/>
            <w:tabs>
              <w:tab w:val="right" w:leader="dot" w:pos="9017"/>
            </w:tabs>
            <w:rPr>
              <w:noProof/>
              <w:sz w:val="22"/>
              <w:szCs w:val="28"/>
            </w:rPr>
          </w:pPr>
          <w:hyperlink w:anchor="_Toc24151272" w:history="1">
            <w:r w:rsidRPr="00C33A56">
              <w:rPr>
                <w:rStyle w:val="Hyperlink"/>
                <w:noProof/>
              </w:rPr>
              <w:t>6.2. Supply chain of Food Department:</w:t>
            </w:r>
            <w:r>
              <w:rPr>
                <w:noProof/>
                <w:webHidden/>
              </w:rPr>
              <w:tab/>
            </w:r>
            <w:r>
              <w:rPr>
                <w:noProof/>
                <w:webHidden/>
              </w:rPr>
              <w:fldChar w:fldCharType="begin"/>
            </w:r>
            <w:r>
              <w:rPr>
                <w:noProof/>
                <w:webHidden/>
              </w:rPr>
              <w:instrText xml:space="preserve"> PAGEREF _Toc24151272 \h </w:instrText>
            </w:r>
            <w:r>
              <w:rPr>
                <w:noProof/>
                <w:webHidden/>
              </w:rPr>
            </w:r>
            <w:r>
              <w:rPr>
                <w:noProof/>
                <w:webHidden/>
              </w:rPr>
              <w:fldChar w:fldCharType="separate"/>
            </w:r>
            <w:r>
              <w:rPr>
                <w:noProof/>
                <w:webHidden/>
              </w:rPr>
              <w:t>32</w:t>
            </w:r>
            <w:r>
              <w:rPr>
                <w:noProof/>
                <w:webHidden/>
              </w:rPr>
              <w:fldChar w:fldCharType="end"/>
            </w:r>
          </w:hyperlink>
        </w:p>
        <w:p w:rsidR="000301BD" w:rsidRDefault="000301BD">
          <w:pPr>
            <w:pStyle w:val="TOC1"/>
            <w:tabs>
              <w:tab w:val="right" w:leader="dot" w:pos="9017"/>
            </w:tabs>
            <w:rPr>
              <w:noProof/>
              <w:sz w:val="22"/>
              <w:szCs w:val="28"/>
            </w:rPr>
          </w:pPr>
          <w:hyperlink w:anchor="_Toc24151273" w:history="1">
            <w:r w:rsidRPr="00C33A56">
              <w:rPr>
                <w:rStyle w:val="Hyperlink"/>
                <w:noProof/>
              </w:rPr>
              <w:t>6.3. Supply chain of Non-food Department</w:t>
            </w:r>
            <w:r>
              <w:rPr>
                <w:noProof/>
                <w:webHidden/>
              </w:rPr>
              <w:tab/>
            </w:r>
            <w:r>
              <w:rPr>
                <w:noProof/>
                <w:webHidden/>
              </w:rPr>
              <w:fldChar w:fldCharType="begin"/>
            </w:r>
            <w:r>
              <w:rPr>
                <w:noProof/>
                <w:webHidden/>
              </w:rPr>
              <w:instrText xml:space="preserve"> PAGEREF _Toc24151273 \h </w:instrText>
            </w:r>
            <w:r>
              <w:rPr>
                <w:noProof/>
                <w:webHidden/>
              </w:rPr>
            </w:r>
            <w:r>
              <w:rPr>
                <w:noProof/>
                <w:webHidden/>
              </w:rPr>
              <w:fldChar w:fldCharType="separate"/>
            </w:r>
            <w:r>
              <w:rPr>
                <w:noProof/>
                <w:webHidden/>
              </w:rPr>
              <w:t>33</w:t>
            </w:r>
            <w:r>
              <w:rPr>
                <w:noProof/>
                <w:webHidden/>
              </w:rPr>
              <w:fldChar w:fldCharType="end"/>
            </w:r>
          </w:hyperlink>
        </w:p>
        <w:p w:rsidR="000301BD" w:rsidRDefault="000301BD">
          <w:pPr>
            <w:pStyle w:val="TOC1"/>
            <w:tabs>
              <w:tab w:val="right" w:leader="dot" w:pos="9017"/>
            </w:tabs>
            <w:rPr>
              <w:noProof/>
              <w:sz w:val="22"/>
              <w:szCs w:val="28"/>
            </w:rPr>
          </w:pPr>
          <w:hyperlink w:anchor="_Toc24151274" w:history="1">
            <w:r w:rsidRPr="00C33A56">
              <w:rPr>
                <w:rStyle w:val="Hyperlink"/>
                <w:noProof/>
              </w:rPr>
              <w:t>6.4. Supply Chain of Imported product:</w:t>
            </w:r>
            <w:r>
              <w:rPr>
                <w:noProof/>
                <w:webHidden/>
              </w:rPr>
              <w:tab/>
            </w:r>
            <w:r>
              <w:rPr>
                <w:noProof/>
                <w:webHidden/>
              </w:rPr>
              <w:fldChar w:fldCharType="begin"/>
            </w:r>
            <w:r>
              <w:rPr>
                <w:noProof/>
                <w:webHidden/>
              </w:rPr>
              <w:instrText xml:space="preserve"> PAGEREF _Toc24151274 \h </w:instrText>
            </w:r>
            <w:r>
              <w:rPr>
                <w:noProof/>
                <w:webHidden/>
              </w:rPr>
            </w:r>
            <w:r>
              <w:rPr>
                <w:noProof/>
                <w:webHidden/>
              </w:rPr>
              <w:fldChar w:fldCharType="separate"/>
            </w:r>
            <w:r>
              <w:rPr>
                <w:noProof/>
                <w:webHidden/>
              </w:rPr>
              <w:t>34</w:t>
            </w:r>
            <w:r>
              <w:rPr>
                <w:noProof/>
                <w:webHidden/>
              </w:rPr>
              <w:fldChar w:fldCharType="end"/>
            </w:r>
          </w:hyperlink>
        </w:p>
        <w:p w:rsidR="000301BD" w:rsidRDefault="000301BD">
          <w:pPr>
            <w:pStyle w:val="TOC1"/>
            <w:tabs>
              <w:tab w:val="right" w:leader="dot" w:pos="9017"/>
            </w:tabs>
            <w:rPr>
              <w:noProof/>
              <w:sz w:val="22"/>
              <w:szCs w:val="28"/>
            </w:rPr>
          </w:pPr>
          <w:hyperlink w:anchor="_Toc24151275" w:history="1">
            <w:r w:rsidRPr="00C33A56">
              <w:rPr>
                <w:rStyle w:val="Hyperlink"/>
                <w:noProof/>
              </w:rPr>
              <w:t>6.5 Supply Chain Optimization For Quality Ensure</w:t>
            </w:r>
            <w:r>
              <w:rPr>
                <w:noProof/>
                <w:webHidden/>
              </w:rPr>
              <w:tab/>
            </w:r>
            <w:r>
              <w:rPr>
                <w:noProof/>
                <w:webHidden/>
              </w:rPr>
              <w:fldChar w:fldCharType="begin"/>
            </w:r>
            <w:r>
              <w:rPr>
                <w:noProof/>
                <w:webHidden/>
              </w:rPr>
              <w:instrText xml:space="preserve"> PAGEREF _Toc24151275 \h </w:instrText>
            </w:r>
            <w:r>
              <w:rPr>
                <w:noProof/>
                <w:webHidden/>
              </w:rPr>
            </w:r>
            <w:r>
              <w:rPr>
                <w:noProof/>
                <w:webHidden/>
              </w:rPr>
              <w:fldChar w:fldCharType="separate"/>
            </w:r>
            <w:r>
              <w:rPr>
                <w:noProof/>
                <w:webHidden/>
              </w:rPr>
              <w:t>35</w:t>
            </w:r>
            <w:r>
              <w:rPr>
                <w:noProof/>
                <w:webHidden/>
              </w:rPr>
              <w:fldChar w:fldCharType="end"/>
            </w:r>
          </w:hyperlink>
        </w:p>
        <w:p w:rsidR="000301BD" w:rsidRDefault="000301BD">
          <w:pPr>
            <w:pStyle w:val="TOC1"/>
            <w:tabs>
              <w:tab w:val="right" w:leader="dot" w:pos="9017"/>
            </w:tabs>
            <w:rPr>
              <w:noProof/>
              <w:sz w:val="22"/>
              <w:szCs w:val="28"/>
            </w:rPr>
          </w:pPr>
          <w:hyperlink w:anchor="_Toc24151276" w:history="1">
            <w:r w:rsidRPr="00C33A56">
              <w:rPr>
                <w:rStyle w:val="Hyperlink"/>
                <w:noProof/>
              </w:rPr>
              <w:t>7.0. Findings and analysis:</w:t>
            </w:r>
            <w:r>
              <w:rPr>
                <w:noProof/>
                <w:webHidden/>
              </w:rPr>
              <w:tab/>
            </w:r>
            <w:r>
              <w:rPr>
                <w:noProof/>
                <w:webHidden/>
              </w:rPr>
              <w:fldChar w:fldCharType="begin"/>
            </w:r>
            <w:r>
              <w:rPr>
                <w:noProof/>
                <w:webHidden/>
              </w:rPr>
              <w:instrText xml:space="preserve"> PAGEREF _Toc24151276 \h </w:instrText>
            </w:r>
            <w:r>
              <w:rPr>
                <w:noProof/>
                <w:webHidden/>
              </w:rPr>
            </w:r>
            <w:r>
              <w:rPr>
                <w:noProof/>
                <w:webHidden/>
              </w:rPr>
              <w:fldChar w:fldCharType="separate"/>
            </w:r>
            <w:r>
              <w:rPr>
                <w:noProof/>
                <w:webHidden/>
              </w:rPr>
              <w:t>37</w:t>
            </w:r>
            <w:r>
              <w:rPr>
                <w:noProof/>
                <w:webHidden/>
              </w:rPr>
              <w:fldChar w:fldCharType="end"/>
            </w:r>
          </w:hyperlink>
        </w:p>
        <w:p w:rsidR="000301BD" w:rsidRDefault="000301BD">
          <w:pPr>
            <w:pStyle w:val="TOC1"/>
            <w:tabs>
              <w:tab w:val="right" w:leader="dot" w:pos="9017"/>
            </w:tabs>
            <w:rPr>
              <w:noProof/>
              <w:sz w:val="22"/>
              <w:szCs w:val="28"/>
            </w:rPr>
          </w:pPr>
          <w:hyperlink w:anchor="_Toc24151277" w:history="1">
            <w:r w:rsidRPr="00C33A56">
              <w:rPr>
                <w:rStyle w:val="Hyperlink"/>
                <w:noProof/>
              </w:rPr>
              <w:t>8.0. CONCLUSION</w:t>
            </w:r>
            <w:r>
              <w:rPr>
                <w:noProof/>
                <w:webHidden/>
              </w:rPr>
              <w:tab/>
            </w:r>
            <w:r>
              <w:rPr>
                <w:noProof/>
                <w:webHidden/>
              </w:rPr>
              <w:fldChar w:fldCharType="begin"/>
            </w:r>
            <w:r>
              <w:rPr>
                <w:noProof/>
                <w:webHidden/>
              </w:rPr>
              <w:instrText xml:space="preserve"> PAGEREF _Toc24151277 \h </w:instrText>
            </w:r>
            <w:r>
              <w:rPr>
                <w:noProof/>
                <w:webHidden/>
              </w:rPr>
            </w:r>
            <w:r>
              <w:rPr>
                <w:noProof/>
                <w:webHidden/>
              </w:rPr>
              <w:fldChar w:fldCharType="separate"/>
            </w:r>
            <w:r>
              <w:rPr>
                <w:noProof/>
                <w:webHidden/>
              </w:rPr>
              <w:t>38</w:t>
            </w:r>
            <w:r>
              <w:rPr>
                <w:noProof/>
                <w:webHidden/>
              </w:rPr>
              <w:fldChar w:fldCharType="end"/>
            </w:r>
          </w:hyperlink>
        </w:p>
        <w:p w:rsidR="000301BD" w:rsidRDefault="000301BD">
          <w:pPr>
            <w:pStyle w:val="TOC1"/>
            <w:tabs>
              <w:tab w:val="right" w:leader="dot" w:pos="9017"/>
            </w:tabs>
            <w:rPr>
              <w:noProof/>
              <w:sz w:val="22"/>
              <w:szCs w:val="28"/>
            </w:rPr>
          </w:pPr>
          <w:hyperlink w:anchor="_Toc24151278" w:history="1">
            <w:r w:rsidRPr="00C33A56">
              <w:rPr>
                <w:rStyle w:val="Hyperlink"/>
                <w:noProof/>
              </w:rPr>
              <w:t>References</w:t>
            </w:r>
            <w:r>
              <w:rPr>
                <w:noProof/>
                <w:webHidden/>
              </w:rPr>
              <w:tab/>
            </w:r>
            <w:r>
              <w:rPr>
                <w:noProof/>
                <w:webHidden/>
              </w:rPr>
              <w:fldChar w:fldCharType="begin"/>
            </w:r>
            <w:r>
              <w:rPr>
                <w:noProof/>
                <w:webHidden/>
              </w:rPr>
              <w:instrText xml:space="preserve"> PAGEREF _Toc24151278 \h </w:instrText>
            </w:r>
            <w:r>
              <w:rPr>
                <w:noProof/>
                <w:webHidden/>
              </w:rPr>
            </w:r>
            <w:r>
              <w:rPr>
                <w:noProof/>
                <w:webHidden/>
              </w:rPr>
              <w:fldChar w:fldCharType="separate"/>
            </w:r>
            <w:r>
              <w:rPr>
                <w:noProof/>
                <w:webHidden/>
              </w:rPr>
              <w:t>39</w:t>
            </w:r>
            <w:r>
              <w:rPr>
                <w:noProof/>
                <w:webHidden/>
              </w:rPr>
              <w:fldChar w:fldCharType="end"/>
            </w:r>
          </w:hyperlink>
        </w:p>
        <w:p w:rsidR="00E76BC5" w:rsidRDefault="00D01648" w:rsidP="00495CAE">
          <w:pPr>
            <w:sectPr w:rsidR="00E76BC5" w:rsidSect="00E76BC5">
              <w:footerReference w:type="default" r:id="rId9"/>
              <w:pgSz w:w="11907" w:h="16839" w:code="9"/>
              <w:pgMar w:top="1440" w:right="1440" w:bottom="1440" w:left="1440" w:header="720" w:footer="720" w:gutter="0"/>
              <w:pgNumType w:fmt="lowerRoman" w:start="1"/>
              <w:cols w:space="720"/>
              <w:docGrid w:linePitch="360"/>
            </w:sectPr>
          </w:pPr>
          <w:r>
            <w:rPr>
              <w:b/>
              <w:bCs/>
              <w:noProof/>
            </w:rPr>
            <w:fldChar w:fldCharType="end"/>
          </w:r>
        </w:p>
      </w:sdtContent>
    </w:sdt>
    <w:p w:rsidR="00495CAE" w:rsidRDefault="00495CAE" w:rsidP="00495CAE"/>
    <w:p w:rsidR="0097268C" w:rsidRPr="003C724D" w:rsidRDefault="0097268C">
      <w:pPr>
        <w:rPr>
          <w:rFonts w:ascii="Times New Roman" w:hAnsi="Times New Roman" w:cs="Times New Roman"/>
          <w:sz w:val="40"/>
          <w:szCs w:val="40"/>
        </w:rPr>
      </w:pPr>
    </w:p>
    <w:p w:rsidR="0097268C" w:rsidRPr="003C724D" w:rsidRDefault="00856D48" w:rsidP="00F008CE">
      <w:pPr>
        <w:pStyle w:val="Heading1"/>
        <w:jc w:val="center"/>
        <w:rPr>
          <w:rFonts w:ascii="Times New Roman" w:hAnsi="Times New Roman" w:cs="Times New Roman"/>
        </w:rPr>
      </w:pPr>
      <w:bookmarkStart w:id="0" w:name="_Toc24151234"/>
      <w:r w:rsidRPr="003C724D">
        <w:rPr>
          <w:rFonts w:ascii="Times New Roman" w:hAnsi="Times New Roman" w:cs="Times New Roman"/>
        </w:rPr>
        <w:t>CHAPTER 1</w:t>
      </w:r>
      <w:bookmarkEnd w:id="0"/>
    </w:p>
    <w:p w:rsidR="00856D48" w:rsidRPr="003C724D" w:rsidRDefault="00856D48" w:rsidP="00F008CE">
      <w:pPr>
        <w:jc w:val="center"/>
        <w:rPr>
          <w:rFonts w:ascii="Times New Roman" w:hAnsi="Times New Roman" w:cs="Times New Roman"/>
          <w:b/>
          <w:bCs/>
          <w:sz w:val="25"/>
          <w:szCs w:val="25"/>
        </w:rPr>
      </w:pPr>
      <w:r w:rsidRPr="003C724D">
        <w:rPr>
          <w:rFonts w:ascii="Times New Roman" w:hAnsi="Times New Roman" w:cs="Times New Roman"/>
          <w:b/>
          <w:bCs/>
          <w:sz w:val="25"/>
          <w:szCs w:val="25"/>
        </w:rPr>
        <w:t>Introduction</w:t>
      </w:r>
    </w:p>
    <w:p w:rsidR="00F008CE" w:rsidRPr="003C724D" w:rsidRDefault="00F008CE" w:rsidP="00C63348">
      <w:pPr>
        <w:pStyle w:val="Heading1"/>
      </w:pPr>
      <w:bookmarkStart w:id="1" w:name="_Toc24151235"/>
      <w:r w:rsidRPr="003C724D">
        <w:t>1.1</w:t>
      </w:r>
      <w:r w:rsidR="00474835" w:rsidRPr="003C724D">
        <w:t>. Origin</w:t>
      </w:r>
      <w:r w:rsidR="00856D48" w:rsidRPr="003C724D">
        <w:t xml:space="preserve"> of the report:</w:t>
      </w:r>
      <w:bookmarkEnd w:id="1"/>
      <w:r w:rsidR="00856D48" w:rsidRPr="003C724D">
        <w:t xml:space="preserve"> </w:t>
      </w:r>
    </w:p>
    <w:p w:rsidR="00E73DD2" w:rsidRPr="003C724D" w:rsidRDefault="00856D48" w:rsidP="003C724D">
      <w:pPr>
        <w:pStyle w:val="Heading2"/>
        <w:spacing w:line="360" w:lineRule="auto"/>
        <w:jc w:val="both"/>
        <w:rPr>
          <w:rFonts w:ascii="Times New Roman" w:hAnsi="Times New Roman" w:cs="Times New Roman"/>
          <w:sz w:val="25"/>
          <w:szCs w:val="25"/>
        </w:rPr>
      </w:pPr>
      <w:bookmarkStart w:id="2" w:name="_Toc24149101"/>
      <w:bookmarkStart w:id="3" w:name="_Toc24150123"/>
      <w:bookmarkStart w:id="4" w:name="_Toc24151236"/>
      <w:r w:rsidRPr="003C724D">
        <w:rPr>
          <w:rFonts w:ascii="Times New Roman" w:hAnsi="Times New Roman" w:cs="Times New Roman"/>
          <w:sz w:val="25"/>
          <w:szCs w:val="25"/>
        </w:rPr>
        <w:t>The report on “</w:t>
      </w:r>
      <w:r w:rsidR="00C63348" w:rsidRPr="00C63348">
        <w:rPr>
          <w:rFonts w:ascii="Times New Roman" w:hAnsi="Times New Roman" w:cs="Times New Roman"/>
          <w:b/>
          <w:bCs/>
          <w:sz w:val="25"/>
          <w:szCs w:val="25"/>
          <w:shd w:val="clear" w:color="auto" w:fill="FFFFFF"/>
        </w:rPr>
        <w:t>Optimizing supply chain management for quality assurance</w:t>
      </w:r>
      <w:r w:rsidR="00C63348">
        <w:rPr>
          <w:rFonts w:ascii="Times New Roman" w:hAnsi="Times New Roman" w:cs="Times New Roman"/>
          <w:sz w:val="40"/>
          <w:szCs w:val="40"/>
          <w:shd w:val="clear" w:color="auto" w:fill="FFFFFF"/>
        </w:rPr>
        <w:t>”</w:t>
      </w:r>
      <w:r w:rsidR="00C63348" w:rsidRPr="003C724D">
        <w:rPr>
          <w:rFonts w:ascii="Times New Roman" w:hAnsi="Times New Roman" w:cs="Times New Roman"/>
          <w:sz w:val="25"/>
          <w:szCs w:val="25"/>
        </w:rPr>
        <w:t xml:space="preserve"> </w:t>
      </w:r>
      <w:r w:rsidRPr="003C724D">
        <w:rPr>
          <w:rFonts w:ascii="Times New Roman" w:hAnsi="Times New Roman" w:cs="Times New Roman"/>
          <w:sz w:val="25"/>
          <w:szCs w:val="25"/>
        </w:rPr>
        <w:t xml:space="preserve">is </w:t>
      </w:r>
      <w:r w:rsidR="00C63348">
        <w:rPr>
          <w:rFonts w:ascii="Times New Roman" w:hAnsi="Times New Roman" w:cs="Times New Roman"/>
          <w:sz w:val="25"/>
          <w:szCs w:val="25"/>
        </w:rPr>
        <w:t>being prepared for the</w:t>
      </w:r>
      <w:r w:rsidRPr="003C724D">
        <w:rPr>
          <w:rFonts w:ascii="Times New Roman" w:hAnsi="Times New Roman" w:cs="Times New Roman"/>
          <w:sz w:val="25"/>
          <w:szCs w:val="25"/>
        </w:rPr>
        <w:t xml:space="preserve"> internship report of BBA program </w:t>
      </w:r>
      <w:r w:rsidR="000C627D" w:rsidRPr="003C724D">
        <w:rPr>
          <w:rFonts w:ascii="Times New Roman" w:hAnsi="Times New Roman" w:cs="Times New Roman"/>
          <w:sz w:val="25"/>
          <w:szCs w:val="25"/>
        </w:rPr>
        <w:t xml:space="preserve">of </w:t>
      </w:r>
      <w:r w:rsidR="000C627D">
        <w:rPr>
          <w:rFonts w:ascii="Times New Roman" w:hAnsi="Times New Roman" w:cs="Times New Roman"/>
          <w:sz w:val="25"/>
          <w:szCs w:val="25"/>
        </w:rPr>
        <w:t>United</w:t>
      </w:r>
      <w:r w:rsidRPr="003C724D">
        <w:rPr>
          <w:rFonts w:ascii="Times New Roman" w:hAnsi="Times New Roman" w:cs="Times New Roman"/>
          <w:sz w:val="25"/>
          <w:szCs w:val="25"/>
        </w:rPr>
        <w:t xml:space="preserve"> </w:t>
      </w:r>
      <w:r w:rsidR="00F008CE" w:rsidRPr="003C724D">
        <w:rPr>
          <w:rFonts w:ascii="Times New Roman" w:hAnsi="Times New Roman" w:cs="Times New Roman"/>
          <w:sz w:val="25"/>
          <w:szCs w:val="25"/>
        </w:rPr>
        <w:t xml:space="preserve">International University. This </w:t>
      </w:r>
      <w:r w:rsidR="001540D9" w:rsidRPr="003C724D">
        <w:rPr>
          <w:rFonts w:ascii="Times New Roman" w:hAnsi="Times New Roman" w:cs="Times New Roman"/>
          <w:sz w:val="25"/>
          <w:szCs w:val="25"/>
        </w:rPr>
        <w:t>report</w:t>
      </w:r>
      <w:r w:rsidRPr="003C724D">
        <w:rPr>
          <w:rFonts w:ascii="Times New Roman" w:hAnsi="Times New Roman" w:cs="Times New Roman"/>
          <w:sz w:val="25"/>
          <w:szCs w:val="25"/>
        </w:rPr>
        <w:t xml:space="preserve"> is</w:t>
      </w:r>
      <w:r w:rsidR="001540D9" w:rsidRPr="003C724D">
        <w:rPr>
          <w:rFonts w:ascii="Times New Roman" w:hAnsi="Times New Roman" w:cs="Times New Roman"/>
          <w:sz w:val="25"/>
          <w:szCs w:val="25"/>
        </w:rPr>
        <w:t xml:space="preserve"> being</w:t>
      </w:r>
      <w:r w:rsidR="00C63348">
        <w:rPr>
          <w:rFonts w:ascii="Times New Roman" w:hAnsi="Times New Roman" w:cs="Times New Roman"/>
          <w:sz w:val="25"/>
          <w:szCs w:val="25"/>
        </w:rPr>
        <w:t xml:space="preserve"> ready</w:t>
      </w:r>
      <w:r w:rsidRPr="003C724D">
        <w:rPr>
          <w:rFonts w:ascii="Times New Roman" w:hAnsi="Times New Roman" w:cs="Times New Roman"/>
          <w:sz w:val="25"/>
          <w:szCs w:val="25"/>
        </w:rPr>
        <w:t xml:space="preserve"> under the </w:t>
      </w:r>
      <w:r w:rsidR="001540D9" w:rsidRPr="003C724D">
        <w:rPr>
          <w:rFonts w:ascii="Times New Roman" w:hAnsi="Times New Roman" w:cs="Times New Roman"/>
          <w:sz w:val="25"/>
          <w:szCs w:val="25"/>
        </w:rPr>
        <w:t>supervision</w:t>
      </w:r>
      <w:r w:rsidRPr="003C724D">
        <w:rPr>
          <w:rFonts w:ascii="Times New Roman" w:hAnsi="Times New Roman" w:cs="Times New Roman"/>
          <w:sz w:val="25"/>
          <w:szCs w:val="25"/>
        </w:rPr>
        <w:t xml:space="preserve"> </w:t>
      </w:r>
      <w:r w:rsidR="000C627D" w:rsidRPr="003C724D">
        <w:rPr>
          <w:rFonts w:ascii="Times New Roman" w:hAnsi="Times New Roman" w:cs="Times New Roman"/>
          <w:sz w:val="25"/>
          <w:szCs w:val="25"/>
        </w:rPr>
        <w:t>of</w:t>
      </w:r>
      <w:r w:rsidR="000C627D">
        <w:rPr>
          <w:rFonts w:ascii="Times New Roman" w:hAnsi="Times New Roman" w:cs="Times New Roman"/>
          <w:sz w:val="25"/>
          <w:szCs w:val="25"/>
        </w:rPr>
        <w:t xml:space="preserve"> </w:t>
      </w:r>
      <w:r w:rsidR="000C627D" w:rsidRPr="003C724D">
        <w:rPr>
          <w:rFonts w:ascii="Times New Roman" w:hAnsi="Times New Roman" w:cs="Times New Roman"/>
          <w:sz w:val="25"/>
          <w:szCs w:val="25"/>
        </w:rPr>
        <w:t>Mr</w:t>
      </w:r>
      <w:r w:rsidR="001540D9" w:rsidRPr="003C724D">
        <w:rPr>
          <w:rFonts w:ascii="Times New Roman" w:hAnsi="Times New Roman" w:cs="Times New Roman"/>
          <w:sz w:val="25"/>
          <w:szCs w:val="25"/>
        </w:rPr>
        <w:t xml:space="preserve">. Ziaul </w:t>
      </w:r>
      <w:proofErr w:type="spellStart"/>
      <w:r w:rsidR="00C63348">
        <w:rPr>
          <w:rFonts w:ascii="Times New Roman" w:hAnsi="Times New Roman" w:cs="Times New Roman"/>
          <w:sz w:val="25"/>
          <w:szCs w:val="25"/>
        </w:rPr>
        <w:t>Krim</w:t>
      </w:r>
      <w:proofErr w:type="spellEnd"/>
      <w:r w:rsidR="00C63348">
        <w:rPr>
          <w:rFonts w:ascii="Times New Roman" w:hAnsi="Times New Roman" w:cs="Times New Roman"/>
          <w:sz w:val="25"/>
          <w:szCs w:val="25"/>
        </w:rPr>
        <w:t>, Assistant Professor of BBA</w:t>
      </w:r>
      <w:r w:rsidR="001540D9" w:rsidRPr="003C724D">
        <w:rPr>
          <w:rFonts w:ascii="Times New Roman" w:hAnsi="Times New Roman" w:cs="Times New Roman"/>
          <w:sz w:val="25"/>
          <w:szCs w:val="25"/>
        </w:rPr>
        <w:t xml:space="preserve">, </w:t>
      </w:r>
      <w:bookmarkStart w:id="5" w:name="_GoBack"/>
      <w:bookmarkEnd w:id="5"/>
      <w:r w:rsidR="000C627D" w:rsidRPr="003C724D">
        <w:rPr>
          <w:rFonts w:ascii="Times New Roman" w:hAnsi="Times New Roman" w:cs="Times New Roman"/>
          <w:sz w:val="25"/>
          <w:szCs w:val="25"/>
        </w:rPr>
        <w:t>United</w:t>
      </w:r>
      <w:r w:rsidR="001540D9" w:rsidRPr="003C724D">
        <w:rPr>
          <w:rFonts w:ascii="Times New Roman" w:hAnsi="Times New Roman" w:cs="Times New Roman"/>
          <w:sz w:val="25"/>
          <w:szCs w:val="25"/>
        </w:rPr>
        <w:t xml:space="preserve"> International Univ</w:t>
      </w:r>
      <w:r w:rsidR="00C63348">
        <w:rPr>
          <w:rFonts w:ascii="Times New Roman" w:hAnsi="Times New Roman" w:cs="Times New Roman"/>
          <w:sz w:val="25"/>
          <w:szCs w:val="25"/>
        </w:rPr>
        <w:t>ersity. I am really</w:t>
      </w:r>
      <w:r w:rsidR="001540D9" w:rsidRPr="003C724D">
        <w:rPr>
          <w:rFonts w:ascii="Times New Roman" w:hAnsi="Times New Roman" w:cs="Times New Roman"/>
          <w:sz w:val="25"/>
          <w:szCs w:val="25"/>
        </w:rPr>
        <w:t xml:space="preserve"> </w:t>
      </w:r>
      <w:r w:rsidR="00E73DD2" w:rsidRPr="003C724D">
        <w:rPr>
          <w:rFonts w:ascii="Times New Roman" w:hAnsi="Times New Roman" w:cs="Times New Roman"/>
          <w:sz w:val="25"/>
          <w:szCs w:val="25"/>
        </w:rPr>
        <w:t>thankful</w:t>
      </w:r>
      <w:r w:rsidR="001540D9" w:rsidRPr="003C724D">
        <w:rPr>
          <w:rFonts w:ascii="Times New Roman" w:hAnsi="Times New Roman" w:cs="Times New Roman"/>
          <w:sz w:val="25"/>
          <w:szCs w:val="25"/>
        </w:rPr>
        <w:t xml:space="preserve"> for his </w:t>
      </w:r>
      <w:r w:rsidR="00E73DD2" w:rsidRPr="003C724D">
        <w:rPr>
          <w:rFonts w:ascii="Times New Roman" w:hAnsi="Times New Roman" w:cs="Times New Roman"/>
          <w:sz w:val="25"/>
          <w:szCs w:val="25"/>
        </w:rPr>
        <w:t>supervise.</w:t>
      </w:r>
      <w:bookmarkEnd w:id="2"/>
      <w:bookmarkEnd w:id="3"/>
      <w:bookmarkEnd w:id="4"/>
    </w:p>
    <w:p w:rsidR="00F008CE" w:rsidRPr="003C724D" w:rsidRDefault="00F008CE" w:rsidP="00C63348">
      <w:pPr>
        <w:pStyle w:val="Heading1"/>
      </w:pPr>
    </w:p>
    <w:p w:rsidR="00F008CE" w:rsidRPr="003C724D" w:rsidRDefault="00F008CE" w:rsidP="00C63348">
      <w:pPr>
        <w:pStyle w:val="Heading1"/>
        <w:rPr>
          <w:rStyle w:val="Heading2Char"/>
          <w:rFonts w:ascii="Times New Roman" w:hAnsi="Times New Roman" w:cs="Times New Roman"/>
        </w:rPr>
      </w:pPr>
      <w:bookmarkStart w:id="6" w:name="_Toc24151237"/>
      <w:r w:rsidRPr="003C724D">
        <w:rPr>
          <w:rStyle w:val="Heading2Char"/>
          <w:rFonts w:ascii="Times New Roman" w:hAnsi="Times New Roman" w:cs="Times New Roman"/>
        </w:rPr>
        <w:t xml:space="preserve">1.2. </w:t>
      </w:r>
      <w:r w:rsidR="00E73DD2" w:rsidRPr="003C724D">
        <w:rPr>
          <w:rStyle w:val="Heading2Char"/>
          <w:rFonts w:ascii="Times New Roman" w:hAnsi="Times New Roman" w:cs="Times New Roman"/>
        </w:rPr>
        <w:t>Objective of the report:</w:t>
      </w:r>
      <w:bookmarkEnd w:id="6"/>
      <w:r w:rsidR="00E73DD2" w:rsidRPr="003C724D">
        <w:rPr>
          <w:rStyle w:val="Heading2Char"/>
          <w:rFonts w:ascii="Times New Roman" w:hAnsi="Times New Roman" w:cs="Times New Roman"/>
        </w:rPr>
        <w:t xml:space="preserve"> </w:t>
      </w:r>
    </w:p>
    <w:p w:rsidR="00F57EC1" w:rsidRPr="003C724D" w:rsidRDefault="00E73DD2" w:rsidP="003C724D">
      <w:pPr>
        <w:spacing w:line="360" w:lineRule="auto"/>
        <w:jc w:val="both"/>
        <w:rPr>
          <w:rFonts w:ascii="Times New Roman" w:eastAsiaTheme="majorEastAsia" w:hAnsi="Times New Roman" w:cs="Times New Roman"/>
          <w:sz w:val="25"/>
          <w:szCs w:val="25"/>
        </w:rPr>
      </w:pPr>
      <w:r w:rsidRPr="003C724D">
        <w:rPr>
          <w:rFonts w:ascii="Times New Roman" w:hAnsi="Times New Roman" w:cs="Times New Roman"/>
          <w:sz w:val="25"/>
          <w:szCs w:val="25"/>
        </w:rPr>
        <w:t>The actual objective of the report is to find out the way of better and productive supply chain system for one of the largest super market and which has the largest number of chain of supplier.</w:t>
      </w:r>
      <w:r w:rsidR="0049712F" w:rsidRPr="003C724D">
        <w:rPr>
          <w:rFonts w:ascii="Times New Roman" w:hAnsi="Times New Roman" w:cs="Times New Roman"/>
          <w:sz w:val="25"/>
          <w:szCs w:val="25"/>
        </w:rPr>
        <w:t xml:space="preserve"> I had done my intern from this Rahimafrooz superstores limited based on the experience I prepare this report. I hope it will provide the necessary information regarding Agora’s supply chain method and its obstacle for quality ensure and solution for making it successful. </w:t>
      </w:r>
      <w:r w:rsidR="00474835" w:rsidRPr="003C724D">
        <w:rPr>
          <w:rFonts w:ascii="Times New Roman" w:hAnsi="Times New Roman" w:cs="Times New Roman"/>
          <w:sz w:val="25"/>
          <w:szCs w:val="25"/>
        </w:rPr>
        <w:t>So</w:t>
      </w:r>
      <w:r w:rsidR="0049712F" w:rsidRPr="003C724D">
        <w:rPr>
          <w:rFonts w:ascii="Times New Roman" w:hAnsi="Times New Roman" w:cs="Times New Roman"/>
          <w:sz w:val="25"/>
          <w:szCs w:val="25"/>
        </w:rPr>
        <w:t xml:space="preserve">, the objective will </w:t>
      </w:r>
      <w:r w:rsidR="00474835" w:rsidRPr="003C724D">
        <w:rPr>
          <w:rFonts w:ascii="Times New Roman" w:hAnsi="Times New Roman" w:cs="Times New Roman"/>
          <w:sz w:val="25"/>
          <w:szCs w:val="25"/>
        </w:rPr>
        <w:t>be:</w:t>
      </w:r>
    </w:p>
    <w:p w:rsidR="00F57EC1" w:rsidRPr="003C724D" w:rsidRDefault="00C63348" w:rsidP="003C724D">
      <w:pPr>
        <w:pStyle w:val="ListParagraph"/>
        <w:numPr>
          <w:ilvl w:val="0"/>
          <w:numId w:val="2"/>
        </w:numPr>
        <w:spacing w:line="360" w:lineRule="auto"/>
        <w:jc w:val="both"/>
        <w:rPr>
          <w:rFonts w:ascii="Times New Roman" w:hAnsi="Times New Roman" w:cs="Times New Roman"/>
          <w:b/>
          <w:bCs/>
          <w:sz w:val="25"/>
          <w:szCs w:val="25"/>
        </w:rPr>
      </w:pPr>
      <w:r>
        <w:rPr>
          <w:rFonts w:ascii="Times New Roman" w:hAnsi="Times New Roman" w:cs="Times New Roman"/>
          <w:sz w:val="25"/>
          <w:szCs w:val="25"/>
        </w:rPr>
        <w:t>I</w:t>
      </w:r>
      <w:r w:rsidR="00F57EC1" w:rsidRPr="003C724D">
        <w:rPr>
          <w:rFonts w:ascii="Times New Roman" w:hAnsi="Times New Roman" w:cs="Times New Roman"/>
          <w:sz w:val="25"/>
          <w:szCs w:val="25"/>
        </w:rPr>
        <w:t>dentify the actual business process of Rahimafrooz superstores ltd.</w:t>
      </w:r>
    </w:p>
    <w:p w:rsidR="009F433D" w:rsidRPr="003C724D" w:rsidRDefault="00C63348" w:rsidP="003C724D">
      <w:pPr>
        <w:pStyle w:val="ListParagraph"/>
        <w:numPr>
          <w:ilvl w:val="0"/>
          <w:numId w:val="2"/>
        </w:numPr>
        <w:spacing w:line="360" w:lineRule="auto"/>
        <w:jc w:val="both"/>
        <w:rPr>
          <w:rFonts w:ascii="Times New Roman" w:hAnsi="Times New Roman" w:cs="Times New Roman"/>
          <w:b/>
          <w:bCs/>
          <w:sz w:val="25"/>
          <w:szCs w:val="25"/>
        </w:rPr>
      </w:pPr>
      <w:r>
        <w:rPr>
          <w:rFonts w:ascii="Times New Roman" w:hAnsi="Times New Roman" w:cs="Times New Roman"/>
          <w:sz w:val="25"/>
          <w:szCs w:val="25"/>
        </w:rPr>
        <w:t>U</w:t>
      </w:r>
      <w:r w:rsidR="009F433D" w:rsidRPr="003C724D">
        <w:rPr>
          <w:rFonts w:ascii="Times New Roman" w:hAnsi="Times New Roman" w:cs="Times New Roman"/>
          <w:sz w:val="25"/>
          <w:szCs w:val="25"/>
        </w:rPr>
        <w:t xml:space="preserve">nderstand the </w:t>
      </w:r>
      <w:r w:rsidR="00F57EC1" w:rsidRPr="003C724D">
        <w:rPr>
          <w:rFonts w:ascii="Times New Roman" w:hAnsi="Times New Roman" w:cs="Times New Roman"/>
          <w:sz w:val="25"/>
          <w:szCs w:val="25"/>
        </w:rPr>
        <w:t>organogram of Rahimafrooz superstores ltd</w:t>
      </w:r>
      <w:r w:rsidR="009F433D" w:rsidRPr="003C724D">
        <w:rPr>
          <w:rFonts w:ascii="Times New Roman" w:hAnsi="Times New Roman" w:cs="Times New Roman"/>
          <w:sz w:val="25"/>
          <w:szCs w:val="25"/>
        </w:rPr>
        <w:t>.</w:t>
      </w:r>
    </w:p>
    <w:p w:rsidR="00F57EC1" w:rsidRPr="003C724D" w:rsidRDefault="000C627D" w:rsidP="003C724D">
      <w:pPr>
        <w:pStyle w:val="ListParagraph"/>
        <w:numPr>
          <w:ilvl w:val="0"/>
          <w:numId w:val="2"/>
        </w:numPr>
        <w:spacing w:line="360" w:lineRule="auto"/>
        <w:jc w:val="both"/>
        <w:rPr>
          <w:rFonts w:ascii="Times New Roman" w:hAnsi="Times New Roman" w:cs="Times New Roman"/>
          <w:b/>
          <w:bCs/>
          <w:sz w:val="25"/>
          <w:szCs w:val="25"/>
        </w:rPr>
      </w:pPr>
      <w:r w:rsidRPr="003C724D">
        <w:rPr>
          <w:rFonts w:ascii="Times New Roman" w:hAnsi="Times New Roman" w:cs="Times New Roman"/>
          <w:sz w:val="25"/>
          <w:szCs w:val="25"/>
        </w:rPr>
        <w:t>Know</w:t>
      </w:r>
      <w:r w:rsidR="00F57EC1" w:rsidRPr="003C724D">
        <w:rPr>
          <w:rFonts w:ascii="Times New Roman" w:hAnsi="Times New Roman" w:cs="Times New Roman"/>
          <w:sz w:val="25"/>
          <w:szCs w:val="25"/>
        </w:rPr>
        <w:t xml:space="preserve"> the superstores business process</w:t>
      </w:r>
      <w:r w:rsidR="009F433D" w:rsidRPr="003C724D">
        <w:rPr>
          <w:rFonts w:ascii="Times New Roman" w:hAnsi="Times New Roman" w:cs="Times New Roman"/>
          <w:sz w:val="25"/>
          <w:szCs w:val="25"/>
        </w:rPr>
        <w:t>.</w:t>
      </w:r>
    </w:p>
    <w:p w:rsidR="00F57EC1" w:rsidRPr="003C724D" w:rsidRDefault="000C627D" w:rsidP="003C724D">
      <w:pPr>
        <w:pStyle w:val="ListParagraph"/>
        <w:numPr>
          <w:ilvl w:val="0"/>
          <w:numId w:val="2"/>
        </w:numPr>
        <w:spacing w:line="360" w:lineRule="auto"/>
        <w:jc w:val="both"/>
        <w:rPr>
          <w:rFonts w:ascii="Times New Roman" w:hAnsi="Times New Roman" w:cs="Times New Roman"/>
          <w:b/>
          <w:bCs/>
          <w:sz w:val="25"/>
          <w:szCs w:val="25"/>
        </w:rPr>
      </w:pPr>
      <w:r>
        <w:rPr>
          <w:rFonts w:ascii="Times New Roman" w:hAnsi="Times New Roman" w:cs="Times New Roman"/>
          <w:sz w:val="25"/>
          <w:szCs w:val="25"/>
        </w:rPr>
        <w:t>Process of collection</w:t>
      </w:r>
      <w:r w:rsidR="00F57EC1" w:rsidRPr="003C724D">
        <w:rPr>
          <w:rFonts w:ascii="Times New Roman" w:hAnsi="Times New Roman" w:cs="Times New Roman"/>
          <w:sz w:val="25"/>
          <w:szCs w:val="25"/>
        </w:rPr>
        <w:t xml:space="preserve"> their product from supplier which is the first stage of supply system</w:t>
      </w:r>
      <w:r w:rsidR="009F433D" w:rsidRPr="003C724D">
        <w:rPr>
          <w:rFonts w:ascii="Times New Roman" w:hAnsi="Times New Roman" w:cs="Times New Roman"/>
          <w:sz w:val="25"/>
          <w:szCs w:val="25"/>
        </w:rPr>
        <w:t>.</w:t>
      </w:r>
    </w:p>
    <w:p w:rsidR="009F433D" w:rsidRPr="003C724D" w:rsidRDefault="00F57EC1" w:rsidP="003C724D">
      <w:pPr>
        <w:pStyle w:val="ListParagraph"/>
        <w:numPr>
          <w:ilvl w:val="0"/>
          <w:numId w:val="2"/>
        </w:numPr>
        <w:spacing w:line="360" w:lineRule="auto"/>
        <w:jc w:val="both"/>
        <w:rPr>
          <w:rFonts w:ascii="Times New Roman" w:hAnsi="Times New Roman" w:cs="Times New Roman"/>
          <w:b/>
          <w:bCs/>
          <w:sz w:val="25"/>
          <w:szCs w:val="25"/>
        </w:rPr>
      </w:pPr>
      <w:r w:rsidRPr="003C724D">
        <w:rPr>
          <w:rFonts w:ascii="Times New Roman" w:hAnsi="Times New Roman" w:cs="Times New Roman"/>
          <w:sz w:val="25"/>
          <w:szCs w:val="25"/>
        </w:rPr>
        <w:t>How they transfer their product from supplier to customer</w:t>
      </w:r>
      <w:r w:rsidR="009F433D" w:rsidRPr="003C724D">
        <w:rPr>
          <w:rFonts w:ascii="Times New Roman" w:hAnsi="Times New Roman" w:cs="Times New Roman"/>
          <w:sz w:val="25"/>
          <w:szCs w:val="25"/>
        </w:rPr>
        <w:t>.</w:t>
      </w:r>
    </w:p>
    <w:p w:rsidR="009F433D" w:rsidRPr="003C724D" w:rsidRDefault="009F433D" w:rsidP="003C724D">
      <w:pPr>
        <w:pStyle w:val="ListParagraph"/>
        <w:numPr>
          <w:ilvl w:val="0"/>
          <w:numId w:val="2"/>
        </w:numPr>
        <w:spacing w:line="360" w:lineRule="auto"/>
        <w:jc w:val="both"/>
        <w:rPr>
          <w:rFonts w:ascii="Times New Roman" w:hAnsi="Times New Roman" w:cs="Times New Roman"/>
          <w:b/>
          <w:bCs/>
          <w:sz w:val="25"/>
          <w:szCs w:val="25"/>
        </w:rPr>
      </w:pPr>
      <w:r w:rsidRPr="003C724D">
        <w:rPr>
          <w:rFonts w:ascii="Times New Roman" w:hAnsi="Times New Roman" w:cs="Times New Roman"/>
          <w:sz w:val="25"/>
          <w:szCs w:val="25"/>
        </w:rPr>
        <w:t xml:space="preserve">To </w:t>
      </w:r>
      <w:r w:rsidR="00474835" w:rsidRPr="003C724D">
        <w:rPr>
          <w:rFonts w:ascii="Times New Roman" w:hAnsi="Times New Roman" w:cs="Times New Roman"/>
          <w:sz w:val="25"/>
          <w:szCs w:val="25"/>
        </w:rPr>
        <w:t>identify</w:t>
      </w:r>
      <w:r w:rsidRPr="003C724D">
        <w:rPr>
          <w:rFonts w:ascii="Times New Roman" w:hAnsi="Times New Roman" w:cs="Times New Roman"/>
          <w:sz w:val="25"/>
          <w:szCs w:val="25"/>
        </w:rPr>
        <w:t xml:space="preserve"> their marketing strategy.</w:t>
      </w:r>
    </w:p>
    <w:p w:rsidR="00F57EC1" w:rsidRPr="003C724D" w:rsidRDefault="00C63348" w:rsidP="003C724D">
      <w:pPr>
        <w:pStyle w:val="ListParagraph"/>
        <w:numPr>
          <w:ilvl w:val="0"/>
          <w:numId w:val="2"/>
        </w:numPr>
        <w:spacing w:line="360" w:lineRule="auto"/>
        <w:jc w:val="both"/>
        <w:rPr>
          <w:rFonts w:ascii="Times New Roman" w:hAnsi="Times New Roman" w:cs="Times New Roman"/>
          <w:b/>
          <w:bCs/>
          <w:sz w:val="25"/>
          <w:szCs w:val="25"/>
        </w:rPr>
      </w:pPr>
      <w:r>
        <w:rPr>
          <w:rFonts w:ascii="Times New Roman" w:hAnsi="Times New Roman" w:cs="Times New Roman"/>
          <w:sz w:val="25"/>
          <w:szCs w:val="25"/>
        </w:rPr>
        <w:t xml:space="preserve"> C</w:t>
      </w:r>
      <w:r w:rsidR="00F57EC1" w:rsidRPr="003C724D">
        <w:rPr>
          <w:rFonts w:ascii="Times New Roman" w:hAnsi="Times New Roman" w:cs="Times New Roman"/>
          <w:sz w:val="25"/>
          <w:szCs w:val="25"/>
        </w:rPr>
        <w:t xml:space="preserve">ustomer satisfaction from its </w:t>
      </w:r>
      <w:r w:rsidR="009F433D" w:rsidRPr="003C724D">
        <w:rPr>
          <w:rFonts w:ascii="Times New Roman" w:hAnsi="Times New Roman" w:cs="Times New Roman"/>
          <w:sz w:val="25"/>
          <w:szCs w:val="25"/>
        </w:rPr>
        <w:t>quality ensuring.</w:t>
      </w:r>
    </w:p>
    <w:p w:rsidR="009F433D" w:rsidRPr="003C724D" w:rsidRDefault="009F433D" w:rsidP="003C724D">
      <w:pPr>
        <w:pStyle w:val="ListParagraph"/>
        <w:numPr>
          <w:ilvl w:val="0"/>
          <w:numId w:val="2"/>
        </w:numPr>
        <w:spacing w:line="360" w:lineRule="auto"/>
        <w:jc w:val="both"/>
        <w:rPr>
          <w:rFonts w:ascii="Times New Roman" w:hAnsi="Times New Roman" w:cs="Times New Roman"/>
          <w:b/>
          <w:bCs/>
          <w:sz w:val="25"/>
          <w:szCs w:val="25"/>
        </w:rPr>
      </w:pPr>
      <w:r w:rsidRPr="003C724D">
        <w:rPr>
          <w:rFonts w:ascii="Times New Roman" w:hAnsi="Times New Roman" w:cs="Times New Roman"/>
          <w:sz w:val="25"/>
          <w:szCs w:val="25"/>
        </w:rPr>
        <w:t xml:space="preserve">Difference from other </w:t>
      </w:r>
      <w:r w:rsidR="00474835" w:rsidRPr="003C724D">
        <w:rPr>
          <w:rFonts w:ascii="Times New Roman" w:hAnsi="Times New Roman" w:cs="Times New Roman"/>
          <w:sz w:val="25"/>
          <w:szCs w:val="25"/>
        </w:rPr>
        <w:t>retail</w:t>
      </w:r>
      <w:r w:rsidRPr="003C724D">
        <w:rPr>
          <w:rFonts w:ascii="Times New Roman" w:hAnsi="Times New Roman" w:cs="Times New Roman"/>
          <w:sz w:val="25"/>
          <w:szCs w:val="25"/>
        </w:rPr>
        <w:t xml:space="preserve"> superstores based on supply chain system.</w:t>
      </w:r>
    </w:p>
    <w:p w:rsidR="00C63348" w:rsidRPr="003C724D" w:rsidRDefault="00C63348" w:rsidP="003C724D">
      <w:pPr>
        <w:pStyle w:val="ListParagraph"/>
        <w:numPr>
          <w:ilvl w:val="0"/>
          <w:numId w:val="2"/>
        </w:numPr>
        <w:spacing w:line="360" w:lineRule="auto"/>
        <w:jc w:val="both"/>
        <w:rPr>
          <w:rFonts w:ascii="Times New Roman" w:hAnsi="Times New Roman" w:cs="Times New Roman"/>
          <w:b/>
          <w:bCs/>
          <w:sz w:val="25"/>
          <w:szCs w:val="25"/>
        </w:rPr>
      </w:pPr>
      <w:r>
        <w:rPr>
          <w:rFonts w:ascii="Times New Roman" w:hAnsi="Times New Roman" w:cs="Times New Roman"/>
          <w:sz w:val="25"/>
          <w:szCs w:val="25"/>
        </w:rPr>
        <w:t>Advantage achieved by Agora</w:t>
      </w:r>
    </w:p>
    <w:p w:rsidR="009F433D" w:rsidRPr="003C724D" w:rsidRDefault="009F433D" w:rsidP="003C724D">
      <w:pPr>
        <w:pStyle w:val="ListParagraph"/>
        <w:numPr>
          <w:ilvl w:val="0"/>
          <w:numId w:val="2"/>
        </w:numPr>
        <w:spacing w:line="360" w:lineRule="auto"/>
        <w:jc w:val="both"/>
        <w:rPr>
          <w:rFonts w:ascii="Times New Roman" w:hAnsi="Times New Roman" w:cs="Times New Roman"/>
          <w:b/>
          <w:bCs/>
          <w:sz w:val="25"/>
          <w:szCs w:val="25"/>
        </w:rPr>
      </w:pPr>
      <w:r w:rsidRPr="003C724D">
        <w:rPr>
          <w:rFonts w:ascii="Times New Roman" w:hAnsi="Times New Roman" w:cs="Times New Roman"/>
          <w:sz w:val="25"/>
          <w:szCs w:val="25"/>
        </w:rPr>
        <w:t>Find out the proper solution for solving this kind of problem.</w:t>
      </w:r>
    </w:p>
    <w:p w:rsidR="00C63348" w:rsidRPr="0098540B" w:rsidRDefault="009F433D" w:rsidP="0098540B">
      <w:pPr>
        <w:pStyle w:val="ListParagraph"/>
        <w:numPr>
          <w:ilvl w:val="0"/>
          <w:numId w:val="2"/>
        </w:numPr>
        <w:spacing w:line="360" w:lineRule="auto"/>
        <w:jc w:val="both"/>
        <w:rPr>
          <w:rFonts w:ascii="Times New Roman" w:hAnsi="Times New Roman" w:cs="Times New Roman"/>
          <w:b/>
          <w:bCs/>
          <w:sz w:val="25"/>
          <w:szCs w:val="25"/>
        </w:rPr>
      </w:pPr>
      <w:r w:rsidRPr="003C724D">
        <w:rPr>
          <w:rFonts w:ascii="Times New Roman" w:hAnsi="Times New Roman" w:cs="Times New Roman"/>
          <w:sz w:val="25"/>
          <w:szCs w:val="25"/>
        </w:rPr>
        <w:t>Provide proper conclusion</w:t>
      </w:r>
      <w:r w:rsidR="00474835" w:rsidRPr="003C724D">
        <w:rPr>
          <w:rFonts w:ascii="Times New Roman" w:hAnsi="Times New Roman" w:cs="Times New Roman"/>
          <w:sz w:val="25"/>
          <w:szCs w:val="25"/>
        </w:rPr>
        <w:t>.</w:t>
      </w:r>
    </w:p>
    <w:p w:rsidR="00474835" w:rsidRPr="003C724D" w:rsidRDefault="00474835" w:rsidP="003C724D">
      <w:pPr>
        <w:pStyle w:val="Heading1"/>
      </w:pPr>
      <w:bookmarkStart w:id="7" w:name="_Toc24151238"/>
      <w:r w:rsidRPr="003C724D">
        <w:lastRenderedPageBreak/>
        <w:t>1.3. Methodology:</w:t>
      </w:r>
      <w:bookmarkEnd w:id="7"/>
    </w:p>
    <w:p w:rsidR="00474835" w:rsidRPr="003C724D" w:rsidRDefault="00474835" w:rsidP="003C724D">
      <w:pPr>
        <w:spacing w:line="360" w:lineRule="auto"/>
        <w:jc w:val="both"/>
        <w:rPr>
          <w:rFonts w:ascii="Times New Roman" w:hAnsi="Times New Roman" w:cs="Times New Roman"/>
          <w:b/>
          <w:bCs/>
          <w:sz w:val="25"/>
          <w:szCs w:val="25"/>
        </w:rPr>
      </w:pPr>
      <w:r w:rsidRPr="003C724D">
        <w:rPr>
          <w:rFonts w:ascii="Times New Roman" w:hAnsi="Times New Roman" w:cs="Times New Roman"/>
          <w:b/>
          <w:bCs/>
          <w:sz w:val="25"/>
          <w:szCs w:val="25"/>
        </w:rPr>
        <w:t>Data Collection Procedure:</w:t>
      </w:r>
    </w:p>
    <w:p w:rsidR="00474835" w:rsidRPr="003C724D" w:rsidRDefault="00474835" w:rsidP="003C724D">
      <w:pPr>
        <w:pStyle w:val="ListParagraph"/>
        <w:numPr>
          <w:ilvl w:val="0"/>
          <w:numId w:val="8"/>
        </w:numPr>
        <w:spacing w:line="360" w:lineRule="auto"/>
        <w:jc w:val="both"/>
        <w:rPr>
          <w:rFonts w:ascii="Times New Roman" w:hAnsi="Times New Roman" w:cs="Times New Roman"/>
          <w:sz w:val="25"/>
          <w:szCs w:val="25"/>
        </w:rPr>
      </w:pPr>
      <w:r w:rsidRPr="003C724D">
        <w:rPr>
          <w:rFonts w:ascii="Times New Roman" w:hAnsi="Times New Roman" w:cs="Times New Roman"/>
          <w:b/>
          <w:bCs/>
          <w:sz w:val="25"/>
          <w:szCs w:val="25"/>
        </w:rPr>
        <w:t>Primary Data:</w:t>
      </w:r>
      <w:r w:rsidRPr="003C724D">
        <w:rPr>
          <w:rFonts w:ascii="Times New Roman" w:hAnsi="Times New Roman" w:cs="Times New Roman"/>
          <w:sz w:val="25"/>
          <w:szCs w:val="25"/>
        </w:rPr>
        <w:t xml:space="preserve"> </w:t>
      </w:r>
      <w:r w:rsidR="00DE5418" w:rsidRPr="003C724D">
        <w:rPr>
          <w:rFonts w:ascii="Times New Roman" w:hAnsi="Times New Roman" w:cs="Times New Roman"/>
          <w:sz w:val="25"/>
          <w:szCs w:val="25"/>
        </w:rPr>
        <w:t xml:space="preserve">Because </w:t>
      </w:r>
      <w:r w:rsidR="00FC76C9" w:rsidRPr="003C724D">
        <w:rPr>
          <w:rFonts w:ascii="Times New Roman" w:hAnsi="Times New Roman" w:cs="Times New Roman"/>
          <w:sz w:val="25"/>
          <w:szCs w:val="25"/>
        </w:rPr>
        <w:t>of internship</w:t>
      </w:r>
      <w:r w:rsidRPr="003C724D">
        <w:rPr>
          <w:rFonts w:ascii="Times New Roman" w:hAnsi="Times New Roman" w:cs="Times New Roman"/>
          <w:sz w:val="25"/>
          <w:szCs w:val="25"/>
        </w:rPr>
        <w:t xml:space="preserve"> from </w:t>
      </w:r>
      <w:proofErr w:type="spellStart"/>
      <w:r w:rsidRPr="003C724D">
        <w:rPr>
          <w:rFonts w:ascii="Times New Roman" w:hAnsi="Times New Roman" w:cs="Times New Roman"/>
          <w:sz w:val="25"/>
          <w:szCs w:val="25"/>
        </w:rPr>
        <w:t>Rahimafzooz</w:t>
      </w:r>
      <w:proofErr w:type="spellEnd"/>
      <w:r w:rsidRPr="003C724D">
        <w:rPr>
          <w:rFonts w:ascii="Times New Roman" w:hAnsi="Times New Roman" w:cs="Times New Roman"/>
          <w:sz w:val="25"/>
          <w:szCs w:val="25"/>
        </w:rPr>
        <w:t xml:space="preserve"> Superstores Ltd</w:t>
      </w:r>
      <w:r w:rsidR="0088222E" w:rsidRPr="003C724D">
        <w:rPr>
          <w:rFonts w:ascii="Times New Roman" w:hAnsi="Times New Roman" w:cs="Times New Roman"/>
          <w:sz w:val="25"/>
          <w:szCs w:val="25"/>
        </w:rPr>
        <w:t xml:space="preserve">, </w:t>
      </w:r>
      <w:r w:rsidR="00DE5418" w:rsidRPr="003C724D">
        <w:rPr>
          <w:rFonts w:ascii="Times New Roman" w:hAnsi="Times New Roman" w:cs="Times New Roman"/>
          <w:sz w:val="25"/>
          <w:szCs w:val="25"/>
        </w:rPr>
        <w:t xml:space="preserve">It was easy to </w:t>
      </w:r>
      <w:r w:rsidR="0088222E" w:rsidRPr="003C724D">
        <w:rPr>
          <w:rFonts w:ascii="Times New Roman" w:hAnsi="Times New Roman" w:cs="Times New Roman"/>
          <w:sz w:val="25"/>
          <w:szCs w:val="25"/>
        </w:rPr>
        <w:t xml:space="preserve">closely </w:t>
      </w:r>
      <w:r w:rsidR="00FC76C9" w:rsidRPr="003C724D">
        <w:rPr>
          <w:rFonts w:ascii="Times New Roman" w:hAnsi="Times New Roman" w:cs="Times New Roman"/>
          <w:sz w:val="25"/>
          <w:szCs w:val="25"/>
        </w:rPr>
        <w:t>attach</w:t>
      </w:r>
      <w:r w:rsidR="0088222E" w:rsidRPr="003C724D">
        <w:rPr>
          <w:rFonts w:ascii="Times New Roman" w:hAnsi="Times New Roman" w:cs="Times New Roman"/>
          <w:sz w:val="25"/>
          <w:szCs w:val="25"/>
        </w:rPr>
        <w:t xml:space="preserve"> with supply chain team.</w:t>
      </w:r>
      <w:r w:rsidR="00DE5418" w:rsidRPr="003C724D">
        <w:rPr>
          <w:rFonts w:ascii="Times New Roman" w:hAnsi="Times New Roman" w:cs="Times New Roman"/>
          <w:sz w:val="25"/>
          <w:szCs w:val="25"/>
        </w:rPr>
        <w:t xml:space="preserve"> A</w:t>
      </w:r>
      <w:r w:rsidR="0088222E" w:rsidRPr="003C724D">
        <w:rPr>
          <w:rFonts w:ascii="Times New Roman" w:hAnsi="Times New Roman" w:cs="Times New Roman"/>
          <w:sz w:val="25"/>
          <w:szCs w:val="25"/>
        </w:rPr>
        <w:t>ll the data</w:t>
      </w:r>
      <w:r w:rsidR="00DE5418" w:rsidRPr="003C724D">
        <w:rPr>
          <w:rFonts w:ascii="Times New Roman" w:hAnsi="Times New Roman" w:cs="Times New Roman"/>
          <w:sz w:val="25"/>
          <w:szCs w:val="25"/>
        </w:rPr>
        <w:t xml:space="preserve"> </w:t>
      </w:r>
      <w:r w:rsidR="00FC76C9" w:rsidRPr="003C724D">
        <w:rPr>
          <w:rFonts w:ascii="Times New Roman" w:hAnsi="Times New Roman" w:cs="Times New Roman"/>
          <w:sz w:val="25"/>
          <w:szCs w:val="25"/>
        </w:rPr>
        <w:t>collected based</w:t>
      </w:r>
      <w:r w:rsidR="00DE5418" w:rsidRPr="003C724D">
        <w:rPr>
          <w:rFonts w:ascii="Times New Roman" w:hAnsi="Times New Roman" w:cs="Times New Roman"/>
          <w:sz w:val="25"/>
          <w:szCs w:val="25"/>
        </w:rPr>
        <w:t xml:space="preserve"> on </w:t>
      </w:r>
      <w:r w:rsidR="00FC76C9" w:rsidRPr="003C724D">
        <w:rPr>
          <w:rFonts w:ascii="Times New Roman" w:hAnsi="Times New Roman" w:cs="Times New Roman"/>
          <w:sz w:val="25"/>
          <w:szCs w:val="25"/>
        </w:rPr>
        <w:t>internship experience</w:t>
      </w:r>
      <w:r w:rsidR="0088222E" w:rsidRPr="003C724D">
        <w:rPr>
          <w:rFonts w:ascii="Times New Roman" w:hAnsi="Times New Roman" w:cs="Times New Roman"/>
          <w:sz w:val="25"/>
          <w:szCs w:val="25"/>
        </w:rPr>
        <w:t xml:space="preserve">, questionnaire, </w:t>
      </w:r>
      <w:r w:rsidR="00FC76C9" w:rsidRPr="003C724D">
        <w:rPr>
          <w:rFonts w:ascii="Times New Roman" w:hAnsi="Times New Roman" w:cs="Times New Roman"/>
          <w:sz w:val="25"/>
          <w:szCs w:val="25"/>
        </w:rPr>
        <w:t>and interview,</w:t>
      </w:r>
      <w:r w:rsidR="0088222E" w:rsidRPr="003C724D">
        <w:rPr>
          <w:rFonts w:ascii="Times New Roman" w:hAnsi="Times New Roman" w:cs="Times New Roman"/>
          <w:sz w:val="25"/>
          <w:szCs w:val="25"/>
        </w:rPr>
        <w:t xml:space="preserve"> visiting the outlet and communicating with Agora’s suppliers.</w:t>
      </w:r>
    </w:p>
    <w:p w:rsidR="0088222E" w:rsidRPr="003C724D" w:rsidRDefault="0088222E" w:rsidP="003C724D">
      <w:pPr>
        <w:pStyle w:val="ListParagraph"/>
        <w:numPr>
          <w:ilvl w:val="0"/>
          <w:numId w:val="9"/>
        </w:numPr>
        <w:spacing w:line="360" w:lineRule="auto"/>
        <w:jc w:val="both"/>
        <w:rPr>
          <w:rFonts w:ascii="Times New Roman" w:hAnsi="Times New Roman" w:cs="Times New Roman"/>
          <w:sz w:val="25"/>
          <w:szCs w:val="25"/>
        </w:rPr>
      </w:pPr>
      <w:r w:rsidRPr="003C724D">
        <w:rPr>
          <w:rFonts w:ascii="Times New Roman" w:hAnsi="Times New Roman" w:cs="Times New Roman"/>
          <w:b/>
          <w:bCs/>
          <w:sz w:val="25"/>
          <w:szCs w:val="25"/>
        </w:rPr>
        <w:t>Questionnaire:</w:t>
      </w:r>
      <w:r w:rsidRPr="003C724D">
        <w:rPr>
          <w:rFonts w:ascii="Times New Roman" w:hAnsi="Times New Roman" w:cs="Times New Roman"/>
          <w:sz w:val="25"/>
          <w:szCs w:val="25"/>
        </w:rPr>
        <w:t xml:space="preserve"> Agora </w:t>
      </w:r>
      <w:r w:rsidR="0007487C" w:rsidRPr="003C724D">
        <w:rPr>
          <w:rFonts w:ascii="Times New Roman" w:hAnsi="Times New Roman" w:cs="Times New Roman"/>
          <w:sz w:val="25"/>
          <w:szCs w:val="25"/>
        </w:rPr>
        <w:t xml:space="preserve">divide their supply chain department </w:t>
      </w:r>
      <w:r w:rsidRPr="003C724D">
        <w:rPr>
          <w:rFonts w:ascii="Times New Roman" w:hAnsi="Times New Roman" w:cs="Times New Roman"/>
          <w:sz w:val="25"/>
          <w:szCs w:val="25"/>
        </w:rPr>
        <w:t>based on their product segment like perishable depar</w:t>
      </w:r>
      <w:r w:rsidR="00C63348">
        <w:rPr>
          <w:rFonts w:ascii="Times New Roman" w:hAnsi="Times New Roman" w:cs="Times New Roman"/>
          <w:sz w:val="25"/>
          <w:szCs w:val="25"/>
        </w:rPr>
        <w:t xml:space="preserve">tment, </w:t>
      </w:r>
      <w:r w:rsidRPr="003C724D">
        <w:rPr>
          <w:rFonts w:ascii="Times New Roman" w:hAnsi="Times New Roman" w:cs="Times New Roman"/>
          <w:sz w:val="25"/>
          <w:szCs w:val="25"/>
        </w:rPr>
        <w:t>Non</w:t>
      </w:r>
      <w:r w:rsidR="0007487C" w:rsidRPr="003C724D">
        <w:rPr>
          <w:rFonts w:ascii="Times New Roman" w:hAnsi="Times New Roman" w:cs="Times New Roman"/>
          <w:sz w:val="25"/>
          <w:szCs w:val="25"/>
        </w:rPr>
        <w:t xml:space="preserve">food department under head </w:t>
      </w:r>
      <w:r w:rsidR="000C627D" w:rsidRPr="003C724D">
        <w:rPr>
          <w:rFonts w:ascii="Times New Roman" w:hAnsi="Times New Roman" w:cs="Times New Roman"/>
          <w:sz w:val="25"/>
          <w:szCs w:val="25"/>
        </w:rPr>
        <w:t>of</w:t>
      </w:r>
      <w:r w:rsidR="000C627D">
        <w:rPr>
          <w:rFonts w:ascii="Times New Roman" w:hAnsi="Times New Roman" w:cs="Times New Roman"/>
          <w:sz w:val="25"/>
          <w:szCs w:val="25"/>
        </w:rPr>
        <w:t xml:space="preserve"> </w:t>
      </w:r>
      <w:r w:rsidR="000C627D" w:rsidRPr="003C724D">
        <w:rPr>
          <w:rFonts w:ascii="Times New Roman" w:hAnsi="Times New Roman" w:cs="Times New Roman"/>
          <w:sz w:val="25"/>
          <w:szCs w:val="25"/>
        </w:rPr>
        <w:t>Marketing</w:t>
      </w:r>
      <w:r w:rsidR="0007487C" w:rsidRPr="003C724D">
        <w:rPr>
          <w:rFonts w:ascii="Times New Roman" w:hAnsi="Times New Roman" w:cs="Times New Roman"/>
          <w:sz w:val="25"/>
          <w:szCs w:val="25"/>
        </w:rPr>
        <w:t>. All the data were c</w:t>
      </w:r>
      <w:r w:rsidR="00C63348">
        <w:rPr>
          <w:rFonts w:ascii="Times New Roman" w:hAnsi="Times New Roman" w:cs="Times New Roman"/>
          <w:sz w:val="25"/>
          <w:szCs w:val="25"/>
        </w:rPr>
        <w:t>ollected based on questionnaire to the Category manager.</w:t>
      </w:r>
    </w:p>
    <w:p w:rsidR="0007487C" w:rsidRPr="003C724D" w:rsidRDefault="0007487C" w:rsidP="003C724D">
      <w:pPr>
        <w:pStyle w:val="ListParagraph"/>
        <w:spacing w:line="360" w:lineRule="auto"/>
        <w:ind w:left="2160"/>
        <w:jc w:val="both"/>
        <w:rPr>
          <w:rFonts w:ascii="Times New Roman" w:hAnsi="Times New Roman" w:cs="Times New Roman"/>
          <w:sz w:val="25"/>
          <w:szCs w:val="25"/>
        </w:rPr>
      </w:pPr>
    </w:p>
    <w:p w:rsidR="0007487C" w:rsidRPr="003C724D" w:rsidRDefault="0007487C" w:rsidP="003C724D">
      <w:pPr>
        <w:pStyle w:val="ListParagraph"/>
        <w:numPr>
          <w:ilvl w:val="0"/>
          <w:numId w:val="9"/>
        </w:numPr>
        <w:spacing w:line="360" w:lineRule="auto"/>
        <w:jc w:val="both"/>
        <w:rPr>
          <w:rFonts w:ascii="Times New Roman" w:hAnsi="Times New Roman" w:cs="Times New Roman"/>
          <w:sz w:val="25"/>
          <w:szCs w:val="25"/>
        </w:rPr>
      </w:pPr>
      <w:r w:rsidRPr="003C724D">
        <w:rPr>
          <w:rFonts w:ascii="Times New Roman" w:hAnsi="Times New Roman" w:cs="Times New Roman"/>
          <w:b/>
          <w:bCs/>
          <w:sz w:val="25"/>
          <w:szCs w:val="25"/>
        </w:rPr>
        <w:t>Visit Outlet:</w:t>
      </w:r>
      <w:r w:rsidRPr="003C724D">
        <w:rPr>
          <w:rFonts w:ascii="Times New Roman" w:hAnsi="Times New Roman" w:cs="Times New Roman"/>
          <w:sz w:val="25"/>
          <w:szCs w:val="25"/>
        </w:rPr>
        <w:t xml:space="preserve"> Agora has 16 outlets all over the country .13 outlets are situated among the Dhaka city and 2 outlets at Sylhet and the last one at Chittagong. All the outlets were being visited for the collation of data.</w:t>
      </w:r>
    </w:p>
    <w:p w:rsidR="0007487C" w:rsidRPr="003C724D" w:rsidRDefault="0007487C" w:rsidP="003C724D">
      <w:pPr>
        <w:pStyle w:val="ListParagraph"/>
        <w:spacing w:line="360" w:lineRule="auto"/>
        <w:jc w:val="both"/>
        <w:rPr>
          <w:rFonts w:ascii="Times New Roman" w:hAnsi="Times New Roman" w:cs="Times New Roman"/>
          <w:sz w:val="25"/>
          <w:szCs w:val="25"/>
        </w:rPr>
      </w:pPr>
    </w:p>
    <w:p w:rsidR="0007487C" w:rsidRPr="003C724D" w:rsidRDefault="0007487C" w:rsidP="003C724D">
      <w:pPr>
        <w:pStyle w:val="ListParagraph"/>
        <w:spacing w:line="360" w:lineRule="auto"/>
        <w:ind w:left="2160"/>
        <w:jc w:val="both"/>
        <w:rPr>
          <w:rFonts w:ascii="Times New Roman" w:hAnsi="Times New Roman" w:cs="Times New Roman"/>
          <w:sz w:val="25"/>
          <w:szCs w:val="25"/>
        </w:rPr>
      </w:pPr>
    </w:p>
    <w:p w:rsidR="0007487C" w:rsidRPr="003C724D" w:rsidRDefault="0007487C" w:rsidP="003C724D">
      <w:pPr>
        <w:pStyle w:val="ListParagraph"/>
        <w:numPr>
          <w:ilvl w:val="0"/>
          <w:numId w:val="9"/>
        </w:numPr>
        <w:spacing w:line="360" w:lineRule="auto"/>
        <w:jc w:val="both"/>
        <w:rPr>
          <w:rFonts w:ascii="Times New Roman" w:hAnsi="Times New Roman" w:cs="Times New Roman"/>
          <w:sz w:val="25"/>
          <w:szCs w:val="25"/>
        </w:rPr>
      </w:pPr>
      <w:r w:rsidRPr="003C724D">
        <w:rPr>
          <w:rFonts w:ascii="Times New Roman" w:hAnsi="Times New Roman" w:cs="Times New Roman"/>
          <w:b/>
          <w:bCs/>
          <w:sz w:val="25"/>
          <w:szCs w:val="25"/>
        </w:rPr>
        <w:t>Observation:</w:t>
      </w:r>
      <w:r w:rsidRPr="003C724D">
        <w:rPr>
          <w:rFonts w:ascii="Times New Roman" w:hAnsi="Times New Roman" w:cs="Times New Roman"/>
          <w:sz w:val="25"/>
          <w:szCs w:val="25"/>
        </w:rPr>
        <w:t xml:space="preserve"> All the procedures </w:t>
      </w:r>
      <w:r w:rsidR="00DE5418" w:rsidRPr="003C724D">
        <w:rPr>
          <w:rFonts w:ascii="Times New Roman" w:hAnsi="Times New Roman" w:cs="Times New Roman"/>
          <w:sz w:val="25"/>
          <w:szCs w:val="25"/>
        </w:rPr>
        <w:t xml:space="preserve">of supply chain </w:t>
      </w:r>
      <w:r w:rsidRPr="003C724D">
        <w:rPr>
          <w:rFonts w:ascii="Times New Roman" w:hAnsi="Times New Roman" w:cs="Times New Roman"/>
          <w:sz w:val="25"/>
          <w:szCs w:val="25"/>
        </w:rPr>
        <w:t xml:space="preserve">were being observed to find out the </w:t>
      </w:r>
      <w:r w:rsidR="00DE5418" w:rsidRPr="003C724D">
        <w:rPr>
          <w:rFonts w:ascii="Times New Roman" w:hAnsi="Times New Roman" w:cs="Times New Roman"/>
          <w:sz w:val="25"/>
          <w:szCs w:val="25"/>
        </w:rPr>
        <w:t>obstacles</w:t>
      </w:r>
      <w:r w:rsidRPr="003C724D">
        <w:rPr>
          <w:rFonts w:ascii="Times New Roman" w:hAnsi="Times New Roman" w:cs="Times New Roman"/>
          <w:sz w:val="25"/>
          <w:szCs w:val="25"/>
        </w:rPr>
        <w:t xml:space="preserve"> of supply chain system</w:t>
      </w:r>
      <w:r w:rsidR="00DE5418" w:rsidRPr="003C724D">
        <w:rPr>
          <w:rFonts w:ascii="Times New Roman" w:hAnsi="Times New Roman" w:cs="Times New Roman"/>
          <w:sz w:val="25"/>
          <w:szCs w:val="25"/>
        </w:rPr>
        <w:t xml:space="preserve"> so that I can find out proper solution.</w:t>
      </w:r>
    </w:p>
    <w:p w:rsidR="00DE5418" w:rsidRPr="003C724D" w:rsidRDefault="00DE5418" w:rsidP="003C724D">
      <w:pPr>
        <w:pStyle w:val="ListParagraph"/>
        <w:numPr>
          <w:ilvl w:val="0"/>
          <w:numId w:val="8"/>
        </w:numPr>
        <w:spacing w:line="360" w:lineRule="auto"/>
        <w:jc w:val="both"/>
        <w:rPr>
          <w:rFonts w:ascii="Times New Roman" w:hAnsi="Times New Roman" w:cs="Times New Roman"/>
          <w:sz w:val="25"/>
          <w:szCs w:val="25"/>
        </w:rPr>
      </w:pPr>
      <w:r w:rsidRPr="003C724D">
        <w:rPr>
          <w:rFonts w:ascii="Times New Roman" w:hAnsi="Times New Roman" w:cs="Times New Roman"/>
          <w:b/>
          <w:bCs/>
          <w:sz w:val="25"/>
          <w:szCs w:val="25"/>
        </w:rPr>
        <w:t>Secondary Data:</w:t>
      </w:r>
      <w:r w:rsidRPr="003C724D">
        <w:rPr>
          <w:rFonts w:ascii="Times New Roman" w:hAnsi="Times New Roman" w:cs="Times New Roman"/>
          <w:sz w:val="25"/>
          <w:szCs w:val="25"/>
        </w:rPr>
        <w:t xml:space="preserve"> Some data are also collected from website and newspaper journal which actually attached with reference.</w:t>
      </w:r>
    </w:p>
    <w:p w:rsidR="00474835" w:rsidRPr="003C724D" w:rsidRDefault="00DE5418" w:rsidP="00DE5418">
      <w:pPr>
        <w:pStyle w:val="Heading2"/>
        <w:rPr>
          <w:rFonts w:ascii="Times New Roman" w:hAnsi="Times New Roman" w:cs="Times New Roman"/>
        </w:rPr>
      </w:pPr>
      <w:bookmarkStart w:id="8" w:name="_Toc24151239"/>
      <w:r w:rsidRPr="003C724D">
        <w:rPr>
          <w:rFonts w:ascii="Times New Roman" w:hAnsi="Times New Roman" w:cs="Times New Roman"/>
        </w:rPr>
        <w:t xml:space="preserve">1.4. Limitation </w:t>
      </w:r>
      <w:r w:rsidR="00C63348" w:rsidRPr="003C724D">
        <w:rPr>
          <w:rFonts w:ascii="Times New Roman" w:hAnsi="Times New Roman" w:cs="Times New Roman"/>
        </w:rPr>
        <w:t>of</w:t>
      </w:r>
      <w:r w:rsidRPr="003C724D">
        <w:rPr>
          <w:rFonts w:ascii="Times New Roman" w:hAnsi="Times New Roman" w:cs="Times New Roman"/>
        </w:rPr>
        <w:t xml:space="preserve"> </w:t>
      </w:r>
      <w:r w:rsidR="000C627D" w:rsidRPr="003C724D">
        <w:rPr>
          <w:rFonts w:ascii="Times New Roman" w:hAnsi="Times New Roman" w:cs="Times New Roman"/>
        </w:rPr>
        <w:t>the</w:t>
      </w:r>
      <w:r w:rsidRPr="003C724D">
        <w:rPr>
          <w:rFonts w:ascii="Times New Roman" w:hAnsi="Times New Roman" w:cs="Times New Roman"/>
        </w:rPr>
        <w:t xml:space="preserve"> Report:</w:t>
      </w:r>
      <w:bookmarkEnd w:id="8"/>
    </w:p>
    <w:p w:rsidR="00E97A8B" w:rsidRPr="003C724D" w:rsidRDefault="00E97A8B" w:rsidP="003C724D">
      <w:pPr>
        <w:spacing w:line="360" w:lineRule="auto"/>
        <w:jc w:val="both"/>
        <w:rPr>
          <w:rFonts w:ascii="Times New Roman" w:hAnsi="Times New Roman" w:cs="Times New Roman"/>
          <w:sz w:val="25"/>
          <w:szCs w:val="25"/>
        </w:rPr>
      </w:pPr>
    </w:p>
    <w:p w:rsidR="00E97A8B" w:rsidRPr="003C724D" w:rsidRDefault="00E97A8B" w:rsidP="0016528E">
      <w:pPr>
        <w:pStyle w:val="ListParagraph"/>
        <w:numPr>
          <w:ilvl w:val="0"/>
          <w:numId w:val="10"/>
        </w:numPr>
        <w:spacing w:line="360" w:lineRule="auto"/>
        <w:rPr>
          <w:rFonts w:ascii="Times New Roman" w:hAnsi="Times New Roman" w:cs="Times New Roman"/>
          <w:sz w:val="25"/>
          <w:szCs w:val="25"/>
        </w:rPr>
      </w:pPr>
      <w:r w:rsidRPr="003C724D">
        <w:rPr>
          <w:rFonts w:ascii="Times New Roman" w:hAnsi="Times New Roman" w:cs="Times New Roman"/>
          <w:sz w:val="25"/>
          <w:szCs w:val="25"/>
        </w:rPr>
        <w:t>Some confidential are not allowable to share</w:t>
      </w:r>
      <w:r w:rsidR="00D93260">
        <w:rPr>
          <w:rFonts w:ascii="Times New Roman" w:hAnsi="Times New Roman" w:cs="Times New Roman"/>
          <w:sz w:val="25"/>
          <w:szCs w:val="25"/>
        </w:rPr>
        <w:t xml:space="preserve"> with outsiders</w:t>
      </w:r>
      <w:r w:rsidRPr="003C724D">
        <w:rPr>
          <w:rFonts w:ascii="Times New Roman" w:hAnsi="Times New Roman" w:cs="Times New Roman"/>
          <w:sz w:val="25"/>
          <w:szCs w:val="25"/>
        </w:rPr>
        <w:t>.</w:t>
      </w:r>
    </w:p>
    <w:p w:rsidR="00E97A8B" w:rsidRPr="003C724D" w:rsidRDefault="00E97A8B" w:rsidP="0016528E">
      <w:pPr>
        <w:pStyle w:val="ListParagraph"/>
        <w:numPr>
          <w:ilvl w:val="0"/>
          <w:numId w:val="10"/>
        </w:numPr>
        <w:spacing w:line="360" w:lineRule="auto"/>
        <w:rPr>
          <w:rFonts w:ascii="Times New Roman" w:hAnsi="Times New Roman" w:cs="Times New Roman"/>
          <w:sz w:val="25"/>
          <w:szCs w:val="25"/>
        </w:rPr>
      </w:pPr>
      <w:r w:rsidRPr="003C724D">
        <w:rPr>
          <w:rFonts w:ascii="Times New Roman" w:hAnsi="Times New Roman" w:cs="Times New Roman"/>
          <w:sz w:val="25"/>
          <w:szCs w:val="25"/>
        </w:rPr>
        <w:t xml:space="preserve">Superstores have large number of suppliers, that’s why it is </w:t>
      </w:r>
      <w:r w:rsidR="00D93260">
        <w:rPr>
          <w:rFonts w:ascii="Times New Roman" w:hAnsi="Times New Roman" w:cs="Times New Roman"/>
          <w:sz w:val="25"/>
          <w:szCs w:val="25"/>
        </w:rPr>
        <w:t>not possible</w:t>
      </w:r>
      <w:r w:rsidR="0016528E">
        <w:rPr>
          <w:rFonts w:ascii="Times New Roman" w:hAnsi="Times New Roman" w:cs="Times New Roman"/>
          <w:sz w:val="25"/>
          <w:szCs w:val="25"/>
        </w:rPr>
        <w:t xml:space="preserve"> </w:t>
      </w:r>
      <w:r w:rsidRPr="003C724D">
        <w:rPr>
          <w:rFonts w:ascii="Times New Roman" w:hAnsi="Times New Roman" w:cs="Times New Roman"/>
          <w:sz w:val="25"/>
          <w:szCs w:val="25"/>
        </w:rPr>
        <w:t>to reach all the supplier for collecting data.</w:t>
      </w:r>
    </w:p>
    <w:p w:rsidR="00E97A8B" w:rsidRPr="003C724D" w:rsidRDefault="00E97A8B" w:rsidP="0016528E">
      <w:pPr>
        <w:pStyle w:val="ListParagraph"/>
        <w:numPr>
          <w:ilvl w:val="0"/>
          <w:numId w:val="10"/>
        </w:numPr>
        <w:spacing w:line="360" w:lineRule="auto"/>
        <w:rPr>
          <w:rFonts w:ascii="Times New Roman" w:hAnsi="Times New Roman" w:cs="Times New Roman"/>
          <w:sz w:val="25"/>
          <w:szCs w:val="25"/>
        </w:rPr>
      </w:pPr>
      <w:r w:rsidRPr="003C724D">
        <w:rPr>
          <w:rFonts w:ascii="Times New Roman" w:hAnsi="Times New Roman" w:cs="Times New Roman"/>
          <w:sz w:val="25"/>
          <w:szCs w:val="25"/>
        </w:rPr>
        <w:t>All the employees were always busy at the time of collecting data.</w:t>
      </w:r>
    </w:p>
    <w:p w:rsidR="00E97A8B" w:rsidRPr="003C724D" w:rsidRDefault="00E97A8B" w:rsidP="0016528E">
      <w:pPr>
        <w:pStyle w:val="ListParagraph"/>
        <w:numPr>
          <w:ilvl w:val="0"/>
          <w:numId w:val="10"/>
        </w:numPr>
        <w:spacing w:line="360" w:lineRule="auto"/>
        <w:jc w:val="both"/>
        <w:rPr>
          <w:rFonts w:ascii="Times New Roman" w:hAnsi="Times New Roman" w:cs="Times New Roman"/>
          <w:sz w:val="25"/>
          <w:szCs w:val="25"/>
        </w:rPr>
      </w:pPr>
      <w:r w:rsidRPr="003C724D">
        <w:rPr>
          <w:rFonts w:ascii="Times New Roman" w:hAnsi="Times New Roman" w:cs="Times New Roman"/>
          <w:sz w:val="25"/>
          <w:szCs w:val="25"/>
        </w:rPr>
        <w:t>Need more time to collect more specific data</w:t>
      </w:r>
      <w:r w:rsidR="00C63348">
        <w:rPr>
          <w:rFonts w:ascii="Times New Roman" w:hAnsi="Times New Roman" w:cs="Times New Roman"/>
          <w:sz w:val="25"/>
          <w:szCs w:val="25"/>
        </w:rPr>
        <w:t xml:space="preserve"> of research on customer </w:t>
      </w:r>
      <w:r w:rsidR="00942860">
        <w:rPr>
          <w:rFonts w:ascii="Times New Roman" w:hAnsi="Times New Roman" w:cs="Times New Roman"/>
          <w:sz w:val="25"/>
          <w:szCs w:val="25"/>
        </w:rPr>
        <w:t>opinion</w:t>
      </w:r>
      <w:r w:rsidR="00942860" w:rsidRPr="003C724D">
        <w:rPr>
          <w:rFonts w:ascii="Times New Roman" w:hAnsi="Times New Roman" w:cs="Times New Roman"/>
          <w:sz w:val="25"/>
          <w:szCs w:val="25"/>
        </w:rPr>
        <w:t>?</w:t>
      </w:r>
    </w:p>
    <w:p w:rsidR="00DE5418" w:rsidRPr="003C724D" w:rsidRDefault="00E97A8B" w:rsidP="00E97A8B">
      <w:pPr>
        <w:pStyle w:val="Heading1"/>
        <w:jc w:val="center"/>
        <w:rPr>
          <w:rFonts w:ascii="Times New Roman" w:hAnsi="Times New Roman" w:cs="Times New Roman"/>
        </w:rPr>
      </w:pPr>
      <w:bookmarkStart w:id="9" w:name="_Toc24151240"/>
      <w:r w:rsidRPr="003C724D">
        <w:rPr>
          <w:rFonts w:ascii="Times New Roman" w:hAnsi="Times New Roman" w:cs="Times New Roman"/>
        </w:rPr>
        <w:lastRenderedPageBreak/>
        <w:t>CHAPTER 2</w:t>
      </w:r>
      <w:bookmarkEnd w:id="9"/>
    </w:p>
    <w:p w:rsidR="009576F5" w:rsidRPr="003C724D" w:rsidRDefault="009576F5" w:rsidP="009576F5">
      <w:pPr>
        <w:jc w:val="center"/>
        <w:rPr>
          <w:rFonts w:ascii="Times New Roman" w:hAnsi="Times New Roman" w:cs="Times New Roman"/>
          <w:b/>
          <w:bCs/>
          <w:sz w:val="30"/>
          <w:szCs w:val="30"/>
        </w:rPr>
      </w:pPr>
      <w:r w:rsidRPr="003C724D">
        <w:rPr>
          <w:rFonts w:ascii="Times New Roman" w:hAnsi="Times New Roman" w:cs="Times New Roman"/>
          <w:b/>
          <w:bCs/>
          <w:sz w:val="30"/>
          <w:szCs w:val="30"/>
        </w:rPr>
        <w:t>Company Profile</w:t>
      </w:r>
    </w:p>
    <w:p w:rsidR="009576F5" w:rsidRPr="003C724D" w:rsidRDefault="009576F5" w:rsidP="009576F5">
      <w:pPr>
        <w:jc w:val="center"/>
        <w:rPr>
          <w:rFonts w:ascii="Times New Roman" w:hAnsi="Times New Roman" w:cs="Times New Roman"/>
          <w:b/>
          <w:bCs/>
          <w:sz w:val="30"/>
          <w:szCs w:val="30"/>
        </w:rPr>
      </w:pPr>
    </w:p>
    <w:p w:rsidR="009576F5" w:rsidRPr="003C724D" w:rsidRDefault="009576F5" w:rsidP="00C63348">
      <w:pPr>
        <w:pStyle w:val="Heading1"/>
      </w:pPr>
      <w:bookmarkStart w:id="10" w:name="_Toc24151241"/>
      <w:r w:rsidRPr="003C724D">
        <w:t>2.1. Introduction</w:t>
      </w:r>
      <w:bookmarkEnd w:id="10"/>
    </w:p>
    <w:p w:rsidR="00E73DD2" w:rsidRPr="003C724D" w:rsidRDefault="00E73DD2" w:rsidP="00E73DD2">
      <w:pPr>
        <w:pStyle w:val="ListParagraph"/>
        <w:rPr>
          <w:rFonts w:ascii="Times New Roman" w:hAnsi="Times New Roman" w:cs="Times New Roman"/>
          <w:b/>
          <w:bCs/>
          <w:sz w:val="25"/>
          <w:szCs w:val="25"/>
        </w:rPr>
      </w:pPr>
    </w:p>
    <w:p w:rsidR="00E73DD2" w:rsidRPr="003C724D" w:rsidRDefault="009576F5" w:rsidP="0016528E">
      <w:pPr>
        <w:spacing w:line="360" w:lineRule="auto"/>
        <w:jc w:val="both"/>
        <w:rPr>
          <w:rFonts w:ascii="Times New Roman" w:hAnsi="Times New Roman" w:cs="Times New Roman"/>
          <w:sz w:val="25"/>
          <w:szCs w:val="25"/>
        </w:rPr>
      </w:pPr>
      <w:r w:rsidRPr="003C724D">
        <w:rPr>
          <w:rFonts w:ascii="Times New Roman" w:hAnsi="Times New Roman" w:cs="Times New Roman"/>
          <w:sz w:val="25"/>
          <w:szCs w:val="25"/>
        </w:rPr>
        <w:t xml:space="preserve">The retail chain of Rahimafrooz Superstores Ltd under the brand of Agora had been Started their journey in the year of 2001. This has been the most </w:t>
      </w:r>
      <w:r w:rsidR="00634176" w:rsidRPr="003C724D">
        <w:rPr>
          <w:rFonts w:ascii="Times New Roman" w:hAnsi="Times New Roman" w:cs="Times New Roman"/>
          <w:sz w:val="25"/>
          <w:szCs w:val="25"/>
        </w:rPr>
        <w:t xml:space="preserve">dramatic shift in </w:t>
      </w:r>
      <w:proofErr w:type="spellStart"/>
      <w:r w:rsidR="00634176" w:rsidRPr="003C724D">
        <w:rPr>
          <w:rFonts w:ascii="Times New Roman" w:hAnsi="Times New Roman" w:cs="Times New Roman"/>
          <w:sz w:val="25"/>
          <w:szCs w:val="25"/>
        </w:rPr>
        <w:t>Rhimafrooz’s</w:t>
      </w:r>
      <w:proofErr w:type="spellEnd"/>
      <w:r w:rsidR="00634176" w:rsidRPr="003C724D">
        <w:rPr>
          <w:rFonts w:ascii="Times New Roman" w:hAnsi="Times New Roman" w:cs="Times New Roman"/>
          <w:sz w:val="25"/>
          <w:szCs w:val="25"/>
        </w:rPr>
        <w:t xml:space="preserve"> interests as it represent a diversification from its main competencies power and industrial sectors. Ac</w:t>
      </w:r>
      <w:r w:rsidR="00C33D5D">
        <w:rPr>
          <w:rFonts w:ascii="Times New Roman" w:hAnsi="Times New Roman" w:cs="Times New Roman"/>
          <w:sz w:val="25"/>
          <w:szCs w:val="25"/>
        </w:rPr>
        <w:t>cording to the category manager</w:t>
      </w:r>
      <w:r w:rsidR="00634176" w:rsidRPr="003C724D">
        <w:rPr>
          <w:rFonts w:ascii="Times New Roman" w:hAnsi="Times New Roman" w:cs="Times New Roman"/>
          <w:sz w:val="25"/>
          <w:szCs w:val="25"/>
        </w:rPr>
        <w:t xml:space="preserve">, people called agora as a local multinational company in Bangladesh among all the superstores. Rahimafrooz superstores ltd. operating 17 branches till now along with 2 new branches in </w:t>
      </w:r>
      <w:proofErr w:type="spellStart"/>
      <w:r w:rsidR="00634176" w:rsidRPr="003C724D">
        <w:rPr>
          <w:rFonts w:ascii="Times New Roman" w:hAnsi="Times New Roman" w:cs="Times New Roman"/>
          <w:sz w:val="25"/>
          <w:szCs w:val="25"/>
        </w:rPr>
        <w:t>Sylht</w:t>
      </w:r>
      <w:proofErr w:type="spellEnd"/>
      <w:r w:rsidR="00634176" w:rsidRPr="003C724D">
        <w:rPr>
          <w:rFonts w:ascii="Times New Roman" w:hAnsi="Times New Roman" w:cs="Times New Roman"/>
          <w:sz w:val="25"/>
          <w:szCs w:val="25"/>
        </w:rPr>
        <w:t xml:space="preserve"> and Chittagong. Almost 750 employees and 400 suppliers are working with Rahimafrooz Superstores Ltd. It’s maintain the best corporate culture.</w:t>
      </w:r>
    </w:p>
    <w:p w:rsidR="008120E7" w:rsidRPr="003C724D" w:rsidRDefault="00634176" w:rsidP="00C63348">
      <w:pPr>
        <w:pStyle w:val="Heading1"/>
      </w:pPr>
      <w:bookmarkStart w:id="11" w:name="_Toc24151242"/>
      <w:r w:rsidRPr="003C724D">
        <w:t>2.2.</w:t>
      </w:r>
      <w:r w:rsidR="008120E7" w:rsidRPr="003C724D">
        <w:t xml:space="preserve"> History of the Agora</w:t>
      </w:r>
      <w:bookmarkEnd w:id="11"/>
    </w:p>
    <w:p w:rsidR="008120E7" w:rsidRPr="003C724D" w:rsidRDefault="008120E7" w:rsidP="003C724D">
      <w:pPr>
        <w:spacing w:line="360" w:lineRule="auto"/>
        <w:jc w:val="both"/>
        <w:rPr>
          <w:rFonts w:ascii="Times New Roman" w:hAnsi="Times New Roman" w:cs="Times New Roman"/>
          <w:sz w:val="25"/>
          <w:szCs w:val="25"/>
        </w:rPr>
      </w:pPr>
      <w:r w:rsidRPr="003C724D">
        <w:rPr>
          <w:rFonts w:ascii="Times New Roman" w:hAnsi="Times New Roman" w:cs="Times New Roman"/>
          <w:sz w:val="25"/>
          <w:szCs w:val="25"/>
        </w:rPr>
        <w:t xml:space="preserve">Agora was born from the ambition of Rahimafrooz Group in 2001 to offer the people in Bangladesh the first modern retain chain superstores. This </w:t>
      </w:r>
      <w:r w:rsidR="00FE1406" w:rsidRPr="003C724D">
        <w:rPr>
          <w:rFonts w:ascii="Times New Roman" w:hAnsi="Times New Roman" w:cs="Times New Roman"/>
          <w:sz w:val="25"/>
          <w:szCs w:val="25"/>
        </w:rPr>
        <w:t xml:space="preserve">meant for the first time a proper </w:t>
      </w:r>
      <w:r w:rsidR="00DF39A1" w:rsidRPr="003C724D">
        <w:rPr>
          <w:rFonts w:ascii="Times New Roman" w:hAnsi="Times New Roman" w:cs="Times New Roman"/>
          <w:sz w:val="25"/>
          <w:szCs w:val="25"/>
        </w:rPr>
        <w:t>cold chain</w:t>
      </w:r>
      <w:r w:rsidRPr="003C724D">
        <w:rPr>
          <w:rFonts w:ascii="Times New Roman" w:hAnsi="Times New Roman" w:cs="Times New Roman"/>
          <w:sz w:val="25"/>
          <w:szCs w:val="25"/>
        </w:rPr>
        <w:t>,</w:t>
      </w:r>
      <w:r w:rsidR="00DF39A1" w:rsidRPr="003C724D">
        <w:rPr>
          <w:rFonts w:ascii="Times New Roman" w:hAnsi="Times New Roman" w:cs="Times New Roman"/>
          <w:sz w:val="25"/>
          <w:szCs w:val="25"/>
        </w:rPr>
        <w:t xml:space="preserve"> </w:t>
      </w:r>
      <w:r w:rsidRPr="003C724D">
        <w:rPr>
          <w:rFonts w:ascii="Times New Roman" w:hAnsi="Times New Roman" w:cs="Times New Roman"/>
          <w:sz w:val="25"/>
          <w:szCs w:val="25"/>
        </w:rPr>
        <w:t xml:space="preserve">regular quality controls, </w:t>
      </w:r>
      <w:r w:rsidR="00DF39A1" w:rsidRPr="003C724D">
        <w:rPr>
          <w:rFonts w:ascii="Times New Roman" w:hAnsi="Times New Roman" w:cs="Times New Roman"/>
          <w:sz w:val="25"/>
          <w:szCs w:val="25"/>
        </w:rPr>
        <w:t>and accurate</w:t>
      </w:r>
      <w:r w:rsidRPr="003C724D">
        <w:rPr>
          <w:rFonts w:ascii="Times New Roman" w:hAnsi="Times New Roman" w:cs="Times New Roman"/>
          <w:sz w:val="25"/>
          <w:szCs w:val="25"/>
        </w:rPr>
        <w:t xml:space="preserve"> weight of perishables, scanning of products and lots more. Innovation being into Agora DNA , many </w:t>
      </w:r>
      <w:r w:rsidR="00417130" w:rsidRPr="003C724D">
        <w:rPr>
          <w:rFonts w:ascii="Times New Roman" w:hAnsi="Times New Roman" w:cs="Times New Roman"/>
          <w:sz w:val="25"/>
          <w:szCs w:val="25"/>
        </w:rPr>
        <w:t>“first” followed up, first to be certified ISO 9001:2008, first to be certified</w:t>
      </w:r>
      <w:r w:rsidR="00FE1406" w:rsidRPr="003C724D">
        <w:rPr>
          <w:rFonts w:ascii="Times New Roman" w:hAnsi="Times New Roman" w:cs="Times New Roman"/>
          <w:sz w:val="25"/>
          <w:szCs w:val="25"/>
        </w:rPr>
        <w:t xml:space="preserve"> </w:t>
      </w:r>
      <w:r w:rsidR="00417130" w:rsidRPr="003C724D">
        <w:rPr>
          <w:rFonts w:ascii="Times New Roman" w:hAnsi="Times New Roman" w:cs="Times New Roman"/>
          <w:sz w:val="25"/>
          <w:szCs w:val="25"/>
        </w:rPr>
        <w:t>ISO 22000:2009</w:t>
      </w:r>
      <w:r w:rsidR="00FE1406" w:rsidRPr="003C724D">
        <w:rPr>
          <w:rFonts w:ascii="Times New Roman" w:hAnsi="Times New Roman" w:cs="Times New Roman"/>
          <w:sz w:val="25"/>
          <w:szCs w:val="25"/>
        </w:rPr>
        <w:t>, first to make memorandum of understanding (MOU)</w:t>
      </w:r>
      <w:r w:rsidR="00417130" w:rsidRPr="003C724D">
        <w:rPr>
          <w:rFonts w:ascii="Times New Roman" w:hAnsi="Times New Roman" w:cs="Times New Roman"/>
          <w:sz w:val="25"/>
          <w:szCs w:val="25"/>
        </w:rPr>
        <w:t xml:space="preserve"> </w:t>
      </w:r>
      <w:r w:rsidR="00FE1406" w:rsidRPr="003C724D">
        <w:rPr>
          <w:rFonts w:ascii="Times New Roman" w:hAnsi="Times New Roman" w:cs="Times New Roman"/>
          <w:sz w:val="25"/>
          <w:szCs w:val="25"/>
        </w:rPr>
        <w:t xml:space="preserve"> with the Bangladesh Council  of Scientific and Industrial Research (BCSIR), First to have an agreement with the Bangladesh Live stock Research Institute (BLRI) and lots more.</w:t>
      </w:r>
    </w:p>
    <w:p w:rsidR="00903E73" w:rsidRPr="003C724D" w:rsidRDefault="00FE1406" w:rsidP="003C724D">
      <w:pPr>
        <w:spacing w:line="360" w:lineRule="auto"/>
        <w:jc w:val="both"/>
        <w:rPr>
          <w:rFonts w:ascii="Times New Roman" w:hAnsi="Times New Roman" w:cs="Times New Roman"/>
          <w:sz w:val="25"/>
          <w:szCs w:val="25"/>
        </w:rPr>
      </w:pPr>
      <w:r w:rsidRPr="003C724D">
        <w:rPr>
          <w:rFonts w:ascii="Times New Roman" w:hAnsi="Times New Roman" w:cs="Times New Roman"/>
          <w:sz w:val="25"/>
          <w:szCs w:val="25"/>
        </w:rPr>
        <w:t>Rahimafrooz superstores are now focusing on</w:t>
      </w:r>
      <w:r w:rsidR="00903E73" w:rsidRPr="003C724D">
        <w:rPr>
          <w:rFonts w:ascii="Times New Roman" w:hAnsi="Times New Roman" w:cs="Times New Roman"/>
          <w:sz w:val="25"/>
          <w:szCs w:val="25"/>
        </w:rPr>
        <w:t xml:space="preserve"> foods an</w:t>
      </w:r>
      <w:r w:rsidR="00DF39A1" w:rsidRPr="003C724D">
        <w:rPr>
          <w:rFonts w:ascii="Times New Roman" w:hAnsi="Times New Roman" w:cs="Times New Roman"/>
          <w:sz w:val="25"/>
          <w:szCs w:val="25"/>
        </w:rPr>
        <w:t xml:space="preserve">d nonfood items. It contains </w:t>
      </w:r>
      <w:r w:rsidR="00903E73" w:rsidRPr="003C724D">
        <w:rPr>
          <w:rFonts w:ascii="Times New Roman" w:hAnsi="Times New Roman" w:cs="Times New Roman"/>
          <w:sz w:val="25"/>
          <w:szCs w:val="25"/>
        </w:rPr>
        <w:t>vari</w:t>
      </w:r>
      <w:r w:rsidR="00DF39A1" w:rsidRPr="003C724D">
        <w:rPr>
          <w:rFonts w:ascii="Times New Roman" w:hAnsi="Times New Roman" w:cs="Times New Roman"/>
          <w:sz w:val="25"/>
          <w:szCs w:val="25"/>
        </w:rPr>
        <w:t>ety of fresh vegetables, fruits, and fresh meats</w:t>
      </w:r>
      <w:r w:rsidR="00903E73" w:rsidRPr="003C724D">
        <w:rPr>
          <w:rFonts w:ascii="Times New Roman" w:hAnsi="Times New Roman" w:cs="Times New Roman"/>
          <w:sz w:val="25"/>
          <w:szCs w:val="25"/>
        </w:rPr>
        <w:t xml:space="preserve">, different kinds of local fishes and sea fishes and lots of grocery items. It ensures the quality and freshness. It contains 30,000 </w:t>
      </w:r>
      <w:r w:rsidR="00DF39A1" w:rsidRPr="003C724D">
        <w:rPr>
          <w:rFonts w:ascii="Times New Roman" w:hAnsi="Times New Roman" w:cs="Times New Roman"/>
          <w:sz w:val="25"/>
          <w:szCs w:val="25"/>
        </w:rPr>
        <w:t>varieties of product from foods or non</w:t>
      </w:r>
      <w:r w:rsidR="00903E73" w:rsidRPr="003C724D">
        <w:rPr>
          <w:rFonts w:ascii="Times New Roman" w:hAnsi="Times New Roman" w:cs="Times New Roman"/>
          <w:sz w:val="25"/>
          <w:szCs w:val="25"/>
        </w:rPr>
        <w:t>foods item. It has a</w:t>
      </w:r>
      <w:r w:rsidR="00DF39A1" w:rsidRPr="003C724D">
        <w:rPr>
          <w:rFonts w:ascii="Times New Roman" w:hAnsi="Times New Roman" w:cs="Times New Roman"/>
          <w:sz w:val="25"/>
          <w:szCs w:val="25"/>
        </w:rPr>
        <w:t>n</w:t>
      </w:r>
      <w:r w:rsidR="00903E73" w:rsidRPr="003C724D">
        <w:rPr>
          <w:rFonts w:ascii="Times New Roman" w:hAnsi="Times New Roman" w:cs="Times New Roman"/>
          <w:sz w:val="25"/>
          <w:szCs w:val="25"/>
        </w:rPr>
        <w:t xml:space="preserve"> aim of 40 chain shop within 2030.</w:t>
      </w:r>
    </w:p>
    <w:p w:rsidR="00FE1406" w:rsidRPr="003C724D" w:rsidRDefault="00903E73" w:rsidP="003C724D">
      <w:pPr>
        <w:spacing w:line="360" w:lineRule="auto"/>
        <w:jc w:val="both"/>
        <w:rPr>
          <w:rFonts w:ascii="Times New Roman" w:hAnsi="Times New Roman" w:cs="Times New Roman"/>
          <w:sz w:val="25"/>
          <w:szCs w:val="25"/>
        </w:rPr>
      </w:pPr>
      <w:r w:rsidRPr="003C724D">
        <w:rPr>
          <w:rFonts w:ascii="Times New Roman" w:hAnsi="Times New Roman" w:cs="Times New Roman"/>
          <w:sz w:val="25"/>
          <w:szCs w:val="25"/>
        </w:rPr>
        <w:t xml:space="preserve">The </w:t>
      </w:r>
      <w:r w:rsidR="00DF39A1" w:rsidRPr="003C724D">
        <w:rPr>
          <w:rFonts w:ascii="Times New Roman" w:hAnsi="Times New Roman" w:cs="Times New Roman"/>
          <w:sz w:val="25"/>
          <w:szCs w:val="25"/>
        </w:rPr>
        <w:t xml:space="preserve">superstores are opening </w:t>
      </w:r>
      <w:r w:rsidRPr="003C724D">
        <w:rPr>
          <w:rFonts w:ascii="Times New Roman" w:hAnsi="Times New Roman" w:cs="Times New Roman"/>
          <w:sz w:val="25"/>
          <w:szCs w:val="25"/>
        </w:rPr>
        <w:t>from 8 am to 9.30 pm. All the employees are well educated and</w:t>
      </w:r>
      <w:r w:rsidR="00DF39A1" w:rsidRPr="003C724D">
        <w:rPr>
          <w:rFonts w:ascii="Times New Roman" w:hAnsi="Times New Roman" w:cs="Times New Roman"/>
          <w:sz w:val="25"/>
          <w:szCs w:val="25"/>
        </w:rPr>
        <w:t xml:space="preserve"> well mannered</w:t>
      </w:r>
      <w:r w:rsidRPr="003C724D">
        <w:rPr>
          <w:rFonts w:ascii="Times New Roman" w:hAnsi="Times New Roman" w:cs="Times New Roman"/>
          <w:sz w:val="25"/>
          <w:szCs w:val="25"/>
        </w:rPr>
        <w:t>. Agora provide “</w:t>
      </w:r>
      <w:proofErr w:type="spellStart"/>
      <w:r w:rsidRPr="003C724D">
        <w:rPr>
          <w:rFonts w:ascii="Times New Roman" w:hAnsi="Times New Roman" w:cs="Times New Roman"/>
          <w:sz w:val="25"/>
          <w:szCs w:val="25"/>
        </w:rPr>
        <w:t>Aponjon</w:t>
      </w:r>
      <w:proofErr w:type="spellEnd"/>
      <w:r w:rsidRPr="003C724D">
        <w:rPr>
          <w:rFonts w:ascii="Times New Roman" w:hAnsi="Times New Roman" w:cs="Times New Roman"/>
          <w:sz w:val="25"/>
          <w:szCs w:val="25"/>
        </w:rPr>
        <w:t xml:space="preserve"> training” to all </w:t>
      </w:r>
      <w:r w:rsidR="00DF39A1" w:rsidRPr="003C724D">
        <w:rPr>
          <w:rFonts w:ascii="Times New Roman" w:hAnsi="Times New Roman" w:cs="Times New Roman"/>
          <w:sz w:val="25"/>
          <w:szCs w:val="25"/>
        </w:rPr>
        <w:t>employees</w:t>
      </w:r>
      <w:r w:rsidRPr="003C724D">
        <w:rPr>
          <w:rFonts w:ascii="Times New Roman" w:hAnsi="Times New Roman" w:cs="Times New Roman"/>
          <w:sz w:val="25"/>
          <w:szCs w:val="25"/>
        </w:rPr>
        <w:t xml:space="preserve">, so that all the </w:t>
      </w:r>
      <w:r w:rsidRPr="003C724D">
        <w:rPr>
          <w:rFonts w:ascii="Times New Roman" w:hAnsi="Times New Roman" w:cs="Times New Roman"/>
          <w:sz w:val="25"/>
          <w:szCs w:val="25"/>
        </w:rPr>
        <w:lastRenderedPageBreak/>
        <w:t xml:space="preserve">employee can ensure same service. Government holidays are the busy time </w:t>
      </w:r>
      <w:r w:rsidR="00DF39A1" w:rsidRPr="003C724D">
        <w:rPr>
          <w:rFonts w:ascii="Times New Roman" w:hAnsi="Times New Roman" w:cs="Times New Roman"/>
          <w:sz w:val="25"/>
          <w:szCs w:val="25"/>
        </w:rPr>
        <w:t>with lots of customers.</w:t>
      </w:r>
    </w:p>
    <w:p w:rsidR="00DF39A1" w:rsidRDefault="00DF39A1" w:rsidP="003C724D">
      <w:pPr>
        <w:spacing w:line="360" w:lineRule="auto"/>
        <w:jc w:val="both"/>
        <w:rPr>
          <w:rFonts w:ascii="Times New Roman" w:hAnsi="Times New Roman" w:cs="Times New Roman"/>
        </w:rPr>
      </w:pPr>
      <w:r w:rsidRPr="003C724D">
        <w:rPr>
          <w:rFonts w:ascii="Times New Roman" w:hAnsi="Times New Roman" w:cs="Times New Roman"/>
          <w:sz w:val="25"/>
          <w:szCs w:val="25"/>
        </w:rPr>
        <w:t xml:space="preserve">Agora has the unique identity for becoming the market leader and trade setter. Agora has the venue of launching of </w:t>
      </w:r>
      <w:r w:rsidR="003C724D" w:rsidRPr="003C724D">
        <w:rPr>
          <w:rFonts w:ascii="Times New Roman" w:hAnsi="Times New Roman" w:cs="Times New Roman"/>
          <w:sz w:val="25"/>
          <w:szCs w:val="25"/>
        </w:rPr>
        <w:t>foreign products</w:t>
      </w:r>
      <w:r w:rsidRPr="003C724D">
        <w:rPr>
          <w:rFonts w:ascii="Times New Roman" w:hAnsi="Times New Roman" w:cs="Times New Roman"/>
          <w:sz w:val="25"/>
          <w:szCs w:val="25"/>
        </w:rPr>
        <w:t xml:space="preserve"> like Thai products, Californian apples, L’Oreal</w:t>
      </w:r>
      <w:r w:rsidR="00CA30F5" w:rsidRPr="003C724D">
        <w:rPr>
          <w:rFonts w:ascii="Times New Roman" w:hAnsi="Times New Roman" w:cs="Times New Roman"/>
          <w:sz w:val="25"/>
          <w:szCs w:val="25"/>
        </w:rPr>
        <w:t xml:space="preserve"> cosmetic</w:t>
      </w:r>
      <w:r w:rsidRPr="003C724D">
        <w:rPr>
          <w:rFonts w:ascii="Times New Roman" w:hAnsi="Times New Roman" w:cs="Times New Roman"/>
          <w:sz w:val="25"/>
          <w:szCs w:val="25"/>
        </w:rPr>
        <w:t xml:space="preserve"> products and others</w:t>
      </w:r>
      <w:r w:rsidR="00CA30F5" w:rsidRPr="003C724D">
        <w:rPr>
          <w:rFonts w:ascii="Times New Roman" w:hAnsi="Times New Roman" w:cs="Times New Roman"/>
          <w:sz w:val="25"/>
          <w:szCs w:val="25"/>
        </w:rPr>
        <w:t xml:space="preserve">. Strawberry and big size </w:t>
      </w:r>
      <w:proofErr w:type="spellStart"/>
      <w:r w:rsidR="00CA30F5" w:rsidRPr="003C724D">
        <w:rPr>
          <w:rFonts w:ascii="Times New Roman" w:hAnsi="Times New Roman" w:cs="Times New Roman"/>
          <w:sz w:val="25"/>
          <w:szCs w:val="25"/>
        </w:rPr>
        <w:t>Boroi</w:t>
      </w:r>
      <w:proofErr w:type="spellEnd"/>
      <w:r w:rsidR="00CA30F5" w:rsidRPr="003C724D">
        <w:rPr>
          <w:rFonts w:ascii="Times New Roman" w:hAnsi="Times New Roman" w:cs="Times New Roman"/>
          <w:sz w:val="25"/>
          <w:szCs w:val="25"/>
        </w:rPr>
        <w:t xml:space="preserve"> fruits also launched at agora </w:t>
      </w:r>
      <w:r w:rsidR="003C724D" w:rsidRPr="003C724D">
        <w:rPr>
          <w:rFonts w:ascii="Times New Roman" w:hAnsi="Times New Roman" w:cs="Times New Roman"/>
          <w:sz w:val="25"/>
          <w:szCs w:val="25"/>
        </w:rPr>
        <w:t xml:space="preserve">center. </w:t>
      </w:r>
      <w:r w:rsidR="00CA30F5" w:rsidRPr="003C724D">
        <w:rPr>
          <w:rFonts w:ascii="Times New Roman" w:hAnsi="Times New Roman" w:cs="Times New Roman"/>
          <w:sz w:val="25"/>
          <w:szCs w:val="25"/>
        </w:rPr>
        <w:t xml:space="preserve">Over 2000 customers visit every day per outlet. Agora attract their customers by giving different kinds of offers and promotion like </w:t>
      </w:r>
      <w:proofErr w:type="spellStart"/>
      <w:r w:rsidR="00CA30F5" w:rsidRPr="003C724D">
        <w:rPr>
          <w:rFonts w:ascii="Times New Roman" w:hAnsi="Times New Roman" w:cs="Times New Roman"/>
          <w:sz w:val="25"/>
          <w:szCs w:val="25"/>
        </w:rPr>
        <w:t>Bazimat</w:t>
      </w:r>
      <w:proofErr w:type="spellEnd"/>
      <w:r w:rsidR="00CA30F5" w:rsidRPr="003C724D">
        <w:rPr>
          <w:rFonts w:ascii="Times New Roman" w:hAnsi="Times New Roman" w:cs="Times New Roman"/>
          <w:sz w:val="25"/>
          <w:szCs w:val="25"/>
        </w:rPr>
        <w:t xml:space="preserve"> , </w:t>
      </w:r>
      <w:proofErr w:type="spellStart"/>
      <w:r w:rsidR="00CA30F5" w:rsidRPr="003C724D">
        <w:rPr>
          <w:rFonts w:ascii="Times New Roman" w:hAnsi="Times New Roman" w:cs="Times New Roman"/>
          <w:sz w:val="25"/>
          <w:szCs w:val="25"/>
        </w:rPr>
        <w:t>Aponjon</w:t>
      </w:r>
      <w:proofErr w:type="spellEnd"/>
      <w:r w:rsidR="00CA30F5" w:rsidRPr="003C724D">
        <w:rPr>
          <w:rFonts w:ascii="Times New Roman" w:hAnsi="Times New Roman" w:cs="Times New Roman"/>
          <w:sz w:val="25"/>
          <w:szCs w:val="25"/>
        </w:rPr>
        <w:t xml:space="preserve">, Diamond ring offer, Weekly discount, EID discount and so on . </w:t>
      </w:r>
      <w:r w:rsidR="003C724D" w:rsidRPr="003C724D">
        <w:rPr>
          <w:rFonts w:ascii="Times New Roman" w:hAnsi="Times New Roman" w:cs="Times New Roman"/>
          <w:sz w:val="25"/>
          <w:szCs w:val="25"/>
        </w:rPr>
        <w:t>Customers</w:t>
      </w:r>
      <w:r w:rsidR="00CA30F5" w:rsidRPr="003C724D">
        <w:rPr>
          <w:rFonts w:ascii="Times New Roman" w:hAnsi="Times New Roman" w:cs="Times New Roman"/>
          <w:sz w:val="25"/>
          <w:szCs w:val="25"/>
        </w:rPr>
        <w:t xml:space="preserve"> are able to use case or credit card to purchase any amount of products. Agora always ensure the international</w:t>
      </w:r>
      <w:r w:rsidR="00CA30F5" w:rsidRPr="003C724D">
        <w:rPr>
          <w:rFonts w:ascii="Times New Roman" w:hAnsi="Times New Roman" w:cs="Times New Roman"/>
        </w:rPr>
        <w:t xml:space="preserve"> </w:t>
      </w:r>
      <w:r w:rsidR="003C724D" w:rsidRPr="003C724D">
        <w:rPr>
          <w:rFonts w:ascii="Times New Roman" w:hAnsi="Times New Roman" w:cs="Times New Roman"/>
          <w:sz w:val="25"/>
          <w:szCs w:val="25"/>
        </w:rPr>
        <w:t>standard.</w:t>
      </w:r>
      <w:r w:rsidR="003C724D" w:rsidRPr="003C724D">
        <w:rPr>
          <w:rFonts w:ascii="Times New Roman" w:hAnsi="Times New Roman" w:cs="Times New Roman"/>
        </w:rPr>
        <w:t xml:space="preserve"> </w:t>
      </w:r>
    </w:p>
    <w:p w:rsidR="00C63348" w:rsidRPr="003C724D" w:rsidRDefault="00C63348" w:rsidP="00D93260">
      <w:pPr>
        <w:pStyle w:val="Heading1"/>
      </w:pPr>
    </w:p>
    <w:p w:rsidR="0097268C" w:rsidRDefault="00902747" w:rsidP="00D93260">
      <w:pPr>
        <w:pStyle w:val="Heading1"/>
      </w:pPr>
      <w:bookmarkStart w:id="12" w:name="_Toc24151243"/>
      <w:r w:rsidRPr="003C724D">
        <w:t>2.2</w:t>
      </w:r>
      <w:r w:rsidR="00D93260">
        <w:t>. About Rahimafrooz L</w:t>
      </w:r>
      <w:r w:rsidR="00C63348">
        <w:t>td.</w:t>
      </w:r>
      <w:r w:rsidRPr="003C724D">
        <w:t>:</w:t>
      </w:r>
      <w:bookmarkEnd w:id="12"/>
    </w:p>
    <w:p w:rsidR="00D93260" w:rsidRPr="00D93260" w:rsidRDefault="00D93260" w:rsidP="00D93260"/>
    <w:p w:rsidR="00C253A8" w:rsidRDefault="001A0D17" w:rsidP="003C724D">
      <w:pPr>
        <w:spacing w:line="360" w:lineRule="auto"/>
        <w:jc w:val="both"/>
        <w:rPr>
          <w:rFonts w:ascii="Times New Roman" w:hAnsi="Times New Roman" w:cs="Times New Roman"/>
          <w:sz w:val="25"/>
          <w:szCs w:val="25"/>
        </w:rPr>
      </w:pPr>
      <w:r w:rsidRPr="003C724D">
        <w:rPr>
          <w:rFonts w:ascii="Times New Roman" w:hAnsi="Times New Roman" w:cs="Times New Roman"/>
          <w:sz w:val="25"/>
          <w:szCs w:val="25"/>
        </w:rPr>
        <w:t xml:space="preserve">Rahimafrooz was founded at </w:t>
      </w:r>
      <w:r w:rsidR="003C724D" w:rsidRPr="003C724D">
        <w:rPr>
          <w:rFonts w:ascii="Times New Roman" w:hAnsi="Times New Roman" w:cs="Times New Roman"/>
          <w:sz w:val="25"/>
          <w:szCs w:val="25"/>
        </w:rPr>
        <w:t>1954 as</w:t>
      </w:r>
      <w:r w:rsidRPr="003C724D">
        <w:rPr>
          <w:rFonts w:ascii="Times New Roman" w:hAnsi="Times New Roman" w:cs="Times New Roman"/>
          <w:sz w:val="25"/>
          <w:szCs w:val="25"/>
        </w:rPr>
        <w:t xml:space="preserve"> pioneer battery batter producing company in </w:t>
      </w:r>
      <w:r w:rsidR="003C724D" w:rsidRPr="003C724D">
        <w:rPr>
          <w:rFonts w:ascii="Times New Roman" w:hAnsi="Times New Roman" w:cs="Times New Roman"/>
          <w:sz w:val="25"/>
          <w:szCs w:val="25"/>
        </w:rPr>
        <w:t xml:space="preserve">Bangladesh. </w:t>
      </w:r>
      <w:r w:rsidRPr="003C724D">
        <w:rPr>
          <w:rFonts w:ascii="Times New Roman" w:hAnsi="Times New Roman" w:cs="Times New Roman"/>
          <w:sz w:val="25"/>
          <w:szCs w:val="25"/>
        </w:rPr>
        <w:t xml:space="preserve">Rahim </w:t>
      </w:r>
      <w:proofErr w:type="spellStart"/>
      <w:r w:rsidRPr="003C724D">
        <w:rPr>
          <w:rFonts w:ascii="Times New Roman" w:hAnsi="Times New Roman" w:cs="Times New Roman"/>
          <w:sz w:val="25"/>
          <w:szCs w:val="25"/>
        </w:rPr>
        <w:t>afrooz</w:t>
      </w:r>
      <w:proofErr w:type="spellEnd"/>
      <w:r w:rsidRPr="003C724D">
        <w:rPr>
          <w:rFonts w:ascii="Times New Roman" w:hAnsi="Times New Roman" w:cs="Times New Roman"/>
          <w:sz w:val="25"/>
          <w:szCs w:val="25"/>
        </w:rPr>
        <w:t xml:space="preserve"> power storage is their main </w:t>
      </w:r>
      <w:r w:rsidR="003C724D" w:rsidRPr="003C724D">
        <w:rPr>
          <w:rFonts w:ascii="Times New Roman" w:hAnsi="Times New Roman" w:cs="Times New Roman"/>
          <w:sz w:val="25"/>
          <w:szCs w:val="25"/>
        </w:rPr>
        <w:t xml:space="preserve">business. </w:t>
      </w:r>
      <w:r w:rsidRPr="003C724D">
        <w:rPr>
          <w:rFonts w:ascii="Times New Roman" w:hAnsi="Times New Roman" w:cs="Times New Roman"/>
          <w:sz w:val="25"/>
          <w:szCs w:val="25"/>
        </w:rPr>
        <w:t xml:space="preserve">Mr. A C </w:t>
      </w:r>
      <w:proofErr w:type="spellStart"/>
      <w:r w:rsidRPr="003C724D">
        <w:rPr>
          <w:rFonts w:ascii="Times New Roman" w:hAnsi="Times New Roman" w:cs="Times New Roman"/>
          <w:sz w:val="25"/>
          <w:szCs w:val="25"/>
        </w:rPr>
        <w:t>Abdur</w:t>
      </w:r>
      <w:proofErr w:type="spellEnd"/>
      <w:r w:rsidRPr="003C724D">
        <w:rPr>
          <w:rFonts w:ascii="Times New Roman" w:hAnsi="Times New Roman" w:cs="Times New Roman"/>
          <w:sz w:val="25"/>
          <w:szCs w:val="25"/>
        </w:rPr>
        <w:t xml:space="preserve"> Rahim founded a </w:t>
      </w:r>
      <w:r w:rsidR="00C253A8" w:rsidRPr="003C724D">
        <w:rPr>
          <w:rFonts w:ascii="Times New Roman" w:hAnsi="Times New Roman" w:cs="Times New Roman"/>
          <w:sz w:val="25"/>
          <w:szCs w:val="25"/>
        </w:rPr>
        <w:t>trad</w:t>
      </w:r>
      <w:r w:rsidRPr="003C724D">
        <w:rPr>
          <w:rFonts w:ascii="Times New Roman" w:hAnsi="Times New Roman" w:cs="Times New Roman"/>
          <w:sz w:val="25"/>
          <w:szCs w:val="25"/>
        </w:rPr>
        <w:t>ing company and created the way</w:t>
      </w:r>
      <w:r w:rsidR="00C253A8" w:rsidRPr="003C724D">
        <w:rPr>
          <w:rFonts w:ascii="Times New Roman" w:hAnsi="Times New Roman" w:cs="Times New Roman"/>
          <w:sz w:val="25"/>
          <w:szCs w:val="25"/>
        </w:rPr>
        <w:t xml:space="preserve"> for becoming one of today’s leading Bangladeshi company. Over th</w:t>
      </w:r>
      <w:r w:rsidRPr="003C724D">
        <w:rPr>
          <w:rFonts w:ascii="Times New Roman" w:hAnsi="Times New Roman" w:cs="Times New Roman"/>
          <w:sz w:val="25"/>
          <w:szCs w:val="25"/>
        </w:rPr>
        <w:t>e year, it become bigger in size</w:t>
      </w:r>
      <w:r w:rsidR="00C253A8" w:rsidRPr="003C724D">
        <w:rPr>
          <w:rFonts w:ascii="Times New Roman" w:hAnsi="Times New Roman" w:cs="Times New Roman"/>
          <w:sz w:val="25"/>
          <w:szCs w:val="25"/>
        </w:rPr>
        <w:t>, scale and diversity. Under this Rahimafrooz ltd.</w:t>
      </w:r>
      <w:r w:rsidRPr="003C724D">
        <w:rPr>
          <w:rFonts w:ascii="Times New Roman" w:hAnsi="Times New Roman" w:cs="Times New Roman"/>
          <w:sz w:val="25"/>
          <w:szCs w:val="25"/>
        </w:rPr>
        <w:t xml:space="preserve"> It has 10 SBU and 3 ot</w:t>
      </w:r>
      <w:r w:rsidR="00C253A8" w:rsidRPr="003C724D">
        <w:rPr>
          <w:rFonts w:ascii="Times New Roman" w:hAnsi="Times New Roman" w:cs="Times New Roman"/>
          <w:sz w:val="25"/>
          <w:szCs w:val="25"/>
        </w:rPr>
        <w:t xml:space="preserve">hers ventures and </w:t>
      </w:r>
      <w:r w:rsidRPr="003C724D">
        <w:rPr>
          <w:rFonts w:ascii="Times New Roman" w:hAnsi="Times New Roman" w:cs="Times New Roman"/>
          <w:sz w:val="25"/>
          <w:szCs w:val="25"/>
        </w:rPr>
        <w:t xml:space="preserve">others social enterprise. Over thousand employees work under this company by different way. Agora is one of </w:t>
      </w:r>
      <w:proofErr w:type="spellStart"/>
      <w:r w:rsidRPr="003C724D">
        <w:rPr>
          <w:rFonts w:ascii="Times New Roman" w:hAnsi="Times New Roman" w:cs="Times New Roman"/>
          <w:sz w:val="25"/>
          <w:szCs w:val="25"/>
        </w:rPr>
        <w:t>them</w:t>
      </w:r>
      <w:r w:rsidR="0093727B" w:rsidRPr="003C724D">
        <w:rPr>
          <w:rFonts w:ascii="Times New Roman" w:hAnsi="Times New Roman" w:cs="Times New Roman"/>
          <w:sz w:val="25"/>
          <w:szCs w:val="25"/>
        </w:rPr>
        <w:t>.It</w:t>
      </w:r>
      <w:proofErr w:type="spellEnd"/>
      <w:r w:rsidR="0093727B" w:rsidRPr="003C724D">
        <w:rPr>
          <w:rFonts w:ascii="Times New Roman" w:hAnsi="Times New Roman" w:cs="Times New Roman"/>
          <w:sz w:val="25"/>
          <w:szCs w:val="25"/>
        </w:rPr>
        <w:t xml:space="preserve"> started </w:t>
      </w:r>
      <w:r w:rsidR="003C724D" w:rsidRPr="003C724D">
        <w:rPr>
          <w:rFonts w:ascii="Times New Roman" w:hAnsi="Times New Roman" w:cs="Times New Roman"/>
          <w:sz w:val="25"/>
          <w:szCs w:val="25"/>
        </w:rPr>
        <w:t>its</w:t>
      </w:r>
      <w:r w:rsidR="0093727B" w:rsidRPr="003C724D">
        <w:rPr>
          <w:rFonts w:ascii="Times New Roman" w:hAnsi="Times New Roman" w:cs="Times New Roman"/>
          <w:sz w:val="25"/>
          <w:szCs w:val="25"/>
        </w:rPr>
        <w:t xml:space="preserve"> journey at august, 2001 as a first hypermarket or supermarket in </w:t>
      </w:r>
      <w:proofErr w:type="spellStart"/>
      <w:r w:rsidR="0093727B" w:rsidRPr="003C724D">
        <w:rPr>
          <w:rFonts w:ascii="Times New Roman" w:hAnsi="Times New Roman" w:cs="Times New Roman"/>
          <w:sz w:val="25"/>
          <w:szCs w:val="25"/>
        </w:rPr>
        <w:t>Bangladesh.n</w:t>
      </w:r>
      <w:proofErr w:type="spellEnd"/>
      <w:r w:rsidR="0093727B" w:rsidRPr="003C724D">
        <w:rPr>
          <w:rFonts w:ascii="Times New Roman" w:hAnsi="Times New Roman" w:cs="Times New Roman"/>
          <w:sz w:val="25"/>
          <w:szCs w:val="25"/>
        </w:rPr>
        <w:t xml:space="preserve"> </w:t>
      </w:r>
      <w:r w:rsidRPr="003C724D">
        <w:rPr>
          <w:rFonts w:ascii="Times New Roman" w:hAnsi="Times New Roman" w:cs="Times New Roman"/>
          <w:sz w:val="25"/>
          <w:szCs w:val="25"/>
        </w:rPr>
        <w:t xml:space="preserve">It’s operate their business under its corporate office which located at </w:t>
      </w:r>
      <w:proofErr w:type="spellStart"/>
      <w:r w:rsidRPr="003C724D">
        <w:rPr>
          <w:rFonts w:ascii="Times New Roman" w:hAnsi="Times New Roman" w:cs="Times New Roman"/>
          <w:sz w:val="25"/>
          <w:szCs w:val="25"/>
        </w:rPr>
        <w:t>Mohakhali</w:t>
      </w:r>
      <w:proofErr w:type="spellEnd"/>
      <w:r w:rsidRPr="003C724D">
        <w:rPr>
          <w:rFonts w:ascii="Times New Roman" w:hAnsi="Times New Roman" w:cs="Times New Roman"/>
          <w:sz w:val="25"/>
          <w:szCs w:val="25"/>
        </w:rPr>
        <w:t xml:space="preserve"> C/A. </w:t>
      </w:r>
    </w:p>
    <w:p w:rsidR="00EB26B8" w:rsidRDefault="00EB26B8" w:rsidP="003C724D">
      <w:pPr>
        <w:spacing w:line="360" w:lineRule="auto"/>
        <w:jc w:val="both"/>
        <w:rPr>
          <w:rFonts w:ascii="Times New Roman" w:hAnsi="Times New Roman" w:cs="Times New Roman"/>
          <w:sz w:val="25"/>
          <w:szCs w:val="25"/>
        </w:rPr>
      </w:pPr>
      <w:r>
        <w:rPr>
          <w:rFonts w:ascii="Times New Roman" w:hAnsi="Times New Roman" w:cs="Times New Roman"/>
          <w:sz w:val="25"/>
          <w:szCs w:val="25"/>
        </w:rPr>
        <w:t>Different SBU of Rahimafrooz:</w:t>
      </w:r>
    </w:p>
    <w:p w:rsidR="00EB26B8" w:rsidRDefault="00EB26B8" w:rsidP="00EB26B8">
      <w:pPr>
        <w:pStyle w:val="ListParagraph"/>
        <w:numPr>
          <w:ilvl w:val="0"/>
          <w:numId w:val="32"/>
        </w:numPr>
        <w:spacing w:line="360" w:lineRule="auto"/>
        <w:jc w:val="both"/>
        <w:rPr>
          <w:rFonts w:ascii="Times New Roman" w:hAnsi="Times New Roman" w:cs="Times New Roman"/>
          <w:sz w:val="25"/>
          <w:szCs w:val="25"/>
        </w:rPr>
      </w:pPr>
      <w:r>
        <w:rPr>
          <w:rFonts w:ascii="Times New Roman" w:hAnsi="Times New Roman" w:cs="Times New Roman"/>
          <w:sz w:val="25"/>
          <w:szCs w:val="25"/>
        </w:rPr>
        <w:t>Rahimafrooz battery Ltd.</w:t>
      </w:r>
    </w:p>
    <w:p w:rsidR="00EB26B8" w:rsidRDefault="00EB26B8" w:rsidP="00EB26B8">
      <w:pPr>
        <w:pStyle w:val="ListParagraph"/>
        <w:numPr>
          <w:ilvl w:val="0"/>
          <w:numId w:val="32"/>
        </w:numPr>
        <w:spacing w:line="360" w:lineRule="auto"/>
        <w:jc w:val="both"/>
        <w:rPr>
          <w:rFonts w:ascii="Times New Roman" w:hAnsi="Times New Roman" w:cs="Times New Roman"/>
          <w:sz w:val="25"/>
          <w:szCs w:val="25"/>
        </w:rPr>
      </w:pPr>
      <w:r>
        <w:rPr>
          <w:rFonts w:ascii="Times New Roman" w:hAnsi="Times New Roman" w:cs="Times New Roman"/>
          <w:sz w:val="25"/>
          <w:szCs w:val="25"/>
        </w:rPr>
        <w:t xml:space="preserve">Rahimafrooz </w:t>
      </w:r>
      <w:proofErr w:type="spellStart"/>
      <w:r>
        <w:rPr>
          <w:rFonts w:ascii="Times New Roman" w:hAnsi="Times New Roman" w:cs="Times New Roman"/>
          <w:sz w:val="25"/>
          <w:szCs w:val="25"/>
        </w:rPr>
        <w:t>Globatt</w:t>
      </w:r>
      <w:proofErr w:type="spellEnd"/>
      <w:r>
        <w:rPr>
          <w:rFonts w:ascii="Times New Roman" w:hAnsi="Times New Roman" w:cs="Times New Roman"/>
          <w:sz w:val="25"/>
          <w:szCs w:val="25"/>
        </w:rPr>
        <w:t xml:space="preserve"> Ltd.</w:t>
      </w:r>
    </w:p>
    <w:p w:rsidR="00EB26B8" w:rsidRDefault="00EB26B8" w:rsidP="00EB26B8">
      <w:pPr>
        <w:pStyle w:val="ListParagraph"/>
        <w:numPr>
          <w:ilvl w:val="0"/>
          <w:numId w:val="32"/>
        </w:numPr>
        <w:spacing w:line="360" w:lineRule="auto"/>
        <w:jc w:val="both"/>
        <w:rPr>
          <w:rFonts w:ascii="Times New Roman" w:hAnsi="Times New Roman" w:cs="Times New Roman"/>
          <w:sz w:val="25"/>
          <w:szCs w:val="25"/>
        </w:rPr>
      </w:pPr>
      <w:r>
        <w:rPr>
          <w:rFonts w:ascii="Times New Roman" w:hAnsi="Times New Roman" w:cs="Times New Roman"/>
          <w:sz w:val="25"/>
          <w:szCs w:val="25"/>
        </w:rPr>
        <w:t>Rahimafrooz superstores Ltd.</w:t>
      </w:r>
    </w:p>
    <w:p w:rsidR="00EB26B8" w:rsidRDefault="00EB26B8" w:rsidP="00EB26B8">
      <w:pPr>
        <w:pStyle w:val="ListParagraph"/>
        <w:numPr>
          <w:ilvl w:val="0"/>
          <w:numId w:val="32"/>
        </w:numPr>
        <w:spacing w:line="360" w:lineRule="auto"/>
        <w:jc w:val="both"/>
        <w:rPr>
          <w:rFonts w:ascii="Times New Roman" w:hAnsi="Times New Roman" w:cs="Times New Roman"/>
          <w:sz w:val="25"/>
          <w:szCs w:val="25"/>
        </w:rPr>
      </w:pPr>
      <w:r>
        <w:rPr>
          <w:rFonts w:ascii="Times New Roman" w:hAnsi="Times New Roman" w:cs="Times New Roman"/>
          <w:sz w:val="25"/>
          <w:szCs w:val="25"/>
        </w:rPr>
        <w:t>Rahimafrooz Energy services ltd.</w:t>
      </w:r>
    </w:p>
    <w:p w:rsidR="00EB26B8" w:rsidRDefault="00EB26B8" w:rsidP="00EB26B8">
      <w:pPr>
        <w:pStyle w:val="ListParagraph"/>
        <w:numPr>
          <w:ilvl w:val="0"/>
          <w:numId w:val="32"/>
        </w:numPr>
        <w:spacing w:line="360" w:lineRule="auto"/>
        <w:jc w:val="both"/>
        <w:rPr>
          <w:rFonts w:ascii="Times New Roman" w:hAnsi="Times New Roman" w:cs="Times New Roman"/>
          <w:sz w:val="25"/>
          <w:szCs w:val="25"/>
        </w:rPr>
      </w:pPr>
      <w:proofErr w:type="spellStart"/>
      <w:r>
        <w:rPr>
          <w:rFonts w:ascii="Times New Roman" w:hAnsi="Times New Roman" w:cs="Times New Roman"/>
          <w:sz w:val="25"/>
          <w:szCs w:val="25"/>
        </w:rPr>
        <w:t>Deligram</w:t>
      </w:r>
      <w:proofErr w:type="spellEnd"/>
      <w:r>
        <w:rPr>
          <w:rFonts w:ascii="Times New Roman" w:hAnsi="Times New Roman" w:cs="Times New Roman"/>
          <w:sz w:val="25"/>
          <w:szCs w:val="25"/>
        </w:rPr>
        <w:t xml:space="preserve"> Ltd.</w:t>
      </w:r>
    </w:p>
    <w:p w:rsidR="00EB26B8" w:rsidRDefault="00EB26B8" w:rsidP="00EB26B8">
      <w:pPr>
        <w:pStyle w:val="ListParagraph"/>
        <w:numPr>
          <w:ilvl w:val="0"/>
          <w:numId w:val="32"/>
        </w:numPr>
        <w:spacing w:line="360" w:lineRule="auto"/>
        <w:jc w:val="both"/>
        <w:rPr>
          <w:rFonts w:ascii="Times New Roman" w:hAnsi="Times New Roman" w:cs="Times New Roman"/>
          <w:sz w:val="25"/>
          <w:szCs w:val="25"/>
        </w:rPr>
      </w:pPr>
      <w:r>
        <w:rPr>
          <w:rFonts w:ascii="Times New Roman" w:hAnsi="Times New Roman" w:cs="Times New Roman"/>
          <w:sz w:val="25"/>
          <w:szCs w:val="25"/>
        </w:rPr>
        <w:t>Rahimafrooz  Solar Ltd</w:t>
      </w:r>
    </w:p>
    <w:p w:rsidR="00EB26B8" w:rsidRDefault="00EB26B8" w:rsidP="00EB26B8">
      <w:pPr>
        <w:pStyle w:val="ListParagraph"/>
        <w:numPr>
          <w:ilvl w:val="0"/>
          <w:numId w:val="32"/>
        </w:numPr>
        <w:spacing w:line="360" w:lineRule="auto"/>
        <w:jc w:val="both"/>
        <w:rPr>
          <w:rFonts w:ascii="Times New Roman" w:hAnsi="Times New Roman" w:cs="Times New Roman"/>
          <w:sz w:val="25"/>
          <w:szCs w:val="25"/>
        </w:rPr>
      </w:pPr>
      <w:r>
        <w:rPr>
          <w:rFonts w:ascii="Times New Roman" w:hAnsi="Times New Roman" w:cs="Times New Roman"/>
          <w:sz w:val="25"/>
          <w:szCs w:val="25"/>
        </w:rPr>
        <w:t>Rahimafrooz Renewable energy Ltd.</w:t>
      </w:r>
    </w:p>
    <w:p w:rsidR="00EB26B8" w:rsidRDefault="00EB26B8" w:rsidP="00EB26B8">
      <w:pPr>
        <w:pStyle w:val="ListParagraph"/>
        <w:spacing w:line="360" w:lineRule="auto"/>
        <w:jc w:val="both"/>
        <w:rPr>
          <w:rFonts w:ascii="Times New Roman" w:hAnsi="Times New Roman" w:cs="Times New Roman"/>
          <w:sz w:val="25"/>
          <w:szCs w:val="25"/>
        </w:rPr>
      </w:pPr>
    </w:p>
    <w:p w:rsidR="00EB26B8" w:rsidRDefault="00EB26B8" w:rsidP="00EB26B8">
      <w:pPr>
        <w:pStyle w:val="ListParagraph"/>
        <w:spacing w:line="360" w:lineRule="auto"/>
        <w:jc w:val="both"/>
        <w:rPr>
          <w:rFonts w:ascii="Times New Roman" w:hAnsi="Times New Roman" w:cs="Times New Roman"/>
          <w:sz w:val="25"/>
          <w:szCs w:val="25"/>
        </w:rPr>
      </w:pPr>
    </w:p>
    <w:p w:rsidR="00EB26B8" w:rsidRPr="00EB26B8" w:rsidRDefault="00EB26B8" w:rsidP="00EB26B8">
      <w:pPr>
        <w:pStyle w:val="ListParagraph"/>
        <w:spacing w:line="360" w:lineRule="auto"/>
        <w:jc w:val="both"/>
        <w:rPr>
          <w:rFonts w:ascii="Times New Roman" w:hAnsi="Times New Roman" w:cs="Times New Roman"/>
          <w:sz w:val="25"/>
          <w:szCs w:val="25"/>
        </w:rPr>
      </w:pPr>
    </w:p>
    <w:p w:rsidR="0093727B" w:rsidRDefault="0093727B" w:rsidP="00EB26B8">
      <w:pPr>
        <w:pStyle w:val="Heading1"/>
      </w:pPr>
      <w:bookmarkStart w:id="13" w:name="_Toc24151244"/>
      <w:r w:rsidRPr="003C724D">
        <w:t>2.3. Mission and vision Statement</w:t>
      </w:r>
      <w:r w:rsidR="00ED7288" w:rsidRPr="003C724D">
        <w:t xml:space="preserve"> of Agora</w:t>
      </w:r>
      <w:r w:rsidRPr="003C724D">
        <w:t>:</w:t>
      </w:r>
      <w:bookmarkEnd w:id="13"/>
    </w:p>
    <w:p w:rsidR="003C724D" w:rsidRPr="003C724D" w:rsidRDefault="003C724D" w:rsidP="003C724D"/>
    <w:p w:rsidR="0093727B" w:rsidRPr="003C724D" w:rsidRDefault="0093727B" w:rsidP="003C724D">
      <w:pPr>
        <w:spacing w:line="360" w:lineRule="auto"/>
        <w:jc w:val="both"/>
        <w:rPr>
          <w:rFonts w:ascii="Times New Roman" w:hAnsi="Times New Roman" w:cs="Times New Roman"/>
          <w:sz w:val="25"/>
          <w:szCs w:val="25"/>
        </w:rPr>
      </w:pPr>
      <w:r w:rsidRPr="003C724D">
        <w:rPr>
          <w:rFonts w:ascii="Times New Roman" w:hAnsi="Times New Roman" w:cs="Times New Roman"/>
          <w:b/>
          <w:bCs/>
          <w:sz w:val="25"/>
          <w:szCs w:val="25"/>
        </w:rPr>
        <w:t>Vision Statement: “</w:t>
      </w:r>
      <w:r w:rsidRPr="003C724D">
        <w:rPr>
          <w:rFonts w:ascii="Times New Roman" w:hAnsi="Times New Roman" w:cs="Times New Roman"/>
          <w:sz w:val="25"/>
          <w:szCs w:val="25"/>
        </w:rPr>
        <w:t>To give customer confidence and establish an environment of trust.</w:t>
      </w:r>
    </w:p>
    <w:p w:rsidR="00ED7288" w:rsidRPr="003C724D" w:rsidRDefault="0093727B" w:rsidP="003C724D">
      <w:pPr>
        <w:spacing w:line="360" w:lineRule="auto"/>
        <w:jc w:val="both"/>
        <w:rPr>
          <w:rFonts w:ascii="Times New Roman" w:hAnsi="Times New Roman" w:cs="Times New Roman"/>
          <w:b/>
          <w:bCs/>
          <w:sz w:val="25"/>
          <w:szCs w:val="25"/>
        </w:rPr>
      </w:pPr>
      <w:r w:rsidRPr="003C724D">
        <w:rPr>
          <w:rFonts w:ascii="Times New Roman" w:hAnsi="Times New Roman" w:cs="Times New Roman"/>
          <w:b/>
          <w:bCs/>
          <w:sz w:val="25"/>
          <w:szCs w:val="25"/>
        </w:rPr>
        <w:t xml:space="preserve">Mission Statement: </w:t>
      </w:r>
    </w:p>
    <w:p w:rsidR="0093727B" w:rsidRPr="003C724D" w:rsidRDefault="00ED7288" w:rsidP="003C724D">
      <w:pPr>
        <w:pStyle w:val="ListParagraph"/>
        <w:numPr>
          <w:ilvl w:val="0"/>
          <w:numId w:val="11"/>
        </w:numPr>
        <w:spacing w:line="360" w:lineRule="auto"/>
        <w:jc w:val="both"/>
        <w:rPr>
          <w:rFonts w:ascii="Times New Roman" w:hAnsi="Times New Roman" w:cs="Times New Roman"/>
          <w:sz w:val="25"/>
          <w:szCs w:val="25"/>
        </w:rPr>
      </w:pPr>
      <w:r w:rsidRPr="003C724D">
        <w:rPr>
          <w:rFonts w:ascii="Times New Roman" w:hAnsi="Times New Roman" w:cs="Times New Roman"/>
          <w:sz w:val="25"/>
          <w:szCs w:val="25"/>
        </w:rPr>
        <w:t>“</w:t>
      </w:r>
      <w:r w:rsidR="00977E3A" w:rsidRPr="003C724D">
        <w:rPr>
          <w:rFonts w:ascii="Times New Roman" w:hAnsi="Times New Roman" w:cs="Times New Roman"/>
          <w:sz w:val="25"/>
          <w:szCs w:val="25"/>
        </w:rPr>
        <w:t>Offer better range of quality product.</w:t>
      </w:r>
      <w:r w:rsidRPr="003C724D">
        <w:rPr>
          <w:rFonts w:ascii="Times New Roman" w:hAnsi="Times New Roman" w:cs="Times New Roman"/>
          <w:sz w:val="25"/>
          <w:szCs w:val="25"/>
        </w:rPr>
        <w:t>”</w:t>
      </w:r>
    </w:p>
    <w:p w:rsidR="00ED7288" w:rsidRPr="003C724D" w:rsidRDefault="00ED7288" w:rsidP="003C724D">
      <w:pPr>
        <w:pStyle w:val="ListParagraph"/>
        <w:numPr>
          <w:ilvl w:val="0"/>
          <w:numId w:val="11"/>
        </w:numPr>
        <w:spacing w:line="360" w:lineRule="auto"/>
        <w:jc w:val="both"/>
        <w:rPr>
          <w:rFonts w:ascii="Times New Roman" w:hAnsi="Times New Roman" w:cs="Times New Roman"/>
          <w:sz w:val="25"/>
          <w:szCs w:val="25"/>
        </w:rPr>
      </w:pPr>
      <w:r w:rsidRPr="003C724D">
        <w:rPr>
          <w:rFonts w:ascii="Times New Roman" w:hAnsi="Times New Roman" w:cs="Times New Roman"/>
          <w:sz w:val="25"/>
          <w:szCs w:val="25"/>
        </w:rPr>
        <w:t>“Establish rational prices and”</w:t>
      </w:r>
    </w:p>
    <w:p w:rsidR="00ED7288" w:rsidRPr="003C724D" w:rsidRDefault="00ED7288" w:rsidP="003C724D">
      <w:pPr>
        <w:pStyle w:val="ListParagraph"/>
        <w:numPr>
          <w:ilvl w:val="0"/>
          <w:numId w:val="11"/>
        </w:numPr>
        <w:spacing w:line="360" w:lineRule="auto"/>
        <w:jc w:val="both"/>
        <w:rPr>
          <w:rFonts w:ascii="Times New Roman" w:hAnsi="Times New Roman" w:cs="Times New Roman"/>
          <w:sz w:val="25"/>
          <w:szCs w:val="25"/>
        </w:rPr>
      </w:pPr>
      <w:r w:rsidRPr="003C724D">
        <w:rPr>
          <w:rFonts w:ascii="Times New Roman" w:hAnsi="Times New Roman" w:cs="Times New Roman"/>
          <w:sz w:val="25"/>
          <w:szCs w:val="25"/>
        </w:rPr>
        <w:t>“Offering clean, healthy and friendly environment to the customers.”</w:t>
      </w:r>
    </w:p>
    <w:p w:rsidR="003C724D" w:rsidRDefault="003C724D" w:rsidP="003C724D"/>
    <w:p w:rsidR="003C724D" w:rsidRPr="003C724D" w:rsidRDefault="003C724D" w:rsidP="003C724D"/>
    <w:p w:rsidR="00ED7288" w:rsidRPr="003C724D" w:rsidRDefault="00ED7288" w:rsidP="00C63348">
      <w:pPr>
        <w:pStyle w:val="Heading1"/>
      </w:pPr>
      <w:bookmarkStart w:id="14" w:name="_Toc24151245"/>
      <w:r w:rsidRPr="003C724D">
        <w:t xml:space="preserve">2.4. Organogram </w:t>
      </w:r>
      <w:r w:rsidR="0003702D" w:rsidRPr="003C724D">
        <w:t>of</w:t>
      </w:r>
      <w:r w:rsidRPr="003C724D">
        <w:t xml:space="preserve"> Agora:</w:t>
      </w:r>
      <w:bookmarkEnd w:id="14"/>
    </w:p>
    <w:p w:rsidR="00ED7288" w:rsidRPr="003C724D" w:rsidRDefault="00ED7288" w:rsidP="00ED7288">
      <w:pPr>
        <w:rPr>
          <w:rFonts w:ascii="Times New Roman" w:hAnsi="Times New Roman" w:cs="Times New Roman"/>
        </w:rPr>
      </w:pPr>
    </w:p>
    <w:p w:rsidR="00ED7288" w:rsidRPr="003C724D" w:rsidRDefault="00ED7288" w:rsidP="00ED7288">
      <w:pPr>
        <w:rPr>
          <w:rFonts w:ascii="Times New Roman" w:hAnsi="Times New Roman" w:cs="Times New Roman"/>
        </w:rPr>
      </w:pPr>
      <w:r w:rsidRPr="003C724D">
        <w:rPr>
          <w:rFonts w:ascii="Times New Roman" w:hAnsi="Times New Roman" w:cs="Times New Roman"/>
          <w:noProof/>
        </w:rPr>
        <mc:AlternateContent>
          <mc:Choice Requires="wps">
            <w:drawing>
              <wp:anchor distT="0" distB="0" distL="114300" distR="114300" simplePos="0" relativeHeight="251659264" behindDoc="0" locked="0" layoutInCell="1" allowOverlap="1">
                <wp:simplePos x="0" y="0"/>
                <wp:positionH relativeFrom="column">
                  <wp:posOffset>1794681</wp:posOffset>
                </wp:positionH>
                <wp:positionV relativeFrom="paragraph">
                  <wp:posOffset>294526</wp:posOffset>
                </wp:positionV>
                <wp:extent cx="2586250" cy="702860"/>
                <wp:effectExtent l="0" t="0" r="24130" b="21590"/>
                <wp:wrapNone/>
                <wp:docPr id="1" name="Rounded Rectangle 1"/>
                <wp:cNvGraphicFramePr/>
                <a:graphic xmlns:a="http://schemas.openxmlformats.org/drawingml/2006/main">
                  <a:graphicData uri="http://schemas.microsoft.com/office/word/2010/wordprocessingShape">
                    <wps:wsp>
                      <wps:cNvSpPr/>
                      <wps:spPr>
                        <a:xfrm>
                          <a:off x="0" y="0"/>
                          <a:ext cx="2586250" cy="70286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8540B" w:rsidRPr="00ED7288" w:rsidRDefault="0098540B" w:rsidP="00ED7288">
                            <w:pPr>
                              <w:jc w:val="center"/>
                              <w:rPr>
                                <w:sz w:val="40"/>
                                <w:szCs w:val="40"/>
                              </w:rPr>
                            </w:pPr>
                            <w:r w:rsidRPr="00ED7288">
                              <w:rPr>
                                <w:sz w:val="40"/>
                                <w:szCs w:val="40"/>
                              </w:rPr>
                              <w:t xml:space="preserve">Chairman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1" o:spid="_x0000_s1026" style="position:absolute;margin-left:141.3pt;margin-top:23.2pt;width:203.65pt;height:55.3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" fillcolor="#5b9bd5 [3204]" strokecolor="#1f4d78 [1604]" strokeweight="1pt">
                <v:stroke joinstyle="miter"/>
                <v:textbox>
                  <w:txbxContent>
                    <w:p w:rsidR="0098540B" w:rsidRPr="00ED7288" w:rsidRDefault="0098540B" w:rsidP="00ED7288">
                      <w:pPr>
                        <w:jc w:val="center"/>
                        <w:rPr>
                          <w:sz w:val="40"/>
                          <w:szCs w:val="40"/>
                        </w:rPr>
                      </w:pPr>
                      <w:r w:rsidRPr="00ED7288">
                        <w:rPr>
                          <w:sz w:val="40"/>
                          <w:szCs w:val="40"/>
                        </w:rPr>
                        <w:t xml:space="preserve">Chairman </w:t>
                      </w:r>
                    </w:p>
                  </w:txbxContent>
                </v:textbox>
              </v:roundrect>
            </w:pict>
          </mc:Fallback>
        </mc:AlternateContent>
      </w:r>
    </w:p>
    <w:p w:rsidR="00977E3A" w:rsidRPr="003C724D" w:rsidRDefault="00977E3A" w:rsidP="0093727B">
      <w:pPr>
        <w:rPr>
          <w:rFonts w:ascii="Times New Roman" w:hAnsi="Times New Roman" w:cs="Times New Roman"/>
        </w:rPr>
      </w:pPr>
    </w:p>
    <w:p w:rsidR="00902747" w:rsidRPr="003C724D" w:rsidRDefault="00902747" w:rsidP="00902747">
      <w:pPr>
        <w:rPr>
          <w:rFonts w:ascii="Times New Roman" w:hAnsi="Times New Roman" w:cs="Times New Roman"/>
        </w:rPr>
      </w:pPr>
    </w:p>
    <w:p w:rsidR="0097268C" w:rsidRPr="003C724D" w:rsidRDefault="007D2D74" w:rsidP="0097268C">
      <w:pPr>
        <w:ind w:left="720" w:hanging="720"/>
        <w:rPr>
          <w:rFonts w:ascii="Times New Roman" w:hAnsi="Times New Roman" w:cs="Times New Roman"/>
          <w:b/>
          <w:bCs/>
          <w:sz w:val="40"/>
          <w:szCs w:val="40"/>
        </w:rPr>
      </w:pPr>
      <w:r w:rsidRPr="003C724D">
        <w:rPr>
          <w:rFonts w:ascii="Times New Roman" w:hAnsi="Times New Roman" w:cs="Times New Roman"/>
          <w:b/>
          <w:bCs/>
          <w:noProof/>
          <w:sz w:val="40"/>
          <w:szCs w:val="40"/>
        </w:rPr>
        <mc:AlternateContent>
          <mc:Choice Requires="wps">
            <w:drawing>
              <wp:anchor distT="0" distB="0" distL="114300" distR="114300" simplePos="0" relativeHeight="251660288" behindDoc="0" locked="0" layoutInCell="1" allowOverlap="1">
                <wp:simplePos x="0" y="0"/>
                <wp:positionH relativeFrom="column">
                  <wp:posOffset>3096279</wp:posOffset>
                </wp:positionH>
                <wp:positionV relativeFrom="paragraph">
                  <wp:posOffset>63974</wp:posOffset>
                </wp:positionV>
                <wp:extent cx="6177" cy="272955"/>
                <wp:effectExtent l="76200" t="0" r="70485" b="51435"/>
                <wp:wrapNone/>
                <wp:docPr id="2" name="Straight Arrow Connector 2"/>
                <wp:cNvGraphicFramePr/>
                <a:graphic xmlns:a="http://schemas.openxmlformats.org/drawingml/2006/main">
                  <a:graphicData uri="http://schemas.microsoft.com/office/word/2010/wordprocessingShape">
                    <wps:wsp>
                      <wps:cNvCnPr/>
                      <wps:spPr>
                        <a:xfrm>
                          <a:off x="0" y="0"/>
                          <a:ext cx="6177" cy="2729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E354B7E" id="_x0000_t32" coordsize="21600,21600" o:spt="32" o:oned="t" path="m,l21600,21600e" filled="f">
                <v:path arrowok="t" fillok="f" o:connecttype="none"/>
                <o:lock v:ext="edit" shapetype="t"/>
              </v:shapetype>
              <v:shape id="Straight Arrow Connector 2" o:spid="_x0000_s1026" type="#_x0000_t32" style="position:absolute;margin-left:243.8pt;margin-top:5.05pt;width:.5pt;height:2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" strokecolor="black [3200]" strokeweight=".5pt">
                <v:stroke endarrow="block" joinstyle="miter"/>
              </v:shape>
            </w:pict>
          </mc:Fallback>
        </mc:AlternateContent>
      </w:r>
      <w:r w:rsidRPr="003C724D">
        <w:rPr>
          <w:rFonts w:ascii="Times New Roman" w:hAnsi="Times New Roman" w:cs="Times New Roman"/>
          <w:b/>
          <w:bCs/>
          <w:noProof/>
          <w:sz w:val="40"/>
          <w:szCs w:val="40"/>
        </w:rPr>
        <mc:AlternateContent>
          <mc:Choice Requires="wps">
            <w:drawing>
              <wp:anchor distT="0" distB="0" distL="114300" distR="114300" simplePos="0" relativeHeight="251661312" behindDoc="0" locked="0" layoutInCell="1" allowOverlap="1">
                <wp:simplePos x="0" y="0"/>
                <wp:positionH relativeFrom="column">
                  <wp:posOffset>1794681</wp:posOffset>
                </wp:positionH>
                <wp:positionV relativeFrom="paragraph">
                  <wp:posOffset>371484</wp:posOffset>
                </wp:positionV>
                <wp:extent cx="2593075" cy="614150"/>
                <wp:effectExtent l="0" t="0" r="17145" b="14605"/>
                <wp:wrapNone/>
                <wp:docPr id="3" name="Rounded Rectangle 3"/>
                <wp:cNvGraphicFramePr/>
                <a:graphic xmlns:a="http://schemas.openxmlformats.org/drawingml/2006/main">
                  <a:graphicData uri="http://schemas.microsoft.com/office/word/2010/wordprocessingShape">
                    <wps:wsp>
                      <wps:cNvSpPr/>
                      <wps:spPr>
                        <a:xfrm>
                          <a:off x="0" y="0"/>
                          <a:ext cx="2593075" cy="6141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8540B" w:rsidRDefault="0098540B" w:rsidP="007D2D74">
                            <w:pPr>
                              <w:jc w:val="center"/>
                            </w:pPr>
                            <w:r>
                              <w:t>Chief Executive 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3" o:spid="_x0000_s1027" style="position:absolute;left:0;text-align:left;margin-left:141.3pt;margin-top:29.25pt;width:204.2pt;height:48.3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" fillcolor="#5b9bd5 [3204]" strokecolor="#1f4d78 [1604]" strokeweight="1pt">
                <v:stroke joinstyle="miter"/>
                <v:textbox>
                  <w:txbxContent>
                    <w:p w:rsidR="0098540B" w:rsidRDefault="0098540B" w:rsidP="007D2D74">
                      <w:pPr>
                        <w:jc w:val="center"/>
                      </w:pPr>
                      <w:r>
                        <w:t>Chief Executive Officer</w:t>
                      </w:r>
                    </w:p>
                  </w:txbxContent>
                </v:textbox>
              </v:roundrect>
            </w:pict>
          </mc:Fallback>
        </mc:AlternateContent>
      </w:r>
    </w:p>
    <w:p w:rsidR="0097268C" w:rsidRPr="003C724D" w:rsidRDefault="003776CE">
      <w:pPr>
        <w:rPr>
          <w:rFonts w:ascii="Times New Roman" w:hAnsi="Times New Roman" w:cs="Times New Roman"/>
          <w:b/>
          <w:bCs/>
          <w:sz w:val="40"/>
          <w:szCs w:val="40"/>
        </w:rPr>
      </w:pPr>
      <w:r w:rsidRPr="003C724D">
        <w:rPr>
          <w:rFonts w:ascii="Times New Roman" w:hAnsi="Times New Roman" w:cs="Times New Roman"/>
          <w:b/>
          <w:bCs/>
          <w:noProof/>
          <w:sz w:val="40"/>
          <w:szCs w:val="40"/>
        </w:rPr>
        <mc:AlternateContent>
          <mc:Choice Requires="wps">
            <w:drawing>
              <wp:anchor distT="0" distB="0" distL="114300" distR="114300" simplePos="0" relativeHeight="251727872" behindDoc="0" locked="0" layoutInCell="1" allowOverlap="1" wp14:anchorId="068695BD" wp14:editId="742B35E5">
                <wp:simplePos x="0" y="0"/>
                <wp:positionH relativeFrom="column">
                  <wp:posOffset>-484496</wp:posOffset>
                </wp:positionH>
                <wp:positionV relativeFrom="paragraph">
                  <wp:posOffset>3478228</wp:posOffset>
                </wp:positionV>
                <wp:extent cx="982345" cy="313898"/>
                <wp:effectExtent l="0" t="0" r="27305" b="10160"/>
                <wp:wrapNone/>
                <wp:docPr id="42" name="Rounded Rectangle 42"/>
                <wp:cNvGraphicFramePr/>
                <a:graphic xmlns:a="http://schemas.openxmlformats.org/drawingml/2006/main">
                  <a:graphicData uri="http://schemas.microsoft.com/office/word/2010/wordprocessingShape">
                    <wps:wsp>
                      <wps:cNvSpPr/>
                      <wps:spPr>
                        <a:xfrm>
                          <a:off x="0" y="0"/>
                          <a:ext cx="982345" cy="313898"/>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8540B" w:rsidRDefault="0098540B" w:rsidP="00B15ABE">
                            <w:pPr>
                              <w:jc w:val="center"/>
                            </w:pPr>
                            <w:r>
                              <w:t>Executive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8695BD" id="Rounded Rectangle 42" o:spid="_x0000_s1028" style="position:absolute;margin-left:-38.15pt;margin-top:273.9pt;width:77.35pt;height:24.7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" fillcolor="#5b9bd5 [3204]" strokecolor="#1f4d78 [1604]" strokeweight="1pt">
                <v:stroke joinstyle="miter"/>
                <v:textbox>
                  <w:txbxContent>
                    <w:p w:rsidR="0098540B" w:rsidRDefault="0098540B" w:rsidP="00B15ABE">
                      <w:pPr>
                        <w:jc w:val="center"/>
                      </w:pPr>
                      <w:r>
                        <w:t>Executive</w:t>
                      </w:r>
                    </w:p>
                  </w:txbxContent>
                </v:textbox>
              </v:roundrect>
            </w:pict>
          </mc:Fallback>
        </mc:AlternateContent>
      </w:r>
      <w:r w:rsidRPr="003C724D">
        <w:rPr>
          <w:rFonts w:ascii="Times New Roman" w:hAnsi="Times New Roman" w:cs="Times New Roman"/>
          <w:b/>
          <w:bCs/>
          <w:noProof/>
          <w:sz w:val="40"/>
          <w:szCs w:val="40"/>
        </w:rPr>
        <mc:AlternateContent>
          <mc:Choice Requires="wps">
            <w:drawing>
              <wp:anchor distT="0" distB="0" distL="114300" distR="114300" simplePos="0" relativeHeight="251729920" behindDoc="0" locked="0" layoutInCell="1" allowOverlap="1" wp14:anchorId="7D24F532" wp14:editId="0DDF8464">
                <wp:simplePos x="0" y="0"/>
                <wp:positionH relativeFrom="column">
                  <wp:posOffset>675564</wp:posOffset>
                </wp:positionH>
                <wp:positionV relativeFrom="paragraph">
                  <wp:posOffset>3450932</wp:posOffset>
                </wp:positionV>
                <wp:extent cx="982345" cy="334370"/>
                <wp:effectExtent l="0" t="0" r="27305" b="27940"/>
                <wp:wrapNone/>
                <wp:docPr id="43" name="Rounded Rectangle 43"/>
                <wp:cNvGraphicFramePr/>
                <a:graphic xmlns:a="http://schemas.openxmlformats.org/drawingml/2006/main">
                  <a:graphicData uri="http://schemas.microsoft.com/office/word/2010/wordprocessingShape">
                    <wps:wsp>
                      <wps:cNvSpPr/>
                      <wps:spPr>
                        <a:xfrm>
                          <a:off x="0" y="0"/>
                          <a:ext cx="982345" cy="33437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8540B" w:rsidRDefault="0098540B" w:rsidP="003776CE">
                            <w:pPr>
                              <w:jc w:val="center"/>
                            </w:pPr>
                            <w:r>
                              <w:t>Executive</w:t>
                            </w:r>
                          </w:p>
                          <w:p w:rsidR="0098540B" w:rsidRDefault="0098540B" w:rsidP="003776C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24F532" id="Rounded Rectangle 43" o:spid="_x0000_s1029" style="position:absolute;margin-left:53.2pt;margin-top:271.75pt;width:77.35pt;height:26.3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" fillcolor="#5b9bd5 [3204]" strokecolor="#1f4d78 [1604]" strokeweight="1pt">
                <v:stroke joinstyle="miter"/>
                <v:textbox>
                  <w:txbxContent>
                    <w:p w:rsidR="0098540B" w:rsidRDefault="0098540B" w:rsidP="003776CE">
                      <w:pPr>
                        <w:jc w:val="center"/>
                      </w:pPr>
                      <w:r>
                        <w:t>Executive</w:t>
                      </w:r>
                    </w:p>
                    <w:p w:rsidR="0098540B" w:rsidRDefault="0098540B" w:rsidP="003776CE"/>
                  </w:txbxContent>
                </v:textbox>
              </v:roundrect>
            </w:pict>
          </mc:Fallback>
        </mc:AlternateContent>
      </w:r>
      <w:r w:rsidRPr="003C724D">
        <w:rPr>
          <w:rFonts w:ascii="Times New Roman" w:hAnsi="Times New Roman" w:cs="Times New Roman"/>
          <w:b/>
          <w:bCs/>
          <w:noProof/>
          <w:sz w:val="40"/>
          <w:szCs w:val="40"/>
        </w:rPr>
        <mc:AlternateContent>
          <mc:Choice Requires="wps">
            <w:drawing>
              <wp:anchor distT="0" distB="0" distL="114300" distR="114300" simplePos="0" relativeHeight="251731968" behindDoc="0" locked="0" layoutInCell="1" allowOverlap="1" wp14:anchorId="710FE7ED" wp14:editId="0A4166E9">
                <wp:simplePos x="0" y="0"/>
                <wp:positionH relativeFrom="column">
                  <wp:posOffset>1808157</wp:posOffset>
                </wp:positionH>
                <wp:positionV relativeFrom="paragraph">
                  <wp:posOffset>3450912</wp:posOffset>
                </wp:positionV>
                <wp:extent cx="982345" cy="327546"/>
                <wp:effectExtent l="0" t="0" r="27305" b="15875"/>
                <wp:wrapNone/>
                <wp:docPr id="44" name="Rounded Rectangle 44"/>
                <wp:cNvGraphicFramePr/>
                <a:graphic xmlns:a="http://schemas.openxmlformats.org/drawingml/2006/main">
                  <a:graphicData uri="http://schemas.microsoft.com/office/word/2010/wordprocessingShape">
                    <wps:wsp>
                      <wps:cNvSpPr/>
                      <wps:spPr>
                        <a:xfrm>
                          <a:off x="0" y="0"/>
                          <a:ext cx="982345" cy="327546"/>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8540B" w:rsidRDefault="0098540B" w:rsidP="003776CE">
                            <w:pPr>
                              <w:jc w:val="center"/>
                            </w:pPr>
                            <w:r>
                              <w:t>Executive</w:t>
                            </w:r>
                          </w:p>
                          <w:p w:rsidR="0098540B" w:rsidRDefault="0098540B" w:rsidP="003776C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0FE7ED" id="Rounded Rectangle 44" o:spid="_x0000_s1030" style="position:absolute;margin-left:142.35pt;margin-top:271.75pt;width:77.35pt;height:25.8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" fillcolor="#5b9bd5 [3204]" strokecolor="#1f4d78 [1604]" strokeweight="1pt">
                <v:stroke joinstyle="miter"/>
                <v:textbox>
                  <w:txbxContent>
                    <w:p w:rsidR="0098540B" w:rsidRDefault="0098540B" w:rsidP="003776CE">
                      <w:pPr>
                        <w:jc w:val="center"/>
                      </w:pPr>
                      <w:r>
                        <w:t>Executive</w:t>
                      </w:r>
                    </w:p>
                    <w:p w:rsidR="0098540B" w:rsidRDefault="0098540B" w:rsidP="003776CE"/>
                  </w:txbxContent>
                </v:textbox>
              </v:roundrect>
            </w:pict>
          </mc:Fallback>
        </mc:AlternateContent>
      </w:r>
      <w:r w:rsidRPr="003C724D">
        <w:rPr>
          <w:rFonts w:ascii="Times New Roman" w:hAnsi="Times New Roman" w:cs="Times New Roman"/>
          <w:b/>
          <w:bCs/>
          <w:noProof/>
          <w:sz w:val="40"/>
          <w:szCs w:val="40"/>
        </w:rPr>
        <mc:AlternateContent>
          <mc:Choice Requires="wps">
            <w:drawing>
              <wp:anchor distT="0" distB="0" distL="114300" distR="114300" simplePos="0" relativeHeight="251734016" behindDoc="0" locked="0" layoutInCell="1" allowOverlap="1" wp14:anchorId="2870F041" wp14:editId="0FBDA703">
                <wp:simplePos x="0" y="0"/>
                <wp:positionH relativeFrom="column">
                  <wp:posOffset>3016155</wp:posOffset>
                </wp:positionH>
                <wp:positionV relativeFrom="paragraph">
                  <wp:posOffset>3409988</wp:posOffset>
                </wp:positionV>
                <wp:extent cx="982345" cy="334019"/>
                <wp:effectExtent l="0" t="0" r="27305" b="27940"/>
                <wp:wrapNone/>
                <wp:docPr id="45" name="Rounded Rectangle 45"/>
                <wp:cNvGraphicFramePr/>
                <a:graphic xmlns:a="http://schemas.openxmlformats.org/drawingml/2006/main">
                  <a:graphicData uri="http://schemas.microsoft.com/office/word/2010/wordprocessingShape">
                    <wps:wsp>
                      <wps:cNvSpPr/>
                      <wps:spPr>
                        <a:xfrm>
                          <a:off x="0" y="0"/>
                          <a:ext cx="982345" cy="334019"/>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8540B" w:rsidRDefault="0098540B" w:rsidP="003776CE">
                            <w:pPr>
                              <w:jc w:val="center"/>
                            </w:pPr>
                            <w:r>
                              <w:t>Executive</w:t>
                            </w:r>
                          </w:p>
                          <w:p w:rsidR="0098540B" w:rsidRDefault="0098540B" w:rsidP="003776C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70F041" id="Rounded Rectangle 45" o:spid="_x0000_s1031" style="position:absolute;margin-left:237.5pt;margin-top:268.5pt;width:77.35pt;height:26.3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" fillcolor="#5b9bd5 [3204]" strokecolor="#1f4d78 [1604]" strokeweight="1pt">
                <v:stroke joinstyle="miter"/>
                <v:textbox>
                  <w:txbxContent>
                    <w:p w:rsidR="0098540B" w:rsidRDefault="0098540B" w:rsidP="003776CE">
                      <w:pPr>
                        <w:jc w:val="center"/>
                      </w:pPr>
                      <w:r>
                        <w:t>Executive</w:t>
                      </w:r>
                    </w:p>
                    <w:p w:rsidR="0098540B" w:rsidRDefault="0098540B" w:rsidP="003776CE"/>
                  </w:txbxContent>
                </v:textbox>
              </v:roundrect>
            </w:pict>
          </mc:Fallback>
        </mc:AlternateContent>
      </w:r>
      <w:r w:rsidRPr="003C724D">
        <w:rPr>
          <w:rFonts w:ascii="Times New Roman" w:hAnsi="Times New Roman" w:cs="Times New Roman"/>
          <w:b/>
          <w:bCs/>
          <w:noProof/>
          <w:sz w:val="40"/>
          <w:szCs w:val="40"/>
        </w:rPr>
        <mc:AlternateContent>
          <mc:Choice Requires="wps">
            <w:drawing>
              <wp:anchor distT="0" distB="0" distL="114300" distR="114300" simplePos="0" relativeHeight="251736064" behindDoc="0" locked="0" layoutInCell="1" allowOverlap="1" wp14:anchorId="626CBE76" wp14:editId="00D3A9C2">
                <wp:simplePos x="0" y="0"/>
                <wp:positionH relativeFrom="column">
                  <wp:posOffset>4107976</wp:posOffset>
                </wp:positionH>
                <wp:positionV relativeFrom="paragraph">
                  <wp:posOffset>3382693</wp:posOffset>
                </wp:positionV>
                <wp:extent cx="982345" cy="361666"/>
                <wp:effectExtent l="0" t="0" r="27305" b="19685"/>
                <wp:wrapNone/>
                <wp:docPr id="46" name="Rounded Rectangle 46"/>
                <wp:cNvGraphicFramePr/>
                <a:graphic xmlns:a="http://schemas.openxmlformats.org/drawingml/2006/main">
                  <a:graphicData uri="http://schemas.microsoft.com/office/word/2010/wordprocessingShape">
                    <wps:wsp>
                      <wps:cNvSpPr/>
                      <wps:spPr>
                        <a:xfrm>
                          <a:off x="0" y="0"/>
                          <a:ext cx="982345" cy="361666"/>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8540B" w:rsidRDefault="0098540B" w:rsidP="003776CE">
                            <w:pPr>
                              <w:jc w:val="center"/>
                            </w:pPr>
                            <w:r>
                              <w:t>Executive</w:t>
                            </w:r>
                          </w:p>
                          <w:p w:rsidR="0098540B" w:rsidRDefault="0098540B" w:rsidP="00B15AB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6CBE76" id="Rounded Rectangle 46" o:spid="_x0000_s1032" style="position:absolute;margin-left:323.45pt;margin-top:266.35pt;width:77.35pt;height:28.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" fillcolor="#5b9bd5 [3204]" strokecolor="#1f4d78 [1604]" strokeweight="1pt">
                <v:stroke joinstyle="miter"/>
                <v:textbox>
                  <w:txbxContent>
                    <w:p w:rsidR="0098540B" w:rsidRDefault="0098540B" w:rsidP="003776CE">
                      <w:pPr>
                        <w:jc w:val="center"/>
                      </w:pPr>
                      <w:r>
                        <w:t>Executive</w:t>
                      </w:r>
                    </w:p>
                    <w:p w:rsidR="0098540B" w:rsidRDefault="0098540B" w:rsidP="00B15ABE">
                      <w:pPr>
                        <w:jc w:val="center"/>
                      </w:pPr>
                    </w:p>
                  </w:txbxContent>
                </v:textbox>
              </v:roundrect>
            </w:pict>
          </mc:Fallback>
        </mc:AlternateContent>
      </w:r>
      <w:r w:rsidRPr="003C724D">
        <w:rPr>
          <w:rFonts w:ascii="Times New Roman" w:hAnsi="Times New Roman" w:cs="Times New Roman"/>
          <w:b/>
          <w:bCs/>
          <w:noProof/>
          <w:sz w:val="40"/>
          <w:szCs w:val="40"/>
        </w:rPr>
        <mc:AlternateContent>
          <mc:Choice Requires="wps">
            <w:drawing>
              <wp:anchor distT="0" distB="0" distL="114300" distR="114300" simplePos="0" relativeHeight="251738112" behindDoc="0" locked="0" layoutInCell="1" allowOverlap="1" wp14:anchorId="374E1434" wp14:editId="4969CEBB">
                <wp:simplePos x="0" y="0"/>
                <wp:positionH relativeFrom="column">
                  <wp:posOffset>5261212</wp:posOffset>
                </wp:positionH>
                <wp:positionV relativeFrom="paragraph">
                  <wp:posOffset>3369046</wp:posOffset>
                </wp:positionV>
                <wp:extent cx="982345" cy="341194"/>
                <wp:effectExtent l="0" t="0" r="27305" b="20955"/>
                <wp:wrapNone/>
                <wp:docPr id="47" name="Rounded Rectangle 47"/>
                <wp:cNvGraphicFramePr/>
                <a:graphic xmlns:a="http://schemas.openxmlformats.org/drawingml/2006/main">
                  <a:graphicData uri="http://schemas.microsoft.com/office/word/2010/wordprocessingShape">
                    <wps:wsp>
                      <wps:cNvSpPr/>
                      <wps:spPr>
                        <a:xfrm>
                          <a:off x="0" y="0"/>
                          <a:ext cx="982345" cy="341194"/>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8540B" w:rsidRDefault="0098540B" w:rsidP="003776CE">
                            <w:pPr>
                              <w:jc w:val="center"/>
                            </w:pPr>
                            <w:r>
                              <w:t>Executive</w:t>
                            </w:r>
                          </w:p>
                          <w:p w:rsidR="0098540B" w:rsidRDefault="0098540B" w:rsidP="00B15AB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4E1434" id="Rounded Rectangle 47" o:spid="_x0000_s1033" style="position:absolute;margin-left:414.25pt;margin-top:265.3pt;width:77.35pt;height:26.8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" fillcolor="#5b9bd5 [3204]" strokecolor="#1f4d78 [1604]" strokeweight="1pt">
                <v:stroke joinstyle="miter"/>
                <v:textbox>
                  <w:txbxContent>
                    <w:p w:rsidR="0098540B" w:rsidRDefault="0098540B" w:rsidP="003776CE">
                      <w:pPr>
                        <w:jc w:val="center"/>
                      </w:pPr>
                      <w:r>
                        <w:t>Executive</w:t>
                      </w:r>
                    </w:p>
                    <w:p w:rsidR="0098540B" w:rsidRDefault="0098540B" w:rsidP="00B15ABE">
                      <w:pPr>
                        <w:jc w:val="center"/>
                      </w:pPr>
                    </w:p>
                  </w:txbxContent>
                </v:textbox>
              </v:roundrect>
            </w:pict>
          </mc:Fallback>
        </mc:AlternateContent>
      </w:r>
      <w:r w:rsidRPr="003C724D">
        <w:rPr>
          <w:rFonts w:ascii="Times New Roman" w:hAnsi="Times New Roman" w:cs="Times New Roman"/>
          <w:b/>
          <w:bCs/>
          <w:noProof/>
          <w:sz w:val="40"/>
          <w:szCs w:val="40"/>
        </w:rPr>
        <mc:AlternateContent>
          <mc:Choice Requires="wps">
            <w:drawing>
              <wp:anchor distT="0" distB="0" distL="114300" distR="114300" simplePos="0" relativeHeight="251723776" behindDoc="0" locked="0" layoutInCell="1" allowOverlap="1" wp14:anchorId="0B8A81B8" wp14:editId="5B9F1814">
                <wp:simplePos x="0" y="0"/>
                <wp:positionH relativeFrom="margin">
                  <wp:posOffset>5725606</wp:posOffset>
                </wp:positionH>
                <wp:positionV relativeFrom="paragraph">
                  <wp:posOffset>2953868</wp:posOffset>
                </wp:positionV>
                <wp:extent cx="6824" cy="375313"/>
                <wp:effectExtent l="76200" t="0" r="88900" b="62865"/>
                <wp:wrapNone/>
                <wp:docPr id="40" name="Straight Arrow Connector 40"/>
                <wp:cNvGraphicFramePr/>
                <a:graphic xmlns:a="http://schemas.openxmlformats.org/drawingml/2006/main">
                  <a:graphicData uri="http://schemas.microsoft.com/office/word/2010/wordprocessingShape">
                    <wps:wsp>
                      <wps:cNvCnPr/>
                      <wps:spPr>
                        <a:xfrm>
                          <a:off x="0" y="0"/>
                          <a:ext cx="6824" cy="37531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1E8835B" id="Straight Arrow Connector 40" o:spid="_x0000_s1026" type="#_x0000_t32" style="position:absolute;margin-left:450.85pt;margin-top:232.6pt;width:.55pt;height:29.55pt;z-index:251723776;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" strokecolor="black [3200]" strokeweight=".5pt">
                <v:stroke endarrow="block" joinstyle="miter"/>
                <w10:wrap anchorx="margin"/>
              </v:shape>
            </w:pict>
          </mc:Fallback>
        </mc:AlternateContent>
      </w:r>
      <w:r w:rsidRPr="003C724D">
        <w:rPr>
          <w:rFonts w:ascii="Times New Roman" w:hAnsi="Times New Roman" w:cs="Times New Roman"/>
          <w:b/>
          <w:bCs/>
          <w:noProof/>
          <w:sz w:val="40"/>
          <w:szCs w:val="40"/>
        </w:rPr>
        <mc:AlternateContent>
          <mc:Choice Requires="wps">
            <w:drawing>
              <wp:anchor distT="0" distB="0" distL="114300" distR="114300" simplePos="0" relativeHeight="251725824" behindDoc="0" locked="0" layoutInCell="1" allowOverlap="1" wp14:anchorId="1DBE521C" wp14:editId="2960C4A1">
                <wp:simplePos x="0" y="0"/>
                <wp:positionH relativeFrom="column">
                  <wp:posOffset>4603371</wp:posOffset>
                </wp:positionH>
                <wp:positionV relativeFrom="paragraph">
                  <wp:posOffset>2977183</wp:posOffset>
                </wp:positionV>
                <wp:extent cx="6824" cy="375313"/>
                <wp:effectExtent l="76200" t="0" r="88900" b="62865"/>
                <wp:wrapNone/>
                <wp:docPr id="41" name="Straight Arrow Connector 41"/>
                <wp:cNvGraphicFramePr/>
                <a:graphic xmlns:a="http://schemas.openxmlformats.org/drawingml/2006/main">
                  <a:graphicData uri="http://schemas.microsoft.com/office/word/2010/wordprocessingShape">
                    <wps:wsp>
                      <wps:cNvCnPr/>
                      <wps:spPr>
                        <a:xfrm>
                          <a:off x="0" y="0"/>
                          <a:ext cx="6824" cy="37531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DA5712A" id="Straight Arrow Connector 41" o:spid="_x0000_s1026" type="#_x0000_t32" style="position:absolute;margin-left:362.45pt;margin-top:234.4pt;width:.55pt;height:29.55pt;z-index:251725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" strokecolor="black [3200]" strokeweight=".5pt">
                <v:stroke endarrow="block" joinstyle="miter"/>
              </v:shape>
            </w:pict>
          </mc:Fallback>
        </mc:AlternateContent>
      </w:r>
      <w:r w:rsidRPr="003C724D">
        <w:rPr>
          <w:rFonts w:ascii="Times New Roman" w:hAnsi="Times New Roman" w:cs="Times New Roman"/>
          <w:b/>
          <w:bCs/>
          <w:noProof/>
          <w:sz w:val="40"/>
          <w:szCs w:val="40"/>
        </w:rPr>
        <mc:AlternateContent>
          <mc:Choice Requires="wps">
            <w:drawing>
              <wp:anchor distT="0" distB="0" distL="114300" distR="114300" simplePos="0" relativeHeight="251721728" behindDoc="0" locked="0" layoutInCell="1" allowOverlap="1" wp14:anchorId="10DAAD50" wp14:editId="30378EEF">
                <wp:simplePos x="0" y="0"/>
                <wp:positionH relativeFrom="column">
                  <wp:posOffset>3520649</wp:posOffset>
                </wp:positionH>
                <wp:positionV relativeFrom="paragraph">
                  <wp:posOffset>3020402</wp:posOffset>
                </wp:positionV>
                <wp:extent cx="6824" cy="375313"/>
                <wp:effectExtent l="76200" t="0" r="88900" b="62865"/>
                <wp:wrapNone/>
                <wp:docPr id="39" name="Straight Arrow Connector 39"/>
                <wp:cNvGraphicFramePr/>
                <a:graphic xmlns:a="http://schemas.openxmlformats.org/drawingml/2006/main">
                  <a:graphicData uri="http://schemas.microsoft.com/office/word/2010/wordprocessingShape">
                    <wps:wsp>
                      <wps:cNvCnPr/>
                      <wps:spPr>
                        <a:xfrm>
                          <a:off x="0" y="0"/>
                          <a:ext cx="6824" cy="37531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E7A20F7" id="Straight Arrow Connector 39" o:spid="_x0000_s1026" type="#_x0000_t32" style="position:absolute;margin-left:277.2pt;margin-top:237.85pt;width:.55pt;height:29.55pt;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" strokecolor="black [3200]" strokeweight=".5pt">
                <v:stroke endarrow="block" joinstyle="miter"/>
              </v:shape>
            </w:pict>
          </mc:Fallback>
        </mc:AlternateContent>
      </w:r>
      <w:r w:rsidRPr="003C724D">
        <w:rPr>
          <w:rFonts w:ascii="Times New Roman" w:hAnsi="Times New Roman" w:cs="Times New Roman"/>
          <w:b/>
          <w:bCs/>
          <w:noProof/>
          <w:sz w:val="40"/>
          <w:szCs w:val="40"/>
        </w:rPr>
        <mc:AlternateContent>
          <mc:Choice Requires="wps">
            <w:drawing>
              <wp:anchor distT="0" distB="0" distL="114300" distR="114300" simplePos="0" relativeHeight="251719680" behindDoc="0" locked="0" layoutInCell="1" allowOverlap="1" wp14:anchorId="5CDB395A" wp14:editId="6134222A">
                <wp:simplePos x="0" y="0"/>
                <wp:positionH relativeFrom="column">
                  <wp:posOffset>2290076</wp:posOffset>
                </wp:positionH>
                <wp:positionV relativeFrom="paragraph">
                  <wp:posOffset>3045422</wp:posOffset>
                </wp:positionV>
                <wp:extent cx="6824" cy="375313"/>
                <wp:effectExtent l="76200" t="0" r="88900" b="62865"/>
                <wp:wrapNone/>
                <wp:docPr id="38" name="Straight Arrow Connector 38"/>
                <wp:cNvGraphicFramePr/>
                <a:graphic xmlns:a="http://schemas.openxmlformats.org/drawingml/2006/main">
                  <a:graphicData uri="http://schemas.microsoft.com/office/word/2010/wordprocessingShape">
                    <wps:wsp>
                      <wps:cNvCnPr/>
                      <wps:spPr>
                        <a:xfrm>
                          <a:off x="0" y="0"/>
                          <a:ext cx="6824" cy="37531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265C033" id="Straight Arrow Connector 38" o:spid="_x0000_s1026" type="#_x0000_t32" style="position:absolute;margin-left:180.3pt;margin-top:239.8pt;width:.55pt;height:29.55pt;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" strokecolor="black [3200]" strokeweight=".5pt">
                <v:stroke endarrow="block" joinstyle="miter"/>
              </v:shape>
            </w:pict>
          </mc:Fallback>
        </mc:AlternateContent>
      </w:r>
      <w:r w:rsidRPr="003C724D">
        <w:rPr>
          <w:rFonts w:ascii="Times New Roman" w:hAnsi="Times New Roman" w:cs="Times New Roman"/>
          <w:b/>
          <w:bCs/>
          <w:noProof/>
          <w:sz w:val="40"/>
          <w:szCs w:val="40"/>
        </w:rPr>
        <mc:AlternateContent>
          <mc:Choice Requires="wps">
            <w:drawing>
              <wp:anchor distT="0" distB="0" distL="114300" distR="114300" simplePos="0" relativeHeight="251717632" behindDoc="0" locked="0" layoutInCell="1" allowOverlap="1" wp14:anchorId="3947CD0A" wp14:editId="1291D3F9">
                <wp:simplePos x="0" y="0"/>
                <wp:positionH relativeFrom="column">
                  <wp:posOffset>1168685</wp:posOffset>
                </wp:positionH>
                <wp:positionV relativeFrom="paragraph">
                  <wp:posOffset>3049611</wp:posOffset>
                </wp:positionV>
                <wp:extent cx="6824" cy="375313"/>
                <wp:effectExtent l="76200" t="0" r="88900" b="62865"/>
                <wp:wrapNone/>
                <wp:docPr id="37" name="Straight Arrow Connector 37"/>
                <wp:cNvGraphicFramePr/>
                <a:graphic xmlns:a="http://schemas.openxmlformats.org/drawingml/2006/main">
                  <a:graphicData uri="http://schemas.microsoft.com/office/word/2010/wordprocessingShape">
                    <wps:wsp>
                      <wps:cNvCnPr/>
                      <wps:spPr>
                        <a:xfrm>
                          <a:off x="0" y="0"/>
                          <a:ext cx="6824" cy="37531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5F3CD47" id="Straight Arrow Connector 37" o:spid="_x0000_s1026" type="#_x0000_t32" style="position:absolute;margin-left:92pt;margin-top:240.15pt;width:.55pt;height:29.55pt;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" strokecolor="black [3200]" strokeweight=".5pt">
                <v:stroke endarrow="block" joinstyle="miter"/>
              </v:shape>
            </w:pict>
          </mc:Fallback>
        </mc:AlternateContent>
      </w:r>
      <w:r w:rsidRPr="003C724D">
        <w:rPr>
          <w:rFonts w:ascii="Times New Roman" w:hAnsi="Times New Roman" w:cs="Times New Roman"/>
          <w:b/>
          <w:bCs/>
          <w:noProof/>
          <w:sz w:val="40"/>
          <w:szCs w:val="40"/>
        </w:rPr>
        <mc:AlternateContent>
          <mc:Choice Requires="wps">
            <w:drawing>
              <wp:anchor distT="0" distB="0" distL="114300" distR="114300" simplePos="0" relativeHeight="251715584" behindDoc="0" locked="0" layoutInCell="1" allowOverlap="1">
                <wp:simplePos x="0" y="0"/>
                <wp:positionH relativeFrom="column">
                  <wp:posOffset>6824</wp:posOffset>
                </wp:positionH>
                <wp:positionV relativeFrom="paragraph">
                  <wp:posOffset>3089266</wp:posOffset>
                </wp:positionV>
                <wp:extent cx="6824" cy="375313"/>
                <wp:effectExtent l="76200" t="0" r="88900" b="62865"/>
                <wp:wrapNone/>
                <wp:docPr id="36" name="Straight Arrow Connector 36"/>
                <wp:cNvGraphicFramePr/>
                <a:graphic xmlns:a="http://schemas.openxmlformats.org/drawingml/2006/main">
                  <a:graphicData uri="http://schemas.microsoft.com/office/word/2010/wordprocessingShape">
                    <wps:wsp>
                      <wps:cNvCnPr/>
                      <wps:spPr>
                        <a:xfrm>
                          <a:off x="0" y="0"/>
                          <a:ext cx="6824" cy="37531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9303739" id="Straight Arrow Connector 36" o:spid="_x0000_s1026" type="#_x0000_t32" style="position:absolute;margin-left:.55pt;margin-top:243.25pt;width:.55pt;height:29.55pt;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" strokecolor="black [3200]" strokeweight=".5pt">
                <v:stroke endarrow="block" joinstyle="miter"/>
              </v:shape>
            </w:pict>
          </mc:Fallback>
        </mc:AlternateContent>
      </w:r>
      <w:r w:rsidRPr="003C724D">
        <w:rPr>
          <w:rFonts w:ascii="Times New Roman" w:hAnsi="Times New Roman" w:cs="Times New Roman"/>
          <w:b/>
          <w:bCs/>
          <w:noProof/>
          <w:sz w:val="40"/>
          <w:szCs w:val="40"/>
        </w:rPr>
        <mc:AlternateContent>
          <mc:Choice Requires="wps">
            <w:drawing>
              <wp:anchor distT="0" distB="0" distL="114300" distR="114300" simplePos="0" relativeHeight="251696128" behindDoc="0" locked="0" layoutInCell="1" allowOverlap="1" wp14:anchorId="33AF8E53" wp14:editId="70F3E875">
                <wp:simplePos x="0" y="0"/>
                <wp:positionH relativeFrom="column">
                  <wp:posOffset>5233916</wp:posOffset>
                </wp:positionH>
                <wp:positionV relativeFrom="paragraph">
                  <wp:posOffset>2290871</wp:posOffset>
                </wp:positionV>
                <wp:extent cx="982345" cy="682389"/>
                <wp:effectExtent l="0" t="0" r="27305" b="22860"/>
                <wp:wrapNone/>
                <wp:docPr id="26" name="Rounded Rectangle 26"/>
                <wp:cNvGraphicFramePr/>
                <a:graphic xmlns:a="http://schemas.openxmlformats.org/drawingml/2006/main">
                  <a:graphicData uri="http://schemas.microsoft.com/office/word/2010/wordprocessingShape">
                    <wps:wsp>
                      <wps:cNvSpPr/>
                      <wps:spPr>
                        <a:xfrm>
                          <a:off x="0" y="0"/>
                          <a:ext cx="982345" cy="682389"/>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8540B" w:rsidRDefault="0098540B" w:rsidP="00B15ABE">
                            <w:pPr>
                              <w:jc w:val="center"/>
                            </w:pPr>
                            <w:r>
                              <w:t>IT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AF8E53" id="Rounded Rectangle 26" o:spid="_x0000_s1034" style="position:absolute;margin-left:412.1pt;margin-top:180.4pt;width:77.35pt;height:53.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" fillcolor="#5b9bd5 [3204]" strokecolor="#1f4d78 [1604]" strokeweight="1pt">
                <v:stroke joinstyle="miter"/>
                <v:textbox>
                  <w:txbxContent>
                    <w:p w:rsidR="0098540B" w:rsidRDefault="0098540B" w:rsidP="00B15ABE">
                      <w:pPr>
                        <w:jc w:val="center"/>
                      </w:pPr>
                      <w:r>
                        <w:t>IT   MANAGER</w:t>
                      </w:r>
                    </w:p>
                  </w:txbxContent>
                </v:textbox>
              </v:roundrect>
            </w:pict>
          </mc:Fallback>
        </mc:AlternateContent>
      </w:r>
      <w:r w:rsidRPr="003C724D">
        <w:rPr>
          <w:rFonts w:ascii="Times New Roman" w:hAnsi="Times New Roman" w:cs="Times New Roman"/>
          <w:b/>
          <w:bCs/>
          <w:noProof/>
          <w:sz w:val="40"/>
          <w:szCs w:val="40"/>
        </w:rPr>
        <mc:AlternateContent>
          <mc:Choice Requires="wps">
            <w:drawing>
              <wp:anchor distT="0" distB="0" distL="114300" distR="114300" simplePos="0" relativeHeight="251708416" behindDoc="0" locked="0" layoutInCell="1" allowOverlap="1" wp14:anchorId="18F340DA" wp14:editId="470BB094">
                <wp:simplePos x="0" y="0"/>
                <wp:positionH relativeFrom="column">
                  <wp:posOffset>5702916</wp:posOffset>
                </wp:positionH>
                <wp:positionV relativeFrom="paragraph">
                  <wp:posOffset>1852750</wp:posOffset>
                </wp:positionV>
                <wp:extent cx="0" cy="368489"/>
                <wp:effectExtent l="76200" t="0" r="76200" b="50800"/>
                <wp:wrapNone/>
                <wp:docPr id="32" name="Straight Arrow Connector 32"/>
                <wp:cNvGraphicFramePr/>
                <a:graphic xmlns:a="http://schemas.openxmlformats.org/drawingml/2006/main">
                  <a:graphicData uri="http://schemas.microsoft.com/office/word/2010/wordprocessingShape">
                    <wps:wsp>
                      <wps:cNvCnPr/>
                      <wps:spPr>
                        <a:xfrm>
                          <a:off x="0" y="0"/>
                          <a:ext cx="0" cy="36848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1C313FF" id="Straight Arrow Connector 32" o:spid="_x0000_s1026" type="#_x0000_t32" style="position:absolute;margin-left:449.05pt;margin-top:145.9pt;width:0;height:29pt;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" strokecolor="black [3200]" strokeweight=".5pt">
                <v:stroke endarrow="block" joinstyle="miter"/>
              </v:shape>
            </w:pict>
          </mc:Fallback>
        </mc:AlternateContent>
      </w:r>
      <w:r w:rsidRPr="003C724D">
        <w:rPr>
          <w:rFonts w:ascii="Times New Roman" w:hAnsi="Times New Roman" w:cs="Times New Roman"/>
          <w:b/>
          <w:bCs/>
          <w:noProof/>
          <w:sz w:val="40"/>
          <w:szCs w:val="40"/>
        </w:rPr>
        <mc:AlternateContent>
          <mc:Choice Requires="wps">
            <w:drawing>
              <wp:anchor distT="0" distB="0" distL="114300" distR="114300" simplePos="0" relativeHeight="251700224" behindDoc="0" locked="0" layoutInCell="1" allowOverlap="1" wp14:anchorId="037D4D82" wp14:editId="79131F28">
                <wp:simplePos x="0" y="0"/>
                <wp:positionH relativeFrom="column">
                  <wp:posOffset>3016108</wp:posOffset>
                </wp:positionH>
                <wp:positionV relativeFrom="paragraph">
                  <wp:posOffset>2242820</wp:posOffset>
                </wp:positionV>
                <wp:extent cx="982639" cy="791570"/>
                <wp:effectExtent l="0" t="0" r="27305" b="27940"/>
                <wp:wrapNone/>
                <wp:docPr id="28" name="Rounded Rectangle 28"/>
                <wp:cNvGraphicFramePr/>
                <a:graphic xmlns:a="http://schemas.openxmlformats.org/drawingml/2006/main">
                  <a:graphicData uri="http://schemas.microsoft.com/office/word/2010/wordprocessingShape">
                    <wps:wsp>
                      <wps:cNvSpPr/>
                      <wps:spPr>
                        <a:xfrm>
                          <a:off x="0" y="0"/>
                          <a:ext cx="982639" cy="79157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8540B" w:rsidRDefault="0098540B" w:rsidP="00B15ABE">
                            <w:pPr>
                              <w:jc w:val="center"/>
                            </w:pPr>
                            <w:r>
                              <w:t>FOOD AND NONFOOD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7D4D82" id="Rounded Rectangle 28" o:spid="_x0000_s1035" style="position:absolute;margin-left:237.5pt;margin-top:176.6pt;width:77.35pt;height:62.3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" fillcolor="#5b9bd5 [3204]" strokecolor="#1f4d78 [1604]" strokeweight="1pt">
                <v:stroke joinstyle="miter"/>
                <v:textbox>
                  <w:txbxContent>
                    <w:p w:rsidR="0098540B" w:rsidRDefault="0098540B" w:rsidP="00B15ABE">
                      <w:pPr>
                        <w:jc w:val="center"/>
                      </w:pPr>
                      <w:r>
                        <w:t>FOOD AND NONFOOD MANAGER</w:t>
                      </w:r>
                    </w:p>
                  </w:txbxContent>
                </v:textbox>
              </v:roundrect>
            </w:pict>
          </mc:Fallback>
        </mc:AlternateContent>
      </w:r>
      <w:r w:rsidRPr="003C724D">
        <w:rPr>
          <w:rFonts w:ascii="Times New Roman" w:hAnsi="Times New Roman" w:cs="Times New Roman"/>
          <w:b/>
          <w:bCs/>
          <w:noProof/>
          <w:sz w:val="40"/>
          <w:szCs w:val="40"/>
        </w:rPr>
        <mc:AlternateContent>
          <mc:Choice Requires="wps">
            <w:drawing>
              <wp:anchor distT="0" distB="0" distL="114300" distR="114300" simplePos="0" relativeHeight="251698176" behindDoc="0" locked="0" layoutInCell="1" allowOverlap="1" wp14:anchorId="6DB63228" wp14:editId="01AF272A">
                <wp:simplePos x="0" y="0"/>
                <wp:positionH relativeFrom="column">
                  <wp:posOffset>4114477</wp:posOffset>
                </wp:positionH>
                <wp:positionV relativeFrom="paragraph">
                  <wp:posOffset>2290606</wp:posOffset>
                </wp:positionV>
                <wp:extent cx="982345" cy="716508"/>
                <wp:effectExtent l="0" t="0" r="27305" b="26670"/>
                <wp:wrapNone/>
                <wp:docPr id="27" name="Rounded Rectangle 27"/>
                <wp:cNvGraphicFramePr/>
                <a:graphic xmlns:a="http://schemas.openxmlformats.org/drawingml/2006/main">
                  <a:graphicData uri="http://schemas.microsoft.com/office/word/2010/wordprocessingShape">
                    <wps:wsp>
                      <wps:cNvSpPr/>
                      <wps:spPr>
                        <a:xfrm>
                          <a:off x="0" y="0"/>
                          <a:ext cx="982345" cy="716508"/>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8540B" w:rsidRDefault="0098540B" w:rsidP="00B15ABE">
                            <w:pPr>
                              <w:jc w:val="center"/>
                            </w:pPr>
                            <w:r>
                              <w:t>AUDIT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B63228" id="Rounded Rectangle 27" o:spid="_x0000_s1036" style="position:absolute;margin-left:323.95pt;margin-top:180.35pt;width:77.35pt;height:56.4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" fillcolor="#5b9bd5 [3204]" strokecolor="#1f4d78 [1604]" strokeweight="1pt">
                <v:stroke joinstyle="miter"/>
                <v:textbox>
                  <w:txbxContent>
                    <w:p w:rsidR="0098540B" w:rsidRDefault="0098540B" w:rsidP="00B15ABE">
                      <w:pPr>
                        <w:jc w:val="center"/>
                      </w:pPr>
                      <w:r>
                        <w:t>AUDIT MANAGER</w:t>
                      </w:r>
                    </w:p>
                  </w:txbxContent>
                </v:textbox>
              </v:roundrect>
            </w:pict>
          </mc:Fallback>
        </mc:AlternateContent>
      </w:r>
      <w:r w:rsidRPr="003C724D">
        <w:rPr>
          <w:rFonts w:ascii="Times New Roman" w:hAnsi="Times New Roman" w:cs="Times New Roman"/>
          <w:b/>
          <w:bCs/>
          <w:noProof/>
          <w:sz w:val="40"/>
          <w:szCs w:val="40"/>
        </w:rPr>
        <mc:AlternateContent>
          <mc:Choice Requires="wps">
            <w:drawing>
              <wp:anchor distT="0" distB="0" distL="114300" distR="114300" simplePos="0" relativeHeight="251692032" behindDoc="0" locked="0" layoutInCell="1" allowOverlap="1">
                <wp:simplePos x="0" y="0"/>
                <wp:positionH relativeFrom="column">
                  <wp:posOffset>-484496</wp:posOffset>
                </wp:positionH>
                <wp:positionV relativeFrom="paragraph">
                  <wp:posOffset>2297695</wp:posOffset>
                </wp:positionV>
                <wp:extent cx="982345" cy="777923"/>
                <wp:effectExtent l="0" t="0" r="27305" b="22225"/>
                <wp:wrapNone/>
                <wp:docPr id="24" name="Rounded Rectangle 24"/>
                <wp:cNvGraphicFramePr/>
                <a:graphic xmlns:a="http://schemas.openxmlformats.org/drawingml/2006/main">
                  <a:graphicData uri="http://schemas.microsoft.com/office/word/2010/wordprocessingShape">
                    <wps:wsp>
                      <wps:cNvSpPr/>
                      <wps:spPr>
                        <a:xfrm>
                          <a:off x="0" y="0"/>
                          <a:ext cx="982345" cy="777923"/>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8540B" w:rsidRDefault="0098540B" w:rsidP="00B15ABE">
                            <w:pPr>
                              <w:jc w:val="center"/>
                            </w:pPr>
                            <w:r>
                              <w:t>OPERATIONMANAGER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4" o:spid="_x0000_s1037" style="position:absolute;margin-left:-38.15pt;margin-top:180.9pt;width:77.35pt;height:61.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" fillcolor="#5b9bd5 [3204]" strokecolor="#1f4d78 [1604]" strokeweight="1pt">
                <v:stroke joinstyle="miter"/>
                <v:textbox>
                  <w:txbxContent>
                    <w:p w:rsidR="0098540B" w:rsidRDefault="0098540B" w:rsidP="00B15ABE">
                      <w:pPr>
                        <w:jc w:val="center"/>
                      </w:pPr>
                      <w:r>
                        <w:t>OPERATIONMANAGER</w:t>
                      </w:r>
                    </w:p>
                  </w:txbxContent>
                </v:textbox>
              </v:roundrect>
            </w:pict>
          </mc:Fallback>
        </mc:AlternateContent>
      </w:r>
      <w:r w:rsidRPr="003C724D">
        <w:rPr>
          <w:rFonts w:ascii="Times New Roman" w:hAnsi="Times New Roman" w:cs="Times New Roman"/>
          <w:b/>
          <w:bCs/>
          <w:noProof/>
          <w:sz w:val="40"/>
          <w:szCs w:val="40"/>
        </w:rPr>
        <mc:AlternateContent>
          <mc:Choice Requires="wps">
            <w:drawing>
              <wp:anchor distT="0" distB="0" distL="114300" distR="114300" simplePos="0" relativeHeight="251702272" behindDoc="0" locked="0" layoutInCell="1" allowOverlap="1" wp14:anchorId="424799CD" wp14:editId="4FE43120">
                <wp:simplePos x="0" y="0"/>
                <wp:positionH relativeFrom="column">
                  <wp:posOffset>1787857</wp:posOffset>
                </wp:positionH>
                <wp:positionV relativeFrom="paragraph">
                  <wp:posOffset>2256752</wp:posOffset>
                </wp:positionV>
                <wp:extent cx="982345" cy="791513"/>
                <wp:effectExtent l="0" t="0" r="27305" b="27940"/>
                <wp:wrapNone/>
                <wp:docPr id="29" name="Rounded Rectangle 29"/>
                <wp:cNvGraphicFramePr/>
                <a:graphic xmlns:a="http://schemas.openxmlformats.org/drawingml/2006/main">
                  <a:graphicData uri="http://schemas.microsoft.com/office/word/2010/wordprocessingShape">
                    <wps:wsp>
                      <wps:cNvSpPr/>
                      <wps:spPr>
                        <a:xfrm>
                          <a:off x="0" y="0"/>
                          <a:ext cx="982345" cy="791513"/>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8540B" w:rsidRDefault="0098540B" w:rsidP="00B15ABE">
                            <w:pPr>
                              <w:jc w:val="center"/>
                            </w:pPr>
                            <w:r>
                              <w:t>ACCOUNTS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4799CD" id="Rounded Rectangle 29" o:spid="_x0000_s1038" style="position:absolute;margin-left:140.8pt;margin-top:177.7pt;width:77.35pt;height:62.3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" fillcolor="#5b9bd5 [3204]" strokecolor="#1f4d78 [1604]" strokeweight="1pt">
                <v:stroke joinstyle="miter"/>
                <v:textbox>
                  <w:txbxContent>
                    <w:p w:rsidR="0098540B" w:rsidRDefault="0098540B" w:rsidP="00B15ABE">
                      <w:pPr>
                        <w:jc w:val="center"/>
                      </w:pPr>
                      <w:r>
                        <w:t>ACCOUNTS MANAGER</w:t>
                      </w:r>
                    </w:p>
                  </w:txbxContent>
                </v:textbox>
              </v:roundrect>
            </w:pict>
          </mc:Fallback>
        </mc:AlternateContent>
      </w:r>
      <w:r w:rsidRPr="003C724D">
        <w:rPr>
          <w:rFonts w:ascii="Times New Roman" w:hAnsi="Times New Roman" w:cs="Times New Roman"/>
          <w:b/>
          <w:bCs/>
          <w:noProof/>
          <w:sz w:val="40"/>
          <w:szCs w:val="40"/>
        </w:rPr>
        <mc:AlternateContent>
          <mc:Choice Requires="wps">
            <w:drawing>
              <wp:anchor distT="0" distB="0" distL="114300" distR="114300" simplePos="0" relativeHeight="251694080" behindDoc="0" locked="0" layoutInCell="1" allowOverlap="1" wp14:anchorId="651AB653" wp14:editId="4CD175C7">
                <wp:simplePos x="0" y="0"/>
                <wp:positionH relativeFrom="column">
                  <wp:posOffset>736979</wp:posOffset>
                </wp:positionH>
                <wp:positionV relativeFrom="paragraph">
                  <wp:posOffset>2297695</wp:posOffset>
                </wp:positionV>
                <wp:extent cx="859790" cy="750627"/>
                <wp:effectExtent l="0" t="0" r="16510" b="11430"/>
                <wp:wrapNone/>
                <wp:docPr id="25" name="Rounded Rectangle 25"/>
                <wp:cNvGraphicFramePr/>
                <a:graphic xmlns:a="http://schemas.openxmlformats.org/drawingml/2006/main">
                  <a:graphicData uri="http://schemas.microsoft.com/office/word/2010/wordprocessingShape">
                    <wps:wsp>
                      <wps:cNvSpPr/>
                      <wps:spPr>
                        <a:xfrm>
                          <a:off x="0" y="0"/>
                          <a:ext cx="859790" cy="750627"/>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8540B" w:rsidRDefault="0098540B" w:rsidP="00B15ABE">
                            <w:pPr>
                              <w:jc w:val="center"/>
                            </w:pPr>
                            <w:r>
                              <w:t>HR AND ADMIN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1AB653" id="Rounded Rectangle 25" o:spid="_x0000_s1039" style="position:absolute;margin-left:58.05pt;margin-top:180.9pt;width:67.7pt;height:59.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" fillcolor="#5b9bd5 [3204]" strokecolor="#1f4d78 [1604]" strokeweight="1pt">
                <v:stroke joinstyle="miter"/>
                <v:textbox>
                  <w:txbxContent>
                    <w:p w:rsidR="0098540B" w:rsidRDefault="0098540B" w:rsidP="00B15ABE">
                      <w:pPr>
                        <w:jc w:val="center"/>
                      </w:pPr>
                      <w:r>
                        <w:t>HR AND ADMIN MANAGER</w:t>
                      </w:r>
                    </w:p>
                  </w:txbxContent>
                </v:textbox>
              </v:roundrect>
            </w:pict>
          </mc:Fallback>
        </mc:AlternateContent>
      </w:r>
      <w:r w:rsidR="00B15ABE" w:rsidRPr="003C724D">
        <w:rPr>
          <w:rFonts w:ascii="Times New Roman" w:hAnsi="Times New Roman" w:cs="Times New Roman"/>
          <w:b/>
          <w:bCs/>
          <w:noProof/>
          <w:sz w:val="40"/>
          <w:szCs w:val="40"/>
        </w:rPr>
        <mc:AlternateContent>
          <mc:Choice Requires="wps">
            <w:drawing>
              <wp:anchor distT="0" distB="0" distL="114300" distR="114300" simplePos="0" relativeHeight="251714560" behindDoc="0" locked="0" layoutInCell="1" allowOverlap="1" wp14:anchorId="51E2BF63" wp14:editId="02D524B7">
                <wp:simplePos x="0" y="0"/>
                <wp:positionH relativeFrom="column">
                  <wp:posOffset>4570910</wp:posOffset>
                </wp:positionH>
                <wp:positionV relativeFrom="paragraph">
                  <wp:posOffset>1853139</wp:posOffset>
                </wp:positionV>
                <wp:extent cx="0" cy="368489"/>
                <wp:effectExtent l="76200" t="0" r="76200" b="50800"/>
                <wp:wrapNone/>
                <wp:docPr id="35" name="Straight Arrow Connector 35"/>
                <wp:cNvGraphicFramePr/>
                <a:graphic xmlns:a="http://schemas.openxmlformats.org/drawingml/2006/main">
                  <a:graphicData uri="http://schemas.microsoft.com/office/word/2010/wordprocessingShape">
                    <wps:wsp>
                      <wps:cNvCnPr/>
                      <wps:spPr>
                        <a:xfrm>
                          <a:off x="0" y="0"/>
                          <a:ext cx="0" cy="36848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BAEC4EB" id="Straight Arrow Connector 35" o:spid="_x0000_s1026" type="#_x0000_t32" style="position:absolute;margin-left:359.9pt;margin-top:145.9pt;width:0;height:29pt;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" strokecolor="black [3200]" strokeweight=".5pt">
                <v:stroke endarrow="block" joinstyle="miter"/>
              </v:shape>
            </w:pict>
          </mc:Fallback>
        </mc:AlternateContent>
      </w:r>
      <w:r w:rsidR="00B15ABE" w:rsidRPr="003C724D">
        <w:rPr>
          <w:rFonts w:ascii="Times New Roman" w:hAnsi="Times New Roman" w:cs="Times New Roman"/>
          <w:b/>
          <w:bCs/>
          <w:noProof/>
          <w:sz w:val="40"/>
          <w:szCs w:val="40"/>
        </w:rPr>
        <mc:AlternateContent>
          <mc:Choice Requires="wps">
            <w:drawing>
              <wp:anchor distT="0" distB="0" distL="114300" distR="114300" simplePos="0" relativeHeight="251710464" behindDoc="0" locked="0" layoutInCell="1" allowOverlap="1" wp14:anchorId="749CABF4" wp14:editId="397DB623">
                <wp:simplePos x="0" y="0"/>
                <wp:positionH relativeFrom="column">
                  <wp:posOffset>3542779</wp:posOffset>
                </wp:positionH>
                <wp:positionV relativeFrom="paragraph">
                  <wp:posOffset>1862360</wp:posOffset>
                </wp:positionV>
                <wp:extent cx="0" cy="368489"/>
                <wp:effectExtent l="76200" t="0" r="76200" b="50800"/>
                <wp:wrapNone/>
                <wp:docPr id="33" name="Straight Arrow Connector 33"/>
                <wp:cNvGraphicFramePr/>
                <a:graphic xmlns:a="http://schemas.openxmlformats.org/drawingml/2006/main">
                  <a:graphicData uri="http://schemas.microsoft.com/office/word/2010/wordprocessingShape">
                    <wps:wsp>
                      <wps:cNvCnPr/>
                      <wps:spPr>
                        <a:xfrm>
                          <a:off x="0" y="0"/>
                          <a:ext cx="0" cy="36848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71C56CB" id="Straight Arrow Connector 33" o:spid="_x0000_s1026" type="#_x0000_t32" style="position:absolute;margin-left:278.95pt;margin-top:146.65pt;width:0;height:29pt;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" strokecolor="black [3200]" strokeweight=".5pt">
                <v:stroke endarrow="block" joinstyle="miter"/>
              </v:shape>
            </w:pict>
          </mc:Fallback>
        </mc:AlternateContent>
      </w:r>
      <w:r w:rsidR="00B15ABE" w:rsidRPr="003C724D">
        <w:rPr>
          <w:rFonts w:ascii="Times New Roman" w:hAnsi="Times New Roman" w:cs="Times New Roman"/>
          <w:b/>
          <w:bCs/>
          <w:noProof/>
          <w:sz w:val="40"/>
          <w:szCs w:val="40"/>
        </w:rPr>
        <mc:AlternateContent>
          <mc:Choice Requires="wps">
            <w:drawing>
              <wp:anchor distT="0" distB="0" distL="114300" distR="114300" simplePos="0" relativeHeight="251706368" behindDoc="0" locked="0" layoutInCell="1" allowOverlap="1" wp14:anchorId="6DF61BE5" wp14:editId="159908A5">
                <wp:simplePos x="0" y="0"/>
                <wp:positionH relativeFrom="column">
                  <wp:posOffset>2275811</wp:posOffset>
                </wp:positionH>
                <wp:positionV relativeFrom="paragraph">
                  <wp:posOffset>1871336</wp:posOffset>
                </wp:positionV>
                <wp:extent cx="0" cy="368489"/>
                <wp:effectExtent l="76200" t="0" r="76200" b="50800"/>
                <wp:wrapNone/>
                <wp:docPr id="31" name="Straight Arrow Connector 31"/>
                <wp:cNvGraphicFramePr/>
                <a:graphic xmlns:a="http://schemas.openxmlformats.org/drawingml/2006/main">
                  <a:graphicData uri="http://schemas.microsoft.com/office/word/2010/wordprocessingShape">
                    <wps:wsp>
                      <wps:cNvCnPr/>
                      <wps:spPr>
                        <a:xfrm>
                          <a:off x="0" y="0"/>
                          <a:ext cx="0" cy="36848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D0BE29A" id="Straight Arrow Connector 31" o:spid="_x0000_s1026" type="#_x0000_t32" style="position:absolute;margin-left:179.2pt;margin-top:147.35pt;width:0;height:29pt;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" strokecolor="black [3200]" strokeweight=".5pt">
                <v:stroke endarrow="block" joinstyle="miter"/>
              </v:shape>
            </w:pict>
          </mc:Fallback>
        </mc:AlternateContent>
      </w:r>
      <w:r w:rsidR="00B15ABE" w:rsidRPr="003C724D">
        <w:rPr>
          <w:rFonts w:ascii="Times New Roman" w:hAnsi="Times New Roman" w:cs="Times New Roman"/>
          <w:b/>
          <w:bCs/>
          <w:noProof/>
          <w:sz w:val="40"/>
          <w:szCs w:val="40"/>
        </w:rPr>
        <mc:AlternateContent>
          <mc:Choice Requires="wps">
            <w:drawing>
              <wp:anchor distT="0" distB="0" distL="114300" distR="114300" simplePos="0" relativeHeight="251704320" behindDoc="0" locked="0" layoutInCell="1" allowOverlap="1" wp14:anchorId="34475993" wp14:editId="30442A67">
                <wp:simplePos x="0" y="0"/>
                <wp:positionH relativeFrom="column">
                  <wp:posOffset>1222659</wp:posOffset>
                </wp:positionH>
                <wp:positionV relativeFrom="paragraph">
                  <wp:posOffset>1903304</wp:posOffset>
                </wp:positionV>
                <wp:extent cx="0" cy="368489"/>
                <wp:effectExtent l="76200" t="0" r="76200" b="50800"/>
                <wp:wrapNone/>
                <wp:docPr id="30" name="Straight Arrow Connector 30"/>
                <wp:cNvGraphicFramePr/>
                <a:graphic xmlns:a="http://schemas.openxmlformats.org/drawingml/2006/main">
                  <a:graphicData uri="http://schemas.microsoft.com/office/word/2010/wordprocessingShape">
                    <wps:wsp>
                      <wps:cNvCnPr/>
                      <wps:spPr>
                        <a:xfrm>
                          <a:off x="0" y="0"/>
                          <a:ext cx="0" cy="36848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57F863C" id="Straight Arrow Connector 30" o:spid="_x0000_s1026" type="#_x0000_t32" style="position:absolute;margin-left:96.25pt;margin-top:149.85pt;width:0;height:29pt;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" strokecolor="black [3200]" strokeweight=".5pt">
                <v:stroke endarrow="block" joinstyle="miter"/>
              </v:shape>
            </w:pict>
          </mc:Fallback>
        </mc:AlternateContent>
      </w:r>
      <w:r w:rsidR="00B15ABE" w:rsidRPr="003C724D">
        <w:rPr>
          <w:rFonts w:ascii="Times New Roman" w:hAnsi="Times New Roman" w:cs="Times New Roman"/>
          <w:b/>
          <w:bCs/>
          <w:noProof/>
          <w:sz w:val="40"/>
          <w:szCs w:val="40"/>
        </w:rPr>
        <mc:AlternateContent>
          <mc:Choice Requires="wps">
            <w:drawing>
              <wp:anchor distT="0" distB="0" distL="114300" distR="114300" simplePos="0" relativeHeight="251691008" behindDoc="0" locked="0" layoutInCell="1" allowOverlap="1">
                <wp:simplePos x="0" y="0"/>
                <wp:positionH relativeFrom="column">
                  <wp:posOffset>60790</wp:posOffset>
                </wp:positionH>
                <wp:positionV relativeFrom="paragraph">
                  <wp:posOffset>1894518</wp:posOffset>
                </wp:positionV>
                <wp:extent cx="0" cy="368489"/>
                <wp:effectExtent l="76200" t="0" r="76200" b="50800"/>
                <wp:wrapNone/>
                <wp:docPr id="23" name="Straight Arrow Connector 23"/>
                <wp:cNvGraphicFramePr/>
                <a:graphic xmlns:a="http://schemas.openxmlformats.org/drawingml/2006/main">
                  <a:graphicData uri="http://schemas.microsoft.com/office/word/2010/wordprocessingShape">
                    <wps:wsp>
                      <wps:cNvCnPr/>
                      <wps:spPr>
                        <a:xfrm>
                          <a:off x="0" y="0"/>
                          <a:ext cx="0" cy="36848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FADC291" id="Straight Arrow Connector 23" o:spid="_x0000_s1026" type="#_x0000_t32" style="position:absolute;margin-left:4.8pt;margin-top:149.15pt;width:0;height:29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" strokecolor="black [3200]" strokeweight=".5pt">
                <v:stroke endarrow="block" joinstyle="miter"/>
              </v:shape>
            </w:pict>
          </mc:Fallback>
        </mc:AlternateContent>
      </w:r>
      <w:r w:rsidR="00B15ABE" w:rsidRPr="003C724D">
        <w:rPr>
          <w:rFonts w:ascii="Times New Roman" w:hAnsi="Times New Roman" w:cs="Times New Roman"/>
          <w:b/>
          <w:bCs/>
          <w:noProof/>
          <w:sz w:val="40"/>
          <w:szCs w:val="40"/>
        </w:rPr>
        <mc:AlternateContent>
          <mc:Choice Requires="wps">
            <w:drawing>
              <wp:anchor distT="0" distB="0" distL="114300" distR="114300" simplePos="0" relativeHeight="251673600" behindDoc="0" locked="0" layoutInCell="1" allowOverlap="1" wp14:anchorId="392F51AC" wp14:editId="675D13EA">
                <wp:simplePos x="0" y="0"/>
                <wp:positionH relativeFrom="column">
                  <wp:posOffset>5595469</wp:posOffset>
                </wp:positionH>
                <wp:positionV relativeFrom="paragraph">
                  <wp:posOffset>736600</wp:posOffset>
                </wp:positionV>
                <wp:extent cx="0" cy="504967"/>
                <wp:effectExtent l="76200" t="0" r="57150" b="47625"/>
                <wp:wrapNone/>
                <wp:docPr id="14" name="Straight Arrow Connector 14"/>
                <wp:cNvGraphicFramePr/>
                <a:graphic xmlns:a="http://schemas.openxmlformats.org/drawingml/2006/main">
                  <a:graphicData uri="http://schemas.microsoft.com/office/word/2010/wordprocessingShape">
                    <wps:wsp>
                      <wps:cNvCnPr/>
                      <wps:spPr>
                        <a:xfrm>
                          <a:off x="0" y="0"/>
                          <a:ext cx="0" cy="50496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268FBF0" id="Straight Arrow Connector 14" o:spid="_x0000_s1026" type="#_x0000_t32" style="position:absolute;margin-left:440.6pt;margin-top:58pt;width:0;height:39.7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" strokecolor="black [3200]" strokeweight=".5pt">
                <v:stroke endarrow="block" joinstyle="miter"/>
              </v:shape>
            </w:pict>
          </mc:Fallback>
        </mc:AlternateContent>
      </w:r>
      <w:r w:rsidR="00B15ABE" w:rsidRPr="003C724D">
        <w:rPr>
          <w:rFonts w:ascii="Times New Roman" w:hAnsi="Times New Roman" w:cs="Times New Roman"/>
          <w:b/>
          <w:bCs/>
          <w:noProof/>
          <w:sz w:val="40"/>
          <w:szCs w:val="40"/>
        </w:rPr>
        <mc:AlternateContent>
          <mc:Choice Requires="wps">
            <w:drawing>
              <wp:anchor distT="0" distB="0" distL="114300" distR="114300" simplePos="0" relativeHeight="251689984" behindDoc="0" locked="0" layoutInCell="1" allowOverlap="1" wp14:anchorId="539DC187" wp14:editId="66162810">
                <wp:simplePos x="0" y="0"/>
                <wp:positionH relativeFrom="column">
                  <wp:posOffset>3004024</wp:posOffset>
                </wp:positionH>
                <wp:positionV relativeFrom="paragraph">
                  <wp:posOffset>1280321</wp:posOffset>
                </wp:positionV>
                <wp:extent cx="975815" cy="559435"/>
                <wp:effectExtent l="0" t="0" r="15240" b="12065"/>
                <wp:wrapNone/>
                <wp:docPr id="22" name="Rounded Rectangle 22"/>
                <wp:cNvGraphicFramePr/>
                <a:graphic xmlns:a="http://schemas.openxmlformats.org/drawingml/2006/main">
                  <a:graphicData uri="http://schemas.microsoft.com/office/word/2010/wordprocessingShape">
                    <wps:wsp>
                      <wps:cNvSpPr/>
                      <wps:spPr>
                        <a:xfrm>
                          <a:off x="0" y="0"/>
                          <a:ext cx="975815" cy="55943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8540B" w:rsidRDefault="0098540B" w:rsidP="00B15ABE">
                            <w:pPr>
                              <w:jc w:val="center"/>
                            </w:pPr>
                            <w:r>
                              <w:t>HEAD OF MARKETING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9DC187" id="Rounded Rectangle 22" o:spid="_x0000_s1040" style="position:absolute;margin-left:236.55pt;margin-top:100.8pt;width:76.85pt;height:44.0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" fillcolor="#5b9bd5 [3204]" strokecolor="#1f4d78 [1604]" strokeweight="1pt">
                <v:stroke joinstyle="miter"/>
                <v:textbox>
                  <w:txbxContent>
                    <w:p w:rsidR="0098540B" w:rsidRDefault="0098540B" w:rsidP="00B15ABE">
                      <w:pPr>
                        <w:jc w:val="center"/>
                      </w:pPr>
                      <w:r>
                        <w:t>HEAD OF MARKETING</w:t>
                      </w:r>
                    </w:p>
                  </w:txbxContent>
                </v:textbox>
              </v:roundrect>
            </w:pict>
          </mc:Fallback>
        </mc:AlternateContent>
      </w:r>
      <w:r w:rsidR="00B15ABE" w:rsidRPr="003C724D">
        <w:rPr>
          <w:rFonts w:ascii="Times New Roman" w:hAnsi="Times New Roman" w:cs="Times New Roman"/>
          <w:b/>
          <w:bCs/>
          <w:noProof/>
          <w:sz w:val="40"/>
          <w:szCs w:val="40"/>
        </w:rPr>
        <mc:AlternateContent>
          <mc:Choice Requires="wps">
            <w:drawing>
              <wp:anchor distT="0" distB="0" distL="114300" distR="114300" simplePos="0" relativeHeight="251667456" behindDoc="0" locked="0" layoutInCell="1" allowOverlap="1" wp14:anchorId="52F0AF46" wp14:editId="7680EEE9">
                <wp:simplePos x="0" y="0"/>
                <wp:positionH relativeFrom="column">
                  <wp:posOffset>2273139</wp:posOffset>
                </wp:positionH>
                <wp:positionV relativeFrom="paragraph">
                  <wp:posOffset>748808</wp:posOffset>
                </wp:positionV>
                <wp:extent cx="0" cy="504967"/>
                <wp:effectExtent l="76200" t="0" r="57150" b="47625"/>
                <wp:wrapNone/>
                <wp:docPr id="11" name="Straight Arrow Connector 11"/>
                <wp:cNvGraphicFramePr/>
                <a:graphic xmlns:a="http://schemas.openxmlformats.org/drawingml/2006/main">
                  <a:graphicData uri="http://schemas.microsoft.com/office/word/2010/wordprocessingShape">
                    <wps:wsp>
                      <wps:cNvCnPr/>
                      <wps:spPr>
                        <a:xfrm>
                          <a:off x="0" y="0"/>
                          <a:ext cx="0" cy="50496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4E20D85" id="Straight Arrow Connector 11" o:spid="_x0000_s1026" type="#_x0000_t32" style="position:absolute;margin-left:179pt;margin-top:58.95pt;width:0;height:39.7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" strokecolor="black [3200]" strokeweight=".5pt">
                <v:stroke endarrow="block" joinstyle="miter"/>
              </v:shape>
            </w:pict>
          </mc:Fallback>
        </mc:AlternateContent>
      </w:r>
      <w:r w:rsidR="00B15ABE" w:rsidRPr="003C724D">
        <w:rPr>
          <w:rFonts w:ascii="Times New Roman" w:hAnsi="Times New Roman" w:cs="Times New Roman"/>
          <w:b/>
          <w:bCs/>
          <w:noProof/>
          <w:sz w:val="40"/>
          <w:szCs w:val="40"/>
        </w:rPr>
        <mc:AlternateContent>
          <mc:Choice Requires="wps">
            <w:drawing>
              <wp:anchor distT="0" distB="0" distL="114300" distR="114300" simplePos="0" relativeHeight="251669504" behindDoc="0" locked="0" layoutInCell="1" allowOverlap="1" wp14:anchorId="7DA4626D" wp14:editId="2660FB31">
                <wp:simplePos x="0" y="0"/>
                <wp:positionH relativeFrom="column">
                  <wp:posOffset>3517900</wp:posOffset>
                </wp:positionH>
                <wp:positionV relativeFrom="paragraph">
                  <wp:posOffset>745481</wp:posOffset>
                </wp:positionV>
                <wp:extent cx="0" cy="504967"/>
                <wp:effectExtent l="76200" t="0" r="57150" b="47625"/>
                <wp:wrapNone/>
                <wp:docPr id="12" name="Straight Arrow Connector 12"/>
                <wp:cNvGraphicFramePr/>
                <a:graphic xmlns:a="http://schemas.openxmlformats.org/drawingml/2006/main">
                  <a:graphicData uri="http://schemas.microsoft.com/office/word/2010/wordprocessingShape">
                    <wps:wsp>
                      <wps:cNvCnPr/>
                      <wps:spPr>
                        <a:xfrm>
                          <a:off x="0" y="0"/>
                          <a:ext cx="0" cy="50496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E5573D2" id="Straight Arrow Connector 12" o:spid="_x0000_s1026" type="#_x0000_t32" style="position:absolute;margin-left:277pt;margin-top:58.7pt;width:0;height:39.7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" strokecolor="black [3200]" strokeweight=".5pt">
                <v:stroke endarrow="block" joinstyle="miter"/>
              </v:shape>
            </w:pict>
          </mc:Fallback>
        </mc:AlternateContent>
      </w:r>
      <w:r w:rsidR="00B15ABE" w:rsidRPr="003C724D">
        <w:rPr>
          <w:rFonts w:ascii="Times New Roman" w:hAnsi="Times New Roman" w:cs="Times New Roman"/>
          <w:b/>
          <w:bCs/>
          <w:noProof/>
          <w:sz w:val="40"/>
          <w:szCs w:val="40"/>
        </w:rPr>
        <mc:AlternateContent>
          <mc:Choice Requires="wps">
            <w:drawing>
              <wp:anchor distT="0" distB="0" distL="114300" distR="114300" simplePos="0" relativeHeight="251681792" behindDoc="0" locked="0" layoutInCell="1" allowOverlap="1" wp14:anchorId="7D0CDFF3" wp14:editId="71F872DF">
                <wp:simplePos x="0" y="0"/>
                <wp:positionH relativeFrom="column">
                  <wp:posOffset>668740</wp:posOffset>
                </wp:positionH>
                <wp:positionV relativeFrom="paragraph">
                  <wp:posOffset>1315057</wp:posOffset>
                </wp:positionV>
                <wp:extent cx="1016304" cy="559558"/>
                <wp:effectExtent l="0" t="0" r="12700" b="12065"/>
                <wp:wrapNone/>
                <wp:docPr id="18" name="Rounded Rectangle 18"/>
                <wp:cNvGraphicFramePr/>
                <a:graphic xmlns:a="http://schemas.openxmlformats.org/drawingml/2006/main">
                  <a:graphicData uri="http://schemas.microsoft.com/office/word/2010/wordprocessingShape">
                    <wps:wsp>
                      <wps:cNvSpPr/>
                      <wps:spPr>
                        <a:xfrm>
                          <a:off x="0" y="0"/>
                          <a:ext cx="1016304" cy="559558"/>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8540B" w:rsidRDefault="0098540B" w:rsidP="00B15ABE">
                            <w:pPr>
                              <w:jc w:val="center"/>
                            </w:pPr>
                            <w:r>
                              <w:t>HEAD OF HR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0CDFF3" id="Rounded Rectangle 18" o:spid="_x0000_s1041" style="position:absolute;margin-left:52.65pt;margin-top:103.55pt;width:80pt;height:44.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" fillcolor="#5b9bd5 [3204]" strokecolor="#1f4d78 [1604]" strokeweight="1pt">
                <v:stroke joinstyle="miter"/>
                <v:textbox>
                  <w:txbxContent>
                    <w:p w:rsidR="0098540B" w:rsidRDefault="0098540B" w:rsidP="00B15ABE">
                      <w:pPr>
                        <w:jc w:val="center"/>
                      </w:pPr>
                      <w:r>
                        <w:t>HEAD OF HR</w:t>
                      </w:r>
                    </w:p>
                  </w:txbxContent>
                </v:textbox>
              </v:roundrect>
            </w:pict>
          </mc:Fallback>
        </mc:AlternateContent>
      </w:r>
      <w:r w:rsidR="00B15ABE" w:rsidRPr="003C724D">
        <w:rPr>
          <w:rFonts w:ascii="Times New Roman" w:hAnsi="Times New Roman" w:cs="Times New Roman"/>
          <w:b/>
          <w:bCs/>
          <w:noProof/>
          <w:sz w:val="40"/>
          <w:szCs w:val="40"/>
        </w:rPr>
        <mc:AlternateContent>
          <mc:Choice Requires="wps">
            <w:drawing>
              <wp:anchor distT="0" distB="0" distL="114300" distR="114300" simplePos="0" relativeHeight="251685888" behindDoc="0" locked="0" layoutInCell="1" allowOverlap="1" wp14:anchorId="024DC282" wp14:editId="7C2BB01E">
                <wp:simplePos x="0" y="0"/>
                <wp:positionH relativeFrom="column">
                  <wp:posOffset>4059555</wp:posOffset>
                </wp:positionH>
                <wp:positionV relativeFrom="paragraph">
                  <wp:posOffset>1265422</wp:posOffset>
                </wp:positionV>
                <wp:extent cx="975815" cy="559435"/>
                <wp:effectExtent l="0" t="0" r="15240" b="12065"/>
                <wp:wrapNone/>
                <wp:docPr id="20" name="Rounded Rectangle 20"/>
                <wp:cNvGraphicFramePr/>
                <a:graphic xmlns:a="http://schemas.openxmlformats.org/drawingml/2006/main">
                  <a:graphicData uri="http://schemas.microsoft.com/office/word/2010/wordprocessingShape">
                    <wps:wsp>
                      <wps:cNvSpPr/>
                      <wps:spPr>
                        <a:xfrm>
                          <a:off x="0" y="0"/>
                          <a:ext cx="975815" cy="55943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8540B" w:rsidRDefault="0098540B" w:rsidP="00B15ABE">
                            <w:pPr>
                              <w:jc w:val="center"/>
                            </w:pPr>
                            <w:r>
                              <w:t>INTERNAL AUDIT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4DC282" id="Rounded Rectangle 20" o:spid="_x0000_s1042" style="position:absolute;margin-left:319.65pt;margin-top:99.65pt;width:76.85pt;height:44.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" fillcolor="#5b9bd5 [3204]" strokecolor="#1f4d78 [1604]" strokeweight="1pt">
                <v:stroke joinstyle="miter"/>
                <v:textbox>
                  <w:txbxContent>
                    <w:p w:rsidR="0098540B" w:rsidRDefault="0098540B" w:rsidP="00B15ABE">
                      <w:pPr>
                        <w:jc w:val="center"/>
                      </w:pPr>
                      <w:r>
                        <w:t>INTERNAL AUDIT</w:t>
                      </w:r>
                    </w:p>
                  </w:txbxContent>
                </v:textbox>
              </v:roundrect>
            </w:pict>
          </mc:Fallback>
        </mc:AlternateContent>
      </w:r>
      <w:r w:rsidR="00B15ABE" w:rsidRPr="003C724D">
        <w:rPr>
          <w:rFonts w:ascii="Times New Roman" w:hAnsi="Times New Roman" w:cs="Times New Roman"/>
          <w:b/>
          <w:bCs/>
          <w:noProof/>
          <w:sz w:val="40"/>
          <w:szCs w:val="40"/>
        </w:rPr>
        <mc:AlternateContent>
          <mc:Choice Requires="wps">
            <w:drawing>
              <wp:anchor distT="0" distB="0" distL="114300" distR="114300" simplePos="0" relativeHeight="251687936" behindDoc="0" locked="0" layoutInCell="1" allowOverlap="1" wp14:anchorId="66955765" wp14:editId="0A46ABD7">
                <wp:simplePos x="0" y="0"/>
                <wp:positionH relativeFrom="column">
                  <wp:posOffset>5139993</wp:posOffset>
                </wp:positionH>
                <wp:positionV relativeFrom="paragraph">
                  <wp:posOffset>1253822</wp:posOffset>
                </wp:positionV>
                <wp:extent cx="975815" cy="559435"/>
                <wp:effectExtent l="0" t="0" r="15240" b="12065"/>
                <wp:wrapNone/>
                <wp:docPr id="21" name="Rounded Rectangle 21"/>
                <wp:cNvGraphicFramePr/>
                <a:graphic xmlns:a="http://schemas.openxmlformats.org/drawingml/2006/main">
                  <a:graphicData uri="http://schemas.microsoft.com/office/word/2010/wordprocessingShape">
                    <wps:wsp>
                      <wps:cNvSpPr/>
                      <wps:spPr>
                        <a:xfrm>
                          <a:off x="0" y="0"/>
                          <a:ext cx="975815" cy="55943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8540B" w:rsidRDefault="0098540B" w:rsidP="00B15ABE">
                            <w:pPr>
                              <w:jc w:val="center"/>
                            </w:pPr>
                            <w:r>
                              <w:t>HEAD OF 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955765" id="Rounded Rectangle 21" o:spid="_x0000_s1043" style="position:absolute;margin-left:404.7pt;margin-top:98.75pt;width:76.85pt;height:44.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" fillcolor="#5b9bd5 [3204]" strokecolor="#1f4d78 [1604]" strokeweight="1pt">
                <v:stroke joinstyle="miter"/>
                <v:textbox>
                  <w:txbxContent>
                    <w:p w:rsidR="0098540B" w:rsidRDefault="0098540B" w:rsidP="00B15ABE">
                      <w:pPr>
                        <w:jc w:val="center"/>
                      </w:pPr>
                      <w:r>
                        <w:t>HEAD OF IT</w:t>
                      </w:r>
                    </w:p>
                  </w:txbxContent>
                </v:textbox>
              </v:roundrect>
            </w:pict>
          </mc:Fallback>
        </mc:AlternateContent>
      </w:r>
      <w:r w:rsidR="00B15ABE" w:rsidRPr="003C724D">
        <w:rPr>
          <w:rFonts w:ascii="Times New Roman" w:hAnsi="Times New Roman" w:cs="Times New Roman"/>
          <w:b/>
          <w:bCs/>
          <w:noProof/>
          <w:sz w:val="40"/>
          <w:szCs w:val="40"/>
        </w:rPr>
        <mc:AlternateContent>
          <mc:Choice Requires="wps">
            <w:drawing>
              <wp:anchor distT="0" distB="0" distL="114300" distR="114300" simplePos="0" relativeHeight="251679744" behindDoc="0" locked="0" layoutInCell="1" allowOverlap="1" wp14:anchorId="3879A608" wp14:editId="2DE343AB">
                <wp:simplePos x="0" y="0"/>
                <wp:positionH relativeFrom="margin">
                  <wp:posOffset>1198264</wp:posOffset>
                </wp:positionH>
                <wp:positionV relativeFrom="paragraph">
                  <wp:posOffset>768350</wp:posOffset>
                </wp:positionV>
                <wp:extent cx="0" cy="504967"/>
                <wp:effectExtent l="76200" t="0" r="57150" b="47625"/>
                <wp:wrapNone/>
                <wp:docPr id="17" name="Straight Arrow Connector 17"/>
                <wp:cNvGraphicFramePr/>
                <a:graphic xmlns:a="http://schemas.openxmlformats.org/drawingml/2006/main">
                  <a:graphicData uri="http://schemas.microsoft.com/office/word/2010/wordprocessingShape">
                    <wps:wsp>
                      <wps:cNvCnPr/>
                      <wps:spPr>
                        <a:xfrm>
                          <a:off x="0" y="0"/>
                          <a:ext cx="0" cy="50496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FFBD171" id="Straight Arrow Connector 17" o:spid="_x0000_s1026" type="#_x0000_t32" style="position:absolute;margin-left:94.35pt;margin-top:60.5pt;width:0;height:39.75pt;z-index:251679744;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" strokecolor="black [3200]" strokeweight=".5pt">
                <v:stroke endarrow="block" joinstyle="miter"/>
                <w10:wrap anchorx="margin"/>
              </v:shape>
            </w:pict>
          </mc:Fallback>
        </mc:AlternateContent>
      </w:r>
      <w:r w:rsidR="00B15ABE" w:rsidRPr="003C724D">
        <w:rPr>
          <w:rFonts w:ascii="Times New Roman" w:hAnsi="Times New Roman" w:cs="Times New Roman"/>
          <w:b/>
          <w:bCs/>
          <w:noProof/>
          <w:sz w:val="40"/>
          <w:szCs w:val="40"/>
        </w:rPr>
        <mc:AlternateContent>
          <mc:Choice Requires="wps">
            <w:drawing>
              <wp:anchor distT="0" distB="0" distL="114300" distR="114300" simplePos="0" relativeHeight="251683840" behindDoc="0" locked="0" layoutInCell="1" allowOverlap="1" wp14:anchorId="0B2071D0" wp14:editId="76BAF4CD">
                <wp:simplePos x="0" y="0"/>
                <wp:positionH relativeFrom="column">
                  <wp:posOffset>1791515</wp:posOffset>
                </wp:positionH>
                <wp:positionV relativeFrom="paragraph">
                  <wp:posOffset>1296680</wp:posOffset>
                </wp:positionV>
                <wp:extent cx="975815" cy="559435"/>
                <wp:effectExtent l="0" t="0" r="15240" b="12065"/>
                <wp:wrapNone/>
                <wp:docPr id="19" name="Rounded Rectangle 19"/>
                <wp:cNvGraphicFramePr/>
                <a:graphic xmlns:a="http://schemas.openxmlformats.org/drawingml/2006/main">
                  <a:graphicData uri="http://schemas.microsoft.com/office/word/2010/wordprocessingShape">
                    <wps:wsp>
                      <wps:cNvSpPr/>
                      <wps:spPr>
                        <a:xfrm>
                          <a:off x="0" y="0"/>
                          <a:ext cx="975815" cy="55943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8540B" w:rsidRDefault="0098540B" w:rsidP="00B15ABE">
                            <w:pPr>
                              <w:jc w:val="center"/>
                            </w:pPr>
                            <w:r>
                              <w:t>CFO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2071D0" id="Rounded Rectangle 19" o:spid="_x0000_s1044" style="position:absolute;margin-left:141.05pt;margin-top:102.1pt;width:76.85pt;height:44.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" fillcolor="#5b9bd5 [3204]" strokecolor="#1f4d78 [1604]" strokeweight="1pt">
                <v:stroke joinstyle="miter"/>
                <v:textbox>
                  <w:txbxContent>
                    <w:p w:rsidR="0098540B" w:rsidRDefault="0098540B" w:rsidP="00B15ABE">
                      <w:pPr>
                        <w:jc w:val="center"/>
                      </w:pPr>
                      <w:r>
                        <w:t>CFO</w:t>
                      </w:r>
                    </w:p>
                  </w:txbxContent>
                </v:textbox>
              </v:roundrect>
            </w:pict>
          </mc:Fallback>
        </mc:AlternateContent>
      </w:r>
      <w:r w:rsidR="00B15ABE" w:rsidRPr="003C724D">
        <w:rPr>
          <w:rFonts w:ascii="Times New Roman" w:hAnsi="Times New Roman" w:cs="Times New Roman"/>
          <w:b/>
          <w:bCs/>
          <w:noProof/>
          <w:sz w:val="40"/>
          <w:szCs w:val="40"/>
        </w:rPr>
        <mc:AlternateContent>
          <mc:Choice Requires="wps">
            <w:drawing>
              <wp:anchor distT="0" distB="0" distL="114300" distR="114300" simplePos="0" relativeHeight="251662336" behindDoc="0" locked="0" layoutInCell="1" allowOverlap="1">
                <wp:simplePos x="0" y="0"/>
                <wp:positionH relativeFrom="column">
                  <wp:posOffset>-456868</wp:posOffset>
                </wp:positionH>
                <wp:positionV relativeFrom="paragraph">
                  <wp:posOffset>1314459</wp:posOffset>
                </wp:positionV>
                <wp:extent cx="975815" cy="559435"/>
                <wp:effectExtent l="0" t="0" r="15240" b="12065"/>
                <wp:wrapNone/>
                <wp:docPr id="4" name="Rounded Rectangle 4"/>
                <wp:cNvGraphicFramePr/>
                <a:graphic xmlns:a="http://schemas.openxmlformats.org/drawingml/2006/main">
                  <a:graphicData uri="http://schemas.microsoft.com/office/word/2010/wordprocessingShape">
                    <wps:wsp>
                      <wps:cNvSpPr/>
                      <wps:spPr>
                        <a:xfrm>
                          <a:off x="0" y="0"/>
                          <a:ext cx="975815" cy="55943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8540B" w:rsidRDefault="0098540B" w:rsidP="00B15ABE">
                            <w:pPr>
                              <w:jc w:val="center"/>
                            </w:pPr>
                            <w:r>
                              <w:t>HEAD OF OPERATION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 o:spid="_x0000_s1045" style="position:absolute;margin-left:-35.95pt;margin-top:103.5pt;width:76.85pt;height:44.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" fillcolor="#5b9bd5 [3204]" strokecolor="#1f4d78 [1604]" strokeweight="1pt">
                <v:stroke joinstyle="miter"/>
                <v:textbox>
                  <w:txbxContent>
                    <w:p w:rsidR="0098540B" w:rsidRDefault="0098540B" w:rsidP="00B15ABE">
                      <w:pPr>
                        <w:jc w:val="center"/>
                      </w:pPr>
                      <w:r>
                        <w:t>HEAD OF OPERATION</w:t>
                      </w:r>
                    </w:p>
                  </w:txbxContent>
                </v:textbox>
              </v:roundrect>
            </w:pict>
          </mc:Fallback>
        </mc:AlternateContent>
      </w:r>
      <w:r w:rsidR="007D2D74" w:rsidRPr="003C724D">
        <w:rPr>
          <w:rFonts w:ascii="Times New Roman" w:hAnsi="Times New Roman" w:cs="Times New Roman"/>
          <w:b/>
          <w:bCs/>
          <w:noProof/>
          <w:sz w:val="40"/>
          <w:szCs w:val="40"/>
        </w:rPr>
        <mc:AlternateContent>
          <mc:Choice Requires="wps">
            <w:drawing>
              <wp:anchor distT="0" distB="0" distL="114300" distR="114300" simplePos="0" relativeHeight="251675648" behindDoc="0" locked="0" layoutInCell="1" allowOverlap="1" wp14:anchorId="61529310" wp14:editId="37E0B783">
                <wp:simplePos x="0" y="0"/>
                <wp:positionH relativeFrom="margin">
                  <wp:align>left</wp:align>
                </wp:positionH>
                <wp:positionV relativeFrom="paragraph">
                  <wp:posOffset>786291</wp:posOffset>
                </wp:positionV>
                <wp:extent cx="0" cy="504967"/>
                <wp:effectExtent l="76200" t="0" r="57150" b="47625"/>
                <wp:wrapNone/>
                <wp:docPr id="15" name="Straight Arrow Connector 15"/>
                <wp:cNvGraphicFramePr/>
                <a:graphic xmlns:a="http://schemas.openxmlformats.org/drawingml/2006/main">
                  <a:graphicData uri="http://schemas.microsoft.com/office/word/2010/wordprocessingShape">
                    <wps:wsp>
                      <wps:cNvCnPr/>
                      <wps:spPr>
                        <a:xfrm>
                          <a:off x="0" y="0"/>
                          <a:ext cx="0" cy="50496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F5B943F" id="Straight Arrow Connector 15" o:spid="_x0000_s1026" type="#_x0000_t32" style="position:absolute;margin-left:0;margin-top:61.9pt;width:0;height:39.75pt;z-index:251675648;visibility:visible;mso-wrap-style:square;mso-wrap-distance-left:9pt;mso-wrap-distance-top:0;mso-wrap-distance-right:9pt;mso-wrap-distance-bottom:0;mso-position-horizontal:left;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" strokecolor="black [3200]" strokeweight=".5pt">
                <v:stroke endarrow="block" joinstyle="miter"/>
                <w10:wrap anchorx="margin"/>
              </v:shape>
            </w:pict>
          </mc:Fallback>
        </mc:AlternateContent>
      </w:r>
      <w:r w:rsidR="007D2D74" w:rsidRPr="003C724D">
        <w:rPr>
          <w:rFonts w:ascii="Times New Roman" w:hAnsi="Times New Roman" w:cs="Times New Roman"/>
          <w:b/>
          <w:bCs/>
          <w:noProof/>
          <w:sz w:val="40"/>
          <w:szCs w:val="40"/>
        </w:rPr>
        <mc:AlternateContent>
          <mc:Choice Requires="wps">
            <w:drawing>
              <wp:anchor distT="0" distB="0" distL="114300" distR="114300" simplePos="0" relativeHeight="251671552" behindDoc="0" locked="0" layoutInCell="1" allowOverlap="1" wp14:anchorId="713C47D0" wp14:editId="309BFD0F">
                <wp:simplePos x="0" y="0"/>
                <wp:positionH relativeFrom="column">
                  <wp:posOffset>4551339</wp:posOffset>
                </wp:positionH>
                <wp:positionV relativeFrom="paragraph">
                  <wp:posOffset>741529</wp:posOffset>
                </wp:positionV>
                <wp:extent cx="0" cy="504967"/>
                <wp:effectExtent l="76200" t="0" r="57150" b="47625"/>
                <wp:wrapNone/>
                <wp:docPr id="13" name="Straight Arrow Connector 13"/>
                <wp:cNvGraphicFramePr/>
                <a:graphic xmlns:a="http://schemas.openxmlformats.org/drawingml/2006/main">
                  <a:graphicData uri="http://schemas.microsoft.com/office/word/2010/wordprocessingShape">
                    <wps:wsp>
                      <wps:cNvCnPr/>
                      <wps:spPr>
                        <a:xfrm>
                          <a:off x="0" y="0"/>
                          <a:ext cx="0" cy="50496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7A324EC" id="Straight Arrow Connector 13" o:spid="_x0000_s1026" type="#_x0000_t32" style="position:absolute;margin-left:358.35pt;margin-top:58.4pt;width:0;height:39.7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" strokecolor="black [3200]" strokeweight=".5pt">
                <v:stroke endarrow="block" joinstyle="miter"/>
              </v:shape>
            </w:pict>
          </mc:Fallback>
        </mc:AlternateContent>
      </w:r>
      <w:r w:rsidR="007D2D74" w:rsidRPr="003C724D">
        <w:rPr>
          <w:rFonts w:ascii="Times New Roman" w:hAnsi="Times New Roman" w:cs="Times New Roman"/>
          <w:b/>
          <w:bCs/>
          <w:noProof/>
          <w:sz w:val="40"/>
          <w:szCs w:val="40"/>
        </w:rPr>
        <mc:AlternateContent>
          <mc:Choice Requires="wps">
            <w:drawing>
              <wp:anchor distT="0" distB="0" distL="114300" distR="114300" simplePos="0" relativeHeight="251664384" behindDoc="0" locked="0" layoutInCell="1" allowOverlap="1">
                <wp:simplePos x="0" y="0"/>
                <wp:positionH relativeFrom="margin">
                  <wp:posOffset>75063</wp:posOffset>
                </wp:positionH>
                <wp:positionV relativeFrom="paragraph">
                  <wp:posOffset>728202</wp:posOffset>
                </wp:positionV>
                <wp:extent cx="5519922" cy="54591"/>
                <wp:effectExtent l="0" t="0" r="24130" b="22225"/>
                <wp:wrapNone/>
                <wp:docPr id="6" name="Straight Connector 6"/>
                <wp:cNvGraphicFramePr/>
                <a:graphic xmlns:a="http://schemas.openxmlformats.org/drawingml/2006/main">
                  <a:graphicData uri="http://schemas.microsoft.com/office/word/2010/wordprocessingShape">
                    <wps:wsp>
                      <wps:cNvCnPr/>
                      <wps:spPr>
                        <a:xfrm flipV="1">
                          <a:off x="0" y="0"/>
                          <a:ext cx="5519922" cy="5459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A6B2DD" id="Straight Connector 6" o:spid="_x0000_s1026" style="position:absolute;flip:y;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9pt,57.35pt" to="440.55pt,6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" strokecolor="black [3200]" strokeweight=".5pt">
                <v:stroke joinstyle="miter"/>
                <w10:wrap anchorx="margin"/>
              </v:line>
            </w:pict>
          </mc:Fallback>
        </mc:AlternateContent>
      </w:r>
      <w:r w:rsidR="007D2D74" w:rsidRPr="003C724D">
        <w:rPr>
          <w:rFonts w:ascii="Times New Roman" w:hAnsi="Times New Roman" w:cs="Times New Roman"/>
          <w:b/>
          <w:bCs/>
          <w:noProof/>
          <w:sz w:val="40"/>
          <w:szCs w:val="40"/>
        </w:rPr>
        <mc:AlternateContent>
          <mc:Choice Requires="wps">
            <w:drawing>
              <wp:anchor distT="0" distB="0" distL="114300" distR="114300" simplePos="0" relativeHeight="251663360" behindDoc="0" locked="0" layoutInCell="1" allowOverlap="1">
                <wp:simplePos x="0" y="0"/>
                <wp:positionH relativeFrom="column">
                  <wp:posOffset>3098042</wp:posOffset>
                </wp:positionH>
                <wp:positionV relativeFrom="paragraph">
                  <wp:posOffset>462071</wp:posOffset>
                </wp:positionV>
                <wp:extent cx="5715" cy="245660"/>
                <wp:effectExtent l="76200" t="0" r="70485" b="59690"/>
                <wp:wrapNone/>
                <wp:docPr id="5" name="Straight Arrow Connector 5"/>
                <wp:cNvGraphicFramePr/>
                <a:graphic xmlns:a="http://schemas.openxmlformats.org/drawingml/2006/main">
                  <a:graphicData uri="http://schemas.microsoft.com/office/word/2010/wordprocessingShape">
                    <wps:wsp>
                      <wps:cNvCnPr/>
                      <wps:spPr>
                        <a:xfrm>
                          <a:off x="0" y="0"/>
                          <a:ext cx="5715" cy="2456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1AE4701" id="Straight Arrow Connector 5" o:spid="_x0000_s1026" type="#_x0000_t32" style="position:absolute;margin-left:243.95pt;margin-top:36.4pt;width:.45pt;height:19.3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" strokecolor="black [3200]" strokeweight=".5pt">
                <v:stroke endarrow="block" joinstyle="miter"/>
              </v:shape>
            </w:pict>
          </mc:Fallback>
        </mc:AlternateContent>
      </w:r>
      <w:r w:rsidR="0097268C" w:rsidRPr="003C724D">
        <w:rPr>
          <w:rFonts w:ascii="Times New Roman" w:hAnsi="Times New Roman" w:cs="Times New Roman"/>
          <w:b/>
          <w:bCs/>
          <w:sz w:val="40"/>
          <w:szCs w:val="40"/>
        </w:rPr>
        <w:br w:type="page"/>
      </w:r>
    </w:p>
    <w:p w:rsidR="0097268C" w:rsidRPr="003C724D" w:rsidRDefault="00FA4C4D" w:rsidP="00FA4C4D">
      <w:pPr>
        <w:pStyle w:val="Heading1"/>
        <w:rPr>
          <w:rFonts w:ascii="Times New Roman" w:hAnsi="Times New Roman" w:cs="Times New Roman"/>
        </w:rPr>
      </w:pPr>
      <w:bookmarkStart w:id="15" w:name="_Toc24151246"/>
      <w:r w:rsidRPr="003C724D">
        <w:rPr>
          <w:rFonts w:ascii="Times New Roman" w:hAnsi="Times New Roman" w:cs="Times New Roman"/>
        </w:rPr>
        <w:lastRenderedPageBreak/>
        <w:t>2.5</w:t>
      </w:r>
      <w:r w:rsidR="00942860" w:rsidRPr="003C724D">
        <w:rPr>
          <w:rFonts w:ascii="Times New Roman" w:hAnsi="Times New Roman" w:cs="Times New Roman"/>
        </w:rPr>
        <w:t>.</w:t>
      </w:r>
      <w:r w:rsidR="00942860">
        <w:rPr>
          <w:rFonts w:ascii="Times New Roman" w:hAnsi="Times New Roman" w:cs="Times New Roman"/>
        </w:rPr>
        <w:t xml:space="preserve"> BRANCHES</w:t>
      </w:r>
      <w:r w:rsidR="00C63348">
        <w:rPr>
          <w:rFonts w:ascii="Times New Roman" w:hAnsi="Times New Roman" w:cs="Times New Roman"/>
        </w:rPr>
        <w:t xml:space="preserve"> OF AGORA</w:t>
      </w:r>
      <w:r w:rsidRPr="003C724D">
        <w:rPr>
          <w:rFonts w:ascii="Times New Roman" w:hAnsi="Times New Roman" w:cs="Times New Roman"/>
        </w:rPr>
        <w:t>:</w:t>
      </w:r>
      <w:bookmarkEnd w:id="15"/>
    </w:p>
    <w:p w:rsidR="00B41B1F" w:rsidRPr="003C724D" w:rsidRDefault="00B41B1F" w:rsidP="00FA4C4D">
      <w:pPr>
        <w:jc w:val="both"/>
        <w:rPr>
          <w:rFonts w:ascii="Times New Roman" w:hAnsi="Times New Roman" w:cs="Times New Roman"/>
          <w:b/>
          <w:bCs/>
          <w:sz w:val="40"/>
          <w:szCs w:val="40"/>
        </w:rPr>
      </w:pPr>
    </w:p>
    <w:p w:rsidR="00467799" w:rsidRPr="00C63348" w:rsidRDefault="00C63348" w:rsidP="00FA4C4D">
      <w:pPr>
        <w:jc w:val="both"/>
        <w:rPr>
          <w:rFonts w:ascii="Times New Roman" w:hAnsi="Times New Roman" w:cs="Times New Roman"/>
          <w:b/>
          <w:bCs/>
          <w:sz w:val="26"/>
          <w:szCs w:val="26"/>
        </w:rPr>
      </w:pPr>
      <w:r w:rsidRPr="00C63348">
        <w:rPr>
          <w:rFonts w:ascii="Times New Roman" w:hAnsi="Times New Roman" w:cs="Times New Roman"/>
          <w:b/>
          <w:bCs/>
          <w:sz w:val="26"/>
          <w:szCs w:val="26"/>
        </w:rPr>
        <w:t xml:space="preserve">List and </w:t>
      </w:r>
      <w:r w:rsidR="00FA4C4D" w:rsidRPr="00C63348">
        <w:rPr>
          <w:rFonts w:ascii="Times New Roman" w:hAnsi="Times New Roman" w:cs="Times New Roman"/>
          <w:b/>
          <w:bCs/>
          <w:sz w:val="26"/>
          <w:szCs w:val="26"/>
        </w:rPr>
        <w:t xml:space="preserve">Location </w:t>
      </w:r>
      <w:r w:rsidR="0003702D" w:rsidRPr="00C63348">
        <w:rPr>
          <w:rFonts w:ascii="Times New Roman" w:hAnsi="Times New Roman" w:cs="Times New Roman"/>
          <w:b/>
          <w:bCs/>
          <w:sz w:val="26"/>
          <w:szCs w:val="26"/>
        </w:rPr>
        <w:t>of</w:t>
      </w:r>
      <w:r w:rsidR="00FA4C4D" w:rsidRPr="00C63348">
        <w:rPr>
          <w:rFonts w:ascii="Times New Roman" w:hAnsi="Times New Roman" w:cs="Times New Roman"/>
          <w:b/>
          <w:bCs/>
          <w:sz w:val="26"/>
          <w:szCs w:val="26"/>
        </w:rPr>
        <w:t xml:space="preserve"> Branches:</w:t>
      </w:r>
    </w:p>
    <w:p w:rsidR="00B41B1F" w:rsidRPr="003C724D" w:rsidRDefault="00B41B1F" w:rsidP="00FA4C4D">
      <w:pPr>
        <w:jc w:val="both"/>
        <w:rPr>
          <w:rFonts w:ascii="Times New Roman" w:hAnsi="Times New Roman" w:cs="Times New Roman"/>
          <w:b/>
          <w:bCs/>
          <w:sz w:val="40"/>
          <w:szCs w:val="40"/>
        </w:rPr>
      </w:pPr>
    </w:p>
    <w:tbl>
      <w:tblPr>
        <w:tblStyle w:val="TableGrid"/>
        <w:tblW w:w="9265" w:type="dxa"/>
        <w:tblLook w:val="04A0" w:firstRow="1" w:lastRow="0" w:firstColumn="1" w:lastColumn="0" w:noHBand="0" w:noVBand="1"/>
      </w:tblPr>
      <w:tblGrid>
        <w:gridCol w:w="3505"/>
        <w:gridCol w:w="5760"/>
      </w:tblGrid>
      <w:tr w:rsidR="00467799" w:rsidRPr="003C724D" w:rsidTr="00C63348">
        <w:trPr>
          <w:trHeight w:val="575"/>
        </w:trPr>
        <w:tc>
          <w:tcPr>
            <w:tcW w:w="3505" w:type="dxa"/>
          </w:tcPr>
          <w:p w:rsidR="00467799" w:rsidRPr="00C63348" w:rsidRDefault="00467799" w:rsidP="00B41B1F">
            <w:pPr>
              <w:jc w:val="center"/>
              <w:rPr>
                <w:rFonts w:ascii="Times New Roman" w:hAnsi="Times New Roman" w:cs="Times New Roman"/>
                <w:b/>
                <w:bCs/>
                <w:sz w:val="26"/>
                <w:szCs w:val="26"/>
              </w:rPr>
            </w:pPr>
            <w:r w:rsidRPr="00C63348">
              <w:rPr>
                <w:rFonts w:ascii="Times New Roman" w:hAnsi="Times New Roman" w:cs="Times New Roman"/>
                <w:b/>
                <w:bCs/>
                <w:sz w:val="26"/>
                <w:szCs w:val="26"/>
              </w:rPr>
              <w:t>Branch name</w:t>
            </w:r>
          </w:p>
        </w:tc>
        <w:tc>
          <w:tcPr>
            <w:tcW w:w="5760" w:type="dxa"/>
          </w:tcPr>
          <w:p w:rsidR="00467799" w:rsidRPr="00C63348" w:rsidRDefault="00467799" w:rsidP="00B41B1F">
            <w:pPr>
              <w:jc w:val="center"/>
              <w:rPr>
                <w:rFonts w:ascii="Times New Roman" w:hAnsi="Times New Roman" w:cs="Times New Roman"/>
                <w:b/>
                <w:bCs/>
                <w:sz w:val="26"/>
                <w:szCs w:val="26"/>
              </w:rPr>
            </w:pPr>
            <w:r w:rsidRPr="00C63348">
              <w:rPr>
                <w:rFonts w:ascii="Times New Roman" w:hAnsi="Times New Roman" w:cs="Times New Roman"/>
                <w:b/>
                <w:bCs/>
                <w:sz w:val="26"/>
                <w:szCs w:val="26"/>
              </w:rPr>
              <w:t>Location</w:t>
            </w:r>
          </w:p>
        </w:tc>
      </w:tr>
      <w:tr w:rsidR="00467799" w:rsidRPr="003C724D" w:rsidTr="00B41B1F">
        <w:trPr>
          <w:trHeight w:val="1223"/>
        </w:trPr>
        <w:tc>
          <w:tcPr>
            <w:tcW w:w="3505" w:type="dxa"/>
          </w:tcPr>
          <w:p w:rsidR="00467799" w:rsidRPr="00C63348" w:rsidRDefault="00467799" w:rsidP="00FA4C4D">
            <w:pPr>
              <w:jc w:val="both"/>
              <w:rPr>
                <w:rFonts w:ascii="Times New Roman" w:hAnsi="Times New Roman" w:cs="Times New Roman"/>
                <w:sz w:val="25"/>
                <w:szCs w:val="25"/>
              </w:rPr>
            </w:pPr>
            <w:r w:rsidRPr="00C63348">
              <w:rPr>
                <w:rFonts w:ascii="Times New Roman" w:hAnsi="Times New Roman" w:cs="Times New Roman"/>
                <w:sz w:val="25"/>
                <w:szCs w:val="25"/>
              </w:rPr>
              <w:t>Agora DM-1</w:t>
            </w:r>
          </w:p>
        </w:tc>
        <w:tc>
          <w:tcPr>
            <w:tcW w:w="5760" w:type="dxa"/>
          </w:tcPr>
          <w:p w:rsidR="00467799" w:rsidRPr="00C63348" w:rsidRDefault="00467799" w:rsidP="00C63348">
            <w:pPr>
              <w:rPr>
                <w:rFonts w:ascii="Times New Roman" w:hAnsi="Times New Roman" w:cs="Times New Roman"/>
                <w:b/>
                <w:bCs/>
                <w:sz w:val="25"/>
                <w:szCs w:val="25"/>
              </w:rPr>
            </w:pPr>
            <w:r w:rsidRPr="00C63348">
              <w:rPr>
                <w:rStyle w:val="apple-style-span"/>
                <w:rFonts w:ascii="Times New Roman" w:hAnsi="Times New Roman" w:cs="Times New Roman"/>
                <w:color w:val="333333"/>
                <w:sz w:val="25"/>
                <w:szCs w:val="25"/>
              </w:rPr>
              <w:t>80, Rifle Square</w:t>
            </w:r>
            <w:proofErr w:type="gramStart"/>
            <w:r w:rsidRPr="00C63348">
              <w:rPr>
                <w:rStyle w:val="apple-style-span"/>
                <w:rFonts w:ascii="Times New Roman" w:hAnsi="Times New Roman" w:cs="Times New Roman"/>
                <w:color w:val="333333"/>
                <w:sz w:val="25"/>
                <w:szCs w:val="25"/>
              </w:rPr>
              <w:t>,</w:t>
            </w:r>
            <w:proofErr w:type="gramEnd"/>
            <w:r w:rsidRPr="00C63348">
              <w:rPr>
                <w:rFonts w:ascii="Times New Roman" w:hAnsi="Times New Roman" w:cs="Times New Roman"/>
                <w:sz w:val="25"/>
                <w:szCs w:val="25"/>
              </w:rPr>
              <w:br/>
            </w:r>
            <w:proofErr w:type="spellStart"/>
            <w:r w:rsidRPr="00C63348">
              <w:rPr>
                <w:rStyle w:val="apple-style-span"/>
                <w:rFonts w:ascii="Times New Roman" w:hAnsi="Times New Roman" w:cs="Times New Roman"/>
                <w:color w:val="333333"/>
                <w:sz w:val="25"/>
                <w:szCs w:val="25"/>
              </w:rPr>
              <w:t>Dhanmondhi</w:t>
            </w:r>
            <w:proofErr w:type="spellEnd"/>
            <w:r w:rsidRPr="00C63348">
              <w:rPr>
                <w:rFonts w:ascii="Times New Roman" w:hAnsi="Times New Roman" w:cs="Times New Roman"/>
                <w:sz w:val="25"/>
                <w:szCs w:val="25"/>
              </w:rPr>
              <w:br/>
            </w:r>
            <w:r w:rsidRPr="00C63348">
              <w:rPr>
                <w:rStyle w:val="apple-style-span"/>
                <w:rFonts w:ascii="Times New Roman" w:hAnsi="Times New Roman" w:cs="Times New Roman"/>
                <w:color w:val="333333"/>
                <w:sz w:val="25"/>
                <w:szCs w:val="25"/>
              </w:rPr>
              <w:t>Dhaka.</w:t>
            </w:r>
            <w:r w:rsidRPr="00C63348">
              <w:rPr>
                <w:rFonts w:ascii="Times New Roman" w:hAnsi="Times New Roman" w:cs="Times New Roman"/>
                <w:sz w:val="25"/>
                <w:szCs w:val="25"/>
              </w:rPr>
              <w:br/>
            </w:r>
          </w:p>
        </w:tc>
      </w:tr>
      <w:tr w:rsidR="00467799" w:rsidRPr="003C724D" w:rsidTr="00C63348">
        <w:trPr>
          <w:trHeight w:val="1007"/>
        </w:trPr>
        <w:tc>
          <w:tcPr>
            <w:tcW w:w="3505" w:type="dxa"/>
          </w:tcPr>
          <w:p w:rsidR="00467799" w:rsidRPr="00C63348" w:rsidRDefault="00467799" w:rsidP="00FA4C4D">
            <w:pPr>
              <w:jc w:val="both"/>
              <w:rPr>
                <w:rFonts w:ascii="Times New Roman" w:hAnsi="Times New Roman" w:cs="Times New Roman"/>
                <w:sz w:val="25"/>
                <w:szCs w:val="25"/>
              </w:rPr>
            </w:pPr>
            <w:r w:rsidRPr="00C63348">
              <w:rPr>
                <w:rFonts w:ascii="Times New Roman" w:hAnsi="Times New Roman" w:cs="Times New Roman"/>
                <w:sz w:val="25"/>
                <w:szCs w:val="25"/>
              </w:rPr>
              <w:t>Agora DM-2</w:t>
            </w:r>
          </w:p>
          <w:p w:rsidR="00467799" w:rsidRPr="00C63348" w:rsidRDefault="00467799" w:rsidP="00FA4C4D">
            <w:pPr>
              <w:jc w:val="both"/>
              <w:rPr>
                <w:rFonts w:ascii="Times New Roman" w:hAnsi="Times New Roman" w:cs="Times New Roman"/>
                <w:sz w:val="25"/>
                <w:szCs w:val="25"/>
              </w:rPr>
            </w:pPr>
          </w:p>
        </w:tc>
        <w:tc>
          <w:tcPr>
            <w:tcW w:w="5760" w:type="dxa"/>
          </w:tcPr>
          <w:p w:rsidR="00467799" w:rsidRPr="00C63348" w:rsidRDefault="00C63348" w:rsidP="00C63348">
            <w:pPr>
              <w:pStyle w:val="NoSpacing"/>
              <w:rPr>
                <w:rFonts w:ascii="Times New Roman" w:hAnsi="Times New Roman" w:cs="Times New Roman"/>
                <w:b/>
                <w:bCs/>
                <w:sz w:val="25"/>
                <w:szCs w:val="25"/>
              </w:rPr>
            </w:pPr>
            <w:r w:rsidRPr="00C63348">
              <w:rPr>
                <w:rFonts w:ascii="Times New Roman" w:hAnsi="Times New Roman" w:cs="Times New Roman"/>
                <w:sz w:val="25"/>
                <w:szCs w:val="25"/>
              </w:rPr>
              <w:t>Genetic Plaza</w:t>
            </w:r>
            <w:proofErr w:type="gramStart"/>
            <w:r w:rsidRPr="00C63348">
              <w:rPr>
                <w:rFonts w:ascii="Times New Roman" w:hAnsi="Times New Roman" w:cs="Times New Roman"/>
                <w:sz w:val="25"/>
                <w:szCs w:val="25"/>
              </w:rPr>
              <w:t>,</w:t>
            </w:r>
            <w:proofErr w:type="gramEnd"/>
            <w:r w:rsidR="00D87710" w:rsidRPr="00C63348">
              <w:rPr>
                <w:rFonts w:ascii="Times New Roman" w:hAnsi="Times New Roman" w:cs="Times New Roman"/>
                <w:sz w:val="25"/>
                <w:szCs w:val="25"/>
              </w:rPr>
              <w:br/>
            </w:r>
            <w:proofErr w:type="spellStart"/>
            <w:r w:rsidR="00D87710" w:rsidRPr="00C63348">
              <w:rPr>
                <w:rFonts w:ascii="Times New Roman" w:hAnsi="Times New Roman" w:cs="Times New Roman"/>
                <w:sz w:val="25"/>
                <w:szCs w:val="25"/>
              </w:rPr>
              <w:t>Dhanmondi</w:t>
            </w:r>
            <w:proofErr w:type="spellEnd"/>
            <w:r w:rsidR="00D87710" w:rsidRPr="00C63348">
              <w:rPr>
                <w:rFonts w:ascii="Times New Roman" w:hAnsi="Times New Roman" w:cs="Times New Roman"/>
                <w:sz w:val="25"/>
                <w:szCs w:val="25"/>
              </w:rPr>
              <w:br/>
            </w:r>
            <w:proofErr w:type="spellStart"/>
            <w:r w:rsidR="00D87710" w:rsidRPr="00C63348">
              <w:rPr>
                <w:rFonts w:ascii="Times New Roman" w:hAnsi="Times New Roman" w:cs="Times New Roman"/>
                <w:sz w:val="25"/>
                <w:szCs w:val="25"/>
              </w:rPr>
              <w:t>Dhaka,Bangladesh</w:t>
            </w:r>
            <w:proofErr w:type="spellEnd"/>
            <w:r w:rsidR="00D87710" w:rsidRPr="00C63348">
              <w:rPr>
                <w:rFonts w:ascii="Times New Roman" w:hAnsi="Times New Roman" w:cs="Times New Roman"/>
                <w:sz w:val="25"/>
                <w:szCs w:val="25"/>
              </w:rPr>
              <w:t>.</w:t>
            </w:r>
            <w:r w:rsidR="00D87710" w:rsidRPr="00C63348">
              <w:rPr>
                <w:rFonts w:ascii="Times New Roman" w:hAnsi="Times New Roman" w:cs="Times New Roman"/>
                <w:sz w:val="25"/>
                <w:szCs w:val="25"/>
              </w:rPr>
              <w:br/>
            </w:r>
          </w:p>
        </w:tc>
      </w:tr>
      <w:tr w:rsidR="00467799" w:rsidRPr="003C724D" w:rsidTr="00C63348">
        <w:trPr>
          <w:trHeight w:val="1187"/>
        </w:trPr>
        <w:tc>
          <w:tcPr>
            <w:tcW w:w="3505" w:type="dxa"/>
          </w:tcPr>
          <w:p w:rsidR="00467799" w:rsidRPr="00C63348" w:rsidRDefault="00467799" w:rsidP="00FA4C4D">
            <w:pPr>
              <w:jc w:val="both"/>
              <w:rPr>
                <w:rFonts w:ascii="Times New Roman" w:hAnsi="Times New Roman" w:cs="Times New Roman"/>
                <w:sz w:val="25"/>
                <w:szCs w:val="25"/>
              </w:rPr>
            </w:pPr>
            <w:r w:rsidRPr="00C63348">
              <w:rPr>
                <w:rFonts w:ascii="Times New Roman" w:hAnsi="Times New Roman" w:cs="Times New Roman"/>
                <w:sz w:val="25"/>
                <w:szCs w:val="25"/>
              </w:rPr>
              <w:t>Agora RMC</w:t>
            </w:r>
          </w:p>
        </w:tc>
        <w:tc>
          <w:tcPr>
            <w:tcW w:w="5760" w:type="dxa"/>
          </w:tcPr>
          <w:p w:rsidR="00467799" w:rsidRPr="00C63348" w:rsidRDefault="00D87710" w:rsidP="00C63348">
            <w:pPr>
              <w:pStyle w:val="NoSpacing"/>
              <w:rPr>
                <w:rFonts w:ascii="Times New Roman" w:hAnsi="Times New Roman" w:cs="Times New Roman"/>
                <w:b/>
                <w:bCs/>
                <w:sz w:val="25"/>
                <w:szCs w:val="25"/>
              </w:rPr>
            </w:pPr>
            <w:r w:rsidRPr="00C63348">
              <w:rPr>
                <w:rFonts w:ascii="Times New Roman" w:hAnsi="Times New Roman" w:cs="Times New Roman"/>
                <w:sz w:val="25"/>
                <w:szCs w:val="25"/>
              </w:rPr>
              <w:br/>
            </w:r>
            <w:r w:rsidRPr="00C63348">
              <w:rPr>
                <w:rStyle w:val="apple-style-span"/>
                <w:rFonts w:ascii="Times New Roman" w:hAnsi="Times New Roman" w:cs="Times New Roman"/>
                <w:color w:val="333333"/>
                <w:sz w:val="25"/>
                <w:szCs w:val="25"/>
              </w:rPr>
              <w:t>RM Center</w:t>
            </w:r>
            <w:proofErr w:type="gramStart"/>
            <w:r w:rsidRPr="00C63348">
              <w:rPr>
                <w:rStyle w:val="apple-style-span"/>
                <w:rFonts w:ascii="Times New Roman" w:hAnsi="Times New Roman" w:cs="Times New Roman"/>
                <w:color w:val="333333"/>
                <w:sz w:val="25"/>
                <w:szCs w:val="25"/>
              </w:rPr>
              <w:t>,</w:t>
            </w:r>
            <w:proofErr w:type="gramEnd"/>
            <w:r w:rsidRPr="00C63348">
              <w:rPr>
                <w:rFonts w:ascii="Times New Roman" w:hAnsi="Times New Roman" w:cs="Times New Roman"/>
                <w:sz w:val="25"/>
                <w:szCs w:val="25"/>
              </w:rPr>
              <w:br/>
            </w:r>
            <w:proofErr w:type="spellStart"/>
            <w:r w:rsidRPr="00C63348">
              <w:rPr>
                <w:rStyle w:val="apple-style-span"/>
                <w:rFonts w:ascii="Times New Roman" w:hAnsi="Times New Roman" w:cs="Times New Roman"/>
                <w:color w:val="333333"/>
                <w:sz w:val="25"/>
                <w:szCs w:val="25"/>
              </w:rPr>
              <w:t>Gulshan</w:t>
            </w:r>
            <w:proofErr w:type="spellEnd"/>
            <w:r w:rsidRPr="00C63348">
              <w:rPr>
                <w:rStyle w:val="apple-style-span"/>
                <w:rFonts w:ascii="Times New Roman" w:hAnsi="Times New Roman" w:cs="Times New Roman"/>
                <w:color w:val="333333"/>
                <w:sz w:val="25"/>
                <w:szCs w:val="25"/>
              </w:rPr>
              <w:t xml:space="preserve">  Avenue</w:t>
            </w:r>
            <w:r w:rsidRPr="00C63348">
              <w:rPr>
                <w:rFonts w:ascii="Times New Roman" w:hAnsi="Times New Roman" w:cs="Times New Roman"/>
                <w:sz w:val="25"/>
                <w:szCs w:val="25"/>
              </w:rPr>
              <w:br/>
            </w:r>
            <w:r w:rsidRPr="00C63348">
              <w:rPr>
                <w:rStyle w:val="apple-style-span"/>
                <w:rFonts w:ascii="Times New Roman" w:hAnsi="Times New Roman" w:cs="Times New Roman"/>
                <w:color w:val="333333"/>
                <w:sz w:val="25"/>
                <w:szCs w:val="25"/>
              </w:rPr>
              <w:t>Dhaka.</w:t>
            </w:r>
            <w:r w:rsidRPr="00C63348">
              <w:rPr>
                <w:rFonts w:ascii="Times New Roman" w:hAnsi="Times New Roman" w:cs="Times New Roman"/>
                <w:sz w:val="25"/>
                <w:szCs w:val="25"/>
              </w:rPr>
              <w:br/>
            </w:r>
          </w:p>
        </w:tc>
      </w:tr>
      <w:tr w:rsidR="00467799" w:rsidRPr="003C724D" w:rsidTr="00B41B1F">
        <w:trPr>
          <w:trHeight w:val="1852"/>
        </w:trPr>
        <w:tc>
          <w:tcPr>
            <w:tcW w:w="3505" w:type="dxa"/>
          </w:tcPr>
          <w:p w:rsidR="00467799" w:rsidRPr="00C63348" w:rsidRDefault="00467799" w:rsidP="00FA4C4D">
            <w:pPr>
              <w:jc w:val="both"/>
              <w:rPr>
                <w:rFonts w:ascii="Times New Roman" w:hAnsi="Times New Roman" w:cs="Times New Roman"/>
                <w:sz w:val="25"/>
                <w:szCs w:val="25"/>
              </w:rPr>
            </w:pPr>
            <w:r w:rsidRPr="00C63348">
              <w:rPr>
                <w:rFonts w:ascii="Times New Roman" w:hAnsi="Times New Roman" w:cs="Times New Roman"/>
                <w:sz w:val="25"/>
                <w:szCs w:val="25"/>
              </w:rPr>
              <w:t>Agora MP</w:t>
            </w:r>
          </w:p>
        </w:tc>
        <w:tc>
          <w:tcPr>
            <w:tcW w:w="5760" w:type="dxa"/>
          </w:tcPr>
          <w:p w:rsidR="00467799" w:rsidRPr="00C63348" w:rsidRDefault="00D87710" w:rsidP="00D87710">
            <w:pPr>
              <w:rPr>
                <w:rFonts w:ascii="Times New Roman" w:hAnsi="Times New Roman" w:cs="Times New Roman"/>
                <w:b/>
                <w:bCs/>
                <w:sz w:val="25"/>
                <w:szCs w:val="25"/>
              </w:rPr>
            </w:pPr>
            <w:r w:rsidRPr="00C63348">
              <w:rPr>
                <w:rStyle w:val="apple-style-span"/>
                <w:rFonts w:ascii="Times New Roman" w:hAnsi="Times New Roman" w:cs="Times New Roman"/>
                <w:color w:val="333333"/>
                <w:sz w:val="25"/>
                <w:szCs w:val="25"/>
              </w:rPr>
              <w:t>Plot # 4, Block  # B</w:t>
            </w:r>
            <w:r w:rsidRPr="00C63348">
              <w:rPr>
                <w:rFonts w:ascii="Times New Roman" w:hAnsi="Times New Roman" w:cs="Times New Roman"/>
                <w:sz w:val="25"/>
                <w:szCs w:val="25"/>
              </w:rPr>
              <w:br/>
            </w:r>
            <w:r w:rsidRPr="00C63348">
              <w:rPr>
                <w:rStyle w:val="apple-style-span"/>
                <w:rFonts w:ascii="Times New Roman" w:hAnsi="Times New Roman" w:cs="Times New Roman"/>
                <w:color w:val="333333"/>
                <w:sz w:val="25"/>
                <w:szCs w:val="25"/>
              </w:rPr>
              <w:t>Section # 2,</w:t>
            </w:r>
            <w:r w:rsidRPr="00C63348">
              <w:rPr>
                <w:rFonts w:ascii="Times New Roman" w:hAnsi="Times New Roman" w:cs="Times New Roman"/>
                <w:sz w:val="25"/>
                <w:szCs w:val="25"/>
              </w:rPr>
              <w:br/>
            </w:r>
            <w:r w:rsidRPr="00C63348">
              <w:rPr>
                <w:rStyle w:val="apple-style-span"/>
                <w:rFonts w:ascii="Times New Roman" w:hAnsi="Times New Roman" w:cs="Times New Roman"/>
                <w:color w:val="333333"/>
                <w:sz w:val="25"/>
                <w:szCs w:val="25"/>
              </w:rPr>
              <w:t xml:space="preserve">Mirpur </w:t>
            </w:r>
            <w:proofErr w:type="spellStart"/>
            <w:r w:rsidRPr="00C63348">
              <w:rPr>
                <w:rStyle w:val="apple-style-span"/>
                <w:rFonts w:ascii="Times New Roman" w:hAnsi="Times New Roman" w:cs="Times New Roman"/>
                <w:color w:val="333333"/>
                <w:sz w:val="25"/>
                <w:szCs w:val="25"/>
              </w:rPr>
              <w:t>Chiriakhana</w:t>
            </w:r>
            <w:proofErr w:type="spellEnd"/>
            <w:r w:rsidRPr="00C63348">
              <w:rPr>
                <w:rStyle w:val="apple-style-span"/>
                <w:rFonts w:ascii="Times New Roman" w:hAnsi="Times New Roman" w:cs="Times New Roman"/>
                <w:color w:val="333333"/>
                <w:sz w:val="25"/>
                <w:szCs w:val="25"/>
              </w:rPr>
              <w:t xml:space="preserve"> Road,</w:t>
            </w:r>
            <w:r w:rsidRPr="00C63348">
              <w:rPr>
                <w:rFonts w:ascii="Times New Roman" w:hAnsi="Times New Roman" w:cs="Times New Roman"/>
                <w:sz w:val="25"/>
                <w:szCs w:val="25"/>
              </w:rPr>
              <w:br/>
            </w:r>
            <w:r w:rsidRPr="00C63348">
              <w:rPr>
                <w:rStyle w:val="apple-style-span"/>
                <w:rFonts w:ascii="Times New Roman" w:hAnsi="Times New Roman" w:cs="Times New Roman"/>
                <w:color w:val="333333"/>
                <w:sz w:val="25"/>
                <w:szCs w:val="25"/>
              </w:rPr>
              <w:t>Phone: 8050894</w:t>
            </w:r>
          </w:p>
        </w:tc>
      </w:tr>
      <w:tr w:rsidR="00467799" w:rsidRPr="003C724D" w:rsidTr="00C63348">
        <w:trPr>
          <w:trHeight w:val="1133"/>
        </w:trPr>
        <w:tc>
          <w:tcPr>
            <w:tcW w:w="3505" w:type="dxa"/>
          </w:tcPr>
          <w:p w:rsidR="00467799" w:rsidRPr="00C63348" w:rsidRDefault="00467799" w:rsidP="00FA4C4D">
            <w:pPr>
              <w:jc w:val="both"/>
              <w:rPr>
                <w:rFonts w:ascii="Times New Roman" w:hAnsi="Times New Roman" w:cs="Times New Roman"/>
                <w:sz w:val="25"/>
                <w:szCs w:val="25"/>
              </w:rPr>
            </w:pPr>
            <w:r w:rsidRPr="00C63348">
              <w:rPr>
                <w:rFonts w:ascii="Times New Roman" w:hAnsi="Times New Roman" w:cs="Times New Roman"/>
                <w:sz w:val="25"/>
                <w:szCs w:val="25"/>
              </w:rPr>
              <w:t>Agora PL</w:t>
            </w:r>
          </w:p>
        </w:tc>
        <w:tc>
          <w:tcPr>
            <w:tcW w:w="5760" w:type="dxa"/>
          </w:tcPr>
          <w:p w:rsidR="00467799" w:rsidRPr="00C63348" w:rsidRDefault="00D87710" w:rsidP="00FA4C4D">
            <w:pPr>
              <w:jc w:val="both"/>
              <w:rPr>
                <w:rFonts w:ascii="Times New Roman" w:hAnsi="Times New Roman" w:cs="Times New Roman"/>
                <w:sz w:val="25"/>
                <w:szCs w:val="25"/>
              </w:rPr>
            </w:pPr>
            <w:proofErr w:type="spellStart"/>
            <w:r w:rsidRPr="00C63348">
              <w:rPr>
                <w:rFonts w:ascii="Times New Roman" w:hAnsi="Times New Roman" w:cs="Times New Roman"/>
                <w:sz w:val="25"/>
                <w:szCs w:val="25"/>
              </w:rPr>
              <w:t>Pallabi</w:t>
            </w:r>
            <w:proofErr w:type="spellEnd"/>
            <w:r w:rsidRPr="00C63348">
              <w:rPr>
                <w:rFonts w:ascii="Times New Roman" w:hAnsi="Times New Roman" w:cs="Times New Roman"/>
                <w:sz w:val="25"/>
                <w:szCs w:val="25"/>
              </w:rPr>
              <w:t>,</w:t>
            </w:r>
          </w:p>
          <w:p w:rsidR="00D87710" w:rsidRPr="00C63348" w:rsidRDefault="00D87710" w:rsidP="00FA4C4D">
            <w:pPr>
              <w:jc w:val="both"/>
              <w:rPr>
                <w:rFonts w:ascii="Times New Roman" w:hAnsi="Times New Roman" w:cs="Times New Roman"/>
                <w:sz w:val="25"/>
                <w:szCs w:val="25"/>
              </w:rPr>
            </w:pPr>
            <w:r w:rsidRPr="00C63348">
              <w:rPr>
                <w:rFonts w:ascii="Times New Roman" w:hAnsi="Times New Roman" w:cs="Times New Roman"/>
                <w:sz w:val="25"/>
                <w:szCs w:val="25"/>
              </w:rPr>
              <w:t xml:space="preserve">Dhaka, </w:t>
            </w:r>
          </w:p>
          <w:p w:rsidR="00B41B1F" w:rsidRPr="00C63348" w:rsidRDefault="00D87710" w:rsidP="00FA4C4D">
            <w:pPr>
              <w:jc w:val="both"/>
              <w:rPr>
                <w:rFonts w:ascii="Times New Roman" w:hAnsi="Times New Roman" w:cs="Times New Roman"/>
                <w:sz w:val="25"/>
                <w:szCs w:val="25"/>
              </w:rPr>
            </w:pPr>
            <w:r w:rsidRPr="00C63348">
              <w:rPr>
                <w:rFonts w:ascii="Times New Roman" w:hAnsi="Times New Roman" w:cs="Times New Roman"/>
                <w:sz w:val="25"/>
                <w:szCs w:val="25"/>
              </w:rPr>
              <w:t>Bangladesh,</w:t>
            </w:r>
          </w:p>
          <w:p w:rsidR="00D87710" w:rsidRPr="00C63348" w:rsidRDefault="00D87710" w:rsidP="00FA4C4D">
            <w:pPr>
              <w:jc w:val="both"/>
              <w:rPr>
                <w:rFonts w:ascii="Times New Roman" w:hAnsi="Times New Roman" w:cs="Times New Roman"/>
                <w:sz w:val="25"/>
                <w:szCs w:val="25"/>
              </w:rPr>
            </w:pPr>
          </w:p>
        </w:tc>
      </w:tr>
      <w:tr w:rsidR="00467799" w:rsidRPr="003C724D" w:rsidTr="00B41B1F">
        <w:trPr>
          <w:trHeight w:val="1852"/>
        </w:trPr>
        <w:tc>
          <w:tcPr>
            <w:tcW w:w="3505" w:type="dxa"/>
          </w:tcPr>
          <w:p w:rsidR="00467799" w:rsidRPr="00C63348" w:rsidRDefault="00467799" w:rsidP="00FA4C4D">
            <w:pPr>
              <w:jc w:val="both"/>
              <w:rPr>
                <w:rFonts w:ascii="Times New Roman" w:hAnsi="Times New Roman" w:cs="Times New Roman"/>
                <w:sz w:val="25"/>
                <w:szCs w:val="25"/>
              </w:rPr>
            </w:pPr>
            <w:r w:rsidRPr="00C63348">
              <w:rPr>
                <w:rFonts w:ascii="Times New Roman" w:hAnsi="Times New Roman" w:cs="Times New Roman"/>
                <w:sz w:val="25"/>
                <w:szCs w:val="25"/>
              </w:rPr>
              <w:t>Agora SN</w:t>
            </w:r>
          </w:p>
        </w:tc>
        <w:tc>
          <w:tcPr>
            <w:tcW w:w="5760" w:type="dxa"/>
          </w:tcPr>
          <w:p w:rsidR="00467799" w:rsidRPr="00C63348" w:rsidRDefault="00C63348" w:rsidP="00C63348">
            <w:pPr>
              <w:pStyle w:val="NoSpacing"/>
              <w:rPr>
                <w:rFonts w:ascii="Times New Roman" w:hAnsi="Times New Roman" w:cs="Times New Roman"/>
                <w:b/>
                <w:bCs/>
                <w:sz w:val="25"/>
                <w:szCs w:val="25"/>
              </w:rPr>
            </w:pPr>
            <w:r>
              <w:rPr>
                <w:rFonts w:ascii="Times New Roman" w:hAnsi="Times New Roman" w:cs="Times New Roman"/>
                <w:sz w:val="25"/>
                <w:szCs w:val="25"/>
              </w:rPr>
              <w:br/>
            </w:r>
            <w:proofErr w:type="spellStart"/>
            <w:r w:rsidR="00D87710" w:rsidRPr="00C63348">
              <w:rPr>
                <w:rFonts w:ascii="Times New Roman" w:hAnsi="Times New Roman" w:cs="Times New Roman"/>
                <w:sz w:val="25"/>
                <w:szCs w:val="25"/>
              </w:rPr>
              <w:t>Shiddeshwari</w:t>
            </w:r>
            <w:proofErr w:type="spellEnd"/>
            <w:r w:rsidR="00D87710" w:rsidRPr="00C63348">
              <w:rPr>
                <w:rFonts w:ascii="Times New Roman" w:hAnsi="Times New Roman" w:cs="Times New Roman"/>
                <w:sz w:val="25"/>
                <w:szCs w:val="25"/>
              </w:rPr>
              <w:t xml:space="preserve"> Road</w:t>
            </w:r>
            <w:r w:rsidR="00D87710" w:rsidRPr="00C63348">
              <w:rPr>
                <w:rFonts w:ascii="Times New Roman" w:hAnsi="Times New Roman" w:cs="Times New Roman"/>
                <w:sz w:val="25"/>
                <w:szCs w:val="25"/>
              </w:rPr>
              <w:br/>
            </w:r>
            <w:proofErr w:type="spellStart"/>
            <w:r w:rsidR="00D87710" w:rsidRPr="00C63348">
              <w:rPr>
                <w:rFonts w:ascii="Times New Roman" w:hAnsi="Times New Roman" w:cs="Times New Roman"/>
                <w:sz w:val="25"/>
                <w:szCs w:val="25"/>
              </w:rPr>
              <w:t>Shantinagar</w:t>
            </w:r>
            <w:proofErr w:type="spellEnd"/>
            <w:r w:rsidR="00D87710" w:rsidRPr="00C63348">
              <w:rPr>
                <w:rFonts w:ascii="Times New Roman" w:hAnsi="Times New Roman" w:cs="Times New Roman"/>
                <w:sz w:val="25"/>
                <w:szCs w:val="25"/>
              </w:rPr>
              <w:t xml:space="preserve">, </w:t>
            </w:r>
            <w:proofErr w:type="spellStart"/>
            <w:r w:rsidR="00D87710" w:rsidRPr="00C63348">
              <w:rPr>
                <w:rFonts w:ascii="Times New Roman" w:hAnsi="Times New Roman" w:cs="Times New Roman"/>
                <w:sz w:val="25"/>
                <w:szCs w:val="25"/>
              </w:rPr>
              <w:t>Ramna</w:t>
            </w:r>
            <w:proofErr w:type="spellEnd"/>
            <w:r w:rsidR="00D87710" w:rsidRPr="00C63348">
              <w:rPr>
                <w:rFonts w:ascii="Times New Roman" w:hAnsi="Times New Roman" w:cs="Times New Roman"/>
                <w:sz w:val="25"/>
                <w:szCs w:val="25"/>
              </w:rPr>
              <w:br/>
              <w:t>Dhaka, Bangladesh.</w:t>
            </w:r>
            <w:r w:rsidR="00D87710" w:rsidRPr="00C63348">
              <w:rPr>
                <w:rFonts w:ascii="Times New Roman" w:hAnsi="Times New Roman" w:cs="Times New Roman"/>
                <w:sz w:val="25"/>
                <w:szCs w:val="25"/>
              </w:rPr>
              <w:br/>
            </w:r>
          </w:p>
        </w:tc>
      </w:tr>
      <w:tr w:rsidR="00467799" w:rsidRPr="003C724D" w:rsidTr="00B41B1F">
        <w:trPr>
          <w:trHeight w:val="1852"/>
        </w:trPr>
        <w:tc>
          <w:tcPr>
            <w:tcW w:w="3505" w:type="dxa"/>
          </w:tcPr>
          <w:p w:rsidR="00467799" w:rsidRPr="00C63348" w:rsidRDefault="00467799" w:rsidP="00FA4C4D">
            <w:pPr>
              <w:jc w:val="both"/>
              <w:rPr>
                <w:rFonts w:ascii="Times New Roman" w:hAnsi="Times New Roman" w:cs="Times New Roman"/>
                <w:sz w:val="25"/>
                <w:szCs w:val="25"/>
              </w:rPr>
            </w:pPr>
            <w:r w:rsidRPr="00C63348">
              <w:rPr>
                <w:rFonts w:ascii="Times New Roman" w:hAnsi="Times New Roman" w:cs="Times New Roman"/>
                <w:sz w:val="25"/>
                <w:szCs w:val="25"/>
              </w:rPr>
              <w:t>Agora MB</w:t>
            </w:r>
          </w:p>
          <w:p w:rsidR="00467799" w:rsidRPr="00C63348" w:rsidRDefault="00467799" w:rsidP="00FA4C4D">
            <w:pPr>
              <w:jc w:val="both"/>
              <w:rPr>
                <w:rFonts w:ascii="Times New Roman" w:hAnsi="Times New Roman" w:cs="Times New Roman"/>
                <w:sz w:val="25"/>
                <w:szCs w:val="25"/>
              </w:rPr>
            </w:pPr>
          </w:p>
        </w:tc>
        <w:tc>
          <w:tcPr>
            <w:tcW w:w="5760" w:type="dxa"/>
          </w:tcPr>
          <w:p w:rsidR="00B41B1F" w:rsidRPr="00C63348" w:rsidRDefault="00B41B1F" w:rsidP="00FA4C4D">
            <w:pPr>
              <w:jc w:val="both"/>
              <w:rPr>
                <w:rFonts w:ascii="Times New Roman" w:hAnsi="Times New Roman" w:cs="Times New Roman"/>
                <w:sz w:val="25"/>
                <w:szCs w:val="25"/>
              </w:rPr>
            </w:pPr>
            <w:proofErr w:type="spellStart"/>
            <w:r w:rsidRPr="00C63348">
              <w:rPr>
                <w:rFonts w:ascii="Times New Roman" w:hAnsi="Times New Roman" w:cs="Times New Roman"/>
                <w:sz w:val="25"/>
                <w:szCs w:val="25"/>
              </w:rPr>
              <w:t>Moghbazr</w:t>
            </w:r>
            <w:proofErr w:type="spellEnd"/>
            <w:r w:rsidRPr="00C63348">
              <w:rPr>
                <w:rFonts w:ascii="Times New Roman" w:hAnsi="Times New Roman" w:cs="Times New Roman"/>
                <w:sz w:val="25"/>
                <w:szCs w:val="25"/>
              </w:rPr>
              <w:t xml:space="preserve"> flyover,</w:t>
            </w:r>
          </w:p>
          <w:p w:rsidR="00B41B1F" w:rsidRPr="00C63348" w:rsidRDefault="00B41B1F" w:rsidP="00FA4C4D">
            <w:pPr>
              <w:jc w:val="both"/>
              <w:rPr>
                <w:rFonts w:ascii="Times New Roman" w:hAnsi="Times New Roman" w:cs="Times New Roman"/>
                <w:sz w:val="25"/>
                <w:szCs w:val="25"/>
              </w:rPr>
            </w:pPr>
            <w:proofErr w:type="spellStart"/>
            <w:r w:rsidRPr="00C63348">
              <w:rPr>
                <w:rFonts w:ascii="Times New Roman" w:hAnsi="Times New Roman" w:cs="Times New Roman"/>
                <w:sz w:val="25"/>
                <w:szCs w:val="25"/>
              </w:rPr>
              <w:t>Moghbazar</w:t>
            </w:r>
            <w:proofErr w:type="spellEnd"/>
            <w:r w:rsidRPr="00C63348">
              <w:rPr>
                <w:rFonts w:ascii="Times New Roman" w:hAnsi="Times New Roman" w:cs="Times New Roman"/>
                <w:sz w:val="25"/>
                <w:szCs w:val="25"/>
              </w:rPr>
              <w:t>,</w:t>
            </w:r>
          </w:p>
          <w:p w:rsidR="00467799" w:rsidRPr="00C63348" w:rsidRDefault="00B41B1F" w:rsidP="00FA4C4D">
            <w:pPr>
              <w:jc w:val="both"/>
              <w:rPr>
                <w:rFonts w:ascii="Times New Roman" w:hAnsi="Times New Roman" w:cs="Times New Roman"/>
                <w:b/>
                <w:bCs/>
                <w:sz w:val="25"/>
                <w:szCs w:val="25"/>
              </w:rPr>
            </w:pPr>
            <w:r w:rsidRPr="00C63348">
              <w:rPr>
                <w:rFonts w:ascii="Times New Roman" w:hAnsi="Times New Roman" w:cs="Times New Roman"/>
                <w:sz w:val="25"/>
                <w:szCs w:val="25"/>
              </w:rPr>
              <w:t>Dhaka</w:t>
            </w:r>
          </w:p>
        </w:tc>
      </w:tr>
      <w:tr w:rsidR="00467799" w:rsidRPr="003C724D" w:rsidTr="00C63348">
        <w:trPr>
          <w:trHeight w:val="1070"/>
        </w:trPr>
        <w:tc>
          <w:tcPr>
            <w:tcW w:w="3505" w:type="dxa"/>
          </w:tcPr>
          <w:p w:rsidR="00467799" w:rsidRPr="00C63348" w:rsidRDefault="00467799" w:rsidP="00FA4C4D">
            <w:pPr>
              <w:jc w:val="both"/>
              <w:rPr>
                <w:rFonts w:ascii="Times New Roman" w:hAnsi="Times New Roman" w:cs="Times New Roman"/>
                <w:sz w:val="25"/>
                <w:szCs w:val="25"/>
              </w:rPr>
            </w:pPr>
            <w:r w:rsidRPr="00C63348">
              <w:rPr>
                <w:rFonts w:ascii="Times New Roman" w:hAnsi="Times New Roman" w:cs="Times New Roman"/>
                <w:sz w:val="25"/>
                <w:szCs w:val="25"/>
              </w:rPr>
              <w:lastRenderedPageBreak/>
              <w:t>Agora Uttara-1</w:t>
            </w:r>
          </w:p>
        </w:tc>
        <w:tc>
          <w:tcPr>
            <w:tcW w:w="5760" w:type="dxa"/>
          </w:tcPr>
          <w:p w:rsidR="00C63348" w:rsidRDefault="00B41B1F" w:rsidP="00C63348">
            <w:pPr>
              <w:pStyle w:val="NoSpacing"/>
              <w:rPr>
                <w:rFonts w:ascii="Times New Roman" w:hAnsi="Times New Roman" w:cs="Times New Roman"/>
                <w:sz w:val="25"/>
                <w:szCs w:val="25"/>
              </w:rPr>
            </w:pPr>
            <w:r w:rsidRPr="00C63348">
              <w:rPr>
                <w:rFonts w:ascii="Times New Roman" w:hAnsi="Times New Roman" w:cs="Times New Roman"/>
                <w:sz w:val="25"/>
                <w:szCs w:val="25"/>
              </w:rPr>
              <w:t>Sector 1</w:t>
            </w:r>
            <w:r w:rsidR="00C63348">
              <w:rPr>
                <w:rFonts w:ascii="Times New Roman" w:hAnsi="Times New Roman" w:cs="Times New Roman"/>
                <w:sz w:val="25"/>
                <w:szCs w:val="25"/>
              </w:rPr>
              <w:t>,</w:t>
            </w:r>
          </w:p>
          <w:p w:rsidR="00467799" w:rsidRPr="00C63348" w:rsidRDefault="00D87710" w:rsidP="00C63348">
            <w:pPr>
              <w:pStyle w:val="NoSpacing"/>
              <w:rPr>
                <w:rFonts w:ascii="Times New Roman" w:hAnsi="Times New Roman" w:cs="Times New Roman"/>
                <w:b/>
                <w:bCs/>
                <w:sz w:val="25"/>
                <w:szCs w:val="25"/>
              </w:rPr>
            </w:pPr>
            <w:r w:rsidRPr="00C63348">
              <w:rPr>
                <w:rFonts w:ascii="Times New Roman" w:hAnsi="Times New Roman" w:cs="Times New Roman"/>
                <w:sz w:val="25"/>
                <w:szCs w:val="25"/>
              </w:rPr>
              <w:t>Uttara Model Town</w:t>
            </w:r>
            <w:r w:rsidRPr="00C63348">
              <w:rPr>
                <w:rFonts w:ascii="Times New Roman" w:hAnsi="Times New Roman" w:cs="Times New Roman"/>
                <w:sz w:val="25"/>
                <w:szCs w:val="25"/>
              </w:rPr>
              <w:br/>
            </w:r>
            <w:r w:rsidR="00C63348">
              <w:rPr>
                <w:rFonts w:ascii="Times New Roman" w:hAnsi="Times New Roman" w:cs="Times New Roman"/>
                <w:sz w:val="25"/>
                <w:szCs w:val="25"/>
              </w:rPr>
              <w:t>Dhaka</w:t>
            </w:r>
            <w:r w:rsidRPr="00C63348">
              <w:rPr>
                <w:rFonts w:ascii="Times New Roman" w:hAnsi="Times New Roman" w:cs="Times New Roman"/>
                <w:sz w:val="25"/>
                <w:szCs w:val="25"/>
              </w:rPr>
              <w:br/>
            </w:r>
          </w:p>
        </w:tc>
      </w:tr>
      <w:tr w:rsidR="00467799" w:rsidRPr="003C724D" w:rsidTr="00B41B1F">
        <w:trPr>
          <w:trHeight w:val="1421"/>
        </w:trPr>
        <w:tc>
          <w:tcPr>
            <w:tcW w:w="3505" w:type="dxa"/>
          </w:tcPr>
          <w:p w:rsidR="00467799" w:rsidRPr="00C63348" w:rsidRDefault="00467799" w:rsidP="00FA4C4D">
            <w:pPr>
              <w:jc w:val="both"/>
              <w:rPr>
                <w:rFonts w:ascii="Times New Roman" w:hAnsi="Times New Roman" w:cs="Times New Roman"/>
                <w:sz w:val="25"/>
                <w:szCs w:val="25"/>
              </w:rPr>
            </w:pPr>
            <w:r w:rsidRPr="00C63348">
              <w:rPr>
                <w:rFonts w:ascii="Times New Roman" w:hAnsi="Times New Roman" w:cs="Times New Roman"/>
                <w:sz w:val="25"/>
                <w:szCs w:val="25"/>
              </w:rPr>
              <w:t>Agora Uttara-2</w:t>
            </w:r>
          </w:p>
        </w:tc>
        <w:tc>
          <w:tcPr>
            <w:tcW w:w="5760" w:type="dxa"/>
          </w:tcPr>
          <w:p w:rsidR="00467799" w:rsidRPr="00C63348" w:rsidRDefault="00B41B1F" w:rsidP="00C63348">
            <w:pPr>
              <w:pStyle w:val="NoSpacing"/>
              <w:rPr>
                <w:rFonts w:ascii="Times New Roman" w:hAnsi="Times New Roman" w:cs="Times New Roman"/>
                <w:b/>
                <w:bCs/>
                <w:sz w:val="25"/>
                <w:szCs w:val="25"/>
              </w:rPr>
            </w:pPr>
            <w:r w:rsidRPr="00C63348">
              <w:rPr>
                <w:rFonts w:ascii="Times New Roman" w:hAnsi="Times New Roman" w:cs="Times New Roman"/>
                <w:sz w:val="25"/>
                <w:szCs w:val="25"/>
              </w:rPr>
              <w:t>Sector 11</w:t>
            </w:r>
            <w:proofErr w:type="gramStart"/>
            <w:r w:rsidR="00C63348">
              <w:rPr>
                <w:rFonts w:ascii="Times New Roman" w:hAnsi="Times New Roman" w:cs="Times New Roman"/>
                <w:sz w:val="25"/>
                <w:szCs w:val="25"/>
              </w:rPr>
              <w:t>,</w:t>
            </w:r>
            <w:proofErr w:type="gramEnd"/>
            <w:r w:rsidRPr="00C63348">
              <w:rPr>
                <w:rFonts w:ascii="Times New Roman" w:hAnsi="Times New Roman" w:cs="Times New Roman"/>
                <w:sz w:val="25"/>
                <w:szCs w:val="25"/>
              </w:rPr>
              <w:br/>
              <w:t>Uttara Model Town</w:t>
            </w:r>
            <w:r w:rsidRPr="00C63348">
              <w:rPr>
                <w:rFonts w:ascii="Times New Roman" w:hAnsi="Times New Roman" w:cs="Times New Roman"/>
                <w:sz w:val="25"/>
                <w:szCs w:val="25"/>
              </w:rPr>
              <w:br/>
              <w:t>Dhaka, Bangladesh.</w:t>
            </w:r>
            <w:r w:rsidRPr="00C63348">
              <w:rPr>
                <w:rFonts w:ascii="Times New Roman" w:hAnsi="Times New Roman" w:cs="Times New Roman"/>
                <w:sz w:val="25"/>
                <w:szCs w:val="25"/>
              </w:rPr>
              <w:br/>
            </w:r>
          </w:p>
        </w:tc>
      </w:tr>
      <w:tr w:rsidR="00467799" w:rsidRPr="003C724D" w:rsidTr="00B41B1F">
        <w:trPr>
          <w:trHeight w:val="1349"/>
        </w:trPr>
        <w:tc>
          <w:tcPr>
            <w:tcW w:w="3505" w:type="dxa"/>
          </w:tcPr>
          <w:p w:rsidR="00467799" w:rsidRPr="00C63348" w:rsidRDefault="00467799" w:rsidP="00FA4C4D">
            <w:pPr>
              <w:jc w:val="both"/>
              <w:rPr>
                <w:rFonts w:ascii="Times New Roman" w:hAnsi="Times New Roman" w:cs="Times New Roman"/>
                <w:sz w:val="25"/>
                <w:szCs w:val="25"/>
              </w:rPr>
            </w:pPr>
            <w:r w:rsidRPr="00C63348">
              <w:rPr>
                <w:rFonts w:ascii="Times New Roman" w:hAnsi="Times New Roman" w:cs="Times New Roman"/>
                <w:sz w:val="25"/>
                <w:szCs w:val="25"/>
              </w:rPr>
              <w:t>Agora Uttara-3</w:t>
            </w:r>
          </w:p>
        </w:tc>
        <w:tc>
          <w:tcPr>
            <w:tcW w:w="5760" w:type="dxa"/>
          </w:tcPr>
          <w:p w:rsidR="00467799" w:rsidRPr="00C63348" w:rsidRDefault="00D87710" w:rsidP="00C63348">
            <w:pPr>
              <w:pStyle w:val="NoSpacing"/>
              <w:rPr>
                <w:rFonts w:ascii="Times New Roman" w:hAnsi="Times New Roman" w:cs="Times New Roman"/>
                <w:b/>
                <w:bCs/>
                <w:sz w:val="25"/>
                <w:szCs w:val="25"/>
              </w:rPr>
            </w:pPr>
            <w:r w:rsidRPr="00C63348">
              <w:rPr>
                <w:rFonts w:ascii="Times New Roman" w:hAnsi="Times New Roman" w:cs="Times New Roman"/>
                <w:sz w:val="25"/>
                <w:szCs w:val="25"/>
              </w:rPr>
              <w:br/>
              <w:t>Uttara Model Town</w:t>
            </w:r>
            <w:r w:rsidRPr="00C63348">
              <w:rPr>
                <w:rFonts w:ascii="Times New Roman" w:hAnsi="Times New Roman" w:cs="Times New Roman"/>
                <w:sz w:val="25"/>
                <w:szCs w:val="25"/>
              </w:rPr>
              <w:br/>
              <w:t>Dhaka, Bangladesh.</w:t>
            </w:r>
            <w:r w:rsidRPr="00C63348">
              <w:rPr>
                <w:rFonts w:ascii="Times New Roman" w:hAnsi="Times New Roman" w:cs="Times New Roman"/>
                <w:sz w:val="25"/>
                <w:szCs w:val="25"/>
              </w:rPr>
              <w:br/>
            </w:r>
          </w:p>
        </w:tc>
      </w:tr>
      <w:tr w:rsidR="00467799" w:rsidRPr="003C724D" w:rsidTr="00B41B1F">
        <w:trPr>
          <w:trHeight w:val="980"/>
        </w:trPr>
        <w:tc>
          <w:tcPr>
            <w:tcW w:w="3505" w:type="dxa"/>
          </w:tcPr>
          <w:p w:rsidR="00467799" w:rsidRPr="00C63348" w:rsidRDefault="00D87710" w:rsidP="00FA4C4D">
            <w:pPr>
              <w:jc w:val="both"/>
              <w:rPr>
                <w:rFonts w:ascii="Times New Roman" w:hAnsi="Times New Roman" w:cs="Times New Roman"/>
                <w:sz w:val="25"/>
                <w:szCs w:val="25"/>
              </w:rPr>
            </w:pPr>
            <w:r w:rsidRPr="00C63348">
              <w:rPr>
                <w:rFonts w:ascii="Times New Roman" w:hAnsi="Times New Roman" w:cs="Times New Roman"/>
                <w:sz w:val="25"/>
                <w:szCs w:val="25"/>
              </w:rPr>
              <w:t>Agora</w:t>
            </w:r>
            <w:r w:rsidR="00467799" w:rsidRPr="00C63348">
              <w:rPr>
                <w:rFonts w:ascii="Times New Roman" w:hAnsi="Times New Roman" w:cs="Times New Roman"/>
                <w:sz w:val="25"/>
                <w:szCs w:val="25"/>
              </w:rPr>
              <w:t xml:space="preserve"> SYL-1</w:t>
            </w:r>
          </w:p>
          <w:p w:rsidR="00467799" w:rsidRPr="00C63348" w:rsidRDefault="00467799" w:rsidP="00FA4C4D">
            <w:pPr>
              <w:jc w:val="both"/>
              <w:rPr>
                <w:rFonts w:ascii="Times New Roman" w:hAnsi="Times New Roman" w:cs="Times New Roman"/>
                <w:sz w:val="25"/>
                <w:szCs w:val="25"/>
              </w:rPr>
            </w:pPr>
          </w:p>
        </w:tc>
        <w:tc>
          <w:tcPr>
            <w:tcW w:w="5760" w:type="dxa"/>
          </w:tcPr>
          <w:p w:rsidR="00467799" w:rsidRPr="00C63348" w:rsidRDefault="00D87710" w:rsidP="00FA4C4D">
            <w:pPr>
              <w:jc w:val="both"/>
              <w:rPr>
                <w:rFonts w:ascii="Times New Roman" w:hAnsi="Times New Roman" w:cs="Times New Roman"/>
                <w:sz w:val="25"/>
                <w:szCs w:val="25"/>
              </w:rPr>
            </w:pPr>
            <w:proofErr w:type="spellStart"/>
            <w:r w:rsidRPr="00C63348">
              <w:rPr>
                <w:rFonts w:ascii="Times New Roman" w:hAnsi="Times New Roman" w:cs="Times New Roman"/>
                <w:sz w:val="25"/>
                <w:szCs w:val="25"/>
              </w:rPr>
              <w:t>Kumarpara</w:t>
            </w:r>
            <w:proofErr w:type="spellEnd"/>
            <w:r w:rsidRPr="00C63348">
              <w:rPr>
                <w:rFonts w:ascii="Times New Roman" w:hAnsi="Times New Roman" w:cs="Times New Roman"/>
                <w:sz w:val="25"/>
                <w:szCs w:val="25"/>
              </w:rPr>
              <w:t>, Sylhet</w:t>
            </w:r>
          </w:p>
        </w:tc>
      </w:tr>
      <w:tr w:rsidR="00467799" w:rsidRPr="003C724D" w:rsidTr="00B41B1F">
        <w:trPr>
          <w:trHeight w:val="881"/>
        </w:trPr>
        <w:tc>
          <w:tcPr>
            <w:tcW w:w="3505" w:type="dxa"/>
          </w:tcPr>
          <w:p w:rsidR="00467799" w:rsidRPr="00C63348" w:rsidRDefault="00D87710" w:rsidP="00FA4C4D">
            <w:pPr>
              <w:jc w:val="both"/>
              <w:rPr>
                <w:rFonts w:ascii="Times New Roman" w:hAnsi="Times New Roman" w:cs="Times New Roman"/>
                <w:sz w:val="25"/>
                <w:szCs w:val="25"/>
              </w:rPr>
            </w:pPr>
            <w:r w:rsidRPr="00C63348">
              <w:rPr>
                <w:rFonts w:ascii="Times New Roman" w:hAnsi="Times New Roman" w:cs="Times New Roman"/>
                <w:sz w:val="25"/>
                <w:szCs w:val="25"/>
              </w:rPr>
              <w:t>Agora</w:t>
            </w:r>
            <w:r w:rsidR="00467799" w:rsidRPr="00C63348">
              <w:rPr>
                <w:rFonts w:ascii="Times New Roman" w:hAnsi="Times New Roman" w:cs="Times New Roman"/>
                <w:sz w:val="25"/>
                <w:szCs w:val="25"/>
              </w:rPr>
              <w:t xml:space="preserve"> SYL-2</w:t>
            </w:r>
          </w:p>
        </w:tc>
        <w:tc>
          <w:tcPr>
            <w:tcW w:w="5760" w:type="dxa"/>
          </w:tcPr>
          <w:p w:rsidR="00467799" w:rsidRPr="00C63348" w:rsidRDefault="00D87710" w:rsidP="00FA4C4D">
            <w:pPr>
              <w:jc w:val="both"/>
              <w:rPr>
                <w:rFonts w:ascii="Times New Roman" w:hAnsi="Times New Roman" w:cs="Times New Roman"/>
                <w:sz w:val="25"/>
                <w:szCs w:val="25"/>
              </w:rPr>
            </w:pPr>
            <w:proofErr w:type="spellStart"/>
            <w:r w:rsidRPr="00C63348">
              <w:rPr>
                <w:rFonts w:ascii="Times New Roman" w:hAnsi="Times New Roman" w:cs="Times New Roman"/>
                <w:sz w:val="25"/>
                <w:szCs w:val="25"/>
              </w:rPr>
              <w:t>Subid</w:t>
            </w:r>
            <w:proofErr w:type="spellEnd"/>
            <w:r w:rsidRPr="00C63348">
              <w:rPr>
                <w:rFonts w:ascii="Times New Roman" w:hAnsi="Times New Roman" w:cs="Times New Roman"/>
                <w:sz w:val="25"/>
                <w:szCs w:val="25"/>
              </w:rPr>
              <w:t xml:space="preserve"> bazar, Sylhet</w:t>
            </w:r>
          </w:p>
        </w:tc>
      </w:tr>
      <w:tr w:rsidR="00467799" w:rsidRPr="003C724D" w:rsidTr="00B41B1F">
        <w:trPr>
          <w:trHeight w:val="899"/>
        </w:trPr>
        <w:tc>
          <w:tcPr>
            <w:tcW w:w="3505" w:type="dxa"/>
          </w:tcPr>
          <w:p w:rsidR="00467799" w:rsidRPr="00C63348" w:rsidRDefault="00D87710" w:rsidP="00FA4C4D">
            <w:pPr>
              <w:jc w:val="both"/>
              <w:rPr>
                <w:rFonts w:ascii="Times New Roman" w:hAnsi="Times New Roman" w:cs="Times New Roman"/>
                <w:sz w:val="25"/>
                <w:szCs w:val="25"/>
              </w:rPr>
            </w:pPr>
            <w:r w:rsidRPr="00C63348">
              <w:rPr>
                <w:rFonts w:ascii="Times New Roman" w:hAnsi="Times New Roman" w:cs="Times New Roman"/>
                <w:sz w:val="25"/>
                <w:szCs w:val="25"/>
              </w:rPr>
              <w:t>Agora Chittagong</w:t>
            </w:r>
          </w:p>
        </w:tc>
        <w:tc>
          <w:tcPr>
            <w:tcW w:w="5760" w:type="dxa"/>
          </w:tcPr>
          <w:p w:rsidR="00467799" w:rsidRPr="00C63348" w:rsidRDefault="00D87710" w:rsidP="00FA4C4D">
            <w:pPr>
              <w:jc w:val="both"/>
              <w:rPr>
                <w:rFonts w:ascii="Times New Roman" w:hAnsi="Times New Roman" w:cs="Times New Roman"/>
                <w:sz w:val="25"/>
                <w:szCs w:val="25"/>
              </w:rPr>
            </w:pPr>
            <w:proofErr w:type="spellStart"/>
            <w:r w:rsidRPr="00C63348">
              <w:rPr>
                <w:rFonts w:ascii="Times New Roman" w:hAnsi="Times New Roman" w:cs="Times New Roman"/>
                <w:sz w:val="25"/>
                <w:szCs w:val="25"/>
              </w:rPr>
              <w:t>Panchlaish</w:t>
            </w:r>
            <w:proofErr w:type="spellEnd"/>
            <w:r w:rsidRPr="00C63348">
              <w:rPr>
                <w:rFonts w:ascii="Times New Roman" w:hAnsi="Times New Roman" w:cs="Times New Roman"/>
                <w:sz w:val="25"/>
                <w:szCs w:val="25"/>
              </w:rPr>
              <w:t>, Chittagong</w:t>
            </w:r>
          </w:p>
        </w:tc>
      </w:tr>
      <w:tr w:rsidR="00467799" w:rsidRPr="003C724D" w:rsidTr="00B41B1F">
        <w:trPr>
          <w:trHeight w:val="1852"/>
        </w:trPr>
        <w:tc>
          <w:tcPr>
            <w:tcW w:w="3505" w:type="dxa"/>
          </w:tcPr>
          <w:p w:rsidR="00D87710" w:rsidRPr="00C63348" w:rsidRDefault="00D87710" w:rsidP="00FA4C4D">
            <w:pPr>
              <w:jc w:val="both"/>
              <w:rPr>
                <w:rFonts w:ascii="Times New Roman" w:hAnsi="Times New Roman" w:cs="Times New Roman"/>
                <w:sz w:val="25"/>
                <w:szCs w:val="25"/>
              </w:rPr>
            </w:pPr>
            <w:r w:rsidRPr="00C63348">
              <w:rPr>
                <w:rFonts w:ascii="Times New Roman" w:hAnsi="Times New Roman" w:cs="Times New Roman"/>
                <w:sz w:val="25"/>
                <w:szCs w:val="25"/>
              </w:rPr>
              <w:t xml:space="preserve">Agora </w:t>
            </w:r>
          </w:p>
          <w:p w:rsidR="00467799" w:rsidRPr="00C63348" w:rsidRDefault="00D87710" w:rsidP="00FA4C4D">
            <w:pPr>
              <w:jc w:val="both"/>
              <w:rPr>
                <w:rFonts w:ascii="Times New Roman" w:hAnsi="Times New Roman" w:cs="Times New Roman"/>
                <w:sz w:val="25"/>
                <w:szCs w:val="25"/>
              </w:rPr>
            </w:pPr>
            <w:proofErr w:type="spellStart"/>
            <w:r w:rsidRPr="00C63348">
              <w:rPr>
                <w:rFonts w:ascii="Times New Roman" w:hAnsi="Times New Roman" w:cs="Times New Roman"/>
                <w:sz w:val="25"/>
                <w:szCs w:val="25"/>
              </w:rPr>
              <w:t>Bashundhara</w:t>
            </w:r>
            <w:proofErr w:type="spellEnd"/>
          </w:p>
        </w:tc>
        <w:tc>
          <w:tcPr>
            <w:tcW w:w="5760" w:type="dxa"/>
          </w:tcPr>
          <w:p w:rsidR="00467799" w:rsidRPr="00C63348" w:rsidRDefault="00D87710" w:rsidP="00FA4C4D">
            <w:pPr>
              <w:jc w:val="both"/>
              <w:rPr>
                <w:rFonts w:ascii="Times New Roman" w:hAnsi="Times New Roman" w:cs="Times New Roman"/>
                <w:sz w:val="25"/>
                <w:szCs w:val="25"/>
              </w:rPr>
            </w:pPr>
            <w:proofErr w:type="spellStart"/>
            <w:r w:rsidRPr="00C63348">
              <w:rPr>
                <w:rFonts w:ascii="Times New Roman" w:hAnsi="Times New Roman" w:cs="Times New Roman"/>
                <w:sz w:val="25"/>
                <w:szCs w:val="25"/>
              </w:rPr>
              <w:t>Bashundhara</w:t>
            </w:r>
            <w:proofErr w:type="spellEnd"/>
            <w:r w:rsidRPr="00C63348">
              <w:rPr>
                <w:rFonts w:ascii="Times New Roman" w:hAnsi="Times New Roman" w:cs="Times New Roman"/>
                <w:sz w:val="25"/>
                <w:szCs w:val="25"/>
              </w:rPr>
              <w:t xml:space="preserve"> Residential area , Dhaka</w:t>
            </w:r>
          </w:p>
        </w:tc>
      </w:tr>
      <w:tr w:rsidR="00C63348" w:rsidRPr="003C724D" w:rsidTr="00B41B1F">
        <w:trPr>
          <w:trHeight w:val="1852"/>
        </w:trPr>
        <w:tc>
          <w:tcPr>
            <w:tcW w:w="3505" w:type="dxa"/>
          </w:tcPr>
          <w:p w:rsidR="00C63348" w:rsidRPr="00C63348" w:rsidRDefault="00C63348" w:rsidP="00FA4C4D">
            <w:pPr>
              <w:jc w:val="both"/>
              <w:rPr>
                <w:rFonts w:ascii="Times New Roman" w:hAnsi="Times New Roman" w:cs="Times New Roman"/>
                <w:sz w:val="25"/>
                <w:szCs w:val="25"/>
              </w:rPr>
            </w:pPr>
            <w:r>
              <w:rPr>
                <w:rFonts w:ascii="Times New Roman" w:hAnsi="Times New Roman" w:cs="Times New Roman"/>
                <w:sz w:val="25"/>
                <w:szCs w:val="25"/>
              </w:rPr>
              <w:t>Agora GR</w:t>
            </w:r>
          </w:p>
        </w:tc>
        <w:tc>
          <w:tcPr>
            <w:tcW w:w="5760" w:type="dxa"/>
          </w:tcPr>
          <w:p w:rsidR="00C63348" w:rsidRPr="00C63348" w:rsidRDefault="00C63348" w:rsidP="00FA4C4D">
            <w:pPr>
              <w:jc w:val="both"/>
              <w:rPr>
                <w:rFonts w:ascii="Times New Roman" w:hAnsi="Times New Roman" w:cs="Times New Roman"/>
                <w:sz w:val="25"/>
                <w:szCs w:val="25"/>
              </w:rPr>
            </w:pPr>
            <w:proofErr w:type="spellStart"/>
            <w:r>
              <w:rPr>
                <w:rFonts w:ascii="Times New Roman" w:hAnsi="Times New Roman" w:cs="Times New Roman"/>
                <w:sz w:val="25"/>
                <w:szCs w:val="25"/>
              </w:rPr>
              <w:t>Panthopoth</w:t>
            </w:r>
            <w:proofErr w:type="spellEnd"/>
            <w:r>
              <w:rPr>
                <w:rFonts w:ascii="Times New Roman" w:hAnsi="Times New Roman" w:cs="Times New Roman"/>
                <w:sz w:val="25"/>
                <w:szCs w:val="25"/>
              </w:rPr>
              <w:t>, Green road , Dhaka</w:t>
            </w:r>
          </w:p>
        </w:tc>
      </w:tr>
    </w:tbl>
    <w:p w:rsidR="00FA4C4D" w:rsidRPr="003C724D" w:rsidRDefault="0097268C" w:rsidP="00FA4C4D">
      <w:pPr>
        <w:jc w:val="both"/>
        <w:rPr>
          <w:rFonts w:ascii="Times New Roman" w:hAnsi="Times New Roman" w:cs="Times New Roman"/>
          <w:sz w:val="40"/>
          <w:szCs w:val="40"/>
        </w:rPr>
      </w:pPr>
      <w:r w:rsidRPr="003C724D">
        <w:rPr>
          <w:rFonts w:ascii="Times New Roman" w:hAnsi="Times New Roman" w:cs="Times New Roman"/>
          <w:sz w:val="40"/>
          <w:szCs w:val="40"/>
        </w:rPr>
        <w:br w:type="page"/>
      </w:r>
    </w:p>
    <w:p w:rsidR="0097268C" w:rsidRPr="003C724D" w:rsidRDefault="00D76D17" w:rsidP="00D76D17">
      <w:pPr>
        <w:pStyle w:val="Heading1"/>
        <w:rPr>
          <w:rFonts w:ascii="Times New Roman" w:hAnsi="Times New Roman" w:cs="Times New Roman"/>
        </w:rPr>
      </w:pPr>
      <w:bookmarkStart w:id="16" w:name="_Toc24151247"/>
      <w:r w:rsidRPr="003C724D">
        <w:rPr>
          <w:rFonts w:ascii="Times New Roman" w:hAnsi="Times New Roman" w:cs="Times New Roman"/>
        </w:rPr>
        <w:lastRenderedPageBreak/>
        <w:t>2.6. PRODUCTS OF AGORA:</w:t>
      </w:r>
      <w:bookmarkEnd w:id="16"/>
    </w:p>
    <w:p w:rsidR="00D76D17" w:rsidRPr="003C724D" w:rsidRDefault="00D76D17" w:rsidP="003C724D">
      <w:pPr>
        <w:spacing w:line="360" w:lineRule="auto"/>
        <w:jc w:val="both"/>
        <w:rPr>
          <w:rFonts w:ascii="Times New Roman" w:hAnsi="Times New Roman" w:cs="Times New Roman"/>
          <w:sz w:val="25"/>
          <w:szCs w:val="25"/>
        </w:rPr>
      </w:pPr>
      <w:r w:rsidRPr="003C724D">
        <w:rPr>
          <w:rFonts w:ascii="Times New Roman" w:hAnsi="Times New Roman" w:cs="Times New Roman"/>
          <w:sz w:val="25"/>
          <w:szCs w:val="25"/>
        </w:rPr>
        <w:t>Agora sells different kinds of product. They divide their product in different category. So that they can ensure the proper supply chain system and control the quality. Peoples like super market only because of quality and all kinds of products are available under one place. Now the categories are:</w:t>
      </w:r>
    </w:p>
    <w:p w:rsidR="00D76D17" w:rsidRPr="003C724D" w:rsidRDefault="00D76D17" w:rsidP="00D76D17">
      <w:pPr>
        <w:pStyle w:val="ListParagraph"/>
        <w:numPr>
          <w:ilvl w:val="0"/>
          <w:numId w:val="12"/>
        </w:numPr>
        <w:spacing w:line="360" w:lineRule="auto"/>
        <w:rPr>
          <w:rFonts w:ascii="Times New Roman" w:hAnsi="Times New Roman" w:cs="Times New Roman"/>
          <w:b/>
          <w:bCs/>
          <w:sz w:val="25"/>
          <w:szCs w:val="25"/>
        </w:rPr>
      </w:pPr>
      <w:r w:rsidRPr="003C724D">
        <w:rPr>
          <w:rFonts w:ascii="Times New Roman" w:hAnsi="Times New Roman" w:cs="Times New Roman"/>
          <w:b/>
          <w:bCs/>
          <w:sz w:val="25"/>
          <w:szCs w:val="25"/>
        </w:rPr>
        <w:t>Food Items</w:t>
      </w:r>
    </w:p>
    <w:p w:rsidR="00D76D17" w:rsidRPr="003C724D" w:rsidRDefault="00D76D17" w:rsidP="00D76D17">
      <w:pPr>
        <w:pStyle w:val="ListParagraph"/>
        <w:numPr>
          <w:ilvl w:val="0"/>
          <w:numId w:val="12"/>
        </w:numPr>
        <w:spacing w:line="360" w:lineRule="auto"/>
        <w:rPr>
          <w:rFonts w:ascii="Times New Roman" w:hAnsi="Times New Roman" w:cs="Times New Roman"/>
          <w:b/>
          <w:bCs/>
          <w:sz w:val="25"/>
          <w:szCs w:val="25"/>
        </w:rPr>
      </w:pPr>
      <w:r w:rsidRPr="003C724D">
        <w:rPr>
          <w:rFonts w:ascii="Times New Roman" w:hAnsi="Times New Roman" w:cs="Times New Roman"/>
          <w:b/>
          <w:bCs/>
          <w:sz w:val="25"/>
          <w:szCs w:val="25"/>
        </w:rPr>
        <w:t>Non Food Items</w:t>
      </w:r>
    </w:p>
    <w:p w:rsidR="00D76D17" w:rsidRPr="003C724D" w:rsidRDefault="00D76D17" w:rsidP="00D76D17">
      <w:pPr>
        <w:pStyle w:val="ListParagraph"/>
        <w:numPr>
          <w:ilvl w:val="0"/>
          <w:numId w:val="12"/>
        </w:numPr>
        <w:spacing w:line="360" w:lineRule="auto"/>
        <w:rPr>
          <w:rFonts w:ascii="Times New Roman" w:hAnsi="Times New Roman" w:cs="Times New Roman"/>
          <w:b/>
          <w:bCs/>
          <w:sz w:val="25"/>
          <w:szCs w:val="25"/>
        </w:rPr>
      </w:pPr>
      <w:r w:rsidRPr="003C724D">
        <w:rPr>
          <w:rFonts w:ascii="Times New Roman" w:hAnsi="Times New Roman" w:cs="Times New Roman"/>
          <w:b/>
          <w:bCs/>
          <w:sz w:val="25"/>
          <w:szCs w:val="25"/>
        </w:rPr>
        <w:t>Perishable Items</w:t>
      </w:r>
    </w:p>
    <w:p w:rsidR="00D76D17" w:rsidRPr="003C724D" w:rsidRDefault="00D76D17" w:rsidP="00D76D17">
      <w:pPr>
        <w:rPr>
          <w:rFonts w:ascii="Times New Roman" w:hAnsi="Times New Roman" w:cs="Times New Roman"/>
          <w:b/>
          <w:bCs/>
        </w:rPr>
      </w:pPr>
    </w:p>
    <w:p w:rsidR="00D76D17" w:rsidRPr="003C724D" w:rsidRDefault="00D76D17" w:rsidP="007B1204">
      <w:pPr>
        <w:jc w:val="both"/>
        <w:rPr>
          <w:rFonts w:ascii="Times New Roman" w:hAnsi="Times New Roman" w:cs="Times New Roman"/>
          <w:b/>
          <w:bCs/>
          <w:sz w:val="40"/>
          <w:szCs w:val="40"/>
        </w:rPr>
      </w:pPr>
      <w:r w:rsidRPr="003C724D">
        <w:rPr>
          <w:rFonts w:ascii="Times New Roman" w:hAnsi="Times New Roman" w:cs="Times New Roman"/>
          <w:b/>
          <w:bCs/>
          <w:sz w:val="40"/>
          <w:szCs w:val="40"/>
        </w:rPr>
        <w:t>Food Items:</w:t>
      </w:r>
    </w:p>
    <w:p w:rsidR="00B80F3A" w:rsidRPr="003C724D" w:rsidRDefault="00B80F3A" w:rsidP="000E470D">
      <w:pPr>
        <w:pStyle w:val="ListParagraph"/>
        <w:numPr>
          <w:ilvl w:val="0"/>
          <w:numId w:val="20"/>
        </w:numPr>
        <w:rPr>
          <w:rFonts w:ascii="Times New Roman" w:hAnsi="Times New Roman" w:cs="Times New Roman"/>
          <w:sz w:val="25"/>
          <w:szCs w:val="25"/>
        </w:rPr>
      </w:pPr>
      <w:r w:rsidRPr="003C724D">
        <w:rPr>
          <w:rFonts w:ascii="Times New Roman" w:hAnsi="Times New Roman" w:cs="Times New Roman"/>
          <w:sz w:val="25"/>
          <w:szCs w:val="25"/>
        </w:rPr>
        <w:t>Bakery Items</w:t>
      </w:r>
    </w:p>
    <w:p w:rsidR="00B80F3A" w:rsidRPr="003C724D" w:rsidRDefault="00B80F3A" w:rsidP="000E470D">
      <w:pPr>
        <w:pStyle w:val="ListParagraph"/>
        <w:numPr>
          <w:ilvl w:val="0"/>
          <w:numId w:val="20"/>
        </w:numPr>
        <w:rPr>
          <w:rFonts w:ascii="Times New Roman" w:hAnsi="Times New Roman" w:cs="Times New Roman"/>
          <w:sz w:val="25"/>
          <w:szCs w:val="25"/>
        </w:rPr>
      </w:pPr>
      <w:r w:rsidRPr="003C724D">
        <w:rPr>
          <w:rFonts w:ascii="Times New Roman" w:hAnsi="Times New Roman" w:cs="Times New Roman"/>
          <w:sz w:val="25"/>
          <w:szCs w:val="25"/>
        </w:rPr>
        <w:t>Fast-food Items</w:t>
      </w:r>
    </w:p>
    <w:p w:rsidR="00B40E68" w:rsidRPr="003C724D" w:rsidRDefault="00B40E68" w:rsidP="000E470D">
      <w:pPr>
        <w:pStyle w:val="ListParagraph"/>
        <w:numPr>
          <w:ilvl w:val="0"/>
          <w:numId w:val="20"/>
        </w:numPr>
        <w:rPr>
          <w:rFonts w:ascii="Times New Roman" w:hAnsi="Times New Roman" w:cs="Times New Roman"/>
          <w:sz w:val="25"/>
          <w:szCs w:val="25"/>
        </w:rPr>
      </w:pPr>
      <w:r w:rsidRPr="003C724D">
        <w:rPr>
          <w:rFonts w:ascii="Times New Roman" w:hAnsi="Times New Roman" w:cs="Times New Roman"/>
          <w:sz w:val="25"/>
          <w:szCs w:val="25"/>
        </w:rPr>
        <w:t xml:space="preserve">Drinks Items </w:t>
      </w:r>
    </w:p>
    <w:p w:rsidR="00B40E68" w:rsidRPr="003C724D" w:rsidRDefault="000E470D" w:rsidP="000E470D">
      <w:pPr>
        <w:pStyle w:val="ListParagraph"/>
        <w:numPr>
          <w:ilvl w:val="0"/>
          <w:numId w:val="20"/>
        </w:numPr>
        <w:rPr>
          <w:rFonts w:ascii="Times New Roman" w:hAnsi="Times New Roman" w:cs="Times New Roman"/>
          <w:sz w:val="25"/>
          <w:szCs w:val="25"/>
        </w:rPr>
      </w:pPr>
      <w:r w:rsidRPr="003C724D">
        <w:rPr>
          <w:rFonts w:ascii="Times New Roman" w:hAnsi="Times New Roman" w:cs="Times New Roman"/>
          <w:sz w:val="25"/>
          <w:szCs w:val="25"/>
        </w:rPr>
        <w:t>Dry foods I</w:t>
      </w:r>
      <w:r w:rsidR="00B40E68" w:rsidRPr="003C724D">
        <w:rPr>
          <w:rFonts w:ascii="Times New Roman" w:hAnsi="Times New Roman" w:cs="Times New Roman"/>
          <w:sz w:val="25"/>
          <w:szCs w:val="25"/>
        </w:rPr>
        <w:t>tem</w:t>
      </w:r>
      <w:r w:rsidRPr="003C724D">
        <w:rPr>
          <w:rFonts w:ascii="Times New Roman" w:hAnsi="Times New Roman" w:cs="Times New Roman"/>
          <w:sz w:val="25"/>
          <w:szCs w:val="25"/>
        </w:rPr>
        <w:t>s</w:t>
      </w:r>
    </w:p>
    <w:p w:rsidR="00B40E68" w:rsidRPr="003C724D" w:rsidRDefault="000E470D" w:rsidP="000E470D">
      <w:pPr>
        <w:pStyle w:val="ListParagraph"/>
        <w:numPr>
          <w:ilvl w:val="0"/>
          <w:numId w:val="20"/>
        </w:numPr>
        <w:rPr>
          <w:rFonts w:ascii="Times New Roman" w:hAnsi="Times New Roman" w:cs="Times New Roman"/>
          <w:sz w:val="25"/>
          <w:szCs w:val="25"/>
        </w:rPr>
      </w:pPr>
      <w:r w:rsidRPr="003C724D">
        <w:rPr>
          <w:rFonts w:ascii="Times New Roman" w:hAnsi="Times New Roman" w:cs="Times New Roman"/>
          <w:sz w:val="25"/>
          <w:szCs w:val="25"/>
        </w:rPr>
        <w:t>Baby F</w:t>
      </w:r>
      <w:r w:rsidR="00B40E68" w:rsidRPr="003C724D">
        <w:rPr>
          <w:rFonts w:ascii="Times New Roman" w:hAnsi="Times New Roman" w:cs="Times New Roman"/>
          <w:sz w:val="25"/>
          <w:szCs w:val="25"/>
        </w:rPr>
        <w:t>oods</w:t>
      </w:r>
    </w:p>
    <w:p w:rsidR="00B40E68" w:rsidRPr="003C724D" w:rsidRDefault="00B40E68" w:rsidP="000E470D">
      <w:pPr>
        <w:pStyle w:val="ListParagraph"/>
        <w:numPr>
          <w:ilvl w:val="0"/>
          <w:numId w:val="20"/>
        </w:numPr>
        <w:rPr>
          <w:rFonts w:ascii="Times New Roman" w:hAnsi="Times New Roman" w:cs="Times New Roman"/>
          <w:sz w:val="25"/>
          <w:szCs w:val="25"/>
        </w:rPr>
      </w:pPr>
      <w:r w:rsidRPr="003C724D">
        <w:rPr>
          <w:rFonts w:ascii="Times New Roman" w:hAnsi="Times New Roman" w:cs="Times New Roman"/>
          <w:sz w:val="25"/>
          <w:szCs w:val="25"/>
        </w:rPr>
        <w:t>Beverage Items</w:t>
      </w:r>
      <w:r w:rsidR="00B80F3A" w:rsidRPr="003C724D">
        <w:rPr>
          <w:rFonts w:ascii="Times New Roman" w:hAnsi="Times New Roman" w:cs="Times New Roman"/>
          <w:sz w:val="25"/>
          <w:szCs w:val="25"/>
        </w:rPr>
        <w:t xml:space="preserve"> </w:t>
      </w:r>
    </w:p>
    <w:p w:rsidR="00B40E68" w:rsidRPr="003C724D" w:rsidRDefault="00B40E68" w:rsidP="00B40E68">
      <w:pPr>
        <w:rPr>
          <w:rFonts w:ascii="Times New Roman" w:hAnsi="Times New Roman" w:cs="Times New Roman"/>
          <w:sz w:val="40"/>
          <w:szCs w:val="40"/>
        </w:rPr>
      </w:pPr>
      <w:r w:rsidRPr="003C724D">
        <w:rPr>
          <w:rFonts w:ascii="Times New Roman" w:hAnsi="Times New Roman" w:cs="Times New Roman"/>
          <w:b/>
          <w:bCs/>
          <w:sz w:val="40"/>
          <w:szCs w:val="40"/>
        </w:rPr>
        <w:t>Non-Food Items:</w:t>
      </w:r>
    </w:p>
    <w:p w:rsidR="00B40E68" w:rsidRPr="003C724D" w:rsidRDefault="00B40E68" w:rsidP="00B40E68">
      <w:pPr>
        <w:pStyle w:val="ListParagraph"/>
        <w:numPr>
          <w:ilvl w:val="0"/>
          <w:numId w:val="18"/>
        </w:numPr>
        <w:rPr>
          <w:rFonts w:ascii="Times New Roman" w:hAnsi="Times New Roman" w:cs="Times New Roman"/>
          <w:sz w:val="25"/>
          <w:szCs w:val="25"/>
        </w:rPr>
      </w:pPr>
      <w:r w:rsidRPr="003C724D">
        <w:rPr>
          <w:rFonts w:ascii="Times New Roman" w:hAnsi="Times New Roman" w:cs="Times New Roman"/>
          <w:sz w:val="25"/>
          <w:szCs w:val="25"/>
        </w:rPr>
        <w:t>Baby Care products</w:t>
      </w:r>
    </w:p>
    <w:p w:rsidR="00B40E68" w:rsidRPr="003C724D" w:rsidRDefault="00B40E68" w:rsidP="00B40E68">
      <w:pPr>
        <w:pStyle w:val="ListParagraph"/>
        <w:numPr>
          <w:ilvl w:val="0"/>
          <w:numId w:val="18"/>
        </w:numPr>
        <w:rPr>
          <w:rFonts w:ascii="Times New Roman" w:hAnsi="Times New Roman" w:cs="Times New Roman"/>
          <w:sz w:val="25"/>
          <w:szCs w:val="25"/>
        </w:rPr>
      </w:pPr>
      <w:r w:rsidRPr="003C724D">
        <w:rPr>
          <w:rFonts w:ascii="Times New Roman" w:hAnsi="Times New Roman" w:cs="Times New Roman"/>
          <w:sz w:val="25"/>
          <w:szCs w:val="25"/>
        </w:rPr>
        <w:t>Kitchen Items</w:t>
      </w:r>
    </w:p>
    <w:p w:rsidR="00B40E68" w:rsidRPr="003C724D" w:rsidRDefault="00B40E68" w:rsidP="00B40E68">
      <w:pPr>
        <w:pStyle w:val="ListParagraph"/>
        <w:numPr>
          <w:ilvl w:val="0"/>
          <w:numId w:val="18"/>
        </w:numPr>
        <w:rPr>
          <w:rFonts w:ascii="Times New Roman" w:hAnsi="Times New Roman" w:cs="Times New Roman"/>
          <w:sz w:val="25"/>
          <w:szCs w:val="25"/>
        </w:rPr>
      </w:pPr>
      <w:r w:rsidRPr="003C724D">
        <w:rPr>
          <w:rFonts w:ascii="Times New Roman" w:hAnsi="Times New Roman" w:cs="Times New Roman"/>
          <w:sz w:val="25"/>
          <w:szCs w:val="25"/>
        </w:rPr>
        <w:t>Toys</w:t>
      </w:r>
    </w:p>
    <w:p w:rsidR="00B40E68" w:rsidRPr="003C724D" w:rsidRDefault="00B40E68" w:rsidP="00B40E68">
      <w:pPr>
        <w:pStyle w:val="ListParagraph"/>
        <w:numPr>
          <w:ilvl w:val="0"/>
          <w:numId w:val="18"/>
        </w:numPr>
        <w:rPr>
          <w:rFonts w:ascii="Times New Roman" w:hAnsi="Times New Roman" w:cs="Times New Roman"/>
          <w:sz w:val="25"/>
          <w:szCs w:val="25"/>
        </w:rPr>
      </w:pPr>
      <w:r w:rsidRPr="003C724D">
        <w:rPr>
          <w:rFonts w:ascii="Times New Roman" w:hAnsi="Times New Roman" w:cs="Times New Roman"/>
          <w:sz w:val="25"/>
          <w:szCs w:val="25"/>
        </w:rPr>
        <w:t>Dress</w:t>
      </w:r>
    </w:p>
    <w:p w:rsidR="00B40E68" w:rsidRPr="003C724D" w:rsidRDefault="00B40E68" w:rsidP="00B40E68">
      <w:pPr>
        <w:pStyle w:val="ListParagraph"/>
        <w:numPr>
          <w:ilvl w:val="0"/>
          <w:numId w:val="17"/>
        </w:numPr>
        <w:rPr>
          <w:rFonts w:ascii="Times New Roman" w:hAnsi="Times New Roman" w:cs="Times New Roman"/>
          <w:sz w:val="25"/>
          <w:szCs w:val="25"/>
        </w:rPr>
      </w:pPr>
      <w:r w:rsidRPr="003C724D">
        <w:rPr>
          <w:rFonts w:ascii="Times New Roman" w:hAnsi="Times New Roman" w:cs="Times New Roman"/>
          <w:sz w:val="25"/>
          <w:szCs w:val="25"/>
        </w:rPr>
        <w:t>Shoes</w:t>
      </w:r>
    </w:p>
    <w:p w:rsidR="00B40E68" w:rsidRPr="003C724D" w:rsidRDefault="00B40E68" w:rsidP="00B40E68">
      <w:pPr>
        <w:pStyle w:val="ListParagraph"/>
        <w:numPr>
          <w:ilvl w:val="0"/>
          <w:numId w:val="17"/>
        </w:numPr>
        <w:rPr>
          <w:rFonts w:ascii="Times New Roman" w:hAnsi="Times New Roman" w:cs="Times New Roman"/>
          <w:sz w:val="25"/>
          <w:szCs w:val="25"/>
        </w:rPr>
      </w:pPr>
      <w:r w:rsidRPr="003C724D">
        <w:rPr>
          <w:rFonts w:ascii="Times New Roman" w:hAnsi="Times New Roman" w:cs="Times New Roman"/>
          <w:sz w:val="25"/>
          <w:szCs w:val="25"/>
        </w:rPr>
        <w:t>Plastic Items</w:t>
      </w:r>
    </w:p>
    <w:p w:rsidR="00B40E68" w:rsidRPr="003C724D" w:rsidRDefault="00B40E68" w:rsidP="00B40E68">
      <w:pPr>
        <w:pStyle w:val="ListParagraph"/>
        <w:numPr>
          <w:ilvl w:val="0"/>
          <w:numId w:val="17"/>
        </w:numPr>
        <w:rPr>
          <w:rFonts w:ascii="Times New Roman" w:hAnsi="Times New Roman" w:cs="Times New Roman"/>
          <w:sz w:val="25"/>
          <w:szCs w:val="25"/>
        </w:rPr>
      </w:pPr>
      <w:r w:rsidRPr="003C724D">
        <w:rPr>
          <w:rFonts w:ascii="Times New Roman" w:hAnsi="Times New Roman" w:cs="Times New Roman"/>
          <w:sz w:val="25"/>
          <w:szCs w:val="25"/>
        </w:rPr>
        <w:t>Steel Items</w:t>
      </w:r>
    </w:p>
    <w:p w:rsidR="00B40E68" w:rsidRPr="003C724D" w:rsidRDefault="00B40E68" w:rsidP="00B40E68">
      <w:pPr>
        <w:rPr>
          <w:rFonts w:ascii="Times New Roman" w:hAnsi="Times New Roman" w:cs="Times New Roman"/>
          <w:b/>
          <w:bCs/>
          <w:sz w:val="40"/>
          <w:szCs w:val="40"/>
        </w:rPr>
      </w:pPr>
      <w:r w:rsidRPr="003C724D">
        <w:rPr>
          <w:rFonts w:ascii="Times New Roman" w:hAnsi="Times New Roman" w:cs="Times New Roman"/>
          <w:b/>
          <w:bCs/>
          <w:sz w:val="40"/>
          <w:szCs w:val="40"/>
        </w:rPr>
        <w:t>Perishable Items:</w:t>
      </w:r>
    </w:p>
    <w:p w:rsidR="00B40E68" w:rsidRPr="003C724D" w:rsidRDefault="00B40E68" w:rsidP="00B40E68">
      <w:pPr>
        <w:pStyle w:val="ListParagraph"/>
        <w:numPr>
          <w:ilvl w:val="0"/>
          <w:numId w:val="19"/>
        </w:numPr>
        <w:rPr>
          <w:rFonts w:ascii="Times New Roman" w:hAnsi="Times New Roman" w:cs="Times New Roman"/>
          <w:sz w:val="25"/>
          <w:szCs w:val="25"/>
        </w:rPr>
      </w:pPr>
      <w:r w:rsidRPr="003C724D">
        <w:rPr>
          <w:rFonts w:ascii="Times New Roman" w:hAnsi="Times New Roman" w:cs="Times New Roman"/>
          <w:sz w:val="25"/>
          <w:szCs w:val="25"/>
        </w:rPr>
        <w:t>Meat</w:t>
      </w:r>
    </w:p>
    <w:p w:rsidR="00B40E68" w:rsidRPr="003C724D" w:rsidRDefault="00B40E68" w:rsidP="00B40E68">
      <w:pPr>
        <w:pStyle w:val="ListParagraph"/>
        <w:numPr>
          <w:ilvl w:val="0"/>
          <w:numId w:val="19"/>
        </w:numPr>
        <w:rPr>
          <w:rFonts w:ascii="Times New Roman" w:hAnsi="Times New Roman" w:cs="Times New Roman"/>
          <w:sz w:val="25"/>
          <w:szCs w:val="25"/>
        </w:rPr>
      </w:pPr>
      <w:r w:rsidRPr="003C724D">
        <w:rPr>
          <w:rFonts w:ascii="Times New Roman" w:hAnsi="Times New Roman" w:cs="Times New Roman"/>
          <w:sz w:val="25"/>
          <w:szCs w:val="25"/>
        </w:rPr>
        <w:t>Fish</w:t>
      </w:r>
    </w:p>
    <w:p w:rsidR="00B40E68" w:rsidRPr="003C724D" w:rsidRDefault="00B40E68" w:rsidP="00B40E68">
      <w:pPr>
        <w:pStyle w:val="ListParagraph"/>
        <w:numPr>
          <w:ilvl w:val="0"/>
          <w:numId w:val="19"/>
        </w:numPr>
        <w:rPr>
          <w:rFonts w:ascii="Times New Roman" w:hAnsi="Times New Roman" w:cs="Times New Roman"/>
          <w:sz w:val="25"/>
          <w:szCs w:val="25"/>
        </w:rPr>
      </w:pPr>
      <w:r w:rsidRPr="003C724D">
        <w:rPr>
          <w:rFonts w:ascii="Times New Roman" w:hAnsi="Times New Roman" w:cs="Times New Roman"/>
          <w:sz w:val="25"/>
          <w:szCs w:val="25"/>
        </w:rPr>
        <w:t>Fresh Vegetable</w:t>
      </w:r>
    </w:p>
    <w:p w:rsidR="00B40E68" w:rsidRPr="003C724D" w:rsidRDefault="00B40E68" w:rsidP="00B40E68">
      <w:pPr>
        <w:pStyle w:val="ListParagraph"/>
        <w:numPr>
          <w:ilvl w:val="0"/>
          <w:numId w:val="19"/>
        </w:numPr>
        <w:rPr>
          <w:rFonts w:ascii="Times New Roman" w:hAnsi="Times New Roman" w:cs="Times New Roman"/>
          <w:sz w:val="25"/>
          <w:szCs w:val="25"/>
        </w:rPr>
      </w:pPr>
      <w:r w:rsidRPr="003C724D">
        <w:rPr>
          <w:rFonts w:ascii="Times New Roman" w:hAnsi="Times New Roman" w:cs="Times New Roman"/>
          <w:sz w:val="25"/>
          <w:szCs w:val="25"/>
        </w:rPr>
        <w:t>Fruits</w:t>
      </w:r>
    </w:p>
    <w:p w:rsidR="00B40E68" w:rsidRDefault="00B40E68" w:rsidP="00B40E68">
      <w:pPr>
        <w:pStyle w:val="ListParagraph"/>
        <w:numPr>
          <w:ilvl w:val="0"/>
          <w:numId w:val="19"/>
        </w:numPr>
        <w:rPr>
          <w:rFonts w:ascii="Times New Roman" w:hAnsi="Times New Roman" w:cs="Times New Roman"/>
          <w:sz w:val="25"/>
          <w:szCs w:val="25"/>
        </w:rPr>
      </w:pPr>
      <w:r w:rsidRPr="003C724D">
        <w:rPr>
          <w:rFonts w:ascii="Times New Roman" w:hAnsi="Times New Roman" w:cs="Times New Roman"/>
          <w:sz w:val="25"/>
          <w:szCs w:val="25"/>
        </w:rPr>
        <w:t>Bin Items</w:t>
      </w:r>
    </w:p>
    <w:p w:rsidR="002B0DDF" w:rsidRDefault="002B0DDF" w:rsidP="0098540B">
      <w:pPr>
        <w:pStyle w:val="Heading1"/>
        <w:jc w:val="center"/>
      </w:pPr>
      <w:bookmarkStart w:id="17" w:name="_Toc24151248"/>
      <w:r>
        <w:lastRenderedPageBreak/>
        <w:t>Chapter 3</w:t>
      </w:r>
      <w:bookmarkEnd w:id="17"/>
    </w:p>
    <w:p w:rsidR="0098540B" w:rsidRPr="0098540B" w:rsidRDefault="0098540B" w:rsidP="0098540B"/>
    <w:p w:rsidR="000F19CB" w:rsidRPr="003C724D" w:rsidRDefault="00EA6BEC" w:rsidP="007C59DB">
      <w:pPr>
        <w:pStyle w:val="Heading1"/>
        <w:numPr>
          <w:ilvl w:val="1"/>
          <w:numId w:val="11"/>
        </w:numPr>
        <w:rPr>
          <w:rFonts w:ascii="Times New Roman" w:hAnsi="Times New Roman" w:cs="Times New Roman"/>
        </w:rPr>
      </w:pPr>
      <w:bookmarkStart w:id="18" w:name="_Toc24151249"/>
      <w:r w:rsidRPr="003C724D">
        <w:rPr>
          <w:rFonts w:ascii="Times New Roman" w:hAnsi="Times New Roman" w:cs="Times New Roman"/>
        </w:rPr>
        <w:t>LITERATURE</w:t>
      </w:r>
      <w:r w:rsidR="00B40E68" w:rsidRPr="003C724D">
        <w:rPr>
          <w:rFonts w:ascii="Times New Roman" w:hAnsi="Times New Roman" w:cs="Times New Roman"/>
        </w:rPr>
        <w:t xml:space="preserve"> Review:</w:t>
      </w:r>
      <w:bookmarkEnd w:id="18"/>
    </w:p>
    <w:p w:rsidR="00DF76BB" w:rsidRDefault="007C59DB" w:rsidP="00E562F0">
      <w:pPr>
        <w:pStyle w:val="Heading2"/>
        <w:shd w:val="clear" w:color="auto" w:fill="FFFFFF"/>
        <w:spacing w:before="0" w:after="120" w:line="437" w:lineRule="atLeast"/>
        <w:jc w:val="both"/>
        <w:textAlignment w:val="baseline"/>
        <w:rPr>
          <w:rFonts w:ascii="Times New Roman" w:hAnsi="Times New Roman" w:cs="Times New Roman"/>
          <w:sz w:val="24"/>
          <w:szCs w:val="24"/>
        </w:rPr>
      </w:pPr>
      <w:bookmarkStart w:id="19" w:name="_Toc24148845"/>
      <w:bookmarkStart w:id="20" w:name="_Toc24149115"/>
      <w:bookmarkStart w:id="21" w:name="_Toc24150137"/>
      <w:bookmarkStart w:id="22" w:name="_Toc24151250"/>
      <w:r w:rsidRPr="003C724D">
        <w:rPr>
          <w:rFonts w:ascii="Times New Roman" w:hAnsi="Times New Roman" w:cs="Times New Roman"/>
          <w:sz w:val="24"/>
          <w:szCs w:val="24"/>
        </w:rPr>
        <w:t>From several</w:t>
      </w:r>
      <w:r w:rsidR="00AA71B5">
        <w:rPr>
          <w:rFonts w:ascii="Times New Roman" w:hAnsi="Times New Roman" w:cs="Times New Roman"/>
          <w:sz w:val="24"/>
          <w:szCs w:val="24"/>
        </w:rPr>
        <w:t xml:space="preserve"> studies are conducted based</w:t>
      </w:r>
      <w:r w:rsidRPr="003C724D">
        <w:rPr>
          <w:rFonts w:ascii="Times New Roman" w:hAnsi="Times New Roman" w:cs="Times New Roman"/>
          <w:sz w:val="24"/>
          <w:szCs w:val="24"/>
        </w:rPr>
        <w:t xml:space="preserve"> different aspects of supply chain management including its cost structure, the </w:t>
      </w:r>
      <w:r w:rsidRPr="003C724D">
        <w:rPr>
          <w:rFonts w:ascii="Times New Roman" w:hAnsi="Times New Roman" w:cs="Times New Roman"/>
          <w:noProof/>
          <w:sz w:val="24"/>
          <w:szCs w:val="24"/>
        </w:rPr>
        <w:t>implication</w:t>
      </w:r>
      <w:r w:rsidRPr="003C724D">
        <w:rPr>
          <w:rFonts w:ascii="Times New Roman" w:hAnsi="Times New Roman" w:cs="Times New Roman"/>
          <w:sz w:val="24"/>
          <w:szCs w:val="24"/>
        </w:rPr>
        <w:t xml:space="preserve"> of logistics strategy, different implementation issues related to logistics and supply chain </w:t>
      </w:r>
      <w:proofErr w:type="gramStart"/>
      <w:r w:rsidR="0016528E">
        <w:rPr>
          <w:rFonts w:ascii="Times New Roman" w:hAnsi="Times New Roman" w:cs="Times New Roman"/>
          <w:sz w:val="24"/>
          <w:szCs w:val="24"/>
        </w:rPr>
        <w:t>etc.</w:t>
      </w:r>
      <w:proofErr w:type="gramEnd"/>
      <w:r w:rsidRPr="003C724D">
        <w:rPr>
          <w:rFonts w:ascii="Times New Roman" w:hAnsi="Times New Roman" w:cs="Times New Roman"/>
          <w:sz w:val="24"/>
          <w:szCs w:val="24"/>
        </w:rPr>
        <w:t xml:space="preserve"> </w:t>
      </w:r>
      <w:r w:rsidR="00DF76BB" w:rsidRPr="00DF76BB">
        <w:rPr>
          <w:rFonts w:ascii="Times New Roman" w:hAnsi="Times New Roman" w:cs="Times New Roman"/>
          <w:sz w:val="24"/>
          <w:szCs w:val="24"/>
        </w:rPr>
        <w:t xml:space="preserve">Supply chain administration is the dynamic administration of supply chain exercises to maximize client esteem and accomplish a feasible advantage of </w:t>
      </w:r>
      <w:r w:rsidR="00E562F0" w:rsidRPr="00DF76BB">
        <w:rPr>
          <w:rFonts w:ascii="Times New Roman" w:hAnsi="Times New Roman" w:cs="Times New Roman"/>
          <w:sz w:val="24"/>
          <w:szCs w:val="24"/>
        </w:rPr>
        <w:t>completion</w:t>
      </w:r>
      <w:r w:rsidR="00DF76BB" w:rsidRPr="00DF76BB">
        <w:rPr>
          <w:rFonts w:ascii="Times New Roman" w:hAnsi="Times New Roman" w:cs="Times New Roman"/>
          <w:sz w:val="24"/>
          <w:szCs w:val="24"/>
        </w:rPr>
        <w:t xml:space="preserve">. It speaks to a cognizant exertion by the supply </w:t>
      </w:r>
      <w:r w:rsidR="00942860" w:rsidRPr="00DF76BB">
        <w:rPr>
          <w:rFonts w:ascii="Times New Roman" w:hAnsi="Times New Roman" w:cs="Times New Roman"/>
          <w:sz w:val="24"/>
          <w:szCs w:val="24"/>
        </w:rPr>
        <w:t>chain to</w:t>
      </w:r>
      <w:r w:rsidR="00DF76BB" w:rsidRPr="00DF76BB">
        <w:rPr>
          <w:rFonts w:ascii="Times New Roman" w:hAnsi="Times New Roman" w:cs="Times New Roman"/>
          <w:sz w:val="24"/>
          <w:szCs w:val="24"/>
        </w:rPr>
        <w:t xml:space="preserve"> create and run supply chains within the most compelling &amp; effective ways conceivable. Supply chain exercises cover everything from item advancement, sourcing, generation, and </w:t>
      </w:r>
      <w:r w:rsidR="00E562F0" w:rsidRPr="00DF76BB">
        <w:rPr>
          <w:rFonts w:ascii="Times New Roman" w:hAnsi="Times New Roman" w:cs="Times New Roman"/>
          <w:sz w:val="24"/>
          <w:szCs w:val="24"/>
        </w:rPr>
        <w:t>coordination’s</w:t>
      </w:r>
      <w:r w:rsidR="00DF76BB" w:rsidRPr="00DF76BB">
        <w:rPr>
          <w:rFonts w:ascii="Times New Roman" w:hAnsi="Times New Roman" w:cs="Times New Roman"/>
          <w:sz w:val="24"/>
          <w:szCs w:val="24"/>
        </w:rPr>
        <w:t>, as well as the data frameworks required to facilitate these activities.</w:t>
      </w:r>
      <w:bookmarkEnd w:id="19"/>
      <w:bookmarkEnd w:id="20"/>
      <w:bookmarkEnd w:id="21"/>
      <w:bookmarkEnd w:id="22"/>
    </w:p>
    <w:p w:rsidR="00DF76BB" w:rsidRDefault="00DF76BB" w:rsidP="00DF76BB">
      <w:pPr>
        <w:pStyle w:val="Heading2"/>
        <w:shd w:val="clear" w:color="auto" w:fill="FFFFFF"/>
        <w:spacing w:before="0" w:after="120" w:line="437" w:lineRule="atLeast"/>
        <w:textAlignment w:val="baseline"/>
        <w:rPr>
          <w:rFonts w:ascii="Times New Roman" w:hAnsi="Times New Roman" w:cs="Times New Roman"/>
          <w:sz w:val="24"/>
          <w:szCs w:val="24"/>
        </w:rPr>
      </w:pPr>
      <w:r>
        <w:rPr>
          <w:rFonts w:ascii="Times New Roman" w:hAnsi="Times New Roman" w:cs="Times New Roman"/>
          <w:sz w:val="24"/>
          <w:szCs w:val="24"/>
        </w:rPr>
        <w:t xml:space="preserve"> </w:t>
      </w:r>
      <w:bookmarkStart w:id="23" w:name="_Toc24148846"/>
      <w:bookmarkStart w:id="24" w:name="_Toc24149116"/>
      <w:bookmarkStart w:id="25" w:name="_Toc24150138"/>
      <w:bookmarkStart w:id="26" w:name="_Toc24151251"/>
      <w:r w:rsidRPr="00DF76BB">
        <w:rPr>
          <w:rFonts w:ascii="Times New Roman" w:hAnsi="Times New Roman" w:cs="Times New Roman"/>
          <w:sz w:val="24"/>
          <w:szCs w:val="24"/>
        </w:rPr>
        <w:t>As customer service requirements become more complex, supply chain optimization studies are the foundation for some of the most successful companies’ logistics and fulfillment operations. We look at the best practices behind supply chain optimization</w:t>
      </w:r>
      <w:r>
        <w:rPr>
          <w:rFonts w:ascii="Times New Roman" w:hAnsi="Times New Roman" w:cs="Times New Roman"/>
          <w:sz w:val="24"/>
          <w:szCs w:val="24"/>
        </w:rPr>
        <w:t>.</w:t>
      </w:r>
      <w:sdt>
        <w:sdtPr>
          <w:rPr>
            <w:rFonts w:ascii="Times New Roman" w:hAnsi="Times New Roman" w:cs="Times New Roman"/>
            <w:sz w:val="24"/>
            <w:szCs w:val="24"/>
          </w:rPr>
          <w:id w:val="-848568284"/>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Pic14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DF76BB">
            <w:rPr>
              <w:rFonts w:ascii="Times New Roman" w:hAnsi="Times New Roman" w:cs="Times New Roman"/>
              <w:noProof/>
              <w:sz w:val="24"/>
              <w:szCs w:val="24"/>
            </w:rPr>
            <w:t>(Pickett, 2014)</w:t>
          </w:r>
          <w:r>
            <w:rPr>
              <w:rFonts w:ascii="Times New Roman" w:hAnsi="Times New Roman" w:cs="Times New Roman"/>
              <w:sz w:val="24"/>
              <w:szCs w:val="24"/>
            </w:rPr>
            <w:fldChar w:fldCharType="end"/>
          </w:r>
        </w:sdtContent>
      </w:sdt>
      <w:bookmarkEnd w:id="23"/>
      <w:bookmarkEnd w:id="24"/>
      <w:bookmarkEnd w:id="25"/>
      <w:bookmarkEnd w:id="26"/>
    </w:p>
    <w:p w:rsidR="007C59DB" w:rsidRPr="003C724D" w:rsidRDefault="007C59DB" w:rsidP="007C59DB">
      <w:pPr>
        <w:spacing w:line="360" w:lineRule="auto"/>
        <w:jc w:val="both"/>
        <w:rPr>
          <w:rFonts w:ascii="Times New Roman" w:hAnsi="Times New Roman" w:cs="Times New Roman"/>
          <w:sz w:val="24"/>
          <w:szCs w:val="24"/>
        </w:rPr>
      </w:pPr>
    </w:p>
    <w:p w:rsidR="000F19CB" w:rsidRPr="003C724D" w:rsidRDefault="000F19CB" w:rsidP="007C59DB">
      <w:pPr>
        <w:pStyle w:val="NormalWeb"/>
        <w:shd w:val="clear" w:color="auto" w:fill="FFFFFF"/>
        <w:spacing w:before="120" w:beforeAutospacing="0" w:after="120" w:afterAutospacing="0" w:line="360" w:lineRule="auto"/>
        <w:jc w:val="both"/>
        <w:rPr>
          <w:color w:val="222222"/>
          <w:sz w:val="25"/>
          <w:szCs w:val="25"/>
        </w:rPr>
      </w:pPr>
      <w:r w:rsidRPr="003C724D">
        <w:rPr>
          <w:color w:val="222222"/>
          <w:sz w:val="25"/>
          <w:szCs w:val="25"/>
        </w:rPr>
        <w:t xml:space="preserve">Supply-chain </w:t>
      </w:r>
      <w:r w:rsidR="00EA6BEC" w:rsidRPr="003C724D">
        <w:rPr>
          <w:color w:val="222222"/>
          <w:sz w:val="25"/>
          <w:szCs w:val="25"/>
        </w:rPr>
        <w:t>System has</w:t>
      </w:r>
      <w:r w:rsidRPr="003C724D">
        <w:rPr>
          <w:color w:val="222222"/>
          <w:sz w:val="25"/>
          <w:szCs w:val="25"/>
        </w:rPr>
        <w:t xml:space="preserve"> been to try to find out future inventory</w:t>
      </w:r>
      <w:r w:rsidRPr="003C724D">
        <w:rPr>
          <w:sz w:val="25"/>
          <w:szCs w:val="25"/>
        </w:rPr>
        <w:t> </w:t>
      </w:r>
      <w:hyperlink r:id="rId10" w:tooltip="Demand" w:history="1">
        <w:r w:rsidRPr="003C724D">
          <w:rPr>
            <w:rStyle w:val="Hyperlink"/>
            <w:rFonts w:eastAsiaTheme="majorEastAsia"/>
            <w:color w:val="auto"/>
            <w:sz w:val="25"/>
            <w:szCs w:val="25"/>
            <w:u w:val="none"/>
          </w:rPr>
          <w:t>need</w:t>
        </w:r>
      </w:hyperlink>
      <w:r w:rsidRPr="003C724D">
        <w:rPr>
          <w:color w:val="222222"/>
          <w:sz w:val="25"/>
          <w:szCs w:val="25"/>
        </w:rPr>
        <w:t> as </w:t>
      </w:r>
      <w:r w:rsidR="009605E4" w:rsidRPr="003C724D">
        <w:rPr>
          <w:color w:val="222222"/>
          <w:sz w:val="25"/>
          <w:szCs w:val="25"/>
        </w:rPr>
        <w:t>much as</w:t>
      </w:r>
      <w:r w:rsidRPr="003C724D">
        <w:rPr>
          <w:color w:val="222222"/>
          <w:sz w:val="25"/>
          <w:szCs w:val="25"/>
        </w:rPr>
        <w:t xml:space="preserve"> possible, by using statistical technique and Product based techniques </w:t>
      </w:r>
      <w:r w:rsidR="009605E4" w:rsidRPr="003C724D">
        <w:rPr>
          <w:color w:val="222222"/>
          <w:sz w:val="25"/>
          <w:szCs w:val="25"/>
        </w:rPr>
        <w:t>depend on</w:t>
      </w:r>
      <w:r w:rsidRPr="003C724D">
        <w:rPr>
          <w:color w:val="222222"/>
          <w:sz w:val="25"/>
          <w:szCs w:val="25"/>
        </w:rPr>
        <w:t xml:space="preserve"> previous demand and detect the future events. The actual advantage of this supply </w:t>
      </w:r>
      <w:r w:rsidR="00EA6BEC" w:rsidRPr="003C724D">
        <w:rPr>
          <w:color w:val="222222"/>
          <w:sz w:val="25"/>
          <w:szCs w:val="25"/>
        </w:rPr>
        <w:t xml:space="preserve">chain </w:t>
      </w:r>
      <w:r w:rsidR="009605E4" w:rsidRPr="003C724D">
        <w:rPr>
          <w:color w:val="222222"/>
          <w:sz w:val="25"/>
          <w:szCs w:val="25"/>
        </w:rPr>
        <w:t>system is</w:t>
      </w:r>
      <w:r w:rsidRPr="003C724D">
        <w:rPr>
          <w:color w:val="222222"/>
          <w:sz w:val="25"/>
          <w:szCs w:val="25"/>
        </w:rPr>
        <w:t xml:space="preserve"> that, it can be used to data analysis at a kind of fairly high level (e.g. category of supplier, category of vendors, by number of customers), requiring real database sizes and small amounts of analysis. </w:t>
      </w:r>
      <w:r w:rsidR="009605E4" w:rsidRPr="003C724D">
        <w:rPr>
          <w:color w:val="222222"/>
          <w:sz w:val="25"/>
          <w:szCs w:val="25"/>
        </w:rPr>
        <w:t>Sometime</w:t>
      </w:r>
      <w:r w:rsidRPr="003C724D">
        <w:rPr>
          <w:color w:val="222222"/>
          <w:sz w:val="25"/>
          <w:szCs w:val="25"/>
        </w:rPr>
        <w:t xml:space="preserve"> demand can be unpredictable at that time it can managed by using the </w:t>
      </w:r>
      <w:hyperlink r:id="rId11" w:tooltip="Safety stock" w:history="1">
        <w:r w:rsidRPr="003C724D">
          <w:rPr>
            <w:rStyle w:val="Hyperlink"/>
            <w:rFonts w:eastAsiaTheme="majorEastAsia"/>
            <w:color w:val="auto"/>
            <w:sz w:val="25"/>
            <w:szCs w:val="25"/>
            <w:u w:val="none"/>
          </w:rPr>
          <w:t>safety stock</w:t>
        </w:r>
      </w:hyperlink>
      <w:r w:rsidRPr="003C724D">
        <w:rPr>
          <w:color w:val="222222"/>
          <w:sz w:val="25"/>
          <w:szCs w:val="25"/>
        </w:rPr>
        <w:t> levels, for example, a vendor might take t</w:t>
      </w:r>
      <w:r w:rsidR="00EA6BEC" w:rsidRPr="003C724D">
        <w:rPr>
          <w:color w:val="222222"/>
          <w:sz w:val="25"/>
          <w:szCs w:val="25"/>
        </w:rPr>
        <w:t xml:space="preserve">wo weeks of supply of an products with actual </w:t>
      </w:r>
      <w:r w:rsidRPr="003C724D">
        <w:rPr>
          <w:color w:val="222222"/>
          <w:sz w:val="25"/>
          <w:szCs w:val="25"/>
        </w:rPr>
        <w:t xml:space="preserve"> demand</w:t>
      </w:r>
      <w:r w:rsidR="00EA6BEC" w:rsidRPr="003C724D">
        <w:rPr>
          <w:color w:val="222222"/>
          <w:sz w:val="25"/>
          <w:szCs w:val="25"/>
        </w:rPr>
        <w:t>.</w:t>
      </w:r>
      <w:r w:rsidRPr="003C724D">
        <w:rPr>
          <w:color w:val="222222"/>
          <w:sz w:val="25"/>
          <w:szCs w:val="25"/>
        </w:rPr>
        <w:t xml:space="preserve"> </w:t>
      </w:r>
    </w:p>
    <w:p w:rsidR="000F19CB" w:rsidRDefault="00EA6BEC" w:rsidP="007C59DB">
      <w:pPr>
        <w:pStyle w:val="NormalWeb"/>
        <w:shd w:val="clear" w:color="auto" w:fill="FFFFFF"/>
        <w:spacing w:before="120" w:beforeAutospacing="0" w:after="120" w:afterAutospacing="0" w:line="360" w:lineRule="auto"/>
        <w:jc w:val="both"/>
        <w:rPr>
          <w:color w:val="222222"/>
          <w:sz w:val="25"/>
          <w:szCs w:val="25"/>
        </w:rPr>
      </w:pPr>
      <w:r w:rsidRPr="003C724D">
        <w:rPr>
          <w:color w:val="222222"/>
          <w:sz w:val="25"/>
          <w:szCs w:val="25"/>
        </w:rPr>
        <w:t>After this by</w:t>
      </w:r>
      <w:r w:rsidR="000F19CB" w:rsidRPr="003C724D">
        <w:rPr>
          <w:color w:val="222222"/>
          <w:sz w:val="25"/>
          <w:szCs w:val="25"/>
        </w:rPr>
        <w:t xml:space="preserve"> using this</w:t>
      </w:r>
      <w:r w:rsidRPr="003C724D">
        <w:rPr>
          <w:color w:val="222222"/>
          <w:sz w:val="25"/>
          <w:szCs w:val="25"/>
        </w:rPr>
        <w:t xml:space="preserve"> kind of forecast</w:t>
      </w:r>
      <w:r w:rsidR="000F19CB" w:rsidRPr="003C724D">
        <w:rPr>
          <w:color w:val="222222"/>
          <w:sz w:val="25"/>
          <w:szCs w:val="25"/>
        </w:rPr>
        <w:t xml:space="preserve"> demand, a supply-chain </w:t>
      </w:r>
      <w:r w:rsidRPr="003C724D">
        <w:rPr>
          <w:color w:val="222222"/>
          <w:sz w:val="25"/>
          <w:szCs w:val="25"/>
        </w:rPr>
        <w:t xml:space="preserve">can go for </w:t>
      </w:r>
      <w:r w:rsidR="000F19CB" w:rsidRPr="003C724D">
        <w:rPr>
          <w:color w:val="222222"/>
          <w:sz w:val="25"/>
          <w:szCs w:val="25"/>
        </w:rPr>
        <w:t>manufacturing </w:t>
      </w:r>
      <w:r w:rsidRPr="003C724D">
        <w:rPr>
          <w:color w:val="222222"/>
          <w:sz w:val="25"/>
          <w:szCs w:val="25"/>
        </w:rPr>
        <w:t>or selling and that is</w:t>
      </w:r>
      <w:r w:rsidR="000F19CB" w:rsidRPr="003C724D">
        <w:rPr>
          <w:color w:val="222222"/>
          <w:sz w:val="25"/>
          <w:szCs w:val="25"/>
        </w:rPr>
        <w:t xml:space="preserve"> created to manufacture and distribute products to meet this forecast demand </w:t>
      </w:r>
      <w:r w:rsidRPr="003C724D">
        <w:rPr>
          <w:color w:val="222222"/>
          <w:sz w:val="25"/>
          <w:szCs w:val="25"/>
        </w:rPr>
        <w:t xml:space="preserve">can meet </w:t>
      </w:r>
      <w:r w:rsidR="000F19CB" w:rsidRPr="003C724D">
        <w:rPr>
          <w:color w:val="222222"/>
          <w:sz w:val="25"/>
          <w:szCs w:val="25"/>
        </w:rPr>
        <w:t>at lowest cost (or highest profitability</w:t>
      </w:r>
      <w:r w:rsidRPr="003C724D">
        <w:rPr>
          <w:color w:val="222222"/>
          <w:sz w:val="25"/>
          <w:szCs w:val="25"/>
        </w:rPr>
        <w:t xml:space="preserve"> rate).</w:t>
      </w:r>
    </w:p>
    <w:p w:rsidR="008C47DD" w:rsidRDefault="008C47DD" w:rsidP="007C59DB">
      <w:pPr>
        <w:pStyle w:val="NormalWeb"/>
        <w:shd w:val="clear" w:color="auto" w:fill="FFFFFF"/>
        <w:spacing w:before="120" w:beforeAutospacing="0" w:after="120" w:afterAutospacing="0" w:line="360" w:lineRule="auto"/>
        <w:jc w:val="both"/>
        <w:rPr>
          <w:color w:val="222222"/>
          <w:sz w:val="25"/>
          <w:szCs w:val="25"/>
        </w:rPr>
      </w:pPr>
    </w:p>
    <w:p w:rsidR="008C47DD" w:rsidRDefault="008C47DD" w:rsidP="007C59DB">
      <w:pPr>
        <w:pStyle w:val="NormalWeb"/>
        <w:shd w:val="clear" w:color="auto" w:fill="FFFFFF"/>
        <w:spacing w:before="120" w:beforeAutospacing="0" w:after="120" w:afterAutospacing="0" w:line="360" w:lineRule="auto"/>
        <w:jc w:val="both"/>
        <w:rPr>
          <w:color w:val="222222"/>
          <w:sz w:val="25"/>
          <w:szCs w:val="25"/>
        </w:rPr>
      </w:pPr>
    </w:p>
    <w:p w:rsidR="008C47DD" w:rsidRDefault="008C47DD" w:rsidP="007C59DB">
      <w:pPr>
        <w:pStyle w:val="NormalWeb"/>
        <w:shd w:val="clear" w:color="auto" w:fill="FFFFFF"/>
        <w:spacing w:before="120" w:beforeAutospacing="0" w:after="120" w:afterAutospacing="0" w:line="360" w:lineRule="auto"/>
        <w:jc w:val="both"/>
        <w:rPr>
          <w:color w:val="222222"/>
          <w:sz w:val="25"/>
          <w:szCs w:val="25"/>
        </w:rPr>
      </w:pPr>
    </w:p>
    <w:p w:rsidR="008C47DD" w:rsidRDefault="008C47DD" w:rsidP="007C59DB">
      <w:pPr>
        <w:pStyle w:val="NormalWeb"/>
        <w:shd w:val="clear" w:color="auto" w:fill="FFFFFF"/>
        <w:spacing w:before="120" w:beforeAutospacing="0" w:after="120" w:afterAutospacing="0" w:line="360" w:lineRule="auto"/>
        <w:jc w:val="both"/>
        <w:rPr>
          <w:color w:val="222222"/>
          <w:sz w:val="25"/>
          <w:szCs w:val="25"/>
        </w:rPr>
      </w:pPr>
    </w:p>
    <w:p w:rsidR="005A2D1A" w:rsidRDefault="008C47DD" w:rsidP="008C47DD">
      <w:pPr>
        <w:pStyle w:val="Heading1"/>
        <w:numPr>
          <w:ilvl w:val="1"/>
          <w:numId w:val="11"/>
        </w:numPr>
      </w:pPr>
      <w:bookmarkStart w:id="27" w:name="_Toc24151252"/>
      <w:r w:rsidRPr="005A2D1A">
        <w:t>SUPPLY</w:t>
      </w:r>
      <w:r w:rsidR="005A2D1A" w:rsidRPr="005A2D1A">
        <w:t xml:space="preserve"> chain management:</w:t>
      </w:r>
      <w:bookmarkEnd w:id="27"/>
    </w:p>
    <w:p w:rsidR="008C47DD" w:rsidRPr="008C47DD" w:rsidRDefault="008C47DD" w:rsidP="008C47DD"/>
    <w:p w:rsidR="008C47DD" w:rsidRPr="008C47DD" w:rsidRDefault="00FA7B8E" w:rsidP="00FA7B8E">
      <w:pPr>
        <w:spacing w:line="360" w:lineRule="auto"/>
        <w:jc w:val="both"/>
        <w:rPr>
          <w:rFonts w:ascii="Times New Roman" w:hAnsi="Times New Roman" w:cs="Times New Roman"/>
          <w:sz w:val="25"/>
          <w:szCs w:val="25"/>
        </w:rPr>
      </w:pPr>
      <w:r>
        <w:rPr>
          <w:rFonts w:ascii="Times New Roman" w:hAnsi="Times New Roman" w:cs="Times New Roman"/>
          <w:sz w:val="25"/>
          <w:szCs w:val="25"/>
          <w:shd w:val="clear" w:color="auto" w:fill="FFFFFF"/>
        </w:rPr>
        <w:t>Supply chain management means the process of</w:t>
      </w:r>
      <w:r w:rsidR="008C47DD" w:rsidRPr="008C47DD">
        <w:rPr>
          <w:rFonts w:ascii="Times New Roman" w:hAnsi="Times New Roman" w:cs="Times New Roman"/>
          <w:sz w:val="25"/>
          <w:szCs w:val="25"/>
          <w:shd w:val="clear" w:color="auto" w:fill="FFFFFF"/>
        </w:rPr>
        <w:t xml:space="preserve"> management of the </w:t>
      </w:r>
      <w:hyperlink r:id="rId12" w:history="1">
        <w:r>
          <w:rPr>
            <w:rStyle w:val="Hyperlink"/>
            <w:rFonts w:ascii="Times New Roman" w:hAnsi="Times New Roman" w:cs="Times New Roman"/>
            <w:color w:val="auto"/>
            <w:sz w:val="25"/>
            <w:szCs w:val="25"/>
            <w:u w:val="none"/>
            <w:shd w:val="clear" w:color="auto" w:fill="FFFFFF"/>
          </w:rPr>
          <w:t>chain</w:t>
        </w:r>
        <w:r w:rsidR="008C47DD" w:rsidRPr="008C47DD">
          <w:rPr>
            <w:rStyle w:val="Hyperlink"/>
            <w:rFonts w:ascii="Times New Roman" w:hAnsi="Times New Roman" w:cs="Times New Roman"/>
            <w:color w:val="auto"/>
            <w:sz w:val="25"/>
            <w:szCs w:val="25"/>
            <w:u w:val="none"/>
            <w:shd w:val="clear" w:color="auto" w:fill="FFFFFF"/>
          </w:rPr>
          <w:t xml:space="preserve"> of goods and services</w:t>
        </w:r>
      </w:hyperlink>
      <w:r w:rsidR="008C47DD" w:rsidRPr="008C47DD">
        <w:rPr>
          <w:rFonts w:ascii="Times New Roman" w:hAnsi="Times New Roman" w:cs="Times New Roman"/>
          <w:sz w:val="25"/>
          <w:szCs w:val="25"/>
          <w:shd w:val="clear" w:color="auto" w:fill="FFFFFF"/>
        </w:rPr>
        <w:t xml:space="preserve"> and </w:t>
      </w:r>
      <w:r>
        <w:rPr>
          <w:rFonts w:ascii="Times New Roman" w:hAnsi="Times New Roman" w:cs="Times New Roman"/>
          <w:sz w:val="25"/>
          <w:szCs w:val="25"/>
          <w:shd w:val="clear" w:color="auto" w:fill="FFFFFF"/>
        </w:rPr>
        <w:t xml:space="preserve">also </w:t>
      </w:r>
      <w:r w:rsidR="008C47DD" w:rsidRPr="008C47DD">
        <w:rPr>
          <w:rFonts w:ascii="Times New Roman" w:hAnsi="Times New Roman" w:cs="Times New Roman"/>
          <w:sz w:val="25"/>
          <w:szCs w:val="25"/>
          <w:shd w:val="clear" w:color="auto" w:fill="FFFFFF"/>
        </w:rPr>
        <w:t>includes all</w:t>
      </w:r>
      <w:r>
        <w:rPr>
          <w:rFonts w:ascii="Times New Roman" w:hAnsi="Times New Roman" w:cs="Times New Roman"/>
          <w:sz w:val="25"/>
          <w:szCs w:val="25"/>
          <w:shd w:val="clear" w:color="auto" w:fill="FFFFFF"/>
        </w:rPr>
        <w:t xml:space="preserve"> the</w:t>
      </w:r>
      <w:r w:rsidR="008C47DD" w:rsidRPr="008C47DD">
        <w:rPr>
          <w:rFonts w:ascii="Times New Roman" w:hAnsi="Times New Roman" w:cs="Times New Roman"/>
          <w:sz w:val="25"/>
          <w:szCs w:val="25"/>
          <w:shd w:val="clear" w:color="auto" w:fill="FFFFFF"/>
        </w:rPr>
        <w:t xml:space="preserve"> processes that</w:t>
      </w:r>
      <w:r>
        <w:rPr>
          <w:rFonts w:ascii="Times New Roman" w:hAnsi="Times New Roman" w:cs="Times New Roman"/>
          <w:sz w:val="25"/>
          <w:szCs w:val="25"/>
          <w:shd w:val="clear" w:color="auto" w:fill="FFFFFF"/>
        </w:rPr>
        <w:t xml:space="preserve"> actually</w:t>
      </w:r>
      <w:r w:rsidR="008C47DD" w:rsidRPr="008C47DD">
        <w:rPr>
          <w:rFonts w:ascii="Times New Roman" w:hAnsi="Times New Roman" w:cs="Times New Roman"/>
          <w:sz w:val="25"/>
          <w:szCs w:val="25"/>
          <w:shd w:val="clear" w:color="auto" w:fill="FFFFFF"/>
        </w:rPr>
        <w:t xml:space="preserve"> transform </w:t>
      </w:r>
      <w:r>
        <w:rPr>
          <w:rFonts w:ascii="Times New Roman" w:hAnsi="Times New Roman" w:cs="Times New Roman"/>
          <w:sz w:val="25"/>
          <w:szCs w:val="25"/>
          <w:shd w:val="clear" w:color="auto" w:fill="FFFFFF"/>
        </w:rPr>
        <w:t xml:space="preserve">suppliers’ </w:t>
      </w:r>
      <w:r w:rsidR="008C47DD" w:rsidRPr="008C47DD">
        <w:rPr>
          <w:rFonts w:ascii="Times New Roman" w:hAnsi="Times New Roman" w:cs="Times New Roman"/>
          <w:sz w:val="25"/>
          <w:szCs w:val="25"/>
          <w:shd w:val="clear" w:color="auto" w:fill="FFFFFF"/>
        </w:rPr>
        <w:t>raw materials into final</w:t>
      </w:r>
      <w:r>
        <w:rPr>
          <w:rFonts w:ascii="Times New Roman" w:hAnsi="Times New Roman" w:cs="Times New Roman"/>
          <w:sz w:val="25"/>
          <w:szCs w:val="25"/>
          <w:shd w:val="clear" w:color="auto" w:fill="FFFFFF"/>
        </w:rPr>
        <w:t xml:space="preserve"> consumers’</w:t>
      </w:r>
      <w:r w:rsidR="008C47DD" w:rsidRPr="008C47DD">
        <w:rPr>
          <w:rFonts w:ascii="Times New Roman" w:hAnsi="Times New Roman" w:cs="Times New Roman"/>
          <w:sz w:val="25"/>
          <w:szCs w:val="25"/>
          <w:shd w:val="clear" w:color="auto" w:fill="FFFFFF"/>
        </w:rPr>
        <w:t xml:space="preserve"> products. It</w:t>
      </w:r>
      <w:r>
        <w:rPr>
          <w:rFonts w:ascii="Times New Roman" w:hAnsi="Times New Roman" w:cs="Times New Roman"/>
          <w:sz w:val="25"/>
          <w:szCs w:val="25"/>
          <w:shd w:val="clear" w:color="auto" w:fill="FFFFFF"/>
        </w:rPr>
        <w:t xml:space="preserve"> also involves in the </w:t>
      </w:r>
      <w:r w:rsidR="008C47DD" w:rsidRPr="008C47DD">
        <w:rPr>
          <w:rFonts w:ascii="Times New Roman" w:hAnsi="Times New Roman" w:cs="Times New Roman"/>
          <w:sz w:val="25"/>
          <w:szCs w:val="25"/>
          <w:shd w:val="clear" w:color="auto" w:fill="FFFFFF"/>
        </w:rPr>
        <w:t>business's supply-side activities to maximize customer value and gain a competitive advantage in the marketplace.</w:t>
      </w:r>
      <w:sdt>
        <w:sdtPr>
          <w:rPr>
            <w:rFonts w:ascii="Times New Roman" w:hAnsi="Times New Roman" w:cs="Times New Roman"/>
            <w:sz w:val="25"/>
            <w:szCs w:val="25"/>
            <w:shd w:val="clear" w:color="auto" w:fill="FFFFFF"/>
          </w:rPr>
          <w:id w:val="364577424"/>
          <w:citation/>
        </w:sdtPr>
        <w:sdtContent>
          <w:r w:rsidR="008C47DD" w:rsidRPr="008C47DD">
            <w:rPr>
              <w:rFonts w:ascii="Times New Roman" w:hAnsi="Times New Roman" w:cs="Times New Roman"/>
              <w:sz w:val="25"/>
              <w:szCs w:val="25"/>
              <w:shd w:val="clear" w:color="auto" w:fill="FFFFFF"/>
            </w:rPr>
            <w:fldChar w:fldCharType="begin"/>
          </w:r>
          <w:r w:rsidR="008C47DD" w:rsidRPr="008C47DD">
            <w:rPr>
              <w:rFonts w:ascii="Times New Roman" w:hAnsi="Times New Roman" w:cs="Times New Roman"/>
              <w:sz w:val="25"/>
              <w:szCs w:val="25"/>
              <w:shd w:val="clear" w:color="auto" w:fill="FFFFFF"/>
            </w:rPr>
            <w:instrText xml:space="preserve"> CITATION Ada19 \l 1033 </w:instrText>
          </w:r>
          <w:r w:rsidR="008C47DD" w:rsidRPr="008C47DD">
            <w:rPr>
              <w:rFonts w:ascii="Times New Roman" w:hAnsi="Times New Roman" w:cs="Times New Roman"/>
              <w:sz w:val="25"/>
              <w:szCs w:val="25"/>
              <w:shd w:val="clear" w:color="auto" w:fill="FFFFFF"/>
            </w:rPr>
            <w:fldChar w:fldCharType="separate"/>
          </w:r>
          <w:r w:rsidR="008C47DD" w:rsidRPr="008C47DD">
            <w:rPr>
              <w:rFonts w:ascii="Times New Roman" w:hAnsi="Times New Roman" w:cs="Times New Roman"/>
              <w:noProof/>
              <w:sz w:val="25"/>
              <w:szCs w:val="25"/>
              <w:shd w:val="clear" w:color="auto" w:fill="FFFFFF"/>
            </w:rPr>
            <w:t xml:space="preserve"> (Hayes, 2019)</w:t>
          </w:r>
          <w:r w:rsidR="008C47DD" w:rsidRPr="008C47DD">
            <w:rPr>
              <w:rFonts w:ascii="Times New Roman" w:hAnsi="Times New Roman" w:cs="Times New Roman"/>
              <w:sz w:val="25"/>
              <w:szCs w:val="25"/>
              <w:shd w:val="clear" w:color="auto" w:fill="FFFFFF"/>
            </w:rPr>
            <w:fldChar w:fldCharType="end"/>
          </w:r>
        </w:sdtContent>
      </w:sdt>
    </w:p>
    <w:p w:rsidR="00D93260" w:rsidRDefault="00D93260" w:rsidP="00FA7B8E">
      <w:pPr>
        <w:spacing w:line="360" w:lineRule="auto"/>
        <w:jc w:val="both"/>
        <w:rPr>
          <w:rFonts w:ascii="Times New Roman" w:hAnsi="Times New Roman" w:cs="Times New Roman"/>
          <w:sz w:val="25"/>
          <w:szCs w:val="25"/>
        </w:rPr>
      </w:pPr>
      <w:r w:rsidRPr="00D93260">
        <w:rPr>
          <w:rFonts w:ascii="Times New Roman" w:hAnsi="Times New Roman" w:cs="Times New Roman"/>
          <w:sz w:val="25"/>
          <w:szCs w:val="25"/>
        </w:rPr>
        <w:t xml:space="preserve">Supply chain management is the strategy of collecting </w:t>
      </w:r>
      <w:r w:rsidR="0016528E" w:rsidRPr="00D93260">
        <w:rPr>
          <w:rFonts w:ascii="Times New Roman" w:hAnsi="Times New Roman" w:cs="Times New Roman"/>
          <w:sz w:val="25"/>
          <w:szCs w:val="25"/>
        </w:rPr>
        <w:t>the materials</w:t>
      </w:r>
      <w:r w:rsidRPr="00D93260">
        <w:rPr>
          <w:rFonts w:ascii="Times New Roman" w:hAnsi="Times New Roman" w:cs="Times New Roman"/>
          <w:sz w:val="25"/>
          <w:szCs w:val="25"/>
        </w:rPr>
        <w:t xml:space="preserve"> or any sorts of componen</w:t>
      </w:r>
      <w:r w:rsidR="0016528E">
        <w:rPr>
          <w:rFonts w:ascii="Times New Roman" w:hAnsi="Times New Roman" w:cs="Times New Roman"/>
          <w:sz w:val="25"/>
          <w:szCs w:val="25"/>
        </w:rPr>
        <w:t xml:space="preserve">ts an undertaking should </w:t>
      </w:r>
      <w:proofErr w:type="gramStart"/>
      <w:r w:rsidR="0016528E">
        <w:rPr>
          <w:rFonts w:ascii="Times New Roman" w:hAnsi="Times New Roman" w:cs="Times New Roman"/>
          <w:sz w:val="25"/>
          <w:szCs w:val="25"/>
        </w:rPr>
        <w:t xml:space="preserve">make </w:t>
      </w:r>
      <w:r w:rsidRPr="00D93260">
        <w:rPr>
          <w:rFonts w:ascii="Times New Roman" w:hAnsi="Times New Roman" w:cs="Times New Roman"/>
          <w:sz w:val="25"/>
          <w:szCs w:val="25"/>
        </w:rPr>
        <w:t xml:space="preserve"> thing</w:t>
      </w:r>
      <w:proofErr w:type="gramEnd"/>
      <w:r w:rsidRPr="00D93260">
        <w:rPr>
          <w:rFonts w:ascii="Times New Roman" w:hAnsi="Times New Roman" w:cs="Times New Roman"/>
          <w:sz w:val="25"/>
          <w:szCs w:val="25"/>
        </w:rPr>
        <w:t xml:space="preserve"> or advantage and pass on that thing or advantage to clients. The objective of SCM is to advance supply chain execution. In the event that supply chain data is opportune and precise it'll grants makers to form and transport because it were as much thing as can be sold. Effective supply chain systems offer help both makers and retailers reduce overabundance stock.</w:t>
      </w:r>
    </w:p>
    <w:p w:rsidR="00014262" w:rsidRPr="006B2DE4" w:rsidRDefault="00D93260" w:rsidP="00FA7B8E">
      <w:pPr>
        <w:spacing w:line="360" w:lineRule="auto"/>
        <w:jc w:val="both"/>
        <w:rPr>
          <w:rFonts w:ascii="Times New Roman" w:hAnsi="Times New Roman" w:cs="Times New Roman"/>
          <w:sz w:val="25"/>
          <w:szCs w:val="25"/>
          <w:shd w:val="clear" w:color="auto" w:fill="FFFFFF"/>
        </w:rPr>
      </w:pPr>
      <w:r w:rsidRPr="00D93260">
        <w:rPr>
          <w:rFonts w:ascii="Times New Roman" w:hAnsi="Times New Roman" w:cs="Times New Roman"/>
          <w:sz w:val="25"/>
          <w:szCs w:val="25"/>
          <w:shd w:val="clear" w:color="auto" w:fill="FFFFFF"/>
        </w:rPr>
        <w:t xml:space="preserve">Supply Chain Management is a process of controlling the chain of collection of sourcing production, and distribution of a product. By utilizing the supply chain, Agora able to cut down excess costs and can deliver final products firstly and assure best quality. </w:t>
      </w:r>
      <w:r w:rsidR="006B2DE4">
        <w:rPr>
          <w:rFonts w:ascii="Times New Roman" w:hAnsi="Times New Roman" w:cs="Times New Roman"/>
          <w:noProof/>
          <w:sz w:val="25"/>
          <w:szCs w:val="25"/>
        </w:rPr>
        <w:drawing>
          <wp:inline distT="0" distB="0" distL="0" distR="0" wp14:anchorId="6F0C3871" wp14:editId="42DE2E74">
            <wp:extent cx="5732145" cy="1641363"/>
            <wp:effectExtent l="19050" t="0" r="20955" b="0"/>
            <wp:docPr id="59" name="Diagram 5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5A2D1A" w:rsidRPr="005A2D1A" w:rsidRDefault="005A2D1A" w:rsidP="005A2D1A">
      <w:pPr>
        <w:pStyle w:val="ListParagraph"/>
        <w:ind w:left="1080"/>
      </w:pPr>
    </w:p>
    <w:p w:rsidR="00B40E68" w:rsidRPr="005A2D1A" w:rsidRDefault="005A2D1A" w:rsidP="005A2D1A">
      <w:pPr>
        <w:pStyle w:val="Heading1"/>
      </w:pPr>
      <w:bookmarkStart w:id="28" w:name="_Toc24151253"/>
      <w:r w:rsidRPr="005A2D1A">
        <w:t>3.2</w:t>
      </w:r>
      <w:r w:rsidR="00EA6BEC" w:rsidRPr="005A2D1A">
        <w:t>. SUPPLY CHAIN OPTIMIZATION:</w:t>
      </w:r>
      <w:bookmarkEnd w:id="28"/>
    </w:p>
    <w:p w:rsidR="00C63348" w:rsidRDefault="00EA6BEC" w:rsidP="003C724D">
      <w:pPr>
        <w:pStyle w:val="NormalWeb"/>
        <w:shd w:val="clear" w:color="auto" w:fill="FFFFFF"/>
        <w:spacing w:before="120" w:beforeAutospacing="0" w:after="120" w:afterAutospacing="0" w:line="360" w:lineRule="auto"/>
        <w:jc w:val="both"/>
        <w:rPr>
          <w:sz w:val="25"/>
          <w:szCs w:val="25"/>
        </w:rPr>
      </w:pPr>
      <w:r w:rsidRPr="003C724D">
        <w:rPr>
          <w:b/>
          <w:bCs/>
          <w:sz w:val="25"/>
          <w:szCs w:val="25"/>
        </w:rPr>
        <w:t>Supply-chain optimization</w:t>
      </w:r>
      <w:r w:rsidRPr="003C724D">
        <w:rPr>
          <w:sz w:val="25"/>
          <w:szCs w:val="25"/>
        </w:rPr>
        <w:t xml:space="preserve"> is the processes of application and tools so that it can ensure the optimal use of </w:t>
      </w:r>
      <w:hyperlink r:id="rId18" w:tooltip="Supply chain" w:history="1">
        <w:r w:rsidRPr="003C724D">
          <w:rPr>
            <w:rStyle w:val="Hyperlink"/>
            <w:rFonts w:eastAsiaTheme="majorEastAsia"/>
            <w:color w:val="auto"/>
            <w:sz w:val="25"/>
            <w:szCs w:val="25"/>
            <w:u w:val="none"/>
          </w:rPr>
          <w:t>supply chain</w:t>
        </w:r>
      </w:hyperlink>
      <w:r w:rsidRPr="003C724D">
        <w:rPr>
          <w:sz w:val="25"/>
          <w:szCs w:val="25"/>
        </w:rPr>
        <w:t>.</w:t>
      </w:r>
      <w:r w:rsidR="00AA71B5" w:rsidRPr="00AA71B5">
        <w:t xml:space="preserve"> </w:t>
      </w:r>
      <w:r w:rsidR="00AA71B5">
        <w:rPr>
          <w:sz w:val="25"/>
          <w:szCs w:val="25"/>
        </w:rPr>
        <w:t>F</w:t>
      </w:r>
      <w:r w:rsidR="00AA71B5" w:rsidRPr="00AA71B5">
        <w:rPr>
          <w:sz w:val="25"/>
          <w:szCs w:val="25"/>
        </w:rPr>
        <w:t>or the Supply chain optimization, there are 2 types of optimization one is local based optimizati</w:t>
      </w:r>
      <w:r w:rsidR="00B22BD8">
        <w:rPr>
          <w:sz w:val="25"/>
          <w:szCs w:val="25"/>
        </w:rPr>
        <w:t>on and worldwide optimization. A</w:t>
      </w:r>
      <w:r w:rsidR="00AA71B5" w:rsidRPr="00AA71B5">
        <w:rPr>
          <w:sz w:val="25"/>
          <w:szCs w:val="25"/>
        </w:rPr>
        <w:t xml:space="preserve">ctually </w:t>
      </w:r>
      <w:r w:rsidR="00B22BD8" w:rsidRPr="00AA71B5">
        <w:rPr>
          <w:sz w:val="25"/>
          <w:szCs w:val="25"/>
        </w:rPr>
        <w:t>optimizing mean adjusting</w:t>
      </w:r>
      <w:r w:rsidR="00AA71B5" w:rsidRPr="00AA71B5">
        <w:rPr>
          <w:sz w:val="25"/>
          <w:szCs w:val="25"/>
        </w:rPr>
        <w:t xml:space="preserve"> the supply chain for </w:t>
      </w:r>
      <w:r w:rsidR="00B22BD8" w:rsidRPr="00AA71B5">
        <w:rPr>
          <w:sz w:val="25"/>
          <w:szCs w:val="25"/>
        </w:rPr>
        <w:t>productivity at</w:t>
      </w:r>
      <w:r w:rsidR="00AA71B5" w:rsidRPr="00AA71B5">
        <w:rPr>
          <w:sz w:val="25"/>
          <w:szCs w:val="25"/>
        </w:rPr>
        <w:t xml:space="preserve"> most reduced cost. Supply chain could be a difficult inte</w:t>
      </w:r>
      <w:r w:rsidR="00FA7B8E">
        <w:rPr>
          <w:sz w:val="25"/>
          <w:szCs w:val="25"/>
        </w:rPr>
        <w:t>raction of diverse capacities. L</w:t>
      </w:r>
      <w:r w:rsidR="00AA71B5" w:rsidRPr="00AA71B5">
        <w:rPr>
          <w:sz w:val="25"/>
          <w:szCs w:val="25"/>
        </w:rPr>
        <w:t xml:space="preserve">ocal based optimization implies </w:t>
      </w:r>
      <w:r w:rsidR="00AA71B5" w:rsidRPr="00AA71B5">
        <w:rPr>
          <w:sz w:val="25"/>
          <w:szCs w:val="25"/>
        </w:rPr>
        <w:lastRenderedPageBreak/>
        <w:t xml:space="preserve">one work is optimized without respects to how it influences the whole supply chain system. As an illustration, transportation work chooses to transport full truckloads in arrange to induce TL rebates, but this increments stock and subsequently stock holding costs. Another illustration of neighborhood optimization is fabricating does long generation runs in arrange to reduce per unit costs, but this diminishes the adaptability in reacting to changes in request. As you'll see from these illustrations, proficiency is exchanged off for responsiveness. </w:t>
      </w:r>
      <w:r w:rsidRPr="003C724D">
        <w:rPr>
          <w:sz w:val="25"/>
          <w:szCs w:val="25"/>
        </w:rPr>
        <w:t xml:space="preserve"> </w:t>
      </w:r>
      <w:r w:rsidR="009605E4" w:rsidRPr="003C724D">
        <w:rPr>
          <w:sz w:val="25"/>
          <w:szCs w:val="25"/>
        </w:rPr>
        <w:t>It actually use to optimize the quality and maximize the profit .</w:t>
      </w:r>
      <w:r w:rsidRPr="003C724D">
        <w:rPr>
          <w:sz w:val="25"/>
          <w:szCs w:val="25"/>
        </w:rPr>
        <w:t>This</w:t>
      </w:r>
      <w:r w:rsidR="009605E4" w:rsidRPr="003C724D">
        <w:rPr>
          <w:sz w:val="25"/>
          <w:szCs w:val="25"/>
        </w:rPr>
        <w:t xml:space="preserve"> also includes the optimal use</w:t>
      </w:r>
      <w:r w:rsidRPr="003C724D">
        <w:rPr>
          <w:sz w:val="25"/>
          <w:szCs w:val="25"/>
        </w:rPr>
        <w:t xml:space="preserve"> of </w:t>
      </w:r>
      <w:hyperlink r:id="rId19" w:tooltip="Inventory" w:history="1">
        <w:r w:rsidRPr="003C724D">
          <w:rPr>
            <w:rStyle w:val="Hyperlink"/>
            <w:rFonts w:eastAsiaTheme="majorEastAsia"/>
            <w:color w:val="auto"/>
            <w:sz w:val="25"/>
            <w:szCs w:val="25"/>
            <w:u w:val="none"/>
          </w:rPr>
          <w:t>inventory</w:t>
        </w:r>
      </w:hyperlink>
      <w:r w:rsidRPr="003C724D">
        <w:rPr>
          <w:sz w:val="25"/>
          <w:szCs w:val="25"/>
        </w:rPr>
        <w:t> within</w:t>
      </w:r>
      <w:r w:rsidR="009605E4" w:rsidRPr="003C724D">
        <w:rPr>
          <w:sz w:val="25"/>
          <w:szCs w:val="25"/>
        </w:rPr>
        <w:t xml:space="preserve"> the actual </w:t>
      </w:r>
      <w:r w:rsidRPr="003C724D">
        <w:rPr>
          <w:sz w:val="25"/>
          <w:szCs w:val="25"/>
        </w:rPr>
        <w:t xml:space="preserve"> su</w:t>
      </w:r>
      <w:r w:rsidR="009605E4" w:rsidRPr="003C724D">
        <w:rPr>
          <w:sz w:val="25"/>
          <w:szCs w:val="25"/>
        </w:rPr>
        <w:t xml:space="preserve">pply chain, minimizing operational costs including others fixed </w:t>
      </w:r>
      <w:r w:rsidRPr="003C724D">
        <w:rPr>
          <w:sz w:val="25"/>
          <w:szCs w:val="25"/>
        </w:rPr>
        <w:t xml:space="preserve"> costs, transportation costs, and distribution costs. </w:t>
      </w:r>
    </w:p>
    <w:p w:rsidR="00C63348" w:rsidRDefault="00C63348" w:rsidP="003C724D">
      <w:pPr>
        <w:pStyle w:val="NormalWeb"/>
        <w:shd w:val="clear" w:color="auto" w:fill="FFFFFF"/>
        <w:spacing w:before="120" w:beforeAutospacing="0" w:after="120" w:afterAutospacing="0" w:line="360" w:lineRule="auto"/>
        <w:jc w:val="both"/>
        <w:rPr>
          <w:sz w:val="25"/>
          <w:szCs w:val="25"/>
        </w:rPr>
      </w:pPr>
    </w:p>
    <w:p w:rsidR="002F2CBA" w:rsidRDefault="00576A37" w:rsidP="00576A37">
      <w:pPr>
        <w:pStyle w:val="Heading1"/>
      </w:pPr>
      <w:bookmarkStart w:id="29" w:name="_Toc24151254"/>
      <w:r w:rsidRPr="00576A37">
        <w:rPr>
          <w:rFonts w:ascii="Times New Roman" w:eastAsia="Times New Roman" w:hAnsi="Times New Roman" w:cs="Times New Roman"/>
        </w:rPr>
        <w:t>3.</w:t>
      </w:r>
      <w:r>
        <w:t xml:space="preserve">3. </w:t>
      </w:r>
      <w:r w:rsidR="002F2CBA">
        <w:t>Types of Supply Ch</w:t>
      </w:r>
      <w:r>
        <w:t>ain optimization:</w:t>
      </w:r>
      <w:bookmarkEnd w:id="29"/>
    </w:p>
    <w:p w:rsidR="007C53C0" w:rsidRPr="00014262" w:rsidRDefault="00576A37" w:rsidP="00014262">
      <w:pPr>
        <w:spacing w:line="360" w:lineRule="auto"/>
        <w:jc w:val="both"/>
        <w:rPr>
          <w:rFonts w:ascii="Times New Roman" w:hAnsi="Times New Roman" w:cs="Times New Roman"/>
          <w:sz w:val="25"/>
          <w:szCs w:val="25"/>
        </w:rPr>
      </w:pPr>
      <w:r w:rsidRPr="00014262">
        <w:rPr>
          <w:rFonts w:ascii="Times New Roman" w:hAnsi="Times New Roman" w:cs="Times New Roman"/>
          <w:sz w:val="25"/>
          <w:szCs w:val="25"/>
        </w:rPr>
        <w:t xml:space="preserve">Optimization of the supply chain depend on which kind of Business Company run. Reduce or optimize the part of chain can be the optimization. Company can collecting raw material by itself from rural place. </w:t>
      </w:r>
      <w:r w:rsidR="00D93260" w:rsidRPr="00014262">
        <w:rPr>
          <w:rFonts w:ascii="Times New Roman" w:hAnsi="Times New Roman" w:cs="Times New Roman"/>
          <w:sz w:val="25"/>
          <w:szCs w:val="25"/>
        </w:rPr>
        <w:t>It</w:t>
      </w:r>
      <w:r w:rsidRPr="00014262">
        <w:rPr>
          <w:rFonts w:ascii="Times New Roman" w:hAnsi="Times New Roman" w:cs="Times New Roman"/>
          <w:sz w:val="25"/>
          <w:szCs w:val="25"/>
        </w:rPr>
        <w:t xml:space="preserve"> will reduce intermediaries. Distribution can reduce by third party to make it first.</w:t>
      </w:r>
    </w:p>
    <w:p w:rsidR="007C53C0" w:rsidRPr="00014262" w:rsidRDefault="007C53C0" w:rsidP="00014262">
      <w:pPr>
        <w:pStyle w:val="ListParagraph"/>
        <w:numPr>
          <w:ilvl w:val="0"/>
          <w:numId w:val="31"/>
        </w:numPr>
        <w:spacing w:line="360" w:lineRule="auto"/>
        <w:jc w:val="both"/>
        <w:rPr>
          <w:rFonts w:ascii="Times New Roman" w:hAnsi="Times New Roman" w:cs="Times New Roman"/>
          <w:sz w:val="25"/>
          <w:szCs w:val="25"/>
        </w:rPr>
      </w:pPr>
      <w:r w:rsidRPr="00014262">
        <w:rPr>
          <w:rFonts w:ascii="Times New Roman" w:hAnsi="Times New Roman" w:cs="Times New Roman"/>
          <w:sz w:val="25"/>
          <w:szCs w:val="25"/>
        </w:rPr>
        <w:t>Direct source optimize</w:t>
      </w:r>
      <w:r w:rsidR="001403C8" w:rsidRPr="00014262">
        <w:rPr>
          <w:rFonts w:ascii="Times New Roman" w:hAnsi="Times New Roman" w:cs="Times New Roman"/>
          <w:sz w:val="25"/>
          <w:szCs w:val="25"/>
        </w:rPr>
        <w:t>:</w:t>
      </w:r>
      <w:r w:rsidRPr="00014262">
        <w:rPr>
          <w:rFonts w:ascii="Times New Roman" w:hAnsi="Times New Roman" w:cs="Times New Roman"/>
          <w:sz w:val="25"/>
          <w:szCs w:val="25"/>
        </w:rPr>
        <w:t xml:space="preserve"> </w:t>
      </w:r>
      <w:r w:rsidR="001403C8" w:rsidRPr="00014262">
        <w:rPr>
          <w:rFonts w:ascii="Times New Roman" w:hAnsi="Times New Roman" w:cs="Times New Roman"/>
          <w:sz w:val="25"/>
          <w:szCs w:val="25"/>
        </w:rPr>
        <w:t xml:space="preserve"> D</w:t>
      </w:r>
      <w:r w:rsidRPr="00014262">
        <w:rPr>
          <w:rFonts w:ascii="Times New Roman" w:hAnsi="Times New Roman" w:cs="Times New Roman"/>
          <w:sz w:val="25"/>
          <w:szCs w:val="25"/>
        </w:rPr>
        <w:t>irect source optimization means</w:t>
      </w:r>
      <w:r w:rsidR="001403C8" w:rsidRPr="00014262">
        <w:rPr>
          <w:rFonts w:ascii="Times New Roman" w:hAnsi="Times New Roman" w:cs="Times New Roman"/>
          <w:sz w:val="25"/>
          <w:szCs w:val="25"/>
        </w:rPr>
        <w:t xml:space="preserve"> optimize the direct source.  If the company have problem with its own distribution channel at that time they can add new channel to improve its service. For example if the superstore have problem with its distribution they can add a company </w:t>
      </w:r>
      <w:r w:rsidR="00CB64BF" w:rsidRPr="00014262">
        <w:rPr>
          <w:rFonts w:ascii="Times New Roman" w:hAnsi="Times New Roman" w:cs="Times New Roman"/>
          <w:sz w:val="25"/>
          <w:szCs w:val="25"/>
        </w:rPr>
        <w:t>who will only provide this service. But I may increase cost for distribution.</w:t>
      </w:r>
    </w:p>
    <w:p w:rsidR="007C53C0" w:rsidRPr="00014262" w:rsidRDefault="007C53C0" w:rsidP="00014262">
      <w:pPr>
        <w:pStyle w:val="ListParagraph"/>
        <w:spacing w:line="360" w:lineRule="auto"/>
        <w:ind w:left="1440"/>
        <w:jc w:val="both"/>
        <w:rPr>
          <w:rFonts w:ascii="Times New Roman" w:hAnsi="Times New Roman" w:cs="Times New Roman"/>
          <w:sz w:val="25"/>
          <w:szCs w:val="25"/>
        </w:rPr>
      </w:pPr>
    </w:p>
    <w:p w:rsidR="007C53C0" w:rsidRDefault="007C53C0" w:rsidP="00014262">
      <w:pPr>
        <w:pStyle w:val="ListParagraph"/>
        <w:numPr>
          <w:ilvl w:val="0"/>
          <w:numId w:val="31"/>
        </w:numPr>
        <w:spacing w:line="360" w:lineRule="auto"/>
        <w:jc w:val="both"/>
        <w:rPr>
          <w:rFonts w:ascii="Times New Roman" w:hAnsi="Times New Roman" w:cs="Times New Roman"/>
          <w:sz w:val="25"/>
          <w:szCs w:val="25"/>
        </w:rPr>
      </w:pPr>
      <w:r w:rsidRPr="00014262">
        <w:rPr>
          <w:rFonts w:ascii="Times New Roman" w:hAnsi="Times New Roman" w:cs="Times New Roman"/>
          <w:sz w:val="25"/>
          <w:szCs w:val="25"/>
        </w:rPr>
        <w:t>Indirect source optimize</w:t>
      </w:r>
      <w:r w:rsidR="00CB64BF" w:rsidRPr="00014262">
        <w:rPr>
          <w:rFonts w:ascii="Times New Roman" w:hAnsi="Times New Roman" w:cs="Times New Roman"/>
          <w:sz w:val="25"/>
          <w:szCs w:val="25"/>
        </w:rPr>
        <w:t>: Indirect source means using third party to provide service.it will increase the cost. Indirect source optimization means reduce or remove the third p</w:t>
      </w:r>
      <w:r w:rsidR="00014262" w:rsidRPr="00014262">
        <w:rPr>
          <w:rFonts w:ascii="Times New Roman" w:hAnsi="Times New Roman" w:cs="Times New Roman"/>
          <w:sz w:val="25"/>
          <w:szCs w:val="25"/>
        </w:rPr>
        <w:t xml:space="preserve">arty so that cost will reduce. </w:t>
      </w:r>
      <w:r w:rsidR="00D93260" w:rsidRPr="00014262">
        <w:rPr>
          <w:rFonts w:ascii="Times New Roman" w:hAnsi="Times New Roman" w:cs="Times New Roman"/>
          <w:sz w:val="25"/>
          <w:szCs w:val="25"/>
        </w:rPr>
        <w:t>For</w:t>
      </w:r>
      <w:r w:rsidR="00CB64BF" w:rsidRPr="00014262">
        <w:rPr>
          <w:rFonts w:ascii="Times New Roman" w:hAnsi="Times New Roman" w:cs="Times New Roman"/>
          <w:sz w:val="25"/>
          <w:szCs w:val="25"/>
        </w:rPr>
        <w:t xml:space="preserve"> example if a superstore collect their raw material through an agent or 3</w:t>
      </w:r>
      <w:r w:rsidR="00CB64BF" w:rsidRPr="00014262">
        <w:rPr>
          <w:rFonts w:ascii="Times New Roman" w:hAnsi="Times New Roman" w:cs="Times New Roman"/>
          <w:sz w:val="25"/>
          <w:szCs w:val="25"/>
          <w:vertAlign w:val="superscript"/>
        </w:rPr>
        <w:t>rd</w:t>
      </w:r>
      <w:r w:rsidR="00CB64BF" w:rsidRPr="00014262">
        <w:rPr>
          <w:rFonts w:ascii="Times New Roman" w:hAnsi="Times New Roman" w:cs="Times New Roman"/>
          <w:sz w:val="25"/>
          <w:szCs w:val="25"/>
        </w:rPr>
        <w:t xml:space="preserve"> party it will increase the </w:t>
      </w:r>
      <w:r w:rsidR="000301BD" w:rsidRPr="00014262">
        <w:rPr>
          <w:rFonts w:ascii="Times New Roman" w:hAnsi="Times New Roman" w:cs="Times New Roman"/>
          <w:sz w:val="25"/>
          <w:szCs w:val="25"/>
        </w:rPr>
        <w:t xml:space="preserve">cost. </w:t>
      </w:r>
      <w:r w:rsidR="00014262" w:rsidRPr="00014262">
        <w:rPr>
          <w:rFonts w:ascii="Times New Roman" w:hAnsi="Times New Roman" w:cs="Times New Roman"/>
          <w:sz w:val="25"/>
          <w:szCs w:val="25"/>
        </w:rPr>
        <w:t>S</w:t>
      </w:r>
      <w:r w:rsidR="00CB64BF" w:rsidRPr="00014262">
        <w:rPr>
          <w:rFonts w:ascii="Times New Roman" w:hAnsi="Times New Roman" w:cs="Times New Roman"/>
          <w:sz w:val="25"/>
          <w:szCs w:val="25"/>
        </w:rPr>
        <w:t>o by optimizing this cost for product will decrease and</w:t>
      </w:r>
      <w:r w:rsidR="00014262" w:rsidRPr="00014262">
        <w:rPr>
          <w:rFonts w:ascii="Times New Roman" w:hAnsi="Times New Roman" w:cs="Times New Roman"/>
          <w:sz w:val="25"/>
          <w:szCs w:val="25"/>
        </w:rPr>
        <w:t xml:space="preserve"> as a result customer will get it as a lower price and customer will b</w:t>
      </w:r>
      <w:r w:rsidR="00C63348">
        <w:rPr>
          <w:rFonts w:ascii="Times New Roman" w:hAnsi="Times New Roman" w:cs="Times New Roman"/>
          <w:sz w:val="25"/>
          <w:szCs w:val="25"/>
        </w:rPr>
        <w:t>uy from this store.</w:t>
      </w:r>
    </w:p>
    <w:p w:rsidR="009605E4" w:rsidRPr="003C724D" w:rsidRDefault="009605E4" w:rsidP="007C59DB">
      <w:pPr>
        <w:pStyle w:val="NormalWeb"/>
        <w:shd w:val="clear" w:color="auto" w:fill="FFFFFF"/>
        <w:spacing w:before="120" w:beforeAutospacing="0" w:after="120" w:afterAutospacing="0" w:line="360" w:lineRule="auto"/>
        <w:rPr>
          <w:sz w:val="25"/>
          <w:szCs w:val="25"/>
        </w:rPr>
      </w:pPr>
    </w:p>
    <w:p w:rsidR="009605E4" w:rsidRPr="002F2CBA" w:rsidRDefault="002F2CBA" w:rsidP="002F2CBA">
      <w:pPr>
        <w:pStyle w:val="Heading1"/>
      </w:pPr>
      <w:bookmarkStart w:id="30" w:name="_Toc24151255"/>
      <w:r w:rsidRPr="002F2CBA">
        <w:lastRenderedPageBreak/>
        <w:t>3.3</w:t>
      </w:r>
      <w:r w:rsidR="009605E4" w:rsidRPr="002F2CBA">
        <w:t>. BENIFIT of optimize supply chain system:</w:t>
      </w:r>
      <w:bookmarkEnd w:id="30"/>
    </w:p>
    <w:p w:rsidR="009605E4" w:rsidRPr="003C724D" w:rsidRDefault="009605E4" w:rsidP="007C59DB">
      <w:pPr>
        <w:spacing w:line="360" w:lineRule="auto"/>
        <w:jc w:val="both"/>
        <w:rPr>
          <w:rFonts w:ascii="Times New Roman" w:hAnsi="Times New Roman" w:cs="Times New Roman"/>
          <w:sz w:val="25"/>
          <w:szCs w:val="25"/>
        </w:rPr>
      </w:pPr>
      <w:r w:rsidRPr="003C724D">
        <w:rPr>
          <w:rFonts w:ascii="Times New Roman" w:hAnsi="Times New Roman" w:cs="Times New Roman"/>
          <w:sz w:val="25"/>
          <w:szCs w:val="25"/>
        </w:rPr>
        <w:t>1. </w:t>
      </w:r>
      <w:r w:rsidR="00C63348">
        <w:rPr>
          <w:rFonts w:ascii="Times New Roman" w:hAnsi="Times New Roman" w:cs="Times New Roman"/>
          <w:b/>
          <w:bCs/>
          <w:sz w:val="25"/>
          <w:szCs w:val="25"/>
          <w:bdr w:val="none" w:sz="0" w:space="0" w:color="auto" w:frame="1"/>
        </w:rPr>
        <w:t>I</w:t>
      </w:r>
      <w:r w:rsidRPr="003C724D">
        <w:rPr>
          <w:rFonts w:ascii="Times New Roman" w:hAnsi="Times New Roman" w:cs="Times New Roman"/>
          <w:b/>
          <w:bCs/>
          <w:sz w:val="25"/>
          <w:szCs w:val="25"/>
          <w:bdr w:val="none" w:sz="0" w:space="0" w:color="auto" w:frame="1"/>
        </w:rPr>
        <w:t>mproves the process of communication</w:t>
      </w:r>
      <w:r w:rsidRPr="003C724D">
        <w:rPr>
          <w:rFonts w:ascii="Times New Roman" w:hAnsi="Times New Roman" w:cs="Times New Roman"/>
          <w:sz w:val="25"/>
          <w:szCs w:val="25"/>
        </w:rPr>
        <w:t>. If everyone is under regular most up-to-date data, they will able to make smarter, quicker and better way of decisions making  and able to do real-time collaboration among all suppliers, different manufacturers, different types of  customers,</w:t>
      </w:r>
      <w:r w:rsidR="004D1DCC" w:rsidRPr="003C724D">
        <w:rPr>
          <w:rFonts w:ascii="Times New Roman" w:hAnsi="Times New Roman" w:cs="Times New Roman"/>
          <w:sz w:val="25"/>
          <w:szCs w:val="25"/>
        </w:rPr>
        <w:t xml:space="preserve"> </w:t>
      </w:r>
      <w:r w:rsidRPr="003C724D">
        <w:rPr>
          <w:rFonts w:ascii="Times New Roman" w:hAnsi="Times New Roman" w:cs="Times New Roman"/>
          <w:sz w:val="25"/>
          <w:szCs w:val="25"/>
        </w:rPr>
        <w:t>all vendors,</w:t>
      </w:r>
      <w:r w:rsidR="004D1DCC" w:rsidRPr="003C724D">
        <w:rPr>
          <w:rFonts w:ascii="Times New Roman" w:hAnsi="Times New Roman" w:cs="Times New Roman"/>
          <w:sz w:val="25"/>
          <w:szCs w:val="25"/>
        </w:rPr>
        <w:t xml:space="preserve"> </w:t>
      </w:r>
      <w:r w:rsidRPr="003C724D">
        <w:rPr>
          <w:rFonts w:ascii="Times New Roman" w:hAnsi="Times New Roman" w:cs="Times New Roman"/>
          <w:sz w:val="25"/>
          <w:szCs w:val="25"/>
        </w:rPr>
        <w:t>all kinds of product design partners and so on.</w:t>
      </w:r>
    </w:p>
    <w:p w:rsidR="009605E4" w:rsidRPr="003C724D" w:rsidRDefault="009605E4" w:rsidP="007C59DB">
      <w:pPr>
        <w:spacing w:line="360" w:lineRule="auto"/>
        <w:jc w:val="both"/>
        <w:rPr>
          <w:rFonts w:ascii="Times New Roman" w:hAnsi="Times New Roman" w:cs="Times New Roman"/>
          <w:sz w:val="25"/>
          <w:szCs w:val="25"/>
        </w:rPr>
      </w:pPr>
      <w:r w:rsidRPr="003C724D">
        <w:rPr>
          <w:rFonts w:ascii="Times New Roman" w:hAnsi="Times New Roman" w:cs="Times New Roman"/>
          <w:sz w:val="25"/>
          <w:szCs w:val="25"/>
        </w:rPr>
        <w:t>2. </w:t>
      </w:r>
      <w:r w:rsidR="00C63348">
        <w:rPr>
          <w:rFonts w:ascii="Times New Roman" w:hAnsi="Times New Roman" w:cs="Times New Roman"/>
          <w:b/>
          <w:bCs/>
          <w:sz w:val="25"/>
          <w:szCs w:val="25"/>
          <w:bdr w:val="none" w:sz="0" w:space="0" w:color="auto" w:frame="1"/>
        </w:rPr>
        <w:t>I</w:t>
      </w:r>
      <w:r w:rsidRPr="003C724D">
        <w:rPr>
          <w:rFonts w:ascii="Times New Roman" w:hAnsi="Times New Roman" w:cs="Times New Roman"/>
          <w:b/>
          <w:bCs/>
          <w:sz w:val="25"/>
          <w:szCs w:val="25"/>
          <w:bdr w:val="none" w:sz="0" w:space="0" w:color="auto" w:frame="1"/>
        </w:rPr>
        <w:t>ncreases</w:t>
      </w:r>
      <w:r w:rsidR="004D1DCC" w:rsidRPr="003C724D">
        <w:rPr>
          <w:rFonts w:ascii="Times New Roman" w:hAnsi="Times New Roman" w:cs="Times New Roman"/>
          <w:b/>
          <w:bCs/>
          <w:sz w:val="25"/>
          <w:szCs w:val="25"/>
          <w:bdr w:val="none" w:sz="0" w:space="0" w:color="auto" w:frame="1"/>
        </w:rPr>
        <w:t xml:space="preserve"> the possibility of</w:t>
      </w:r>
      <w:r w:rsidRPr="003C724D">
        <w:rPr>
          <w:rFonts w:ascii="Times New Roman" w:hAnsi="Times New Roman" w:cs="Times New Roman"/>
          <w:b/>
          <w:bCs/>
          <w:sz w:val="25"/>
          <w:szCs w:val="25"/>
          <w:bdr w:val="none" w:sz="0" w:space="0" w:color="auto" w:frame="1"/>
        </w:rPr>
        <w:t xml:space="preserve"> access</w:t>
      </w:r>
      <w:r w:rsidR="004D1DCC" w:rsidRPr="003C724D">
        <w:rPr>
          <w:rFonts w:ascii="Times New Roman" w:hAnsi="Times New Roman" w:cs="Times New Roman"/>
          <w:b/>
          <w:bCs/>
          <w:sz w:val="25"/>
          <w:szCs w:val="25"/>
          <w:bdr w:val="none" w:sz="0" w:space="0" w:color="auto" w:frame="1"/>
        </w:rPr>
        <w:t>ing all</w:t>
      </w:r>
      <w:r w:rsidRPr="003C724D">
        <w:rPr>
          <w:rFonts w:ascii="Times New Roman" w:hAnsi="Times New Roman" w:cs="Times New Roman"/>
          <w:b/>
          <w:bCs/>
          <w:sz w:val="25"/>
          <w:szCs w:val="25"/>
          <w:bdr w:val="none" w:sz="0" w:space="0" w:color="auto" w:frame="1"/>
        </w:rPr>
        <w:t xml:space="preserve"> information</w:t>
      </w:r>
      <w:r w:rsidRPr="003C724D">
        <w:rPr>
          <w:rFonts w:ascii="Times New Roman" w:hAnsi="Times New Roman" w:cs="Times New Roman"/>
          <w:sz w:val="25"/>
          <w:szCs w:val="25"/>
        </w:rPr>
        <w:t>.</w:t>
      </w:r>
      <w:r w:rsidR="004D1DCC" w:rsidRPr="003C724D">
        <w:rPr>
          <w:rFonts w:ascii="Times New Roman" w:hAnsi="Times New Roman" w:cs="Times New Roman"/>
          <w:sz w:val="25"/>
          <w:szCs w:val="25"/>
        </w:rPr>
        <w:t xml:space="preserve"> If all parties of supply chain have </w:t>
      </w:r>
      <w:r w:rsidRPr="003C724D">
        <w:rPr>
          <w:rFonts w:ascii="Times New Roman" w:hAnsi="Times New Roman" w:cs="Times New Roman"/>
          <w:sz w:val="25"/>
          <w:szCs w:val="25"/>
        </w:rPr>
        <w:t>easy access to</w:t>
      </w:r>
      <w:r w:rsidR="004D1DCC" w:rsidRPr="003C724D">
        <w:rPr>
          <w:rFonts w:ascii="Times New Roman" w:hAnsi="Times New Roman" w:cs="Times New Roman"/>
          <w:sz w:val="25"/>
          <w:szCs w:val="25"/>
        </w:rPr>
        <w:t xml:space="preserve"> system, they can monitor </w:t>
      </w:r>
      <w:r w:rsidRPr="003C724D">
        <w:rPr>
          <w:rFonts w:ascii="Times New Roman" w:hAnsi="Times New Roman" w:cs="Times New Roman"/>
          <w:sz w:val="25"/>
          <w:szCs w:val="25"/>
        </w:rPr>
        <w:t>on a project’s pr</w:t>
      </w:r>
      <w:r w:rsidR="004D1DCC" w:rsidRPr="003C724D">
        <w:rPr>
          <w:rFonts w:ascii="Times New Roman" w:hAnsi="Times New Roman" w:cs="Times New Roman"/>
          <w:sz w:val="25"/>
          <w:szCs w:val="25"/>
        </w:rPr>
        <w:t xml:space="preserve">ogress. So the times are becoming save and updating and dissemination at the </w:t>
      </w:r>
      <w:r w:rsidRPr="003C724D">
        <w:rPr>
          <w:rFonts w:ascii="Times New Roman" w:hAnsi="Times New Roman" w:cs="Times New Roman"/>
          <w:sz w:val="25"/>
          <w:szCs w:val="25"/>
        </w:rPr>
        <w:t>same</w:t>
      </w:r>
      <w:r w:rsidR="004D1DCC" w:rsidRPr="003C724D">
        <w:rPr>
          <w:rFonts w:ascii="Times New Roman" w:hAnsi="Times New Roman" w:cs="Times New Roman"/>
          <w:sz w:val="25"/>
          <w:szCs w:val="25"/>
        </w:rPr>
        <w:t xml:space="preserve"> time .A Optimize </w:t>
      </w:r>
      <w:r w:rsidRPr="003C724D">
        <w:rPr>
          <w:rFonts w:ascii="Times New Roman" w:hAnsi="Times New Roman" w:cs="Times New Roman"/>
          <w:sz w:val="25"/>
          <w:szCs w:val="25"/>
        </w:rPr>
        <w:t xml:space="preserve">supply chain </w:t>
      </w:r>
      <w:r w:rsidR="004D1DCC" w:rsidRPr="003C724D">
        <w:rPr>
          <w:rFonts w:ascii="Times New Roman" w:hAnsi="Times New Roman" w:cs="Times New Roman"/>
          <w:sz w:val="25"/>
          <w:szCs w:val="25"/>
        </w:rPr>
        <w:t xml:space="preserve">helps to </w:t>
      </w:r>
      <w:r w:rsidRPr="003C724D">
        <w:rPr>
          <w:rFonts w:ascii="Times New Roman" w:hAnsi="Times New Roman" w:cs="Times New Roman"/>
          <w:sz w:val="25"/>
          <w:szCs w:val="25"/>
        </w:rPr>
        <w:t xml:space="preserve">make </w:t>
      </w:r>
      <w:r w:rsidR="004D1DCC" w:rsidRPr="003C724D">
        <w:rPr>
          <w:rFonts w:ascii="Times New Roman" w:hAnsi="Times New Roman" w:cs="Times New Roman"/>
          <w:sz w:val="25"/>
          <w:szCs w:val="25"/>
        </w:rPr>
        <w:t>all kinds of business decisions based on</w:t>
      </w:r>
      <w:r w:rsidRPr="003C724D">
        <w:rPr>
          <w:rFonts w:ascii="Times New Roman" w:hAnsi="Times New Roman" w:cs="Times New Roman"/>
          <w:sz w:val="25"/>
          <w:szCs w:val="25"/>
        </w:rPr>
        <w:t xml:space="preserve"> r</w:t>
      </w:r>
      <w:r w:rsidR="004D1DCC" w:rsidRPr="003C724D">
        <w:rPr>
          <w:rFonts w:ascii="Times New Roman" w:hAnsi="Times New Roman" w:cs="Times New Roman"/>
          <w:sz w:val="25"/>
          <w:szCs w:val="25"/>
        </w:rPr>
        <w:t>eal and accurate data analysis. Also helps to forecast sales and</w:t>
      </w:r>
      <w:r w:rsidRPr="003C724D">
        <w:rPr>
          <w:rFonts w:ascii="Times New Roman" w:hAnsi="Times New Roman" w:cs="Times New Roman"/>
          <w:sz w:val="25"/>
          <w:szCs w:val="25"/>
        </w:rPr>
        <w:t xml:space="preserve"> a scene where</w:t>
      </w:r>
      <w:r w:rsidR="004D1DCC" w:rsidRPr="003C724D">
        <w:rPr>
          <w:rFonts w:ascii="Times New Roman" w:hAnsi="Times New Roman" w:cs="Times New Roman"/>
          <w:sz w:val="25"/>
          <w:szCs w:val="25"/>
        </w:rPr>
        <w:t xml:space="preserve"> it can critical</w:t>
      </w:r>
      <w:r w:rsidRPr="003C724D">
        <w:rPr>
          <w:rFonts w:ascii="Times New Roman" w:hAnsi="Times New Roman" w:cs="Times New Roman"/>
          <w:sz w:val="25"/>
          <w:szCs w:val="25"/>
        </w:rPr>
        <w:t xml:space="preserve"> </w:t>
      </w:r>
      <w:r w:rsidR="004D1DCC" w:rsidRPr="003C724D">
        <w:rPr>
          <w:rFonts w:ascii="Times New Roman" w:hAnsi="Times New Roman" w:cs="Times New Roman"/>
          <w:sz w:val="25"/>
          <w:szCs w:val="25"/>
        </w:rPr>
        <w:t xml:space="preserve">mission that </w:t>
      </w:r>
      <w:r w:rsidRPr="003C724D">
        <w:rPr>
          <w:rFonts w:ascii="Times New Roman" w:hAnsi="Times New Roman" w:cs="Times New Roman"/>
          <w:sz w:val="25"/>
          <w:szCs w:val="25"/>
        </w:rPr>
        <w:t>tasks are kept squarely on</w:t>
      </w:r>
      <w:r w:rsidR="004D1DCC" w:rsidRPr="003C724D">
        <w:rPr>
          <w:rFonts w:ascii="Times New Roman" w:hAnsi="Times New Roman" w:cs="Times New Roman"/>
          <w:sz w:val="25"/>
          <w:szCs w:val="25"/>
        </w:rPr>
        <w:t xml:space="preserve"> the</w:t>
      </w:r>
      <w:r w:rsidRPr="003C724D">
        <w:rPr>
          <w:rFonts w:ascii="Times New Roman" w:hAnsi="Times New Roman" w:cs="Times New Roman"/>
          <w:sz w:val="25"/>
          <w:szCs w:val="25"/>
        </w:rPr>
        <w:t xml:space="preserve"> track.</w:t>
      </w:r>
    </w:p>
    <w:p w:rsidR="009605E4" w:rsidRPr="003C724D" w:rsidRDefault="009605E4" w:rsidP="007C59DB">
      <w:pPr>
        <w:spacing w:line="360" w:lineRule="auto"/>
        <w:jc w:val="both"/>
        <w:rPr>
          <w:rFonts w:ascii="Times New Roman" w:hAnsi="Times New Roman" w:cs="Times New Roman"/>
          <w:sz w:val="25"/>
          <w:szCs w:val="25"/>
        </w:rPr>
      </w:pPr>
      <w:r w:rsidRPr="003C724D">
        <w:rPr>
          <w:rFonts w:ascii="Times New Roman" w:hAnsi="Times New Roman" w:cs="Times New Roman"/>
          <w:sz w:val="25"/>
          <w:szCs w:val="25"/>
        </w:rPr>
        <w:t>3.</w:t>
      </w:r>
      <w:r w:rsidR="00C63348">
        <w:rPr>
          <w:rFonts w:ascii="Times New Roman" w:hAnsi="Times New Roman" w:cs="Times New Roman"/>
          <w:b/>
          <w:bCs/>
          <w:sz w:val="25"/>
          <w:szCs w:val="25"/>
          <w:bdr w:val="none" w:sz="0" w:space="0" w:color="auto" w:frame="1"/>
        </w:rPr>
        <w:t> E</w:t>
      </w:r>
      <w:r w:rsidR="000E470D" w:rsidRPr="003C724D">
        <w:rPr>
          <w:rFonts w:ascii="Times New Roman" w:hAnsi="Times New Roman" w:cs="Times New Roman"/>
          <w:b/>
          <w:bCs/>
          <w:sz w:val="25"/>
          <w:szCs w:val="25"/>
          <w:bdr w:val="none" w:sz="0" w:space="0" w:color="auto" w:frame="1"/>
        </w:rPr>
        <w:t xml:space="preserve">nsures the </w:t>
      </w:r>
      <w:r w:rsidRPr="003C724D">
        <w:rPr>
          <w:rFonts w:ascii="Times New Roman" w:hAnsi="Times New Roman" w:cs="Times New Roman"/>
          <w:b/>
          <w:bCs/>
          <w:sz w:val="25"/>
          <w:szCs w:val="25"/>
          <w:bdr w:val="none" w:sz="0" w:space="0" w:color="auto" w:frame="1"/>
        </w:rPr>
        <w:t>rules</w:t>
      </w:r>
      <w:r w:rsidR="000E470D" w:rsidRPr="003C724D">
        <w:rPr>
          <w:rFonts w:ascii="Times New Roman" w:hAnsi="Times New Roman" w:cs="Times New Roman"/>
          <w:b/>
          <w:bCs/>
          <w:sz w:val="25"/>
          <w:szCs w:val="25"/>
          <w:bdr w:val="none" w:sz="0" w:space="0" w:color="auto" w:frame="1"/>
        </w:rPr>
        <w:t>, so</w:t>
      </w:r>
      <w:r w:rsidRPr="003C724D">
        <w:rPr>
          <w:rFonts w:ascii="Times New Roman" w:hAnsi="Times New Roman" w:cs="Times New Roman"/>
          <w:b/>
          <w:bCs/>
          <w:sz w:val="25"/>
          <w:szCs w:val="25"/>
          <w:bdr w:val="none" w:sz="0" w:space="0" w:color="auto" w:frame="1"/>
        </w:rPr>
        <w:t xml:space="preserve"> that </w:t>
      </w:r>
      <w:r w:rsidR="000E470D" w:rsidRPr="003C724D">
        <w:rPr>
          <w:rFonts w:ascii="Times New Roman" w:hAnsi="Times New Roman" w:cs="Times New Roman"/>
          <w:b/>
          <w:bCs/>
          <w:sz w:val="25"/>
          <w:szCs w:val="25"/>
          <w:bdr w:val="none" w:sz="0" w:space="0" w:color="auto" w:frame="1"/>
        </w:rPr>
        <w:t xml:space="preserve">it can </w:t>
      </w:r>
      <w:r w:rsidR="00C63348">
        <w:rPr>
          <w:rFonts w:ascii="Times New Roman" w:hAnsi="Times New Roman" w:cs="Times New Roman"/>
          <w:b/>
          <w:bCs/>
          <w:sz w:val="25"/>
          <w:szCs w:val="25"/>
          <w:bdr w:val="none" w:sz="0" w:space="0" w:color="auto" w:frame="1"/>
        </w:rPr>
        <w:t>in</w:t>
      </w:r>
      <w:r w:rsidR="00C63348" w:rsidRPr="003C724D">
        <w:rPr>
          <w:rFonts w:ascii="Times New Roman" w:hAnsi="Times New Roman" w:cs="Times New Roman"/>
          <w:b/>
          <w:bCs/>
          <w:sz w:val="25"/>
          <w:szCs w:val="25"/>
          <w:bdr w:val="none" w:sz="0" w:space="0" w:color="auto" w:frame="1"/>
        </w:rPr>
        <w:t>dicate</w:t>
      </w:r>
      <w:r w:rsidRPr="003C724D">
        <w:rPr>
          <w:rFonts w:ascii="Times New Roman" w:hAnsi="Times New Roman" w:cs="Times New Roman"/>
          <w:b/>
          <w:bCs/>
          <w:sz w:val="25"/>
          <w:szCs w:val="25"/>
          <w:bdr w:val="none" w:sz="0" w:space="0" w:color="auto" w:frame="1"/>
        </w:rPr>
        <w:t xml:space="preserve"> the </w:t>
      </w:r>
      <w:r w:rsidR="000E470D" w:rsidRPr="003C724D">
        <w:rPr>
          <w:rFonts w:ascii="Times New Roman" w:hAnsi="Times New Roman" w:cs="Times New Roman"/>
          <w:b/>
          <w:bCs/>
          <w:sz w:val="25"/>
          <w:szCs w:val="25"/>
          <w:bdr w:val="none" w:sz="0" w:space="0" w:color="auto" w:frame="1"/>
        </w:rPr>
        <w:t xml:space="preserve">operation </w:t>
      </w:r>
      <w:r w:rsidRPr="003C724D">
        <w:rPr>
          <w:rFonts w:ascii="Times New Roman" w:hAnsi="Times New Roman" w:cs="Times New Roman"/>
          <w:b/>
          <w:bCs/>
          <w:sz w:val="25"/>
          <w:szCs w:val="25"/>
          <w:bdr w:val="none" w:sz="0" w:space="0" w:color="auto" w:frame="1"/>
        </w:rPr>
        <w:t>management of business.</w:t>
      </w:r>
      <w:r w:rsidR="000E470D" w:rsidRPr="003C724D">
        <w:rPr>
          <w:rFonts w:ascii="Times New Roman" w:hAnsi="Times New Roman" w:cs="Times New Roman"/>
          <w:sz w:val="25"/>
          <w:szCs w:val="25"/>
        </w:rPr>
        <w:t> That</w:t>
      </w:r>
      <w:r w:rsidRPr="003C724D">
        <w:rPr>
          <w:rFonts w:ascii="Times New Roman" w:hAnsi="Times New Roman" w:cs="Times New Roman"/>
          <w:sz w:val="25"/>
          <w:szCs w:val="25"/>
        </w:rPr>
        <w:t xml:space="preserve"> include </w:t>
      </w:r>
      <w:r w:rsidR="000E470D" w:rsidRPr="003C724D">
        <w:rPr>
          <w:rFonts w:ascii="Times New Roman" w:hAnsi="Times New Roman" w:cs="Times New Roman"/>
          <w:sz w:val="25"/>
          <w:szCs w:val="25"/>
        </w:rPr>
        <w:t xml:space="preserve">the </w:t>
      </w:r>
      <w:r w:rsidRPr="003C724D">
        <w:rPr>
          <w:rFonts w:ascii="Times New Roman" w:hAnsi="Times New Roman" w:cs="Times New Roman"/>
          <w:sz w:val="25"/>
          <w:szCs w:val="25"/>
        </w:rPr>
        <w:t>supply-chain visibility,</w:t>
      </w:r>
      <w:r w:rsidR="000E470D" w:rsidRPr="003C724D">
        <w:rPr>
          <w:rFonts w:ascii="Times New Roman" w:hAnsi="Times New Roman" w:cs="Times New Roman"/>
          <w:sz w:val="25"/>
          <w:szCs w:val="25"/>
        </w:rPr>
        <w:t xml:space="preserve"> </w:t>
      </w:r>
      <w:r w:rsidRPr="003C724D">
        <w:rPr>
          <w:rFonts w:ascii="Times New Roman" w:hAnsi="Times New Roman" w:cs="Times New Roman"/>
          <w:sz w:val="25"/>
          <w:szCs w:val="25"/>
        </w:rPr>
        <w:t>forecasting</w:t>
      </w:r>
      <w:r w:rsidR="000E470D" w:rsidRPr="003C724D">
        <w:rPr>
          <w:rFonts w:ascii="Times New Roman" w:hAnsi="Times New Roman" w:cs="Times New Roman"/>
          <w:sz w:val="25"/>
          <w:szCs w:val="25"/>
        </w:rPr>
        <w:t xml:space="preserve"> of sales</w:t>
      </w:r>
      <w:r w:rsidRPr="003C724D">
        <w:rPr>
          <w:rFonts w:ascii="Times New Roman" w:hAnsi="Times New Roman" w:cs="Times New Roman"/>
          <w:sz w:val="25"/>
          <w:szCs w:val="25"/>
        </w:rPr>
        <w:t>, cash flow</w:t>
      </w:r>
      <w:r w:rsidR="000E470D" w:rsidRPr="003C724D">
        <w:rPr>
          <w:rFonts w:ascii="Times New Roman" w:hAnsi="Times New Roman" w:cs="Times New Roman"/>
          <w:sz w:val="25"/>
          <w:szCs w:val="25"/>
        </w:rPr>
        <w:t xml:space="preserve"> statement, and loyalty of customer, </w:t>
      </w:r>
      <w:r w:rsidRPr="003C724D">
        <w:rPr>
          <w:rFonts w:ascii="Times New Roman" w:hAnsi="Times New Roman" w:cs="Times New Roman"/>
          <w:sz w:val="25"/>
          <w:szCs w:val="25"/>
        </w:rPr>
        <w:t xml:space="preserve">time </w:t>
      </w:r>
      <w:r w:rsidR="000E470D" w:rsidRPr="003C724D">
        <w:rPr>
          <w:rFonts w:ascii="Times New Roman" w:hAnsi="Times New Roman" w:cs="Times New Roman"/>
          <w:sz w:val="25"/>
          <w:szCs w:val="25"/>
        </w:rPr>
        <w:t xml:space="preserve">of delivery, </w:t>
      </w:r>
      <w:r w:rsidRPr="003C724D">
        <w:rPr>
          <w:rFonts w:ascii="Times New Roman" w:hAnsi="Times New Roman" w:cs="Times New Roman"/>
          <w:sz w:val="25"/>
          <w:szCs w:val="25"/>
        </w:rPr>
        <w:t>control</w:t>
      </w:r>
      <w:r w:rsidR="000E470D" w:rsidRPr="003C724D">
        <w:rPr>
          <w:rFonts w:ascii="Times New Roman" w:hAnsi="Times New Roman" w:cs="Times New Roman"/>
          <w:sz w:val="25"/>
          <w:szCs w:val="25"/>
        </w:rPr>
        <w:t xml:space="preserve"> of credit</w:t>
      </w:r>
      <w:r w:rsidRPr="003C724D">
        <w:rPr>
          <w:rFonts w:ascii="Times New Roman" w:hAnsi="Times New Roman" w:cs="Times New Roman"/>
          <w:sz w:val="25"/>
          <w:szCs w:val="25"/>
        </w:rPr>
        <w:t xml:space="preserve">, </w:t>
      </w:r>
      <w:r w:rsidR="000E470D" w:rsidRPr="003C724D">
        <w:rPr>
          <w:rFonts w:ascii="Times New Roman" w:hAnsi="Times New Roman" w:cs="Times New Roman"/>
          <w:sz w:val="25"/>
          <w:szCs w:val="25"/>
        </w:rPr>
        <w:t xml:space="preserve">minimum profit </w:t>
      </w:r>
      <w:r w:rsidRPr="003C724D">
        <w:rPr>
          <w:rFonts w:ascii="Times New Roman" w:hAnsi="Times New Roman" w:cs="Times New Roman"/>
          <w:sz w:val="25"/>
          <w:szCs w:val="25"/>
        </w:rPr>
        <w:t xml:space="preserve">margin </w:t>
      </w:r>
      <w:r w:rsidR="000E470D" w:rsidRPr="003C724D">
        <w:rPr>
          <w:rFonts w:ascii="Times New Roman" w:hAnsi="Times New Roman" w:cs="Times New Roman"/>
          <w:sz w:val="25"/>
          <w:szCs w:val="25"/>
        </w:rPr>
        <w:t>measurements and</w:t>
      </w:r>
      <w:r w:rsidRPr="003C724D">
        <w:rPr>
          <w:rFonts w:ascii="Times New Roman" w:hAnsi="Times New Roman" w:cs="Times New Roman"/>
          <w:sz w:val="25"/>
          <w:szCs w:val="25"/>
        </w:rPr>
        <w:t xml:space="preserve"> other key measurements.</w:t>
      </w:r>
    </w:p>
    <w:p w:rsidR="009605E4" w:rsidRPr="003C724D" w:rsidRDefault="009605E4" w:rsidP="007C59DB">
      <w:pPr>
        <w:spacing w:line="360" w:lineRule="auto"/>
        <w:jc w:val="both"/>
        <w:rPr>
          <w:rFonts w:ascii="Times New Roman" w:hAnsi="Times New Roman" w:cs="Times New Roman"/>
          <w:sz w:val="25"/>
          <w:szCs w:val="25"/>
        </w:rPr>
      </w:pPr>
      <w:r w:rsidRPr="003C724D">
        <w:rPr>
          <w:rFonts w:ascii="Times New Roman" w:hAnsi="Times New Roman" w:cs="Times New Roman"/>
          <w:sz w:val="25"/>
          <w:szCs w:val="25"/>
        </w:rPr>
        <w:t>4. </w:t>
      </w:r>
      <w:r w:rsidR="00C63348">
        <w:rPr>
          <w:rFonts w:ascii="Times New Roman" w:hAnsi="Times New Roman" w:cs="Times New Roman"/>
          <w:b/>
          <w:bCs/>
          <w:sz w:val="25"/>
          <w:szCs w:val="25"/>
          <w:bdr w:val="none" w:sz="0" w:space="0" w:color="auto" w:frame="1"/>
        </w:rPr>
        <w:t>R</w:t>
      </w:r>
      <w:r w:rsidRPr="003C724D">
        <w:rPr>
          <w:rFonts w:ascii="Times New Roman" w:hAnsi="Times New Roman" w:cs="Times New Roman"/>
          <w:b/>
          <w:bCs/>
          <w:sz w:val="25"/>
          <w:szCs w:val="25"/>
          <w:bdr w:val="none" w:sz="0" w:space="0" w:color="auto" w:frame="1"/>
        </w:rPr>
        <w:t>educes costs</w:t>
      </w:r>
      <w:r w:rsidR="005B4BCA" w:rsidRPr="003C724D">
        <w:rPr>
          <w:rFonts w:ascii="Times New Roman" w:hAnsi="Times New Roman" w:cs="Times New Roman"/>
          <w:b/>
          <w:bCs/>
          <w:sz w:val="25"/>
          <w:szCs w:val="25"/>
          <w:bdr w:val="none" w:sz="0" w:space="0" w:color="auto" w:frame="1"/>
        </w:rPr>
        <w:t xml:space="preserve"> for operation</w:t>
      </w:r>
      <w:r w:rsidRPr="003C724D">
        <w:rPr>
          <w:rFonts w:ascii="Times New Roman" w:hAnsi="Times New Roman" w:cs="Times New Roman"/>
          <w:sz w:val="25"/>
          <w:szCs w:val="25"/>
        </w:rPr>
        <w:t>.</w:t>
      </w:r>
      <w:r w:rsidR="005B4BCA" w:rsidRPr="003C724D">
        <w:rPr>
          <w:rFonts w:ascii="Times New Roman" w:hAnsi="Times New Roman" w:cs="Times New Roman"/>
          <w:sz w:val="25"/>
          <w:szCs w:val="25"/>
        </w:rPr>
        <w:t xml:space="preserve"> If one company can optimize the use of supply chain. That company can maximize the profit. Like if one company can reduce the option of raw material supply from others vendor they can reduce the time of delivery. So that they can ensure the time of delivery and at the same time quality.</w:t>
      </w:r>
      <w:r w:rsidR="004C3127" w:rsidRPr="003C724D">
        <w:rPr>
          <w:rFonts w:ascii="Times New Roman" w:hAnsi="Times New Roman" w:cs="Times New Roman"/>
          <w:sz w:val="25"/>
          <w:szCs w:val="25"/>
        </w:rPr>
        <w:t xml:space="preserve"> </w:t>
      </w:r>
    </w:p>
    <w:p w:rsidR="00C63348" w:rsidRDefault="009605E4" w:rsidP="007C59DB">
      <w:pPr>
        <w:spacing w:line="360" w:lineRule="auto"/>
        <w:jc w:val="both"/>
        <w:rPr>
          <w:rFonts w:ascii="Times New Roman" w:hAnsi="Times New Roman" w:cs="Times New Roman"/>
          <w:sz w:val="25"/>
          <w:szCs w:val="25"/>
        </w:rPr>
      </w:pPr>
      <w:r w:rsidRPr="003C724D">
        <w:rPr>
          <w:rFonts w:ascii="Times New Roman" w:hAnsi="Times New Roman" w:cs="Times New Roman"/>
          <w:sz w:val="25"/>
          <w:szCs w:val="25"/>
        </w:rPr>
        <w:t>5.</w:t>
      </w:r>
      <w:r w:rsidR="00C63348">
        <w:rPr>
          <w:rFonts w:ascii="Times New Roman" w:hAnsi="Times New Roman" w:cs="Times New Roman"/>
          <w:b/>
          <w:bCs/>
          <w:sz w:val="25"/>
          <w:szCs w:val="25"/>
          <w:bdr w:val="none" w:sz="0" w:space="0" w:color="auto" w:frame="1"/>
        </w:rPr>
        <w:t> C</w:t>
      </w:r>
      <w:r w:rsidRPr="003C724D">
        <w:rPr>
          <w:rFonts w:ascii="Times New Roman" w:hAnsi="Times New Roman" w:cs="Times New Roman"/>
          <w:b/>
          <w:bCs/>
          <w:sz w:val="25"/>
          <w:szCs w:val="25"/>
          <w:bdr w:val="none" w:sz="0" w:space="0" w:color="auto" w:frame="1"/>
        </w:rPr>
        <w:t>ontrol</w:t>
      </w:r>
      <w:r w:rsidR="004C3127" w:rsidRPr="003C724D">
        <w:rPr>
          <w:rFonts w:ascii="Times New Roman" w:hAnsi="Times New Roman" w:cs="Times New Roman"/>
          <w:b/>
          <w:bCs/>
          <w:sz w:val="25"/>
          <w:szCs w:val="25"/>
        </w:rPr>
        <w:t xml:space="preserve"> of all parties</w:t>
      </w:r>
      <w:r w:rsidR="00C63348">
        <w:rPr>
          <w:rFonts w:ascii="Times New Roman" w:hAnsi="Times New Roman" w:cs="Times New Roman"/>
          <w:b/>
          <w:bCs/>
          <w:sz w:val="25"/>
          <w:szCs w:val="25"/>
        </w:rPr>
        <w:t xml:space="preserve"> of supply chain</w:t>
      </w:r>
      <w:r w:rsidR="004C3127" w:rsidRPr="003C724D">
        <w:rPr>
          <w:rFonts w:ascii="Times New Roman" w:hAnsi="Times New Roman" w:cs="Times New Roman"/>
          <w:b/>
          <w:bCs/>
          <w:sz w:val="25"/>
          <w:szCs w:val="25"/>
        </w:rPr>
        <w:t xml:space="preserve">. </w:t>
      </w:r>
      <w:r w:rsidR="00C63348" w:rsidRPr="00C63348">
        <w:rPr>
          <w:rFonts w:ascii="Times New Roman" w:hAnsi="Times New Roman" w:cs="Times New Roman"/>
          <w:sz w:val="25"/>
          <w:szCs w:val="25"/>
        </w:rPr>
        <w:t xml:space="preserve">It give a single framework with distinctive ways. It implies all merchants have coordinate get to </w:t>
      </w:r>
      <w:proofErr w:type="spellStart"/>
      <w:r w:rsidR="00C63348" w:rsidRPr="00C63348">
        <w:rPr>
          <w:rFonts w:ascii="Times New Roman" w:hAnsi="Times New Roman" w:cs="Times New Roman"/>
          <w:sz w:val="25"/>
          <w:szCs w:val="25"/>
        </w:rPr>
        <w:t>to</w:t>
      </w:r>
      <w:proofErr w:type="spellEnd"/>
      <w:r w:rsidR="00C63348" w:rsidRPr="00C63348">
        <w:rPr>
          <w:rFonts w:ascii="Times New Roman" w:hAnsi="Times New Roman" w:cs="Times New Roman"/>
          <w:sz w:val="25"/>
          <w:szCs w:val="25"/>
        </w:rPr>
        <w:t xml:space="preserve"> the company’s on goings handle and they can see all exercises without remaining to hold up on the arrange of buy or estimates. The clients feel more connected into the method than the </w:t>
      </w:r>
      <w:proofErr w:type="spellStart"/>
      <w:r w:rsidR="00C63348" w:rsidRPr="00C63348">
        <w:rPr>
          <w:rFonts w:ascii="Times New Roman" w:hAnsi="Times New Roman" w:cs="Times New Roman"/>
          <w:sz w:val="25"/>
          <w:szCs w:val="25"/>
        </w:rPr>
        <w:t>some time</w:t>
      </w:r>
      <w:proofErr w:type="spellEnd"/>
      <w:r w:rsidR="00C63348" w:rsidRPr="00C63348">
        <w:rPr>
          <w:rFonts w:ascii="Times New Roman" w:hAnsi="Times New Roman" w:cs="Times New Roman"/>
          <w:sz w:val="25"/>
          <w:szCs w:val="25"/>
        </w:rPr>
        <w:t xml:space="preserve"> recently, so they appreciates an overhauled and made strides involvement of requesting. All the parties, whose are connected with these chain, they will ended up more interested to contribute here. Since they all know all progressing handle.</w:t>
      </w:r>
    </w:p>
    <w:p w:rsidR="009605E4" w:rsidRPr="003C724D" w:rsidRDefault="009605E4" w:rsidP="007C59DB">
      <w:pPr>
        <w:spacing w:line="360" w:lineRule="auto"/>
        <w:jc w:val="both"/>
        <w:rPr>
          <w:rFonts w:ascii="Times New Roman" w:hAnsi="Times New Roman" w:cs="Times New Roman"/>
          <w:sz w:val="25"/>
          <w:szCs w:val="25"/>
        </w:rPr>
      </w:pPr>
      <w:r w:rsidRPr="003C724D">
        <w:rPr>
          <w:rFonts w:ascii="Times New Roman" w:hAnsi="Times New Roman" w:cs="Times New Roman"/>
          <w:sz w:val="25"/>
          <w:szCs w:val="25"/>
        </w:rPr>
        <w:t>6. </w:t>
      </w:r>
      <w:r w:rsidR="00C63348">
        <w:rPr>
          <w:rFonts w:ascii="Times New Roman" w:hAnsi="Times New Roman" w:cs="Times New Roman"/>
          <w:b/>
          <w:bCs/>
          <w:sz w:val="25"/>
          <w:szCs w:val="25"/>
          <w:bdr w:val="none" w:sz="0" w:space="0" w:color="auto" w:frame="1"/>
        </w:rPr>
        <w:t>P</w:t>
      </w:r>
      <w:r w:rsidRPr="003C724D">
        <w:rPr>
          <w:rFonts w:ascii="Times New Roman" w:hAnsi="Times New Roman" w:cs="Times New Roman"/>
          <w:b/>
          <w:bCs/>
          <w:sz w:val="25"/>
          <w:szCs w:val="25"/>
          <w:bdr w:val="none" w:sz="0" w:space="0" w:color="auto" w:frame="1"/>
        </w:rPr>
        <w:t>oints of contact</w:t>
      </w:r>
      <w:r w:rsidR="001D3FE5" w:rsidRPr="003C724D">
        <w:rPr>
          <w:rFonts w:ascii="Times New Roman" w:hAnsi="Times New Roman" w:cs="Times New Roman"/>
          <w:sz w:val="25"/>
          <w:szCs w:val="25"/>
        </w:rPr>
        <w:t xml:space="preserve">. When a company will centralize its system, </w:t>
      </w:r>
      <w:r w:rsidRPr="003C724D">
        <w:rPr>
          <w:rFonts w:ascii="Times New Roman" w:hAnsi="Times New Roman" w:cs="Times New Roman"/>
          <w:sz w:val="25"/>
          <w:szCs w:val="25"/>
        </w:rPr>
        <w:t>vendors</w:t>
      </w:r>
      <w:r w:rsidR="001D3FE5" w:rsidRPr="003C724D">
        <w:rPr>
          <w:rFonts w:ascii="Times New Roman" w:hAnsi="Times New Roman" w:cs="Times New Roman"/>
          <w:sz w:val="25"/>
          <w:szCs w:val="25"/>
        </w:rPr>
        <w:t xml:space="preserve"> will be more attached, and also ensure the quality at a time. </w:t>
      </w:r>
    </w:p>
    <w:p w:rsidR="009605E4" w:rsidRPr="003C724D" w:rsidRDefault="001D3FE5" w:rsidP="007C59DB">
      <w:pPr>
        <w:spacing w:line="360" w:lineRule="auto"/>
        <w:jc w:val="both"/>
        <w:rPr>
          <w:rFonts w:ascii="Times New Roman" w:hAnsi="Times New Roman" w:cs="Times New Roman"/>
          <w:sz w:val="25"/>
          <w:szCs w:val="25"/>
        </w:rPr>
      </w:pPr>
      <w:r w:rsidRPr="003C724D">
        <w:rPr>
          <w:rFonts w:ascii="Times New Roman" w:hAnsi="Times New Roman" w:cs="Times New Roman"/>
          <w:sz w:val="25"/>
          <w:szCs w:val="25"/>
        </w:rPr>
        <w:t xml:space="preserve">If the Supply chain system is efficient and effective, it will </w:t>
      </w:r>
      <w:r w:rsidR="009605E4" w:rsidRPr="003C724D">
        <w:rPr>
          <w:rFonts w:ascii="Times New Roman" w:hAnsi="Times New Roman" w:cs="Times New Roman"/>
          <w:sz w:val="25"/>
          <w:szCs w:val="25"/>
        </w:rPr>
        <w:t>provides</w:t>
      </w:r>
      <w:r w:rsidRPr="003C724D">
        <w:rPr>
          <w:rFonts w:ascii="Times New Roman" w:hAnsi="Times New Roman" w:cs="Times New Roman"/>
          <w:sz w:val="25"/>
          <w:szCs w:val="25"/>
        </w:rPr>
        <w:t xml:space="preserve"> more attention on</w:t>
      </w:r>
      <w:r w:rsidR="009605E4" w:rsidRPr="003C724D">
        <w:rPr>
          <w:rFonts w:ascii="Times New Roman" w:hAnsi="Times New Roman" w:cs="Times New Roman"/>
          <w:sz w:val="25"/>
          <w:szCs w:val="25"/>
        </w:rPr>
        <w:t xml:space="preserve"> </w:t>
      </w:r>
      <w:r w:rsidRPr="003C724D">
        <w:rPr>
          <w:rFonts w:ascii="Times New Roman" w:hAnsi="Times New Roman" w:cs="Times New Roman"/>
          <w:sz w:val="25"/>
          <w:szCs w:val="25"/>
        </w:rPr>
        <w:t xml:space="preserve">costs. Not only decrease the cost of operation but also reduce the lead </w:t>
      </w:r>
      <w:r w:rsidR="009605E4" w:rsidRPr="003C724D">
        <w:rPr>
          <w:rFonts w:ascii="Times New Roman" w:hAnsi="Times New Roman" w:cs="Times New Roman"/>
          <w:sz w:val="25"/>
          <w:szCs w:val="25"/>
        </w:rPr>
        <w:t xml:space="preserve">time. Successfully </w:t>
      </w:r>
      <w:r w:rsidR="009605E4" w:rsidRPr="003C724D">
        <w:rPr>
          <w:rFonts w:ascii="Times New Roman" w:hAnsi="Times New Roman" w:cs="Times New Roman"/>
          <w:sz w:val="25"/>
          <w:szCs w:val="25"/>
        </w:rPr>
        <w:lastRenderedPageBreak/>
        <w:t>integrating a range of inputs across the supply chain such that they spit out integrated, rationalized data means never missing an order, never missing a chance, never missing a beat.</w:t>
      </w:r>
    </w:p>
    <w:p w:rsidR="0097268C" w:rsidRDefault="002B0DDF" w:rsidP="0098540B">
      <w:pPr>
        <w:pStyle w:val="Heading1"/>
        <w:jc w:val="center"/>
      </w:pPr>
      <w:bookmarkStart w:id="31" w:name="_Toc24151256"/>
      <w:r w:rsidRPr="002B0DDF">
        <w:t>CHAPTER 4</w:t>
      </w:r>
      <w:bookmarkEnd w:id="31"/>
    </w:p>
    <w:p w:rsidR="0098540B" w:rsidRPr="0098540B" w:rsidRDefault="0098540B" w:rsidP="0098540B"/>
    <w:p w:rsidR="0046225F" w:rsidRDefault="0046225F" w:rsidP="0046225F">
      <w:pPr>
        <w:pStyle w:val="Heading1"/>
        <w:rPr>
          <w:rFonts w:ascii="Times New Roman" w:hAnsi="Times New Roman" w:cs="Times New Roman"/>
        </w:rPr>
      </w:pPr>
      <w:bookmarkStart w:id="32" w:name="_Toc24151257"/>
      <w:r w:rsidRPr="003C724D">
        <w:rPr>
          <w:rFonts w:ascii="Times New Roman" w:hAnsi="Times New Roman" w:cs="Times New Roman"/>
        </w:rPr>
        <w:t>4.0. Business Strategy of Agora:</w:t>
      </w:r>
      <w:bookmarkEnd w:id="32"/>
    </w:p>
    <w:p w:rsidR="00C63348" w:rsidRPr="00C63348" w:rsidRDefault="00C63348" w:rsidP="00C63348"/>
    <w:p w:rsidR="00767190" w:rsidRPr="003C724D" w:rsidRDefault="000B6A0C" w:rsidP="0046225F">
      <w:pPr>
        <w:spacing w:line="360" w:lineRule="auto"/>
        <w:jc w:val="both"/>
        <w:rPr>
          <w:rFonts w:ascii="Times New Roman" w:hAnsi="Times New Roman" w:cs="Times New Roman"/>
          <w:sz w:val="24"/>
          <w:szCs w:val="24"/>
        </w:rPr>
      </w:pPr>
      <w:r w:rsidRPr="003C724D">
        <w:rPr>
          <w:rFonts w:ascii="Times New Roman" w:hAnsi="Times New Roman" w:cs="Times New Roman"/>
          <w:sz w:val="24"/>
          <w:szCs w:val="24"/>
        </w:rPr>
        <w:t>Agora the pioneer super shop in Bangladesh, which actually started their journey from 2001 with one outlet now it has 16 outlets. They run their business by collect product from local or international market and sell all kinds of product under one place. Now we will basically</w:t>
      </w:r>
      <w:r w:rsidR="0046225F" w:rsidRPr="003C724D">
        <w:rPr>
          <w:rFonts w:ascii="Times New Roman" w:hAnsi="Times New Roman" w:cs="Times New Roman"/>
          <w:sz w:val="24"/>
          <w:szCs w:val="24"/>
        </w:rPr>
        <w:t xml:space="preserve"> discuss </w:t>
      </w:r>
      <w:r w:rsidRPr="003C724D">
        <w:rPr>
          <w:rFonts w:ascii="Times New Roman" w:hAnsi="Times New Roman" w:cs="Times New Roman"/>
          <w:sz w:val="24"/>
          <w:szCs w:val="24"/>
        </w:rPr>
        <w:t xml:space="preserve">about </w:t>
      </w:r>
      <w:r w:rsidR="0046225F" w:rsidRPr="003C724D">
        <w:rPr>
          <w:rFonts w:ascii="Times New Roman" w:hAnsi="Times New Roman" w:cs="Times New Roman"/>
          <w:sz w:val="24"/>
          <w:szCs w:val="24"/>
        </w:rPr>
        <w:t xml:space="preserve">the </w:t>
      </w:r>
      <w:r w:rsidRPr="003C724D">
        <w:rPr>
          <w:rFonts w:ascii="Times New Roman" w:hAnsi="Times New Roman" w:cs="Times New Roman"/>
          <w:sz w:val="24"/>
          <w:szCs w:val="24"/>
        </w:rPr>
        <w:t xml:space="preserve">process of distribution </w:t>
      </w:r>
      <w:r w:rsidR="0046225F" w:rsidRPr="003C724D">
        <w:rPr>
          <w:rFonts w:ascii="Times New Roman" w:hAnsi="Times New Roman" w:cs="Times New Roman"/>
          <w:sz w:val="24"/>
          <w:szCs w:val="24"/>
        </w:rPr>
        <w:t>Agora’s product</w:t>
      </w:r>
      <w:r w:rsidRPr="003C724D">
        <w:rPr>
          <w:rFonts w:ascii="Times New Roman" w:hAnsi="Times New Roman" w:cs="Times New Roman"/>
          <w:sz w:val="24"/>
          <w:szCs w:val="24"/>
        </w:rPr>
        <w:t xml:space="preserve"> from supplier to their customer. </w:t>
      </w:r>
      <w:r w:rsidR="0046225F" w:rsidRPr="003C724D">
        <w:rPr>
          <w:rFonts w:ascii="Times New Roman" w:hAnsi="Times New Roman" w:cs="Times New Roman"/>
          <w:sz w:val="24"/>
          <w:szCs w:val="24"/>
        </w:rPr>
        <w:t>Agora doesn’t produce any</w:t>
      </w:r>
      <w:r w:rsidRPr="003C724D">
        <w:rPr>
          <w:rFonts w:ascii="Times New Roman" w:hAnsi="Times New Roman" w:cs="Times New Roman"/>
          <w:sz w:val="24"/>
          <w:szCs w:val="24"/>
        </w:rPr>
        <w:t xml:space="preserve"> kinds of products. They actually </w:t>
      </w:r>
      <w:r w:rsidR="0046225F" w:rsidRPr="003C724D">
        <w:rPr>
          <w:rFonts w:ascii="Times New Roman" w:hAnsi="Times New Roman" w:cs="Times New Roman"/>
          <w:sz w:val="24"/>
          <w:szCs w:val="24"/>
        </w:rPr>
        <w:t>buy their</w:t>
      </w:r>
      <w:r w:rsidRPr="003C724D">
        <w:rPr>
          <w:rFonts w:ascii="Times New Roman" w:hAnsi="Times New Roman" w:cs="Times New Roman"/>
          <w:sz w:val="24"/>
          <w:szCs w:val="24"/>
        </w:rPr>
        <w:t xml:space="preserve"> selling</w:t>
      </w:r>
      <w:r w:rsidR="0046225F" w:rsidRPr="003C724D">
        <w:rPr>
          <w:rFonts w:ascii="Times New Roman" w:hAnsi="Times New Roman" w:cs="Times New Roman"/>
          <w:sz w:val="24"/>
          <w:szCs w:val="24"/>
        </w:rPr>
        <w:t xml:space="preserve"> product</w:t>
      </w:r>
      <w:r w:rsidRPr="003C724D">
        <w:rPr>
          <w:rFonts w:ascii="Times New Roman" w:hAnsi="Times New Roman" w:cs="Times New Roman"/>
          <w:sz w:val="24"/>
          <w:szCs w:val="24"/>
        </w:rPr>
        <w:t>s</w:t>
      </w:r>
      <w:r w:rsidR="0046225F" w:rsidRPr="003C724D">
        <w:rPr>
          <w:rFonts w:ascii="Times New Roman" w:hAnsi="Times New Roman" w:cs="Times New Roman"/>
          <w:sz w:val="24"/>
          <w:szCs w:val="24"/>
        </w:rPr>
        <w:t xml:space="preserve"> from local market</w:t>
      </w:r>
      <w:r w:rsidRPr="003C724D">
        <w:rPr>
          <w:rFonts w:ascii="Times New Roman" w:hAnsi="Times New Roman" w:cs="Times New Roman"/>
          <w:sz w:val="24"/>
          <w:szCs w:val="24"/>
        </w:rPr>
        <w:t xml:space="preserve"> or international market than they sell their products to their </w:t>
      </w:r>
      <w:r w:rsidR="00021A1A" w:rsidRPr="003C724D">
        <w:rPr>
          <w:rFonts w:ascii="Times New Roman" w:hAnsi="Times New Roman" w:cs="Times New Roman"/>
          <w:sz w:val="24"/>
          <w:szCs w:val="24"/>
        </w:rPr>
        <w:t>customer. They</w:t>
      </w:r>
      <w:r w:rsidRPr="003C724D">
        <w:rPr>
          <w:rFonts w:ascii="Times New Roman" w:hAnsi="Times New Roman" w:cs="Times New Roman"/>
          <w:sz w:val="24"/>
          <w:szCs w:val="24"/>
        </w:rPr>
        <w:t xml:space="preserve"> store </w:t>
      </w:r>
      <w:r w:rsidR="00021A1A" w:rsidRPr="003C724D">
        <w:rPr>
          <w:rFonts w:ascii="Times New Roman" w:hAnsi="Times New Roman" w:cs="Times New Roman"/>
          <w:sz w:val="24"/>
          <w:szCs w:val="24"/>
        </w:rPr>
        <w:t>their inventory at their back s</w:t>
      </w:r>
      <w:r w:rsidRPr="003C724D">
        <w:rPr>
          <w:rFonts w:ascii="Times New Roman" w:hAnsi="Times New Roman" w:cs="Times New Roman"/>
          <w:sz w:val="24"/>
          <w:szCs w:val="24"/>
        </w:rPr>
        <w:t>t</w:t>
      </w:r>
      <w:r w:rsidR="00021A1A" w:rsidRPr="003C724D">
        <w:rPr>
          <w:rFonts w:ascii="Times New Roman" w:hAnsi="Times New Roman" w:cs="Times New Roman"/>
          <w:sz w:val="24"/>
          <w:szCs w:val="24"/>
        </w:rPr>
        <w:t>o</w:t>
      </w:r>
      <w:r w:rsidRPr="003C724D">
        <w:rPr>
          <w:rFonts w:ascii="Times New Roman" w:hAnsi="Times New Roman" w:cs="Times New Roman"/>
          <w:sz w:val="24"/>
          <w:szCs w:val="24"/>
        </w:rPr>
        <w:t xml:space="preserve">re of every outlets. They deal with all the vendors or supplier from the head office which located at </w:t>
      </w:r>
      <w:proofErr w:type="spellStart"/>
      <w:r w:rsidRPr="003C724D">
        <w:rPr>
          <w:rFonts w:ascii="Times New Roman" w:hAnsi="Times New Roman" w:cs="Times New Roman"/>
          <w:sz w:val="24"/>
          <w:szCs w:val="24"/>
        </w:rPr>
        <w:t>mohakhali</w:t>
      </w:r>
      <w:proofErr w:type="spellEnd"/>
      <w:r w:rsidRPr="003C724D">
        <w:rPr>
          <w:rFonts w:ascii="Times New Roman" w:hAnsi="Times New Roman" w:cs="Times New Roman"/>
          <w:sz w:val="24"/>
          <w:szCs w:val="24"/>
        </w:rPr>
        <w:t xml:space="preserve"> c/a.</w:t>
      </w:r>
      <w:r w:rsidR="00021A1A" w:rsidRPr="003C724D">
        <w:rPr>
          <w:rFonts w:ascii="Times New Roman" w:hAnsi="Times New Roman" w:cs="Times New Roman"/>
          <w:sz w:val="24"/>
          <w:szCs w:val="24"/>
        </w:rPr>
        <w:t xml:space="preserve"> commercial department control all the process of supply chain. After confirming </w:t>
      </w:r>
      <w:r w:rsidR="00B4677C" w:rsidRPr="003C724D">
        <w:rPr>
          <w:rFonts w:ascii="Times New Roman" w:hAnsi="Times New Roman" w:cs="Times New Roman"/>
          <w:sz w:val="24"/>
          <w:szCs w:val="24"/>
        </w:rPr>
        <w:t>the purchase</w:t>
      </w:r>
      <w:r w:rsidR="00021A1A" w:rsidRPr="003C724D">
        <w:rPr>
          <w:rFonts w:ascii="Times New Roman" w:hAnsi="Times New Roman" w:cs="Times New Roman"/>
          <w:sz w:val="24"/>
          <w:szCs w:val="24"/>
        </w:rPr>
        <w:t xml:space="preserve"> order with ensuring the quality, vendors are suppling the product to every outlets.</w:t>
      </w:r>
    </w:p>
    <w:p w:rsidR="00767190" w:rsidRPr="003C724D" w:rsidRDefault="00767190" w:rsidP="0046225F">
      <w:pPr>
        <w:spacing w:line="360" w:lineRule="auto"/>
        <w:jc w:val="both"/>
        <w:rPr>
          <w:rFonts w:ascii="Times New Roman" w:hAnsi="Times New Roman" w:cs="Times New Roman"/>
          <w:sz w:val="24"/>
          <w:szCs w:val="24"/>
        </w:rPr>
      </w:pPr>
    </w:p>
    <w:p w:rsidR="00B4677C" w:rsidRPr="003C724D" w:rsidRDefault="00B4677C" w:rsidP="00B4677C">
      <w:pPr>
        <w:pStyle w:val="Heading1"/>
        <w:rPr>
          <w:rFonts w:ascii="Times New Roman" w:hAnsi="Times New Roman" w:cs="Times New Roman"/>
        </w:rPr>
      </w:pPr>
      <w:bookmarkStart w:id="33" w:name="_Toc24151258"/>
      <w:r w:rsidRPr="003C724D">
        <w:rPr>
          <w:rFonts w:ascii="Times New Roman" w:hAnsi="Times New Roman" w:cs="Times New Roman"/>
        </w:rPr>
        <w:t>4.1. SUPPLY Chain System Of AGORA:</w:t>
      </w:r>
      <w:bookmarkEnd w:id="33"/>
    </w:p>
    <w:p w:rsidR="00767190" w:rsidRPr="003C724D" w:rsidRDefault="00B4677C" w:rsidP="00767190">
      <w:pPr>
        <w:spacing w:line="360" w:lineRule="auto"/>
        <w:jc w:val="both"/>
        <w:rPr>
          <w:rFonts w:ascii="Times New Roman" w:hAnsi="Times New Roman" w:cs="Times New Roman"/>
          <w:sz w:val="24"/>
          <w:szCs w:val="24"/>
        </w:rPr>
      </w:pPr>
      <w:r w:rsidRPr="003C724D">
        <w:rPr>
          <w:rFonts w:ascii="Times New Roman" w:hAnsi="Times New Roman" w:cs="Times New Roman"/>
          <w:sz w:val="24"/>
          <w:szCs w:val="24"/>
        </w:rPr>
        <w:t>Supply chain circle of agora is no</w:t>
      </w:r>
      <w:r w:rsidR="00A15217">
        <w:rPr>
          <w:rFonts w:ascii="Times New Roman" w:hAnsi="Times New Roman" w:cs="Times New Roman"/>
          <w:sz w:val="24"/>
          <w:szCs w:val="24"/>
        </w:rPr>
        <w:t>t</w:t>
      </w:r>
      <w:r w:rsidRPr="003C724D">
        <w:rPr>
          <w:rFonts w:ascii="Times New Roman" w:hAnsi="Times New Roman" w:cs="Times New Roman"/>
          <w:sz w:val="24"/>
          <w:szCs w:val="24"/>
        </w:rPr>
        <w:t xml:space="preserve"> so big. 3 or 4 steps are including within the supply chain</w:t>
      </w:r>
      <w:r w:rsidR="00E61151" w:rsidRPr="003C724D">
        <w:rPr>
          <w:rFonts w:ascii="Times New Roman" w:hAnsi="Times New Roman" w:cs="Times New Roman"/>
          <w:sz w:val="24"/>
          <w:szCs w:val="24"/>
        </w:rPr>
        <w:t xml:space="preserve"> circle of</w:t>
      </w:r>
      <w:r w:rsidRPr="003C724D">
        <w:rPr>
          <w:rFonts w:ascii="Times New Roman" w:hAnsi="Times New Roman" w:cs="Times New Roman"/>
          <w:sz w:val="24"/>
          <w:szCs w:val="24"/>
        </w:rPr>
        <w:t xml:space="preserve"> agora these are supplier or vendor, then the local outlets as a store house after that deliver to the customer</w:t>
      </w:r>
      <w:r w:rsidR="00E61151" w:rsidRPr="003C724D">
        <w:rPr>
          <w:rFonts w:ascii="Times New Roman" w:hAnsi="Times New Roman" w:cs="Times New Roman"/>
          <w:sz w:val="24"/>
          <w:szCs w:val="24"/>
        </w:rPr>
        <w:t>. Now thinking to add some steps like home delivery through third party and own production. That may optimize their production circle.</w:t>
      </w:r>
      <w:r w:rsidR="00767190" w:rsidRPr="003C724D">
        <w:rPr>
          <w:rFonts w:ascii="Times New Roman" w:hAnsi="Times New Roman" w:cs="Times New Roman"/>
          <w:sz w:val="24"/>
          <w:szCs w:val="24"/>
        </w:rPr>
        <w:t xml:space="preserve"> Agora has no production facilities of its own. It basically sources food and nonfood item using </w:t>
      </w:r>
      <w:r w:rsidR="00767190" w:rsidRPr="003C724D">
        <w:rPr>
          <w:rFonts w:ascii="Times New Roman" w:hAnsi="Times New Roman" w:cs="Times New Roman"/>
          <w:noProof/>
          <w:sz w:val="24"/>
          <w:szCs w:val="24"/>
        </w:rPr>
        <w:t>third-party</w:t>
      </w:r>
      <w:r w:rsidR="00767190" w:rsidRPr="003C724D">
        <w:rPr>
          <w:rFonts w:ascii="Times New Roman" w:hAnsi="Times New Roman" w:cs="Times New Roman"/>
          <w:sz w:val="24"/>
          <w:szCs w:val="24"/>
        </w:rPr>
        <w:t xml:space="preserve"> logistics (3PL). It has enlisted vendors who are trained by Agora special trainers to fulfill its requirements. It has approximately 400 suppliers throughout the country who work with Agora to ensure efficient supply chain. These vendors collect product from the remote areas of Bangladesh and provide quality products to Agora. It purchases fresh vegetables and fruits items through local farmer association on the basis of </w:t>
      </w:r>
      <w:r w:rsidR="00767190" w:rsidRPr="003C724D">
        <w:rPr>
          <w:rFonts w:ascii="Times New Roman" w:hAnsi="Times New Roman" w:cs="Times New Roman"/>
          <w:noProof/>
          <w:sz w:val="24"/>
          <w:szCs w:val="24"/>
        </w:rPr>
        <w:t>pre-contract</w:t>
      </w:r>
      <w:r w:rsidR="00767190" w:rsidRPr="003C724D">
        <w:rPr>
          <w:rFonts w:ascii="Times New Roman" w:hAnsi="Times New Roman" w:cs="Times New Roman"/>
          <w:sz w:val="24"/>
          <w:szCs w:val="24"/>
        </w:rPr>
        <w:t xml:space="preserve">. A sister concern of Rahimafrooz called “Agro Limited” works for quality control and other quality </w:t>
      </w:r>
      <w:r w:rsidR="00767190" w:rsidRPr="003C724D">
        <w:rPr>
          <w:rFonts w:ascii="Times New Roman" w:hAnsi="Times New Roman" w:cs="Times New Roman"/>
          <w:noProof/>
          <w:sz w:val="24"/>
          <w:szCs w:val="24"/>
        </w:rPr>
        <w:t>improvement</w:t>
      </w:r>
      <w:r w:rsidR="00767190" w:rsidRPr="003C724D">
        <w:rPr>
          <w:rFonts w:ascii="Times New Roman" w:hAnsi="Times New Roman" w:cs="Times New Roman"/>
          <w:sz w:val="24"/>
          <w:szCs w:val="24"/>
        </w:rPr>
        <w:t xml:space="preserve"> processes. On the other hand, it imports some products which </w:t>
      </w:r>
      <w:r w:rsidR="00767190" w:rsidRPr="003C724D">
        <w:rPr>
          <w:rFonts w:ascii="Times New Roman" w:hAnsi="Times New Roman" w:cs="Times New Roman"/>
          <w:noProof/>
          <w:sz w:val="24"/>
          <w:szCs w:val="24"/>
        </w:rPr>
        <w:t>are</w:t>
      </w:r>
      <w:r w:rsidR="00767190" w:rsidRPr="003C724D">
        <w:rPr>
          <w:rFonts w:ascii="Times New Roman" w:hAnsi="Times New Roman" w:cs="Times New Roman"/>
          <w:sz w:val="24"/>
          <w:szCs w:val="24"/>
        </w:rPr>
        <w:t xml:space="preserve"> also maintained a wing of </w:t>
      </w:r>
      <w:r w:rsidR="00767190" w:rsidRPr="003C724D">
        <w:rPr>
          <w:rFonts w:ascii="Times New Roman" w:hAnsi="Times New Roman" w:cs="Times New Roman"/>
          <w:sz w:val="24"/>
          <w:szCs w:val="24"/>
        </w:rPr>
        <w:lastRenderedPageBreak/>
        <w:t xml:space="preserve">Agora. It purchases some products from the </w:t>
      </w:r>
      <w:r w:rsidR="00767190" w:rsidRPr="003C724D">
        <w:rPr>
          <w:rFonts w:ascii="Times New Roman" w:hAnsi="Times New Roman" w:cs="Times New Roman"/>
          <w:noProof/>
          <w:sz w:val="24"/>
          <w:szCs w:val="24"/>
        </w:rPr>
        <w:t>local</w:t>
      </w:r>
      <w:r w:rsidR="00767190" w:rsidRPr="003C724D">
        <w:rPr>
          <w:rFonts w:ascii="Times New Roman" w:hAnsi="Times New Roman" w:cs="Times New Roman"/>
          <w:sz w:val="24"/>
          <w:szCs w:val="24"/>
        </w:rPr>
        <w:t xml:space="preserve"> market like </w:t>
      </w:r>
      <w:proofErr w:type="spellStart"/>
      <w:r w:rsidR="00767190" w:rsidRPr="003C724D">
        <w:rPr>
          <w:rFonts w:ascii="Times New Roman" w:hAnsi="Times New Roman" w:cs="Times New Roman"/>
          <w:sz w:val="24"/>
          <w:szCs w:val="24"/>
        </w:rPr>
        <w:t>Karwan</w:t>
      </w:r>
      <w:proofErr w:type="spellEnd"/>
      <w:r w:rsidR="00767190" w:rsidRPr="003C724D">
        <w:rPr>
          <w:rFonts w:ascii="Times New Roman" w:hAnsi="Times New Roman" w:cs="Times New Roman"/>
          <w:sz w:val="24"/>
          <w:szCs w:val="24"/>
        </w:rPr>
        <w:t xml:space="preserve"> Bazar and nearby markets. Recently it has launched its own private label brand named “Greenfield” to build and maintain customer brand loyalty by offering fresh vegetable and food items.</w:t>
      </w:r>
    </w:p>
    <w:p w:rsidR="00B4677C" w:rsidRPr="003C724D" w:rsidRDefault="00B4677C" w:rsidP="00B4677C">
      <w:pPr>
        <w:rPr>
          <w:rFonts w:ascii="Times New Roman" w:hAnsi="Times New Roman" w:cs="Times New Roman"/>
          <w:sz w:val="24"/>
          <w:szCs w:val="24"/>
        </w:rPr>
      </w:pPr>
    </w:p>
    <w:p w:rsidR="00B4677C" w:rsidRPr="003C724D" w:rsidRDefault="00B4677C" w:rsidP="00B4677C">
      <w:pPr>
        <w:rPr>
          <w:rFonts w:ascii="Times New Roman" w:hAnsi="Times New Roman" w:cs="Times New Roman"/>
        </w:rPr>
      </w:pPr>
    </w:p>
    <w:p w:rsidR="0046225F" w:rsidRPr="003C724D" w:rsidRDefault="00767190" w:rsidP="0046225F">
      <w:pPr>
        <w:rPr>
          <w:rFonts w:ascii="Times New Roman" w:hAnsi="Times New Roman" w:cs="Times New Roman"/>
        </w:rPr>
      </w:pPr>
      <w:r w:rsidRPr="003C724D">
        <w:rPr>
          <w:rFonts w:ascii="Times New Roman" w:hAnsi="Times New Roman" w:cs="Times New Roman"/>
          <w:b/>
          <w:bCs/>
          <w:noProof/>
          <w:sz w:val="40"/>
          <w:szCs w:val="40"/>
        </w:rPr>
        <w:drawing>
          <wp:inline distT="0" distB="0" distL="0" distR="0" wp14:anchorId="4B0A8029" wp14:editId="6CE389BF">
            <wp:extent cx="5486400" cy="3200400"/>
            <wp:effectExtent l="0" t="0" r="0" b="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rsidR="0097268C" w:rsidRDefault="00C63348" w:rsidP="00767190">
      <w:pPr>
        <w:jc w:val="center"/>
        <w:rPr>
          <w:rFonts w:ascii="Times New Roman" w:hAnsi="Times New Roman" w:cs="Times New Roman"/>
          <w:b/>
          <w:bCs/>
          <w:sz w:val="16"/>
          <w:szCs w:val="16"/>
        </w:rPr>
      </w:pPr>
      <w:r>
        <w:rPr>
          <w:rFonts w:ascii="Times New Roman" w:hAnsi="Times New Roman" w:cs="Times New Roman"/>
          <w:b/>
          <w:bCs/>
          <w:sz w:val="16"/>
          <w:szCs w:val="16"/>
        </w:rPr>
        <w:t>Figure</w:t>
      </w:r>
      <w:r w:rsidR="00296025">
        <w:rPr>
          <w:rFonts w:ascii="Times New Roman" w:hAnsi="Times New Roman" w:cs="Times New Roman"/>
          <w:b/>
          <w:bCs/>
          <w:sz w:val="16"/>
          <w:szCs w:val="16"/>
        </w:rPr>
        <w:t xml:space="preserve">: Supply Chain Circle </w:t>
      </w:r>
      <w:r w:rsidR="00296025">
        <w:rPr>
          <w:rFonts w:ascii="Times New Roman" w:hAnsi="Times New Roman" w:cs="Times New Roman"/>
          <w:b/>
          <w:bCs/>
          <w:sz w:val="16"/>
          <w:szCs w:val="16"/>
        </w:rPr>
        <w:tab/>
        <w:t>o</w:t>
      </w:r>
      <w:r w:rsidR="00767190" w:rsidRPr="003C724D">
        <w:rPr>
          <w:rFonts w:ascii="Times New Roman" w:hAnsi="Times New Roman" w:cs="Times New Roman"/>
          <w:b/>
          <w:bCs/>
          <w:sz w:val="16"/>
          <w:szCs w:val="16"/>
        </w:rPr>
        <w:t>f AGORA</w:t>
      </w:r>
    </w:p>
    <w:p w:rsidR="00C63348" w:rsidRPr="003C724D" w:rsidRDefault="00C63348" w:rsidP="00767190">
      <w:pPr>
        <w:jc w:val="center"/>
        <w:rPr>
          <w:rFonts w:ascii="Times New Roman" w:hAnsi="Times New Roman" w:cs="Times New Roman"/>
          <w:b/>
          <w:bCs/>
          <w:sz w:val="16"/>
          <w:szCs w:val="16"/>
        </w:rPr>
      </w:pPr>
    </w:p>
    <w:p w:rsidR="0097268C" w:rsidRPr="003C724D" w:rsidRDefault="007C59DB" w:rsidP="007C59DB">
      <w:pPr>
        <w:pStyle w:val="Heading1"/>
        <w:rPr>
          <w:rFonts w:ascii="Times New Roman" w:hAnsi="Times New Roman" w:cs="Times New Roman"/>
        </w:rPr>
      </w:pPr>
      <w:bookmarkStart w:id="34" w:name="_Toc24151259"/>
      <w:r w:rsidRPr="003C724D">
        <w:rPr>
          <w:rFonts w:ascii="Times New Roman" w:hAnsi="Times New Roman" w:cs="Times New Roman"/>
        </w:rPr>
        <w:t>4.2. Inventory Management Strategy:</w:t>
      </w:r>
      <w:bookmarkEnd w:id="34"/>
    </w:p>
    <w:p w:rsidR="007C59DB" w:rsidRPr="003C724D" w:rsidRDefault="007C59DB" w:rsidP="007C59DB">
      <w:pPr>
        <w:pStyle w:val="Heading2"/>
        <w:rPr>
          <w:rFonts w:ascii="Times New Roman" w:hAnsi="Times New Roman" w:cs="Times New Roman"/>
        </w:rPr>
      </w:pPr>
    </w:p>
    <w:p w:rsidR="007C59DB" w:rsidRPr="003C724D" w:rsidRDefault="007C59DB" w:rsidP="003C724D">
      <w:pPr>
        <w:spacing w:line="360" w:lineRule="auto"/>
        <w:jc w:val="both"/>
        <w:rPr>
          <w:rFonts w:ascii="Times New Roman" w:hAnsi="Times New Roman" w:cs="Times New Roman"/>
          <w:sz w:val="24"/>
          <w:szCs w:val="24"/>
        </w:rPr>
      </w:pPr>
      <w:r w:rsidRPr="003C724D">
        <w:rPr>
          <w:rFonts w:ascii="Times New Roman" w:hAnsi="Times New Roman" w:cs="Times New Roman"/>
          <w:sz w:val="24"/>
          <w:szCs w:val="24"/>
        </w:rPr>
        <w:t>The inventories of Agora basically consist of three categories. These are</w:t>
      </w:r>
    </w:p>
    <w:p w:rsidR="007C59DB" w:rsidRPr="003C724D" w:rsidRDefault="007C59DB" w:rsidP="003C724D">
      <w:pPr>
        <w:pStyle w:val="ListParagraph"/>
        <w:numPr>
          <w:ilvl w:val="0"/>
          <w:numId w:val="21"/>
        </w:numPr>
        <w:spacing w:line="360" w:lineRule="auto"/>
        <w:jc w:val="both"/>
        <w:rPr>
          <w:rFonts w:ascii="Times New Roman" w:hAnsi="Times New Roman" w:cs="Times New Roman"/>
          <w:sz w:val="24"/>
          <w:szCs w:val="24"/>
        </w:rPr>
      </w:pPr>
      <w:r w:rsidRPr="003C724D">
        <w:rPr>
          <w:rFonts w:ascii="Times New Roman" w:hAnsi="Times New Roman" w:cs="Times New Roman"/>
          <w:b/>
          <w:sz w:val="24"/>
          <w:szCs w:val="24"/>
        </w:rPr>
        <w:t>Perishable items</w:t>
      </w:r>
      <w:r w:rsidRPr="003C724D">
        <w:rPr>
          <w:rFonts w:ascii="Times New Roman" w:hAnsi="Times New Roman" w:cs="Times New Roman"/>
          <w:sz w:val="24"/>
          <w:szCs w:val="24"/>
        </w:rPr>
        <w:t>: Baking, milk, poultry, fast food products and vegetable etc.</w:t>
      </w:r>
    </w:p>
    <w:p w:rsidR="007C59DB" w:rsidRPr="003C724D" w:rsidRDefault="007C59DB" w:rsidP="003C724D">
      <w:pPr>
        <w:pStyle w:val="ListParagraph"/>
        <w:numPr>
          <w:ilvl w:val="0"/>
          <w:numId w:val="21"/>
        </w:numPr>
        <w:spacing w:line="360" w:lineRule="auto"/>
        <w:jc w:val="both"/>
        <w:rPr>
          <w:rFonts w:ascii="Times New Roman" w:hAnsi="Times New Roman" w:cs="Times New Roman"/>
          <w:sz w:val="24"/>
          <w:szCs w:val="24"/>
        </w:rPr>
      </w:pPr>
      <w:r w:rsidRPr="003C724D">
        <w:rPr>
          <w:rFonts w:ascii="Times New Roman" w:hAnsi="Times New Roman" w:cs="Times New Roman"/>
          <w:b/>
          <w:sz w:val="24"/>
          <w:szCs w:val="24"/>
        </w:rPr>
        <w:t>Food items</w:t>
      </w:r>
      <w:r w:rsidRPr="003C724D">
        <w:rPr>
          <w:rFonts w:ascii="Times New Roman" w:hAnsi="Times New Roman" w:cs="Times New Roman"/>
          <w:sz w:val="24"/>
          <w:szCs w:val="24"/>
        </w:rPr>
        <w:t>: Baking, canned, serial, commodities, freeze items, grocery essentials, health food, milk, snacks, spicy.</w:t>
      </w:r>
    </w:p>
    <w:p w:rsidR="007C59DB" w:rsidRPr="003C724D" w:rsidRDefault="007C59DB" w:rsidP="003C724D">
      <w:pPr>
        <w:pStyle w:val="ListParagraph"/>
        <w:numPr>
          <w:ilvl w:val="0"/>
          <w:numId w:val="21"/>
        </w:numPr>
        <w:spacing w:line="360" w:lineRule="auto"/>
        <w:jc w:val="both"/>
        <w:rPr>
          <w:rFonts w:ascii="Times New Roman" w:hAnsi="Times New Roman" w:cs="Times New Roman"/>
          <w:sz w:val="24"/>
          <w:szCs w:val="24"/>
        </w:rPr>
      </w:pPr>
      <w:r w:rsidRPr="003C724D">
        <w:rPr>
          <w:rFonts w:ascii="Times New Roman" w:hAnsi="Times New Roman" w:cs="Times New Roman"/>
          <w:b/>
          <w:sz w:val="24"/>
          <w:szCs w:val="24"/>
        </w:rPr>
        <w:t>Non-food items</w:t>
      </w:r>
      <w:r w:rsidRPr="003C724D">
        <w:rPr>
          <w:rFonts w:ascii="Times New Roman" w:hAnsi="Times New Roman" w:cs="Times New Roman"/>
          <w:sz w:val="24"/>
          <w:szCs w:val="24"/>
        </w:rPr>
        <w:t>: Baby needs, cleanings needs, home essentials, livings, shoes,</w:t>
      </w:r>
      <w:r w:rsidRPr="003C724D">
        <w:rPr>
          <w:rFonts w:ascii="Times New Roman" w:hAnsi="Times New Roman" w:cs="Times New Roman"/>
          <w:noProof/>
          <w:sz w:val="24"/>
          <w:szCs w:val="24"/>
        </w:rPr>
        <w:t xml:space="preserve"> and</w:t>
      </w:r>
      <w:r w:rsidRPr="003C724D">
        <w:rPr>
          <w:rFonts w:ascii="Times New Roman" w:hAnsi="Times New Roman" w:cs="Times New Roman"/>
          <w:sz w:val="24"/>
          <w:szCs w:val="24"/>
        </w:rPr>
        <w:t xml:space="preserve"> toys etc.</w:t>
      </w:r>
    </w:p>
    <w:p w:rsidR="007C59DB" w:rsidRPr="003C724D" w:rsidRDefault="007C59DB" w:rsidP="003C724D">
      <w:pPr>
        <w:spacing w:line="360" w:lineRule="auto"/>
        <w:jc w:val="both"/>
        <w:rPr>
          <w:rFonts w:ascii="Times New Roman" w:hAnsi="Times New Roman" w:cs="Times New Roman"/>
          <w:sz w:val="24"/>
          <w:szCs w:val="24"/>
        </w:rPr>
      </w:pPr>
      <w:r w:rsidRPr="003C724D">
        <w:rPr>
          <w:rFonts w:ascii="Times New Roman" w:hAnsi="Times New Roman" w:cs="Times New Roman"/>
          <w:sz w:val="24"/>
          <w:szCs w:val="24"/>
        </w:rPr>
        <w:t>To keep perishable food items especially meat, fish, fresh foods Agora uses deep freezes and ices at zero degree temperature.</w:t>
      </w:r>
    </w:p>
    <w:p w:rsidR="007C59DB" w:rsidRDefault="007C59DB" w:rsidP="003C724D">
      <w:pPr>
        <w:spacing w:line="360" w:lineRule="auto"/>
        <w:jc w:val="both"/>
        <w:rPr>
          <w:rFonts w:ascii="Times New Roman" w:hAnsi="Times New Roman" w:cs="Times New Roman"/>
          <w:sz w:val="24"/>
          <w:szCs w:val="24"/>
        </w:rPr>
      </w:pPr>
      <w:r w:rsidRPr="003C724D">
        <w:rPr>
          <w:rFonts w:ascii="Times New Roman" w:hAnsi="Times New Roman" w:cs="Times New Roman"/>
          <w:sz w:val="24"/>
          <w:szCs w:val="24"/>
        </w:rPr>
        <w:lastRenderedPageBreak/>
        <w:t xml:space="preserve">One of the recent </w:t>
      </w:r>
      <w:r w:rsidRPr="003C724D">
        <w:rPr>
          <w:rFonts w:ascii="Times New Roman" w:hAnsi="Times New Roman" w:cs="Times New Roman"/>
          <w:noProof/>
          <w:sz w:val="24"/>
          <w:szCs w:val="24"/>
        </w:rPr>
        <w:t>trends</w:t>
      </w:r>
      <w:r w:rsidRPr="003C724D">
        <w:rPr>
          <w:rFonts w:ascii="Times New Roman" w:hAnsi="Times New Roman" w:cs="Times New Roman"/>
          <w:sz w:val="24"/>
          <w:szCs w:val="24"/>
        </w:rPr>
        <w:t xml:space="preserve"> in super shops is to provide organic products. According to Abu Sayeed Mahmud, category manager of Agora-Though pesticides are used in food </w:t>
      </w:r>
      <w:r w:rsidRPr="003C724D">
        <w:rPr>
          <w:rFonts w:ascii="Times New Roman" w:hAnsi="Times New Roman" w:cs="Times New Roman"/>
          <w:noProof/>
          <w:sz w:val="24"/>
          <w:szCs w:val="24"/>
        </w:rPr>
        <w:t>products, Agorastrictly</w:t>
      </w:r>
      <w:r w:rsidRPr="003C724D">
        <w:rPr>
          <w:rFonts w:ascii="Times New Roman" w:hAnsi="Times New Roman" w:cs="Times New Roman"/>
          <w:sz w:val="24"/>
          <w:szCs w:val="24"/>
        </w:rPr>
        <w:t xml:space="preserve"> maintains standard in applying this. It wants to ensure 100% safe foods. For this </w:t>
      </w:r>
      <w:r w:rsidRPr="003C724D">
        <w:rPr>
          <w:rFonts w:ascii="Times New Roman" w:hAnsi="Times New Roman" w:cs="Times New Roman"/>
          <w:noProof/>
          <w:sz w:val="24"/>
          <w:szCs w:val="24"/>
        </w:rPr>
        <w:t>purpose,</w:t>
      </w:r>
      <w:r w:rsidRPr="003C724D">
        <w:rPr>
          <w:rFonts w:ascii="Times New Roman" w:hAnsi="Times New Roman" w:cs="Times New Roman"/>
          <w:sz w:val="24"/>
          <w:szCs w:val="24"/>
        </w:rPr>
        <w:t xml:space="preserve"> it conducts formalin test, carbohydrate test through its lab.</w:t>
      </w:r>
    </w:p>
    <w:p w:rsidR="00F46F50" w:rsidRDefault="00F46F50" w:rsidP="00F46F50">
      <w:pPr>
        <w:pStyle w:val="Heading1"/>
      </w:pPr>
      <w:bookmarkStart w:id="35" w:name="_Toc24151260"/>
      <w:r>
        <w:t>4.3. MARKETING Strategy</w:t>
      </w:r>
      <w:bookmarkEnd w:id="35"/>
      <w:r>
        <w:t xml:space="preserve"> </w:t>
      </w:r>
    </w:p>
    <w:p w:rsidR="00F46F50" w:rsidRPr="00B17B7A" w:rsidRDefault="00F46F50" w:rsidP="00B17B7A">
      <w:pPr>
        <w:spacing w:line="360" w:lineRule="auto"/>
        <w:jc w:val="both"/>
        <w:rPr>
          <w:rFonts w:ascii="Times New Roman" w:hAnsi="Times New Roman" w:cs="Times New Roman"/>
          <w:sz w:val="25"/>
          <w:szCs w:val="25"/>
        </w:rPr>
      </w:pPr>
      <w:r w:rsidRPr="00B17B7A">
        <w:rPr>
          <w:rFonts w:ascii="Times New Roman" w:hAnsi="Times New Roman" w:cs="Times New Roman"/>
          <w:sz w:val="25"/>
          <w:szCs w:val="25"/>
        </w:rPr>
        <w:t>Agora is one of the</w:t>
      </w:r>
      <w:r w:rsidR="004D5E3F" w:rsidRPr="00B17B7A">
        <w:rPr>
          <w:rFonts w:ascii="Times New Roman" w:hAnsi="Times New Roman" w:cs="Times New Roman"/>
          <w:sz w:val="25"/>
          <w:szCs w:val="25"/>
        </w:rPr>
        <w:t xml:space="preserve"> popular biggest retail store in Bangladesh. It does not have any own </w:t>
      </w:r>
      <w:r w:rsidR="002B6E09" w:rsidRPr="00B17B7A">
        <w:rPr>
          <w:rFonts w:ascii="Times New Roman" w:hAnsi="Times New Roman" w:cs="Times New Roman"/>
          <w:sz w:val="25"/>
          <w:szCs w:val="25"/>
        </w:rPr>
        <w:t>product. T</w:t>
      </w:r>
      <w:r w:rsidR="004D5E3F" w:rsidRPr="00B17B7A">
        <w:rPr>
          <w:rFonts w:ascii="Times New Roman" w:hAnsi="Times New Roman" w:cs="Times New Roman"/>
          <w:sz w:val="25"/>
          <w:szCs w:val="25"/>
        </w:rPr>
        <w:t>hey sell others products.</w:t>
      </w:r>
      <w:r w:rsidR="002B6E09" w:rsidRPr="00B17B7A">
        <w:rPr>
          <w:rFonts w:ascii="Times New Roman" w:hAnsi="Times New Roman" w:cs="Times New Roman"/>
          <w:sz w:val="25"/>
          <w:szCs w:val="25"/>
        </w:rPr>
        <w:t xml:space="preserve"> So they have to make their strategy based on the product which are displayed in the outlet. So its showcasing methodology depends exceptionally intensely upon the items that the store keeps for the planned clients. They offer different product from different vendors with compet</w:t>
      </w:r>
      <w:r w:rsidR="00F07279" w:rsidRPr="00B17B7A">
        <w:rPr>
          <w:rFonts w:ascii="Times New Roman" w:hAnsi="Times New Roman" w:cs="Times New Roman"/>
          <w:sz w:val="25"/>
          <w:szCs w:val="25"/>
        </w:rPr>
        <w:t>itive price. Their goal is to offer huge number of brands and materials providing the choice of several sizes at various costs.</w:t>
      </w:r>
      <w:r w:rsidR="00B17B7A" w:rsidRPr="00B17B7A">
        <w:rPr>
          <w:rFonts w:ascii="Times New Roman" w:hAnsi="Times New Roman" w:cs="Times New Roman"/>
          <w:sz w:val="25"/>
          <w:szCs w:val="25"/>
        </w:rPr>
        <w:t xml:space="preserve"> Put the most accentuation of marketing strategy on the segment, where it may hold out its particular plans for publicizing, sales publicity, customer attachment, pricing and client. Attach these strategy to use store's qualities, invalidate or maintain a strategic distance from its inability, take advantage of openings and invalidate or maintain a strategic distance from dangers.</w:t>
      </w:r>
      <w:r w:rsidR="00F07279" w:rsidRPr="00B17B7A">
        <w:rPr>
          <w:rFonts w:ascii="Times New Roman" w:hAnsi="Times New Roman" w:cs="Times New Roman"/>
          <w:sz w:val="25"/>
          <w:szCs w:val="25"/>
        </w:rPr>
        <w:t xml:space="preserve"> Their actual strategy depend on other companies and also on the place, where they sell their product. So their strategy depend on </w:t>
      </w:r>
    </w:p>
    <w:p w:rsidR="00F07279" w:rsidRPr="00B17B7A" w:rsidRDefault="00F07279" w:rsidP="00B17B7A">
      <w:pPr>
        <w:pStyle w:val="ListParagraph"/>
        <w:numPr>
          <w:ilvl w:val="0"/>
          <w:numId w:val="24"/>
        </w:numPr>
        <w:spacing w:line="360" w:lineRule="auto"/>
        <w:jc w:val="both"/>
        <w:rPr>
          <w:rFonts w:ascii="Times New Roman" w:hAnsi="Times New Roman" w:cs="Times New Roman"/>
          <w:sz w:val="25"/>
          <w:szCs w:val="25"/>
        </w:rPr>
      </w:pPr>
      <w:r w:rsidRPr="00B17B7A">
        <w:rPr>
          <w:rFonts w:ascii="Times New Roman" w:hAnsi="Times New Roman" w:cs="Times New Roman"/>
          <w:sz w:val="25"/>
          <w:szCs w:val="25"/>
        </w:rPr>
        <w:t>Product</w:t>
      </w:r>
    </w:p>
    <w:p w:rsidR="00F07279" w:rsidRPr="00B17B7A" w:rsidRDefault="00F07279" w:rsidP="00B17B7A">
      <w:pPr>
        <w:pStyle w:val="ListParagraph"/>
        <w:numPr>
          <w:ilvl w:val="0"/>
          <w:numId w:val="24"/>
        </w:numPr>
        <w:spacing w:line="360" w:lineRule="auto"/>
        <w:jc w:val="both"/>
        <w:rPr>
          <w:rFonts w:ascii="Times New Roman" w:hAnsi="Times New Roman" w:cs="Times New Roman"/>
          <w:sz w:val="25"/>
          <w:szCs w:val="25"/>
        </w:rPr>
      </w:pPr>
      <w:r w:rsidRPr="00B17B7A">
        <w:rPr>
          <w:rFonts w:ascii="Times New Roman" w:hAnsi="Times New Roman" w:cs="Times New Roman"/>
          <w:sz w:val="25"/>
          <w:szCs w:val="25"/>
        </w:rPr>
        <w:t xml:space="preserve">Price </w:t>
      </w:r>
    </w:p>
    <w:p w:rsidR="00F07279" w:rsidRPr="00B17B7A" w:rsidRDefault="00F07279" w:rsidP="00B17B7A">
      <w:pPr>
        <w:pStyle w:val="ListParagraph"/>
        <w:numPr>
          <w:ilvl w:val="0"/>
          <w:numId w:val="24"/>
        </w:numPr>
        <w:spacing w:line="360" w:lineRule="auto"/>
        <w:jc w:val="both"/>
        <w:rPr>
          <w:rFonts w:ascii="Times New Roman" w:hAnsi="Times New Roman" w:cs="Times New Roman"/>
          <w:sz w:val="25"/>
          <w:szCs w:val="25"/>
        </w:rPr>
      </w:pPr>
      <w:r w:rsidRPr="00B17B7A">
        <w:rPr>
          <w:rFonts w:ascii="Times New Roman" w:hAnsi="Times New Roman" w:cs="Times New Roman"/>
          <w:sz w:val="25"/>
          <w:szCs w:val="25"/>
        </w:rPr>
        <w:t>Place</w:t>
      </w:r>
    </w:p>
    <w:p w:rsidR="00F07279" w:rsidRDefault="00F07279" w:rsidP="00B17B7A">
      <w:pPr>
        <w:pStyle w:val="ListParagraph"/>
        <w:numPr>
          <w:ilvl w:val="0"/>
          <w:numId w:val="24"/>
        </w:numPr>
        <w:spacing w:line="360" w:lineRule="auto"/>
        <w:jc w:val="both"/>
        <w:rPr>
          <w:rFonts w:ascii="Times New Roman" w:hAnsi="Times New Roman" w:cs="Times New Roman"/>
          <w:sz w:val="25"/>
          <w:szCs w:val="25"/>
        </w:rPr>
      </w:pPr>
      <w:r w:rsidRPr="00B17B7A">
        <w:rPr>
          <w:rFonts w:ascii="Times New Roman" w:hAnsi="Times New Roman" w:cs="Times New Roman"/>
          <w:sz w:val="25"/>
          <w:szCs w:val="25"/>
        </w:rPr>
        <w:t>Promotion</w:t>
      </w:r>
    </w:p>
    <w:p w:rsidR="00C63348" w:rsidRPr="00B17B7A" w:rsidRDefault="00C63348" w:rsidP="00C63348">
      <w:pPr>
        <w:pStyle w:val="ListParagraph"/>
        <w:spacing w:line="360" w:lineRule="auto"/>
        <w:jc w:val="both"/>
        <w:rPr>
          <w:rFonts w:ascii="Times New Roman" w:hAnsi="Times New Roman" w:cs="Times New Roman"/>
          <w:sz w:val="25"/>
          <w:szCs w:val="25"/>
        </w:rPr>
      </w:pPr>
    </w:p>
    <w:p w:rsidR="00EF26EA" w:rsidRPr="00C63348" w:rsidRDefault="00B17B7A" w:rsidP="00C63348">
      <w:pPr>
        <w:spacing w:line="360" w:lineRule="auto"/>
        <w:jc w:val="both"/>
        <w:rPr>
          <w:rFonts w:ascii="Times New Roman" w:hAnsi="Times New Roman" w:cs="Times New Roman"/>
          <w:sz w:val="25"/>
          <w:szCs w:val="25"/>
        </w:rPr>
      </w:pPr>
      <w:r w:rsidRPr="00C63348">
        <w:rPr>
          <w:rFonts w:ascii="Times New Roman" w:hAnsi="Times New Roman" w:cs="Times New Roman"/>
          <w:b/>
          <w:bCs/>
          <w:sz w:val="25"/>
          <w:szCs w:val="25"/>
        </w:rPr>
        <w:t xml:space="preserve">Product: </w:t>
      </w:r>
      <w:r w:rsidR="00C00B05" w:rsidRPr="00C63348">
        <w:rPr>
          <w:rFonts w:ascii="Times New Roman" w:hAnsi="Times New Roman" w:cs="Times New Roman"/>
          <w:sz w:val="25"/>
          <w:szCs w:val="25"/>
        </w:rPr>
        <w:t>Product is something that an organization or person offers or trade that will fulfill client or consumers require or the advertiser needs .Concurring to the head of marketing of Agora has almost 20,000 various kinds of things in each store giving both diversify and quality. The store combines stock with a full extend of basic supply items.</w:t>
      </w:r>
      <w:r w:rsidR="00C63348" w:rsidRPr="00C63348">
        <w:rPr>
          <w:rFonts w:ascii="Times New Roman" w:hAnsi="Times New Roman" w:cs="Times New Roman"/>
          <w:sz w:val="25"/>
          <w:szCs w:val="25"/>
        </w:rPr>
        <w:t xml:space="preserve"> </w:t>
      </w:r>
      <w:r w:rsidR="00EF26EA" w:rsidRPr="00C63348">
        <w:rPr>
          <w:rFonts w:ascii="Times New Roman" w:hAnsi="Times New Roman" w:cs="Times New Roman"/>
          <w:sz w:val="25"/>
          <w:szCs w:val="25"/>
        </w:rPr>
        <w:t>Agor</w:t>
      </w:r>
      <w:r w:rsidR="00A15217" w:rsidRPr="00C63348">
        <w:rPr>
          <w:rFonts w:ascii="Times New Roman" w:hAnsi="Times New Roman" w:cs="Times New Roman"/>
          <w:sz w:val="25"/>
          <w:szCs w:val="25"/>
        </w:rPr>
        <w:t>a classify their product in to 3</w:t>
      </w:r>
      <w:r w:rsidR="00EF26EA" w:rsidRPr="00C63348">
        <w:rPr>
          <w:rFonts w:ascii="Times New Roman" w:hAnsi="Times New Roman" w:cs="Times New Roman"/>
          <w:sz w:val="25"/>
          <w:szCs w:val="25"/>
        </w:rPr>
        <w:t xml:space="preserve"> categories based on the types of product.</w:t>
      </w:r>
    </w:p>
    <w:p w:rsidR="00A15217" w:rsidRPr="00A15217" w:rsidRDefault="00EF26EA" w:rsidP="00C438FD">
      <w:pPr>
        <w:pStyle w:val="ListParagraph"/>
        <w:numPr>
          <w:ilvl w:val="0"/>
          <w:numId w:val="27"/>
        </w:numPr>
        <w:spacing w:line="360" w:lineRule="auto"/>
        <w:jc w:val="both"/>
        <w:rPr>
          <w:rFonts w:ascii="Times New Roman" w:hAnsi="Times New Roman" w:cs="Times New Roman"/>
          <w:b/>
          <w:bCs/>
          <w:sz w:val="25"/>
          <w:szCs w:val="25"/>
        </w:rPr>
      </w:pPr>
      <w:r w:rsidRPr="00A15217">
        <w:rPr>
          <w:rFonts w:ascii="Times New Roman" w:hAnsi="Times New Roman" w:cs="Times New Roman"/>
          <w:b/>
          <w:bCs/>
          <w:sz w:val="25"/>
          <w:szCs w:val="25"/>
        </w:rPr>
        <w:t>Perishable:</w:t>
      </w:r>
      <w:r w:rsidRPr="00EF26EA">
        <w:t xml:space="preserve"> </w:t>
      </w:r>
      <w:r w:rsidRPr="00A15217">
        <w:rPr>
          <w:rFonts w:ascii="Times New Roman" w:hAnsi="Times New Roman" w:cs="Times New Roman"/>
          <w:sz w:val="25"/>
          <w:szCs w:val="25"/>
        </w:rPr>
        <w:t>The local natural products like fruits or foreign fruits and vegetable are nearby items from neighbor</w:t>
      </w:r>
      <w:r w:rsidR="00A15217" w:rsidRPr="00A15217">
        <w:rPr>
          <w:rFonts w:ascii="Times New Roman" w:hAnsi="Times New Roman" w:cs="Times New Roman"/>
          <w:sz w:val="25"/>
          <w:szCs w:val="25"/>
        </w:rPr>
        <w:t>hood farms or other countries. M</w:t>
      </w:r>
      <w:r w:rsidRPr="00A15217">
        <w:rPr>
          <w:rFonts w:ascii="Times New Roman" w:hAnsi="Times New Roman" w:cs="Times New Roman"/>
          <w:sz w:val="25"/>
          <w:szCs w:val="25"/>
        </w:rPr>
        <w:t xml:space="preserve">eat and dairy items are also being frozen which are being </w:t>
      </w:r>
      <w:r w:rsidR="00C63348" w:rsidRPr="00A15217">
        <w:rPr>
          <w:rFonts w:ascii="Times New Roman" w:hAnsi="Times New Roman" w:cs="Times New Roman"/>
          <w:sz w:val="25"/>
          <w:szCs w:val="25"/>
        </w:rPr>
        <w:t>sell as</w:t>
      </w:r>
      <w:r w:rsidRPr="00A15217">
        <w:rPr>
          <w:rFonts w:ascii="Times New Roman" w:hAnsi="Times New Roman" w:cs="Times New Roman"/>
          <w:sz w:val="25"/>
          <w:szCs w:val="25"/>
        </w:rPr>
        <w:t xml:space="preserve"> the quick moving items.</w:t>
      </w:r>
      <w:r w:rsidR="00A15217" w:rsidRPr="00A15217">
        <w:rPr>
          <w:rFonts w:ascii="Times New Roman" w:hAnsi="Times New Roman" w:cs="Times New Roman"/>
          <w:sz w:val="25"/>
          <w:szCs w:val="25"/>
        </w:rPr>
        <w:t xml:space="preserve"> The fresh vegetable and </w:t>
      </w:r>
      <w:r w:rsidR="00C63348" w:rsidRPr="00A15217">
        <w:rPr>
          <w:rFonts w:ascii="Times New Roman" w:hAnsi="Times New Roman" w:cs="Times New Roman"/>
          <w:sz w:val="25"/>
          <w:szCs w:val="25"/>
        </w:rPr>
        <w:t>fish,</w:t>
      </w:r>
      <w:r w:rsidR="00A15217" w:rsidRPr="00A15217">
        <w:rPr>
          <w:rFonts w:ascii="Times New Roman" w:hAnsi="Times New Roman" w:cs="Times New Roman"/>
          <w:sz w:val="25"/>
          <w:szCs w:val="25"/>
        </w:rPr>
        <w:t xml:space="preserve"> meat are also indicate quality for the </w:t>
      </w:r>
      <w:proofErr w:type="gramStart"/>
      <w:r w:rsidR="00A15217" w:rsidRPr="00A15217">
        <w:rPr>
          <w:rFonts w:ascii="Times New Roman" w:hAnsi="Times New Roman" w:cs="Times New Roman"/>
          <w:sz w:val="25"/>
          <w:szCs w:val="25"/>
        </w:rPr>
        <w:t>superstore .</w:t>
      </w:r>
      <w:proofErr w:type="gramEnd"/>
      <w:r w:rsidR="00A15217" w:rsidRPr="00A15217">
        <w:rPr>
          <w:rFonts w:ascii="Times New Roman" w:hAnsi="Times New Roman" w:cs="Times New Roman"/>
          <w:sz w:val="25"/>
          <w:szCs w:val="25"/>
        </w:rPr>
        <w:t xml:space="preserve"> </w:t>
      </w:r>
      <w:r w:rsidR="00C63348" w:rsidRPr="00A15217">
        <w:rPr>
          <w:rFonts w:ascii="Times New Roman" w:hAnsi="Times New Roman" w:cs="Times New Roman"/>
          <w:sz w:val="25"/>
          <w:szCs w:val="25"/>
        </w:rPr>
        <w:t>Agora</w:t>
      </w:r>
      <w:r w:rsidR="00A15217" w:rsidRPr="00A15217">
        <w:rPr>
          <w:rFonts w:ascii="Times New Roman" w:hAnsi="Times New Roman" w:cs="Times New Roman"/>
          <w:sz w:val="25"/>
          <w:szCs w:val="25"/>
        </w:rPr>
        <w:t xml:space="preserve"> </w:t>
      </w:r>
      <w:r w:rsidR="00A15217" w:rsidRPr="00A15217">
        <w:rPr>
          <w:rFonts w:ascii="Times New Roman" w:hAnsi="Times New Roman" w:cs="Times New Roman"/>
          <w:sz w:val="25"/>
          <w:szCs w:val="25"/>
        </w:rPr>
        <w:lastRenderedPageBreak/>
        <w:t>collect their perishable item from local suppliers and always try to ensure the best quality .Bakery items which are pro</w:t>
      </w:r>
      <w:r w:rsidR="00A15217">
        <w:rPr>
          <w:rFonts w:ascii="Times New Roman" w:hAnsi="Times New Roman" w:cs="Times New Roman"/>
          <w:sz w:val="25"/>
          <w:szCs w:val="25"/>
        </w:rPr>
        <w:t>duce by itself life fast food that’s are also perishable items.</w:t>
      </w:r>
    </w:p>
    <w:p w:rsidR="00FD7CC6" w:rsidRPr="00FD7CC6" w:rsidRDefault="00A15217" w:rsidP="00FD7CC6">
      <w:pPr>
        <w:pStyle w:val="ListParagraph"/>
        <w:numPr>
          <w:ilvl w:val="0"/>
          <w:numId w:val="27"/>
        </w:numPr>
        <w:spacing w:line="360" w:lineRule="auto"/>
        <w:jc w:val="both"/>
        <w:rPr>
          <w:rFonts w:ascii="Times New Roman" w:hAnsi="Times New Roman" w:cs="Times New Roman"/>
          <w:b/>
          <w:bCs/>
          <w:sz w:val="25"/>
          <w:szCs w:val="25"/>
        </w:rPr>
      </w:pPr>
      <w:r w:rsidRPr="00A15217">
        <w:rPr>
          <w:rFonts w:ascii="Times New Roman" w:hAnsi="Times New Roman" w:cs="Times New Roman"/>
          <w:b/>
          <w:bCs/>
          <w:sz w:val="25"/>
          <w:szCs w:val="25"/>
        </w:rPr>
        <w:t xml:space="preserve">Food Items: </w:t>
      </w:r>
      <w:r w:rsidR="00C438FD">
        <w:rPr>
          <w:rFonts w:ascii="Times New Roman" w:hAnsi="Times New Roman" w:cs="Times New Roman"/>
          <w:sz w:val="25"/>
          <w:szCs w:val="25"/>
        </w:rPr>
        <w:t>F</w:t>
      </w:r>
      <w:r w:rsidRPr="00C438FD">
        <w:rPr>
          <w:rFonts w:ascii="Times New Roman" w:hAnsi="Times New Roman" w:cs="Times New Roman"/>
          <w:sz w:val="25"/>
          <w:szCs w:val="25"/>
        </w:rPr>
        <w:t>ood items are those products which have long</w:t>
      </w:r>
      <w:r w:rsidR="00C438FD" w:rsidRPr="00C438FD">
        <w:rPr>
          <w:rFonts w:ascii="Times New Roman" w:hAnsi="Times New Roman" w:cs="Times New Roman"/>
          <w:sz w:val="25"/>
          <w:szCs w:val="25"/>
        </w:rPr>
        <w:t xml:space="preserve"> expired date .These items are</w:t>
      </w:r>
      <w:r w:rsidRPr="00C438FD">
        <w:rPr>
          <w:rFonts w:ascii="Times New Roman" w:hAnsi="Times New Roman" w:cs="Times New Roman"/>
          <w:sz w:val="25"/>
          <w:szCs w:val="25"/>
        </w:rPr>
        <w:t xml:space="preserve"> Rice from different vendor from different country, Flour, paddy</w:t>
      </w:r>
      <w:r w:rsidR="00C438FD" w:rsidRPr="00C438FD">
        <w:rPr>
          <w:rFonts w:ascii="Times New Roman" w:hAnsi="Times New Roman" w:cs="Times New Roman"/>
          <w:sz w:val="25"/>
          <w:szCs w:val="25"/>
        </w:rPr>
        <w:t>, di</w:t>
      </w:r>
      <w:r w:rsidR="00FD7CC6">
        <w:rPr>
          <w:rFonts w:ascii="Times New Roman" w:hAnsi="Times New Roman" w:cs="Times New Roman"/>
          <w:sz w:val="25"/>
          <w:szCs w:val="25"/>
        </w:rPr>
        <w:t xml:space="preserve">fferent dry food bakery items, </w:t>
      </w:r>
      <w:r w:rsidR="00C438FD" w:rsidRPr="00C438FD">
        <w:rPr>
          <w:rFonts w:ascii="Times New Roman" w:hAnsi="Times New Roman" w:cs="Times New Roman"/>
          <w:sz w:val="25"/>
          <w:szCs w:val="25"/>
        </w:rPr>
        <w:t>oil, and Different kinds of ingredient for cooking is als</w:t>
      </w:r>
      <w:r w:rsidR="00FD7CC6">
        <w:rPr>
          <w:rFonts w:ascii="Times New Roman" w:hAnsi="Times New Roman" w:cs="Times New Roman"/>
          <w:sz w:val="25"/>
          <w:szCs w:val="25"/>
        </w:rPr>
        <w:t>o including under this items. So</w:t>
      </w:r>
      <w:r w:rsidR="00C438FD" w:rsidRPr="00C438FD">
        <w:rPr>
          <w:rFonts w:ascii="Times New Roman" w:hAnsi="Times New Roman" w:cs="Times New Roman"/>
          <w:sz w:val="25"/>
          <w:szCs w:val="25"/>
        </w:rPr>
        <w:t xml:space="preserve"> based on this items agora have to make diversified marketing plan for each of the product.</w:t>
      </w:r>
      <w:r w:rsidR="00C438FD">
        <w:rPr>
          <w:rFonts w:ascii="Times New Roman" w:hAnsi="Times New Roman" w:cs="Times New Roman"/>
          <w:sz w:val="25"/>
          <w:szCs w:val="25"/>
        </w:rPr>
        <w:t xml:space="preserve"> </w:t>
      </w:r>
    </w:p>
    <w:p w:rsidR="00FD7CC6" w:rsidRPr="00FD7CC6" w:rsidRDefault="00FD7CC6" w:rsidP="00FD7CC6">
      <w:pPr>
        <w:pStyle w:val="ListParagraph"/>
        <w:numPr>
          <w:ilvl w:val="0"/>
          <w:numId w:val="27"/>
        </w:numPr>
        <w:spacing w:line="360" w:lineRule="auto"/>
        <w:jc w:val="both"/>
        <w:rPr>
          <w:rFonts w:ascii="Times New Roman" w:hAnsi="Times New Roman" w:cs="Times New Roman"/>
          <w:b/>
          <w:bCs/>
          <w:sz w:val="25"/>
          <w:szCs w:val="25"/>
        </w:rPr>
      </w:pPr>
      <w:r w:rsidRPr="00FD7CC6">
        <w:rPr>
          <w:rFonts w:ascii="Times New Roman" w:hAnsi="Times New Roman" w:cs="Times New Roman"/>
          <w:b/>
          <w:bCs/>
          <w:sz w:val="25"/>
          <w:szCs w:val="25"/>
        </w:rPr>
        <w:t>Nonfood</w:t>
      </w:r>
      <w:r w:rsidR="00C438FD" w:rsidRPr="00FD7CC6">
        <w:rPr>
          <w:rFonts w:ascii="Times New Roman" w:hAnsi="Times New Roman" w:cs="Times New Roman"/>
          <w:b/>
          <w:bCs/>
          <w:sz w:val="25"/>
          <w:szCs w:val="25"/>
        </w:rPr>
        <w:t xml:space="preserve"> Items: </w:t>
      </w:r>
      <w:r w:rsidR="00C438FD" w:rsidRPr="00FD7CC6">
        <w:rPr>
          <w:rFonts w:ascii="Times New Roman" w:hAnsi="Times New Roman" w:cs="Times New Roman"/>
          <w:sz w:val="25"/>
          <w:szCs w:val="25"/>
        </w:rPr>
        <w:t>Agora sells</w:t>
      </w:r>
      <w:r w:rsidRPr="00FD7CC6">
        <w:rPr>
          <w:rFonts w:ascii="Times New Roman" w:hAnsi="Times New Roman" w:cs="Times New Roman"/>
          <w:sz w:val="25"/>
          <w:szCs w:val="25"/>
        </w:rPr>
        <w:t xml:space="preserve"> all kinds of daily necessary product allow with its other items. Baby Care products Kitchen Items Toys, Dress, Shoes, Plastic Items, and Steel Items. They find out in which time which ki</w:t>
      </w:r>
      <w:r>
        <w:rPr>
          <w:rFonts w:ascii="Times New Roman" w:hAnsi="Times New Roman" w:cs="Times New Roman"/>
          <w:sz w:val="25"/>
          <w:szCs w:val="25"/>
        </w:rPr>
        <w:t xml:space="preserve">nd of product will perform well. </w:t>
      </w:r>
    </w:p>
    <w:p w:rsidR="00C438FD" w:rsidRPr="00C63348" w:rsidRDefault="00547809" w:rsidP="00C63348">
      <w:pPr>
        <w:spacing w:line="360" w:lineRule="auto"/>
        <w:jc w:val="both"/>
        <w:rPr>
          <w:rFonts w:ascii="Times New Roman" w:hAnsi="Times New Roman" w:cs="Times New Roman"/>
          <w:sz w:val="25"/>
          <w:szCs w:val="25"/>
        </w:rPr>
      </w:pPr>
      <w:r w:rsidRPr="00C63348">
        <w:rPr>
          <w:rFonts w:ascii="Times New Roman" w:hAnsi="Times New Roman" w:cs="Times New Roman"/>
          <w:b/>
          <w:bCs/>
          <w:sz w:val="25"/>
          <w:szCs w:val="25"/>
        </w:rPr>
        <w:t>Price:</w:t>
      </w:r>
      <w:r w:rsidR="00FD7CC6" w:rsidRPr="00FD7CC6">
        <w:t xml:space="preserve"> </w:t>
      </w:r>
      <w:r w:rsidR="00FD7CC6" w:rsidRPr="00C63348">
        <w:rPr>
          <w:rFonts w:ascii="Times New Roman" w:hAnsi="Times New Roman" w:cs="Times New Roman"/>
          <w:sz w:val="25"/>
          <w:szCs w:val="25"/>
        </w:rPr>
        <w:t xml:space="preserve">when Agora set the price it follow the combination of cost per product, </w:t>
      </w:r>
      <w:r w:rsidRPr="00C63348">
        <w:rPr>
          <w:rFonts w:ascii="Times New Roman" w:hAnsi="Times New Roman" w:cs="Times New Roman"/>
          <w:sz w:val="25"/>
          <w:szCs w:val="25"/>
        </w:rPr>
        <w:t>customer</w:t>
      </w:r>
      <w:r w:rsidR="00FD7CC6" w:rsidRPr="00C63348">
        <w:rPr>
          <w:rFonts w:ascii="Times New Roman" w:hAnsi="Times New Roman" w:cs="Times New Roman"/>
          <w:sz w:val="25"/>
          <w:szCs w:val="25"/>
        </w:rPr>
        <w:t xml:space="preserve"> </w:t>
      </w:r>
      <w:r w:rsidRPr="00C63348">
        <w:rPr>
          <w:rFonts w:ascii="Times New Roman" w:hAnsi="Times New Roman" w:cs="Times New Roman"/>
          <w:sz w:val="25"/>
          <w:szCs w:val="25"/>
        </w:rPr>
        <w:t>need,</w:t>
      </w:r>
      <w:r w:rsidR="00FD7CC6" w:rsidRPr="00C63348">
        <w:rPr>
          <w:rFonts w:ascii="Times New Roman" w:hAnsi="Times New Roman" w:cs="Times New Roman"/>
          <w:sz w:val="25"/>
          <w:szCs w:val="25"/>
        </w:rPr>
        <w:t xml:space="preserve"> </w:t>
      </w:r>
      <w:r w:rsidRPr="00C63348">
        <w:rPr>
          <w:rFonts w:ascii="Times New Roman" w:hAnsi="Times New Roman" w:cs="Times New Roman"/>
          <w:sz w:val="25"/>
          <w:szCs w:val="25"/>
        </w:rPr>
        <w:t>competitor</w:t>
      </w:r>
      <w:r w:rsidR="00FD7CC6" w:rsidRPr="00C63348">
        <w:rPr>
          <w:rFonts w:ascii="Times New Roman" w:hAnsi="Times New Roman" w:cs="Times New Roman"/>
          <w:sz w:val="25"/>
          <w:szCs w:val="25"/>
        </w:rPr>
        <w:t xml:space="preserve"> price. In case of most non-perishable item (such as cleaning product</w:t>
      </w:r>
      <w:r w:rsidRPr="00C63348">
        <w:rPr>
          <w:rFonts w:ascii="Times New Roman" w:hAnsi="Times New Roman" w:cs="Times New Roman"/>
          <w:sz w:val="25"/>
          <w:szCs w:val="25"/>
        </w:rPr>
        <w:t>, powder</w:t>
      </w:r>
      <w:r w:rsidR="00FD7CC6" w:rsidRPr="00C63348">
        <w:rPr>
          <w:rFonts w:ascii="Times New Roman" w:hAnsi="Times New Roman" w:cs="Times New Roman"/>
          <w:sz w:val="25"/>
          <w:szCs w:val="25"/>
        </w:rPr>
        <w:t xml:space="preserve">, personal </w:t>
      </w:r>
      <w:r w:rsidRPr="00C63348">
        <w:rPr>
          <w:rFonts w:ascii="Times New Roman" w:hAnsi="Times New Roman" w:cs="Times New Roman"/>
          <w:sz w:val="25"/>
          <w:szCs w:val="25"/>
        </w:rPr>
        <w:t>hygiene</w:t>
      </w:r>
      <w:r w:rsidR="00FD7CC6" w:rsidRPr="00C63348">
        <w:rPr>
          <w:rFonts w:ascii="Times New Roman" w:hAnsi="Times New Roman" w:cs="Times New Roman"/>
          <w:sz w:val="25"/>
          <w:szCs w:val="25"/>
        </w:rPr>
        <w:t xml:space="preserve"> product, </w:t>
      </w:r>
      <w:r w:rsidRPr="00C63348">
        <w:rPr>
          <w:rFonts w:ascii="Times New Roman" w:hAnsi="Times New Roman" w:cs="Times New Roman"/>
          <w:sz w:val="25"/>
          <w:szCs w:val="25"/>
        </w:rPr>
        <w:t>etc.</w:t>
      </w:r>
      <w:r w:rsidR="00FD7CC6" w:rsidRPr="00C63348">
        <w:rPr>
          <w:rFonts w:ascii="Times New Roman" w:hAnsi="Times New Roman" w:cs="Times New Roman"/>
          <w:sz w:val="25"/>
          <w:szCs w:val="25"/>
        </w:rPr>
        <w:t xml:space="preserve"> the take after competitors based cost. And in case of perishable great they take price based on value. In the perishable things division, the new natural products, vegetable, hamburger and fish-meat are estimated higher than somewhere else. The official clarified this case by relating additional cost to the “solid” weight that's given by the store and the additional exertion that goes in to clean the vegetable and meat from the complete bunch.</w:t>
      </w:r>
      <w:r w:rsidRPr="00C63348">
        <w:rPr>
          <w:rFonts w:ascii="Times New Roman" w:hAnsi="Times New Roman" w:cs="Times New Roman"/>
          <w:sz w:val="25"/>
          <w:szCs w:val="25"/>
        </w:rPr>
        <w:t xml:space="preserve"> They also provide discount to reduce the price of any </w:t>
      </w:r>
      <w:r w:rsidR="00C63348" w:rsidRPr="00C63348">
        <w:rPr>
          <w:rFonts w:ascii="Times New Roman" w:hAnsi="Times New Roman" w:cs="Times New Roman"/>
          <w:sz w:val="25"/>
          <w:szCs w:val="25"/>
        </w:rPr>
        <w:t>product,</w:t>
      </w:r>
      <w:r w:rsidRPr="00C63348">
        <w:rPr>
          <w:rFonts w:ascii="Times New Roman" w:hAnsi="Times New Roman" w:cs="Times New Roman"/>
          <w:sz w:val="25"/>
          <w:szCs w:val="25"/>
        </w:rPr>
        <w:t xml:space="preserve"> so that consumer choose </w:t>
      </w:r>
      <w:r w:rsidR="00C63348" w:rsidRPr="00C63348">
        <w:rPr>
          <w:rFonts w:ascii="Times New Roman" w:hAnsi="Times New Roman" w:cs="Times New Roman"/>
          <w:sz w:val="25"/>
          <w:szCs w:val="25"/>
        </w:rPr>
        <w:t>Agora.</w:t>
      </w:r>
    </w:p>
    <w:p w:rsidR="00547809" w:rsidRPr="00C63348" w:rsidRDefault="00547809" w:rsidP="00C63348">
      <w:pPr>
        <w:spacing w:line="360" w:lineRule="auto"/>
        <w:jc w:val="both"/>
        <w:rPr>
          <w:rFonts w:ascii="Times New Roman" w:hAnsi="Times New Roman" w:cs="Times New Roman"/>
          <w:sz w:val="25"/>
          <w:szCs w:val="25"/>
        </w:rPr>
      </w:pPr>
      <w:r w:rsidRPr="00C63348">
        <w:rPr>
          <w:rFonts w:ascii="Times New Roman" w:hAnsi="Times New Roman" w:cs="Times New Roman"/>
          <w:b/>
          <w:bCs/>
          <w:sz w:val="25"/>
          <w:szCs w:val="25"/>
        </w:rPr>
        <w:t>Place:</w:t>
      </w:r>
      <w:r w:rsidRPr="00C63348">
        <w:rPr>
          <w:rFonts w:ascii="Times New Roman" w:hAnsi="Times New Roman" w:cs="Times New Roman"/>
          <w:sz w:val="25"/>
          <w:szCs w:val="25"/>
        </w:rPr>
        <w:t xml:space="preserve"> Place is one of the important factor for any super store. Super should </w:t>
      </w:r>
      <w:r w:rsidR="00C63348" w:rsidRPr="00C63348">
        <w:rPr>
          <w:rFonts w:ascii="Times New Roman" w:hAnsi="Times New Roman" w:cs="Times New Roman"/>
          <w:sz w:val="25"/>
          <w:szCs w:val="25"/>
        </w:rPr>
        <w:t>base</w:t>
      </w:r>
      <w:r w:rsidRPr="00C63348">
        <w:rPr>
          <w:rFonts w:ascii="Times New Roman" w:hAnsi="Times New Roman" w:cs="Times New Roman"/>
          <w:sz w:val="25"/>
          <w:szCs w:val="25"/>
        </w:rPr>
        <w:t xml:space="preserve"> on residential area and also </w:t>
      </w:r>
      <w:r w:rsidR="002B159E" w:rsidRPr="00C63348">
        <w:rPr>
          <w:rFonts w:ascii="Times New Roman" w:hAnsi="Times New Roman" w:cs="Times New Roman"/>
          <w:sz w:val="25"/>
          <w:szCs w:val="25"/>
        </w:rPr>
        <w:t>based on</w:t>
      </w:r>
      <w:r w:rsidRPr="00C63348">
        <w:rPr>
          <w:rFonts w:ascii="Times New Roman" w:hAnsi="Times New Roman" w:cs="Times New Roman"/>
          <w:sz w:val="25"/>
          <w:szCs w:val="25"/>
        </w:rPr>
        <w:t xml:space="preserve"> the income of the local people like middle class, upper middle </w:t>
      </w:r>
      <w:r w:rsidR="002B159E" w:rsidRPr="00C63348">
        <w:rPr>
          <w:rFonts w:ascii="Times New Roman" w:hAnsi="Times New Roman" w:cs="Times New Roman"/>
          <w:sz w:val="25"/>
          <w:szCs w:val="25"/>
        </w:rPr>
        <w:t>class,</w:t>
      </w:r>
      <w:r w:rsidRPr="00C63348">
        <w:rPr>
          <w:rFonts w:ascii="Times New Roman" w:hAnsi="Times New Roman" w:cs="Times New Roman"/>
          <w:sz w:val="25"/>
          <w:szCs w:val="25"/>
        </w:rPr>
        <w:t xml:space="preserve"> </w:t>
      </w:r>
      <w:r w:rsidR="002B159E" w:rsidRPr="00C63348">
        <w:rPr>
          <w:rFonts w:ascii="Times New Roman" w:hAnsi="Times New Roman" w:cs="Times New Roman"/>
          <w:sz w:val="25"/>
          <w:szCs w:val="25"/>
        </w:rPr>
        <w:t>higher</w:t>
      </w:r>
      <w:r w:rsidRPr="00C63348">
        <w:rPr>
          <w:rFonts w:ascii="Times New Roman" w:hAnsi="Times New Roman" w:cs="Times New Roman"/>
          <w:sz w:val="25"/>
          <w:szCs w:val="25"/>
        </w:rPr>
        <w:t xml:space="preserve"> class. Agora select all the best location where they will find out their best location.</w:t>
      </w:r>
      <w:r w:rsidR="002B159E" w:rsidRPr="00C63348">
        <w:rPr>
          <w:rFonts w:ascii="Times New Roman" w:hAnsi="Times New Roman" w:cs="Times New Roman"/>
          <w:sz w:val="25"/>
          <w:szCs w:val="25"/>
        </w:rPr>
        <w:t xml:space="preserve"> The most demanding place like </w:t>
      </w:r>
      <w:proofErr w:type="spellStart"/>
      <w:r w:rsidR="002B159E" w:rsidRPr="00C63348">
        <w:rPr>
          <w:rFonts w:ascii="Times New Roman" w:hAnsi="Times New Roman" w:cs="Times New Roman"/>
          <w:sz w:val="25"/>
          <w:szCs w:val="25"/>
        </w:rPr>
        <w:t>Gulshan</w:t>
      </w:r>
      <w:proofErr w:type="spellEnd"/>
      <w:r w:rsidR="002B159E" w:rsidRPr="00C63348">
        <w:rPr>
          <w:rFonts w:ascii="Times New Roman" w:hAnsi="Times New Roman" w:cs="Times New Roman"/>
          <w:sz w:val="25"/>
          <w:szCs w:val="25"/>
        </w:rPr>
        <w:t xml:space="preserve">, </w:t>
      </w:r>
      <w:proofErr w:type="spellStart"/>
      <w:r w:rsidR="002B159E" w:rsidRPr="00C63348">
        <w:rPr>
          <w:rFonts w:ascii="Times New Roman" w:hAnsi="Times New Roman" w:cs="Times New Roman"/>
          <w:sz w:val="25"/>
          <w:szCs w:val="25"/>
        </w:rPr>
        <w:t>Dhanmondi</w:t>
      </w:r>
      <w:proofErr w:type="spellEnd"/>
      <w:r w:rsidR="002B159E" w:rsidRPr="00C63348">
        <w:rPr>
          <w:rFonts w:ascii="Times New Roman" w:hAnsi="Times New Roman" w:cs="Times New Roman"/>
          <w:sz w:val="25"/>
          <w:szCs w:val="25"/>
        </w:rPr>
        <w:t xml:space="preserve">, Uttara, Mirpur, </w:t>
      </w:r>
      <w:proofErr w:type="spellStart"/>
      <w:r w:rsidR="002B159E" w:rsidRPr="00C63348">
        <w:rPr>
          <w:rFonts w:ascii="Times New Roman" w:hAnsi="Times New Roman" w:cs="Times New Roman"/>
          <w:sz w:val="25"/>
          <w:szCs w:val="25"/>
        </w:rPr>
        <w:t>Shantinagar</w:t>
      </w:r>
      <w:proofErr w:type="spellEnd"/>
      <w:r w:rsidR="002B159E" w:rsidRPr="00C63348">
        <w:rPr>
          <w:rFonts w:ascii="Times New Roman" w:hAnsi="Times New Roman" w:cs="Times New Roman"/>
          <w:sz w:val="25"/>
          <w:szCs w:val="25"/>
        </w:rPr>
        <w:t xml:space="preserve">, Mailbag, </w:t>
      </w:r>
      <w:proofErr w:type="spellStart"/>
      <w:r w:rsidR="002B159E" w:rsidRPr="00C63348">
        <w:rPr>
          <w:rFonts w:ascii="Times New Roman" w:hAnsi="Times New Roman" w:cs="Times New Roman"/>
          <w:sz w:val="25"/>
          <w:szCs w:val="25"/>
        </w:rPr>
        <w:t>Greenroad</w:t>
      </w:r>
      <w:proofErr w:type="spellEnd"/>
      <w:r w:rsidR="002B159E" w:rsidRPr="00C63348">
        <w:rPr>
          <w:rFonts w:ascii="Times New Roman" w:hAnsi="Times New Roman" w:cs="Times New Roman"/>
          <w:sz w:val="25"/>
          <w:szCs w:val="25"/>
        </w:rPr>
        <w:t xml:space="preserve">, Chittagong, Sylhet, </w:t>
      </w:r>
      <w:proofErr w:type="gramStart"/>
      <w:r w:rsidR="002B159E" w:rsidRPr="00C63348">
        <w:rPr>
          <w:rFonts w:ascii="Times New Roman" w:hAnsi="Times New Roman" w:cs="Times New Roman"/>
          <w:sz w:val="25"/>
          <w:szCs w:val="25"/>
        </w:rPr>
        <w:t>Agora</w:t>
      </w:r>
      <w:proofErr w:type="gramEnd"/>
      <w:r w:rsidR="002B159E" w:rsidRPr="00C63348">
        <w:rPr>
          <w:rFonts w:ascii="Times New Roman" w:hAnsi="Times New Roman" w:cs="Times New Roman"/>
          <w:sz w:val="25"/>
          <w:szCs w:val="25"/>
        </w:rPr>
        <w:t xml:space="preserve"> is available. So they choose all the best location for establishing their outlets for the consumers. </w:t>
      </w:r>
    </w:p>
    <w:p w:rsidR="00085752" w:rsidRPr="00C63348" w:rsidRDefault="002B159E" w:rsidP="00C63348">
      <w:pPr>
        <w:spacing w:line="360" w:lineRule="auto"/>
        <w:jc w:val="both"/>
        <w:rPr>
          <w:rFonts w:ascii="Times New Roman" w:hAnsi="Times New Roman" w:cs="Times New Roman"/>
          <w:sz w:val="25"/>
          <w:szCs w:val="25"/>
        </w:rPr>
      </w:pPr>
      <w:r w:rsidRPr="00C63348">
        <w:rPr>
          <w:rFonts w:ascii="Times New Roman" w:hAnsi="Times New Roman" w:cs="Times New Roman"/>
          <w:b/>
          <w:bCs/>
          <w:sz w:val="25"/>
          <w:szCs w:val="25"/>
        </w:rPr>
        <w:t>Promotion:</w:t>
      </w:r>
      <w:r w:rsidRPr="00C63348">
        <w:rPr>
          <w:rFonts w:ascii="Times New Roman" w:hAnsi="Times New Roman" w:cs="Times New Roman"/>
          <w:sz w:val="25"/>
          <w:szCs w:val="25"/>
        </w:rPr>
        <w:t xml:space="preserve"> </w:t>
      </w:r>
      <w:r w:rsidR="00085752" w:rsidRPr="00C63348">
        <w:rPr>
          <w:rFonts w:ascii="Times New Roman" w:hAnsi="Times New Roman" w:cs="Times New Roman"/>
          <w:sz w:val="25"/>
          <w:szCs w:val="25"/>
        </w:rPr>
        <w:t>Promotions means the s</w:t>
      </w:r>
      <w:r w:rsidRPr="00C63348">
        <w:rPr>
          <w:rFonts w:ascii="Times New Roman" w:hAnsi="Times New Roman" w:cs="Times New Roman"/>
          <w:sz w:val="25"/>
          <w:szCs w:val="25"/>
        </w:rPr>
        <w:t>et of</w:t>
      </w:r>
      <w:r w:rsidR="00085752" w:rsidRPr="00C63348">
        <w:rPr>
          <w:rFonts w:ascii="Times New Roman" w:hAnsi="Times New Roman" w:cs="Times New Roman"/>
          <w:sz w:val="25"/>
          <w:szCs w:val="25"/>
        </w:rPr>
        <w:t xml:space="preserve"> all kinds of </w:t>
      </w:r>
      <w:r w:rsidRPr="00C63348">
        <w:rPr>
          <w:rFonts w:ascii="Times New Roman" w:hAnsi="Times New Roman" w:cs="Times New Roman"/>
          <w:sz w:val="25"/>
          <w:szCs w:val="25"/>
        </w:rPr>
        <w:t xml:space="preserve">activities, that will introduce and communicate the product, </w:t>
      </w:r>
      <w:proofErr w:type="gramStart"/>
      <w:r w:rsidRPr="00C63348">
        <w:rPr>
          <w:rFonts w:ascii="Times New Roman" w:hAnsi="Times New Roman" w:cs="Times New Roman"/>
          <w:sz w:val="25"/>
          <w:szCs w:val="25"/>
        </w:rPr>
        <w:t>it’s</w:t>
      </w:r>
      <w:proofErr w:type="gramEnd"/>
      <w:r w:rsidRPr="00C63348">
        <w:rPr>
          <w:rFonts w:ascii="Times New Roman" w:hAnsi="Times New Roman" w:cs="Times New Roman"/>
          <w:sz w:val="25"/>
          <w:szCs w:val="25"/>
        </w:rPr>
        <w:t xml:space="preserve"> brand or deliver service to the consumers. The </w:t>
      </w:r>
      <w:r w:rsidR="00085752" w:rsidRPr="00C63348">
        <w:rPr>
          <w:rFonts w:ascii="Times New Roman" w:hAnsi="Times New Roman" w:cs="Times New Roman"/>
          <w:sz w:val="25"/>
          <w:szCs w:val="25"/>
        </w:rPr>
        <w:t>promotion is</w:t>
      </w:r>
      <w:r w:rsidRPr="00C63348">
        <w:rPr>
          <w:rFonts w:ascii="Times New Roman" w:hAnsi="Times New Roman" w:cs="Times New Roman"/>
          <w:sz w:val="25"/>
          <w:szCs w:val="25"/>
        </w:rPr>
        <w:t xml:space="preserve"> to </w:t>
      </w:r>
      <w:r w:rsidR="00085752" w:rsidRPr="00C63348">
        <w:rPr>
          <w:rFonts w:ascii="Times New Roman" w:hAnsi="Times New Roman" w:cs="Times New Roman"/>
          <w:sz w:val="25"/>
          <w:szCs w:val="25"/>
        </w:rPr>
        <w:t>create aware and interest then</w:t>
      </w:r>
      <w:r w:rsidRPr="00C63348">
        <w:rPr>
          <w:rFonts w:ascii="Times New Roman" w:hAnsi="Times New Roman" w:cs="Times New Roman"/>
          <w:sz w:val="25"/>
          <w:szCs w:val="25"/>
        </w:rPr>
        <w:t xml:space="preserve"> </w:t>
      </w:r>
      <w:r w:rsidR="00085752" w:rsidRPr="00C63348">
        <w:rPr>
          <w:rFonts w:ascii="Times New Roman" w:hAnsi="Times New Roman" w:cs="Times New Roman"/>
          <w:sz w:val="25"/>
          <w:szCs w:val="25"/>
        </w:rPr>
        <w:t>attract and force to purchase that product, in comparison with</w:t>
      </w:r>
      <w:r w:rsidRPr="00C63348">
        <w:rPr>
          <w:rFonts w:ascii="Times New Roman" w:hAnsi="Times New Roman" w:cs="Times New Roman"/>
          <w:sz w:val="25"/>
          <w:szCs w:val="25"/>
        </w:rPr>
        <w:t xml:space="preserve"> others</w:t>
      </w:r>
      <w:r w:rsidR="00085752" w:rsidRPr="00C63348">
        <w:rPr>
          <w:rFonts w:ascii="Times New Roman" w:hAnsi="Times New Roman" w:cs="Times New Roman"/>
          <w:sz w:val="25"/>
          <w:szCs w:val="25"/>
        </w:rPr>
        <w:t>. They actually follow a mix of promotional strategy. These are</w:t>
      </w:r>
      <w:r w:rsidR="007C5F01" w:rsidRPr="00C63348">
        <w:rPr>
          <w:rFonts w:ascii="Times New Roman" w:hAnsi="Times New Roman" w:cs="Times New Roman"/>
          <w:sz w:val="25"/>
          <w:szCs w:val="25"/>
        </w:rPr>
        <w:t xml:space="preserve"> advertising, </w:t>
      </w:r>
      <w:r w:rsidR="007C5F01" w:rsidRPr="00C63348">
        <w:rPr>
          <w:rFonts w:ascii="Times New Roman" w:hAnsi="Times New Roman" w:cs="Times New Roman"/>
          <w:sz w:val="25"/>
          <w:szCs w:val="25"/>
        </w:rPr>
        <w:lastRenderedPageBreak/>
        <w:t>sales promotion, publicity and cross promotion.</w:t>
      </w:r>
      <w:r w:rsidR="007C5F01" w:rsidRPr="007C5F01">
        <w:t xml:space="preserve"> </w:t>
      </w:r>
      <w:r w:rsidR="007C5F01" w:rsidRPr="00C63348">
        <w:rPr>
          <w:rFonts w:ascii="Times New Roman" w:hAnsi="Times New Roman" w:cs="Times New Roman"/>
          <w:sz w:val="25"/>
          <w:szCs w:val="25"/>
        </w:rPr>
        <w:t>At to begin with, a private promoting organization called ADCOM had been contracted to plan and deliver ad</w:t>
      </w:r>
      <w:r w:rsidR="0000101E" w:rsidRPr="00C63348">
        <w:rPr>
          <w:rFonts w:ascii="Times New Roman" w:hAnsi="Times New Roman" w:cs="Times New Roman"/>
          <w:sz w:val="25"/>
          <w:szCs w:val="25"/>
        </w:rPr>
        <w:t xml:space="preserve">vertisements that Public </w:t>
      </w:r>
      <w:r w:rsidR="007C5F01" w:rsidRPr="00C63348">
        <w:rPr>
          <w:rFonts w:ascii="Times New Roman" w:hAnsi="Times New Roman" w:cs="Times New Roman"/>
          <w:sz w:val="25"/>
          <w:szCs w:val="25"/>
        </w:rPr>
        <w:t xml:space="preserve">requires. The budget designated for promoting, is generally 2.5% of net deals. The message potential of Agora’s to begin with claim of “A better approach to shop'”-has been diminished generally due to the development of comparative stores that followed. Overall Agora’s promoting concentrates upon the news media instead of electronic media. The reason given is that at the moment Agora has as it were two outlets so giving promotions within the electronic media would be improper. Now-Agora costs 0.91 % of Sales revenue for promotion. They also introduce different offer in different name like </w:t>
      </w:r>
      <w:proofErr w:type="spellStart"/>
      <w:r w:rsidR="007C5F01" w:rsidRPr="00C63348">
        <w:rPr>
          <w:rFonts w:ascii="Times New Roman" w:hAnsi="Times New Roman" w:cs="Times New Roman"/>
          <w:sz w:val="25"/>
          <w:szCs w:val="25"/>
        </w:rPr>
        <w:t>bajimath</w:t>
      </w:r>
      <w:proofErr w:type="spellEnd"/>
      <w:r w:rsidR="007C5F01" w:rsidRPr="00C63348">
        <w:rPr>
          <w:rFonts w:ascii="Times New Roman" w:hAnsi="Times New Roman" w:cs="Times New Roman"/>
          <w:sz w:val="25"/>
          <w:szCs w:val="25"/>
        </w:rPr>
        <w:t xml:space="preserve">, </w:t>
      </w:r>
      <w:proofErr w:type="spellStart"/>
      <w:r w:rsidR="007C5F01" w:rsidRPr="00C63348">
        <w:rPr>
          <w:rFonts w:ascii="Times New Roman" w:hAnsi="Times New Roman" w:cs="Times New Roman"/>
          <w:sz w:val="25"/>
          <w:szCs w:val="25"/>
        </w:rPr>
        <w:t>aponjon</w:t>
      </w:r>
      <w:proofErr w:type="spellEnd"/>
      <w:r w:rsidR="007C5F01" w:rsidRPr="00C63348">
        <w:rPr>
          <w:rFonts w:ascii="Times New Roman" w:hAnsi="Times New Roman" w:cs="Times New Roman"/>
          <w:sz w:val="25"/>
          <w:szCs w:val="25"/>
        </w:rPr>
        <w:t xml:space="preserve">, golden ring, and discount on special period. They also promote through parking facility, children zone, </w:t>
      </w:r>
      <w:r w:rsidR="0000101E" w:rsidRPr="00C63348">
        <w:rPr>
          <w:rFonts w:ascii="Times New Roman" w:hAnsi="Times New Roman" w:cs="Times New Roman"/>
          <w:sz w:val="25"/>
          <w:szCs w:val="25"/>
        </w:rPr>
        <w:t xml:space="preserve">outdoor </w:t>
      </w:r>
      <w:proofErr w:type="spellStart"/>
      <w:r w:rsidR="0000101E" w:rsidRPr="00C63348">
        <w:rPr>
          <w:rFonts w:ascii="Times New Roman" w:hAnsi="Times New Roman" w:cs="Times New Roman"/>
          <w:sz w:val="25"/>
          <w:szCs w:val="25"/>
        </w:rPr>
        <w:t>displsy</w:t>
      </w:r>
      <w:proofErr w:type="spellEnd"/>
      <w:r w:rsidR="0000101E" w:rsidRPr="00C63348">
        <w:rPr>
          <w:rFonts w:ascii="Times New Roman" w:hAnsi="Times New Roman" w:cs="Times New Roman"/>
          <w:sz w:val="25"/>
          <w:szCs w:val="25"/>
        </w:rPr>
        <w:t>, roadshow.</w:t>
      </w:r>
    </w:p>
    <w:p w:rsidR="007C5F01" w:rsidRPr="007C5F01" w:rsidRDefault="007C5F01" w:rsidP="007C5F01">
      <w:pPr>
        <w:spacing w:line="360" w:lineRule="auto"/>
        <w:ind w:left="360"/>
        <w:jc w:val="both"/>
        <w:rPr>
          <w:rFonts w:ascii="Times New Roman" w:hAnsi="Times New Roman" w:cs="Times New Roman"/>
          <w:sz w:val="25"/>
          <w:szCs w:val="25"/>
        </w:rPr>
      </w:pPr>
      <w:r>
        <w:rPr>
          <w:rFonts w:ascii="Times New Roman" w:hAnsi="Times New Roman" w:cs="Times New Roman"/>
          <w:sz w:val="25"/>
          <w:szCs w:val="25"/>
        </w:rPr>
        <w:t xml:space="preserve">         </w:t>
      </w:r>
    </w:p>
    <w:p w:rsidR="007C5F01" w:rsidRPr="00085752" w:rsidRDefault="007C5F01" w:rsidP="007C5F01">
      <w:pPr>
        <w:pStyle w:val="ListParagraph"/>
        <w:spacing w:line="360" w:lineRule="auto"/>
        <w:jc w:val="both"/>
        <w:rPr>
          <w:rFonts w:ascii="Times New Roman" w:hAnsi="Times New Roman" w:cs="Times New Roman"/>
          <w:sz w:val="25"/>
          <w:szCs w:val="25"/>
        </w:rPr>
      </w:pPr>
    </w:p>
    <w:p w:rsidR="002B159E" w:rsidRPr="00085752" w:rsidRDefault="002B159E" w:rsidP="00085752">
      <w:pPr>
        <w:spacing w:line="360" w:lineRule="auto"/>
        <w:jc w:val="both"/>
        <w:rPr>
          <w:rFonts w:ascii="Times New Roman" w:hAnsi="Times New Roman" w:cs="Times New Roman"/>
          <w:sz w:val="25"/>
          <w:szCs w:val="25"/>
        </w:rPr>
      </w:pPr>
    </w:p>
    <w:p w:rsidR="00F07279" w:rsidRDefault="00F07279" w:rsidP="00F07279">
      <w:pPr>
        <w:pStyle w:val="ListParagraph"/>
      </w:pPr>
    </w:p>
    <w:p w:rsidR="00F07279" w:rsidRPr="00F46F50" w:rsidRDefault="00F07279" w:rsidP="00F07279">
      <w:pPr>
        <w:pStyle w:val="ListParagraph"/>
      </w:pPr>
    </w:p>
    <w:p w:rsidR="007C59DB" w:rsidRPr="003C724D" w:rsidRDefault="00F46F50" w:rsidP="003C724D">
      <w:pPr>
        <w:pStyle w:val="Heading1"/>
        <w:jc w:val="both"/>
        <w:rPr>
          <w:rFonts w:ascii="Times New Roman" w:hAnsi="Times New Roman" w:cs="Times New Roman"/>
        </w:rPr>
      </w:pPr>
      <w:bookmarkStart w:id="36" w:name="_Toc24151261"/>
      <w:r>
        <w:rPr>
          <w:rFonts w:ascii="Times New Roman" w:hAnsi="Times New Roman" w:cs="Times New Roman"/>
        </w:rPr>
        <w:t>4.4</w:t>
      </w:r>
      <w:r w:rsidR="007C59DB" w:rsidRPr="003C724D">
        <w:rPr>
          <w:rFonts w:ascii="Times New Roman" w:hAnsi="Times New Roman" w:cs="Times New Roman"/>
        </w:rPr>
        <w:t>. Pricing Strategy:</w:t>
      </w:r>
      <w:bookmarkEnd w:id="36"/>
    </w:p>
    <w:p w:rsidR="007C59DB" w:rsidRPr="003C724D" w:rsidRDefault="007C59DB" w:rsidP="003C724D">
      <w:pPr>
        <w:spacing w:line="360" w:lineRule="auto"/>
        <w:jc w:val="both"/>
        <w:rPr>
          <w:rFonts w:ascii="Times New Roman" w:hAnsi="Times New Roman" w:cs="Times New Roman"/>
          <w:sz w:val="24"/>
          <w:szCs w:val="24"/>
        </w:rPr>
      </w:pPr>
      <w:r w:rsidRPr="003C724D">
        <w:rPr>
          <w:rFonts w:ascii="Times New Roman" w:hAnsi="Times New Roman" w:cs="Times New Roman"/>
          <w:sz w:val="24"/>
          <w:szCs w:val="24"/>
        </w:rPr>
        <w:t xml:space="preserve">Agora always offers quality products at reasonable price to penetrate its market too quickly and deeply to achieve a </w:t>
      </w:r>
      <w:r w:rsidRPr="003C724D">
        <w:rPr>
          <w:rFonts w:ascii="Times New Roman" w:hAnsi="Times New Roman" w:cs="Times New Roman"/>
          <w:noProof/>
          <w:sz w:val="24"/>
          <w:szCs w:val="24"/>
        </w:rPr>
        <w:t>long-term</w:t>
      </w:r>
      <w:r w:rsidRPr="003C724D">
        <w:rPr>
          <w:rFonts w:ascii="Times New Roman" w:hAnsi="Times New Roman" w:cs="Times New Roman"/>
          <w:sz w:val="24"/>
          <w:szCs w:val="24"/>
        </w:rPr>
        <w:t xml:space="preserve"> competitive advantage. Although Agora provides special customer services and facilities, it always charges the same price that is offered by the </w:t>
      </w:r>
      <w:r w:rsidRPr="003C724D">
        <w:rPr>
          <w:rFonts w:ascii="Times New Roman" w:hAnsi="Times New Roman" w:cs="Times New Roman"/>
          <w:noProof/>
          <w:sz w:val="24"/>
          <w:szCs w:val="24"/>
        </w:rPr>
        <w:t>wet</w:t>
      </w:r>
      <w:r w:rsidRPr="003C724D">
        <w:rPr>
          <w:rFonts w:ascii="Times New Roman" w:hAnsi="Times New Roman" w:cs="Times New Roman"/>
          <w:sz w:val="24"/>
          <w:szCs w:val="24"/>
        </w:rPr>
        <w:t xml:space="preserve"> market. Agora’s trade price, MRP, </w:t>
      </w:r>
      <w:r w:rsidRPr="003C724D">
        <w:rPr>
          <w:rFonts w:ascii="Times New Roman" w:hAnsi="Times New Roman" w:cs="Times New Roman"/>
          <w:noProof/>
          <w:sz w:val="24"/>
          <w:szCs w:val="24"/>
        </w:rPr>
        <w:t>and</w:t>
      </w:r>
      <w:r w:rsidRPr="003C724D">
        <w:rPr>
          <w:rFonts w:ascii="Times New Roman" w:hAnsi="Times New Roman" w:cs="Times New Roman"/>
          <w:sz w:val="24"/>
          <w:szCs w:val="24"/>
        </w:rPr>
        <w:t xml:space="preserve"> margins for different brands are determined by the suppliers of that particular brand. Agora’s suppliers set its MRP on the basis of trade price and market demand and the price fluctuates frequently because of changing market conditions. </w:t>
      </w:r>
    </w:p>
    <w:p w:rsidR="007C59DB" w:rsidRDefault="007C59DB" w:rsidP="003C724D">
      <w:pPr>
        <w:spacing w:line="360" w:lineRule="auto"/>
        <w:jc w:val="both"/>
        <w:rPr>
          <w:rFonts w:ascii="Times New Roman" w:hAnsi="Times New Roman" w:cs="Times New Roman"/>
          <w:sz w:val="24"/>
          <w:szCs w:val="24"/>
        </w:rPr>
      </w:pPr>
      <w:r w:rsidRPr="003C724D">
        <w:rPr>
          <w:rFonts w:ascii="Times New Roman" w:hAnsi="Times New Roman" w:cs="Times New Roman"/>
          <w:sz w:val="24"/>
          <w:szCs w:val="24"/>
        </w:rPr>
        <w:t xml:space="preserve">It also offers some special price following various occasions and events to attract more customers and increase total sales. During </w:t>
      </w:r>
      <w:proofErr w:type="spellStart"/>
      <w:r w:rsidRPr="003C724D">
        <w:rPr>
          <w:rFonts w:ascii="Times New Roman" w:hAnsi="Times New Roman" w:cs="Times New Roman"/>
          <w:sz w:val="24"/>
          <w:szCs w:val="24"/>
        </w:rPr>
        <w:t>Pahela</w:t>
      </w:r>
      <w:proofErr w:type="spellEnd"/>
      <w:r w:rsidRPr="003C724D">
        <w:rPr>
          <w:rFonts w:ascii="Times New Roman" w:hAnsi="Times New Roman" w:cs="Times New Roman"/>
          <w:sz w:val="24"/>
          <w:szCs w:val="24"/>
        </w:rPr>
        <w:t xml:space="preserve"> </w:t>
      </w:r>
      <w:proofErr w:type="spellStart"/>
      <w:r w:rsidRPr="003C724D">
        <w:rPr>
          <w:rFonts w:ascii="Times New Roman" w:hAnsi="Times New Roman" w:cs="Times New Roman"/>
          <w:sz w:val="24"/>
          <w:szCs w:val="24"/>
        </w:rPr>
        <w:t>Baisakh</w:t>
      </w:r>
      <w:proofErr w:type="spellEnd"/>
      <w:r w:rsidRPr="003C724D">
        <w:rPr>
          <w:rFonts w:ascii="Times New Roman" w:hAnsi="Times New Roman" w:cs="Times New Roman"/>
          <w:sz w:val="24"/>
          <w:szCs w:val="24"/>
        </w:rPr>
        <w:t xml:space="preserve">, </w:t>
      </w:r>
      <w:proofErr w:type="spellStart"/>
      <w:r w:rsidRPr="003C724D">
        <w:rPr>
          <w:rFonts w:ascii="Times New Roman" w:hAnsi="Times New Roman" w:cs="Times New Roman"/>
          <w:sz w:val="24"/>
          <w:szCs w:val="24"/>
        </w:rPr>
        <w:t>Eid</w:t>
      </w:r>
      <w:proofErr w:type="spellEnd"/>
      <w:r w:rsidRPr="003C724D">
        <w:rPr>
          <w:rFonts w:ascii="Times New Roman" w:hAnsi="Times New Roman" w:cs="Times New Roman"/>
          <w:sz w:val="24"/>
          <w:szCs w:val="24"/>
        </w:rPr>
        <w:t xml:space="preserve">, Puja, </w:t>
      </w:r>
      <w:r w:rsidRPr="003C724D">
        <w:rPr>
          <w:rFonts w:ascii="Times New Roman" w:hAnsi="Times New Roman" w:cs="Times New Roman"/>
          <w:noProof/>
          <w:sz w:val="24"/>
          <w:szCs w:val="24"/>
        </w:rPr>
        <w:t>Christmas</w:t>
      </w:r>
      <w:r w:rsidRPr="003C724D">
        <w:rPr>
          <w:rFonts w:ascii="Times New Roman" w:hAnsi="Times New Roman" w:cs="Times New Roman"/>
          <w:sz w:val="24"/>
          <w:szCs w:val="24"/>
        </w:rPr>
        <w:t xml:space="preserve"> day customers enjoy a </w:t>
      </w:r>
      <w:r w:rsidRPr="003C724D">
        <w:rPr>
          <w:rFonts w:ascii="Times New Roman" w:hAnsi="Times New Roman" w:cs="Times New Roman"/>
          <w:noProof/>
          <w:sz w:val="24"/>
          <w:szCs w:val="24"/>
        </w:rPr>
        <w:t>discount</w:t>
      </w:r>
      <w:r w:rsidRPr="003C724D">
        <w:rPr>
          <w:rFonts w:ascii="Times New Roman" w:hAnsi="Times New Roman" w:cs="Times New Roman"/>
          <w:sz w:val="24"/>
          <w:szCs w:val="24"/>
        </w:rPr>
        <w:t>, buy one get one free (BOGOF), buy two get one free, credit card discount (</w:t>
      </w:r>
      <w:proofErr w:type="spellStart"/>
      <w:r w:rsidRPr="003C724D">
        <w:rPr>
          <w:rFonts w:ascii="Times New Roman" w:hAnsi="Times New Roman" w:cs="Times New Roman"/>
          <w:sz w:val="24"/>
          <w:szCs w:val="24"/>
        </w:rPr>
        <w:t>Bkash</w:t>
      </w:r>
      <w:proofErr w:type="spellEnd"/>
      <w:r w:rsidRPr="003C724D">
        <w:rPr>
          <w:rFonts w:ascii="Times New Roman" w:hAnsi="Times New Roman" w:cs="Times New Roman"/>
          <w:sz w:val="24"/>
          <w:szCs w:val="24"/>
        </w:rPr>
        <w:t xml:space="preserve">, Rocket or others mobile banking), gift voucher, membership card and bundle pricing. Bundle pricing is one of the successful pricing strategies of Agora in which it combines </w:t>
      </w:r>
      <w:proofErr w:type="spellStart"/>
      <w:r w:rsidRPr="003C724D">
        <w:rPr>
          <w:rFonts w:ascii="Times New Roman" w:hAnsi="Times New Roman" w:cs="Times New Roman"/>
          <w:sz w:val="24"/>
          <w:szCs w:val="24"/>
        </w:rPr>
        <w:t>Hilsha</w:t>
      </w:r>
      <w:proofErr w:type="spellEnd"/>
      <w:r w:rsidRPr="003C724D">
        <w:rPr>
          <w:rFonts w:ascii="Times New Roman" w:hAnsi="Times New Roman" w:cs="Times New Roman"/>
          <w:sz w:val="24"/>
          <w:szCs w:val="24"/>
        </w:rPr>
        <w:t xml:space="preserve"> fish and beef, mango and jackfruit etc. </w:t>
      </w:r>
    </w:p>
    <w:p w:rsidR="003C724D" w:rsidRPr="003C724D" w:rsidRDefault="003C724D" w:rsidP="007C59DB">
      <w:pPr>
        <w:spacing w:line="360" w:lineRule="auto"/>
        <w:jc w:val="both"/>
        <w:rPr>
          <w:rFonts w:ascii="Times New Roman" w:hAnsi="Times New Roman" w:cs="Times New Roman"/>
          <w:sz w:val="24"/>
          <w:szCs w:val="24"/>
        </w:rPr>
      </w:pPr>
    </w:p>
    <w:p w:rsidR="003C724D" w:rsidRPr="003C724D" w:rsidRDefault="00F46F50" w:rsidP="003C724D">
      <w:pPr>
        <w:pStyle w:val="Heading1"/>
        <w:rPr>
          <w:rFonts w:ascii="Times New Roman" w:hAnsi="Times New Roman" w:cs="Times New Roman"/>
        </w:rPr>
      </w:pPr>
      <w:bookmarkStart w:id="37" w:name="_Toc24151262"/>
      <w:r>
        <w:rPr>
          <w:rFonts w:ascii="Times New Roman" w:hAnsi="Times New Roman" w:cs="Times New Roman"/>
        </w:rPr>
        <w:lastRenderedPageBreak/>
        <w:t>4.5</w:t>
      </w:r>
      <w:r w:rsidR="003C724D" w:rsidRPr="003C724D">
        <w:rPr>
          <w:rFonts w:ascii="Times New Roman" w:hAnsi="Times New Roman" w:cs="Times New Roman"/>
        </w:rPr>
        <w:t>. Transportation Strategy:</w:t>
      </w:r>
      <w:bookmarkEnd w:id="37"/>
    </w:p>
    <w:p w:rsidR="003C724D" w:rsidRDefault="003C724D" w:rsidP="003C724D">
      <w:pPr>
        <w:spacing w:line="360" w:lineRule="auto"/>
        <w:jc w:val="both"/>
        <w:rPr>
          <w:rFonts w:ascii="Times New Roman" w:hAnsi="Times New Roman" w:cs="Times New Roman"/>
          <w:sz w:val="24"/>
          <w:szCs w:val="24"/>
        </w:rPr>
      </w:pPr>
      <w:r w:rsidRPr="003C724D">
        <w:rPr>
          <w:rFonts w:ascii="Times New Roman" w:hAnsi="Times New Roman" w:cs="Times New Roman"/>
          <w:sz w:val="24"/>
          <w:szCs w:val="24"/>
        </w:rPr>
        <w:t xml:space="preserve">Agora has no transportation facilities of its own for the movement of products. These are all handled through vendor alliances like enlisted vendors. Previously Agora provided home delivery services to the busy people of capital city Dhaka. But the idea of home delivery was not viable for reasons and it stopped its home delivery service. Recently, it has made a corporate alliance with </w:t>
      </w:r>
      <w:r w:rsidRPr="003C724D">
        <w:rPr>
          <w:rFonts w:ascii="Times New Roman" w:hAnsi="Times New Roman" w:cs="Times New Roman"/>
          <w:noProof/>
          <w:sz w:val="24"/>
          <w:szCs w:val="24"/>
        </w:rPr>
        <w:t>Kiksha</w:t>
      </w:r>
      <w:r w:rsidRPr="003C724D">
        <w:rPr>
          <w:rFonts w:ascii="Times New Roman" w:hAnsi="Times New Roman" w:cs="Times New Roman"/>
          <w:sz w:val="24"/>
          <w:szCs w:val="24"/>
        </w:rPr>
        <w:t xml:space="preserve"> to avail home delivery for its customers who place the order using online portal. </w:t>
      </w:r>
      <w:r w:rsidRPr="003C724D">
        <w:rPr>
          <w:rFonts w:ascii="Times New Roman" w:hAnsi="Times New Roman" w:cs="Times New Roman"/>
          <w:noProof/>
          <w:sz w:val="24"/>
          <w:szCs w:val="24"/>
        </w:rPr>
        <w:t>Kiksha</w:t>
      </w:r>
      <w:r w:rsidRPr="003C724D">
        <w:rPr>
          <w:rFonts w:ascii="Times New Roman" w:hAnsi="Times New Roman" w:cs="Times New Roman"/>
          <w:sz w:val="24"/>
          <w:szCs w:val="24"/>
        </w:rPr>
        <w:t xml:space="preserve"> also plays the role of online delegated on behalf of Agora in this case. Now they are going to introduce with own home delivery service.</w:t>
      </w:r>
    </w:p>
    <w:p w:rsidR="00D24219" w:rsidRPr="003C724D" w:rsidRDefault="00D24219" w:rsidP="003C724D">
      <w:pPr>
        <w:spacing w:line="360" w:lineRule="auto"/>
        <w:jc w:val="both"/>
        <w:rPr>
          <w:rFonts w:ascii="Times New Roman" w:hAnsi="Times New Roman" w:cs="Times New Roman"/>
          <w:sz w:val="24"/>
          <w:szCs w:val="24"/>
        </w:rPr>
      </w:pPr>
    </w:p>
    <w:p w:rsidR="003C724D" w:rsidRPr="003C724D" w:rsidRDefault="0098540B" w:rsidP="0098540B">
      <w:pPr>
        <w:pStyle w:val="Heading1"/>
        <w:jc w:val="center"/>
      </w:pPr>
      <w:bookmarkStart w:id="38" w:name="_Toc24151263"/>
      <w:r>
        <w:t>Chapter5</w:t>
      </w:r>
      <w:bookmarkEnd w:id="38"/>
    </w:p>
    <w:p w:rsidR="007C59DB" w:rsidRPr="003C724D" w:rsidRDefault="007C59DB" w:rsidP="007C59DB">
      <w:pPr>
        <w:rPr>
          <w:rFonts w:ascii="Times New Roman" w:hAnsi="Times New Roman" w:cs="Times New Roman"/>
        </w:rPr>
      </w:pPr>
    </w:p>
    <w:p w:rsidR="007C59DB" w:rsidRPr="003C724D" w:rsidRDefault="007C59DB" w:rsidP="007C59DB">
      <w:pPr>
        <w:rPr>
          <w:rFonts w:ascii="Times New Roman" w:hAnsi="Times New Roman" w:cs="Times New Roman"/>
        </w:rPr>
      </w:pPr>
    </w:p>
    <w:p w:rsidR="002C0F3D" w:rsidRPr="002C0F3D" w:rsidRDefault="00CF46FF" w:rsidP="002C0F3D">
      <w:pPr>
        <w:pStyle w:val="Heading1"/>
      </w:pPr>
      <w:bookmarkStart w:id="39" w:name="_Toc24151264"/>
      <w:r>
        <w:t>5.0 Super Market Industry In Bangladesh:</w:t>
      </w:r>
      <w:bookmarkEnd w:id="39"/>
      <w:r>
        <w:t xml:space="preserve"> </w:t>
      </w:r>
    </w:p>
    <w:p w:rsidR="00280CBF" w:rsidRPr="00263C46" w:rsidRDefault="007766C6" w:rsidP="00263C46">
      <w:pPr>
        <w:spacing w:line="360" w:lineRule="auto"/>
        <w:jc w:val="both"/>
        <w:rPr>
          <w:rFonts w:ascii="Times New Roman" w:hAnsi="Times New Roman" w:cs="Times New Roman"/>
          <w:sz w:val="25"/>
          <w:szCs w:val="25"/>
        </w:rPr>
      </w:pPr>
      <w:r w:rsidRPr="00263C46">
        <w:rPr>
          <w:rFonts w:ascii="Times New Roman" w:hAnsi="Times New Roman" w:cs="Times New Roman"/>
          <w:sz w:val="25"/>
          <w:szCs w:val="25"/>
        </w:rPr>
        <w:t xml:space="preserve">Over the previous record, the condition </w:t>
      </w:r>
      <w:r w:rsidR="00001436" w:rsidRPr="00263C46">
        <w:rPr>
          <w:rFonts w:ascii="Times New Roman" w:hAnsi="Times New Roman" w:cs="Times New Roman"/>
          <w:sz w:val="25"/>
          <w:szCs w:val="25"/>
        </w:rPr>
        <w:t xml:space="preserve">of the Bangladesh retail industry has been nothing not exactly an upset formed and created by great assistance arrangements, world class </w:t>
      </w:r>
      <w:r w:rsidRPr="00263C46">
        <w:rPr>
          <w:rFonts w:ascii="Times New Roman" w:hAnsi="Times New Roman" w:cs="Times New Roman"/>
          <w:sz w:val="25"/>
          <w:szCs w:val="25"/>
        </w:rPr>
        <w:t xml:space="preserve">design and location </w:t>
      </w:r>
      <w:r w:rsidR="00001436" w:rsidRPr="00263C46">
        <w:rPr>
          <w:rFonts w:ascii="Times New Roman" w:hAnsi="Times New Roman" w:cs="Times New Roman"/>
          <w:sz w:val="25"/>
          <w:szCs w:val="25"/>
        </w:rPr>
        <w:t>and universal speculation. Bangladesh is one of the quickest developing economies on the planet with nor</w:t>
      </w:r>
      <w:r w:rsidRPr="00263C46">
        <w:rPr>
          <w:rFonts w:ascii="Times New Roman" w:hAnsi="Times New Roman" w:cs="Times New Roman"/>
          <w:sz w:val="25"/>
          <w:szCs w:val="25"/>
        </w:rPr>
        <w:t>mal development pace of over 7.3</w:t>
      </w:r>
      <w:r w:rsidR="00001436" w:rsidRPr="00263C46">
        <w:rPr>
          <w:rFonts w:ascii="Times New Roman" w:hAnsi="Times New Roman" w:cs="Times New Roman"/>
          <w:sz w:val="25"/>
          <w:szCs w:val="25"/>
        </w:rPr>
        <w:t xml:space="preserve"> percent for as long as decade, it is t</w:t>
      </w:r>
      <w:r w:rsidRPr="00263C46">
        <w:rPr>
          <w:rFonts w:ascii="Times New Roman" w:hAnsi="Times New Roman" w:cs="Times New Roman"/>
          <w:sz w:val="25"/>
          <w:szCs w:val="25"/>
        </w:rPr>
        <w:t xml:space="preserve">he 46th biggest economy in 2017 </w:t>
      </w:r>
      <w:r w:rsidR="00001436" w:rsidRPr="00263C46">
        <w:rPr>
          <w:rFonts w:ascii="Times New Roman" w:hAnsi="Times New Roman" w:cs="Times New Roman"/>
          <w:sz w:val="25"/>
          <w:szCs w:val="25"/>
        </w:rPr>
        <w:t xml:space="preserve">(WB) as far as GDP and 33rd biggest economy as far as PPP, with over 226bn dollar GDP and with just not exactly a 4.1 </w:t>
      </w:r>
      <w:r w:rsidRPr="00263C46">
        <w:rPr>
          <w:rFonts w:ascii="Times New Roman" w:hAnsi="Times New Roman" w:cs="Times New Roman"/>
          <w:sz w:val="25"/>
          <w:szCs w:val="25"/>
        </w:rPr>
        <w:t>percent joblessness rate in 2017</w:t>
      </w:r>
      <w:r w:rsidR="00001436" w:rsidRPr="00263C46">
        <w:rPr>
          <w:rFonts w:ascii="Times New Roman" w:hAnsi="Times New Roman" w:cs="Times New Roman"/>
          <w:sz w:val="25"/>
          <w:szCs w:val="25"/>
        </w:rPr>
        <w:t xml:space="preserve"> making this nation extremely encouraging for both household and global markets, albeit as per simplicity of working together record we are positioned 174th out of 189 nations. To beat this might be an incredible test for us all in connection to pulling in FDI (Foreign Direct Investment) however with satisfactory government consideration this can be improved after some time.</w:t>
      </w:r>
      <w:sdt>
        <w:sdtPr>
          <w:rPr>
            <w:rFonts w:ascii="Times New Roman" w:hAnsi="Times New Roman" w:cs="Times New Roman"/>
            <w:sz w:val="25"/>
            <w:szCs w:val="25"/>
          </w:rPr>
          <w:id w:val="1182862790"/>
          <w:citation/>
        </w:sdtPr>
        <w:sdtContent>
          <w:r w:rsidR="00B10EF6">
            <w:rPr>
              <w:rFonts w:ascii="Times New Roman" w:hAnsi="Times New Roman" w:cs="Times New Roman"/>
              <w:sz w:val="25"/>
              <w:szCs w:val="25"/>
            </w:rPr>
            <w:fldChar w:fldCharType="begin"/>
          </w:r>
          <w:r w:rsidR="00B10EF6">
            <w:rPr>
              <w:rFonts w:ascii="Times New Roman" w:hAnsi="Times New Roman" w:cs="Times New Roman"/>
              <w:sz w:val="25"/>
              <w:szCs w:val="25"/>
            </w:rPr>
            <w:instrText xml:space="preserve"> CITATION Dat18 \l 1033 </w:instrText>
          </w:r>
          <w:r w:rsidR="00B10EF6">
            <w:rPr>
              <w:rFonts w:ascii="Times New Roman" w:hAnsi="Times New Roman" w:cs="Times New Roman"/>
              <w:sz w:val="25"/>
              <w:szCs w:val="25"/>
            </w:rPr>
            <w:fldChar w:fldCharType="separate"/>
          </w:r>
          <w:r w:rsidR="00B10EF6">
            <w:rPr>
              <w:rFonts w:ascii="Times New Roman" w:hAnsi="Times New Roman" w:cs="Times New Roman"/>
              <w:noProof/>
              <w:sz w:val="25"/>
              <w:szCs w:val="25"/>
            </w:rPr>
            <w:t xml:space="preserve"> </w:t>
          </w:r>
          <w:r w:rsidR="00B10EF6" w:rsidRPr="00B10EF6">
            <w:rPr>
              <w:rFonts w:ascii="Times New Roman" w:hAnsi="Times New Roman" w:cs="Times New Roman"/>
              <w:noProof/>
              <w:sz w:val="25"/>
              <w:szCs w:val="25"/>
            </w:rPr>
            <w:t>(Datta, 2018)</w:t>
          </w:r>
          <w:r w:rsidR="00B10EF6">
            <w:rPr>
              <w:rFonts w:ascii="Times New Roman" w:hAnsi="Times New Roman" w:cs="Times New Roman"/>
              <w:sz w:val="25"/>
              <w:szCs w:val="25"/>
            </w:rPr>
            <w:fldChar w:fldCharType="end"/>
          </w:r>
        </w:sdtContent>
      </w:sdt>
      <w:r w:rsidRPr="00263C46">
        <w:rPr>
          <w:rFonts w:ascii="Times New Roman" w:hAnsi="Times New Roman" w:cs="Times New Roman"/>
          <w:sz w:val="25"/>
          <w:szCs w:val="25"/>
        </w:rPr>
        <w:t xml:space="preserve">    </w:t>
      </w:r>
    </w:p>
    <w:p w:rsidR="00280CBF" w:rsidRPr="00263C46" w:rsidRDefault="00280CBF" w:rsidP="00263C46">
      <w:pPr>
        <w:spacing w:line="360" w:lineRule="auto"/>
        <w:jc w:val="both"/>
        <w:rPr>
          <w:rFonts w:ascii="Times New Roman" w:hAnsi="Times New Roman" w:cs="Times New Roman"/>
          <w:sz w:val="25"/>
          <w:szCs w:val="25"/>
        </w:rPr>
      </w:pPr>
      <w:r w:rsidRPr="00263C46">
        <w:rPr>
          <w:rFonts w:ascii="Times New Roman" w:hAnsi="Times New Roman" w:cs="Times New Roman"/>
          <w:sz w:val="25"/>
          <w:szCs w:val="25"/>
        </w:rPr>
        <w:t xml:space="preserve">The ascent of the middleclass and their developing acquiring force are driving the development of the supermarket business in Bangladesh, said insiders. As indicated by the market players, the area is probably going to observe further development riding on quick urbanization and higher per capital salary. The market size of the nation's grocery store is generally </w:t>
      </w:r>
      <w:proofErr w:type="spellStart"/>
      <w:r w:rsidRPr="00263C46">
        <w:rPr>
          <w:rFonts w:ascii="Times New Roman" w:hAnsi="Times New Roman" w:cs="Times New Roman"/>
          <w:sz w:val="25"/>
          <w:szCs w:val="25"/>
        </w:rPr>
        <w:t>Tk</w:t>
      </w:r>
      <w:proofErr w:type="spellEnd"/>
      <w:r w:rsidRPr="00263C46">
        <w:rPr>
          <w:rFonts w:ascii="Times New Roman" w:hAnsi="Times New Roman" w:cs="Times New Roman"/>
          <w:sz w:val="25"/>
          <w:szCs w:val="25"/>
        </w:rPr>
        <w:t xml:space="preserve"> 2,500 crore and the development has been very nearly 15 percent for each year for the most recent few years.</w:t>
      </w:r>
    </w:p>
    <w:p w:rsidR="007E64B6" w:rsidRDefault="00280CBF" w:rsidP="00263C46">
      <w:pPr>
        <w:spacing w:line="360" w:lineRule="auto"/>
        <w:jc w:val="both"/>
        <w:rPr>
          <w:rFonts w:ascii="Times New Roman" w:hAnsi="Times New Roman" w:cs="Times New Roman"/>
          <w:sz w:val="25"/>
          <w:szCs w:val="25"/>
        </w:rPr>
      </w:pPr>
      <w:r w:rsidRPr="00263C46">
        <w:rPr>
          <w:rFonts w:ascii="Times New Roman" w:hAnsi="Times New Roman" w:cs="Times New Roman"/>
          <w:sz w:val="25"/>
          <w:szCs w:val="25"/>
        </w:rPr>
        <w:lastRenderedPageBreak/>
        <w:t xml:space="preserve">Agora started the supermarket business in 2001. </w:t>
      </w:r>
      <w:proofErr w:type="spellStart"/>
      <w:r w:rsidRPr="00263C46">
        <w:rPr>
          <w:rFonts w:ascii="Times New Roman" w:hAnsi="Times New Roman" w:cs="Times New Roman"/>
          <w:sz w:val="25"/>
          <w:szCs w:val="25"/>
        </w:rPr>
        <w:t>Shwapno</w:t>
      </w:r>
      <w:proofErr w:type="spellEnd"/>
      <w:r w:rsidRPr="00263C46">
        <w:rPr>
          <w:rFonts w:ascii="Times New Roman" w:hAnsi="Times New Roman" w:cs="Times New Roman"/>
          <w:sz w:val="25"/>
          <w:szCs w:val="25"/>
        </w:rPr>
        <w:t xml:space="preserve">, </w:t>
      </w:r>
      <w:proofErr w:type="spellStart"/>
      <w:r w:rsidRPr="00263C46">
        <w:rPr>
          <w:rFonts w:ascii="Times New Roman" w:hAnsi="Times New Roman" w:cs="Times New Roman"/>
          <w:sz w:val="25"/>
          <w:szCs w:val="25"/>
        </w:rPr>
        <w:t>Meena</w:t>
      </w:r>
      <w:proofErr w:type="spellEnd"/>
      <w:r w:rsidRPr="00263C46">
        <w:rPr>
          <w:rFonts w:ascii="Times New Roman" w:hAnsi="Times New Roman" w:cs="Times New Roman"/>
          <w:sz w:val="25"/>
          <w:szCs w:val="25"/>
        </w:rPr>
        <w:t xml:space="preserve"> Bazar, </w:t>
      </w:r>
      <w:proofErr w:type="spellStart"/>
      <w:r w:rsidRPr="00263C46">
        <w:rPr>
          <w:rFonts w:ascii="Times New Roman" w:hAnsi="Times New Roman" w:cs="Times New Roman"/>
          <w:sz w:val="25"/>
          <w:szCs w:val="25"/>
        </w:rPr>
        <w:t>Nandan</w:t>
      </w:r>
      <w:proofErr w:type="spellEnd"/>
      <w:r w:rsidRPr="00263C46">
        <w:rPr>
          <w:rFonts w:ascii="Times New Roman" w:hAnsi="Times New Roman" w:cs="Times New Roman"/>
          <w:sz w:val="25"/>
          <w:szCs w:val="25"/>
        </w:rPr>
        <w:t xml:space="preserve">, Almas, </w:t>
      </w:r>
      <w:proofErr w:type="spellStart"/>
      <w:r w:rsidRPr="00263C46">
        <w:rPr>
          <w:rFonts w:ascii="Times New Roman" w:hAnsi="Times New Roman" w:cs="Times New Roman"/>
          <w:sz w:val="25"/>
          <w:szCs w:val="25"/>
        </w:rPr>
        <w:t>Carrefamily</w:t>
      </w:r>
      <w:proofErr w:type="spellEnd"/>
      <w:r w:rsidRPr="00263C46">
        <w:rPr>
          <w:rFonts w:ascii="Times New Roman" w:hAnsi="Times New Roman" w:cs="Times New Roman"/>
          <w:sz w:val="25"/>
          <w:szCs w:val="25"/>
        </w:rPr>
        <w:t xml:space="preserve">, Pick and Pay, Daily Super Shop, </w:t>
      </w:r>
      <w:proofErr w:type="spellStart"/>
      <w:r w:rsidRPr="00263C46">
        <w:rPr>
          <w:rFonts w:ascii="Times New Roman" w:hAnsi="Times New Roman" w:cs="Times New Roman"/>
          <w:sz w:val="25"/>
          <w:szCs w:val="25"/>
        </w:rPr>
        <w:t>Unimart</w:t>
      </w:r>
      <w:proofErr w:type="spellEnd"/>
      <w:r w:rsidRPr="00263C46">
        <w:rPr>
          <w:rFonts w:ascii="Times New Roman" w:hAnsi="Times New Roman" w:cs="Times New Roman"/>
          <w:sz w:val="25"/>
          <w:szCs w:val="25"/>
        </w:rPr>
        <w:t xml:space="preserve"> and some others entered the business to draw in the consideration of middleclass customers. As per an ongoing survey report by IDLC Finance, there are 121 general store </w:t>
      </w:r>
      <w:r w:rsidR="007E64B6" w:rsidRPr="00263C46">
        <w:rPr>
          <w:rFonts w:ascii="Times New Roman" w:hAnsi="Times New Roman" w:cs="Times New Roman"/>
          <w:sz w:val="25"/>
          <w:szCs w:val="25"/>
        </w:rPr>
        <w:t>outlets in the country wide. Bangladesh's steady monetary development of more than 7 percent for the last three financial years and the rising center and princely class who are assessed to associate with two crore will drive the development of the general store in the years to come. Per capita salary rose to $1,751 in the last monetary year. Bangladesh is the 42nd biggest economy on the planet in ostensible terms and 31st biggest by buying power equality. The shoppers having a place with the center and well-to-do class need to purchase everything under a rooftop and here comes the grocery store where a wide exhibit of items are accessible - staple goods, dry nourishments, fish and meat, family unit merchandise and hardware, electronic things, apparel, etc.</w:t>
      </w:r>
      <w:sdt>
        <w:sdtPr>
          <w:rPr>
            <w:rFonts w:ascii="Times New Roman" w:hAnsi="Times New Roman" w:cs="Times New Roman"/>
            <w:sz w:val="25"/>
            <w:szCs w:val="25"/>
          </w:rPr>
          <w:id w:val="-1538652526"/>
          <w:citation/>
        </w:sdtPr>
        <w:sdtContent>
          <w:r w:rsidR="002C0F3D">
            <w:rPr>
              <w:rFonts w:ascii="Times New Roman" w:hAnsi="Times New Roman" w:cs="Times New Roman"/>
              <w:sz w:val="25"/>
              <w:szCs w:val="25"/>
            </w:rPr>
            <w:fldChar w:fldCharType="begin"/>
          </w:r>
          <w:r w:rsidR="002C0F3D">
            <w:rPr>
              <w:rFonts w:ascii="Times New Roman" w:hAnsi="Times New Roman" w:cs="Times New Roman"/>
              <w:sz w:val="25"/>
              <w:szCs w:val="25"/>
            </w:rPr>
            <w:instrText xml:space="preserve"> CITATION IDL17 \l 1033 </w:instrText>
          </w:r>
          <w:r w:rsidR="002C0F3D">
            <w:rPr>
              <w:rFonts w:ascii="Times New Roman" w:hAnsi="Times New Roman" w:cs="Times New Roman"/>
              <w:sz w:val="25"/>
              <w:szCs w:val="25"/>
            </w:rPr>
            <w:fldChar w:fldCharType="separate"/>
          </w:r>
          <w:r w:rsidR="002C0F3D">
            <w:rPr>
              <w:rFonts w:ascii="Times New Roman" w:hAnsi="Times New Roman" w:cs="Times New Roman"/>
              <w:noProof/>
              <w:sz w:val="25"/>
              <w:szCs w:val="25"/>
            </w:rPr>
            <w:t xml:space="preserve"> </w:t>
          </w:r>
          <w:r w:rsidR="002C0F3D" w:rsidRPr="002C0F3D">
            <w:rPr>
              <w:rFonts w:ascii="Times New Roman" w:hAnsi="Times New Roman" w:cs="Times New Roman"/>
              <w:noProof/>
              <w:sz w:val="25"/>
              <w:szCs w:val="25"/>
            </w:rPr>
            <w:t>(IDLC, 2017)</w:t>
          </w:r>
          <w:r w:rsidR="002C0F3D">
            <w:rPr>
              <w:rFonts w:ascii="Times New Roman" w:hAnsi="Times New Roman" w:cs="Times New Roman"/>
              <w:sz w:val="25"/>
              <w:szCs w:val="25"/>
            </w:rPr>
            <w:fldChar w:fldCharType="end"/>
          </w:r>
        </w:sdtContent>
      </w:sdt>
    </w:p>
    <w:p w:rsidR="002C0F3D" w:rsidRDefault="002C0F3D" w:rsidP="00263C46">
      <w:pPr>
        <w:spacing w:line="360" w:lineRule="auto"/>
        <w:jc w:val="both"/>
        <w:rPr>
          <w:rFonts w:ascii="Times New Roman" w:hAnsi="Times New Roman" w:cs="Times New Roman"/>
          <w:sz w:val="25"/>
          <w:szCs w:val="25"/>
        </w:rPr>
      </w:pPr>
    </w:p>
    <w:p w:rsidR="002C0F3D" w:rsidRDefault="002C0F3D" w:rsidP="00263C46">
      <w:pPr>
        <w:spacing w:line="360" w:lineRule="auto"/>
        <w:jc w:val="both"/>
        <w:rPr>
          <w:rFonts w:ascii="Times New Roman" w:hAnsi="Times New Roman" w:cs="Times New Roman"/>
          <w:sz w:val="25"/>
          <w:szCs w:val="25"/>
        </w:rPr>
      </w:pPr>
    </w:p>
    <w:p w:rsidR="002C0F3D" w:rsidRDefault="002C0F3D" w:rsidP="00263C46">
      <w:pPr>
        <w:spacing w:line="360" w:lineRule="auto"/>
        <w:jc w:val="both"/>
        <w:rPr>
          <w:rFonts w:ascii="Times New Roman" w:hAnsi="Times New Roman" w:cs="Times New Roman"/>
          <w:sz w:val="25"/>
          <w:szCs w:val="25"/>
        </w:rPr>
      </w:pPr>
    </w:p>
    <w:p w:rsidR="002C0F3D" w:rsidRDefault="002C0F3D" w:rsidP="00263C46">
      <w:pPr>
        <w:spacing w:line="360" w:lineRule="auto"/>
        <w:jc w:val="both"/>
        <w:rPr>
          <w:rFonts w:ascii="Times New Roman" w:hAnsi="Times New Roman" w:cs="Times New Roman"/>
          <w:sz w:val="25"/>
          <w:szCs w:val="25"/>
        </w:rPr>
      </w:pPr>
    </w:p>
    <w:p w:rsidR="002C0F3D" w:rsidRDefault="002C0F3D" w:rsidP="00263C46">
      <w:pPr>
        <w:spacing w:line="360" w:lineRule="auto"/>
        <w:jc w:val="both"/>
        <w:rPr>
          <w:rFonts w:ascii="Times New Roman" w:hAnsi="Times New Roman" w:cs="Times New Roman"/>
          <w:sz w:val="25"/>
          <w:szCs w:val="25"/>
        </w:rPr>
      </w:pPr>
    </w:p>
    <w:p w:rsidR="002C0F3D" w:rsidRDefault="002C0F3D" w:rsidP="00263C46">
      <w:pPr>
        <w:spacing w:line="360" w:lineRule="auto"/>
        <w:jc w:val="both"/>
        <w:rPr>
          <w:rFonts w:ascii="Times New Roman" w:hAnsi="Times New Roman" w:cs="Times New Roman"/>
          <w:sz w:val="25"/>
          <w:szCs w:val="25"/>
        </w:rPr>
      </w:pPr>
    </w:p>
    <w:p w:rsidR="002C0F3D" w:rsidRDefault="002C0F3D" w:rsidP="00263C46">
      <w:pPr>
        <w:spacing w:line="360" w:lineRule="auto"/>
        <w:jc w:val="both"/>
        <w:rPr>
          <w:rFonts w:ascii="Times New Roman" w:hAnsi="Times New Roman" w:cs="Times New Roman"/>
          <w:sz w:val="25"/>
          <w:szCs w:val="25"/>
        </w:rPr>
      </w:pPr>
    </w:p>
    <w:p w:rsidR="002C0F3D" w:rsidRPr="00263C46" w:rsidRDefault="002C0F3D" w:rsidP="00263C46">
      <w:pPr>
        <w:spacing w:line="360" w:lineRule="auto"/>
        <w:jc w:val="both"/>
        <w:rPr>
          <w:rFonts w:ascii="Times New Roman" w:hAnsi="Times New Roman" w:cs="Times New Roman"/>
          <w:sz w:val="25"/>
          <w:szCs w:val="25"/>
        </w:rPr>
      </w:pPr>
    </w:p>
    <w:p w:rsidR="007E64B6" w:rsidRPr="00263C46" w:rsidRDefault="007E64B6" w:rsidP="00263C46">
      <w:pPr>
        <w:spacing w:line="360" w:lineRule="auto"/>
        <w:jc w:val="both"/>
        <w:rPr>
          <w:rFonts w:ascii="Times New Roman" w:hAnsi="Times New Roman" w:cs="Times New Roman"/>
          <w:sz w:val="25"/>
          <w:szCs w:val="25"/>
        </w:rPr>
      </w:pPr>
      <w:r w:rsidRPr="00263C46">
        <w:rPr>
          <w:rFonts w:ascii="Times New Roman" w:hAnsi="Times New Roman" w:cs="Times New Roman"/>
          <w:sz w:val="25"/>
          <w:szCs w:val="25"/>
        </w:rPr>
        <w:t xml:space="preserve">As per the BSOA (Business Supermarkets Owners' Association), as of now there are 121 grocery stores in the nation. Be that as it may, the industry is to a great extent commanded by three significant players – </w:t>
      </w:r>
      <w:proofErr w:type="spellStart"/>
      <w:r w:rsidRPr="00263C46">
        <w:rPr>
          <w:rFonts w:ascii="Times New Roman" w:hAnsi="Times New Roman" w:cs="Times New Roman"/>
          <w:sz w:val="25"/>
          <w:szCs w:val="25"/>
        </w:rPr>
        <w:t>Shwapno</w:t>
      </w:r>
      <w:proofErr w:type="spellEnd"/>
      <w:r w:rsidRPr="00263C46">
        <w:rPr>
          <w:rFonts w:ascii="Times New Roman" w:hAnsi="Times New Roman" w:cs="Times New Roman"/>
          <w:sz w:val="25"/>
          <w:szCs w:val="25"/>
        </w:rPr>
        <w:t xml:space="preserve"> (61 Outlets), Agora (17 Outlets) and </w:t>
      </w:r>
      <w:proofErr w:type="spellStart"/>
      <w:r w:rsidRPr="00263C46">
        <w:rPr>
          <w:rFonts w:ascii="Times New Roman" w:hAnsi="Times New Roman" w:cs="Times New Roman"/>
          <w:sz w:val="25"/>
          <w:szCs w:val="25"/>
        </w:rPr>
        <w:t>Meena</w:t>
      </w:r>
      <w:proofErr w:type="spellEnd"/>
      <w:r w:rsidRPr="00263C46">
        <w:rPr>
          <w:rFonts w:ascii="Times New Roman" w:hAnsi="Times New Roman" w:cs="Times New Roman"/>
          <w:sz w:val="25"/>
          <w:szCs w:val="25"/>
        </w:rPr>
        <w:t xml:space="preserve"> Bazar </w:t>
      </w:r>
      <w:r w:rsidRPr="00263C46">
        <w:rPr>
          <w:rFonts w:ascii="Times New Roman" w:hAnsi="Times New Roman" w:cs="Times New Roman"/>
          <w:sz w:val="25"/>
          <w:szCs w:val="25"/>
        </w:rPr>
        <w:lastRenderedPageBreak/>
        <w:t xml:space="preserve">(18 Outlets). When a key contender, </w:t>
      </w:r>
      <w:proofErr w:type="spellStart"/>
      <w:r w:rsidRPr="00263C46">
        <w:rPr>
          <w:rFonts w:ascii="Times New Roman" w:hAnsi="Times New Roman" w:cs="Times New Roman"/>
          <w:sz w:val="25"/>
          <w:szCs w:val="25"/>
        </w:rPr>
        <w:t>Nandan</w:t>
      </w:r>
      <w:proofErr w:type="spellEnd"/>
      <w:r w:rsidRPr="00263C46">
        <w:rPr>
          <w:rFonts w:ascii="Times New Roman" w:hAnsi="Times New Roman" w:cs="Times New Roman"/>
          <w:sz w:val="25"/>
          <w:szCs w:val="25"/>
        </w:rPr>
        <w:t>, presently holds only two stores.</w:t>
      </w:r>
      <w:r w:rsidR="00263C46" w:rsidRPr="00263C46">
        <w:rPr>
          <w:rFonts w:ascii="Times New Roman" w:hAnsi="Times New Roman" w:cs="Times New Roman"/>
          <w:noProof/>
          <w:sz w:val="25"/>
          <w:szCs w:val="25"/>
        </w:rPr>
        <w:t xml:space="preserve"> </w:t>
      </w:r>
      <w:r w:rsidR="00263C46" w:rsidRPr="00263C46">
        <w:rPr>
          <w:rFonts w:ascii="Times New Roman" w:hAnsi="Times New Roman" w:cs="Times New Roman"/>
          <w:noProof/>
          <w:sz w:val="25"/>
          <w:szCs w:val="25"/>
        </w:rPr>
        <w:drawing>
          <wp:inline distT="0" distB="0" distL="0" distR="0" wp14:anchorId="16C741E0" wp14:editId="7536E811">
            <wp:extent cx="5857875" cy="29146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arket-Share.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878666" cy="2924995"/>
                    </a:xfrm>
                    <a:prstGeom prst="rect">
                      <a:avLst/>
                    </a:prstGeom>
                  </pic:spPr>
                </pic:pic>
              </a:graphicData>
            </a:graphic>
          </wp:inline>
        </w:drawing>
      </w:r>
    </w:p>
    <w:p w:rsidR="007E64B6" w:rsidRPr="00263C46" w:rsidRDefault="007E64B6" w:rsidP="00263C46">
      <w:pPr>
        <w:spacing w:line="360" w:lineRule="auto"/>
        <w:jc w:val="both"/>
        <w:rPr>
          <w:rFonts w:ascii="Times New Roman" w:hAnsi="Times New Roman" w:cs="Times New Roman"/>
          <w:sz w:val="25"/>
          <w:szCs w:val="25"/>
        </w:rPr>
      </w:pPr>
    </w:p>
    <w:p w:rsidR="007E64B6" w:rsidRPr="00263C46" w:rsidRDefault="00A90D3B" w:rsidP="00263C46">
      <w:pPr>
        <w:spacing w:line="360" w:lineRule="auto"/>
        <w:jc w:val="both"/>
        <w:rPr>
          <w:rFonts w:ascii="Times New Roman" w:hAnsi="Times New Roman" w:cs="Times New Roman"/>
          <w:sz w:val="25"/>
          <w:szCs w:val="25"/>
        </w:rPr>
      </w:pPr>
      <w:r>
        <w:rPr>
          <w:noProof/>
        </w:rPr>
        <w:drawing>
          <wp:inline distT="0" distB="0" distL="0" distR="0" wp14:anchorId="4368501A" wp14:editId="328AF218">
            <wp:extent cx="5857875" cy="3533775"/>
            <wp:effectExtent l="0" t="0" r="9525" b="952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7E64B6" w:rsidRPr="00263C46" w:rsidRDefault="007E64B6" w:rsidP="00263C46">
      <w:pPr>
        <w:spacing w:line="360" w:lineRule="auto"/>
        <w:jc w:val="both"/>
        <w:rPr>
          <w:rFonts w:ascii="Times New Roman" w:hAnsi="Times New Roman" w:cs="Times New Roman"/>
          <w:sz w:val="25"/>
          <w:szCs w:val="25"/>
        </w:rPr>
      </w:pPr>
    </w:p>
    <w:p w:rsidR="007E64B6" w:rsidRPr="00263C46" w:rsidRDefault="007E64B6" w:rsidP="00263C46">
      <w:pPr>
        <w:spacing w:line="360" w:lineRule="auto"/>
        <w:jc w:val="both"/>
        <w:rPr>
          <w:rFonts w:ascii="Times New Roman" w:hAnsi="Times New Roman" w:cs="Times New Roman"/>
          <w:sz w:val="25"/>
          <w:szCs w:val="25"/>
        </w:rPr>
      </w:pPr>
    </w:p>
    <w:p w:rsidR="00B27DAD" w:rsidRDefault="00BB1BBC" w:rsidP="00B27DAD">
      <w:pPr>
        <w:pStyle w:val="Heading1"/>
      </w:pPr>
      <w:bookmarkStart w:id="40" w:name="_Toc24151265"/>
      <w:r>
        <w:lastRenderedPageBreak/>
        <w:t>5</w:t>
      </w:r>
      <w:r w:rsidR="00C57605">
        <w:t xml:space="preserve"> </w:t>
      </w:r>
      <w:r w:rsidR="00B27DAD">
        <w:t>.1 Industry Influencers:</w:t>
      </w:r>
      <w:bookmarkEnd w:id="40"/>
    </w:p>
    <w:p w:rsidR="00B27DAD" w:rsidRDefault="00D556B6" w:rsidP="00D556B6">
      <w:pPr>
        <w:spacing w:line="360" w:lineRule="auto"/>
        <w:jc w:val="both"/>
        <w:rPr>
          <w:rFonts w:ascii="Times New Roman" w:hAnsi="Times New Roman" w:cs="Times New Roman"/>
          <w:sz w:val="25"/>
          <w:szCs w:val="25"/>
        </w:rPr>
      </w:pPr>
      <w:r w:rsidRPr="00D556B6">
        <w:rPr>
          <w:rFonts w:ascii="Times New Roman" w:hAnsi="Times New Roman" w:cs="Times New Roman"/>
          <w:sz w:val="25"/>
          <w:szCs w:val="25"/>
        </w:rPr>
        <w:t xml:space="preserve">Any industry will change, because of c </w:t>
      </w:r>
      <w:r w:rsidR="0098540B" w:rsidRPr="00D556B6">
        <w:rPr>
          <w:rFonts w:ascii="Times New Roman" w:hAnsi="Times New Roman" w:cs="Times New Roman"/>
          <w:sz w:val="25"/>
          <w:szCs w:val="25"/>
        </w:rPr>
        <w:t>economic</w:t>
      </w:r>
      <w:r w:rsidRPr="00D556B6">
        <w:rPr>
          <w:rFonts w:ascii="Times New Roman" w:hAnsi="Times New Roman" w:cs="Times New Roman"/>
          <w:sz w:val="25"/>
          <w:szCs w:val="25"/>
        </w:rPr>
        <w:t xml:space="preserve"> development of any country. Currently Bangladesh have highest ever </w:t>
      </w:r>
      <w:r w:rsidR="0098540B" w:rsidRPr="00D556B6">
        <w:rPr>
          <w:rFonts w:ascii="Times New Roman" w:hAnsi="Times New Roman" w:cs="Times New Roman"/>
          <w:sz w:val="25"/>
          <w:szCs w:val="25"/>
        </w:rPr>
        <w:t>economic</w:t>
      </w:r>
      <w:r w:rsidRPr="00D556B6">
        <w:rPr>
          <w:rFonts w:ascii="Times New Roman" w:hAnsi="Times New Roman" w:cs="Times New Roman"/>
          <w:sz w:val="25"/>
          <w:szCs w:val="25"/>
        </w:rPr>
        <w:t xml:space="preserve"> growth rate 8.1. People’s life style, their income is being changed. They do not have enough time to purchase their daily products from different place. They want </w:t>
      </w:r>
      <w:proofErr w:type="spellStart"/>
      <w:r w:rsidRPr="00D556B6">
        <w:rPr>
          <w:rFonts w:ascii="Times New Roman" w:hAnsi="Times New Roman" w:cs="Times New Roman"/>
          <w:sz w:val="25"/>
          <w:szCs w:val="25"/>
        </w:rPr>
        <w:t>everythings</w:t>
      </w:r>
      <w:proofErr w:type="spellEnd"/>
      <w:r w:rsidRPr="00D556B6">
        <w:rPr>
          <w:rFonts w:ascii="Times New Roman" w:hAnsi="Times New Roman" w:cs="Times New Roman"/>
          <w:sz w:val="25"/>
          <w:szCs w:val="25"/>
        </w:rPr>
        <w:t xml:space="preserve"> under one place. And that’s why superstores are being more popular all over the country. </w:t>
      </w:r>
      <w:r w:rsidR="00B27DAD" w:rsidRPr="00D556B6">
        <w:rPr>
          <w:rFonts w:ascii="Times New Roman" w:hAnsi="Times New Roman" w:cs="Times New Roman"/>
          <w:sz w:val="25"/>
          <w:szCs w:val="25"/>
        </w:rPr>
        <w:t xml:space="preserve">Supermarket in Bangladesh is yet to get changed by the change in worldwide market. In any case, they have to understand that online is a definitive battleground for the future and this is the place the whole business is going towards. </w:t>
      </w:r>
      <w:proofErr w:type="spellStart"/>
      <w:r w:rsidR="00B27DAD" w:rsidRPr="00D556B6">
        <w:rPr>
          <w:rFonts w:ascii="Times New Roman" w:hAnsi="Times New Roman" w:cs="Times New Roman"/>
          <w:sz w:val="25"/>
          <w:szCs w:val="25"/>
        </w:rPr>
        <w:t>Meena</w:t>
      </w:r>
      <w:proofErr w:type="spellEnd"/>
      <w:r w:rsidR="00B27DAD" w:rsidRPr="00D556B6">
        <w:rPr>
          <w:rFonts w:ascii="Times New Roman" w:hAnsi="Times New Roman" w:cs="Times New Roman"/>
          <w:sz w:val="25"/>
          <w:szCs w:val="25"/>
        </w:rPr>
        <w:t xml:space="preserve"> Bazar, one of the top players in Bangladesh, has as of late commented its online impression through its internet business stage called </w:t>
      </w:r>
      <w:proofErr w:type="spellStart"/>
      <w:r w:rsidR="00B27DAD" w:rsidRPr="00D556B6">
        <w:rPr>
          <w:rFonts w:ascii="Times New Roman" w:hAnsi="Times New Roman" w:cs="Times New Roman"/>
          <w:sz w:val="25"/>
          <w:szCs w:val="25"/>
        </w:rPr>
        <w:t>Meena</w:t>
      </w:r>
      <w:proofErr w:type="spellEnd"/>
      <w:r w:rsidR="00B27DAD" w:rsidRPr="00D556B6">
        <w:rPr>
          <w:rFonts w:ascii="Times New Roman" w:hAnsi="Times New Roman" w:cs="Times New Roman"/>
          <w:sz w:val="25"/>
          <w:szCs w:val="25"/>
        </w:rPr>
        <w:t xml:space="preserve"> Click. Likewise </w:t>
      </w:r>
      <w:proofErr w:type="spellStart"/>
      <w:r w:rsidR="00B27DAD" w:rsidRPr="00D556B6">
        <w:rPr>
          <w:rFonts w:ascii="Times New Roman" w:hAnsi="Times New Roman" w:cs="Times New Roman"/>
          <w:sz w:val="25"/>
          <w:szCs w:val="25"/>
        </w:rPr>
        <w:t>Shwapno</w:t>
      </w:r>
      <w:proofErr w:type="spellEnd"/>
      <w:r w:rsidR="00B27DAD" w:rsidRPr="00D556B6">
        <w:rPr>
          <w:rFonts w:ascii="Times New Roman" w:hAnsi="Times New Roman" w:cs="Times New Roman"/>
          <w:sz w:val="25"/>
          <w:szCs w:val="25"/>
        </w:rPr>
        <w:t>, the general store brand, has quite recently presented its beta form of web based shopping.</w:t>
      </w:r>
      <w:r w:rsidRPr="00D556B6">
        <w:rPr>
          <w:rFonts w:ascii="Times New Roman" w:hAnsi="Times New Roman" w:cs="Times New Roman"/>
          <w:sz w:val="25"/>
          <w:szCs w:val="25"/>
        </w:rPr>
        <w:t xml:space="preserve"> Agora does not have own online facility that’s why it loose its </w:t>
      </w:r>
      <w:r w:rsidR="00AA4081" w:rsidRPr="00D556B6">
        <w:rPr>
          <w:rFonts w:ascii="Times New Roman" w:hAnsi="Times New Roman" w:cs="Times New Roman"/>
          <w:sz w:val="25"/>
          <w:szCs w:val="25"/>
        </w:rPr>
        <w:t>popularity</w:t>
      </w:r>
      <w:r w:rsidRPr="00D556B6">
        <w:rPr>
          <w:rFonts w:ascii="Times New Roman" w:hAnsi="Times New Roman" w:cs="Times New Roman"/>
          <w:sz w:val="25"/>
          <w:szCs w:val="25"/>
        </w:rPr>
        <w:t xml:space="preserve"> among the country </w:t>
      </w:r>
      <w:r w:rsidR="0098540B" w:rsidRPr="00D556B6">
        <w:rPr>
          <w:rFonts w:ascii="Times New Roman" w:hAnsi="Times New Roman" w:cs="Times New Roman"/>
          <w:sz w:val="25"/>
          <w:szCs w:val="25"/>
        </w:rPr>
        <w:t>people.</w:t>
      </w:r>
    </w:p>
    <w:p w:rsidR="00AA4081" w:rsidRDefault="00AA4081" w:rsidP="00D556B6">
      <w:pPr>
        <w:spacing w:line="360" w:lineRule="auto"/>
        <w:jc w:val="both"/>
        <w:rPr>
          <w:rFonts w:ascii="Times New Roman" w:hAnsi="Times New Roman" w:cs="Times New Roman"/>
          <w:sz w:val="25"/>
          <w:szCs w:val="25"/>
        </w:rPr>
      </w:pPr>
    </w:p>
    <w:p w:rsidR="00AA4081" w:rsidRDefault="00AA4081" w:rsidP="00D556B6">
      <w:pPr>
        <w:spacing w:line="360" w:lineRule="auto"/>
        <w:jc w:val="both"/>
        <w:rPr>
          <w:rFonts w:ascii="Times New Roman" w:hAnsi="Times New Roman" w:cs="Times New Roman"/>
          <w:sz w:val="25"/>
          <w:szCs w:val="25"/>
        </w:rPr>
      </w:pPr>
    </w:p>
    <w:p w:rsidR="00AA4081" w:rsidRDefault="00BB1BBC" w:rsidP="00D556B6">
      <w:pPr>
        <w:spacing w:line="360" w:lineRule="auto"/>
        <w:jc w:val="both"/>
        <w:rPr>
          <w:rFonts w:ascii="Times New Roman" w:hAnsi="Times New Roman" w:cs="Times New Roman"/>
          <w:sz w:val="25"/>
          <w:szCs w:val="25"/>
        </w:rPr>
      </w:pPr>
      <w:r>
        <w:rPr>
          <w:rFonts w:ascii="Times New Roman" w:hAnsi="Times New Roman" w:cs="Times New Roman"/>
          <w:b/>
          <w:bCs/>
          <w:noProof/>
          <w:sz w:val="25"/>
          <w:szCs w:val="25"/>
        </w:rPr>
        <mc:AlternateContent>
          <mc:Choice Requires="wps">
            <w:drawing>
              <wp:anchor distT="0" distB="0" distL="114300" distR="114300" simplePos="0" relativeHeight="251740160" behindDoc="0" locked="0" layoutInCell="1" allowOverlap="1" wp14:anchorId="7DB2F6E9" wp14:editId="55B7470C">
                <wp:simplePos x="0" y="0"/>
                <wp:positionH relativeFrom="margin">
                  <wp:align>center</wp:align>
                </wp:positionH>
                <wp:positionV relativeFrom="paragraph">
                  <wp:posOffset>2533015</wp:posOffset>
                </wp:positionV>
                <wp:extent cx="1828800" cy="857250"/>
                <wp:effectExtent l="0" t="0" r="19050" b="19050"/>
                <wp:wrapNone/>
                <wp:docPr id="49" name="Rounded Rectangle 49"/>
                <wp:cNvGraphicFramePr/>
                <a:graphic xmlns:a="http://schemas.openxmlformats.org/drawingml/2006/main">
                  <a:graphicData uri="http://schemas.microsoft.com/office/word/2010/wordprocessingShape">
                    <wps:wsp>
                      <wps:cNvSpPr/>
                      <wps:spPr>
                        <a:xfrm>
                          <a:off x="0" y="0"/>
                          <a:ext cx="1828800" cy="857250"/>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98540B" w:rsidRPr="007E43C4" w:rsidRDefault="0098540B" w:rsidP="00BB1BBC">
                            <w:pPr>
                              <w:jc w:val="center"/>
                              <w:rPr>
                                <w:b/>
                                <w:bCs/>
                                <w:color w:val="000000" w:themeColor="text1"/>
                                <w:sz w:val="30"/>
                                <w:szCs w:val="30"/>
                              </w:rPr>
                            </w:pPr>
                            <w:r w:rsidRPr="007E43C4">
                              <w:rPr>
                                <w:b/>
                                <w:bCs/>
                                <w:color w:val="000000" w:themeColor="text1"/>
                                <w:sz w:val="30"/>
                                <w:szCs w:val="30"/>
                              </w:rPr>
                              <w:t>Industry</w:t>
                            </w:r>
                            <w:r>
                              <w:rPr>
                                <w:b/>
                                <w:bCs/>
                                <w:color w:val="000000" w:themeColor="text1"/>
                                <w:sz w:val="30"/>
                                <w:szCs w:val="30"/>
                              </w:rPr>
                              <w:t xml:space="preserve"> </w:t>
                            </w:r>
                            <w:r w:rsidRPr="007E43C4">
                              <w:rPr>
                                <w:b/>
                                <w:bCs/>
                                <w:color w:val="000000" w:themeColor="text1"/>
                                <w:sz w:val="30"/>
                                <w:szCs w:val="30"/>
                              </w:rPr>
                              <w:t>Influencers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DB2F6E9" id="Rounded Rectangle 49" o:spid="_x0000_s1046" style="position:absolute;left:0;text-align:left;margin-left:0;margin-top:199.45pt;width:2in;height:67.5pt;z-index:251740160;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" fillcolor="white [3212]" strokecolor="#1f4d78 [1604]" strokeweight="1pt">
                <v:stroke joinstyle="miter"/>
                <v:textbox>
                  <w:txbxContent>
                    <w:p w:rsidR="0098540B" w:rsidRPr="007E43C4" w:rsidRDefault="0098540B" w:rsidP="00BB1BBC">
                      <w:pPr>
                        <w:jc w:val="center"/>
                        <w:rPr>
                          <w:b/>
                          <w:bCs/>
                          <w:color w:val="000000" w:themeColor="text1"/>
                          <w:sz w:val="30"/>
                          <w:szCs w:val="30"/>
                        </w:rPr>
                      </w:pPr>
                      <w:r w:rsidRPr="007E43C4">
                        <w:rPr>
                          <w:b/>
                          <w:bCs/>
                          <w:color w:val="000000" w:themeColor="text1"/>
                          <w:sz w:val="30"/>
                          <w:szCs w:val="30"/>
                        </w:rPr>
                        <w:t>Industry</w:t>
                      </w:r>
                      <w:r>
                        <w:rPr>
                          <w:b/>
                          <w:bCs/>
                          <w:color w:val="000000" w:themeColor="text1"/>
                          <w:sz w:val="30"/>
                          <w:szCs w:val="30"/>
                        </w:rPr>
                        <w:t xml:space="preserve"> </w:t>
                      </w:r>
                      <w:r w:rsidRPr="007E43C4">
                        <w:rPr>
                          <w:b/>
                          <w:bCs/>
                          <w:color w:val="000000" w:themeColor="text1"/>
                          <w:sz w:val="30"/>
                          <w:szCs w:val="30"/>
                        </w:rPr>
                        <w:t>Influencers</w:t>
                      </w:r>
                    </w:p>
                  </w:txbxContent>
                </v:textbox>
                <w10:wrap anchorx="margin"/>
              </v:roundrect>
            </w:pict>
          </mc:Fallback>
        </mc:AlternateContent>
      </w:r>
      <w:r>
        <w:rPr>
          <w:rFonts w:ascii="Times New Roman" w:hAnsi="Times New Roman" w:cs="Times New Roman"/>
          <w:b/>
          <w:bCs/>
          <w:noProof/>
          <w:sz w:val="25"/>
          <w:szCs w:val="25"/>
        </w:rPr>
        <w:drawing>
          <wp:inline distT="0" distB="0" distL="0" distR="0" wp14:anchorId="65CD213D" wp14:editId="09810E56">
            <wp:extent cx="5753100" cy="3981450"/>
            <wp:effectExtent l="0" t="0" r="0" b="0"/>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rsidR="00AA4081" w:rsidRDefault="00AA4081" w:rsidP="00D556B6">
      <w:pPr>
        <w:spacing w:line="360" w:lineRule="auto"/>
        <w:jc w:val="both"/>
        <w:rPr>
          <w:rFonts w:ascii="Times New Roman" w:hAnsi="Times New Roman" w:cs="Times New Roman"/>
          <w:sz w:val="25"/>
          <w:szCs w:val="25"/>
        </w:rPr>
      </w:pPr>
    </w:p>
    <w:p w:rsidR="00AA4081" w:rsidRDefault="00AA4081" w:rsidP="00D556B6">
      <w:pPr>
        <w:spacing w:line="360" w:lineRule="auto"/>
        <w:jc w:val="both"/>
        <w:rPr>
          <w:rFonts w:ascii="Times New Roman" w:hAnsi="Times New Roman" w:cs="Times New Roman"/>
          <w:sz w:val="25"/>
          <w:szCs w:val="25"/>
        </w:rPr>
      </w:pPr>
    </w:p>
    <w:p w:rsidR="00AA4081" w:rsidRDefault="00AA4081" w:rsidP="00D556B6">
      <w:pPr>
        <w:spacing w:line="360" w:lineRule="auto"/>
        <w:jc w:val="both"/>
        <w:rPr>
          <w:rFonts w:ascii="Times New Roman" w:hAnsi="Times New Roman" w:cs="Times New Roman"/>
          <w:sz w:val="25"/>
          <w:szCs w:val="25"/>
        </w:rPr>
      </w:pPr>
    </w:p>
    <w:p w:rsidR="00AA4081" w:rsidRDefault="00AA4081" w:rsidP="00D556B6">
      <w:pPr>
        <w:spacing w:line="360" w:lineRule="auto"/>
        <w:jc w:val="both"/>
        <w:rPr>
          <w:rFonts w:ascii="Times New Roman" w:hAnsi="Times New Roman" w:cs="Times New Roman"/>
          <w:sz w:val="25"/>
          <w:szCs w:val="25"/>
        </w:rPr>
      </w:pPr>
    </w:p>
    <w:p w:rsidR="00AA4081" w:rsidRPr="00D556B6" w:rsidRDefault="00AA4081" w:rsidP="00D556B6">
      <w:pPr>
        <w:spacing w:line="360" w:lineRule="auto"/>
        <w:jc w:val="both"/>
        <w:rPr>
          <w:rFonts w:ascii="Times New Roman" w:hAnsi="Times New Roman" w:cs="Times New Roman"/>
          <w:sz w:val="25"/>
          <w:szCs w:val="25"/>
        </w:rPr>
      </w:pPr>
    </w:p>
    <w:p w:rsidR="00B27DAD" w:rsidRPr="00B27DAD" w:rsidRDefault="00B27DAD" w:rsidP="00B27DAD">
      <w:pPr>
        <w:pStyle w:val="ListParagraph"/>
        <w:numPr>
          <w:ilvl w:val="0"/>
          <w:numId w:val="22"/>
        </w:numPr>
        <w:spacing w:line="360" w:lineRule="auto"/>
        <w:jc w:val="both"/>
        <w:rPr>
          <w:rFonts w:ascii="Times New Roman" w:hAnsi="Times New Roman" w:cs="Times New Roman"/>
          <w:sz w:val="25"/>
          <w:szCs w:val="25"/>
        </w:rPr>
      </w:pPr>
      <w:r w:rsidRPr="00092DAA">
        <w:rPr>
          <w:rFonts w:ascii="Times New Roman" w:hAnsi="Times New Roman" w:cs="Times New Roman"/>
          <w:b/>
          <w:bCs/>
          <w:sz w:val="25"/>
          <w:szCs w:val="25"/>
        </w:rPr>
        <w:t>Social structure Change:</w:t>
      </w:r>
      <w:r w:rsidRPr="00B27DAD">
        <w:rPr>
          <w:rFonts w:ascii="Times New Roman" w:hAnsi="Times New Roman" w:cs="Times New Roman"/>
          <w:sz w:val="25"/>
          <w:szCs w:val="25"/>
        </w:rPr>
        <w:t xml:space="preserve"> </w:t>
      </w:r>
      <w:r w:rsidR="00D556B6">
        <w:rPr>
          <w:rFonts w:ascii="Times New Roman" w:hAnsi="Times New Roman" w:cs="Times New Roman"/>
          <w:sz w:val="25"/>
          <w:szCs w:val="25"/>
        </w:rPr>
        <w:t xml:space="preserve">At present both Male and female are working. </w:t>
      </w:r>
      <w:r w:rsidRPr="00B27DAD">
        <w:rPr>
          <w:rFonts w:ascii="Times New Roman" w:hAnsi="Times New Roman" w:cs="Times New Roman"/>
          <w:sz w:val="25"/>
          <w:szCs w:val="25"/>
        </w:rPr>
        <w:t xml:space="preserve">The relentless ascent of family units, combined with the inundation of ladies in the workforce implies less time for shopping. In this way, it is getting progressively essential to have a gigantic assortment of items under one rooftop. </w:t>
      </w:r>
    </w:p>
    <w:p w:rsidR="00B27DAD" w:rsidRPr="00B27DAD" w:rsidRDefault="00B27DAD" w:rsidP="00B27DAD">
      <w:pPr>
        <w:spacing w:line="360" w:lineRule="auto"/>
        <w:jc w:val="both"/>
        <w:rPr>
          <w:rFonts w:ascii="Times New Roman" w:hAnsi="Times New Roman" w:cs="Times New Roman"/>
          <w:sz w:val="25"/>
          <w:szCs w:val="25"/>
        </w:rPr>
      </w:pPr>
    </w:p>
    <w:p w:rsidR="00B27DAD" w:rsidRPr="00B27DAD" w:rsidRDefault="00B27DAD" w:rsidP="00B27DAD">
      <w:pPr>
        <w:pStyle w:val="ListParagraph"/>
        <w:numPr>
          <w:ilvl w:val="0"/>
          <w:numId w:val="22"/>
        </w:numPr>
        <w:spacing w:line="360" w:lineRule="auto"/>
        <w:jc w:val="both"/>
        <w:rPr>
          <w:rFonts w:ascii="Times New Roman" w:hAnsi="Times New Roman" w:cs="Times New Roman"/>
          <w:sz w:val="25"/>
          <w:szCs w:val="25"/>
        </w:rPr>
      </w:pPr>
      <w:r w:rsidRPr="00092DAA">
        <w:rPr>
          <w:rFonts w:ascii="Times New Roman" w:hAnsi="Times New Roman" w:cs="Times New Roman"/>
          <w:b/>
          <w:bCs/>
          <w:sz w:val="25"/>
          <w:szCs w:val="25"/>
        </w:rPr>
        <w:t>Per Capital Income Increase</w:t>
      </w:r>
      <w:r w:rsidR="00092DAA" w:rsidRPr="00092DAA">
        <w:rPr>
          <w:rFonts w:ascii="Times New Roman" w:hAnsi="Times New Roman" w:cs="Times New Roman"/>
          <w:b/>
          <w:bCs/>
          <w:sz w:val="25"/>
          <w:szCs w:val="25"/>
        </w:rPr>
        <w:t>:</w:t>
      </w:r>
      <w:r w:rsidR="00092DAA">
        <w:rPr>
          <w:rFonts w:ascii="Times New Roman" w:hAnsi="Times New Roman" w:cs="Times New Roman"/>
          <w:sz w:val="25"/>
          <w:szCs w:val="25"/>
        </w:rPr>
        <w:t xml:space="preserve"> People’s income </w:t>
      </w:r>
      <w:r w:rsidRPr="00B27DAD">
        <w:rPr>
          <w:rFonts w:ascii="Times New Roman" w:hAnsi="Times New Roman" w:cs="Times New Roman"/>
          <w:sz w:val="25"/>
          <w:szCs w:val="25"/>
        </w:rPr>
        <w:t xml:space="preserve">has </w:t>
      </w:r>
      <w:r w:rsidR="00092DAA">
        <w:rPr>
          <w:rFonts w:ascii="Times New Roman" w:hAnsi="Times New Roman" w:cs="Times New Roman"/>
          <w:sz w:val="25"/>
          <w:szCs w:val="25"/>
        </w:rPr>
        <w:t>been expanded to above USD 1,466 of year 2019</w:t>
      </w:r>
      <w:r w:rsidRPr="00B27DAD">
        <w:rPr>
          <w:rFonts w:ascii="Times New Roman" w:hAnsi="Times New Roman" w:cs="Times New Roman"/>
          <w:sz w:val="25"/>
          <w:szCs w:val="25"/>
        </w:rPr>
        <w:t xml:space="preserve"> and is relied upon to become further, particularly in urban regions. This ch</w:t>
      </w:r>
      <w:r w:rsidR="00092DAA">
        <w:rPr>
          <w:rFonts w:ascii="Times New Roman" w:hAnsi="Times New Roman" w:cs="Times New Roman"/>
          <w:sz w:val="25"/>
          <w:szCs w:val="25"/>
        </w:rPr>
        <w:t xml:space="preserve">ange in financial structure is also change in </w:t>
      </w:r>
      <w:r w:rsidRPr="00B27DAD">
        <w:rPr>
          <w:rFonts w:ascii="Times New Roman" w:hAnsi="Times New Roman" w:cs="Times New Roman"/>
          <w:sz w:val="25"/>
          <w:szCs w:val="25"/>
        </w:rPr>
        <w:t xml:space="preserve">working class who are eager to spend their higher extra cash in grocery stores as opposed to wet markets in quest for accommodation and economic wellbeing. </w:t>
      </w:r>
    </w:p>
    <w:p w:rsidR="00B27DAD" w:rsidRPr="00B27DAD" w:rsidRDefault="00B27DAD" w:rsidP="00B27DAD">
      <w:pPr>
        <w:spacing w:line="360" w:lineRule="auto"/>
        <w:jc w:val="both"/>
        <w:rPr>
          <w:rFonts w:ascii="Times New Roman" w:hAnsi="Times New Roman" w:cs="Times New Roman"/>
          <w:sz w:val="25"/>
          <w:szCs w:val="25"/>
        </w:rPr>
      </w:pPr>
    </w:p>
    <w:p w:rsidR="00B27DAD" w:rsidRPr="00B27DAD" w:rsidRDefault="00B27DAD" w:rsidP="00B27DAD">
      <w:pPr>
        <w:pStyle w:val="ListParagraph"/>
        <w:numPr>
          <w:ilvl w:val="0"/>
          <w:numId w:val="22"/>
        </w:numPr>
        <w:spacing w:line="360" w:lineRule="auto"/>
        <w:jc w:val="both"/>
        <w:rPr>
          <w:rFonts w:ascii="Times New Roman" w:hAnsi="Times New Roman" w:cs="Times New Roman"/>
          <w:sz w:val="25"/>
          <w:szCs w:val="25"/>
        </w:rPr>
      </w:pPr>
      <w:r w:rsidRPr="00092DAA">
        <w:rPr>
          <w:rFonts w:ascii="Times New Roman" w:hAnsi="Times New Roman" w:cs="Times New Roman"/>
          <w:b/>
          <w:bCs/>
          <w:sz w:val="25"/>
          <w:szCs w:val="25"/>
        </w:rPr>
        <w:t>Taste and Fashion Sense:</w:t>
      </w:r>
      <w:r w:rsidR="00092DAA">
        <w:rPr>
          <w:rFonts w:ascii="Times New Roman" w:hAnsi="Times New Roman" w:cs="Times New Roman"/>
          <w:b/>
          <w:bCs/>
          <w:sz w:val="25"/>
          <w:szCs w:val="25"/>
        </w:rPr>
        <w:t xml:space="preserve"> </w:t>
      </w:r>
      <w:r w:rsidRPr="00B27DAD">
        <w:rPr>
          <w:rFonts w:ascii="Times New Roman" w:hAnsi="Times New Roman" w:cs="Times New Roman"/>
          <w:sz w:val="25"/>
          <w:szCs w:val="25"/>
        </w:rPr>
        <w:t xml:space="preserve"> </w:t>
      </w:r>
      <w:r w:rsidR="00092DAA">
        <w:rPr>
          <w:rFonts w:ascii="Times New Roman" w:hAnsi="Times New Roman" w:cs="Times New Roman"/>
          <w:sz w:val="25"/>
          <w:szCs w:val="25"/>
        </w:rPr>
        <w:t xml:space="preserve">Globalization change the sense of fashion. People want international </w:t>
      </w:r>
      <w:r w:rsidR="0098540B">
        <w:rPr>
          <w:rFonts w:ascii="Times New Roman" w:hAnsi="Times New Roman" w:cs="Times New Roman"/>
          <w:sz w:val="25"/>
          <w:szCs w:val="25"/>
        </w:rPr>
        <w:t xml:space="preserve">product. </w:t>
      </w:r>
      <w:r w:rsidR="00092DAA">
        <w:rPr>
          <w:rFonts w:ascii="Times New Roman" w:hAnsi="Times New Roman" w:cs="Times New Roman"/>
          <w:sz w:val="25"/>
          <w:szCs w:val="25"/>
        </w:rPr>
        <w:t xml:space="preserve">Everyone know about different kinds of international product and they get it from different superstore. </w:t>
      </w:r>
      <w:r w:rsidRPr="00B27DAD">
        <w:rPr>
          <w:rFonts w:ascii="Times New Roman" w:hAnsi="Times New Roman" w:cs="Times New Roman"/>
          <w:sz w:val="25"/>
          <w:szCs w:val="25"/>
        </w:rPr>
        <w:t xml:space="preserve">Globalization through web entrance, universal exchange, and heap of worldwide TV stations have presented buyers to new thoughts. Shopping from grocery stores, since quite a while ago thought to be a Western idea, is gradually being acknowledged by standard buyers in Bangladesh. </w:t>
      </w:r>
    </w:p>
    <w:p w:rsidR="00B27DAD" w:rsidRPr="00B27DAD" w:rsidRDefault="00B27DAD" w:rsidP="00B27DAD">
      <w:pPr>
        <w:spacing w:line="360" w:lineRule="auto"/>
        <w:jc w:val="both"/>
        <w:rPr>
          <w:rFonts w:ascii="Times New Roman" w:hAnsi="Times New Roman" w:cs="Times New Roman"/>
          <w:sz w:val="25"/>
          <w:szCs w:val="25"/>
        </w:rPr>
      </w:pPr>
    </w:p>
    <w:p w:rsidR="007E64B6" w:rsidRDefault="00B27DAD" w:rsidP="00B27DAD">
      <w:pPr>
        <w:pStyle w:val="ListParagraph"/>
        <w:numPr>
          <w:ilvl w:val="0"/>
          <w:numId w:val="22"/>
        </w:numPr>
        <w:spacing w:line="360" w:lineRule="auto"/>
        <w:jc w:val="both"/>
        <w:rPr>
          <w:rFonts w:ascii="Times New Roman" w:hAnsi="Times New Roman" w:cs="Times New Roman"/>
          <w:sz w:val="25"/>
          <w:szCs w:val="25"/>
        </w:rPr>
      </w:pPr>
      <w:r w:rsidRPr="00092DAA">
        <w:rPr>
          <w:rFonts w:ascii="Times New Roman" w:hAnsi="Times New Roman" w:cs="Times New Roman"/>
          <w:b/>
          <w:bCs/>
          <w:sz w:val="25"/>
          <w:szCs w:val="25"/>
        </w:rPr>
        <w:t>Consumer Awareness:</w:t>
      </w:r>
      <w:r w:rsidR="00AA4081">
        <w:rPr>
          <w:rFonts w:ascii="Times New Roman" w:hAnsi="Times New Roman" w:cs="Times New Roman"/>
          <w:sz w:val="25"/>
          <w:szCs w:val="25"/>
        </w:rPr>
        <w:t xml:space="preserve"> Due to </w:t>
      </w:r>
      <w:r w:rsidR="00092DAA">
        <w:rPr>
          <w:rFonts w:ascii="Times New Roman" w:hAnsi="Times New Roman" w:cs="Times New Roman"/>
          <w:sz w:val="25"/>
          <w:szCs w:val="25"/>
        </w:rPr>
        <w:t xml:space="preserve">media </w:t>
      </w:r>
      <w:r w:rsidR="00AA4081">
        <w:rPr>
          <w:rFonts w:ascii="Times New Roman" w:hAnsi="Times New Roman" w:cs="Times New Roman"/>
          <w:sz w:val="25"/>
          <w:szCs w:val="25"/>
        </w:rPr>
        <w:t>availability</w:t>
      </w:r>
      <w:r w:rsidRPr="00B27DAD">
        <w:rPr>
          <w:rFonts w:ascii="Times New Roman" w:hAnsi="Times New Roman" w:cs="Times New Roman"/>
          <w:sz w:val="25"/>
          <w:szCs w:val="25"/>
        </w:rPr>
        <w:t xml:space="preserve"> over </w:t>
      </w:r>
      <w:r w:rsidR="00AA4081">
        <w:rPr>
          <w:rFonts w:ascii="Times New Roman" w:hAnsi="Times New Roman" w:cs="Times New Roman"/>
          <w:sz w:val="25"/>
          <w:szCs w:val="25"/>
        </w:rPr>
        <w:t xml:space="preserve">the country </w:t>
      </w:r>
      <w:r w:rsidRPr="00B27DAD">
        <w:rPr>
          <w:rFonts w:ascii="Times New Roman" w:hAnsi="Times New Roman" w:cs="Times New Roman"/>
          <w:sz w:val="25"/>
          <w:szCs w:val="25"/>
        </w:rPr>
        <w:t>and</w:t>
      </w:r>
      <w:r w:rsidR="00AA4081">
        <w:rPr>
          <w:rFonts w:ascii="Times New Roman" w:hAnsi="Times New Roman" w:cs="Times New Roman"/>
          <w:sz w:val="25"/>
          <w:szCs w:val="25"/>
        </w:rPr>
        <w:t xml:space="preserve"> cover all kind of information regarding any products</w:t>
      </w:r>
      <w:r w:rsidRPr="00B27DAD">
        <w:rPr>
          <w:rFonts w:ascii="Times New Roman" w:hAnsi="Times New Roman" w:cs="Times New Roman"/>
          <w:sz w:val="25"/>
          <w:szCs w:val="25"/>
        </w:rPr>
        <w:t xml:space="preserve"> items; buyers are progressively mindful</w:t>
      </w:r>
      <w:r w:rsidR="00AA4081">
        <w:rPr>
          <w:rFonts w:ascii="Times New Roman" w:hAnsi="Times New Roman" w:cs="Times New Roman"/>
          <w:sz w:val="25"/>
          <w:szCs w:val="25"/>
        </w:rPr>
        <w:t xml:space="preserve"> to buy quality product and can expend more </w:t>
      </w:r>
      <w:r w:rsidR="0098540B">
        <w:rPr>
          <w:rFonts w:ascii="Times New Roman" w:hAnsi="Times New Roman" w:cs="Times New Roman"/>
          <w:sz w:val="25"/>
          <w:szCs w:val="25"/>
        </w:rPr>
        <w:t xml:space="preserve">for </w:t>
      </w:r>
      <w:r w:rsidR="0098540B" w:rsidRPr="00B27DAD">
        <w:rPr>
          <w:rFonts w:ascii="Times New Roman" w:hAnsi="Times New Roman" w:cs="Times New Roman"/>
          <w:sz w:val="25"/>
          <w:szCs w:val="25"/>
        </w:rPr>
        <w:t>these</w:t>
      </w:r>
      <w:r w:rsidRPr="00B27DAD">
        <w:rPr>
          <w:rFonts w:ascii="Times New Roman" w:hAnsi="Times New Roman" w:cs="Times New Roman"/>
          <w:sz w:val="25"/>
          <w:szCs w:val="25"/>
        </w:rPr>
        <w:t xml:space="preserve"> items. In addition, since stores guarantee unadulterated produce, numerous cognizant clients are gradually getting some distance from the conventional wet markets.</w:t>
      </w:r>
      <w:r w:rsidR="00AA4081">
        <w:rPr>
          <w:rFonts w:ascii="Times New Roman" w:hAnsi="Times New Roman" w:cs="Times New Roman"/>
          <w:sz w:val="25"/>
          <w:szCs w:val="25"/>
        </w:rPr>
        <w:t xml:space="preserve"> According to the super stores </w:t>
      </w:r>
      <w:r w:rsidR="00AA4081">
        <w:rPr>
          <w:rFonts w:ascii="Times New Roman" w:hAnsi="Times New Roman" w:cs="Times New Roman"/>
          <w:sz w:val="25"/>
          <w:szCs w:val="25"/>
        </w:rPr>
        <w:lastRenderedPageBreak/>
        <w:t xml:space="preserve">they always claim that they provide the best product and </w:t>
      </w:r>
      <w:r w:rsidR="00C57605">
        <w:rPr>
          <w:rFonts w:ascii="Times New Roman" w:hAnsi="Times New Roman" w:cs="Times New Roman"/>
          <w:sz w:val="25"/>
          <w:szCs w:val="25"/>
        </w:rPr>
        <w:t>within</w:t>
      </w:r>
      <w:r w:rsidR="00AA4081">
        <w:rPr>
          <w:rFonts w:ascii="Times New Roman" w:hAnsi="Times New Roman" w:cs="Times New Roman"/>
          <w:sz w:val="25"/>
          <w:szCs w:val="25"/>
        </w:rPr>
        <w:t xml:space="preserve"> the reasonable price. And that’s why consumer prefer to buy from here.</w:t>
      </w:r>
    </w:p>
    <w:p w:rsidR="00AA4081" w:rsidRPr="00AA4081" w:rsidRDefault="00AA4081" w:rsidP="00AA4081">
      <w:pPr>
        <w:pStyle w:val="ListParagraph"/>
        <w:rPr>
          <w:rFonts w:ascii="Times New Roman" w:hAnsi="Times New Roman" w:cs="Times New Roman"/>
          <w:sz w:val="25"/>
          <w:szCs w:val="25"/>
        </w:rPr>
      </w:pPr>
    </w:p>
    <w:p w:rsidR="00AA4081" w:rsidRPr="00C57605" w:rsidRDefault="00AA4081" w:rsidP="00AA4081">
      <w:pPr>
        <w:pStyle w:val="ListParagraph"/>
        <w:numPr>
          <w:ilvl w:val="0"/>
          <w:numId w:val="22"/>
        </w:numPr>
        <w:spacing w:line="360" w:lineRule="auto"/>
        <w:jc w:val="both"/>
        <w:rPr>
          <w:rFonts w:ascii="Times New Roman" w:hAnsi="Times New Roman" w:cs="Times New Roman"/>
          <w:b/>
          <w:bCs/>
          <w:sz w:val="25"/>
          <w:szCs w:val="25"/>
        </w:rPr>
      </w:pPr>
      <w:r w:rsidRPr="00AA4081">
        <w:rPr>
          <w:rFonts w:ascii="Times New Roman" w:hAnsi="Times New Roman" w:cs="Times New Roman"/>
          <w:b/>
          <w:bCs/>
          <w:sz w:val="25"/>
          <w:szCs w:val="25"/>
        </w:rPr>
        <w:t>Online Business</w:t>
      </w:r>
      <w:r>
        <w:rPr>
          <w:rFonts w:ascii="Times New Roman" w:hAnsi="Times New Roman" w:cs="Times New Roman"/>
          <w:b/>
          <w:bCs/>
          <w:sz w:val="25"/>
          <w:szCs w:val="25"/>
        </w:rPr>
        <w:t xml:space="preserve">: </w:t>
      </w:r>
      <w:r>
        <w:rPr>
          <w:rFonts w:ascii="Times New Roman" w:hAnsi="Times New Roman" w:cs="Times New Roman"/>
          <w:sz w:val="25"/>
          <w:szCs w:val="25"/>
        </w:rPr>
        <w:t xml:space="preserve">online availability change the procedure of </w:t>
      </w:r>
      <w:r w:rsidR="00BB1BBC">
        <w:rPr>
          <w:rFonts w:ascii="Times New Roman" w:hAnsi="Times New Roman" w:cs="Times New Roman"/>
          <w:sz w:val="25"/>
          <w:szCs w:val="25"/>
        </w:rPr>
        <w:t>business</w:t>
      </w:r>
      <w:r>
        <w:rPr>
          <w:rFonts w:ascii="Times New Roman" w:hAnsi="Times New Roman" w:cs="Times New Roman"/>
          <w:sz w:val="25"/>
          <w:szCs w:val="25"/>
        </w:rPr>
        <w:t>. Peoples are more likely to b</w:t>
      </w:r>
      <w:r w:rsidR="00BB1BBC">
        <w:rPr>
          <w:rFonts w:ascii="Times New Roman" w:hAnsi="Times New Roman" w:cs="Times New Roman"/>
          <w:sz w:val="25"/>
          <w:szCs w:val="25"/>
        </w:rPr>
        <w:t>uy any products staying at home. And</w:t>
      </w:r>
      <w:r>
        <w:rPr>
          <w:rFonts w:ascii="Times New Roman" w:hAnsi="Times New Roman" w:cs="Times New Roman"/>
          <w:sz w:val="25"/>
          <w:szCs w:val="25"/>
        </w:rPr>
        <w:t xml:space="preserve"> superstores are taking that chance to</w:t>
      </w:r>
      <w:r w:rsidR="007E43C4">
        <w:rPr>
          <w:rFonts w:ascii="Times New Roman" w:hAnsi="Times New Roman" w:cs="Times New Roman"/>
          <w:sz w:val="25"/>
          <w:szCs w:val="25"/>
        </w:rPr>
        <w:t xml:space="preserve"> take peoples </w:t>
      </w:r>
      <w:r w:rsidR="00BB1BBC">
        <w:rPr>
          <w:rFonts w:ascii="Times New Roman" w:hAnsi="Times New Roman" w:cs="Times New Roman"/>
          <w:sz w:val="25"/>
          <w:szCs w:val="25"/>
        </w:rPr>
        <w:t>interest</w:t>
      </w:r>
      <w:r w:rsidR="007E43C4">
        <w:rPr>
          <w:rFonts w:ascii="Times New Roman" w:hAnsi="Times New Roman" w:cs="Times New Roman"/>
          <w:sz w:val="25"/>
          <w:szCs w:val="25"/>
        </w:rPr>
        <w:t xml:space="preserve"> and they </w:t>
      </w:r>
      <w:r w:rsidR="00BB1BBC">
        <w:rPr>
          <w:rFonts w:ascii="Times New Roman" w:hAnsi="Times New Roman" w:cs="Times New Roman"/>
          <w:sz w:val="25"/>
          <w:szCs w:val="25"/>
        </w:rPr>
        <w:t>like to purchase from here</w:t>
      </w:r>
      <w:r w:rsidR="007E43C4">
        <w:rPr>
          <w:rFonts w:ascii="Times New Roman" w:hAnsi="Times New Roman" w:cs="Times New Roman"/>
          <w:sz w:val="25"/>
          <w:szCs w:val="25"/>
        </w:rPr>
        <w:t xml:space="preserve">. </w:t>
      </w:r>
    </w:p>
    <w:p w:rsidR="00C57605" w:rsidRPr="00C57605" w:rsidRDefault="00C57605" w:rsidP="00C57605">
      <w:pPr>
        <w:pStyle w:val="ListParagraph"/>
        <w:rPr>
          <w:rFonts w:ascii="Times New Roman" w:hAnsi="Times New Roman" w:cs="Times New Roman"/>
          <w:b/>
          <w:bCs/>
          <w:sz w:val="25"/>
          <w:szCs w:val="25"/>
        </w:rPr>
      </w:pPr>
    </w:p>
    <w:p w:rsidR="00C57605" w:rsidRDefault="00C57605" w:rsidP="00C57605">
      <w:pPr>
        <w:pStyle w:val="Heading1"/>
      </w:pPr>
      <w:bookmarkStart w:id="41" w:name="_Toc24151266"/>
      <w:r>
        <w:t>5.2. Supply Chain</w:t>
      </w:r>
      <w:r w:rsidR="002C72ED">
        <w:t xml:space="preserve"> system</w:t>
      </w:r>
      <w:r>
        <w:t xml:space="preserve"> of Superstores:</w:t>
      </w:r>
      <w:bookmarkEnd w:id="41"/>
      <w:r>
        <w:t xml:space="preserve"> </w:t>
      </w:r>
    </w:p>
    <w:p w:rsidR="007E64B6" w:rsidRDefault="00C57605" w:rsidP="004363E3">
      <w:pPr>
        <w:spacing w:line="360" w:lineRule="auto"/>
        <w:jc w:val="both"/>
      </w:pPr>
      <w:r w:rsidRPr="004363E3">
        <w:rPr>
          <w:rFonts w:ascii="Times New Roman" w:hAnsi="Times New Roman" w:cs="Times New Roman"/>
          <w:sz w:val="25"/>
          <w:szCs w:val="25"/>
        </w:rPr>
        <w:t xml:space="preserve"> All the superstores follow 2 types of Supply chain system. One is direct supply</w:t>
      </w:r>
      <w:r w:rsidR="006577A5" w:rsidRPr="004363E3">
        <w:rPr>
          <w:rFonts w:ascii="Times New Roman" w:hAnsi="Times New Roman" w:cs="Times New Roman"/>
          <w:sz w:val="25"/>
          <w:szCs w:val="25"/>
        </w:rPr>
        <w:t xml:space="preserve"> </w:t>
      </w:r>
      <w:r w:rsidRPr="004363E3">
        <w:rPr>
          <w:rFonts w:ascii="Times New Roman" w:hAnsi="Times New Roman" w:cs="Times New Roman"/>
          <w:sz w:val="25"/>
          <w:szCs w:val="25"/>
        </w:rPr>
        <w:t>chain and anoth</w:t>
      </w:r>
      <w:r w:rsidR="006577A5" w:rsidRPr="004363E3">
        <w:rPr>
          <w:rFonts w:ascii="Times New Roman" w:hAnsi="Times New Roman" w:cs="Times New Roman"/>
          <w:sz w:val="25"/>
          <w:szCs w:val="25"/>
        </w:rPr>
        <w:t>er one is indirect supply chain</w:t>
      </w:r>
      <w:r w:rsidRPr="004363E3">
        <w:rPr>
          <w:rFonts w:ascii="Times New Roman" w:hAnsi="Times New Roman" w:cs="Times New Roman"/>
          <w:sz w:val="25"/>
          <w:szCs w:val="25"/>
        </w:rPr>
        <w:t xml:space="preserve">. </w:t>
      </w:r>
      <w:r w:rsidR="006577A5" w:rsidRPr="004363E3">
        <w:rPr>
          <w:rFonts w:ascii="Times New Roman" w:hAnsi="Times New Roman" w:cs="Times New Roman"/>
          <w:sz w:val="25"/>
          <w:szCs w:val="25"/>
        </w:rPr>
        <w:t xml:space="preserve"> Actually </w:t>
      </w:r>
      <w:r w:rsidRPr="004363E3">
        <w:rPr>
          <w:rFonts w:ascii="Times New Roman" w:hAnsi="Times New Roman" w:cs="Times New Roman"/>
          <w:sz w:val="25"/>
          <w:szCs w:val="25"/>
        </w:rPr>
        <w:t>the superstore</w:t>
      </w:r>
      <w:r w:rsidR="00A81D98" w:rsidRPr="004363E3">
        <w:rPr>
          <w:rFonts w:ascii="Times New Roman" w:hAnsi="Times New Roman" w:cs="Times New Roman"/>
          <w:sz w:val="25"/>
          <w:szCs w:val="25"/>
        </w:rPr>
        <w:t>s</w:t>
      </w:r>
      <w:r w:rsidRPr="004363E3">
        <w:rPr>
          <w:rFonts w:ascii="Times New Roman" w:hAnsi="Times New Roman" w:cs="Times New Roman"/>
          <w:sz w:val="25"/>
          <w:szCs w:val="25"/>
        </w:rPr>
        <w:t xml:space="preserve"> well known depends on quality of product</w:t>
      </w:r>
      <w:r w:rsidR="00A81D98" w:rsidRPr="004363E3">
        <w:rPr>
          <w:rFonts w:ascii="Times New Roman" w:hAnsi="Times New Roman" w:cs="Times New Roman"/>
          <w:sz w:val="25"/>
          <w:szCs w:val="25"/>
        </w:rPr>
        <w:t xml:space="preserve"> provide.</w:t>
      </w:r>
      <w:r w:rsidR="002C3DEE" w:rsidRPr="004363E3">
        <w:rPr>
          <w:rFonts w:ascii="Times New Roman" w:hAnsi="Times New Roman" w:cs="Times New Roman"/>
          <w:sz w:val="25"/>
          <w:szCs w:val="25"/>
        </w:rPr>
        <w:t xml:space="preserve"> So the produc</w:t>
      </w:r>
      <w:r w:rsidR="006577A5" w:rsidRPr="004363E3">
        <w:rPr>
          <w:rFonts w:ascii="Times New Roman" w:hAnsi="Times New Roman" w:cs="Times New Roman"/>
          <w:sz w:val="25"/>
          <w:szCs w:val="25"/>
        </w:rPr>
        <w:t xml:space="preserve">t </w:t>
      </w:r>
      <w:r w:rsidR="002C3DEE" w:rsidRPr="004363E3">
        <w:rPr>
          <w:rFonts w:ascii="Times New Roman" w:hAnsi="Times New Roman" w:cs="Times New Roman"/>
          <w:sz w:val="25"/>
          <w:szCs w:val="25"/>
        </w:rPr>
        <w:t>quality m</w:t>
      </w:r>
      <w:r w:rsidR="006577A5" w:rsidRPr="004363E3">
        <w:rPr>
          <w:rFonts w:ascii="Times New Roman" w:hAnsi="Times New Roman" w:cs="Times New Roman"/>
          <w:sz w:val="25"/>
          <w:szCs w:val="25"/>
        </w:rPr>
        <w:t>ust be insured</w:t>
      </w:r>
      <w:r w:rsidR="002C3DEE" w:rsidRPr="004363E3">
        <w:rPr>
          <w:rFonts w:ascii="Times New Roman" w:hAnsi="Times New Roman" w:cs="Times New Roman"/>
          <w:sz w:val="25"/>
          <w:szCs w:val="25"/>
        </w:rPr>
        <w:t xml:space="preserve">. Superstores have to collect their product from different source and different vendor. So </w:t>
      </w:r>
      <w:r w:rsidR="009562F7" w:rsidRPr="004363E3">
        <w:rPr>
          <w:rFonts w:ascii="Times New Roman" w:hAnsi="Times New Roman" w:cs="Times New Roman"/>
          <w:sz w:val="25"/>
          <w:szCs w:val="25"/>
        </w:rPr>
        <w:t xml:space="preserve">they use both </w:t>
      </w:r>
      <w:r w:rsidR="002C3DEE" w:rsidRPr="004363E3">
        <w:rPr>
          <w:rFonts w:ascii="Times New Roman" w:hAnsi="Times New Roman" w:cs="Times New Roman"/>
          <w:sz w:val="25"/>
          <w:szCs w:val="25"/>
        </w:rPr>
        <w:t>direct and indirect sourcing</w:t>
      </w:r>
      <w:r w:rsidR="002C3DEE">
        <w:t>.</w:t>
      </w:r>
    </w:p>
    <w:p w:rsidR="004363E3" w:rsidRPr="0003702D" w:rsidRDefault="006577A5" w:rsidP="0003702D">
      <w:pPr>
        <w:pStyle w:val="ListParagraph"/>
        <w:numPr>
          <w:ilvl w:val="0"/>
          <w:numId w:val="23"/>
        </w:numPr>
        <w:jc w:val="both"/>
        <w:rPr>
          <w:color w:val="000000" w:themeColor="text1"/>
        </w:rPr>
      </w:pPr>
      <w:r>
        <w:rPr>
          <w:b/>
          <w:bCs/>
          <w:color w:val="000000" w:themeColor="text1"/>
        </w:rPr>
        <w:t>Direct Supply Chain</w:t>
      </w:r>
      <w:r w:rsidR="002C3DEE" w:rsidRPr="009562F7">
        <w:rPr>
          <w:b/>
          <w:bCs/>
          <w:color w:val="000000" w:themeColor="text1"/>
        </w:rPr>
        <w:t>:</w:t>
      </w:r>
      <w:r w:rsidR="002C3DEE" w:rsidRPr="009562F7">
        <w:rPr>
          <w:rFonts w:ascii="Times New Roman" w:hAnsi="Times New Roman" w:cs="Times New Roman"/>
          <w:color w:val="000000" w:themeColor="text1"/>
          <w:sz w:val="25"/>
          <w:szCs w:val="25"/>
          <w:shd w:val="clear" w:color="auto" w:fill="FFFFFF"/>
        </w:rPr>
        <w:t xml:space="preserve"> </w:t>
      </w:r>
      <w:r w:rsidR="009562F7" w:rsidRPr="009562F7">
        <w:rPr>
          <w:rFonts w:ascii="Times New Roman" w:hAnsi="Times New Roman" w:cs="Times New Roman"/>
          <w:color w:val="000000" w:themeColor="text1"/>
          <w:sz w:val="25"/>
          <w:szCs w:val="25"/>
          <w:shd w:val="clear" w:color="auto" w:fill="FFFFFF"/>
        </w:rPr>
        <w:t xml:space="preserve">Under </w:t>
      </w:r>
      <w:r w:rsidRPr="006577A5">
        <w:rPr>
          <w:color w:val="000000" w:themeColor="text1"/>
        </w:rPr>
        <w:t>Direct Supply Chain</w:t>
      </w:r>
      <w:r w:rsidRPr="009562F7">
        <w:rPr>
          <w:rFonts w:ascii="Times New Roman" w:hAnsi="Times New Roman" w:cs="Times New Roman"/>
          <w:color w:val="000000" w:themeColor="text1"/>
          <w:sz w:val="25"/>
          <w:szCs w:val="25"/>
          <w:shd w:val="clear" w:color="auto" w:fill="FFFFFF"/>
        </w:rPr>
        <w:t xml:space="preserve"> </w:t>
      </w:r>
      <w:r w:rsidR="002C3DEE" w:rsidRPr="009562F7">
        <w:rPr>
          <w:rFonts w:ascii="Times New Roman" w:hAnsi="Times New Roman" w:cs="Times New Roman"/>
          <w:color w:val="000000" w:themeColor="text1"/>
          <w:sz w:val="25"/>
          <w:szCs w:val="25"/>
          <w:shd w:val="clear" w:color="auto" w:fill="FFFFFF"/>
        </w:rPr>
        <w:t>model, the variety</w:t>
      </w:r>
      <w:r w:rsidR="009562F7" w:rsidRPr="009562F7">
        <w:rPr>
          <w:rFonts w:ascii="Times New Roman" w:hAnsi="Times New Roman" w:cs="Times New Roman"/>
          <w:color w:val="000000" w:themeColor="text1"/>
          <w:sz w:val="25"/>
          <w:szCs w:val="25"/>
          <w:shd w:val="clear" w:color="auto" w:fill="FFFFFF"/>
        </w:rPr>
        <w:t> of player</w:t>
      </w:r>
      <w:r w:rsidR="002C3DEE" w:rsidRPr="009562F7">
        <w:rPr>
          <w:rFonts w:ascii="Times New Roman" w:hAnsi="Times New Roman" w:cs="Times New Roman"/>
          <w:color w:val="000000" w:themeColor="text1"/>
          <w:sz w:val="25"/>
          <w:szCs w:val="25"/>
          <w:shd w:val="clear" w:color="auto" w:fill="FFFFFF"/>
        </w:rPr>
        <w:t xml:space="preserve"> in the </w:t>
      </w:r>
      <w:r w:rsidR="009562F7" w:rsidRPr="009562F7">
        <w:rPr>
          <w:rFonts w:ascii="Times New Roman" w:hAnsi="Times New Roman" w:cs="Times New Roman"/>
          <w:color w:val="000000" w:themeColor="text1"/>
          <w:sz w:val="25"/>
          <w:szCs w:val="25"/>
          <w:shd w:val="clear" w:color="auto" w:fill="FFFFFF"/>
        </w:rPr>
        <w:t>value</w:t>
      </w:r>
      <w:r w:rsidR="009562F7">
        <w:rPr>
          <w:rFonts w:ascii="Times New Roman" w:hAnsi="Times New Roman" w:cs="Times New Roman"/>
          <w:color w:val="000000" w:themeColor="text1"/>
          <w:sz w:val="25"/>
          <w:szCs w:val="25"/>
          <w:shd w:val="clear" w:color="auto" w:fill="FFFFFF"/>
        </w:rPr>
        <w:t xml:space="preserve"> chain decreases. </w:t>
      </w:r>
      <w:r w:rsidR="002C3DEE" w:rsidRPr="009562F7">
        <w:rPr>
          <w:rFonts w:ascii="Times New Roman" w:hAnsi="Times New Roman" w:cs="Times New Roman"/>
          <w:color w:val="000000" w:themeColor="text1"/>
          <w:sz w:val="25"/>
          <w:szCs w:val="25"/>
          <w:shd w:val="clear" w:color="auto" w:fill="FFFFFF"/>
        </w:rPr>
        <w:t xml:space="preserve">Naturally, it additionally translates to higher return for the farmers (3 to 6 percent). </w:t>
      </w:r>
      <w:r w:rsidR="009562F7" w:rsidRPr="009562F7">
        <w:rPr>
          <w:rFonts w:ascii="Times New Roman" w:hAnsi="Times New Roman" w:cs="Times New Roman"/>
          <w:color w:val="000000" w:themeColor="text1"/>
          <w:sz w:val="25"/>
          <w:szCs w:val="25"/>
          <w:shd w:val="clear" w:color="auto" w:fill="FFFFFF"/>
        </w:rPr>
        <w:t>Under</w:t>
      </w:r>
      <w:r w:rsidR="002C3DEE" w:rsidRPr="009562F7">
        <w:rPr>
          <w:rFonts w:ascii="Times New Roman" w:hAnsi="Times New Roman" w:cs="Times New Roman"/>
          <w:color w:val="000000" w:themeColor="text1"/>
          <w:sz w:val="25"/>
          <w:szCs w:val="25"/>
          <w:shd w:val="clear" w:color="auto" w:fill="FFFFFF"/>
        </w:rPr>
        <w:t xml:space="preserve"> direct sourcing model, the supermarkets have to</w:t>
      </w:r>
      <w:r w:rsidR="009562F7" w:rsidRPr="009562F7">
        <w:rPr>
          <w:rFonts w:ascii="Times New Roman" w:hAnsi="Times New Roman" w:cs="Times New Roman"/>
          <w:color w:val="000000" w:themeColor="text1"/>
          <w:sz w:val="25"/>
          <w:szCs w:val="25"/>
          <w:shd w:val="clear" w:color="auto" w:fill="FFFFFF"/>
        </w:rPr>
        <w:t xml:space="preserve"> find out and appoint</w:t>
      </w:r>
      <w:r w:rsidR="002C3DEE" w:rsidRPr="009562F7">
        <w:rPr>
          <w:rFonts w:ascii="Times New Roman" w:hAnsi="Times New Roman" w:cs="Times New Roman"/>
          <w:color w:val="000000" w:themeColor="text1"/>
          <w:sz w:val="25"/>
          <w:szCs w:val="25"/>
          <w:shd w:val="clear" w:color="auto" w:fill="FFFFFF"/>
        </w:rPr>
        <w:t> rural </w:t>
      </w:r>
      <w:r w:rsidR="009562F7" w:rsidRPr="009562F7">
        <w:rPr>
          <w:rFonts w:ascii="Times New Roman" w:hAnsi="Times New Roman" w:cs="Times New Roman"/>
          <w:color w:val="000000" w:themeColor="text1"/>
          <w:sz w:val="25"/>
          <w:szCs w:val="25"/>
          <w:shd w:val="clear" w:color="auto" w:fill="FFFFFF"/>
        </w:rPr>
        <w:t>shopping</w:t>
      </w:r>
      <w:r w:rsidR="002C3DEE" w:rsidRPr="009562F7">
        <w:rPr>
          <w:rFonts w:ascii="Times New Roman" w:hAnsi="Times New Roman" w:cs="Times New Roman"/>
          <w:color w:val="000000" w:themeColor="text1"/>
          <w:sz w:val="25"/>
          <w:szCs w:val="25"/>
          <w:shd w:val="clear" w:color="auto" w:fill="FFFFFF"/>
        </w:rPr>
        <w:t xml:space="preserve"> agents, contract farming </w:t>
      </w:r>
      <w:r w:rsidR="009562F7" w:rsidRPr="009562F7">
        <w:rPr>
          <w:rFonts w:ascii="Times New Roman" w:hAnsi="Times New Roman" w:cs="Times New Roman"/>
          <w:color w:val="000000" w:themeColor="text1"/>
          <w:sz w:val="25"/>
          <w:szCs w:val="25"/>
          <w:shd w:val="clear" w:color="auto" w:fill="FFFFFF"/>
        </w:rPr>
        <w:t xml:space="preserve"> or lease farming </w:t>
      </w:r>
      <w:r w:rsidR="002C3DEE" w:rsidRPr="009562F7">
        <w:rPr>
          <w:rFonts w:ascii="Times New Roman" w:hAnsi="Times New Roman" w:cs="Times New Roman"/>
          <w:color w:val="000000" w:themeColor="text1"/>
          <w:sz w:val="25"/>
          <w:szCs w:val="25"/>
          <w:shd w:val="clear" w:color="auto" w:fill="FFFFFF"/>
        </w:rPr>
        <w:t>or co-operative models, forward purchase, transportation dangers and also deduct the suppliers’ credit. Additionally, they additionally have to deal with post-harvest loss. A greater streamlined cost chain, however, would mean a large share of the margin for each parties. Compared to India where supermarkets command a margin of nearly 30 percent, Bangladesh can only entail around 12 </w:t>
      </w:r>
      <w:proofErr w:type="spellStart"/>
      <w:r w:rsidR="002C3DEE" w:rsidRPr="009562F7">
        <w:rPr>
          <w:rFonts w:ascii="Times New Roman" w:hAnsi="Times New Roman" w:cs="Times New Roman"/>
          <w:color w:val="000000" w:themeColor="text1"/>
          <w:sz w:val="25"/>
          <w:szCs w:val="25"/>
          <w:shd w:val="clear" w:color="auto" w:fill="FFFFFF"/>
        </w:rPr>
        <w:t>percentage</w:t>
      </w:r>
      <w:r w:rsidR="0003702D">
        <w:rPr>
          <w:noProof/>
        </w:rPr>
        <w:t>z</w:t>
      </w:r>
      <w:proofErr w:type="spellEnd"/>
      <w:r w:rsidR="0003702D">
        <w:rPr>
          <w:noProof/>
        </w:rPr>
        <w:drawing>
          <wp:inline distT="0" distB="0" distL="0" distR="0" wp14:anchorId="294CFC71" wp14:editId="097D4A07">
            <wp:extent cx="5448300" cy="2833370"/>
            <wp:effectExtent l="0" t="0" r="0" b="508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Supply-Chain-2.jpg"/>
                    <pic:cNvPicPr/>
                  </pic:nvPicPr>
                  <pic:blipFill>
                    <a:blip r:embed="rId32">
                      <a:extLst>
                        <a:ext uri="{28A0092B-C50C-407E-A947-70E740481C1C}">
                          <a14:useLocalDpi xmlns:a14="http://schemas.microsoft.com/office/drawing/2010/main" val="0"/>
                        </a:ext>
                      </a:extLst>
                    </a:blip>
                    <a:stretch>
                      <a:fillRect/>
                    </a:stretch>
                  </pic:blipFill>
                  <pic:spPr>
                    <a:xfrm>
                      <a:off x="0" y="0"/>
                      <a:ext cx="5448860" cy="2833661"/>
                    </a:xfrm>
                    <a:prstGeom prst="rect">
                      <a:avLst/>
                    </a:prstGeom>
                  </pic:spPr>
                </pic:pic>
              </a:graphicData>
            </a:graphic>
          </wp:inline>
        </w:drawing>
      </w:r>
    </w:p>
    <w:p w:rsidR="007E64B6" w:rsidRDefault="006577A5" w:rsidP="002C72ED">
      <w:pPr>
        <w:pStyle w:val="ListParagraph"/>
        <w:numPr>
          <w:ilvl w:val="0"/>
          <w:numId w:val="23"/>
        </w:numPr>
        <w:spacing w:line="360" w:lineRule="auto"/>
        <w:jc w:val="both"/>
        <w:rPr>
          <w:rFonts w:ascii="Times New Roman" w:hAnsi="Times New Roman" w:cs="Times New Roman"/>
          <w:sz w:val="25"/>
          <w:szCs w:val="25"/>
        </w:rPr>
      </w:pPr>
      <w:r w:rsidRPr="002C72ED">
        <w:rPr>
          <w:rFonts w:ascii="Times New Roman" w:hAnsi="Times New Roman" w:cs="Times New Roman"/>
          <w:b/>
          <w:bCs/>
          <w:sz w:val="25"/>
          <w:szCs w:val="25"/>
        </w:rPr>
        <w:lastRenderedPageBreak/>
        <w:t>Indirect Supply Chain</w:t>
      </w:r>
      <w:r w:rsidR="002C72ED" w:rsidRPr="002C72ED">
        <w:rPr>
          <w:rFonts w:ascii="Times New Roman" w:hAnsi="Times New Roman" w:cs="Times New Roman"/>
          <w:b/>
          <w:bCs/>
          <w:sz w:val="25"/>
          <w:szCs w:val="25"/>
        </w:rPr>
        <w:t>:</w:t>
      </w:r>
      <w:r w:rsidR="002C72ED" w:rsidRPr="002C72ED">
        <w:rPr>
          <w:rFonts w:ascii="Times New Roman" w:hAnsi="Times New Roman" w:cs="Times New Roman"/>
          <w:sz w:val="25"/>
          <w:szCs w:val="25"/>
        </w:rPr>
        <w:t xml:space="preserve"> When a direct supply chain isn't possib</w:t>
      </w:r>
      <w:r w:rsidR="002C72ED">
        <w:rPr>
          <w:rFonts w:ascii="Times New Roman" w:hAnsi="Times New Roman" w:cs="Times New Roman"/>
          <w:sz w:val="25"/>
          <w:szCs w:val="25"/>
        </w:rPr>
        <w:t xml:space="preserve">le to maintained, at that time </w:t>
      </w:r>
      <w:r w:rsidR="002C72ED" w:rsidRPr="002C72ED">
        <w:rPr>
          <w:rFonts w:ascii="Times New Roman" w:hAnsi="Times New Roman" w:cs="Times New Roman"/>
          <w:sz w:val="25"/>
          <w:szCs w:val="25"/>
        </w:rPr>
        <w:t xml:space="preserve">indirect supply chain model is being followed. A few mediators take a percent of the benefits by taking off a diminished sum for the general store and the agricultural firm.  Actually 30 percent profit exists between the initial maker and the destination customer. Super-shop, through this demonstrate, command around 10 to 12 percent of this price and agricultural firm get around 3 to 4 percent. The rest 14 to 15 percent is taken by the middle people, </w:t>
      </w:r>
      <w:proofErr w:type="gramStart"/>
      <w:r w:rsidR="002C72ED" w:rsidRPr="002C72ED">
        <w:rPr>
          <w:rFonts w:ascii="Times New Roman" w:hAnsi="Times New Roman" w:cs="Times New Roman"/>
          <w:sz w:val="25"/>
          <w:szCs w:val="25"/>
        </w:rPr>
        <w:t>That's</w:t>
      </w:r>
      <w:proofErr w:type="gramEnd"/>
      <w:r w:rsidR="002C72ED" w:rsidRPr="002C72ED">
        <w:rPr>
          <w:rFonts w:ascii="Times New Roman" w:hAnsi="Times New Roman" w:cs="Times New Roman"/>
          <w:sz w:val="25"/>
          <w:szCs w:val="25"/>
        </w:rPr>
        <w:t xml:space="preserve"> called agent</w:t>
      </w:r>
      <w:r w:rsidR="002C72ED">
        <w:rPr>
          <w:rFonts w:ascii="Times New Roman" w:hAnsi="Times New Roman" w:cs="Times New Roman"/>
          <w:sz w:val="25"/>
          <w:szCs w:val="25"/>
        </w:rPr>
        <w:t xml:space="preserve"> or middle man</w:t>
      </w:r>
      <w:r w:rsidR="002C72ED" w:rsidRPr="002C72ED">
        <w:rPr>
          <w:rFonts w:ascii="Times New Roman" w:hAnsi="Times New Roman" w:cs="Times New Roman"/>
          <w:sz w:val="25"/>
          <w:szCs w:val="25"/>
        </w:rPr>
        <w:t>, which are almost 4 to 8 in number. But for the greater players, who have venture to assist them support, this peculiarity has driven to the closure of numerous littler superstores. Sharp rise in overheads – lease, utilities, pay rates and support costs have moreover contributed. Besides, the advertise development is additionally influenced as higher costs cruel a noteworthy parcel of the center lesson is remaining undiscovered.</w:t>
      </w:r>
      <w:r w:rsidR="002C72ED">
        <w:rPr>
          <w:rFonts w:ascii="Times New Roman" w:hAnsi="Times New Roman" w:cs="Times New Roman"/>
          <w:sz w:val="25"/>
          <w:szCs w:val="25"/>
        </w:rPr>
        <w:t xml:space="preserve"> Price are being increase when superstores follow indirect supply chain because of these middleman and they have to charge high price.</w:t>
      </w:r>
    </w:p>
    <w:p w:rsidR="002C72ED" w:rsidRDefault="002C72ED" w:rsidP="002C72ED">
      <w:pPr>
        <w:pStyle w:val="ListParagraph"/>
        <w:spacing w:line="360" w:lineRule="auto"/>
        <w:jc w:val="both"/>
        <w:rPr>
          <w:rFonts w:ascii="Times New Roman" w:hAnsi="Times New Roman" w:cs="Times New Roman"/>
          <w:b/>
          <w:bCs/>
          <w:sz w:val="25"/>
          <w:szCs w:val="25"/>
        </w:rPr>
      </w:pPr>
    </w:p>
    <w:p w:rsidR="002C72ED" w:rsidRPr="002C72ED" w:rsidRDefault="002C72ED" w:rsidP="002C72ED">
      <w:pPr>
        <w:pStyle w:val="ListParagraph"/>
        <w:spacing w:line="360" w:lineRule="auto"/>
        <w:jc w:val="both"/>
        <w:rPr>
          <w:rFonts w:ascii="Times New Roman" w:hAnsi="Times New Roman" w:cs="Times New Roman"/>
          <w:sz w:val="25"/>
          <w:szCs w:val="25"/>
        </w:rPr>
      </w:pPr>
    </w:p>
    <w:p w:rsidR="007E64B6" w:rsidRDefault="007E64B6" w:rsidP="00280CBF"/>
    <w:p w:rsidR="002C72ED" w:rsidRDefault="002C72ED" w:rsidP="00280CBF">
      <w:r>
        <w:rPr>
          <w:noProof/>
        </w:rPr>
        <w:drawing>
          <wp:inline distT="0" distB="0" distL="0" distR="0">
            <wp:extent cx="5972175" cy="2695575"/>
            <wp:effectExtent l="0" t="0" r="9525"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Supply-Chain.jpg"/>
                    <pic:cNvPicPr/>
                  </pic:nvPicPr>
                  <pic:blipFill>
                    <a:blip r:embed="rId33">
                      <a:extLst>
                        <a:ext uri="{28A0092B-C50C-407E-A947-70E740481C1C}">
                          <a14:useLocalDpi xmlns:a14="http://schemas.microsoft.com/office/drawing/2010/main" val="0"/>
                        </a:ext>
                      </a:extLst>
                    </a:blip>
                    <a:stretch>
                      <a:fillRect/>
                    </a:stretch>
                  </pic:blipFill>
                  <pic:spPr>
                    <a:xfrm>
                      <a:off x="0" y="0"/>
                      <a:ext cx="5972175" cy="2695575"/>
                    </a:xfrm>
                    <a:prstGeom prst="rect">
                      <a:avLst/>
                    </a:prstGeom>
                  </pic:spPr>
                </pic:pic>
              </a:graphicData>
            </a:graphic>
          </wp:inline>
        </w:drawing>
      </w:r>
    </w:p>
    <w:p w:rsidR="007E64B6" w:rsidRDefault="007E64B6" w:rsidP="00280CBF"/>
    <w:p w:rsidR="007E64B6" w:rsidRDefault="007E64B6" w:rsidP="00280CBF"/>
    <w:p w:rsidR="007E64B6" w:rsidRDefault="007E64B6" w:rsidP="00280CBF"/>
    <w:p w:rsidR="009D1F6E" w:rsidRPr="009D1F6E" w:rsidRDefault="009D1F6E" w:rsidP="009D1F6E">
      <w:pPr>
        <w:pStyle w:val="Heading1"/>
      </w:pPr>
      <w:bookmarkStart w:id="42" w:name="_Toc24151267"/>
      <w:r>
        <w:lastRenderedPageBreak/>
        <w:t xml:space="preserve">5.3. </w:t>
      </w:r>
      <w:r w:rsidR="004363E3">
        <w:t>Supermarket industry analysis:</w:t>
      </w:r>
      <w:bookmarkEnd w:id="42"/>
    </w:p>
    <w:p w:rsidR="009D1F6E" w:rsidRPr="009D1F6E" w:rsidRDefault="009D1F6E" w:rsidP="009D1F6E"/>
    <w:p w:rsidR="00EB327A" w:rsidRDefault="009D1F6E" w:rsidP="00280CBF">
      <w:r>
        <w:rPr>
          <w:noProof/>
        </w:rPr>
        <w:drawing>
          <wp:inline distT="0" distB="0" distL="0" distR="0" wp14:anchorId="1B7742FE" wp14:editId="4951D3B4">
            <wp:extent cx="4419600" cy="2886075"/>
            <wp:effectExtent l="19050" t="0" r="19050" b="9525"/>
            <wp:docPr id="60" name="Diagram 6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inline>
        </w:drawing>
      </w:r>
    </w:p>
    <w:p w:rsidR="007E64B6" w:rsidRDefault="00EB327A" w:rsidP="00280CBF">
      <w:r>
        <w:t xml:space="preserve">        Figure: Porter’s </w:t>
      </w:r>
      <w:proofErr w:type="gramStart"/>
      <w:r>
        <w:t>Five</w:t>
      </w:r>
      <w:proofErr w:type="gramEnd"/>
      <w:r>
        <w:t xml:space="preserve"> forces model For the superstores in Bangladesh</w:t>
      </w:r>
    </w:p>
    <w:p w:rsidR="007E64B6" w:rsidRDefault="007E64B6" w:rsidP="00280CBF"/>
    <w:p w:rsidR="007E64B6" w:rsidRDefault="00EB327A" w:rsidP="00EB327A">
      <w:pPr>
        <w:spacing w:line="360" w:lineRule="auto"/>
        <w:jc w:val="both"/>
        <w:rPr>
          <w:rFonts w:ascii="Times New Roman" w:hAnsi="Times New Roman" w:cs="Times New Roman"/>
          <w:sz w:val="25"/>
          <w:szCs w:val="25"/>
        </w:rPr>
      </w:pPr>
      <w:r w:rsidRPr="00EB327A">
        <w:rPr>
          <w:rFonts w:ascii="Times New Roman" w:hAnsi="Times New Roman" w:cs="Times New Roman"/>
          <w:sz w:val="25"/>
          <w:szCs w:val="25"/>
        </w:rPr>
        <w:t>This model indicate that that firm competition exists among the major superstores which are invested by the wealthy capital of their particular parent companies. That as a boundary to passage for new entrant. As of late, a few</w:t>
      </w:r>
      <w:r w:rsidR="00F35E35">
        <w:rPr>
          <w:rFonts w:ascii="Times New Roman" w:hAnsi="Times New Roman" w:cs="Times New Roman"/>
          <w:sz w:val="25"/>
          <w:szCs w:val="25"/>
        </w:rPr>
        <w:t xml:space="preserve"> new e-commerce stages have gone up to offer necessary</w:t>
      </w:r>
      <w:r w:rsidRPr="00EB327A">
        <w:rPr>
          <w:rFonts w:ascii="Times New Roman" w:hAnsi="Times New Roman" w:cs="Times New Roman"/>
          <w:sz w:val="25"/>
          <w:szCs w:val="25"/>
        </w:rPr>
        <w:t xml:space="preserve"> commodities with</w:t>
      </w:r>
      <w:r w:rsidR="00F35E35">
        <w:rPr>
          <w:rFonts w:ascii="Times New Roman" w:hAnsi="Times New Roman" w:cs="Times New Roman"/>
          <w:sz w:val="25"/>
          <w:szCs w:val="25"/>
        </w:rPr>
        <w:t xml:space="preserve"> new cost for distribution to consumers</w:t>
      </w:r>
      <w:r w:rsidRPr="00EB327A">
        <w:rPr>
          <w:rFonts w:ascii="Times New Roman" w:hAnsi="Times New Roman" w:cs="Times New Roman"/>
          <w:sz w:val="25"/>
          <w:szCs w:val="25"/>
        </w:rPr>
        <w:t xml:space="preserve">. </w:t>
      </w:r>
      <w:r w:rsidR="00F35E35">
        <w:rPr>
          <w:rFonts w:ascii="Times New Roman" w:hAnsi="Times New Roman" w:cs="Times New Roman"/>
          <w:sz w:val="25"/>
          <w:szCs w:val="25"/>
        </w:rPr>
        <w:t xml:space="preserve">So this segment create the big </w:t>
      </w:r>
      <w:r w:rsidR="00D82EFF">
        <w:rPr>
          <w:rFonts w:ascii="Times New Roman" w:hAnsi="Times New Roman" w:cs="Times New Roman"/>
          <w:sz w:val="25"/>
          <w:szCs w:val="25"/>
        </w:rPr>
        <w:t>challenge</w:t>
      </w:r>
      <w:r w:rsidR="00F35E35">
        <w:rPr>
          <w:rFonts w:ascii="Times New Roman" w:hAnsi="Times New Roman" w:cs="Times New Roman"/>
          <w:sz w:val="25"/>
          <w:szCs w:val="25"/>
        </w:rPr>
        <w:t xml:space="preserve"> to the other super stores. </w:t>
      </w:r>
      <w:r w:rsidRPr="00EB327A">
        <w:rPr>
          <w:rFonts w:ascii="Times New Roman" w:hAnsi="Times New Roman" w:cs="Times New Roman"/>
          <w:sz w:val="25"/>
          <w:szCs w:val="25"/>
        </w:rPr>
        <w:t xml:space="preserve">Within the long run, as they </w:t>
      </w:r>
      <w:r w:rsidR="00F35E35">
        <w:rPr>
          <w:rFonts w:ascii="Times New Roman" w:hAnsi="Times New Roman" w:cs="Times New Roman"/>
          <w:sz w:val="25"/>
          <w:szCs w:val="25"/>
        </w:rPr>
        <w:t>are doing well and make for consumer</w:t>
      </w:r>
      <w:r w:rsidRPr="00EB327A">
        <w:rPr>
          <w:rFonts w:ascii="Times New Roman" w:hAnsi="Times New Roman" w:cs="Times New Roman"/>
          <w:sz w:val="25"/>
          <w:szCs w:val="25"/>
        </w:rPr>
        <w:t xml:space="preserve">, solid competitors </w:t>
      </w:r>
      <w:r w:rsidR="00F35E35">
        <w:rPr>
          <w:rFonts w:ascii="Times New Roman" w:hAnsi="Times New Roman" w:cs="Times New Roman"/>
          <w:sz w:val="25"/>
          <w:szCs w:val="25"/>
        </w:rPr>
        <w:t xml:space="preserve">may rise </w:t>
      </w:r>
      <w:r w:rsidRPr="00EB327A">
        <w:rPr>
          <w:rFonts w:ascii="Times New Roman" w:hAnsi="Times New Roman" w:cs="Times New Roman"/>
          <w:sz w:val="25"/>
          <w:szCs w:val="25"/>
        </w:rPr>
        <w:t xml:space="preserve">from them. The show situation is </w:t>
      </w:r>
      <w:r w:rsidR="00F35E35">
        <w:rPr>
          <w:rFonts w:ascii="Times New Roman" w:hAnsi="Times New Roman" w:cs="Times New Roman"/>
          <w:sz w:val="25"/>
          <w:szCs w:val="25"/>
        </w:rPr>
        <w:t xml:space="preserve">indicate </w:t>
      </w:r>
      <w:r w:rsidRPr="00EB327A">
        <w:rPr>
          <w:rFonts w:ascii="Times New Roman" w:hAnsi="Times New Roman" w:cs="Times New Roman"/>
          <w:sz w:val="25"/>
          <w:szCs w:val="25"/>
        </w:rPr>
        <w:t xml:space="preserve">that a </w:t>
      </w:r>
      <w:r w:rsidR="00F35E35">
        <w:rPr>
          <w:rFonts w:ascii="Times New Roman" w:hAnsi="Times New Roman" w:cs="Times New Roman"/>
          <w:sz w:val="25"/>
          <w:szCs w:val="25"/>
        </w:rPr>
        <w:t xml:space="preserve">customer may </w:t>
      </w:r>
      <w:r w:rsidRPr="00EB327A">
        <w:rPr>
          <w:rFonts w:ascii="Times New Roman" w:hAnsi="Times New Roman" w:cs="Times New Roman"/>
          <w:sz w:val="25"/>
          <w:szCs w:val="25"/>
        </w:rPr>
        <w:t>visit the store at the month’s begin, but the s</w:t>
      </w:r>
      <w:r w:rsidR="00F35E35">
        <w:rPr>
          <w:rFonts w:ascii="Times New Roman" w:hAnsi="Times New Roman" w:cs="Times New Roman"/>
          <w:sz w:val="25"/>
          <w:szCs w:val="25"/>
        </w:rPr>
        <w:t xml:space="preserve">ame individual might favor the other </w:t>
      </w:r>
      <w:r w:rsidRPr="00EB327A">
        <w:rPr>
          <w:rFonts w:ascii="Times New Roman" w:hAnsi="Times New Roman" w:cs="Times New Roman"/>
          <w:sz w:val="25"/>
          <w:szCs w:val="25"/>
        </w:rPr>
        <w:t xml:space="preserve">markets to meet prompt needs, given no </w:t>
      </w:r>
      <w:r w:rsidR="00F35E35">
        <w:rPr>
          <w:rFonts w:ascii="Times New Roman" w:hAnsi="Times New Roman" w:cs="Times New Roman"/>
          <w:sz w:val="25"/>
          <w:szCs w:val="25"/>
        </w:rPr>
        <w:t xml:space="preserve">super stores </w:t>
      </w:r>
      <w:r w:rsidRPr="00EB327A">
        <w:rPr>
          <w:rFonts w:ascii="Times New Roman" w:hAnsi="Times New Roman" w:cs="Times New Roman"/>
          <w:sz w:val="25"/>
          <w:szCs w:val="25"/>
        </w:rPr>
        <w:t>store exists in near nearness.</w:t>
      </w:r>
      <w:r w:rsidR="00F35E35">
        <w:rPr>
          <w:rFonts w:ascii="Times New Roman" w:hAnsi="Times New Roman" w:cs="Times New Roman"/>
          <w:sz w:val="25"/>
          <w:szCs w:val="25"/>
        </w:rPr>
        <w:t xml:space="preserve"> Minimum pricing</w:t>
      </w:r>
      <w:r w:rsidRPr="00EB327A">
        <w:rPr>
          <w:rFonts w:ascii="Times New Roman" w:hAnsi="Times New Roman" w:cs="Times New Roman"/>
          <w:sz w:val="25"/>
          <w:szCs w:val="25"/>
        </w:rPr>
        <w:t xml:space="preserve">, </w:t>
      </w:r>
      <w:r w:rsidR="00F35E35">
        <w:rPr>
          <w:rFonts w:ascii="Times New Roman" w:hAnsi="Times New Roman" w:cs="Times New Roman"/>
          <w:sz w:val="25"/>
          <w:szCs w:val="25"/>
        </w:rPr>
        <w:t>credit facility and comfort to</w:t>
      </w:r>
      <w:r w:rsidRPr="00EB327A">
        <w:rPr>
          <w:rFonts w:ascii="Times New Roman" w:hAnsi="Times New Roman" w:cs="Times New Roman"/>
          <w:sz w:val="25"/>
          <w:szCs w:val="25"/>
        </w:rPr>
        <w:t xml:space="preserve"> drive clients to these damp markets. There are too common stores in </w:t>
      </w:r>
      <w:r w:rsidR="00F35E35">
        <w:rPr>
          <w:rFonts w:ascii="Times New Roman" w:hAnsi="Times New Roman" w:cs="Times New Roman"/>
          <w:sz w:val="25"/>
          <w:szCs w:val="25"/>
        </w:rPr>
        <w:t xml:space="preserve">local area </w:t>
      </w:r>
      <w:r w:rsidRPr="00EB327A">
        <w:rPr>
          <w:rFonts w:ascii="Times New Roman" w:hAnsi="Times New Roman" w:cs="Times New Roman"/>
          <w:sz w:val="25"/>
          <w:szCs w:val="25"/>
        </w:rPr>
        <w:t xml:space="preserve">each </w:t>
      </w:r>
      <w:r w:rsidR="00F35E35">
        <w:rPr>
          <w:rFonts w:ascii="Times New Roman" w:hAnsi="Times New Roman" w:cs="Times New Roman"/>
          <w:sz w:val="25"/>
          <w:szCs w:val="25"/>
        </w:rPr>
        <w:t>location where consumer</w:t>
      </w:r>
      <w:r w:rsidRPr="00EB327A">
        <w:rPr>
          <w:rFonts w:ascii="Times New Roman" w:hAnsi="Times New Roman" w:cs="Times New Roman"/>
          <w:sz w:val="25"/>
          <w:szCs w:val="25"/>
        </w:rPr>
        <w:t xml:space="preserve"> can buy their fundamental every day needs. But indeed with this ap</w:t>
      </w:r>
      <w:r w:rsidR="00F35E35">
        <w:rPr>
          <w:rFonts w:ascii="Times New Roman" w:hAnsi="Times New Roman" w:cs="Times New Roman"/>
          <w:sz w:val="25"/>
          <w:szCs w:val="25"/>
        </w:rPr>
        <w:t xml:space="preserve">proaching danger, buyers have </w:t>
      </w:r>
      <w:r w:rsidRPr="00EB327A">
        <w:rPr>
          <w:rFonts w:ascii="Times New Roman" w:hAnsi="Times New Roman" w:cs="Times New Roman"/>
          <w:sz w:val="25"/>
          <w:szCs w:val="25"/>
        </w:rPr>
        <w:t>impact over cost, since they as it were secure in little amounts.</w:t>
      </w:r>
      <w:r w:rsidR="00F35E35">
        <w:rPr>
          <w:rFonts w:ascii="Times New Roman" w:hAnsi="Times New Roman" w:cs="Times New Roman"/>
          <w:sz w:val="25"/>
          <w:szCs w:val="25"/>
        </w:rPr>
        <w:t xml:space="preserve"> </w:t>
      </w:r>
      <w:proofErr w:type="spellStart"/>
      <w:r w:rsidR="00F35E35">
        <w:rPr>
          <w:rFonts w:ascii="Times New Roman" w:hAnsi="Times New Roman" w:cs="Times New Roman"/>
          <w:sz w:val="25"/>
          <w:szCs w:val="25"/>
        </w:rPr>
        <w:t>Showpno</w:t>
      </w:r>
      <w:proofErr w:type="spellEnd"/>
      <w:r w:rsidR="00F35E35">
        <w:rPr>
          <w:rFonts w:ascii="Times New Roman" w:hAnsi="Times New Roman" w:cs="Times New Roman"/>
          <w:sz w:val="25"/>
          <w:szCs w:val="25"/>
        </w:rPr>
        <w:t xml:space="preserve"> have the better condition in compare with its competitors but Agora does not have enough outlet to compete with its competitors.</w:t>
      </w:r>
      <w:r w:rsidR="00D82EFF">
        <w:rPr>
          <w:rFonts w:ascii="Times New Roman" w:hAnsi="Times New Roman" w:cs="Times New Roman"/>
          <w:sz w:val="25"/>
          <w:szCs w:val="25"/>
        </w:rPr>
        <w:t xml:space="preserve"> </w:t>
      </w:r>
    </w:p>
    <w:p w:rsidR="0034406F" w:rsidRDefault="0034406F" w:rsidP="00EB327A">
      <w:pPr>
        <w:spacing w:line="360" w:lineRule="auto"/>
        <w:jc w:val="both"/>
        <w:rPr>
          <w:rFonts w:ascii="Times New Roman" w:hAnsi="Times New Roman" w:cs="Times New Roman"/>
          <w:sz w:val="25"/>
          <w:szCs w:val="25"/>
        </w:rPr>
      </w:pPr>
      <w:r>
        <w:rPr>
          <w:rFonts w:ascii="Times New Roman" w:hAnsi="Times New Roman" w:cs="Times New Roman"/>
          <w:sz w:val="25"/>
          <w:szCs w:val="25"/>
        </w:rPr>
        <w:t>5.4. Preference from consumer from superstores: In Bangladesh supermarket has 17 years of experience</w:t>
      </w:r>
      <w:r w:rsidR="003030C8">
        <w:rPr>
          <w:rFonts w:ascii="Times New Roman" w:hAnsi="Times New Roman" w:cs="Times New Roman"/>
          <w:sz w:val="25"/>
          <w:szCs w:val="25"/>
        </w:rPr>
        <w:t xml:space="preserve">. They face lots of problem </w:t>
      </w:r>
      <w:r w:rsidR="0003702D">
        <w:rPr>
          <w:rFonts w:ascii="Times New Roman" w:hAnsi="Times New Roman" w:cs="Times New Roman"/>
          <w:sz w:val="25"/>
          <w:szCs w:val="25"/>
        </w:rPr>
        <w:t>like imposing</w:t>
      </w:r>
      <w:r w:rsidR="003030C8">
        <w:rPr>
          <w:rFonts w:ascii="Times New Roman" w:hAnsi="Times New Roman" w:cs="Times New Roman"/>
          <w:sz w:val="25"/>
          <w:szCs w:val="25"/>
        </w:rPr>
        <w:t xml:space="preserve"> of new vat</w:t>
      </w:r>
      <w:r>
        <w:rPr>
          <w:rFonts w:ascii="Times New Roman" w:hAnsi="Times New Roman" w:cs="Times New Roman"/>
          <w:sz w:val="25"/>
          <w:szCs w:val="25"/>
        </w:rPr>
        <w:t xml:space="preserve"> </w:t>
      </w:r>
      <w:r w:rsidR="003030C8">
        <w:rPr>
          <w:rFonts w:ascii="Times New Roman" w:hAnsi="Times New Roman" w:cs="Times New Roman"/>
          <w:sz w:val="25"/>
          <w:szCs w:val="25"/>
        </w:rPr>
        <w:t xml:space="preserve">rules, commercial space </w:t>
      </w:r>
      <w:r w:rsidR="003030C8">
        <w:rPr>
          <w:rFonts w:ascii="Times New Roman" w:hAnsi="Times New Roman" w:cs="Times New Roman"/>
          <w:sz w:val="25"/>
          <w:szCs w:val="25"/>
        </w:rPr>
        <w:lastRenderedPageBreak/>
        <w:t xml:space="preserve">and government rules and </w:t>
      </w:r>
      <w:r w:rsidR="0098540B">
        <w:rPr>
          <w:rFonts w:ascii="Times New Roman" w:hAnsi="Times New Roman" w:cs="Times New Roman"/>
          <w:sz w:val="25"/>
          <w:szCs w:val="25"/>
        </w:rPr>
        <w:t xml:space="preserve">regulation. </w:t>
      </w:r>
      <w:r w:rsidR="003030C8">
        <w:rPr>
          <w:rFonts w:ascii="Times New Roman" w:hAnsi="Times New Roman" w:cs="Times New Roman"/>
          <w:sz w:val="25"/>
          <w:szCs w:val="25"/>
        </w:rPr>
        <w:t xml:space="preserve">Because of economic </w:t>
      </w:r>
      <w:r w:rsidR="003D7BAF">
        <w:rPr>
          <w:rFonts w:ascii="Times New Roman" w:hAnsi="Times New Roman" w:cs="Times New Roman"/>
          <w:sz w:val="25"/>
          <w:szCs w:val="25"/>
        </w:rPr>
        <w:t>development</w:t>
      </w:r>
      <w:r w:rsidR="003030C8">
        <w:rPr>
          <w:rFonts w:ascii="Times New Roman" w:hAnsi="Times New Roman" w:cs="Times New Roman"/>
          <w:sz w:val="25"/>
          <w:szCs w:val="25"/>
        </w:rPr>
        <w:t xml:space="preserve"> of our </w:t>
      </w:r>
      <w:r w:rsidR="0098540B">
        <w:rPr>
          <w:rFonts w:ascii="Times New Roman" w:hAnsi="Times New Roman" w:cs="Times New Roman"/>
          <w:sz w:val="25"/>
          <w:szCs w:val="25"/>
        </w:rPr>
        <w:t>country,</w:t>
      </w:r>
      <w:r w:rsidR="003030C8">
        <w:rPr>
          <w:rFonts w:ascii="Times New Roman" w:hAnsi="Times New Roman" w:cs="Times New Roman"/>
          <w:sz w:val="25"/>
          <w:szCs w:val="25"/>
        </w:rPr>
        <w:t xml:space="preserve"> now peoples prefer to buy from this superstores with high price. Because all kinds of product are available under one roof top. IDLC make a research on 279 persons whose are belong to different </w:t>
      </w:r>
      <w:r w:rsidR="0098540B">
        <w:rPr>
          <w:rFonts w:ascii="Times New Roman" w:hAnsi="Times New Roman" w:cs="Times New Roman"/>
          <w:sz w:val="25"/>
          <w:szCs w:val="25"/>
        </w:rPr>
        <w:t>age,</w:t>
      </w:r>
      <w:r w:rsidR="003030C8">
        <w:rPr>
          <w:rFonts w:ascii="Times New Roman" w:hAnsi="Times New Roman" w:cs="Times New Roman"/>
          <w:sz w:val="25"/>
          <w:szCs w:val="25"/>
        </w:rPr>
        <w:t xml:space="preserve"> different occupation, different place. Based on IDLC provide a real scenario of Superstores.</w:t>
      </w:r>
      <w:r w:rsidR="003D7BAF" w:rsidRPr="003D7BAF">
        <w:rPr>
          <w:rFonts w:ascii="Lato" w:hAnsi="Lato"/>
          <w:color w:val="FFFFFF"/>
          <w:sz w:val="23"/>
          <w:szCs w:val="23"/>
          <w:shd w:val="clear" w:color="auto" w:fill="262626"/>
        </w:rPr>
        <w:t xml:space="preserve"> </w:t>
      </w:r>
      <w:sdt>
        <w:sdtPr>
          <w:rPr>
            <w:rFonts w:ascii="Lato" w:hAnsi="Lato"/>
            <w:color w:val="FFFFFF"/>
            <w:sz w:val="23"/>
            <w:szCs w:val="23"/>
            <w:shd w:val="clear" w:color="auto" w:fill="262626"/>
          </w:rPr>
          <w:id w:val="-368771365"/>
          <w:citation/>
        </w:sdtPr>
        <w:sdtContent>
          <w:r w:rsidR="003D7BAF">
            <w:rPr>
              <w:rFonts w:ascii="Lato" w:hAnsi="Lato"/>
              <w:color w:val="FFFFFF"/>
              <w:sz w:val="23"/>
              <w:szCs w:val="23"/>
              <w:shd w:val="clear" w:color="auto" w:fill="262626"/>
            </w:rPr>
            <w:fldChar w:fldCharType="begin"/>
          </w:r>
          <w:r w:rsidR="003D7BAF">
            <w:rPr>
              <w:rFonts w:ascii="Lato" w:hAnsi="Lato"/>
              <w:color w:val="FFFFFF"/>
              <w:sz w:val="23"/>
              <w:szCs w:val="23"/>
              <w:shd w:val="clear" w:color="auto" w:fill="262626"/>
            </w:rPr>
            <w:instrText xml:space="preserve"> CITATION IDL17 \l 1033 </w:instrText>
          </w:r>
          <w:r w:rsidR="003D7BAF">
            <w:rPr>
              <w:rFonts w:ascii="Lato" w:hAnsi="Lato"/>
              <w:color w:val="FFFFFF"/>
              <w:sz w:val="23"/>
              <w:szCs w:val="23"/>
              <w:shd w:val="clear" w:color="auto" w:fill="262626"/>
            </w:rPr>
            <w:fldChar w:fldCharType="separate"/>
          </w:r>
          <w:r w:rsidR="003D7BAF" w:rsidRPr="003D7BAF">
            <w:rPr>
              <w:rFonts w:ascii="Lato" w:hAnsi="Lato"/>
              <w:noProof/>
              <w:color w:val="FFFFFF"/>
              <w:sz w:val="23"/>
              <w:szCs w:val="23"/>
              <w:shd w:val="clear" w:color="auto" w:fill="262626"/>
            </w:rPr>
            <w:t>(IDLC, 2017)</w:t>
          </w:r>
          <w:r w:rsidR="003D7BAF">
            <w:rPr>
              <w:rFonts w:ascii="Lato" w:hAnsi="Lato"/>
              <w:color w:val="FFFFFF"/>
              <w:sz w:val="23"/>
              <w:szCs w:val="23"/>
              <w:shd w:val="clear" w:color="auto" w:fill="262626"/>
            </w:rPr>
            <w:fldChar w:fldCharType="end"/>
          </w:r>
        </w:sdtContent>
      </w:sdt>
    </w:p>
    <w:p w:rsidR="0034406F" w:rsidRDefault="0034406F" w:rsidP="00EB327A">
      <w:pPr>
        <w:spacing w:line="360" w:lineRule="auto"/>
        <w:jc w:val="both"/>
        <w:rPr>
          <w:rFonts w:ascii="Times New Roman" w:hAnsi="Times New Roman" w:cs="Times New Roman"/>
          <w:sz w:val="25"/>
          <w:szCs w:val="25"/>
        </w:rPr>
      </w:pPr>
      <w:r>
        <w:rPr>
          <w:rFonts w:ascii="Times New Roman" w:hAnsi="Times New Roman" w:cs="Times New Roman"/>
          <w:sz w:val="25"/>
          <w:szCs w:val="25"/>
        </w:rPr>
        <w:t>According to IDLC report:</w:t>
      </w:r>
    </w:p>
    <w:p w:rsidR="00CE68ED" w:rsidRPr="00E562F0" w:rsidRDefault="00CE68ED" w:rsidP="00E562F0">
      <w:pPr>
        <w:spacing w:line="360" w:lineRule="auto"/>
        <w:ind w:left="2160" w:firstLine="720"/>
        <w:jc w:val="both"/>
        <w:rPr>
          <w:rFonts w:ascii="Times New Roman" w:hAnsi="Times New Roman" w:cs="Times New Roman"/>
          <w:sz w:val="32"/>
          <w:szCs w:val="32"/>
          <w:u w:val="single"/>
        </w:rPr>
      </w:pPr>
      <w:r w:rsidRPr="00E562F0">
        <w:rPr>
          <w:rFonts w:ascii="Times New Roman" w:hAnsi="Times New Roman" w:cs="Times New Roman"/>
          <w:sz w:val="32"/>
          <w:szCs w:val="32"/>
          <w:u w:val="single"/>
        </w:rPr>
        <w:t>Age of Respondent</w:t>
      </w:r>
    </w:p>
    <w:tbl>
      <w:tblPr>
        <w:tblStyle w:val="PlainTable1"/>
        <w:tblW w:w="0" w:type="auto"/>
        <w:tblLook w:val="04A0" w:firstRow="1" w:lastRow="0" w:firstColumn="1" w:lastColumn="0" w:noHBand="0" w:noVBand="1"/>
      </w:tblPr>
      <w:tblGrid>
        <w:gridCol w:w="4241"/>
        <w:gridCol w:w="3476"/>
      </w:tblGrid>
      <w:tr w:rsidR="003D7BAF" w:rsidTr="00EE3E56">
        <w:trPr>
          <w:cnfStyle w:val="100000000000" w:firstRow="1" w:lastRow="0" w:firstColumn="0" w:lastColumn="0" w:oddVBand="0" w:evenVBand="0" w:oddHBand="0" w:evenHBand="0" w:firstRowFirstColumn="0" w:firstRowLastColumn="0" w:lastRowFirstColumn="0" w:lastRowLastColumn="0"/>
          <w:trHeight w:val="494"/>
        </w:trPr>
        <w:tc>
          <w:tcPr>
            <w:cnfStyle w:val="001000000000" w:firstRow="0" w:lastRow="0" w:firstColumn="1" w:lastColumn="0" w:oddVBand="0" w:evenVBand="0" w:oddHBand="0" w:evenHBand="0" w:firstRowFirstColumn="0" w:firstRowLastColumn="0" w:lastRowFirstColumn="0" w:lastRowLastColumn="0"/>
            <w:tcW w:w="4241" w:type="dxa"/>
          </w:tcPr>
          <w:p w:rsidR="003D7BAF" w:rsidRDefault="003D7BAF" w:rsidP="00CE68ED">
            <w:pPr>
              <w:spacing w:line="360" w:lineRule="auto"/>
              <w:jc w:val="center"/>
              <w:rPr>
                <w:rFonts w:ascii="Times New Roman" w:hAnsi="Times New Roman" w:cs="Times New Roman"/>
                <w:sz w:val="25"/>
                <w:szCs w:val="25"/>
              </w:rPr>
            </w:pPr>
            <w:r>
              <w:rPr>
                <w:rFonts w:ascii="Times New Roman" w:hAnsi="Times New Roman" w:cs="Times New Roman"/>
                <w:sz w:val="25"/>
                <w:szCs w:val="25"/>
              </w:rPr>
              <w:t>Respondent Age</w:t>
            </w:r>
          </w:p>
        </w:tc>
        <w:tc>
          <w:tcPr>
            <w:tcW w:w="3476" w:type="dxa"/>
          </w:tcPr>
          <w:p w:rsidR="003D7BAF" w:rsidRDefault="003D7BAF" w:rsidP="00CE68ED">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Pr>
                <w:rFonts w:ascii="Times New Roman" w:hAnsi="Times New Roman" w:cs="Times New Roman"/>
                <w:sz w:val="25"/>
                <w:szCs w:val="25"/>
              </w:rPr>
              <w:t>Number of Person</w:t>
            </w:r>
          </w:p>
        </w:tc>
      </w:tr>
      <w:tr w:rsidR="003D7BAF" w:rsidTr="00EE3E56">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4241" w:type="dxa"/>
          </w:tcPr>
          <w:p w:rsidR="003D7BAF" w:rsidRDefault="003D7BAF" w:rsidP="00CE68ED">
            <w:pPr>
              <w:spacing w:line="360" w:lineRule="auto"/>
              <w:jc w:val="center"/>
              <w:rPr>
                <w:rFonts w:ascii="Times New Roman" w:hAnsi="Times New Roman" w:cs="Times New Roman"/>
                <w:sz w:val="25"/>
                <w:szCs w:val="25"/>
              </w:rPr>
            </w:pPr>
            <w:r>
              <w:rPr>
                <w:rFonts w:ascii="Times New Roman" w:hAnsi="Times New Roman" w:cs="Times New Roman"/>
                <w:sz w:val="25"/>
                <w:szCs w:val="25"/>
              </w:rPr>
              <w:t>18-20</w:t>
            </w:r>
          </w:p>
        </w:tc>
        <w:tc>
          <w:tcPr>
            <w:tcW w:w="3476" w:type="dxa"/>
          </w:tcPr>
          <w:p w:rsidR="003D7BAF" w:rsidRDefault="003D7BAF" w:rsidP="00CE68E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Pr>
                <w:rFonts w:ascii="Times New Roman" w:hAnsi="Times New Roman" w:cs="Times New Roman"/>
                <w:sz w:val="25"/>
                <w:szCs w:val="25"/>
              </w:rPr>
              <w:t>17%</w:t>
            </w:r>
          </w:p>
        </w:tc>
      </w:tr>
      <w:tr w:rsidR="003D7BAF" w:rsidTr="00EE3E56">
        <w:trPr>
          <w:trHeight w:val="494"/>
        </w:trPr>
        <w:tc>
          <w:tcPr>
            <w:cnfStyle w:val="001000000000" w:firstRow="0" w:lastRow="0" w:firstColumn="1" w:lastColumn="0" w:oddVBand="0" w:evenVBand="0" w:oddHBand="0" w:evenHBand="0" w:firstRowFirstColumn="0" w:firstRowLastColumn="0" w:lastRowFirstColumn="0" w:lastRowLastColumn="0"/>
            <w:tcW w:w="4241" w:type="dxa"/>
          </w:tcPr>
          <w:p w:rsidR="003D7BAF" w:rsidRDefault="003D7BAF" w:rsidP="00CE68ED">
            <w:pPr>
              <w:spacing w:line="360" w:lineRule="auto"/>
              <w:jc w:val="center"/>
              <w:rPr>
                <w:rFonts w:ascii="Times New Roman" w:hAnsi="Times New Roman" w:cs="Times New Roman"/>
                <w:sz w:val="25"/>
                <w:szCs w:val="25"/>
              </w:rPr>
            </w:pPr>
            <w:r>
              <w:rPr>
                <w:rFonts w:ascii="Times New Roman" w:hAnsi="Times New Roman" w:cs="Times New Roman"/>
                <w:sz w:val="25"/>
                <w:szCs w:val="25"/>
              </w:rPr>
              <w:t>25-30</w:t>
            </w:r>
          </w:p>
        </w:tc>
        <w:tc>
          <w:tcPr>
            <w:tcW w:w="3476" w:type="dxa"/>
          </w:tcPr>
          <w:p w:rsidR="003D7BAF" w:rsidRDefault="003D7BAF" w:rsidP="00CE68ED">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Pr>
                <w:rFonts w:ascii="Times New Roman" w:hAnsi="Times New Roman" w:cs="Times New Roman"/>
                <w:sz w:val="25"/>
                <w:szCs w:val="25"/>
              </w:rPr>
              <w:t>43%</w:t>
            </w:r>
          </w:p>
        </w:tc>
      </w:tr>
      <w:tr w:rsidR="003D7BAF" w:rsidTr="00EE3E56">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4241" w:type="dxa"/>
          </w:tcPr>
          <w:p w:rsidR="003D7BAF" w:rsidRDefault="003D7BAF" w:rsidP="00CE68ED">
            <w:pPr>
              <w:spacing w:line="360" w:lineRule="auto"/>
              <w:jc w:val="center"/>
              <w:rPr>
                <w:rFonts w:ascii="Times New Roman" w:hAnsi="Times New Roman" w:cs="Times New Roman"/>
                <w:sz w:val="25"/>
                <w:szCs w:val="25"/>
              </w:rPr>
            </w:pPr>
            <w:r>
              <w:rPr>
                <w:rFonts w:ascii="Times New Roman" w:hAnsi="Times New Roman" w:cs="Times New Roman"/>
                <w:sz w:val="25"/>
                <w:szCs w:val="25"/>
              </w:rPr>
              <w:t>30-40</w:t>
            </w:r>
          </w:p>
        </w:tc>
        <w:tc>
          <w:tcPr>
            <w:tcW w:w="3476" w:type="dxa"/>
          </w:tcPr>
          <w:p w:rsidR="003D7BAF" w:rsidRDefault="003D7BAF" w:rsidP="00CE68E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Pr>
                <w:rFonts w:ascii="Times New Roman" w:hAnsi="Times New Roman" w:cs="Times New Roman"/>
                <w:sz w:val="25"/>
                <w:szCs w:val="25"/>
              </w:rPr>
              <w:t>23%</w:t>
            </w:r>
          </w:p>
        </w:tc>
      </w:tr>
      <w:tr w:rsidR="003D7BAF" w:rsidTr="00EE3E56">
        <w:trPr>
          <w:trHeight w:val="494"/>
        </w:trPr>
        <w:tc>
          <w:tcPr>
            <w:cnfStyle w:val="001000000000" w:firstRow="0" w:lastRow="0" w:firstColumn="1" w:lastColumn="0" w:oddVBand="0" w:evenVBand="0" w:oddHBand="0" w:evenHBand="0" w:firstRowFirstColumn="0" w:firstRowLastColumn="0" w:lastRowFirstColumn="0" w:lastRowLastColumn="0"/>
            <w:tcW w:w="4241" w:type="dxa"/>
          </w:tcPr>
          <w:p w:rsidR="003D7BAF" w:rsidRDefault="003D7BAF" w:rsidP="00CE68ED">
            <w:pPr>
              <w:spacing w:line="360" w:lineRule="auto"/>
              <w:jc w:val="center"/>
              <w:rPr>
                <w:rFonts w:ascii="Times New Roman" w:hAnsi="Times New Roman" w:cs="Times New Roman"/>
                <w:sz w:val="25"/>
                <w:szCs w:val="25"/>
              </w:rPr>
            </w:pPr>
            <w:r>
              <w:rPr>
                <w:rFonts w:ascii="Times New Roman" w:hAnsi="Times New Roman" w:cs="Times New Roman"/>
                <w:sz w:val="25"/>
                <w:szCs w:val="25"/>
              </w:rPr>
              <w:t>40-50</w:t>
            </w:r>
          </w:p>
        </w:tc>
        <w:tc>
          <w:tcPr>
            <w:tcW w:w="3476" w:type="dxa"/>
          </w:tcPr>
          <w:p w:rsidR="003D7BAF" w:rsidRDefault="003D7BAF" w:rsidP="00CE68ED">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Pr>
                <w:rFonts w:ascii="Times New Roman" w:hAnsi="Times New Roman" w:cs="Times New Roman"/>
                <w:sz w:val="25"/>
                <w:szCs w:val="25"/>
              </w:rPr>
              <w:t>12%</w:t>
            </w:r>
          </w:p>
        </w:tc>
      </w:tr>
    </w:tbl>
    <w:p w:rsidR="003D7BAF" w:rsidRDefault="003D7BAF" w:rsidP="00EB327A">
      <w:pPr>
        <w:spacing w:line="360" w:lineRule="auto"/>
        <w:jc w:val="both"/>
        <w:rPr>
          <w:rFonts w:ascii="Times New Roman" w:hAnsi="Times New Roman" w:cs="Times New Roman"/>
          <w:sz w:val="25"/>
          <w:szCs w:val="25"/>
        </w:rPr>
      </w:pPr>
    </w:p>
    <w:p w:rsidR="00CE68ED" w:rsidRPr="00DB3E1C" w:rsidRDefault="00CE68ED" w:rsidP="00EB327A">
      <w:pPr>
        <w:spacing w:line="360" w:lineRule="auto"/>
        <w:jc w:val="both"/>
        <w:rPr>
          <w:rFonts w:ascii="Times New Roman" w:hAnsi="Times New Roman" w:cs="Times New Roman"/>
          <w:sz w:val="24"/>
          <w:szCs w:val="24"/>
        </w:rPr>
      </w:pPr>
    </w:p>
    <w:p w:rsidR="00EE3E56" w:rsidRPr="00E562F0" w:rsidRDefault="00CE68ED" w:rsidP="00E562F0">
      <w:pPr>
        <w:spacing w:line="360" w:lineRule="auto"/>
        <w:ind w:left="1440"/>
        <w:rPr>
          <w:rFonts w:ascii="Times New Roman" w:hAnsi="Times New Roman" w:cs="Times New Roman"/>
          <w:sz w:val="24"/>
          <w:szCs w:val="24"/>
          <w:u w:val="single"/>
        </w:rPr>
      </w:pPr>
      <w:r w:rsidRPr="00E562F0">
        <w:rPr>
          <w:rFonts w:ascii="Times New Roman" w:hAnsi="Times New Roman" w:cs="Times New Roman"/>
          <w:sz w:val="28"/>
          <w:szCs w:val="28"/>
          <w:u w:val="single"/>
        </w:rPr>
        <w:t>Profession of respondent</w:t>
      </w:r>
    </w:p>
    <w:p w:rsidR="00CE68ED" w:rsidRPr="00DB3E1C" w:rsidRDefault="00CE68ED" w:rsidP="00DB3E1C">
      <w:pPr>
        <w:spacing w:line="360" w:lineRule="auto"/>
        <w:jc w:val="center"/>
        <w:rPr>
          <w:rFonts w:ascii="Times New Roman" w:hAnsi="Times New Roman" w:cs="Times New Roman"/>
          <w:sz w:val="24"/>
          <w:szCs w:val="24"/>
        </w:rPr>
      </w:pPr>
    </w:p>
    <w:tbl>
      <w:tblPr>
        <w:tblStyle w:val="PlainTable1"/>
        <w:tblpPr w:leftFromText="180" w:rightFromText="180" w:vertAnchor="text" w:horzAnchor="margin" w:tblpY="217"/>
        <w:tblW w:w="0" w:type="auto"/>
        <w:tblLook w:val="04A0" w:firstRow="1" w:lastRow="0" w:firstColumn="1" w:lastColumn="0" w:noHBand="0" w:noVBand="1"/>
      </w:tblPr>
      <w:tblGrid>
        <w:gridCol w:w="4135"/>
        <w:gridCol w:w="2119"/>
      </w:tblGrid>
      <w:tr w:rsidR="00CE68ED" w:rsidTr="00EE3E56">
        <w:trPr>
          <w:cnfStyle w:val="100000000000" w:firstRow="1" w:lastRow="0" w:firstColumn="0" w:lastColumn="0" w:oddVBand="0" w:evenVBand="0" w:oddHBand="0"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4135" w:type="dxa"/>
          </w:tcPr>
          <w:p w:rsidR="00CE68ED" w:rsidRDefault="00CE68ED" w:rsidP="00CE68ED">
            <w:pPr>
              <w:spacing w:line="360" w:lineRule="auto"/>
              <w:jc w:val="both"/>
              <w:rPr>
                <w:rFonts w:ascii="Times New Roman" w:hAnsi="Times New Roman" w:cs="Times New Roman"/>
                <w:sz w:val="25"/>
                <w:szCs w:val="25"/>
              </w:rPr>
            </w:pPr>
            <w:r>
              <w:rPr>
                <w:rFonts w:ascii="Times New Roman" w:hAnsi="Times New Roman" w:cs="Times New Roman"/>
                <w:sz w:val="25"/>
                <w:szCs w:val="25"/>
              </w:rPr>
              <w:t>Income Level</w:t>
            </w:r>
          </w:p>
        </w:tc>
        <w:tc>
          <w:tcPr>
            <w:tcW w:w="2119" w:type="dxa"/>
          </w:tcPr>
          <w:p w:rsidR="00CE68ED" w:rsidRDefault="00CE68ED" w:rsidP="00CE68ED">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Pr>
                <w:rFonts w:ascii="Times New Roman" w:hAnsi="Times New Roman" w:cs="Times New Roman"/>
                <w:sz w:val="25"/>
                <w:szCs w:val="25"/>
              </w:rPr>
              <w:t xml:space="preserve">Percent of people </w:t>
            </w:r>
          </w:p>
        </w:tc>
      </w:tr>
      <w:tr w:rsidR="00CE68ED" w:rsidTr="00EE3E56">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4135" w:type="dxa"/>
          </w:tcPr>
          <w:p w:rsidR="00CE68ED" w:rsidRDefault="00CE68ED" w:rsidP="00CE68ED">
            <w:pPr>
              <w:spacing w:line="360" w:lineRule="auto"/>
              <w:jc w:val="both"/>
              <w:rPr>
                <w:rFonts w:ascii="Times New Roman" w:hAnsi="Times New Roman" w:cs="Times New Roman"/>
                <w:sz w:val="25"/>
                <w:szCs w:val="25"/>
              </w:rPr>
            </w:pPr>
            <w:r>
              <w:rPr>
                <w:rFonts w:ascii="Times New Roman" w:hAnsi="Times New Roman" w:cs="Times New Roman"/>
                <w:sz w:val="25"/>
                <w:szCs w:val="25"/>
              </w:rPr>
              <w:t>Banker</w:t>
            </w:r>
          </w:p>
        </w:tc>
        <w:tc>
          <w:tcPr>
            <w:tcW w:w="2119" w:type="dxa"/>
          </w:tcPr>
          <w:p w:rsidR="00CE68ED" w:rsidRDefault="00CE68ED" w:rsidP="00CE68E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Pr>
                <w:rFonts w:ascii="Times New Roman" w:hAnsi="Times New Roman" w:cs="Times New Roman"/>
                <w:sz w:val="25"/>
                <w:szCs w:val="25"/>
              </w:rPr>
              <w:t>24%</w:t>
            </w:r>
          </w:p>
        </w:tc>
      </w:tr>
      <w:tr w:rsidR="00CE68ED" w:rsidTr="00EE3E56">
        <w:trPr>
          <w:trHeight w:val="384"/>
        </w:trPr>
        <w:tc>
          <w:tcPr>
            <w:cnfStyle w:val="001000000000" w:firstRow="0" w:lastRow="0" w:firstColumn="1" w:lastColumn="0" w:oddVBand="0" w:evenVBand="0" w:oddHBand="0" w:evenHBand="0" w:firstRowFirstColumn="0" w:firstRowLastColumn="0" w:lastRowFirstColumn="0" w:lastRowLastColumn="0"/>
            <w:tcW w:w="4135" w:type="dxa"/>
          </w:tcPr>
          <w:p w:rsidR="00CE68ED" w:rsidRDefault="00CE68ED" w:rsidP="00CE68ED">
            <w:pPr>
              <w:spacing w:line="360" w:lineRule="auto"/>
              <w:jc w:val="both"/>
              <w:rPr>
                <w:rFonts w:ascii="Times New Roman" w:hAnsi="Times New Roman" w:cs="Times New Roman"/>
                <w:sz w:val="25"/>
                <w:szCs w:val="25"/>
              </w:rPr>
            </w:pPr>
            <w:r>
              <w:rPr>
                <w:rFonts w:ascii="Times New Roman" w:hAnsi="Times New Roman" w:cs="Times New Roman"/>
                <w:sz w:val="25"/>
                <w:szCs w:val="25"/>
              </w:rPr>
              <w:t>Private Job</w:t>
            </w:r>
          </w:p>
        </w:tc>
        <w:tc>
          <w:tcPr>
            <w:tcW w:w="2119" w:type="dxa"/>
          </w:tcPr>
          <w:p w:rsidR="00CE68ED" w:rsidRDefault="00CE68ED" w:rsidP="00CE68E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Pr>
                <w:rFonts w:ascii="Times New Roman" w:hAnsi="Times New Roman" w:cs="Times New Roman"/>
                <w:sz w:val="25"/>
                <w:szCs w:val="25"/>
              </w:rPr>
              <w:t>59%</w:t>
            </w:r>
          </w:p>
        </w:tc>
      </w:tr>
      <w:tr w:rsidR="00CE68ED" w:rsidTr="00EE3E56">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4135" w:type="dxa"/>
          </w:tcPr>
          <w:p w:rsidR="00CE68ED" w:rsidRDefault="00CE68ED" w:rsidP="00CE68ED">
            <w:pPr>
              <w:spacing w:line="360" w:lineRule="auto"/>
              <w:jc w:val="both"/>
              <w:rPr>
                <w:rFonts w:ascii="Times New Roman" w:hAnsi="Times New Roman" w:cs="Times New Roman"/>
                <w:sz w:val="25"/>
                <w:szCs w:val="25"/>
              </w:rPr>
            </w:pPr>
            <w:r>
              <w:rPr>
                <w:rFonts w:ascii="Times New Roman" w:hAnsi="Times New Roman" w:cs="Times New Roman"/>
                <w:sz w:val="25"/>
                <w:szCs w:val="25"/>
              </w:rPr>
              <w:t>Government Job</w:t>
            </w:r>
          </w:p>
        </w:tc>
        <w:tc>
          <w:tcPr>
            <w:tcW w:w="2119" w:type="dxa"/>
          </w:tcPr>
          <w:p w:rsidR="00CE68ED" w:rsidRDefault="00CE68ED" w:rsidP="00CE68E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Pr>
                <w:rFonts w:ascii="Times New Roman" w:hAnsi="Times New Roman" w:cs="Times New Roman"/>
                <w:sz w:val="25"/>
                <w:szCs w:val="25"/>
              </w:rPr>
              <w:t>4%</w:t>
            </w:r>
          </w:p>
        </w:tc>
      </w:tr>
      <w:tr w:rsidR="00CE68ED" w:rsidTr="00EE3E56">
        <w:trPr>
          <w:trHeight w:val="384"/>
        </w:trPr>
        <w:tc>
          <w:tcPr>
            <w:cnfStyle w:val="001000000000" w:firstRow="0" w:lastRow="0" w:firstColumn="1" w:lastColumn="0" w:oddVBand="0" w:evenVBand="0" w:oddHBand="0" w:evenHBand="0" w:firstRowFirstColumn="0" w:firstRowLastColumn="0" w:lastRowFirstColumn="0" w:lastRowLastColumn="0"/>
            <w:tcW w:w="4135" w:type="dxa"/>
          </w:tcPr>
          <w:p w:rsidR="00CE68ED" w:rsidRDefault="00CE68ED" w:rsidP="00CE68ED">
            <w:pPr>
              <w:spacing w:line="360" w:lineRule="auto"/>
              <w:jc w:val="both"/>
              <w:rPr>
                <w:rFonts w:ascii="Times New Roman" w:hAnsi="Times New Roman" w:cs="Times New Roman"/>
                <w:sz w:val="25"/>
                <w:szCs w:val="25"/>
              </w:rPr>
            </w:pPr>
            <w:r>
              <w:rPr>
                <w:rFonts w:ascii="Times New Roman" w:hAnsi="Times New Roman" w:cs="Times New Roman"/>
                <w:sz w:val="25"/>
                <w:szCs w:val="25"/>
              </w:rPr>
              <w:t>Doctor</w:t>
            </w:r>
          </w:p>
        </w:tc>
        <w:tc>
          <w:tcPr>
            <w:tcW w:w="2119" w:type="dxa"/>
          </w:tcPr>
          <w:p w:rsidR="00CE68ED" w:rsidRDefault="00CE68ED" w:rsidP="00CE68E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Pr>
                <w:rFonts w:ascii="Times New Roman" w:hAnsi="Times New Roman" w:cs="Times New Roman"/>
                <w:sz w:val="25"/>
                <w:szCs w:val="25"/>
              </w:rPr>
              <w:t>3%</w:t>
            </w:r>
          </w:p>
        </w:tc>
      </w:tr>
      <w:tr w:rsidR="00CE68ED" w:rsidTr="00EE3E56">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4135" w:type="dxa"/>
          </w:tcPr>
          <w:p w:rsidR="00CE68ED" w:rsidRDefault="00CE68ED" w:rsidP="00CE68ED">
            <w:pPr>
              <w:spacing w:line="360" w:lineRule="auto"/>
              <w:jc w:val="both"/>
              <w:rPr>
                <w:rFonts w:ascii="Times New Roman" w:hAnsi="Times New Roman" w:cs="Times New Roman"/>
                <w:sz w:val="25"/>
                <w:szCs w:val="25"/>
              </w:rPr>
            </w:pPr>
            <w:r>
              <w:rPr>
                <w:rFonts w:ascii="Times New Roman" w:hAnsi="Times New Roman" w:cs="Times New Roman"/>
                <w:sz w:val="25"/>
                <w:szCs w:val="25"/>
              </w:rPr>
              <w:t>Teacher</w:t>
            </w:r>
          </w:p>
        </w:tc>
        <w:tc>
          <w:tcPr>
            <w:tcW w:w="2119" w:type="dxa"/>
          </w:tcPr>
          <w:p w:rsidR="00CE68ED" w:rsidRDefault="00CE68ED" w:rsidP="00CE68E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Pr>
                <w:rFonts w:ascii="Times New Roman" w:hAnsi="Times New Roman" w:cs="Times New Roman"/>
                <w:sz w:val="25"/>
                <w:szCs w:val="25"/>
              </w:rPr>
              <w:t>8%</w:t>
            </w:r>
          </w:p>
        </w:tc>
      </w:tr>
      <w:tr w:rsidR="00CE68ED" w:rsidTr="00EE3E56">
        <w:trPr>
          <w:trHeight w:val="384"/>
        </w:trPr>
        <w:tc>
          <w:tcPr>
            <w:cnfStyle w:val="001000000000" w:firstRow="0" w:lastRow="0" w:firstColumn="1" w:lastColumn="0" w:oddVBand="0" w:evenVBand="0" w:oddHBand="0" w:evenHBand="0" w:firstRowFirstColumn="0" w:firstRowLastColumn="0" w:lastRowFirstColumn="0" w:lastRowLastColumn="0"/>
            <w:tcW w:w="4135" w:type="dxa"/>
          </w:tcPr>
          <w:p w:rsidR="00CE68ED" w:rsidRDefault="00CE68ED" w:rsidP="00CE68ED">
            <w:pPr>
              <w:spacing w:line="360" w:lineRule="auto"/>
              <w:jc w:val="both"/>
              <w:rPr>
                <w:rFonts w:ascii="Times New Roman" w:hAnsi="Times New Roman" w:cs="Times New Roman"/>
                <w:sz w:val="25"/>
                <w:szCs w:val="25"/>
              </w:rPr>
            </w:pPr>
            <w:r>
              <w:rPr>
                <w:rFonts w:ascii="Times New Roman" w:hAnsi="Times New Roman" w:cs="Times New Roman"/>
                <w:sz w:val="25"/>
                <w:szCs w:val="25"/>
              </w:rPr>
              <w:t>Lawyer</w:t>
            </w:r>
          </w:p>
        </w:tc>
        <w:tc>
          <w:tcPr>
            <w:tcW w:w="2119" w:type="dxa"/>
          </w:tcPr>
          <w:p w:rsidR="00CE68ED" w:rsidRDefault="00CE68ED" w:rsidP="00CE68E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Pr>
                <w:rFonts w:ascii="Times New Roman" w:hAnsi="Times New Roman" w:cs="Times New Roman"/>
                <w:sz w:val="25"/>
                <w:szCs w:val="25"/>
              </w:rPr>
              <w:t>2%</w:t>
            </w:r>
          </w:p>
        </w:tc>
      </w:tr>
    </w:tbl>
    <w:p w:rsidR="003D7BAF" w:rsidRDefault="003D7BAF" w:rsidP="00EB327A">
      <w:pPr>
        <w:spacing w:line="360" w:lineRule="auto"/>
        <w:jc w:val="both"/>
        <w:rPr>
          <w:rFonts w:ascii="Times New Roman" w:hAnsi="Times New Roman" w:cs="Times New Roman"/>
          <w:sz w:val="25"/>
          <w:szCs w:val="25"/>
        </w:rPr>
      </w:pPr>
    </w:p>
    <w:p w:rsidR="003D7BAF" w:rsidRDefault="003D7BAF" w:rsidP="00EB327A">
      <w:pPr>
        <w:spacing w:line="360" w:lineRule="auto"/>
        <w:jc w:val="both"/>
        <w:rPr>
          <w:rFonts w:ascii="Times New Roman" w:hAnsi="Times New Roman" w:cs="Times New Roman"/>
          <w:sz w:val="25"/>
          <w:szCs w:val="25"/>
        </w:rPr>
      </w:pPr>
    </w:p>
    <w:p w:rsidR="003D7BAF" w:rsidRDefault="003D7BAF" w:rsidP="00EB327A">
      <w:pPr>
        <w:spacing w:line="360" w:lineRule="auto"/>
        <w:jc w:val="both"/>
        <w:rPr>
          <w:rFonts w:ascii="Times New Roman" w:hAnsi="Times New Roman" w:cs="Times New Roman"/>
          <w:sz w:val="25"/>
          <w:szCs w:val="25"/>
        </w:rPr>
      </w:pPr>
    </w:p>
    <w:p w:rsidR="003D7BAF" w:rsidRDefault="003D7BAF" w:rsidP="00EB327A">
      <w:pPr>
        <w:spacing w:line="360" w:lineRule="auto"/>
        <w:jc w:val="both"/>
        <w:rPr>
          <w:rFonts w:ascii="Times New Roman" w:hAnsi="Times New Roman" w:cs="Times New Roman"/>
          <w:sz w:val="25"/>
          <w:szCs w:val="25"/>
        </w:rPr>
      </w:pPr>
    </w:p>
    <w:p w:rsidR="003D7BAF" w:rsidRDefault="003D7BAF" w:rsidP="00EB327A">
      <w:pPr>
        <w:spacing w:line="360" w:lineRule="auto"/>
        <w:jc w:val="both"/>
        <w:rPr>
          <w:rFonts w:ascii="Times New Roman" w:hAnsi="Times New Roman" w:cs="Times New Roman"/>
          <w:sz w:val="25"/>
          <w:szCs w:val="25"/>
        </w:rPr>
      </w:pPr>
    </w:p>
    <w:p w:rsidR="00CE68ED" w:rsidRDefault="00CE68ED" w:rsidP="0034406F">
      <w:pPr>
        <w:pStyle w:val="Heading1"/>
      </w:pPr>
    </w:p>
    <w:p w:rsidR="00CE68ED" w:rsidRDefault="00CE68ED" w:rsidP="00CE68ED"/>
    <w:p w:rsidR="00CE68ED" w:rsidRDefault="00CE68ED" w:rsidP="00CE68ED"/>
    <w:p w:rsidR="00C63348" w:rsidRDefault="00C63348" w:rsidP="00CE68ED"/>
    <w:p w:rsidR="00C63348" w:rsidRDefault="00C63348" w:rsidP="00CE68ED"/>
    <w:p w:rsidR="00EE3E56" w:rsidRPr="00EE3E56" w:rsidRDefault="00EE3E56" w:rsidP="00E562F0">
      <w:pPr>
        <w:ind w:firstLine="720"/>
        <w:rPr>
          <w:sz w:val="44"/>
          <w:szCs w:val="44"/>
        </w:rPr>
      </w:pPr>
      <w:r w:rsidRPr="00EE3E56">
        <w:rPr>
          <w:rFonts w:ascii="Times New Roman" w:hAnsi="Times New Roman" w:cs="Times New Roman"/>
          <w:sz w:val="32"/>
          <w:szCs w:val="32"/>
          <w:u w:val="single"/>
        </w:rPr>
        <w:lastRenderedPageBreak/>
        <w:t>Income range of different person</w:t>
      </w:r>
    </w:p>
    <w:tbl>
      <w:tblPr>
        <w:tblStyle w:val="PlainTable1"/>
        <w:tblpPr w:leftFromText="180" w:rightFromText="180" w:vertAnchor="page" w:horzAnchor="margin" w:tblpY="2251"/>
        <w:tblW w:w="6324" w:type="dxa"/>
        <w:tblLook w:val="04A0" w:firstRow="1" w:lastRow="0" w:firstColumn="1" w:lastColumn="0" w:noHBand="0" w:noVBand="1"/>
      </w:tblPr>
      <w:tblGrid>
        <w:gridCol w:w="4336"/>
        <w:gridCol w:w="1988"/>
      </w:tblGrid>
      <w:tr w:rsidR="0098540B" w:rsidTr="0098540B">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4336" w:type="dxa"/>
          </w:tcPr>
          <w:p w:rsidR="0098540B" w:rsidRDefault="0098540B" w:rsidP="0098540B">
            <w:pPr>
              <w:spacing w:line="360" w:lineRule="auto"/>
              <w:jc w:val="both"/>
              <w:rPr>
                <w:rFonts w:ascii="Times New Roman" w:hAnsi="Times New Roman" w:cs="Times New Roman"/>
                <w:sz w:val="25"/>
                <w:szCs w:val="25"/>
              </w:rPr>
            </w:pPr>
            <w:r>
              <w:rPr>
                <w:rFonts w:ascii="Times New Roman" w:hAnsi="Times New Roman" w:cs="Times New Roman"/>
                <w:sz w:val="25"/>
                <w:szCs w:val="25"/>
              </w:rPr>
              <w:t>Income range(BDT)</w:t>
            </w:r>
          </w:p>
        </w:tc>
        <w:tc>
          <w:tcPr>
            <w:tcW w:w="1988" w:type="dxa"/>
          </w:tcPr>
          <w:p w:rsidR="0098540B" w:rsidRDefault="0098540B" w:rsidP="0098540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Pr>
                <w:rFonts w:ascii="Times New Roman" w:hAnsi="Times New Roman" w:cs="Times New Roman"/>
                <w:sz w:val="25"/>
                <w:szCs w:val="25"/>
              </w:rPr>
              <w:t xml:space="preserve">Percent of people </w:t>
            </w:r>
          </w:p>
        </w:tc>
      </w:tr>
      <w:tr w:rsidR="0098540B" w:rsidTr="0098540B">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4336" w:type="dxa"/>
          </w:tcPr>
          <w:p w:rsidR="0098540B" w:rsidRDefault="0098540B" w:rsidP="0098540B">
            <w:pPr>
              <w:spacing w:line="360" w:lineRule="auto"/>
              <w:jc w:val="both"/>
              <w:rPr>
                <w:rFonts w:ascii="Times New Roman" w:hAnsi="Times New Roman" w:cs="Times New Roman"/>
                <w:sz w:val="25"/>
                <w:szCs w:val="25"/>
              </w:rPr>
            </w:pPr>
            <w:r>
              <w:rPr>
                <w:rFonts w:ascii="Times New Roman" w:hAnsi="Times New Roman" w:cs="Times New Roman"/>
                <w:sz w:val="25"/>
                <w:szCs w:val="25"/>
              </w:rPr>
              <w:t>31000-50000</w:t>
            </w:r>
          </w:p>
        </w:tc>
        <w:tc>
          <w:tcPr>
            <w:tcW w:w="1988" w:type="dxa"/>
          </w:tcPr>
          <w:p w:rsidR="0098540B" w:rsidRDefault="0098540B" w:rsidP="0098540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Pr>
                <w:rFonts w:ascii="Times New Roman" w:hAnsi="Times New Roman" w:cs="Times New Roman"/>
                <w:sz w:val="25"/>
                <w:szCs w:val="25"/>
              </w:rPr>
              <w:t>22%</w:t>
            </w:r>
          </w:p>
        </w:tc>
      </w:tr>
      <w:tr w:rsidR="0098540B" w:rsidTr="0098540B">
        <w:trPr>
          <w:trHeight w:val="432"/>
        </w:trPr>
        <w:tc>
          <w:tcPr>
            <w:cnfStyle w:val="001000000000" w:firstRow="0" w:lastRow="0" w:firstColumn="1" w:lastColumn="0" w:oddVBand="0" w:evenVBand="0" w:oddHBand="0" w:evenHBand="0" w:firstRowFirstColumn="0" w:firstRowLastColumn="0" w:lastRowFirstColumn="0" w:lastRowLastColumn="0"/>
            <w:tcW w:w="4336" w:type="dxa"/>
          </w:tcPr>
          <w:p w:rsidR="0098540B" w:rsidRDefault="0098540B" w:rsidP="0098540B">
            <w:pPr>
              <w:spacing w:line="360" w:lineRule="auto"/>
              <w:jc w:val="both"/>
              <w:rPr>
                <w:rFonts w:ascii="Times New Roman" w:hAnsi="Times New Roman" w:cs="Times New Roman"/>
                <w:sz w:val="25"/>
                <w:szCs w:val="25"/>
              </w:rPr>
            </w:pPr>
            <w:r>
              <w:rPr>
                <w:rFonts w:ascii="Times New Roman" w:hAnsi="Times New Roman" w:cs="Times New Roman"/>
                <w:sz w:val="25"/>
                <w:szCs w:val="25"/>
              </w:rPr>
              <w:t>51000-70000</w:t>
            </w:r>
          </w:p>
        </w:tc>
        <w:tc>
          <w:tcPr>
            <w:tcW w:w="1988" w:type="dxa"/>
          </w:tcPr>
          <w:p w:rsidR="0098540B" w:rsidRDefault="0098540B" w:rsidP="0098540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Pr>
                <w:rFonts w:ascii="Times New Roman" w:hAnsi="Times New Roman" w:cs="Times New Roman"/>
                <w:sz w:val="25"/>
                <w:szCs w:val="25"/>
              </w:rPr>
              <w:t>26%</w:t>
            </w:r>
          </w:p>
        </w:tc>
      </w:tr>
      <w:tr w:rsidR="0098540B" w:rsidTr="0098540B">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4336" w:type="dxa"/>
          </w:tcPr>
          <w:p w:rsidR="0098540B" w:rsidRDefault="0098540B" w:rsidP="0098540B">
            <w:pPr>
              <w:spacing w:line="360" w:lineRule="auto"/>
              <w:jc w:val="both"/>
              <w:rPr>
                <w:rFonts w:ascii="Times New Roman" w:hAnsi="Times New Roman" w:cs="Times New Roman"/>
                <w:sz w:val="25"/>
                <w:szCs w:val="25"/>
              </w:rPr>
            </w:pPr>
            <w:r>
              <w:rPr>
                <w:rFonts w:ascii="Times New Roman" w:hAnsi="Times New Roman" w:cs="Times New Roman"/>
                <w:sz w:val="25"/>
                <w:szCs w:val="25"/>
              </w:rPr>
              <w:t>71000-100000</w:t>
            </w:r>
          </w:p>
        </w:tc>
        <w:tc>
          <w:tcPr>
            <w:tcW w:w="1988" w:type="dxa"/>
          </w:tcPr>
          <w:p w:rsidR="0098540B" w:rsidRDefault="0098540B" w:rsidP="0098540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Pr>
                <w:rFonts w:ascii="Times New Roman" w:hAnsi="Times New Roman" w:cs="Times New Roman"/>
                <w:sz w:val="25"/>
                <w:szCs w:val="25"/>
              </w:rPr>
              <w:t>19%</w:t>
            </w:r>
          </w:p>
        </w:tc>
      </w:tr>
      <w:tr w:rsidR="0098540B" w:rsidTr="0098540B">
        <w:trPr>
          <w:trHeight w:val="432"/>
        </w:trPr>
        <w:tc>
          <w:tcPr>
            <w:cnfStyle w:val="001000000000" w:firstRow="0" w:lastRow="0" w:firstColumn="1" w:lastColumn="0" w:oddVBand="0" w:evenVBand="0" w:oddHBand="0" w:evenHBand="0" w:firstRowFirstColumn="0" w:firstRowLastColumn="0" w:lastRowFirstColumn="0" w:lastRowLastColumn="0"/>
            <w:tcW w:w="4336" w:type="dxa"/>
          </w:tcPr>
          <w:p w:rsidR="0098540B" w:rsidRDefault="0098540B" w:rsidP="0098540B">
            <w:pPr>
              <w:spacing w:line="360" w:lineRule="auto"/>
              <w:jc w:val="both"/>
              <w:rPr>
                <w:rFonts w:ascii="Times New Roman" w:hAnsi="Times New Roman" w:cs="Times New Roman"/>
                <w:sz w:val="25"/>
                <w:szCs w:val="25"/>
              </w:rPr>
            </w:pPr>
            <w:r>
              <w:rPr>
                <w:rFonts w:ascii="Times New Roman" w:hAnsi="Times New Roman" w:cs="Times New Roman"/>
                <w:sz w:val="25"/>
                <w:szCs w:val="25"/>
              </w:rPr>
              <w:t>10000-30000</w:t>
            </w:r>
          </w:p>
        </w:tc>
        <w:tc>
          <w:tcPr>
            <w:tcW w:w="1988" w:type="dxa"/>
          </w:tcPr>
          <w:p w:rsidR="0098540B" w:rsidRDefault="0098540B" w:rsidP="0098540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Pr>
                <w:rFonts w:ascii="Times New Roman" w:hAnsi="Times New Roman" w:cs="Times New Roman"/>
                <w:sz w:val="25"/>
                <w:szCs w:val="25"/>
              </w:rPr>
              <w:t>14%</w:t>
            </w:r>
          </w:p>
        </w:tc>
      </w:tr>
      <w:tr w:rsidR="0098540B" w:rsidTr="0098540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4336" w:type="dxa"/>
          </w:tcPr>
          <w:p w:rsidR="0098540B" w:rsidRDefault="0098540B" w:rsidP="0098540B">
            <w:pPr>
              <w:spacing w:line="360" w:lineRule="auto"/>
              <w:jc w:val="both"/>
              <w:rPr>
                <w:rFonts w:ascii="Times New Roman" w:hAnsi="Times New Roman" w:cs="Times New Roman"/>
                <w:sz w:val="25"/>
                <w:szCs w:val="25"/>
              </w:rPr>
            </w:pPr>
            <w:r>
              <w:rPr>
                <w:rFonts w:ascii="Times New Roman" w:hAnsi="Times New Roman" w:cs="Times New Roman"/>
                <w:sz w:val="25"/>
                <w:szCs w:val="25"/>
              </w:rPr>
              <w:t>100000-200000</w:t>
            </w:r>
          </w:p>
        </w:tc>
        <w:tc>
          <w:tcPr>
            <w:tcW w:w="1988" w:type="dxa"/>
          </w:tcPr>
          <w:p w:rsidR="0098540B" w:rsidRDefault="0098540B" w:rsidP="0098540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5"/>
                <w:szCs w:val="25"/>
              </w:rPr>
            </w:pPr>
            <w:r>
              <w:rPr>
                <w:rFonts w:ascii="Times New Roman" w:hAnsi="Times New Roman" w:cs="Times New Roman"/>
                <w:sz w:val="25"/>
                <w:szCs w:val="25"/>
              </w:rPr>
              <w:t>10%</w:t>
            </w:r>
          </w:p>
        </w:tc>
      </w:tr>
      <w:tr w:rsidR="0098540B" w:rsidTr="0098540B">
        <w:trPr>
          <w:trHeight w:val="432"/>
        </w:trPr>
        <w:tc>
          <w:tcPr>
            <w:cnfStyle w:val="001000000000" w:firstRow="0" w:lastRow="0" w:firstColumn="1" w:lastColumn="0" w:oddVBand="0" w:evenVBand="0" w:oddHBand="0" w:evenHBand="0" w:firstRowFirstColumn="0" w:firstRowLastColumn="0" w:lastRowFirstColumn="0" w:lastRowLastColumn="0"/>
            <w:tcW w:w="4336" w:type="dxa"/>
          </w:tcPr>
          <w:p w:rsidR="0098540B" w:rsidRDefault="0098540B" w:rsidP="0098540B">
            <w:pPr>
              <w:spacing w:line="360" w:lineRule="auto"/>
              <w:jc w:val="both"/>
              <w:rPr>
                <w:rFonts w:ascii="Times New Roman" w:hAnsi="Times New Roman" w:cs="Times New Roman"/>
                <w:sz w:val="25"/>
                <w:szCs w:val="25"/>
              </w:rPr>
            </w:pPr>
            <w:r>
              <w:rPr>
                <w:rFonts w:ascii="Times New Roman" w:hAnsi="Times New Roman" w:cs="Times New Roman"/>
                <w:sz w:val="25"/>
                <w:szCs w:val="25"/>
              </w:rPr>
              <w:t>More than 200000</w:t>
            </w:r>
          </w:p>
        </w:tc>
        <w:tc>
          <w:tcPr>
            <w:tcW w:w="1988" w:type="dxa"/>
          </w:tcPr>
          <w:p w:rsidR="0098540B" w:rsidRDefault="0098540B" w:rsidP="0098540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5"/>
                <w:szCs w:val="25"/>
              </w:rPr>
            </w:pPr>
            <w:r>
              <w:rPr>
                <w:rFonts w:ascii="Times New Roman" w:hAnsi="Times New Roman" w:cs="Times New Roman"/>
                <w:sz w:val="25"/>
                <w:szCs w:val="25"/>
              </w:rPr>
              <w:t>9%</w:t>
            </w:r>
          </w:p>
        </w:tc>
      </w:tr>
    </w:tbl>
    <w:p w:rsidR="00EE3E56" w:rsidRDefault="00EE3E56" w:rsidP="00CE68ED">
      <w:pPr>
        <w:rPr>
          <w:sz w:val="36"/>
          <w:szCs w:val="36"/>
        </w:rPr>
      </w:pPr>
    </w:p>
    <w:p w:rsidR="00EE3E56" w:rsidRDefault="00EE3E56" w:rsidP="00CE68ED">
      <w:pPr>
        <w:rPr>
          <w:sz w:val="36"/>
          <w:szCs w:val="36"/>
        </w:rPr>
      </w:pPr>
    </w:p>
    <w:p w:rsidR="00E562F0" w:rsidRDefault="00E562F0" w:rsidP="00CE68ED">
      <w:pPr>
        <w:rPr>
          <w:sz w:val="36"/>
          <w:szCs w:val="36"/>
        </w:rPr>
      </w:pPr>
    </w:p>
    <w:p w:rsidR="00E562F0" w:rsidRDefault="00E562F0" w:rsidP="00CE68ED">
      <w:pPr>
        <w:rPr>
          <w:sz w:val="36"/>
          <w:szCs w:val="36"/>
        </w:rPr>
      </w:pPr>
    </w:p>
    <w:p w:rsidR="00E562F0" w:rsidRDefault="00E562F0" w:rsidP="00CE68ED">
      <w:pPr>
        <w:rPr>
          <w:sz w:val="36"/>
          <w:szCs w:val="36"/>
        </w:rPr>
      </w:pPr>
    </w:p>
    <w:p w:rsidR="00E562F0" w:rsidRDefault="00E562F0" w:rsidP="00CE68ED">
      <w:pPr>
        <w:rPr>
          <w:sz w:val="36"/>
          <w:szCs w:val="36"/>
        </w:rPr>
      </w:pPr>
    </w:p>
    <w:p w:rsidR="0098540B" w:rsidRDefault="0098540B" w:rsidP="00E562F0">
      <w:pPr>
        <w:ind w:firstLine="720"/>
        <w:rPr>
          <w:sz w:val="36"/>
          <w:szCs w:val="36"/>
        </w:rPr>
      </w:pPr>
    </w:p>
    <w:p w:rsidR="00CE68ED" w:rsidRPr="0098540B" w:rsidRDefault="00CE68ED" w:rsidP="00E562F0">
      <w:pPr>
        <w:ind w:firstLine="720"/>
        <w:rPr>
          <w:sz w:val="36"/>
          <w:szCs w:val="36"/>
          <w:u w:val="single"/>
        </w:rPr>
      </w:pPr>
      <w:r w:rsidRPr="0098540B">
        <w:rPr>
          <w:sz w:val="36"/>
          <w:szCs w:val="36"/>
          <w:u w:val="single"/>
        </w:rPr>
        <w:t>Most visited superstores</w:t>
      </w:r>
    </w:p>
    <w:p w:rsidR="00CE68ED" w:rsidRDefault="00DB3E1C" w:rsidP="00CE68ED">
      <w:r>
        <w:rPr>
          <w:noProof/>
        </w:rPr>
        <w:drawing>
          <wp:inline distT="0" distB="0" distL="0" distR="0">
            <wp:extent cx="3790950" cy="2895600"/>
            <wp:effectExtent l="0" t="0" r="0" b="0"/>
            <wp:docPr id="63" name="Chart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E562F0" w:rsidRDefault="00E562F0" w:rsidP="00CE68ED"/>
    <w:p w:rsidR="00C63348" w:rsidRDefault="00C63348" w:rsidP="00CE68ED"/>
    <w:p w:rsidR="00C63348" w:rsidRDefault="00C63348" w:rsidP="00CE68ED"/>
    <w:p w:rsidR="00C63348" w:rsidRDefault="00C63348" w:rsidP="00CE68ED"/>
    <w:p w:rsidR="0098540B" w:rsidRDefault="0098540B" w:rsidP="00E562F0">
      <w:pPr>
        <w:ind w:left="720" w:firstLine="720"/>
        <w:rPr>
          <w:b/>
          <w:bCs/>
          <w:sz w:val="24"/>
          <w:szCs w:val="24"/>
          <w:u w:val="single"/>
        </w:rPr>
      </w:pPr>
    </w:p>
    <w:p w:rsidR="00DB3E1C" w:rsidRPr="00E562F0" w:rsidRDefault="00DB3E1C" w:rsidP="00E562F0">
      <w:pPr>
        <w:ind w:left="720" w:firstLine="720"/>
        <w:rPr>
          <w:b/>
          <w:bCs/>
          <w:sz w:val="24"/>
          <w:szCs w:val="24"/>
          <w:u w:val="single"/>
        </w:rPr>
      </w:pPr>
      <w:r w:rsidRPr="00E562F0">
        <w:rPr>
          <w:b/>
          <w:bCs/>
          <w:sz w:val="24"/>
          <w:szCs w:val="24"/>
          <w:u w:val="single"/>
        </w:rPr>
        <w:lastRenderedPageBreak/>
        <w:t xml:space="preserve">Reason </w:t>
      </w:r>
      <w:r w:rsidR="00EE3E56" w:rsidRPr="00E562F0">
        <w:rPr>
          <w:b/>
          <w:bCs/>
          <w:sz w:val="24"/>
          <w:szCs w:val="24"/>
          <w:u w:val="single"/>
        </w:rPr>
        <w:t>for</w:t>
      </w:r>
      <w:r w:rsidRPr="00E562F0">
        <w:rPr>
          <w:b/>
          <w:bCs/>
          <w:sz w:val="24"/>
          <w:szCs w:val="24"/>
          <w:u w:val="single"/>
        </w:rPr>
        <w:t xml:space="preserve"> preferring the super stores:</w:t>
      </w:r>
    </w:p>
    <w:tbl>
      <w:tblPr>
        <w:tblStyle w:val="PlainTable1"/>
        <w:tblW w:w="7418" w:type="dxa"/>
        <w:tblLook w:val="04A0" w:firstRow="1" w:lastRow="0" w:firstColumn="1" w:lastColumn="0" w:noHBand="0" w:noVBand="1"/>
      </w:tblPr>
      <w:tblGrid>
        <w:gridCol w:w="5407"/>
        <w:gridCol w:w="2011"/>
      </w:tblGrid>
      <w:tr w:rsidR="00EE3E56" w:rsidTr="00EE3E56">
        <w:trPr>
          <w:cnfStyle w:val="100000000000" w:firstRow="1" w:lastRow="0" w:firstColumn="0" w:lastColumn="0" w:oddVBand="0" w:evenVBand="0" w:oddHBand="0" w:evenHBand="0" w:firstRowFirstColumn="0" w:firstRowLastColumn="0" w:lastRowFirstColumn="0" w:lastRowLastColumn="0"/>
          <w:trHeight w:val="363"/>
        </w:trPr>
        <w:tc>
          <w:tcPr>
            <w:cnfStyle w:val="001000000000" w:firstRow="0" w:lastRow="0" w:firstColumn="1" w:lastColumn="0" w:oddVBand="0" w:evenVBand="0" w:oddHBand="0" w:evenHBand="0" w:firstRowFirstColumn="0" w:firstRowLastColumn="0" w:lastRowFirstColumn="0" w:lastRowLastColumn="0"/>
            <w:tcW w:w="5407" w:type="dxa"/>
          </w:tcPr>
          <w:p w:rsidR="00EE3E56" w:rsidRDefault="00EE3E56" w:rsidP="00CE68ED">
            <w:pPr>
              <w:rPr>
                <w:b w:val="0"/>
                <w:bCs w:val="0"/>
              </w:rPr>
            </w:pPr>
            <w:r>
              <w:rPr>
                <w:b w:val="0"/>
                <w:bCs w:val="0"/>
              </w:rPr>
              <w:t>Reasons</w:t>
            </w:r>
          </w:p>
        </w:tc>
        <w:tc>
          <w:tcPr>
            <w:tcW w:w="2011" w:type="dxa"/>
          </w:tcPr>
          <w:p w:rsidR="00EE3E56" w:rsidRDefault="00EE3E56" w:rsidP="00CE68ED">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 xml:space="preserve">Percent of people </w:t>
            </w:r>
          </w:p>
        </w:tc>
      </w:tr>
      <w:tr w:rsidR="00EE3E56" w:rsidTr="00EE3E56">
        <w:trPr>
          <w:cnfStyle w:val="000000100000" w:firstRow="0" w:lastRow="0" w:firstColumn="0" w:lastColumn="0" w:oddVBand="0" w:evenVBand="0" w:oddHBand="1" w:evenHBand="0" w:firstRowFirstColumn="0" w:firstRowLastColumn="0" w:lastRowFirstColumn="0" w:lastRowLastColumn="0"/>
          <w:trHeight w:val="363"/>
        </w:trPr>
        <w:tc>
          <w:tcPr>
            <w:cnfStyle w:val="001000000000" w:firstRow="0" w:lastRow="0" w:firstColumn="1" w:lastColumn="0" w:oddVBand="0" w:evenVBand="0" w:oddHBand="0" w:evenHBand="0" w:firstRowFirstColumn="0" w:firstRowLastColumn="0" w:lastRowFirstColumn="0" w:lastRowLastColumn="0"/>
            <w:tcW w:w="5407" w:type="dxa"/>
          </w:tcPr>
          <w:p w:rsidR="00EE3E56" w:rsidRDefault="00EE3E56" w:rsidP="00CE68ED">
            <w:pPr>
              <w:rPr>
                <w:b w:val="0"/>
                <w:bCs w:val="0"/>
              </w:rPr>
            </w:pPr>
            <w:r>
              <w:rPr>
                <w:b w:val="0"/>
                <w:bCs w:val="0"/>
              </w:rPr>
              <w:t>All the necessary found in one platform</w:t>
            </w:r>
          </w:p>
        </w:tc>
        <w:tc>
          <w:tcPr>
            <w:tcW w:w="2011" w:type="dxa"/>
          </w:tcPr>
          <w:p w:rsidR="00EE3E56" w:rsidRDefault="00EE3E56" w:rsidP="00CE68ED">
            <w:pPr>
              <w:cnfStyle w:val="000000100000" w:firstRow="0" w:lastRow="0" w:firstColumn="0" w:lastColumn="0" w:oddVBand="0" w:evenVBand="0" w:oddHBand="1" w:evenHBand="0" w:firstRowFirstColumn="0" w:firstRowLastColumn="0" w:lastRowFirstColumn="0" w:lastRowLastColumn="0"/>
              <w:rPr>
                <w:b/>
                <w:bCs/>
              </w:rPr>
            </w:pPr>
            <w:r>
              <w:rPr>
                <w:b/>
                <w:bCs/>
              </w:rPr>
              <w:t>71%</w:t>
            </w:r>
          </w:p>
        </w:tc>
      </w:tr>
      <w:tr w:rsidR="00EE3E56" w:rsidTr="00EE3E56">
        <w:trPr>
          <w:trHeight w:val="342"/>
        </w:trPr>
        <w:tc>
          <w:tcPr>
            <w:cnfStyle w:val="001000000000" w:firstRow="0" w:lastRow="0" w:firstColumn="1" w:lastColumn="0" w:oddVBand="0" w:evenVBand="0" w:oddHBand="0" w:evenHBand="0" w:firstRowFirstColumn="0" w:firstRowLastColumn="0" w:lastRowFirstColumn="0" w:lastRowLastColumn="0"/>
            <w:tcW w:w="5407" w:type="dxa"/>
          </w:tcPr>
          <w:p w:rsidR="00EE3E56" w:rsidRDefault="00EE3E56" w:rsidP="00CE68ED">
            <w:pPr>
              <w:rPr>
                <w:b w:val="0"/>
                <w:bCs w:val="0"/>
              </w:rPr>
            </w:pPr>
            <w:r>
              <w:rPr>
                <w:b w:val="0"/>
                <w:bCs w:val="0"/>
              </w:rPr>
              <w:t xml:space="preserve">Different kinds of product </w:t>
            </w:r>
          </w:p>
        </w:tc>
        <w:tc>
          <w:tcPr>
            <w:tcW w:w="2011" w:type="dxa"/>
          </w:tcPr>
          <w:p w:rsidR="00EE3E56" w:rsidRDefault="00EE3E56" w:rsidP="00CE68ED">
            <w:pPr>
              <w:cnfStyle w:val="000000000000" w:firstRow="0" w:lastRow="0" w:firstColumn="0" w:lastColumn="0" w:oddVBand="0" w:evenVBand="0" w:oddHBand="0" w:evenHBand="0" w:firstRowFirstColumn="0" w:firstRowLastColumn="0" w:lastRowFirstColumn="0" w:lastRowLastColumn="0"/>
              <w:rPr>
                <w:b/>
                <w:bCs/>
              </w:rPr>
            </w:pPr>
            <w:r>
              <w:rPr>
                <w:b/>
                <w:bCs/>
              </w:rPr>
              <w:t>45%</w:t>
            </w:r>
          </w:p>
        </w:tc>
      </w:tr>
      <w:tr w:rsidR="00EE3E56" w:rsidTr="00EE3E56">
        <w:trPr>
          <w:cnfStyle w:val="000000100000" w:firstRow="0" w:lastRow="0" w:firstColumn="0" w:lastColumn="0" w:oddVBand="0" w:evenVBand="0" w:oddHBand="1" w:evenHBand="0" w:firstRowFirstColumn="0" w:firstRowLastColumn="0" w:lastRowFirstColumn="0" w:lastRowLastColumn="0"/>
          <w:trHeight w:val="363"/>
        </w:trPr>
        <w:tc>
          <w:tcPr>
            <w:cnfStyle w:val="001000000000" w:firstRow="0" w:lastRow="0" w:firstColumn="1" w:lastColumn="0" w:oddVBand="0" w:evenVBand="0" w:oddHBand="0" w:evenHBand="0" w:firstRowFirstColumn="0" w:firstRowLastColumn="0" w:lastRowFirstColumn="0" w:lastRowLastColumn="0"/>
            <w:tcW w:w="5407" w:type="dxa"/>
          </w:tcPr>
          <w:p w:rsidR="00EE3E56" w:rsidRDefault="00EE3E56" w:rsidP="00CE68ED">
            <w:pPr>
              <w:rPr>
                <w:b w:val="0"/>
                <w:bCs w:val="0"/>
              </w:rPr>
            </w:pPr>
            <w:r>
              <w:rPr>
                <w:b w:val="0"/>
                <w:bCs w:val="0"/>
              </w:rPr>
              <w:t>Save the time</w:t>
            </w:r>
          </w:p>
        </w:tc>
        <w:tc>
          <w:tcPr>
            <w:tcW w:w="2011" w:type="dxa"/>
          </w:tcPr>
          <w:p w:rsidR="00EE3E56" w:rsidRDefault="00EE3E56" w:rsidP="00CE68ED">
            <w:pPr>
              <w:cnfStyle w:val="000000100000" w:firstRow="0" w:lastRow="0" w:firstColumn="0" w:lastColumn="0" w:oddVBand="0" w:evenVBand="0" w:oddHBand="1" w:evenHBand="0" w:firstRowFirstColumn="0" w:firstRowLastColumn="0" w:lastRowFirstColumn="0" w:lastRowLastColumn="0"/>
              <w:rPr>
                <w:b/>
                <w:bCs/>
              </w:rPr>
            </w:pPr>
            <w:r>
              <w:rPr>
                <w:b/>
                <w:bCs/>
              </w:rPr>
              <w:t>40%</w:t>
            </w:r>
          </w:p>
        </w:tc>
      </w:tr>
      <w:tr w:rsidR="00EE3E56" w:rsidTr="00EE3E56">
        <w:trPr>
          <w:trHeight w:val="363"/>
        </w:trPr>
        <w:tc>
          <w:tcPr>
            <w:cnfStyle w:val="001000000000" w:firstRow="0" w:lastRow="0" w:firstColumn="1" w:lastColumn="0" w:oddVBand="0" w:evenVBand="0" w:oddHBand="0" w:evenHBand="0" w:firstRowFirstColumn="0" w:firstRowLastColumn="0" w:lastRowFirstColumn="0" w:lastRowLastColumn="0"/>
            <w:tcW w:w="5407" w:type="dxa"/>
          </w:tcPr>
          <w:p w:rsidR="00EE3E56" w:rsidRDefault="00EE3E56" w:rsidP="00CE68ED">
            <w:pPr>
              <w:rPr>
                <w:b w:val="0"/>
                <w:bCs w:val="0"/>
              </w:rPr>
            </w:pPr>
            <w:r>
              <w:rPr>
                <w:b w:val="0"/>
                <w:bCs w:val="0"/>
              </w:rPr>
              <w:t>Well Organized Product</w:t>
            </w:r>
          </w:p>
        </w:tc>
        <w:tc>
          <w:tcPr>
            <w:tcW w:w="2011" w:type="dxa"/>
          </w:tcPr>
          <w:p w:rsidR="00EE3E56" w:rsidRDefault="00EE3E56" w:rsidP="00CE68ED">
            <w:pPr>
              <w:cnfStyle w:val="000000000000" w:firstRow="0" w:lastRow="0" w:firstColumn="0" w:lastColumn="0" w:oddVBand="0" w:evenVBand="0" w:oddHBand="0" w:evenHBand="0" w:firstRowFirstColumn="0" w:firstRowLastColumn="0" w:lastRowFirstColumn="0" w:lastRowLastColumn="0"/>
              <w:rPr>
                <w:b/>
                <w:bCs/>
              </w:rPr>
            </w:pPr>
            <w:r>
              <w:rPr>
                <w:b/>
                <w:bCs/>
              </w:rPr>
              <w:t>37%</w:t>
            </w:r>
          </w:p>
        </w:tc>
      </w:tr>
      <w:tr w:rsidR="00EE3E56" w:rsidTr="00EE3E56">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5407" w:type="dxa"/>
          </w:tcPr>
          <w:p w:rsidR="00EE3E56" w:rsidRDefault="00EE3E56" w:rsidP="00CE68ED">
            <w:pPr>
              <w:rPr>
                <w:b w:val="0"/>
                <w:bCs w:val="0"/>
              </w:rPr>
            </w:pPr>
            <w:r>
              <w:rPr>
                <w:b w:val="0"/>
                <w:bCs w:val="0"/>
              </w:rPr>
              <w:t>Organized way of shopping</w:t>
            </w:r>
          </w:p>
        </w:tc>
        <w:tc>
          <w:tcPr>
            <w:tcW w:w="2011" w:type="dxa"/>
          </w:tcPr>
          <w:p w:rsidR="00EE3E56" w:rsidRDefault="00EE3E56" w:rsidP="00CE68ED">
            <w:pPr>
              <w:cnfStyle w:val="000000100000" w:firstRow="0" w:lastRow="0" w:firstColumn="0" w:lastColumn="0" w:oddVBand="0" w:evenVBand="0" w:oddHBand="1" w:evenHBand="0" w:firstRowFirstColumn="0" w:firstRowLastColumn="0" w:lastRowFirstColumn="0" w:lastRowLastColumn="0"/>
              <w:rPr>
                <w:b/>
                <w:bCs/>
              </w:rPr>
            </w:pPr>
            <w:r>
              <w:rPr>
                <w:b/>
                <w:bCs/>
              </w:rPr>
              <w:t>10%</w:t>
            </w:r>
          </w:p>
        </w:tc>
      </w:tr>
    </w:tbl>
    <w:p w:rsidR="00DB3E1C" w:rsidRDefault="00DB3E1C" w:rsidP="00CE68ED">
      <w:pPr>
        <w:rPr>
          <w:b/>
          <w:bCs/>
        </w:rPr>
      </w:pPr>
    </w:p>
    <w:p w:rsidR="00E2515A" w:rsidRDefault="00E2515A" w:rsidP="00E2515A">
      <w:pPr>
        <w:spacing w:line="360" w:lineRule="auto"/>
        <w:jc w:val="both"/>
        <w:rPr>
          <w:rFonts w:ascii="Times New Roman" w:hAnsi="Times New Roman" w:cs="Times New Roman"/>
          <w:sz w:val="25"/>
          <w:szCs w:val="25"/>
        </w:rPr>
      </w:pPr>
      <w:r>
        <w:rPr>
          <w:rFonts w:ascii="Times New Roman" w:hAnsi="Times New Roman" w:cs="Times New Roman"/>
          <w:sz w:val="25"/>
          <w:szCs w:val="25"/>
        </w:rPr>
        <w:t>From here we can see that</w:t>
      </w:r>
      <w:r w:rsidRPr="00E2515A">
        <w:rPr>
          <w:rFonts w:ascii="Times New Roman" w:hAnsi="Times New Roman" w:cs="Times New Roman"/>
          <w:sz w:val="25"/>
          <w:szCs w:val="25"/>
        </w:rPr>
        <w:t xml:space="preserve">, now people refer superstores other than local grocery shop. </w:t>
      </w:r>
      <w:proofErr w:type="spellStart"/>
      <w:r w:rsidRPr="00E2515A">
        <w:rPr>
          <w:rFonts w:ascii="Times New Roman" w:hAnsi="Times New Roman" w:cs="Times New Roman"/>
          <w:sz w:val="25"/>
          <w:szCs w:val="25"/>
        </w:rPr>
        <w:t>Shawpno</w:t>
      </w:r>
      <w:proofErr w:type="spellEnd"/>
      <w:r w:rsidRPr="00E2515A">
        <w:rPr>
          <w:rFonts w:ascii="Times New Roman" w:hAnsi="Times New Roman" w:cs="Times New Roman"/>
          <w:sz w:val="25"/>
          <w:szCs w:val="25"/>
        </w:rPr>
        <w:t xml:space="preserve"> doing best </w:t>
      </w:r>
      <w:r>
        <w:rPr>
          <w:rFonts w:ascii="Times New Roman" w:hAnsi="Times New Roman" w:cs="Times New Roman"/>
          <w:sz w:val="25"/>
          <w:szCs w:val="25"/>
        </w:rPr>
        <w:t xml:space="preserve">in our country because of huge </w:t>
      </w:r>
      <w:r w:rsidRPr="00E2515A">
        <w:rPr>
          <w:rFonts w:ascii="Times New Roman" w:hAnsi="Times New Roman" w:cs="Times New Roman"/>
          <w:sz w:val="25"/>
          <w:szCs w:val="25"/>
        </w:rPr>
        <w:t>number o</w:t>
      </w:r>
      <w:r>
        <w:rPr>
          <w:rFonts w:ascii="Times New Roman" w:hAnsi="Times New Roman" w:cs="Times New Roman"/>
          <w:sz w:val="25"/>
          <w:szCs w:val="25"/>
        </w:rPr>
        <w:t>f outlet in compare with others</w:t>
      </w:r>
      <w:r w:rsidRPr="00E2515A">
        <w:rPr>
          <w:rFonts w:ascii="Times New Roman" w:hAnsi="Times New Roman" w:cs="Times New Roman"/>
          <w:sz w:val="25"/>
          <w:szCs w:val="25"/>
        </w:rPr>
        <w:t xml:space="preserve">. Agora is the first </w:t>
      </w:r>
      <w:r w:rsidR="00C63348" w:rsidRPr="00E2515A">
        <w:rPr>
          <w:rFonts w:ascii="Times New Roman" w:hAnsi="Times New Roman" w:cs="Times New Roman"/>
          <w:sz w:val="25"/>
          <w:szCs w:val="25"/>
        </w:rPr>
        <w:t>super shop</w:t>
      </w:r>
      <w:r w:rsidRPr="00E2515A">
        <w:rPr>
          <w:rFonts w:ascii="Times New Roman" w:hAnsi="Times New Roman" w:cs="Times New Roman"/>
          <w:sz w:val="25"/>
          <w:szCs w:val="25"/>
        </w:rPr>
        <w:t xml:space="preserve"> but they do not have enough o</w:t>
      </w:r>
      <w:r>
        <w:rPr>
          <w:rFonts w:ascii="Times New Roman" w:hAnsi="Times New Roman" w:cs="Times New Roman"/>
          <w:sz w:val="25"/>
          <w:szCs w:val="25"/>
        </w:rPr>
        <w:t>utlet</w:t>
      </w:r>
      <w:r w:rsidRPr="00E2515A">
        <w:rPr>
          <w:rFonts w:ascii="Times New Roman" w:hAnsi="Times New Roman" w:cs="Times New Roman"/>
          <w:sz w:val="25"/>
          <w:szCs w:val="25"/>
        </w:rPr>
        <w:t>. But their service level is better than other. Other super</w:t>
      </w:r>
      <w:r>
        <w:rPr>
          <w:rFonts w:ascii="Times New Roman" w:hAnsi="Times New Roman" w:cs="Times New Roman"/>
          <w:sz w:val="25"/>
          <w:szCs w:val="25"/>
        </w:rPr>
        <w:t xml:space="preserve"> stores are also locality based</w:t>
      </w:r>
      <w:r w:rsidRPr="00E2515A">
        <w:rPr>
          <w:rFonts w:ascii="Times New Roman" w:hAnsi="Times New Roman" w:cs="Times New Roman"/>
          <w:sz w:val="25"/>
          <w:szCs w:val="25"/>
        </w:rPr>
        <w:t xml:space="preserve">. </w:t>
      </w:r>
    </w:p>
    <w:p w:rsidR="00C63348" w:rsidRDefault="00C63348" w:rsidP="00E2515A">
      <w:pPr>
        <w:spacing w:line="360" w:lineRule="auto"/>
        <w:jc w:val="both"/>
        <w:rPr>
          <w:rFonts w:ascii="Times New Roman" w:hAnsi="Times New Roman" w:cs="Times New Roman"/>
          <w:sz w:val="25"/>
          <w:szCs w:val="25"/>
        </w:rPr>
      </w:pPr>
    </w:p>
    <w:p w:rsidR="00C63348" w:rsidRDefault="00C63348" w:rsidP="00E2515A">
      <w:pPr>
        <w:spacing w:line="360" w:lineRule="auto"/>
        <w:jc w:val="both"/>
        <w:rPr>
          <w:rFonts w:ascii="Times New Roman" w:hAnsi="Times New Roman" w:cs="Times New Roman"/>
          <w:sz w:val="25"/>
          <w:szCs w:val="25"/>
        </w:rPr>
      </w:pPr>
    </w:p>
    <w:p w:rsidR="00C63348" w:rsidRPr="00C63348" w:rsidRDefault="00C63348" w:rsidP="00C63348">
      <w:pPr>
        <w:pStyle w:val="Heading1"/>
      </w:pPr>
      <w:bookmarkStart w:id="43" w:name="_Toc24151268"/>
      <w:r w:rsidRPr="00C63348">
        <w:t xml:space="preserve">5.4. </w:t>
      </w:r>
      <w:bookmarkStart w:id="44" w:name="_Toc511575645"/>
      <w:r w:rsidRPr="00C63348">
        <w:t>Advantages achieved by Agora</w:t>
      </w:r>
      <w:bookmarkEnd w:id="43"/>
      <w:bookmarkEnd w:id="44"/>
    </w:p>
    <w:p w:rsidR="00C63348" w:rsidRPr="00C63348" w:rsidRDefault="0098540B" w:rsidP="00C63348">
      <w:pPr>
        <w:spacing w:line="360" w:lineRule="auto"/>
        <w:jc w:val="both"/>
        <w:rPr>
          <w:rFonts w:ascii="Times New Roman" w:hAnsi="Times New Roman" w:cs="Times New Roman"/>
          <w:sz w:val="25"/>
          <w:szCs w:val="25"/>
        </w:rPr>
      </w:pPr>
      <w:r w:rsidRPr="00C63348">
        <w:rPr>
          <w:rFonts w:ascii="Times New Roman" w:hAnsi="Times New Roman" w:cs="Times New Roman"/>
          <w:sz w:val="25"/>
          <w:szCs w:val="25"/>
        </w:rPr>
        <w:t>Agora believes</w:t>
      </w:r>
      <w:r w:rsidR="00C63348" w:rsidRPr="00C63348">
        <w:rPr>
          <w:rFonts w:ascii="Times New Roman" w:hAnsi="Times New Roman" w:cs="Times New Roman"/>
          <w:sz w:val="25"/>
          <w:szCs w:val="25"/>
        </w:rPr>
        <w:t xml:space="preserve"> that best way to differentiate its </w:t>
      </w:r>
      <w:r w:rsidRPr="00C63348">
        <w:rPr>
          <w:rFonts w:ascii="Times New Roman" w:hAnsi="Times New Roman" w:cs="Times New Roman"/>
          <w:sz w:val="25"/>
          <w:szCs w:val="25"/>
        </w:rPr>
        <w:t>delivery</w:t>
      </w:r>
      <w:r w:rsidR="00C63348" w:rsidRPr="00C63348">
        <w:rPr>
          <w:rFonts w:ascii="Times New Roman" w:hAnsi="Times New Roman" w:cs="Times New Roman"/>
          <w:sz w:val="25"/>
          <w:szCs w:val="25"/>
        </w:rPr>
        <w:t xml:space="preserve"> from that superstores </w:t>
      </w:r>
      <w:proofErr w:type="spellStart"/>
      <w:r w:rsidR="00C63348" w:rsidRPr="00C63348">
        <w:rPr>
          <w:rFonts w:ascii="Times New Roman" w:hAnsi="Times New Roman" w:cs="Times New Roman"/>
          <w:sz w:val="25"/>
          <w:szCs w:val="25"/>
        </w:rPr>
        <w:t>Meena</w:t>
      </w:r>
      <w:proofErr w:type="spellEnd"/>
      <w:r w:rsidR="00C63348" w:rsidRPr="00C63348">
        <w:rPr>
          <w:rFonts w:ascii="Times New Roman" w:hAnsi="Times New Roman" w:cs="Times New Roman"/>
          <w:sz w:val="25"/>
          <w:szCs w:val="25"/>
        </w:rPr>
        <w:t xml:space="preserve"> Bazar, </w:t>
      </w:r>
      <w:proofErr w:type="spellStart"/>
      <w:r w:rsidR="00C63348" w:rsidRPr="00C63348">
        <w:rPr>
          <w:rFonts w:ascii="Times New Roman" w:hAnsi="Times New Roman" w:cs="Times New Roman"/>
          <w:sz w:val="25"/>
          <w:szCs w:val="25"/>
        </w:rPr>
        <w:t>Swapno</w:t>
      </w:r>
      <w:proofErr w:type="spellEnd"/>
      <w:r w:rsidR="00C63348" w:rsidRPr="00C63348">
        <w:rPr>
          <w:rFonts w:ascii="Times New Roman" w:hAnsi="Times New Roman" w:cs="Times New Roman"/>
          <w:sz w:val="25"/>
          <w:szCs w:val="25"/>
        </w:rPr>
        <w:t xml:space="preserve"> is to create more and more Agora’s own brands. Category manager forced on the issue of having more resources and suppliers in developing private label brands.</w:t>
      </w:r>
    </w:p>
    <w:p w:rsidR="00C63348" w:rsidRPr="00C63348" w:rsidRDefault="0098540B" w:rsidP="00C63348">
      <w:pPr>
        <w:spacing w:line="360" w:lineRule="auto"/>
        <w:jc w:val="both"/>
        <w:rPr>
          <w:rFonts w:ascii="Times New Roman" w:hAnsi="Times New Roman" w:cs="Times New Roman"/>
          <w:sz w:val="25"/>
          <w:szCs w:val="25"/>
        </w:rPr>
      </w:pPr>
      <w:r w:rsidRPr="00C63348">
        <w:rPr>
          <w:rFonts w:ascii="Times New Roman" w:hAnsi="Times New Roman" w:cs="Times New Roman"/>
          <w:sz w:val="25"/>
          <w:szCs w:val="25"/>
        </w:rPr>
        <w:t>Agora enjoys</w:t>
      </w:r>
      <w:r w:rsidR="00C63348" w:rsidRPr="00C63348">
        <w:rPr>
          <w:rFonts w:ascii="Times New Roman" w:hAnsi="Times New Roman" w:cs="Times New Roman"/>
          <w:sz w:val="25"/>
          <w:szCs w:val="25"/>
        </w:rPr>
        <w:t xml:space="preserve"> the benefit of providing quality products since all the competitors in the markets provide different products in different product categories. It considers local bazaar to van car all its competitors. There are huge wet markets of which is</w:t>
      </w:r>
      <w:r w:rsidR="00C63348" w:rsidRPr="00C63348">
        <w:rPr>
          <w:rFonts w:ascii="Times New Roman" w:hAnsi="Times New Roman" w:cs="Times New Roman"/>
          <w:noProof/>
          <w:sz w:val="25"/>
          <w:szCs w:val="25"/>
        </w:rPr>
        <w:t xml:space="preserve"> preferable</w:t>
      </w:r>
      <w:r w:rsidR="00C63348" w:rsidRPr="00C63348">
        <w:rPr>
          <w:rFonts w:ascii="Times New Roman" w:hAnsi="Times New Roman" w:cs="Times New Roman"/>
          <w:sz w:val="25"/>
          <w:szCs w:val="25"/>
        </w:rPr>
        <w:t xml:space="preserve"> to customers as they offer goods at near hands of customers. But the question about the quality of the goods still exists when talking about the </w:t>
      </w:r>
      <w:r w:rsidR="00C63348" w:rsidRPr="00C63348">
        <w:rPr>
          <w:rFonts w:ascii="Times New Roman" w:hAnsi="Times New Roman" w:cs="Times New Roman"/>
          <w:noProof/>
          <w:sz w:val="25"/>
          <w:szCs w:val="25"/>
        </w:rPr>
        <w:t>wet</w:t>
      </w:r>
      <w:r w:rsidR="00C63348" w:rsidRPr="00C63348">
        <w:rPr>
          <w:rFonts w:ascii="Times New Roman" w:hAnsi="Times New Roman" w:cs="Times New Roman"/>
          <w:sz w:val="25"/>
          <w:szCs w:val="25"/>
        </w:rPr>
        <w:t xml:space="preserve"> market. Agora also provides the same products at the same price but in a different and hygienic way. This is one of the biggest advantages that Agora provides to its customers. It provides quality products that no other retailers can </w:t>
      </w:r>
      <w:r w:rsidR="00C63348" w:rsidRPr="00C63348">
        <w:rPr>
          <w:rFonts w:ascii="Times New Roman" w:hAnsi="Times New Roman" w:cs="Times New Roman"/>
          <w:noProof/>
          <w:sz w:val="25"/>
          <w:szCs w:val="25"/>
        </w:rPr>
        <w:t xml:space="preserve">do. </w:t>
      </w:r>
      <w:r w:rsidR="00C63348" w:rsidRPr="00C63348">
        <w:rPr>
          <w:rFonts w:ascii="Times New Roman" w:hAnsi="Times New Roman" w:cs="Times New Roman"/>
          <w:sz w:val="25"/>
          <w:szCs w:val="25"/>
        </w:rPr>
        <w:t xml:space="preserve">For </w:t>
      </w:r>
      <w:r w:rsidR="00C63348" w:rsidRPr="00C63348">
        <w:rPr>
          <w:rFonts w:ascii="Times New Roman" w:hAnsi="Times New Roman" w:cs="Times New Roman"/>
          <w:noProof/>
          <w:sz w:val="25"/>
          <w:szCs w:val="25"/>
        </w:rPr>
        <w:t>example,</w:t>
      </w:r>
      <w:r w:rsidR="00C63348" w:rsidRPr="00C63348">
        <w:rPr>
          <w:rFonts w:ascii="Times New Roman" w:hAnsi="Times New Roman" w:cs="Times New Roman"/>
          <w:sz w:val="25"/>
          <w:szCs w:val="25"/>
        </w:rPr>
        <w:t xml:space="preserve"> its packaging is totally </w:t>
      </w:r>
      <w:r w:rsidR="00C63348" w:rsidRPr="00C63348">
        <w:rPr>
          <w:rFonts w:ascii="Times New Roman" w:hAnsi="Times New Roman" w:cs="Times New Roman"/>
          <w:noProof/>
          <w:sz w:val="25"/>
          <w:szCs w:val="25"/>
        </w:rPr>
        <w:t xml:space="preserve">different. </w:t>
      </w:r>
      <w:r w:rsidR="00C63348" w:rsidRPr="00C63348">
        <w:rPr>
          <w:rFonts w:ascii="Times New Roman" w:hAnsi="Times New Roman" w:cs="Times New Roman"/>
          <w:sz w:val="25"/>
          <w:szCs w:val="25"/>
        </w:rPr>
        <w:t xml:space="preserve">The transportation, production, distribution, </w:t>
      </w:r>
      <w:r w:rsidR="00C63348" w:rsidRPr="00C63348">
        <w:rPr>
          <w:rFonts w:ascii="Times New Roman" w:hAnsi="Times New Roman" w:cs="Times New Roman"/>
          <w:noProof/>
          <w:sz w:val="25"/>
          <w:szCs w:val="25"/>
        </w:rPr>
        <w:t>and</w:t>
      </w:r>
      <w:r w:rsidR="00C63348" w:rsidRPr="00C63348">
        <w:rPr>
          <w:rFonts w:ascii="Times New Roman" w:hAnsi="Times New Roman" w:cs="Times New Roman"/>
          <w:sz w:val="25"/>
          <w:szCs w:val="25"/>
        </w:rPr>
        <w:t xml:space="preserve"> storage make the products more quality products. In a word, its supply chain adds the real value and quality </w:t>
      </w:r>
      <w:r w:rsidR="00C63348" w:rsidRPr="00C63348">
        <w:rPr>
          <w:rFonts w:ascii="Times New Roman" w:hAnsi="Times New Roman" w:cs="Times New Roman"/>
          <w:noProof/>
          <w:sz w:val="25"/>
          <w:szCs w:val="25"/>
        </w:rPr>
        <w:t>of</w:t>
      </w:r>
      <w:r w:rsidR="00C63348" w:rsidRPr="00C63348">
        <w:rPr>
          <w:rFonts w:ascii="Times New Roman" w:hAnsi="Times New Roman" w:cs="Times New Roman"/>
          <w:sz w:val="25"/>
          <w:szCs w:val="25"/>
        </w:rPr>
        <w:t xml:space="preserve"> its products for its valuable customers.</w:t>
      </w:r>
    </w:p>
    <w:p w:rsidR="00C63348" w:rsidRPr="00C63348" w:rsidRDefault="00C63348" w:rsidP="00C63348">
      <w:pPr>
        <w:spacing w:line="360" w:lineRule="auto"/>
        <w:jc w:val="both"/>
        <w:rPr>
          <w:rFonts w:ascii="Times New Roman" w:hAnsi="Times New Roman" w:cs="Times New Roman"/>
          <w:b/>
          <w:sz w:val="25"/>
          <w:szCs w:val="25"/>
        </w:rPr>
      </w:pPr>
    </w:p>
    <w:p w:rsidR="00C63348" w:rsidRPr="00C63348" w:rsidRDefault="00C63348" w:rsidP="00C63348">
      <w:pPr>
        <w:spacing w:line="360" w:lineRule="auto"/>
        <w:jc w:val="both"/>
        <w:rPr>
          <w:rFonts w:ascii="Times New Roman" w:hAnsi="Times New Roman" w:cs="Times New Roman"/>
          <w:sz w:val="25"/>
          <w:szCs w:val="25"/>
        </w:rPr>
      </w:pPr>
      <w:r w:rsidRPr="00C63348">
        <w:rPr>
          <w:rFonts w:ascii="Times New Roman" w:hAnsi="Times New Roman" w:cs="Times New Roman"/>
          <w:sz w:val="25"/>
          <w:szCs w:val="25"/>
        </w:rPr>
        <w:lastRenderedPageBreak/>
        <w:t xml:space="preserve">Agora creates its most customer delight by its creative and timely customer services. The environment in the retail shop is amazing and undoubtedly a factor </w:t>
      </w:r>
      <w:r w:rsidRPr="00C63348">
        <w:rPr>
          <w:rFonts w:ascii="Times New Roman" w:hAnsi="Times New Roman" w:cs="Times New Roman"/>
          <w:noProof/>
          <w:sz w:val="25"/>
          <w:szCs w:val="25"/>
        </w:rPr>
        <w:t>in</w:t>
      </w:r>
      <w:r w:rsidRPr="00C63348">
        <w:rPr>
          <w:rFonts w:ascii="Times New Roman" w:hAnsi="Times New Roman" w:cs="Times New Roman"/>
          <w:sz w:val="25"/>
          <w:szCs w:val="25"/>
        </w:rPr>
        <w:t xml:space="preserve"> attracting customers to the shop. The organized salespeople, use of modern technology (Point-of-sales, </w:t>
      </w:r>
      <w:r w:rsidRPr="00C63348">
        <w:rPr>
          <w:rFonts w:ascii="Times New Roman" w:hAnsi="Times New Roman" w:cs="Times New Roman"/>
          <w:noProof/>
          <w:sz w:val="25"/>
          <w:szCs w:val="25"/>
        </w:rPr>
        <w:t>Barcode</w:t>
      </w:r>
      <w:r w:rsidRPr="00C63348">
        <w:rPr>
          <w:rFonts w:ascii="Times New Roman" w:hAnsi="Times New Roman" w:cs="Times New Roman"/>
          <w:sz w:val="25"/>
          <w:szCs w:val="25"/>
        </w:rPr>
        <w:t xml:space="preserve">, scientific product alignment), quick response to customer complaints have made its customer service significantly different from others. Keeping in mind about the modern time customers it is planning for </w:t>
      </w:r>
      <w:r w:rsidRPr="00C63348">
        <w:rPr>
          <w:rFonts w:ascii="Times New Roman" w:hAnsi="Times New Roman" w:cs="Times New Roman"/>
          <w:noProof/>
          <w:sz w:val="25"/>
          <w:szCs w:val="25"/>
        </w:rPr>
        <w:t>re-launching</w:t>
      </w:r>
      <w:r w:rsidRPr="00C63348">
        <w:rPr>
          <w:rFonts w:ascii="Times New Roman" w:hAnsi="Times New Roman" w:cs="Times New Roman"/>
          <w:sz w:val="25"/>
          <w:szCs w:val="25"/>
        </w:rPr>
        <w:t xml:space="preserve"> home delivery service again. </w:t>
      </w:r>
      <w:r w:rsidRPr="00C63348">
        <w:rPr>
          <w:rFonts w:ascii="Times New Roman" w:hAnsi="Times New Roman" w:cs="Times New Roman"/>
          <w:noProof/>
          <w:sz w:val="25"/>
          <w:szCs w:val="25"/>
        </w:rPr>
        <w:t>Certainly,</w:t>
      </w:r>
      <w:r w:rsidRPr="00C63348">
        <w:rPr>
          <w:rFonts w:ascii="Times New Roman" w:hAnsi="Times New Roman" w:cs="Times New Roman"/>
          <w:sz w:val="25"/>
          <w:szCs w:val="25"/>
        </w:rPr>
        <w:t xml:space="preserve"> it will be the future milestone in the field of customer service of Agora.</w:t>
      </w:r>
    </w:p>
    <w:p w:rsidR="00C63348" w:rsidRPr="00C63348" w:rsidRDefault="00C63348" w:rsidP="00C63348">
      <w:pPr>
        <w:spacing w:line="360" w:lineRule="auto"/>
        <w:jc w:val="both"/>
        <w:rPr>
          <w:rFonts w:ascii="Times New Roman" w:hAnsi="Times New Roman" w:cs="Times New Roman"/>
          <w:sz w:val="25"/>
          <w:szCs w:val="25"/>
        </w:rPr>
      </w:pPr>
      <w:r w:rsidRPr="00C63348">
        <w:rPr>
          <w:rFonts w:ascii="Times New Roman" w:hAnsi="Times New Roman" w:cs="Times New Roman"/>
          <w:sz w:val="25"/>
          <w:szCs w:val="25"/>
        </w:rPr>
        <w:t xml:space="preserve">Agora priced its goods economically and its price does not vary though wet market’s price fluctuates continuously. This retailer is sensitive to price fluctuation. As we know, wet market is very vulnerable to price change. The category manager emphasized the main challenge that Agora faces is maintaining a </w:t>
      </w:r>
      <w:r w:rsidRPr="00C63348">
        <w:rPr>
          <w:rFonts w:ascii="Times New Roman" w:hAnsi="Times New Roman" w:cs="Times New Roman"/>
          <w:noProof/>
          <w:sz w:val="25"/>
          <w:szCs w:val="25"/>
        </w:rPr>
        <w:t>balance</w:t>
      </w:r>
      <w:r w:rsidRPr="00C63348">
        <w:rPr>
          <w:rFonts w:ascii="Times New Roman" w:hAnsi="Times New Roman" w:cs="Times New Roman"/>
          <w:sz w:val="25"/>
          <w:szCs w:val="25"/>
        </w:rPr>
        <w:t xml:space="preserve"> between wet market’s price and stores ‘price. This retailer also has a good bargaining power as it purchased from its enlisted vendors. This enabled it to price its product competitively and pass on the benefits to its customers.</w:t>
      </w:r>
    </w:p>
    <w:p w:rsidR="00B93AA5" w:rsidRPr="00E2515A" w:rsidRDefault="00B93AA5" w:rsidP="00E2515A">
      <w:pPr>
        <w:spacing w:line="360" w:lineRule="auto"/>
        <w:jc w:val="both"/>
        <w:rPr>
          <w:rFonts w:ascii="Times New Roman" w:hAnsi="Times New Roman" w:cs="Times New Roman"/>
          <w:sz w:val="25"/>
          <w:szCs w:val="25"/>
        </w:rPr>
      </w:pPr>
    </w:p>
    <w:p w:rsidR="00E2515A" w:rsidRDefault="00E2515A" w:rsidP="00CE68ED">
      <w:pPr>
        <w:rPr>
          <w:b/>
          <w:bCs/>
        </w:rPr>
      </w:pPr>
    </w:p>
    <w:p w:rsidR="00E2515A" w:rsidRDefault="00E2515A" w:rsidP="00CE68ED">
      <w:pPr>
        <w:rPr>
          <w:b/>
          <w:bCs/>
        </w:rPr>
      </w:pPr>
    </w:p>
    <w:p w:rsidR="00C63348" w:rsidRDefault="00C63348" w:rsidP="00CE68ED">
      <w:pPr>
        <w:rPr>
          <w:b/>
          <w:bCs/>
        </w:rPr>
      </w:pPr>
    </w:p>
    <w:p w:rsidR="00C63348" w:rsidRDefault="00C63348" w:rsidP="00CE68ED">
      <w:pPr>
        <w:rPr>
          <w:b/>
          <w:bCs/>
        </w:rPr>
      </w:pPr>
    </w:p>
    <w:p w:rsidR="00C63348" w:rsidRDefault="00C63348" w:rsidP="00CE68ED">
      <w:pPr>
        <w:rPr>
          <w:b/>
          <w:bCs/>
        </w:rPr>
      </w:pPr>
    </w:p>
    <w:p w:rsidR="00C63348" w:rsidRDefault="00C63348" w:rsidP="00CE68ED">
      <w:pPr>
        <w:rPr>
          <w:b/>
          <w:bCs/>
        </w:rPr>
      </w:pPr>
    </w:p>
    <w:p w:rsidR="00C63348" w:rsidRDefault="00C63348" w:rsidP="00CE68ED">
      <w:pPr>
        <w:rPr>
          <w:b/>
          <w:bCs/>
        </w:rPr>
      </w:pPr>
    </w:p>
    <w:p w:rsidR="00C63348" w:rsidRDefault="00C63348" w:rsidP="00CE68ED">
      <w:pPr>
        <w:rPr>
          <w:b/>
          <w:bCs/>
        </w:rPr>
      </w:pPr>
    </w:p>
    <w:p w:rsidR="00C63348" w:rsidRDefault="00C63348" w:rsidP="00CE68ED">
      <w:pPr>
        <w:rPr>
          <w:b/>
          <w:bCs/>
        </w:rPr>
      </w:pPr>
    </w:p>
    <w:p w:rsidR="00C63348" w:rsidRDefault="00C63348" w:rsidP="00CE68ED">
      <w:pPr>
        <w:rPr>
          <w:b/>
          <w:bCs/>
        </w:rPr>
      </w:pPr>
    </w:p>
    <w:p w:rsidR="00E2515A" w:rsidRDefault="00E2515A" w:rsidP="00CE68ED">
      <w:pPr>
        <w:rPr>
          <w:b/>
          <w:bCs/>
        </w:rPr>
      </w:pPr>
    </w:p>
    <w:p w:rsidR="00E2515A" w:rsidRDefault="00E2515A" w:rsidP="00CE68ED">
      <w:pPr>
        <w:rPr>
          <w:b/>
          <w:bCs/>
        </w:rPr>
      </w:pPr>
    </w:p>
    <w:p w:rsidR="0098540B" w:rsidRDefault="0098540B" w:rsidP="00CE68ED">
      <w:pPr>
        <w:rPr>
          <w:b/>
          <w:bCs/>
        </w:rPr>
      </w:pPr>
    </w:p>
    <w:p w:rsidR="0098540B" w:rsidRDefault="0098540B" w:rsidP="00CE68ED">
      <w:pPr>
        <w:rPr>
          <w:b/>
          <w:bCs/>
        </w:rPr>
      </w:pPr>
    </w:p>
    <w:p w:rsidR="0098540B" w:rsidRDefault="0098540B" w:rsidP="0098540B">
      <w:pPr>
        <w:pStyle w:val="Heading1"/>
        <w:jc w:val="center"/>
      </w:pPr>
      <w:bookmarkStart w:id="45" w:name="_Toc24151269"/>
      <w:r>
        <w:lastRenderedPageBreak/>
        <w:t>CHAPTER-6</w:t>
      </w:r>
      <w:bookmarkEnd w:id="45"/>
    </w:p>
    <w:p w:rsidR="0098540B" w:rsidRPr="0098540B" w:rsidRDefault="0098540B" w:rsidP="0098540B"/>
    <w:p w:rsidR="007E64B6" w:rsidRDefault="0034406F" w:rsidP="0034406F">
      <w:pPr>
        <w:pStyle w:val="Heading1"/>
      </w:pPr>
      <w:bookmarkStart w:id="46" w:name="_Toc24151270"/>
      <w:r>
        <w:t xml:space="preserve">6.0. Supply Chain </w:t>
      </w:r>
      <w:r w:rsidR="00E45DFA">
        <w:t>System an</w:t>
      </w:r>
      <w:r w:rsidR="00EB26B8">
        <w:t xml:space="preserve">d </w:t>
      </w:r>
      <w:r w:rsidR="00E562F0">
        <w:t xml:space="preserve">its’ </w:t>
      </w:r>
      <w:r w:rsidR="00EB26B8">
        <w:t>Optimization</w:t>
      </w:r>
      <w:r>
        <w:t xml:space="preserve"> OF A</w:t>
      </w:r>
      <w:r w:rsidR="00EB26B8">
        <w:t>gora:</w:t>
      </w:r>
      <w:bookmarkEnd w:id="46"/>
    </w:p>
    <w:p w:rsidR="007E64B6" w:rsidRDefault="007E64B6" w:rsidP="00280CBF"/>
    <w:p w:rsidR="007E64B6" w:rsidRDefault="00685EA5" w:rsidP="00B93AA5">
      <w:pPr>
        <w:spacing w:line="360" w:lineRule="auto"/>
        <w:jc w:val="both"/>
        <w:rPr>
          <w:rFonts w:ascii="Times New Roman" w:hAnsi="Times New Roman" w:cs="Times New Roman"/>
          <w:sz w:val="25"/>
          <w:szCs w:val="25"/>
        </w:rPr>
      </w:pPr>
      <w:r w:rsidRPr="00B93AA5">
        <w:rPr>
          <w:rFonts w:ascii="Times New Roman" w:hAnsi="Times New Roman" w:cs="Times New Roman"/>
          <w:sz w:val="25"/>
          <w:szCs w:val="25"/>
        </w:rPr>
        <w:t>Agora does not have so man</w:t>
      </w:r>
      <w:r w:rsidR="00B93AA5">
        <w:rPr>
          <w:rFonts w:ascii="Times New Roman" w:hAnsi="Times New Roman" w:cs="Times New Roman"/>
          <w:sz w:val="25"/>
          <w:szCs w:val="25"/>
        </w:rPr>
        <w:t>y steps in the supply chain</w:t>
      </w:r>
      <w:r w:rsidRPr="00B93AA5">
        <w:rPr>
          <w:rFonts w:ascii="Times New Roman" w:hAnsi="Times New Roman" w:cs="Times New Roman"/>
          <w:sz w:val="25"/>
          <w:szCs w:val="25"/>
        </w:rPr>
        <w:t>. Only 3 or 4 steps</w:t>
      </w:r>
      <w:r w:rsidR="00B93AA5">
        <w:rPr>
          <w:rFonts w:ascii="Times New Roman" w:hAnsi="Times New Roman" w:cs="Times New Roman"/>
          <w:sz w:val="25"/>
          <w:szCs w:val="25"/>
        </w:rPr>
        <w:t xml:space="preserve"> belongs to this supply chain .B</w:t>
      </w:r>
      <w:r w:rsidRPr="00B93AA5">
        <w:rPr>
          <w:rFonts w:ascii="Times New Roman" w:hAnsi="Times New Roman" w:cs="Times New Roman"/>
          <w:sz w:val="25"/>
          <w:szCs w:val="25"/>
        </w:rPr>
        <w:t>ecause it does not produ</w:t>
      </w:r>
      <w:r w:rsidR="00B93AA5">
        <w:rPr>
          <w:rFonts w:ascii="Times New Roman" w:hAnsi="Times New Roman" w:cs="Times New Roman"/>
          <w:sz w:val="25"/>
          <w:szCs w:val="25"/>
        </w:rPr>
        <w:t>ce or manufacture any product .I</w:t>
      </w:r>
      <w:r w:rsidRPr="00B93AA5">
        <w:rPr>
          <w:rFonts w:ascii="Times New Roman" w:hAnsi="Times New Roman" w:cs="Times New Roman"/>
          <w:sz w:val="25"/>
          <w:szCs w:val="25"/>
        </w:rPr>
        <w:t>t only sells others products. But it has large number of suppliers. Almost</w:t>
      </w:r>
      <w:r w:rsidR="00B93AA5" w:rsidRPr="00B93AA5">
        <w:rPr>
          <w:rFonts w:ascii="Times New Roman" w:hAnsi="Times New Roman" w:cs="Times New Roman"/>
          <w:sz w:val="25"/>
          <w:szCs w:val="25"/>
        </w:rPr>
        <w:t xml:space="preserve"> 400</w:t>
      </w:r>
      <w:r w:rsidRPr="00B93AA5">
        <w:rPr>
          <w:rFonts w:ascii="Times New Roman" w:hAnsi="Times New Roman" w:cs="Times New Roman"/>
          <w:sz w:val="25"/>
          <w:szCs w:val="25"/>
        </w:rPr>
        <w:t xml:space="preserve"> suppliers from countries different place or from foreign countries working with agora .That’s why it is very difficult to control all suppliers from its own.</w:t>
      </w:r>
      <w:r w:rsidR="00307BA6">
        <w:rPr>
          <w:rFonts w:ascii="Times New Roman" w:hAnsi="Times New Roman" w:cs="Times New Roman"/>
          <w:sz w:val="25"/>
          <w:szCs w:val="25"/>
        </w:rPr>
        <w:t xml:space="preserve"> Under marketing department Agora handle all the suppliers by utilizing 3 department. These are perishable department, Food department, Nonfood Department. They collect their product from local market storage in to the shop and then sell it to the consumer. Their quality assurance team always try to ensure quality of all product. But their perishable </w:t>
      </w:r>
      <w:r w:rsidR="0004562F">
        <w:rPr>
          <w:rFonts w:ascii="Times New Roman" w:hAnsi="Times New Roman" w:cs="Times New Roman"/>
          <w:sz w:val="25"/>
          <w:szCs w:val="25"/>
        </w:rPr>
        <w:t>department face</w:t>
      </w:r>
      <w:r w:rsidR="00307BA6">
        <w:rPr>
          <w:rFonts w:ascii="Times New Roman" w:hAnsi="Times New Roman" w:cs="Times New Roman"/>
          <w:sz w:val="25"/>
          <w:szCs w:val="25"/>
        </w:rPr>
        <w:t xml:space="preserve"> some problem because of some </w:t>
      </w:r>
      <w:r w:rsidR="0004562F">
        <w:rPr>
          <w:rFonts w:ascii="Times New Roman" w:hAnsi="Times New Roman" w:cs="Times New Roman"/>
          <w:sz w:val="25"/>
          <w:szCs w:val="25"/>
        </w:rPr>
        <w:t>intermediaries in this stage they can optimize their supply chain through utilizing direct source.</w:t>
      </w:r>
    </w:p>
    <w:p w:rsidR="00366BCB" w:rsidRPr="00B93AA5" w:rsidRDefault="00366BCB" w:rsidP="00B93AA5">
      <w:pPr>
        <w:spacing w:line="360" w:lineRule="auto"/>
        <w:jc w:val="both"/>
        <w:rPr>
          <w:rFonts w:ascii="Times New Roman" w:hAnsi="Times New Roman" w:cs="Times New Roman"/>
          <w:sz w:val="25"/>
          <w:szCs w:val="25"/>
        </w:rPr>
      </w:pPr>
      <w:r>
        <w:rPr>
          <w:noProof/>
        </w:rPr>
        <w:drawing>
          <wp:anchor distT="0" distB="0" distL="114300" distR="114300" simplePos="0" relativeHeight="251742208" behindDoc="1" locked="0" layoutInCell="1" allowOverlap="1">
            <wp:simplePos x="0" y="0"/>
            <wp:positionH relativeFrom="margin">
              <wp:posOffset>1009650</wp:posOffset>
            </wp:positionH>
            <wp:positionV relativeFrom="paragraph">
              <wp:posOffset>126365</wp:posOffset>
            </wp:positionV>
            <wp:extent cx="4781550" cy="2857500"/>
            <wp:effectExtent l="0" t="0" r="0" b="0"/>
            <wp:wrapTight wrapText="bothSides">
              <wp:wrapPolygon edited="0">
                <wp:start x="3614" y="0"/>
                <wp:lineTo x="3356" y="576"/>
                <wp:lineTo x="3184" y="1584"/>
                <wp:lineTo x="3184" y="5760"/>
                <wp:lineTo x="3528" y="7056"/>
                <wp:lineTo x="3786" y="11808"/>
                <wp:lineTo x="8692" y="14112"/>
                <wp:lineTo x="8692" y="19008"/>
                <wp:lineTo x="12650" y="21168"/>
                <wp:lineTo x="17986" y="21168"/>
                <wp:lineTo x="18158" y="20880"/>
                <wp:lineTo x="18330" y="18576"/>
                <wp:lineTo x="18502" y="14400"/>
                <wp:lineTo x="17641" y="14112"/>
                <wp:lineTo x="12736" y="13968"/>
                <wp:lineTo x="13597" y="13392"/>
                <wp:lineTo x="13425" y="7632"/>
                <wp:lineTo x="13167" y="7056"/>
                <wp:lineTo x="9122" y="4752"/>
                <wp:lineTo x="9036" y="720"/>
                <wp:lineTo x="8778" y="0"/>
                <wp:lineTo x="3614" y="0"/>
              </wp:wrapPolygon>
            </wp:wrapTight>
            <wp:docPr id="64" name="Diagram 6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14:sizeRelH relativeFrom="margin">
              <wp14:pctWidth>0</wp14:pctWidth>
            </wp14:sizeRelH>
            <wp14:sizeRelV relativeFrom="margin">
              <wp14:pctHeight>0</wp14:pctHeight>
            </wp14:sizeRelV>
          </wp:anchor>
        </w:drawing>
      </w:r>
    </w:p>
    <w:p w:rsidR="007E64B6" w:rsidRDefault="007E64B6" w:rsidP="00280CBF"/>
    <w:p w:rsidR="007E64B6" w:rsidRDefault="007E64B6" w:rsidP="00280CBF"/>
    <w:p w:rsidR="007E64B6" w:rsidRDefault="0004562F" w:rsidP="00280CBF">
      <w:r>
        <w:rPr>
          <w:noProof/>
        </w:rPr>
        <mc:AlternateContent>
          <mc:Choice Requires="wps">
            <w:drawing>
              <wp:anchor distT="0" distB="0" distL="114300" distR="114300" simplePos="0" relativeHeight="251741184" behindDoc="0" locked="0" layoutInCell="1" allowOverlap="1">
                <wp:simplePos x="0" y="0"/>
                <wp:positionH relativeFrom="column">
                  <wp:posOffset>514350</wp:posOffset>
                </wp:positionH>
                <wp:positionV relativeFrom="paragraph">
                  <wp:posOffset>43180</wp:posOffset>
                </wp:positionV>
                <wp:extent cx="1181100" cy="695325"/>
                <wp:effectExtent l="0" t="19050" r="38100" b="47625"/>
                <wp:wrapNone/>
                <wp:docPr id="65" name="Right Arrow 65"/>
                <wp:cNvGraphicFramePr/>
                <a:graphic xmlns:a="http://schemas.openxmlformats.org/drawingml/2006/main">
                  <a:graphicData uri="http://schemas.microsoft.com/office/word/2010/wordprocessingShape">
                    <wps:wsp>
                      <wps:cNvSpPr/>
                      <wps:spPr>
                        <a:xfrm>
                          <a:off x="0" y="0"/>
                          <a:ext cx="1181100" cy="695325"/>
                        </a:xfrm>
                        <a:prstGeom prst="rightArrow">
                          <a:avLst/>
                        </a:prstGeom>
                      </wps:spPr>
                      <wps:style>
                        <a:lnRef idx="1">
                          <a:schemeClr val="accent4"/>
                        </a:lnRef>
                        <a:fillRef idx="2">
                          <a:schemeClr val="accent4"/>
                        </a:fillRef>
                        <a:effectRef idx="1">
                          <a:schemeClr val="accent4"/>
                        </a:effectRef>
                        <a:fontRef idx="minor">
                          <a:schemeClr val="dk1"/>
                        </a:fontRef>
                      </wps:style>
                      <wps:txbx>
                        <w:txbxContent>
                          <w:p w:rsidR="0098540B" w:rsidRPr="0004562F" w:rsidRDefault="0098540B" w:rsidP="0004562F">
                            <w:pPr>
                              <w:jc w:val="center"/>
                              <w:rPr>
                                <w:sz w:val="32"/>
                                <w:szCs w:val="32"/>
                              </w:rPr>
                            </w:pPr>
                            <w:r w:rsidRPr="0004562F">
                              <w:rPr>
                                <w:sz w:val="32"/>
                                <w:szCs w:val="32"/>
                              </w:rPr>
                              <w:t>Agent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65" o:spid="_x0000_s1047" type="#_x0000_t13" style="position:absolute;margin-left:40.5pt;margin-top:3.4pt;width:93pt;height:54.75pt;z-index:251741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" adj="15242" fillcolor="#ffd555 [2167]" strokecolor="#ffc000 [3207]" strokeweight=".5pt">
                <v:fill color2="#ffcc31 [2615]" rotate="t" colors="0 #ffdd9c;.5 #ffd78e;1 #ffd479" focus="100%" type="gradient">
                  <o:fill v:ext="view" type="gradientUnscaled"/>
                </v:fill>
                <v:textbox>
                  <w:txbxContent>
                    <w:p w:rsidR="0098540B" w:rsidRPr="0004562F" w:rsidRDefault="0098540B" w:rsidP="0004562F">
                      <w:pPr>
                        <w:jc w:val="center"/>
                        <w:rPr>
                          <w:sz w:val="32"/>
                          <w:szCs w:val="32"/>
                        </w:rPr>
                      </w:pPr>
                      <w:r w:rsidRPr="0004562F">
                        <w:rPr>
                          <w:sz w:val="32"/>
                          <w:szCs w:val="32"/>
                        </w:rPr>
                        <w:t>Agent</w:t>
                      </w:r>
                    </w:p>
                  </w:txbxContent>
                </v:textbox>
              </v:shape>
            </w:pict>
          </mc:Fallback>
        </mc:AlternateContent>
      </w:r>
    </w:p>
    <w:p w:rsidR="007E64B6" w:rsidRDefault="007E64B6" w:rsidP="00280CBF"/>
    <w:p w:rsidR="007E64B6" w:rsidRDefault="007E64B6" w:rsidP="00280CBF"/>
    <w:p w:rsidR="007E64B6" w:rsidRDefault="007E64B6" w:rsidP="00280CBF"/>
    <w:p w:rsidR="007E64B6" w:rsidRDefault="007E64B6" w:rsidP="00280CBF"/>
    <w:p w:rsidR="007E64B6" w:rsidRDefault="007E64B6" w:rsidP="00280CBF"/>
    <w:p w:rsidR="007E64B6" w:rsidRDefault="007E64B6" w:rsidP="00280CBF"/>
    <w:p w:rsidR="007E64B6" w:rsidRDefault="007E64B6" w:rsidP="00280CBF"/>
    <w:p w:rsidR="007E64B6" w:rsidRDefault="0004562F" w:rsidP="0004562F">
      <w:pPr>
        <w:jc w:val="center"/>
      </w:pPr>
      <w:r>
        <w:t>Figure: Supply Chain Of agora along with agent</w:t>
      </w:r>
    </w:p>
    <w:p w:rsidR="007E64B6" w:rsidRDefault="007E64B6" w:rsidP="00280CBF"/>
    <w:p w:rsidR="007E64B6" w:rsidRDefault="007E64B6" w:rsidP="00280CBF"/>
    <w:p w:rsidR="00C63348" w:rsidRDefault="00C63348" w:rsidP="00280CBF"/>
    <w:p w:rsidR="00C63348" w:rsidRDefault="00C63348" w:rsidP="00280CBF"/>
    <w:p w:rsidR="007E64B6" w:rsidRDefault="007E64B6" w:rsidP="00280CBF"/>
    <w:p w:rsidR="00C46F4A" w:rsidRDefault="00C46F4A" w:rsidP="00C46F4A">
      <w:pPr>
        <w:pStyle w:val="Heading1"/>
        <w:rPr>
          <w:rFonts w:ascii="Times New Roman" w:hAnsi="Times New Roman" w:cs="Times New Roman"/>
          <w:sz w:val="28"/>
          <w:szCs w:val="28"/>
        </w:rPr>
      </w:pPr>
      <w:bookmarkStart w:id="47" w:name="_Toc24151271"/>
      <w:r w:rsidRPr="00C46F4A">
        <w:rPr>
          <w:rStyle w:val="Heading1Char"/>
        </w:rPr>
        <w:t>6.1. Supply</w:t>
      </w:r>
      <w:r w:rsidR="007674AB" w:rsidRPr="00C46F4A">
        <w:rPr>
          <w:rStyle w:val="Heading1Char"/>
        </w:rPr>
        <w:t xml:space="preserve"> chain of Perishable Product:</w:t>
      </w:r>
      <w:bookmarkEnd w:id="47"/>
      <w:r w:rsidR="007674AB" w:rsidRPr="00C46F4A">
        <w:rPr>
          <w:rFonts w:ascii="Times New Roman" w:hAnsi="Times New Roman" w:cs="Times New Roman"/>
          <w:sz w:val="28"/>
          <w:szCs w:val="28"/>
        </w:rPr>
        <w:t xml:space="preserve"> </w:t>
      </w:r>
    </w:p>
    <w:p w:rsidR="007E64B6" w:rsidRPr="00C46F4A" w:rsidRDefault="007674AB" w:rsidP="00C46F4A">
      <w:pPr>
        <w:spacing w:line="360" w:lineRule="auto"/>
        <w:jc w:val="both"/>
        <w:rPr>
          <w:rFonts w:ascii="Times New Roman" w:hAnsi="Times New Roman" w:cs="Times New Roman"/>
          <w:sz w:val="25"/>
          <w:szCs w:val="25"/>
        </w:rPr>
      </w:pPr>
      <w:r w:rsidRPr="00C46F4A">
        <w:rPr>
          <w:rFonts w:ascii="Times New Roman" w:hAnsi="Times New Roman" w:cs="Times New Roman"/>
          <w:sz w:val="25"/>
          <w:szCs w:val="25"/>
        </w:rPr>
        <w:t>The supply chain of perishable department is not big. They contact with different agricultural firm like (fisheries firm, vegetable firm, poultry firm, dairy firm for meat and dairy).producer or supplier actually send the product within 2 day to 1 month depend on product. Agora take the cost of supply from producer</w:t>
      </w:r>
      <w:r w:rsidR="00C46F4A" w:rsidRPr="00C46F4A">
        <w:rPr>
          <w:rFonts w:ascii="Times New Roman" w:hAnsi="Times New Roman" w:cs="Times New Roman"/>
          <w:sz w:val="25"/>
          <w:szCs w:val="25"/>
        </w:rPr>
        <w:t>. But when the contact with intermediaries to collect the perishable product from supplier at that time problem arise. They increase the price of each product. As a result price will high. Sometime quality also fall down because of them</w:t>
      </w:r>
    </w:p>
    <w:p w:rsidR="007E64B6" w:rsidRDefault="007E64B6" w:rsidP="00280CBF"/>
    <w:p w:rsidR="007E64B6" w:rsidRDefault="007E64B6" w:rsidP="00280CBF"/>
    <w:p w:rsidR="007E64B6" w:rsidRDefault="00C46F4A" w:rsidP="00280CBF">
      <w:r>
        <w:rPr>
          <w:noProof/>
        </w:rPr>
        <mc:AlternateContent>
          <mc:Choice Requires="wps">
            <w:drawing>
              <wp:anchor distT="0" distB="0" distL="114300" distR="114300" simplePos="0" relativeHeight="251743232" behindDoc="0" locked="0" layoutInCell="1" allowOverlap="1">
                <wp:simplePos x="0" y="0"/>
                <wp:positionH relativeFrom="column">
                  <wp:posOffset>371475</wp:posOffset>
                </wp:positionH>
                <wp:positionV relativeFrom="paragraph">
                  <wp:posOffset>898525</wp:posOffset>
                </wp:positionV>
                <wp:extent cx="771525" cy="552450"/>
                <wp:effectExtent l="0" t="19050" r="47625" b="38100"/>
                <wp:wrapNone/>
                <wp:docPr id="67" name="Right Arrow 67"/>
                <wp:cNvGraphicFramePr/>
                <a:graphic xmlns:a="http://schemas.openxmlformats.org/drawingml/2006/main">
                  <a:graphicData uri="http://schemas.microsoft.com/office/word/2010/wordprocessingShape">
                    <wps:wsp>
                      <wps:cNvSpPr/>
                      <wps:spPr>
                        <a:xfrm>
                          <a:off x="0" y="0"/>
                          <a:ext cx="771525" cy="552450"/>
                        </a:xfrm>
                        <a:prstGeom prst="rightArrow">
                          <a:avLst/>
                        </a:prstGeom>
                        <a:ln>
                          <a:solidFill>
                            <a:schemeClr val="bg2">
                              <a:lumMod val="25000"/>
                            </a:schemeClr>
                          </a:solidFill>
                        </a:ln>
                      </wps:spPr>
                      <wps:style>
                        <a:lnRef idx="2">
                          <a:schemeClr val="accent6"/>
                        </a:lnRef>
                        <a:fillRef idx="1">
                          <a:schemeClr val="lt1"/>
                        </a:fillRef>
                        <a:effectRef idx="0">
                          <a:schemeClr val="accent6"/>
                        </a:effectRef>
                        <a:fontRef idx="minor">
                          <a:schemeClr val="dk1"/>
                        </a:fontRef>
                      </wps:style>
                      <wps:txbx>
                        <w:txbxContent>
                          <w:p w:rsidR="0098540B" w:rsidRPr="00C46F4A" w:rsidRDefault="0098540B" w:rsidP="00C46F4A">
                            <w:pPr>
                              <w:jc w:val="center"/>
                              <w:rPr>
                                <w:sz w:val="24"/>
                                <w:szCs w:val="24"/>
                              </w:rPr>
                            </w:pPr>
                            <w:r w:rsidRPr="00C46F4A">
                              <w:rPr>
                                <w:sz w:val="24"/>
                                <w:szCs w:val="24"/>
                              </w:rPr>
                              <w:t>Agent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Right Arrow 67" o:spid="_x0000_s1048" type="#_x0000_t13" style="position:absolute;margin-left:29.25pt;margin-top:70.75pt;width:60.75pt;height:43.5pt;z-index:251743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" adj="13867" fillcolor="white [3201]" strokecolor="#393737 [814]" strokeweight="1pt">
                <v:textbox>
                  <w:txbxContent>
                    <w:p w:rsidR="0098540B" w:rsidRPr="00C46F4A" w:rsidRDefault="0098540B" w:rsidP="00C46F4A">
                      <w:pPr>
                        <w:jc w:val="center"/>
                        <w:rPr>
                          <w:sz w:val="24"/>
                          <w:szCs w:val="24"/>
                        </w:rPr>
                      </w:pPr>
                      <w:r w:rsidRPr="00C46F4A">
                        <w:rPr>
                          <w:sz w:val="24"/>
                          <w:szCs w:val="24"/>
                        </w:rPr>
                        <w:t>Agent</w:t>
                      </w:r>
                    </w:p>
                  </w:txbxContent>
                </v:textbox>
              </v:shape>
            </w:pict>
          </mc:Fallback>
        </mc:AlternateContent>
      </w:r>
      <w:r>
        <w:rPr>
          <w:noProof/>
        </w:rPr>
        <w:drawing>
          <wp:inline distT="0" distB="0" distL="0" distR="0">
            <wp:extent cx="6115050" cy="3457575"/>
            <wp:effectExtent l="0" t="0" r="0" b="9525"/>
            <wp:docPr id="66" name="Diagram 6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inline>
        </w:drawing>
      </w:r>
    </w:p>
    <w:p w:rsidR="007E64B6" w:rsidRDefault="007E64B6" w:rsidP="00280CBF"/>
    <w:p w:rsidR="007E64B6" w:rsidRDefault="007E64B6" w:rsidP="00280CBF"/>
    <w:p w:rsidR="007E64B6" w:rsidRDefault="006F4AE9" w:rsidP="006F4AE9">
      <w:pPr>
        <w:jc w:val="center"/>
      </w:pPr>
      <w:r>
        <w:t>Figure: supply chain of perishable department</w:t>
      </w:r>
    </w:p>
    <w:p w:rsidR="007E64B6" w:rsidRDefault="007E64B6" w:rsidP="00280CBF"/>
    <w:p w:rsidR="007E64B6" w:rsidRDefault="007E64B6" w:rsidP="00280CBF"/>
    <w:p w:rsidR="007E64B6" w:rsidRDefault="007E64B6" w:rsidP="00280CBF"/>
    <w:p w:rsidR="007E64B6" w:rsidRDefault="007E64B6" w:rsidP="00280CBF"/>
    <w:p w:rsidR="007E64B6" w:rsidRDefault="006F4AE9" w:rsidP="006F4AE9">
      <w:pPr>
        <w:pStyle w:val="Heading1"/>
      </w:pPr>
      <w:bookmarkStart w:id="48" w:name="_Toc24151272"/>
      <w:r>
        <w:t>6.2. Supply chain of Food Department:</w:t>
      </w:r>
      <w:bookmarkEnd w:id="48"/>
    </w:p>
    <w:p w:rsidR="007E64B6" w:rsidRDefault="007E64B6" w:rsidP="00280CBF"/>
    <w:p w:rsidR="00D908AB" w:rsidRPr="00302707" w:rsidRDefault="006F4AE9" w:rsidP="00302707">
      <w:pPr>
        <w:jc w:val="both"/>
        <w:rPr>
          <w:rFonts w:ascii="Times New Roman" w:hAnsi="Times New Roman" w:cs="Times New Roman"/>
          <w:sz w:val="25"/>
          <w:szCs w:val="25"/>
        </w:rPr>
      </w:pPr>
      <w:r w:rsidRPr="00302707">
        <w:rPr>
          <w:rFonts w:ascii="Times New Roman" w:hAnsi="Times New Roman" w:cs="Times New Roman"/>
          <w:sz w:val="25"/>
          <w:szCs w:val="25"/>
        </w:rPr>
        <w:t xml:space="preserve">Here manufacturers or producers are work as suppliers. And they contact with agora food category department to convince to sell their </w:t>
      </w:r>
      <w:r w:rsidR="00D93260" w:rsidRPr="00302707">
        <w:rPr>
          <w:rFonts w:ascii="Times New Roman" w:hAnsi="Times New Roman" w:cs="Times New Roman"/>
          <w:sz w:val="25"/>
          <w:szCs w:val="25"/>
        </w:rPr>
        <w:t xml:space="preserve">product. </w:t>
      </w:r>
      <w:r w:rsidRPr="00302707">
        <w:rPr>
          <w:rFonts w:ascii="Times New Roman" w:hAnsi="Times New Roman" w:cs="Times New Roman"/>
          <w:sz w:val="25"/>
          <w:szCs w:val="25"/>
        </w:rPr>
        <w:t xml:space="preserve">Here some imported food also </w:t>
      </w:r>
      <w:r w:rsidR="00D93260" w:rsidRPr="00302707">
        <w:rPr>
          <w:rFonts w:ascii="Times New Roman" w:hAnsi="Times New Roman" w:cs="Times New Roman"/>
          <w:sz w:val="25"/>
          <w:szCs w:val="25"/>
        </w:rPr>
        <w:t xml:space="preserve">included. </w:t>
      </w:r>
      <w:r w:rsidRPr="00302707">
        <w:rPr>
          <w:rFonts w:ascii="Times New Roman" w:hAnsi="Times New Roman" w:cs="Times New Roman"/>
          <w:sz w:val="25"/>
          <w:szCs w:val="25"/>
        </w:rPr>
        <w:t xml:space="preserve">At that time agora contact through suppliers to collect their </w:t>
      </w:r>
      <w:r w:rsidR="00D93260" w:rsidRPr="00302707">
        <w:rPr>
          <w:rFonts w:ascii="Times New Roman" w:hAnsi="Times New Roman" w:cs="Times New Roman"/>
          <w:sz w:val="25"/>
          <w:szCs w:val="25"/>
        </w:rPr>
        <w:t xml:space="preserve">product. </w:t>
      </w:r>
      <w:r w:rsidRPr="00302707">
        <w:rPr>
          <w:rFonts w:ascii="Times New Roman" w:hAnsi="Times New Roman" w:cs="Times New Roman"/>
          <w:sz w:val="25"/>
          <w:szCs w:val="25"/>
        </w:rPr>
        <w:t xml:space="preserve">Local supplier like </w:t>
      </w:r>
      <w:proofErr w:type="spellStart"/>
      <w:r w:rsidRPr="00302707">
        <w:rPr>
          <w:rFonts w:ascii="Times New Roman" w:hAnsi="Times New Roman" w:cs="Times New Roman"/>
          <w:sz w:val="25"/>
          <w:szCs w:val="25"/>
        </w:rPr>
        <w:t>Pran</w:t>
      </w:r>
      <w:proofErr w:type="spellEnd"/>
      <w:r w:rsidRPr="00302707">
        <w:rPr>
          <w:rFonts w:ascii="Times New Roman" w:hAnsi="Times New Roman" w:cs="Times New Roman"/>
          <w:sz w:val="25"/>
          <w:szCs w:val="25"/>
        </w:rPr>
        <w:t xml:space="preserve">, Square, </w:t>
      </w:r>
      <w:proofErr w:type="spellStart"/>
      <w:r w:rsidR="00D908AB" w:rsidRPr="00302707">
        <w:rPr>
          <w:rFonts w:ascii="Times New Roman" w:hAnsi="Times New Roman" w:cs="Times New Roman"/>
          <w:sz w:val="25"/>
          <w:szCs w:val="25"/>
        </w:rPr>
        <w:t>T</w:t>
      </w:r>
      <w:r w:rsidRPr="00302707">
        <w:rPr>
          <w:rFonts w:ascii="Times New Roman" w:hAnsi="Times New Roman" w:cs="Times New Roman"/>
          <w:sz w:val="25"/>
          <w:szCs w:val="25"/>
        </w:rPr>
        <w:t>ranscom</w:t>
      </w:r>
      <w:proofErr w:type="spellEnd"/>
      <w:r w:rsidR="00D908AB" w:rsidRPr="00302707">
        <w:rPr>
          <w:rFonts w:ascii="Times New Roman" w:hAnsi="Times New Roman" w:cs="Times New Roman"/>
          <w:sz w:val="25"/>
          <w:szCs w:val="25"/>
        </w:rPr>
        <w:t xml:space="preserve"> Beverage, </w:t>
      </w:r>
      <w:proofErr w:type="spellStart"/>
      <w:r w:rsidR="00D908AB" w:rsidRPr="00302707">
        <w:rPr>
          <w:rFonts w:ascii="Times New Roman" w:hAnsi="Times New Roman" w:cs="Times New Roman"/>
          <w:sz w:val="25"/>
          <w:szCs w:val="25"/>
        </w:rPr>
        <w:t>A</w:t>
      </w:r>
      <w:r w:rsidRPr="00302707">
        <w:rPr>
          <w:rFonts w:ascii="Times New Roman" w:hAnsi="Times New Roman" w:cs="Times New Roman"/>
          <w:sz w:val="25"/>
          <w:szCs w:val="25"/>
        </w:rPr>
        <w:t>kij</w:t>
      </w:r>
      <w:proofErr w:type="spellEnd"/>
      <w:r w:rsidR="00D908AB" w:rsidRPr="00302707">
        <w:rPr>
          <w:rFonts w:ascii="Times New Roman" w:hAnsi="Times New Roman" w:cs="Times New Roman"/>
          <w:sz w:val="25"/>
          <w:szCs w:val="25"/>
        </w:rPr>
        <w:t xml:space="preserve"> Food &amp; Beverage</w:t>
      </w:r>
      <w:r w:rsidRPr="00302707">
        <w:rPr>
          <w:rFonts w:ascii="Times New Roman" w:hAnsi="Times New Roman" w:cs="Times New Roman"/>
          <w:sz w:val="25"/>
          <w:szCs w:val="25"/>
        </w:rPr>
        <w:t>,</w:t>
      </w:r>
      <w:r w:rsidR="00D908AB" w:rsidRPr="00302707">
        <w:rPr>
          <w:rFonts w:ascii="Times New Roman" w:hAnsi="Times New Roman" w:cs="Times New Roman"/>
          <w:sz w:val="25"/>
          <w:szCs w:val="25"/>
        </w:rPr>
        <w:t xml:space="preserve"> Bangle M</w:t>
      </w:r>
      <w:r w:rsidRPr="00302707">
        <w:rPr>
          <w:rFonts w:ascii="Times New Roman" w:hAnsi="Times New Roman" w:cs="Times New Roman"/>
          <w:sz w:val="25"/>
          <w:szCs w:val="25"/>
        </w:rPr>
        <w:t>eat,</w:t>
      </w:r>
      <w:r w:rsidR="00D908AB" w:rsidRPr="00302707">
        <w:rPr>
          <w:rFonts w:ascii="Times New Roman" w:hAnsi="Times New Roman" w:cs="Times New Roman"/>
          <w:sz w:val="25"/>
          <w:szCs w:val="25"/>
        </w:rPr>
        <w:t xml:space="preserve"> </w:t>
      </w:r>
      <w:r w:rsidRPr="00302707">
        <w:rPr>
          <w:rFonts w:ascii="Times New Roman" w:hAnsi="Times New Roman" w:cs="Times New Roman"/>
          <w:sz w:val="25"/>
          <w:szCs w:val="25"/>
        </w:rPr>
        <w:t>Nabisco,</w:t>
      </w:r>
      <w:r w:rsidR="00D908AB" w:rsidRPr="00302707">
        <w:rPr>
          <w:rFonts w:ascii="Times New Roman" w:hAnsi="Times New Roman" w:cs="Times New Roman"/>
          <w:sz w:val="25"/>
          <w:szCs w:val="25"/>
        </w:rPr>
        <w:t xml:space="preserve"> </w:t>
      </w:r>
      <w:proofErr w:type="spellStart"/>
      <w:r w:rsidR="00D908AB" w:rsidRPr="00302707">
        <w:rPr>
          <w:rFonts w:ascii="Times New Roman" w:hAnsi="Times New Roman" w:cs="Times New Roman"/>
          <w:sz w:val="25"/>
          <w:szCs w:val="25"/>
        </w:rPr>
        <w:t>Hoque</w:t>
      </w:r>
      <w:proofErr w:type="spellEnd"/>
      <w:r w:rsidR="00D908AB" w:rsidRPr="00302707">
        <w:rPr>
          <w:rFonts w:ascii="Times New Roman" w:hAnsi="Times New Roman" w:cs="Times New Roman"/>
          <w:sz w:val="25"/>
          <w:szCs w:val="25"/>
        </w:rPr>
        <w:t xml:space="preserve">, Paragon , CP , </w:t>
      </w:r>
      <w:proofErr w:type="spellStart"/>
      <w:r w:rsidR="00D908AB" w:rsidRPr="00302707">
        <w:rPr>
          <w:rFonts w:ascii="Times New Roman" w:hAnsi="Times New Roman" w:cs="Times New Roman"/>
          <w:sz w:val="25"/>
          <w:szCs w:val="25"/>
        </w:rPr>
        <w:t>Ispahani</w:t>
      </w:r>
      <w:proofErr w:type="spellEnd"/>
      <w:r w:rsidR="00D908AB" w:rsidRPr="00302707">
        <w:rPr>
          <w:rFonts w:ascii="Times New Roman" w:hAnsi="Times New Roman" w:cs="Times New Roman"/>
          <w:sz w:val="25"/>
          <w:szCs w:val="25"/>
        </w:rPr>
        <w:t xml:space="preserve"> , bangle , ACI</w:t>
      </w:r>
      <w:r w:rsidRPr="00302707">
        <w:rPr>
          <w:rFonts w:ascii="Times New Roman" w:hAnsi="Times New Roman" w:cs="Times New Roman"/>
          <w:sz w:val="25"/>
          <w:szCs w:val="25"/>
        </w:rPr>
        <w:t>,</w:t>
      </w:r>
      <w:r w:rsidR="00302707">
        <w:rPr>
          <w:rFonts w:ascii="Times New Roman" w:hAnsi="Times New Roman" w:cs="Times New Roman"/>
          <w:sz w:val="25"/>
          <w:szCs w:val="25"/>
        </w:rPr>
        <w:t xml:space="preserve"> </w:t>
      </w:r>
      <w:proofErr w:type="spellStart"/>
      <w:r w:rsidR="00302707">
        <w:rPr>
          <w:rFonts w:ascii="Times New Roman" w:hAnsi="Times New Roman" w:cs="Times New Roman"/>
          <w:sz w:val="25"/>
          <w:szCs w:val="25"/>
        </w:rPr>
        <w:t>Kazi</w:t>
      </w:r>
      <w:proofErr w:type="spellEnd"/>
      <w:r w:rsidR="00302707">
        <w:rPr>
          <w:rFonts w:ascii="Times New Roman" w:hAnsi="Times New Roman" w:cs="Times New Roman"/>
          <w:sz w:val="25"/>
          <w:szCs w:val="25"/>
        </w:rPr>
        <w:t xml:space="preserve"> food, Igloo, </w:t>
      </w:r>
      <w:proofErr w:type="spellStart"/>
      <w:r w:rsidR="00302707">
        <w:rPr>
          <w:rFonts w:ascii="Times New Roman" w:hAnsi="Times New Roman" w:cs="Times New Roman"/>
          <w:sz w:val="25"/>
          <w:szCs w:val="25"/>
        </w:rPr>
        <w:t>Olimpic</w:t>
      </w:r>
      <w:proofErr w:type="spellEnd"/>
      <w:r w:rsidR="00D908AB" w:rsidRPr="00302707">
        <w:rPr>
          <w:rFonts w:ascii="Times New Roman" w:hAnsi="Times New Roman" w:cs="Times New Roman"/>
          <w:sz w:val="25"/>
          <w:szCs w:val="25"/>
        </w:rPr>
        <w:t xml:space="preserve">, </w:t>
      </w:r>
      <w:proofErr w:type="spellStart"/>
      <w:r w:rsidR="00D908AB" w:rsidRPr="00302707">
        <w:rPr>
          <w:rFonts w:ascii="Times New Roman" w:hAnsi="Times New Roman" w:cs="Times New Roman"/>
          <w:sz w:val="25"/>
          <w:szCs w:val="25"/>
        </w:rPr>
        <w:t>Bombey</w:t>
      </w:r>
      <w:proofErr w:type="spellEnd"/>
      <w:r w:rsidR="00D908AB" w:rsidRPr="00302707">
        <w:rPr>
          <w:rFonts w:ascii="Times New Roman" w:hAnsi="Times New Roman" w:cs="Times New Roman"/>
          <w:sz w:val="25"/>
          <w:szCs w:val="25"/>
        </w:rPr>
        <w:t xml:space="preserve"> sweets , </w:t>
      </w:r>
      <w:proofErr w:type="spellStart"/>
      <w:r w:rsidR="00D908AB" w:rsidRPr="00302707">
        <w:rPr>
          <w:rFonts w:ascii="Times New Roman" w:hAnsi="Times New Roman" w:cs="Times New Roman"/>
          <w:sz w:val="25"/>
          <w:szCs w:val="25"/>
        </w:rPr>
        <w:t>Dekko</w:t>
      </w:r>
      <w:proofErr w:type="spellEnd"/>
      <w:r w:rsidR="00D908AB" w:rsidRPr="00302707">
        <w:rPr>
          <w:rFonts w:ascii="Times New Roman" w:hAnsi="Times New Roman" w:cs="Times New Roman"/>
          <w:sz w:val="25"/>
          <w:szCs w:val="25"/>
        </w:rPr>
        <w:t>, Nestle, Fu-</w:t>
      </w:r>
      <w:r w:rsidR="00D93260">
        <w:rPr>
          <w:rFonts w:ascii="Times New Roman" w:hAnsi="Times New Roman" w:cs="Times New Roman"/>
          <w:sz w:val="25"/>
          <w:szCs w:val="25"/>
        </w:rPr>
        <w:t>W</w:t>
      </w:r>
      <w:r w:rsidR="00D908AB" w:rsidRPr="00302707">
        <w:rPr>
          <w:rFonts w:ascii="Times New Roman" w:hAnsi="Times New Roman" w:cs="Times New Roman"/>
          <w:sz w:val="25"/>
          <w:szCs w:val="25"/>
        </w:rPr>
        <w:t xml:space="preserve">ang, BD food , Polar , Golden Harvest are </w:t>
      </w:r>
      <w:r w:rsidR="00D93260" w:rsidRPr="00302707">
        <w:rPr>
          <w:rFonts w:ascii="Times New Roman" w:hAnsi="Times New Roman" w:cs="Times New Roman"/>
          <w:sz w:val="25"/>
          <w:szCs w:val="25"/>
        </w:rPr>
        <w:t>committed</w:t>
      </w:r>
      <w:r w:rsidR="00D908AB" w:rsidRPr="00302707">
        <w:rPr>
          <w:rFonts w:ascii="Times New Roman" w:hAnsi="Times New Roman" w:cs="Times New Roman"/>
          <w:sz w:val="25"/>
          <w:szCs w:val="25"/>
        </w:rPr>
        <w:t xml:space="preserve"> to sell their product through their outlet. They also import product from different country directly or </w:t>
      </w:r>
      <w:r w:rsidR="00D93260" w:rsidRPr="00302707">
        <w:rPr>
          <w:rFonts w:ascii="Times New Roman" w:hAnsi="Times New Roman" w:cs="Times New Roman"/>
          <w:sz w:val="25"/>
          <w:szCs w:val="25"/>
        </w:rPr>
        <w:t>through</w:t>
      </w:r>
      <w:r w:rsidR="00D908AB" w:rsidRPr="00302707">
        <w:rPr>
          <w:rFonts w:ascii="Times New Roman" w:hAnsi="Times New Roman" w:cs="Times New Roman"/>
          <w:sz w:val="25"/>
          <w:szCs w:val="25"/>
        </w:rPr>
        <w:t xml:space="preserve"> importers. At that time </w:t>
      </w:r>
      <w:r w:rsidR="00302707" w:rsidRPr="00302707">
        <w:rPr>
          <w:rFonts w:ascii="Times New Roman" w:hAnsi="Times New Roman" w:cs="Times New Roman"/>
          <w:sz w:val="25"/>
          <w:szCs w:val="25"/>
        </w:rPr>
        <w:t>a new step added in to the supply chain.</w:t>
      </w:r>
    </w:p>
    <w:p w:rsidR="00D908AB" w:rsidRDefault="00D908AB" w:rsidP="00280CBF"/>
    <w:p w:rsidR="00302707" w:rsidRDefault="00302707" w:rsidP="00280CBF"/>
    <w:p w:rsidR="007E64B6" w:rsidRDefault="00D908AB" w:rsidP="00280CBF">
      <w:r>
        <w:rPr>
          <w:noProof/>
        </w:rPr>
        <w:drawing>
          <wp:inline distT="0" distB="0" distL="0" distR="0">
            <wp:extent cx="5486400" cy="3200400"/>
            <wp:effectExtent l="0" t="0" r="0" b="0"/>
            <wp:docPr id="68" name="Diagram 6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0" r:lo="rId51" r:qs="rId52" r:cs="rId53"/>
              </a:graphicData>
            </a:graphic>
          </wp:inline>
        </w:drawing>
      </w:r>
    </w:p>
    <w:p w:rsidR="007E64B6" w:rsidRDefault="007E64B6" w:rsidP="00280CBF"/>
    <w:p w:rsidR="007E64B6" w:rsidRDefault="007E64B6" w:rsidP="00280CBF"/>
    <w:p w:rsidR="007E64B6" w:rsidRDefault="00302707" w:rsidP="00D93260">
      <w:pPr>
        <w:jc w:val="center"/>
      </w:pPr>
      <w:r>
        <w:t>Figure: Supply chain of Local food item department</w:t>
      </w:r>
    </w:p>
    <w:p w:rsidR="007E64B6" w:rsidRDefault="007E64B6" w:rsidP="00280CBF"/>
    <w:p w:rsidR="007E64B6" w:rsidRDefault="00115610" w:rsidP="00115610">
      <w:pPr>
        <w:pStyle w:val="Heading1"/>
      </w:pPr>
      <w:bookmarkStart w:id="49" w:name="_Toc24151273"/>
      <w:r>
        <w:t xml:space="preserve">6.3. </w:t>
      </w:r>
      <w:r w:rsidR="00302707">
        <w:t xml:space="preserve">Supply chain </w:t>
      </w:r>
      <w:r>
        <w:t>of Non-food Department</w:t>
      </w:r>
      <w:bookmarkEnd w:id="49"/>
    </w:p>
    <w:p w:rsidR="00105E2A" w:rsidRPr="00105E2A" w:rsidRDefault="00105E2A" w:rsidP="00105E2A"/>
    <w:p w:rsidR="00115610" w:rsidRDefault="00115610" w:rsidP="00115610">
      <w:pPr>
        <w:jc w:val="both"/>
        <w:rPr>
          <w:rFonts w:ascii="Times New Roman" w:hAnsi="Times New Roman" w:cs="Times New Roman"/>
          <w:sz w:val="25"/>
          <w:szCs w:val="25"/>
        </w:rPr>
      </w:pPr>
      <w:r w:rsidRPr="00115610">
        <w:rPr>
          <w:rFonts w:ascii="Times New Roman" w:hAnsi="Times New Roman" w:cs="Times New Roman"/>
          <w:sz w:val="25"/>
          <w:szCs w:val="25"/>
        </w:rPr>
        <w:t>Nonfood items is a kind of costumes’ good. Here manufacturer play a big role to the supply chain. Some they sell their own product by using Outlet as a rent or selling their product through actual process of supply chain. Manufacturer contract with agora or agora contact with producer to collect or purchase their product and sell it to consumer through outlet.</w:t>
      </w:r>
      <w:r>
        <w:rPr>
          <w:rFonts w:ascii="Times New Roman" w:hAnsi="Times New Roman" w:cs="Times New Roman"/>
          <w:sz w:val="25"/>
          <w:szCs w:val="25"/>
        </w:rPr>
        <w:t xml:space="preserve"> For example suppliers or manufa</w:t>
      </w:r>
      <w:r w:rsidR="00F8755A">
        <w:rPr>
          <w:rFonts w:ascii="Times New Roman" w:hAnsi="Times New Roman" w:cs="Times New Roman"/>
          <w:sz w:val="25"/>
          <w:szCs w:val="25"/>
        </w:rPr>
        <w:t xml:space="preserve">cturers are Unilever, </w:t>
      </w:r>
      <w:proofErr w:type="spellStart"/>
      <w:r w:rsidR="00F8755A">
        <w:rPr>
          <w:rFonts w:ascii="Times New Roman" w:hAnsi="Times New Roman" w:cs="Times New Roman"/>
          <w:sz w:val="25"/>
          <w:szCs w:val="25"/>
        </w:rPr>
        <w:t>Recit</w:t>
      </w:r>
      <w:proofErr w:type="spellEnd"/>
      <w:r w:rsidR="00F8755A">
        <w:rPr>
          <w:rFonts w:ascii="Times New Roman" w:hAnsi="Times New Roman" w:cs="Times New Roman"/>
          <w:sz w:val="25"/>
          <w:szCs w:val="25"/>
        </w:rPr>
        <w:t xml:space="preserve"> </w:t>
      </w:r>
      <w:proofErr w:type="spellStart"/>
      <w:r w:rsidR="00F8755A">
        <w:rPr>
          <w:rFonts w:ascii="Times New Roman" w:hAnsi="Times New Roman" w:cs="Times New Roman"/>
          <w:sz w:val="25"/>
          <w:szCs w:val="25"/>
        </w:rPr>
        <w:t>Benkizer</w:t>
      </w:r>
      <w:proofErr w:type="spellEnd"/>
      <w:r w:rsidR="00F8755A">
        <w:rPr>
          <w:rFonts w:ascii="Times New Roman" w:hAnsi="Times New Roman" w:cs="Times New Roman"/>
          <w:sz w:val="25"/>
          <w:szCs w:val="25"/>
        </w:rPr>
        <w:t xml:space="preserve">, Keya, </w:t>
      </w:r>
      <w:proofErr w:type="spellStart"/>
      <w:r w:rsidR="00F8755A">
        <w:rPr>
          <w:rFonts w:ascii="Times New Roman" w:hAnsi="Times New Roman" w:cs="Times New Roman"/>
          <w:sz w:val="25"/>
          <w:szCs w:val="25"/>
        </w:rPr>
        <w:t>S</w:t>
      </w:r>
      <w:r>
        <w:rPr>
          <w:rFonts w:ascii="Times New Roman" w:hAnsi="Times New Roman" w:cs="Times New Roman"/>
          <w:sz w:val="25"/>
          <w:szCs w:val="25"/>
        </w:rPr>
        <w:t>uare</w:t>
      </w:r>
      <w:proofErr w:type="spellEnd"/>
      <w:r>
        <w:rPr>
          <w:rFonts w:ascii="Times New Roman" w:hAnsi="Times New Roman" w:cs="Times New Roman"/>
          <w:sz w:val="25"/>
          <w:szCs w:val="25"/>
        </w:rPr>
        <w:t>, RFL</w:t>
      </w:r>
      <w:r w:rsidR="00F8755A">
        <w:rPr>
          <w:rFonts w:ascii="Times New Roman" w:hAnsi="Times New Roman" w:cs="Times New Roman"/>
          <w:sz w:val="25"/>
          <w:szCs w:val="25"/>
        </w:rPr>
        <w:t xml:space="preserve">, Kohinoor, Step, Garments and so </w:t>
      </w:r>
      <w:r w:rsidR="00D93260">
        <w:rPr>
          <w:rFonts w:ascii="Times New Roman" w:hAnsi="Times New Roman" w:cs="Times New Roman"/>
          <w:sz w:val="25"/>
          <w:szCs w:val="25"/>
        </w:rPr>
        <w:t xml:space="preserve">on. </w:t>
      </w:r>
      <w:r w:rsidR="00F8755A">
        <w:rPr>
          <w:rFonts w:ascii="Times New Roman" w:hAnsi="Times New Roman" w:cs="Times New Roman"/>
          <w:sz w:val="25"/>
          <w:szCs w:val="25"/>
        </w:rPr>
        <w:t xml:space="preserve">They also import consumer goods from foreign company like </w:t>
      </w:r>
      <w:proofErr w:type="spellStart"/>
      <w:r w:rsidR="00F8755A">
        <w:rPr>
          <w:rFonts w:ascii="Times New Roman" w:hAnsi="Times New Roman" w:cs="Times New Roman"/>
          <w:sz w:val="25"/>
          <w:szCs w:val="25"/>
        </w:rPr>
        <w:t>Garnier</w:t>
      </w:r>
      <w:proofErr w:type="spellEnd"/>
      <w:r w:rsidR="00F8755A">
        <w:rPr>
          <w:rFonts w:ascii="Times New Roman" w:hAnsi="Times New Roman" w:cs="Times New Roman"/>
          <w:sz w:val="25"/>
          <w:szCs w:val="25"/>
        </w:rPr>
        <w:t xml:space="preserve">, Loral, Nestle, Fogg, </w:t>
      </w:r>
      <w:proofErr w:type="spellStart"/>
      <w:r w:rsidR="00F8755A">
        <w:rPr>
          <w:rFonts w:ascii="Times New Roman" w:hAnsi="Times New Roman" w:cs="Times New Roman"/>
          <w:sz w:val="25"/>
          <w:szCs w:val="25"/>
        </w:rPr>
        <w:t>Nevia</w:t>
      </w:r>
      <w:proofErr w:type="spellEnd"/>
      <w:r w:rsidR="00F8755A">
        <w:rPr>
          <w:rFonts w:ascii="Times New Roman" w:hAnsi="Times New Roman" w:cs="Times New Roman"/>
          <w:sz w:val="25"/>
          <w:szCs w:val="25"/>
        </w:rPr>
        <w:t>, Milo and lots of company.</w:t>
      </w:r>
    </w:p>
    <w:p w:rsidR="00F8755A" w:rsidRDefault="00F8755A" w:rsidP="00115610">
      <w:pPr>
        <w:jc w:val="both"/>
        <w:rPr>
          <w:rFonts w:ascii="Times New Roman" w:hAnsi="Times New Roman" w:cs="Times New Roman"/>
          <w:sz w:val="25"/>
          <w:szCs w:val="25"/>
        </w:rPr>
      </w:pPr>
    </w:p>
    <w:p w:rsidR="00F8755A" w:rsidRDefault="00F8755A" w:rsidP="00115610">
      <w:pPr>
        <w:jc w:val="both"/>
        <w:rPr>
          <w:rFonts w:ascii="Times New Roman" w:hAnsi="Times New Roman" w:cs="Times New Roman"/>
          <w:sz w:val="25"/>
          <w:szCs w:val="25"/>
        </w:rPr>
      </w:pPr>
    </w:p>
    <w:p w:rsidR="00F8755A" w:rsidRPr="00115610" w:rsidRDefault="00F8755A" w:rsidP="00115610">
      <w:pPr>
        <w:jc w:val="both"/>
        <w:rPr>
          <w:rFonts w:ascii="Times New Roman" w:hAnsi="Times New Roman" w:cs="Times New Roman"/>
          <w:sz w:val="25"/>
          <w:szCs w:val="25"/>
        </w:rPr>
      </w:pPr>
      <w:r>
        <w:rPr>
          <w:rFonts w:ascii="Times New Roman" w:hAnsi="Times New Roman" w:cs="Times New Roman"/>
          <w:noProof/>
          <w:sz w:val="25"/>
          <w:szCs w:val="25"/>
        </w:rPr>
        <w:drawing>
          <wp:inline distT="0" distB="0" distL="0" distR="0">
            <wp:extent cx="5486400" cy="3200400"/>
            <wp:effectExtent l="0" t="0" r="0" b="0"/>
            <wp:docPr id="69" name="Diagram 6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5" r:lo="rId56" r:qs="rId57" r:cs="rId58"/>
              </a:graphicData>
            </a:graphic>
          </wp:inline>
        </w:drawing>
      </w:r>
    </w:p>
    <w:p w:rsidR="00F8755A" w:rsidRDefault="00F8755A" w:rsidP="00F8755A">
      <w:pPr>
        <w:jc w:val="center"/>
      </w:pPr>
    </w:p>
    <w:p w:rsidR="00F8755A" w:rsidRDefault="00F8755A" w:rsidP="00F8755A">
      <w:pPr>
        <w:jc w:val="center"/>
      </w:pPr>
    </w:p>
    <w:p w:rsidR="007E64B6" w:rsidRDefault="00F8755A" w:rsidP="00F8755A">
      <w:pPr>
        <w:jc w:val="center"/>
      </w:pPr>
      <w:r>
        <w:t>Figure: Supply Chain of Local nonfood items</w:t>
      </w:r>
    </w:p>
    <w:p w:rsidR="007E64B6" w:rsidRDefault="007E64B6" w:rsidP="00280CBF"/>
    <w:p w:rsidR="007E64B6" w:rsidRDefault="007E64B6" w:rsidP="00280CBF"/>
    <w:p w:rsidR="007E64B6" w:rsidRDefault="007E64B6" w:rsidP="00280CBF"/>
    <w:p w:rsidR="007E64B6" w:rsidRDefault="007E64B6" w:rsidP="00280CBF"/>
    <w:p w:rsidR="00105E2A" w:rsidRDefault="00F8755A" w:rsidP="00105E2A">
      <w:pPr>
        <w:pStyle w:val="Heading1"/>
      </w:pPr>
      <w:bookmarkStart w:id="50" w:name="_Toc24151274"/>
      <w:r>
        <w:lastRenderedPageBreak/>
        <w:t>6.4. Supply Chain of Imported product</w:t>
      </w:r>
      <w:r w:rsidR="00105E2A">
        <w:t>:</w:t>
      </w:r>
      <w:bookmarkEnd w:id="50"/>
      <w:r w:rsidR="00105E2A">
        <w:t xml:space="preserve"> </w:t>
      </w:r>
    </w:p>
    <w:p w:rsidR="007E64B6" w:rsidRPr="00105E2A" w:rsidRDefault="00105E2A" w:rsidP="00105E2A">
      <w:pPr>
        <w:spacing w:line="360" w:lineRule="auto"/>
        <w:jc w:val="both"/>
        <w:rPr>
          <w:rFonts w:ascii="Times New Roman" w:hAnsi="Times New Roman" w:cs="Times New Roman"/>
          <w:sz w:val="25"/>
          <w:szCs w:val="25"/>
        </w:rPr>
      </w:pPr>
      <w:r w:rsidRPr="00105E2A">
        <w:rPr>
          <w:rFonts w:ascii="Times New Roman" w:hAnsi="Times New Roman" w:cs="Times New Roman"/>
          <w:sz w:val="25"/>
          <w:szCs w:val="25"/>
        </w:rPr>
        <w:t xml:space="preserve">Import can be done by two </w:t>
      </w:r>
      <w:r w:rsidR="00D93260" w:rsidRPr="00105E2A">
        <w:rPr>
          <w:rFonts w:ascii="Times New Roman" w:hAnsi="Times New Roman" w:cs="Times New Roman"/>
          <w:sz w:val="25"/>
          <w:szCs w:val="25"/>
        </w:rPr>
        <w:t xml:space="preserve">way. </w:t>
      </w:r>
      <w:r w:rsidRPr="00105E2A">
        <w:rPr>
          <w:rFonts w:ascii="Times New Roman" w:hAnsi="Times New Roman" w:cs="Times New Roman"/>
          <w:sz w:val="25"/>
          <w:szCs w:val="25"/>
        </w:rPr>
        <w:t xml:space="preserve">Such as directly import or through importer. Most of the foreign product purchased through importer. As a result price increased because of 2 time tax duty and expired date also a big problem. Baby product, different food, consumers good also import from different country. Here Importer play a big role in this cycle. </w:t>
      </w:r>
    </w:p>
    <w:p w:rsidR="007E64B6" w:rsidRDefault="007E64B6" w:rsidP="00280CBF"/>
    <w:p w:rsidR="007E64B6" w:rsidRDefault="007E64B6" w:rsidP="00280CBF"/>
    <w:p w:rsidR="007E64B6" w:rsidRDefault="00F8755A" w:rsidP="00280CBF">
      <w:r>
        <w:rPr>
          <w:noProof/>
        </w:rPr>
        <w:drawing>
          <wp:anchor distT="0" distB="0" distL="114300" distR="114300" simplePos="0" relativeHeight="251744256" behindDoc="0" locked="0" layoutInCell="1" allowOverlap="1">
            <wp:simplePos x="0" y="0"/>
            <wp:positionH relativeFrom="column">
              <wp:posOffset>142875</wp:posOffset>
            </wp:positionH>
            <wp:positionV relativeFrom="paragraph">
              <wp:posOffset>323215</wp:posOffset>
            </wp:positionV>
            <wp:extent cx="5486400" cy="3200400"/>
            <wp:effectExtent l="0" t="0" r="0" b="0"/>
            <wp:wrapSquare wrapText="bothSides"/>
            <wp:docPr id="71" name="Diagram 7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0" r:lo="rId61" r:qs="rId62" r:cs="rId63"/>
              </a:graphicData>
            </a:graphic>
          </wp:anchor>
        </w:drawing>
      </w:r>
    </w:p>
    <w:p w:rsidR="007E64B6" w:rsidRDefault="007E64B6" w:rsidP="00280CBF"/>
    <w:p w:rsidR="007E64B6" w:rsidRDefault="00105E2A" w:rsidP="00105E2A">
      <w:pPr>
        <w:jc w:val="center"/>
      </w:pPr>
      <w:r>
        <w:t>Figure: Imported Product Supply chain</w:t>
      </w:r>
    </w:p>
    <w:p w:rsidR="007E64B6" w:rsidRDefault="007E64B6" w:rsidP="00280CBF"/>
    <w:p w:rsidR="007E64B6" w:rsidRDefault="007E64B6" w:rsidP="00280CBF"/>
    <w:p w:rsidR="007E64B6" w:rsidRDefault="007E64B6" w:rsidP="00280CBF"/>
    <w:p w:rsidR="007E64B6" w:rsidRDefault="007E64B6" w:rsidP="00280CBF"/>
    <w:p w:rsidR="007E64B6" w:rsidRDefault="007E64B6" w:rsidP="00280CBF"/>
    <w:p w:rsidR="007E64B6" w:rsidRDefault="007E64B6" w:rsidP="00280CBF"/>
    <w:p w:rsidR="007E64B6" w:rsidRDefault="007E64B6" w:rsidP="00280CBF"/>
    <w:p w:rsidR="007E64B6" w:rsidRDefault="00105E2A" w:rsidP="00105E2A">
      <w:pPr>
        <w:pStyle w:val="Heading1"/>
      </w:pPr>
      <w:bookmarkStart w:id="51" w:name="_Toc24151275"/>
      <w:r>
        <w:lastRenderedPageBreak/>
        <w:t>6.5 Supply Chain Optimization For Quality Ensure</w:t>
      </w:r>
      <w:bookmarkEnd w:id="51"/>
    </w:p>
    <w:p w:rsidR="00105E2A" w:rsidRPr="00105E2A" w:rsidRDefault="00105E2A" w:rsidP="00105E2A"/>
    <w:p w:rsidR="00923F13" w:rsidRDefault="00923F13" w:rsidP="00105E2A"/>
    <w:p w:rsidR="00105E2A" w:rsidRDefault="00923F13" w:rsidP="00923F13">
      <w:pPr>
        <w:spacing w:line="360" w:lineRule="auto"/>
        <w:ind w:left="45"/>
        <w:jc w:val="both"/>
        <w:rPr>
          <w:rFonts w:ascii="Times New Roman" w:hAnsi="Times New Roman" w:cs="Times New Roman"/>
          <w:sz w:val="25"/>
          <w:szCs w:val="25"/>
        </w:rPr>
      </w:pPr>
      <w:r w:rsidRPr="00923F13">
        <w:rPr>
          <w:rFonts w:ascii="Times New Roman" w:hAnsi="Times New Roman" w:cs="Times New Roman"/>
          <w:sz w:val="25"/>
          <w:szCs w:val="25"/>
        </w:rPr>
        <w:t xml:space="preserve">Supply chain system optimization is a process of ensuring the optimal use of all the step of supply chain. This also include the optimal use of inventory, minimize the operation cost, cost of transportation and also minimize the cost of distribution. Supply chain System Optimization also ensure the qualitative management. </w:t>
      </w:r>
      <w:r w:rsidR="00270E28" w:rsidRPr="00923F13">
        <w:rPr>
          <w:rFonts w:ascii="Times New Roman" w:hAnsi="Times New Roman" w:cs="Times New Roman"/>
          <w:sz w:val="25"/>
          <w:szCs w:val="25"/>
        </w:rPr>
        <w:t xml:space="preserve">Superstore store supply chain have lots of supplier, lots of </w:t>
      </w:r>
      <w:r w:rsidR="00233910" w:rsidRPr="00923F13">
        <w:rPr>
          <w:rFonts w:ascii="Times New Roman" w:hAnsi="Times New Roman" w:cs="Times New Roman"/>
          <w:sz w:val="25"/>
          <w:szCs w:val="25"/>
        </w:rPr>
        <w:t>intermediaries’</w:t>
      </w:r>
      <w:r w:rsidR="00270E28" w:rsidRPr="00923F13">
        <w:rPr>
          <w:rFonts w:ascii="Times New Roman" w:hAnsi="Times New Roman" w:cs="Times New Roman"/>
          <w:sz w:val="25"/>
          <w:szCs w:val="25"/>
        </w:rPr>
        <w:t xml:space="preserve"> </w:t>
      </w:r>
      <w:r w:rsidR="00233910" w:rsidRPr="00923F13">
        <w:rPr>
          <w:rFonts w:ascii="Times New Roman" w:hAnsi="Times New Roman" w:cs="Times New Roman"/>
          <w:sz w:val="25"/>
          <w:szCs w:val="25"/>
        </w:rPr>
        <w:t>agent,</w:t>
      </w:r>
      <w:r w:rsidR="00270E28" w:rsidRPr="00923F13">
        <w:rPr>
          <w:rFonts w:ascii="Times New Roman" w:hAnsi="Times New Roman" w:cs="Times New Roman"/>
          <w:sz w:val="25"/>
          <w:szCs w:val="25"/>
        </w:rPr>
        <w:t xml:space="preserve"> and huge number of </w:t>
      </w:r>
      <w:r w:rsidR="00233910" w:rsidRPr="00923F13">
        <w:rPr>
          <w:rFonts w:ascii="Times New Roman" w:hAnsi="Times New Roman" w:cs="Times New Roman"/>
          <w:sz w:val="25"/>
          <w:szCs w:val="25"/>
        </w:rPr>
        <w:t xml:space="preserve">consumer. </w:t>
      </w:r>
      <w:r w:rsidR="00270E28" w:rsidRPr="00923F13">
        <w:rPr>
          <w:rFonts w:ascii="Times New Roman" w:hAnsi="Times New Roman" w:cs="Times New Roman"/>
          <w:sz w:val="25"/>
          <w:szCs w:val="25"/>
        </w:rPr>
        <w:t xml:space="preserve">Without maintain a proper supply it is not really possible to increase the productivity as well as smooth sell. From the scam we see that most of the problem arise in the perishable department. Product quality </w:t>
      </w:r>
      <w:r w:rsidR="00233910" w:rsidRPr="00923F13">
        <w:rPr>
          <w:rFonts w:ascii="Times New Roman" w:hAnsi="Times New Roman" w:cs="Times New Roman"/>
          <w:sz w:val="25"/>
          <w:szCs w:val="25"/>
        </w:rPr>
        <w:t>arise</w:t>
      </w:r>
      <w:r w:rsidR="00270E28" w:rsidRPr="00923F13">
        <w:rPr>
          <w:rFonts w:ascii="Times New Roman" w:hAnsi="Times New Roman" w:cs="Times New Roman"/>
          <w:sz w:val="25"/>
          <w:szCs w:val="25"/>
        </w:rPr>
        <w:t xml:space="preserve"> in this department </w:t>
      </w:r>
      <w:r w:rsidR="00233910" w:rsidRPr="00923F13">
        <w:rPr>
          <w:rFonts w:ascii="Times New Roman" w:hAnsi="Times New Roman" w:cs="Times New Roman"/>
          <w:sz w:val="25"/>
          <w:szCs w:val="25"/>
        </w:rPr>
        <w:t>because of agent. Price also increase only because of this intermediaries. In the supply chain</w:t>
      </w:r>
      <w:r w:rsidRPr="00923F13">
        <w:rPr>
          <w:rFonts w:ascii="Times New Roman" w:hAnsi="Times New Roman" w:cs="Times New Roman"/>
          <w:sz w:val="25"/>
          <w:szCs w:val="25"/>
        </w:rPr>
        <w:t xml:space="preserve"> process</w:t>
      </w:r>
      <w:r w:rsidR="00233910" w:rsidRPr="00923F13">
        <w:rPr>
          <w:rFonts w:ascii="Times New Roman" w:hAnsi="Times New Roman" w:cs="Times New Roman"/>
          <w:sz w:val="25"/>
          <w:szCs w:val="25"/>
        </w:rPr>
        <w:t xml:space="preserve"> product ar</w:t>
      </w:r>
      <w:r w:rsidR="00CC09A9">
        <w:rPr>
          <w:rFonts w:ascii="Times New Roman" w:hAnsi="Times New Roman" w:cs="Times New Roman"/>
          <w:sz w:val="25"/>
          <w:szCs w:val="25"/>
        </w:rPr>
        <w:t>e being collected from 2 source and should be optimized.</w:t>
      </w:r>
      <w:r w:rsidR="00233910" w:rsidRPr="00923F13">
        <w:rPr>
          <w:rFonts w:ascii="Times New Roman" w:hAnsi="Times New Roman" w:cs="Times New Roman"/>
          <w:sz w:val="25"/>
          <w:szCs w:val="25"/>
        </w:rPr>
        <w:t xml:space="preserve"> This are;</w:t>
      </w:r>
    </w:p>
    <w:p w:rsidR="00923F13" w:rsidRDefault="00923F13" w:rsidP="00923F13">
      <w:pPr>
        <w:pStyle w:val="ListParagraph"/>
        <w:numPr>
          <w:ilvl w:val="0"/>
          <w:numId w:val="34"/>
        </w:numPr>
        <w:spacing w:line="360" w:lineRule="auto"/>
        <w:jc w:val="both"/>
        <w:rPr>
          <w:rFonts w:ascii="Times New Roman" w:hAnsi="Times New Roman" w:cs="Times New Roman"/>
          <w:sz w:val="25"/>
          <w:szCs w:val="25"/>
        </w:rPr>
      </w:pPr>
      <w:r>
        <w:rPr>
          <w:rFonts w:ascii="Times New Roman" w:hAnsi="Times New Roman" w:cs="Times New Roman"/>
          <w:sz w:val="25"/>
          <w:szCs w:val="25"/>
        </w:rPr>
        <w:t xml:space="preserve">Direct Source </w:t>
      </w:r>
    </w:p>
    <w:p w:rsidR="00923F13" w:rsidRDefault="00923F13" w:rsidP="00923F13">
      <w:pPr>
        <w:pStyle w:val="ListParagraph"/>
        <w:numPr>
          <w:ilvl w:val="0"/>
          <w:numId w:val="34"/>
        </w:numPr>
        <w:spacing w:line="360" w:lineRule="auto"/>
        <w:jc w:val="both"/>
        <w:rPr>
          <w:rFonts w:ascii="Times New Roman" w:hAnsi="Times New Roman" w:cs="Times New Roman"/>
          <w:sz w:val="25"/>
          <w:szCs w:val="25"/>
        </w:rPr>
      </w:pPr>
      <w:r>
        <w:rPr>
          <w:rFonts w:ascii="Times New Roman" w:hAnsi="Times New Roman" w:cs="Times New Roman"/>
          <w:sz w:val="25"/>
          <w:szCs w:val="25"/>
        </w:rPr>
        <w:t xml:space="preserve">Indirect </w:t>
      </w:r>
      <w:r w:rsidR="00415E0F">
        <w:rPr>
          <w:rFonts w:ascii="Times New Roman" w:hAnsi="Times New Roman" w:cs="Times New Roman"/>
          <w:sz w:val="25"/>
          <w:szCs w:val="25"/>
        </w:rPr>
        <w:t>Source</w:t>
      </w:r>
      <w:r>
        <w:rPr>
          <w:rFonts w:ascii="Times New Roman" w:hAnsi="Times New Roman" w:cs="Times New Roman"/>
          <w:sz w:val="25"/>
          <w:szCs w:val="25"/>
        </w:rPr>
        <w:t>.</w:t>
      </w:r>
    </w:p>
    <w:p w:rsidR="00923F13" w:rsidRPr="00923F13" w:rsidRDefault="00923F13" w:rsidP="00923F13">
      <w:pPr>
        <w:pStyle w:val="ListParagraph"/>
        <w:spacing w:line="360" w:lineRule="auto"/>
        <w:ind w:left="765"/>
        <w:jc w:val="both"/>
        <w:rPr>
          <w:rFonts w:ascii="Times New Roman" w:hAnsi="Times New Roman" w:cs="Times New Roman"/>
          <w:sz w:val="25"/>
          <w:szCs w:val="25"/>
        </w:rPr>
      </w:pPr>
    </w:p>
    <w:p w:rsidR="00923F13" w:rsidRDefault="00415E0F" w:rsidP="00415E0F">
      <w:pPr>
        <w:pStyle w:val="ListParagraph"/>
        <w:numPr>
          <w:ilvl w:val="0"/>
          <w:numId w:val="35"/>
        </w:numPr>
        <w:spacing w:line="360" w:lineRule="auto"/>
        <w:jc w:val="both"/>
        <w:rPr>
          <w:rFonts w:ascii="Times New Roman" w:hAnsi="Times New Roman" w:cs="Times New Roman"/>
          <w:sz w:val="25"/>
          <w:szCs w:val="25"/>
        </w:rPr>
      </w:pPr>
      <w:r w:rsidRPr="00432371">
        <w:rPr>
          <w:rFonts w:ascii="Times New Roman" w:hAnsi="Times New Roman" w:cs="Times New Roman"/>
          <w:b/>
          <w:bCs/>
          <w:sz w:val="25"/>
          <w:szCs w:val="25"/>
        </w:rPr>
        <w:t>Direct Source</w:t>
      </w:r>
      <w:r w:rsidR="00923F13" w:rsidRPr="00432371">
        <w:rPr>
          <w:rFonts w:ascii="Times New Roman" w:hAnsi="Times New Roman" w:cs="Times New Roman"/>
          <w:b/>
          <w:bCs/>
          <w:sz w:val="25"/>
          <w:szCs w:val="25"/>
        </w:rPr>
        <w:t>:</w:t>
      </w:r>
      <w:r w:rsidRPr="00415E0F">
        <w:rPr>
          <w:rFonts w:ascii="Times New Roman" w:hAnsi="Times New Roman" w:cs="Times New Roman"/>
          <w:sz w:val="25"/>
          <w:szCs w:val="25"/>
        </w:rPr>
        <w:t xml:space="preserve"> When agora apply direct source at this time only 3 factor or step work under supply chain. Intermediaries gone at this time. This helps agora to make higher profit margin.</w:t>
      </w:r>
      <w:r>
        <w:rPr>
          <w:rFonts w:ascii="Times New Roman" w:hAnsi="Times New Roman" w:cs="Times New Roman"/>
          <w:sz w:val="25"/>
          <w:szCs w:val="25"/>
        </w:rPr>
        <w:t xml:space="preserve"> In This model Agora deal with rural farmer or producer or appoint their own employee. Transportation risk also under the suppliers</w:t>
      </w:r>
      <w:r w:rsidR="00432371">
        <w:rPr>
          <w:rFonts w:ascii="Times New Roman" w:hAnsi="Times New Roman" w:cs="Times New Roman"/>
          <w:sz w:val="25"/>
          <w:szCs w:val="25"/>
        </w:rPr>
        <w:t>. In</w:t>
      </w:r>
      <w:r w:rsidR="000D47A2">
        <w:rPr>
          <w:rFonts w:ascii="Times New Roman" w:hAnsi="Times New Roman" w:cs="Times New Roman"/>
          <w:sz w:val="25"/>
          <w:szCs w:val="25"/>
        </w:rPr>
        <w:t xml:space="preserve"> the direct source there is a little chance of quality damage. Because here Agora </w:t>
      </w:r>
      <w:r w:rsidR="00432371">
        <w:rPr>
          <w:rFonts w:ascii="Times New Roman" w:hAnsi="Times New Roman" w:cs="Times New Roman"/>
          <w:sz w:val="25"/>
          <w:szCs w:val="25"/>
        </w:rPr>
        <w:t>closely attached with the producer.</w:t>
      </w:r>
    </w:p>
    <w:p w:rsidR="007E64B6" w:rsidRPr="0003702D" w:rsidRDefault="00F02EF7" w:rsidP="00280CBF">
      <w:pPr>
        <w:pStyle w:val="ListParagraph"/>
        <w:numPr>
          <w:ilvl w:val="0"/>
          <w:numId w:val="35"/>
        </w:numPr>
        <w:spacing w:line="360" w:lineRule="auto"/>
        <w:jc w:val="both"/>
        <w:rPr>
          <w:rFonts w:ascii="Times New Roman" w:hAnsi="Times New Roman" w:cs="Times New Roman"/>
          <w:b/>
          <w:bCs/>
          <w:sz w:val="25"/>
          <w:szCs w:val="25"/>
        </w:rPr>
      </w:pPr>
      <w:r w:rsidRPr="00F02EF7">
        <w:rPr>
          <w:rFonts w:ascii="Times New Roman" w:hAnsi="Times New Roman" w:cs="Times New Roman"/>
          <w:b/>
          <w:bCs/>
          <w:sz w:val="25"/>
          <w:szCs w:val="25"/>
        </w:rPr>
        <w:t>Indirect source:</w:t>
      </w:r>
      <w:r>
        <w:rPr>
          <w:rFonts w:ascii="Times New Roman" w:hAnsi="Times New Roman" w:cs="Times New Roman"/>
          <w:b/>
          <w:bCs/>
          <w:sz w:val="25"/>
          <w:szCs w:val="25"/>
        </w:rPr>
        <w:t xml:space="preserve"> </w:t>
      </w:r>
      <w:r w:rsidRPr="00F02EF7">
        <w:rPr>
          <w:rFonts w:ascii="Times New Roman" w:hAnsi="Times New Roman" w:cs="Times New Roman"/>
          <w:sz w:val="25"/>
          <w:szCs w:val="25"/>
        </w:rPr>
        <w:t>In direct source will be applicable when the direct source is not possible.</w:t>
      </w:r>
      <w:r w:rsidR="00C33D5D">
        <w:rPr>
          <w:rFonts w:ascii="Times New Roman" w:hAnsi="Times New Roman" w:cs="Times New Roman"/>
          <w:sz w:val="25"/>
          <w:szCs w:val="25"/>
        </w:rPr>
        <w:t xml:space="preserve"> Several intermediaries share the profit. Only few percent of profit margin remain for Agora. As a result price increase for each product. In this model 10 to12 percent of profit get the producers and next 14 to 15 % profit get by the intermediaries.  Only 3 or 4 </w:t>
      </w:r>
      <w:proofErr w:type="spellStart"/>
      <w:r w:rsidR="00C33D5D">
        <w:rPr>
          <w:rFonts w:ascii="Times New Roman" w:hAnsi="Times New Roman" w:cs="Times New Roman"/>
          <w:sz w:val="25"/>
          <w:szCs w:val="25"/>
        </w:rPr>
        <w:t>percet</w:t>
      </w:r>
      <w:proofErr w:type="spellEnd"/>
      <w:r w:rsidR="00C33D5D">
        <w:rPr>
          <w:rFonts w:ascii="Times New Roman" w:hAnsi="Times New Roman" w:cs="Times New Roman"/>
          <w:sz w:val="25"/>
          <w:szCs w:val="25"/>
        </w:rPr>
        <w:t xml:space="preserve"> left for Agora. By this model it is difficult to maintain quality because agora is not attached with the producer. That’s </w:t>
      </w:r>
      <w:r w:rsidR="0003702D">
        <w:rPr>
          <w:rFonts w:ascii="Times New Roman" w:hAnsi="Times New Roman" w:cs="Times New Roman"/>
          <w:sz w:val="25"/>
          <w:szCs w:val="25"/>
        </w:rPr>
        <w:t>make the big issue.</w:t>
      </w:r>
    </w:p>
    <w:p w:rsidR="0003702D" w:rsidRDefault="0003702D" w:rsidP="0003702D">
      <w:pPr>
        <w:spacing w:line="360" w:lineRule="auto"/>
        <w:jc w:val="both"/>
        <w:rPr>
          <w:rFonts w:ascii="Times New Roman" w:hAnsi="Times New Roman" w:cs="Times New Roman"/>
          <w:b/>
          <w:bCs/>
          <w:sz w:val="25"/>
          <w:szCs w:val="25"/>
        </w:rPr>
      </w:pPr>
    </w:p>
    <w:p w:rsidR="0003702D" w:rsidRPr="0003702D" w:rsidRDefault="0003702D" w:rsidP="0003702D">
      <w:pPr>
        <w:spacing w:line="360" w:lineRule="auto"/>
        <w:jc w:val="both"/>
        <w:rPr>
          <w:rFonts w:ascii="Times New Roman" w:hAnsi="Times New Roman" w:cs="Times New Roman"/>
          <w:b/>
          <w:bCs/>
          <w:sz w:val="25"/>
          <w:szCs w:val="25"/>
        </w:rPr>
      </w:pPr>
    </w:p>
    <w:p w:rsidR="007E64B6" w:rsidRPr="00CC09A9" w:rsidRDefault="0025265E" w:rsidP="00280CBF">
      <w:pPr>
        <w:rPr>
          <w:rFonts w:ascii="Times New Roman" w:hAnsi="Times New Roman" w:cs="Times New Roman"/>
          <w:sz w:val="25"/>
          <w:szCs w:val="25"/>
        </w:rPr>
      </w:pPr>
      <w:r w:rsidRPr="00CC09A9">
        <w:rPr>
          <w:rFonts w:ascii="Times New Roman" w:hAnsi="Times New Roman" w:cs="Times New Roman"/>
          <w:sz w:val="25"/>
          <w:szCs w:val="25"/>
        </w:rPr>
        <w:lastRenderedPageBreak/>
        <w:t>A table of comparison between direct and indirect cost of sales, profit and save based on sale data from Light Castle</w:t>
      </w:r>
      <w:r w:rsidR="00CC09A9" w:rsidRPr="00CC09A9">
        <w:rPr>
          <w:rFonts w:ascii="Times New Roman" w:hAnsi="Times New Roman" w:cs="Times New Roman"/>
          <w:sz w:val="25"/>
          <w:szCs w:val="25"/>
        </w:rPr>
        <w:t xml:space="preserve"> </w:t>
      </w:r>
      <w:r w:rsidR="0003702D" w:rsidRPr="00CC09A9">
        <w:rPr>
          <w:rFonts w:ascii="Times New Roman" w:hAnsi="Times New Roman" w:cs="Times New Roman"/>
          <w:sz w:val="25"/>
          <w:szCs w:val="25"/>
        </w:rPr>
        <w:t>Research</w:t>
      </w:r>
      <w:r w:rsidR="00CC09A9" w:rsidRPr="00CC09A9">
        <w:rPr>
          <w:rFonts w:ascii="Times New Roman" w:hAnsi="Times New Roman" w:cs="Times New Roman"/>
          <w:sz w:val="25"/>
          <w:szCs w:val="25"/>
        </w:rPr>
        <w:t xml:space="preserve"> on Agora.</w:t>
      </w:r>
    </w:p>
    <w:tbl>
      <w:tblPr>
        <w:tblStyle w:val="PlainTable1"/>
        <w:tblpPr w:leftFromText="180" w:rightFromText="180" w:vertAnchor="page" w:horzAnchor="margin" w:tblpY="2461"/>
        <w:tblW w:w="9196" w:type="dxa"/>
        <w:tblLook w:val="04A0" w:firstRow="1" w:lastRow="0" w:firstColumn="1" w:lastColumn="0" w:noHBand="0" w:noVBand="1"/>
      </w:tblPr>
      <w:tblGrid>
        <w:gridCol w:w="1501"/>
        <w:gridCol w:w="1501"/>
        <w:gridCol w:w="1501"/>
        <w:gridCol w:w="1501"/>
        <w:gridCol w:w="1691"/>
        <w:gridCol w:w="1501"/>
      </w:tblGrid>
      <w:tr w:rsidR="0003702D" w:rsidTr="0003702D">
        <w:trPr>
          <w:cnfStyle w:val="100000000000" w:firstRow="1" w:lastRow="0" w:firstColumn="0" w:lastColumn="0" w:oddVBand="0" w:evenVBand="0" w:oddHBand="0"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501" w:type="dxa"/>
          </w:tcPr>
          <w:p w:rsidR="0003702D" w:rsidRDefault="0003702D" w:rsidP="0003702D">
            <w:pPr>
              <w:jc w:val="center"/>
            </w:pPr>
            <w:r>
              <w:t>SL</w:t>
            </w:r>
          </w:p>
        </w:tc>
        <w:tc>
          <w:tcPr>
            <w:tcW w:w="1501" w:type="dxa"/>
          </w:tcPr>
          <w:p w:rsidR="0003702D" w:rsidRDefault="0003702D" w:rsidP="0003702D">
            <w:pPr>
              <w:jc w:val="center"/>
              <w:cnfStyle w:val="100000000000" w:firstRow="1" w:lastRow="0" w:firstColumn="0" w:lastColumn="0" w:oddVBand="0" w:evenVBand="0" w:oddHBand="0" w:evenHBand="0" w:firstRowFirstColumn="0" w:firstRowLastColumn="0" w:lastRowFirstColumn="0" w:lastRowLastColumn="0"/>
            </w:pPr>
          </w:p>
        </w:tc>
        <w:tc>
          <w:tcPr>
            <w:tcW w:w="1501" w:type="dxa"/>
          </w:tcPr>
          <w:p w:rsidR="0003702D" w:rsidRDefault="0003702D" w:rsidP="0003702D">
            <w:pPr>
              <w:jc w:val="center"/>
              <w:cnfStyle w:val="100000000000" w:firstRow="1" w:lastRow="0" w:firstColumn="0" w:lastColumn="0" w:oddVBand="0" w:evenVBand="0" w:oddHBand="0" w:evenHBand="0" w:firstRowFirstColumn="0" w:firstRowLastColumn="0" w:lastRowFirstColumn="0" w:lastRowLastColumn="0"/>
            </w:pPr>
            <w:r>
              <w:t>SALES (BDT)</w:t>
            </w:r>
          </w:p>
        </w:tc>
        <w:tc>
          <w:tcPr>
            <w:tcW w:w="1501" w:type="dxa"/>
          </w:tcPr>
          <w:p w:rsidR="0003702D" w:rsidRDefault="0003702D" w:rsidP="0003702D">
            <w:pPr>
              <w:jc w:val="center"/>
              <w:cnfStyle w:val="100000000000" w:firstRow="1" w:lastRow="0" w:firstColumn="0" w:lastColumn="0" w:oddVBand="0" w:evenVBand="0" w:oddHBand="0" w:evenHBand="0" w:firstRowFirstColumn="0" w:firstRowLastColumn="0" w:lastRowFirstColumn="0" w:lastRowLastColumn="0"/>
            </w:pPr>
            <w:r>
              <w:t>Indirect sourcing (BDT)</w:t>
            </w:r>
          </w:p>
        </w:tc>
        <w:tc>
          <w:tcPr>
            <w:tcW w:w="1691" w:type="dxa"/>
          </w:tcPr>
          <w:p w:rsidR="0003702D" w:rsidRDefault="0003702D" w:rsidP="0003702D">
            <w:pPr>
              <w:jc w:val="center"/>
              <w:cnfStyle w:val="100000000000" w:firstRow="1" w:lastRow="0" w:firstColumn="0" w:lastColumn="0" w:oddVBand="0" w:evenVBand="0" w:oddHBand="0" w:evenHBand="0" w:firstRowFirstColumn="0" w:firstRowLastColumn="0" w:lastRowFirstColumn="0" w:lastRowLastColumn="0"/>
            </w:pPr>
            <w:r>
              <w:t>Direct Sourcing(BDT)</w:t>
            </w:r>
          </w:p>
        </w:tc>
        <w:tc>
          <w:tcPr>
            <w:tcW w:w="1501" w:type="dxa"/>
          </w:tcPr>
          <w:p w:rsidR="0003702D" w:rsidRDefault="0003702D" w:rsidP="0003702D">
            <w:pPr>
              <w:jc w:val="center"/>
              <w:cnfStyle w:val="100000000000" w:firstRow="1" w:lastRow="0" w:firstColumn="0" w:lastColumn="0" w:oddVBand="0" w:evenVBand="0" w:oddHBand="0" w:evenHBand="0" w:firstRowFirstColumn="0" w:firstRowLastColumn="0" w:lastRowFirstColumn="0" w:lastRowLastColumn="0"/>
            </w:pPr>
            <w:r>
              <w:t>Analysis</w:t>
            </w:r>
          </w:p>
        </w:tc>
      </w:tr>
      <w:tr w:rsidR="0003702D" w:rsidTr="0003702D">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501" w:type="dxa"/>
          </w:tcPr>
          <w:p w:rsidR="0003702D" w:rsidRDefault="0003702D" w:rsidP="0003702D">
            <w:pPr>
              <w:jc w:val="center"/>
            </w:pPr>
            <w:r>
              <w:t>no</w:t>
            </w:r>
          </w:p>
        </w:tc>
        <w:tc>
          <w:tcPr>
            <w:tcW w:w="150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ITEMS</w:t>
            </w:r>
          </w:p>
        </w:tc>
        <w:tc>
          <w:tcPr>
            <w:tcW w:w="150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MONTHLY AVG VALUE</w:t>
            </w:r>
          </w:p>
        </w:tc>
        <w:tc>
          <w:tcPr>
            <w:tcW w:w="150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Monthly AVG cost</w:t>
            </w:r>
          </w:p>
        </w:tc>
        <w:tc>
          <w:tcPr>
            <w:tcW w:w="169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Monthly AVG cost</w:t>
            </w:r>
          </w:p>
        </w:tc>
        <w:tc>
          <w:tcPr>
            <w:tcW w:w="150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Cost Save(BDT)</w:t>
            </w:r>
          </w:p>
        </w:tc>
      </w:tr>
      <w:tr w:rsidR="0003702D" w:rsidTr="0003702D">
        <w:trPr>
          <w:trHeight w:val="224"/>
        </w:trPr>
        <w:tc>
          <w:tcPr>
            <w:cnfStyle w:val="001000000000" w:firstRow="0" w:lastRow="0" w:firstColumn="1" w:lastColumn="0" w:oddVBand="0" w:evenVBand="0" w:oddHBand="0" w:evenHBand="0" w:firstRowFirstColumn="0" w:firstRowLastColumn="0" w:lastRowFirstColumn="0" w:lastRowLastColumn="0"/>
            <w:tcW w:w="1501" w:type="dxa"/>
          </w:tcPr>
          <w:p w:rsidR="0003702D" w:rsidRDefault="0003702D" w:rsidP="0003702D">
            <w:pPr>
              <w:jc w:val="center"/>
            </w:pPr>
            <w:r>
              <w:t>1</w:t>
            </w:r>
          </w:p>
        </w:tc>
        <w:tc>
          <w:tcPr>
            <w:tcW w:w="150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 xml:space="preserve">Onion </w:t>
            </w:r>
            <w:proofErr w:type="spellStart"/>
            <w:r>
              <w:t>indian</w:t>
            </w:r>
            <w:proofErr w:type="spellEnd"/>
          </w:p>
        </w:tc>
        <w:tc>
          <w:tcPr>
            <w:tcW w:w="150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643890</w:t>
            </w:r>
          </w:p>
        </w:tc>
        <w:tc>
          <w:tcPr>
            <w:tcW w:w="150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597424</w:t>
            </w:r>
          </w:p>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p>
        </w:tc>
        <w:tc>
          <w:tcPr>
            <w:tcW w:w="169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531044</w:t>
            </w:r>
          </w:p>
        </w:tc>
        <w:tc>
          <w:tcPr>
            <w:tcW w:w="150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66380</w:t>
            </w:r>
          </w:p>
        </w:tc>
      </w:tr>
      <w:tr w:rsidR="0003702D" w:rsidTr="0003702D">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501" w:type="dxa"/>
          </w:tcPr>
          <w:p w:rsidR="0003702D" w:rsidRDefault="0003702D" w:rsidP="0003702D">
            <w:pPr>
              <w:jc w:val="center"/>
            </w:pPr>
            <w:r>
              <w:t>2</w:t>
            </w:r>
          </w:p>
        </w:tc>
        <w:tc>
          <w:tcPr>
            <w:tcW w:w="150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Onion Local</w:t>
            </w:r>
          </w:p>
        </w:tc>
        <w:tc>
          <w:tcPr>
            <w:tcW w:w="150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575033</w:t>
            </w:r>
          </w:p>
        </w:tc>
        <w:tc>
          <w:tcPr>
            <w:tcW w:w="150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533249</w:t>
            </w:r>
          </w:p>
        </w:tc>
        <w:tc>
          <w:tcPr>
            <w:tcW w:w="169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511919</w:t>
            </w:r>
          </w:p>
        </w:tc>
        <w:tc>
          <w:tcPr>
            <w:tcW w:w="150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21330</w:t>
            </w:r>
          </w:p>
        </w:tc>
      </w:tr>
      <w:tr w:rsidR="0003702D" w:rsidTr="0003702D">
        <w:trPr>
          <w:trHeight w:val="237"/>
        </w:trPr>
        <w:tc>
          <w:tcPr>
            <w:cnfStyle w:val="001000000000" w:firstRow="0" w:lastRow="0" w:firstColumn="1" w:lastColumn="0" w:oddVBand="0" w:evenVBand="0" w:oddHBand="0" w:evenHBand="0" w:firstRowFirstColumn="0" w:firstRowLastColumn="0" w:lastRowFirstColumn="0" w:lastRowLastColumn="0"/>
            <w:tcW w:w="1501" w:type="dxa"/>
          </w:tcPr>
          <w:p w:rsidR="0003702D" w:rsidRDefault="0003702D" w:rsidP="0003702D">
            <w:pPr>
              <w:jc w:val="center"/>
            </w:pPr>
            <w:r>
              <w:t>3</w:t>
            </w:r>
          </w:p>
        </w:tc>
        <w:tc>
          <w:tcPr>
            <w:tcW w:w="150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Tomato</w:t>
            </w:r>
          </w:p>
        </w:tc>
        <w:tc>
          <w:tcPr>
            <w:tcW w:w="150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421236</w:t>
            </w:r>
          </w:p>
        </w:tc>
        <w:tc>
          <w:tcPr>
            <w:tcW w:w="150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315927</w:t>
            </w:r>
          </w:p>
        </w:tc>
        <w:tc>
          <w:tcPr>
            <w:tcW w:w="169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252742</w:t>
            </w:r>
          </w:p>
        </w:tc>
        <w:tc>
          <w:tcPr>
            <w:tcW w:w="150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63185</w:t>
            </w:r>
          </w:p>
        </w:tc>
      </w:tr>
      <w:tr w:rsidR="0003702D" w:rsidTr="0003702D">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501" w:type="dxa"/>
          </w:tcPr>
          <w:p w:rsidR="0003702D" w:rsidRDefault="0003702D" w:rsidP="0003702D">
            <w:pPr>
              <w:jc w:val="center"/>
            </w:pPr>
            <w:r>
              <w:t>4</w:t>
            </w:r>
          </w:p>
        </w:tc>
        <w:tc>
          <w:tcPr>
            <w:tcW w:w="150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Cauliflower</w:t>
            </w:r>
          </w:p>
        </w:tc>
        <w:tc>
          <w:tcPr>
            <w:tcW w:w="150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394541</w:t>
            </w:r>
          </w:p>
        </w:tc>
        <w:tc>
          <w:tcPr>
            <w:tcW w:w="150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276179</w:t>
            </w:r>
          </w:p>
        </w:tc>
        <w:tc>
          <w:tcPr>
            <w:tcW w:w="169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181489</w:t>
            </w:r>
          </w:p>
        </w:tc>
        <w:tc>
          <w:tcPr>
            <w:tcW w:w="150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94960</w:t>
            </w:r>
          </w:p>
        </w:tc>
      </w:tr>
      <w:tr w:rsidR="0003702D" w:rsidTr="0003702D">
        <w:trPr>
          <w:trHeight w:val="224"/>
        </w:trPr>
        <w:tc>
          <w:tcPr>
            <w:cnfStyle w:val="001000000000" w:firstRow="0" w:lastRow="0" w:firstColumn="1" w:lastColumn="0" w:oddVBand="0" w:evenVBand="0" w:oddHBand="0" w:evenHBand="0" w:firstRowFirstColumn="0" w:firstRowLastColumn="0" w:lastRowFirstColumn="0" w:lastRowLastColumn="0"/>
            <w:tcW w:w="1501" w:type="dxa"/>
          </w:tcPr>
          <w:p w:rsidR="0003702D" w:rsidRDefault="0003702D" w:rsidP="0003702D">
            <w:pPr>
              <w:jc w:val="center"/>
            </w:pPr>
            <w:r>
              <w:t>5</w:t>
            </w:r>
          </w:p>
        </w:tc>
        <w:tc>
          <w:tcPr>
            <w:tcW w:w="150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Cucumber</w:t>
            </w:r>
          </w:p>
        </w:tc>
        <w:tc>
          <w:tcPr>
            <w:tcW w:w="150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384696</w:t>
            </w:r>
          </w:p>
        </w:tc>
        <w:tc>
          <w:tcPr>
            <w:tcW w:w="150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288522</w:t>
            </w:r>
          </w:p>
        </w:tc>
        <w:tc>
          <w:tcPr>
            <w:tcW w:w="169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205171</w:t>
            </w:r>
          </w:p>
        </w:tc>
        <w:tc>
          <w:tcPr>
            <w:tcW w:w="150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83351</w:t>
            </w:r>
          </w:p>
        </w:tc>
      </w:tr>
      <w:tr w:rsidR="0003702D" w:rsidTr="0003702D">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501" w:type="dxa"/>
          </w:tcPr>
          <w:p w:rsidR="0003702D" w:rsidRDefault="0003702D" w:rsidP="0003702D">
            <w:pPr>
              <w:jc w:val="center"/>
            </w:pPr>
            <w:r>
              <w:t>6</w:t>
            </w:r>
          </w:p>
        </w:tc>
        <w:tc>
          <w:tcPr>
            <w:tcW w:w="150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Ginger</w:t>
            </w:r>
          </w:p>
        </w:tc>
        <w:tc>
          <w:tcPr>
            <w:tcW w:w="150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370513</w:t>
            </w:r>
          </w:p>
        </w:tc>
        <w:tc>
          <w:tcPr>
            <w:tcW w:w="150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296410</w:t>
            </w:r>
          </w:p>
        </w:tc>
        <w:tc>
          <w:tcPr>
            <w:tcW w:w="169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271709</w:t>
            </w:r>
          </w:p>
        </w:tc>
        <w:tc>
          <w:tcPr>
            <w:tcW w:w="150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24701</w:t>
            </w:r>
          </w:p>
        </w:tc>
      </w:tr>
      <w:tr w:rsidR="0003702D" w:rsidTr="0003702D">
        <w:trPr>
          <w:trHeight w:val="237"/>
        </w:trPr>
        <w:tc>
          <w:tcPr>
            <w:cnfStyle w:val="001000000000" w:firstRow="0" w:lastRow="0" w:firstColumn="1" w:lastColumn="0" w:oddVBand="0" w:evenVBand="0" w:oddHBand="0" w:evenHBand="0" w:firstRowFirstColumn="0" w:firstRowLastColumn="0" w:lastRowFirstColumn="0" w:lastRowLastColumn="0"/>
            <w:tcW w:w="1501" w:type="dxa"/>
          </w:tcPr>
          <w:p w:rsidR="0003702D" w:rsidRDefault="0003702D" w:rsidP="0003702D">
            <w:pPr>
              <w:jc w:val="center"/>
            </w:pPr>
            <w:r>
              <w:t>7</w:t>
            </w:r>
          </w:p>
        </w:tc>
        <w:tc>
          <w:tcPr>
            <w:tcW w:w="150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carrot</w:t>
            </w:r>
          </w:p>
        </w:tc>
        <w:tc>
          <w:tcPr>
            <w:tcW w:w="150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305261</w:t>
            </w:r>
          </w:p>
        </w:tc>
        <w:tc>
          <w:tcPr>
            <w:tcW w:w="150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223845</w:t>
            </w:r>
          </w:p>
        </w:tc>
        <w:tc>
          <w:tcPr>
            <w:tcW w:w="169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179074</w:t>
            </w:r>
          </w:p>
        </w:tc>
        <w:tc>
          <w:tcPr>
            <w:tcW w:w="150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44784</w:t>
            </w:r>
          </w:p>
        </w:tc>
      </w:tr>
      <w:tr w:rsidR="0003702D" w:rsidTr="0003702D">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501" w:type="dxa"/>
          </w:tcPr>
          <w:p w:rsidR="0003702D" w:rsidRDefault="0003702D" w:rsidP="0003702D">
            <w:pPr>
              <w:jc w:val="center"/>
            </w:pPr>
            <w:r>
              <w:t>8</w:t>
            </w:r>
          </w:p>
        </w:tc>
        <w:tc>
          <w:tcPr>
            <w:tcW w:w="150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Tomato long</w:t>
            </w:r>
          </w:p>
        </w:tc>
        <w:tc>
          <w:tcPr>
            <w:tcW w:w="150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278563</w:t>
            </w:r>
          </w:p>
        </w:tc>
        <w:tc>
          <w:tcPr>
            <w:tcW w:w="150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206821</w:t>
            </w:r>
          </w:p>
        </w:tc>
        <w:tc>
          <w:tcPr>
            <w:tcW w:w="169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179386</w:t>
            </w:r>
          </w:p>
        </w:tc>
        <w:tc>
          <w:tcPr>
            <w:tcW w:w="150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27436</w:t>
            </w:r>
          </w:p>
        </w:tc>
      </w:tr>
      <w:tr w:rsidR="0003702D" w:rsidTr="0003702D">
        <w:trPr>
          <w:trHeight w:val="224"/>
        </w:trPr>
        <w:tc>
          <w:tcPr>
            <w:cnfStyle w:val="001000000000" w:firstRow="0" w:lastRow="0" w:firstColumn="1" w:lastColumn="0" w:oddVBand="0" w:evenVBand="0" w:oddHBand="0" w:evenHBand="0" w:firstRowFirstColumn="0" w:firstRowLastColumn="0" w:lastRowFirstColumn="0" w:lastRowLastColumn="0"/>
            <w:tcW w:w="1501" w:type="dxa"/>
          </w:tcPr>
          <w:p w:rsidR="0003702D" w:rsidRDefault="0003702D" w:rsidP="0003702D">
            <w:pPr>
              <w:jc w:val="center"/>
            </w:pPr>
            <w:r>
              <w:t>9</w:t>
            </w:r>
          </w:p>
        </w:tc>
        <w:tc>
          <w:tcPr>
            <w:tcW w:w="150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cabbage</w:t>
            </w:r>
          </w:p>
        </w:tc>
        <w:tc>
          <w:tcPr>
            <w:tcW w:w="150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175241</w:t>
            </w:r>
          </w:p>
        </w:tc>
        <w:tc>
          <w:tcPr>
            <w:tcW w:w="150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118288</w:t>
            </w:r>
          </w:p>
        </w:tc>
        <w:tc>
          <w:tcPr>
            <w:tcW w:w="169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78859</w:t>
            </w:r>
          </w:p>
        </w:tc>
        <w:tc>
          <w:tcPr>
            <w:tcW w:w="150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39430</w:t>
            </w:r>
          </w:p>
        </w:tc>
      </w:tr>
      <w:tr w:rsidR="0003702D" w:rsidTr="0003702D">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501" w:type="dxa"/>
          </w:tcPr>
          <w:p w:rsidR="0003702D" w:rsidRDefault="0003702D" w:rsidP="0003702D">
            <w:pPr>
              <w:jc w:val="center"/>
            </w:pPr>
            <w:r>
              <w:t>10</w:t>
            </w:r>
          </w:p>
        </w:tc>
        <w:tc>
          <w:tcPr>
            <w:tcW w:w="150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potato</w:t>
            </w:r>
          </w:p>
        </w:tc>
        <w:tc>
          <w:tcPr>
            <w:tcW w:w="150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164676</w:t>
            </w:r>
          </w:p>
        </w:tc>
        <w:tc>
          <w:tcPr>
            <w:tcW w:w="150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114074</w:t>
            </w:r>
          </w:p>
        </w:tc>
        <w:tc>
          <w:tcPr>
            <w:tcW w:w="169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88148</w:t>
            </w:r>
          </w:p>
        </w:tc>
        <w:tc>
          <w:tcPr>
            <w:tcW w:w="150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25926</w:t>
            </w:r>
          </w:p>
        </w:tc>
      </w:tr>
      <w:tr w:rsidR="0003702D" w:rsidTr="0003702D">
        <w:trPr>
          <w:trHeight w:val="237"/>
        </w:trPr>
        <w:tc>
          <w:tcPr>
            <w:cnfStyle w:val="001000000000" w:firstRow="0" w:lastRow="0" w:firstColumn="1" w:lastColumn="0" w:oddVBand="0" w:evenVBand="0" w:oddHBand="0" w:evenHBand="0" w:firstRowFirstColumn="0" w:firstRowLastColumn="0" w:lastRowFirstColumn="0" w:lastRowLastColumn="0"/>
            <w:tcW w:w="1501" w:type="dxa"/>
          </w:tcPr>
          <w:p w:rsidR="0003702D" w:rsidRDefault="0003702D" w:rsidP="0003702D">
            <w:pPr>
              <w:jc w:val="center"/>
            </w:pPr>
            <w:r>
              <w:t>11</w:t>
            </w:r>
          </w:p>
        </w:tc>
        <w:tc>
          <w:tcPr>
            <w:tcW w:w="150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Lemon long</w:t>
            </w:r>
          </w:p>
        </w:tc>
        <w:tc>
          <w:tcPr>
            <w:tcW w:w="150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153358</w:t>
            </w:r>
          </w:p>
        </w:tc>
        <w:tc>
          <w:tcPr>
            <w:tcW w:w="150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117967</w:t>
            </w:r>
          </w:p>
        </w:tc>
        <w:tc>
          <w:tcPr>
            <w:tcW w:w="169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63690</w:t>
            </w:r>
          </w:p>
        </w:tc>
        <w:tc>
          <w:tcPr>
            <w:tcW w:w="150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54278</w:t>
            </w:r>
          </w:p>
        </w:tc>
      </w:tr>
      <w:tr w:rsidR="0003702D" w:rsidTr="0003702D">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501" w:type="dxa"/>
          </w:tcPr>
          <w:p w:rsidR="0003702D" w:rsidRDefault="0003702D" w:rsidP="0003702D">
            <w:pPr>
              <w:jc w:val="center"/>
            </w:pPr>
            <w:r>
              <w:t>12</w:t>
            </w:r>
          </w:p>
        </w:tc>
        <w:tc>
          <w:tcPr>
            <w:tcW w:w="150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proofErr w:type="spellStart"/>
            <w:r>
              <w:t>chilli</w:t>
            </w:r>
            <w:proofErr w:type="spellEnd"/>
          </w:p>
        </w:tc>
        <w:tc>
          <w:tcPr>
            <w:tcW w:w="150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108042</w:t>
            </w:r>
          </w:p>
        </w:tc>
        <w:tc>
          <w:tcPr>
            <w:tcW w:w="150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71953</w:t>
            </w:r>
          </w:p>
        </w:tc>
        <w:tc>
          <w:tcPr>
            <w:tcW w:w="169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51556</w:t>
            </w:r>
          </w:p>
        </w:tc>
        <w:tc>
          <w:tcPr>
            <w:tcW w:w="150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20397</w:t>
            </w:r>
          </w:p>
        </w:tc>
      </w:tr>
      <w:tr w:rsidR="0003702D" w:rsidTr="0003702D">
        <w:trPr>
          <w:trHeight w:val="224"/>
        </w:trPr>
        <w:tc>
          <w:tcPr>
            <w:cnfStyle w:val="001000000000" w:firstRow="0" w:lastRow="0" w:firstColumn="1" w:lastColumn="0" w:oddVBand="0" w:evenVBand="0" w:oddHBand="0" w:evenHBand="0" w:firstRowFirstColumn="0" w:firstRowLastColumn="0" w:lastRowFirstColumn="0" w:lastRowLastColumn="0"/>
            <w:tcW w:w="1501" w:type="dxa"/>
          </w:tcPr>
          <w:p w:rsidR="0003702D" w:rsidRDefault="0003702D" w:rsidP="0003702D">
            <w:pPr>
              <w:jc w:val="center"/>
            </w:pPr>
            <w:r>
              <w:t>13</w:t>
            </w:r>
          </w:p>
        </w:tc>
        <w:tc>
          <w:tcPr>
            <w:tcW w:w="150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Sweet corn</w:t>
            </w:r>
          </w:p>
        </w:tc>
        <w:tc>
          <w:tcPr>
            <w:tcW w:w="150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96679</w:t>
            </w:r>
          </w:p>
        </w:tc>
        <w:tc>
          <w:tcPr>
            <w:tcW w:w="150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66294</w:t>
            </w:r>
          </w:p>
        </w:tc>
        <w:tc>
          <w:tcPr>
            <w:tcW w:w="169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48471</w:t>
            </w:r>
          </w:p>
        </w:tc>
        <w:tc>
          <w:tcPr>
            <w:tcW w:w="150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17824</w:t>
            </w:r>
          </w:p>
        </w:tc>
      </w:tr>
      <w:tr w:rsidR="0003702D" w:rsidTr="0003702D">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501" w:type="dxa"/>
          </w:tcPr>
          <w:p w:rsidR="0003702D" w:rsidRDefault="0003702D" w:rsidP="0003702D">
            <w:pPr>
              <w:jc w:val="center"/>
            </w:pPr>
            <w:r>
              <w:t>14</w:t>
            </w:r>
          </w:p>
        </w:tc>
        <w:tc>
          <w:tcPr>
            <w:tcW w:w="150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proofErr w:type="spellStart"/>
            <w:r>
              <w:t>potol</w:t>
            </w:r>
            <w:proofErr w:type="spellEnd"/>
          </w:p>
        </w:tc>
        <w:tc>
          <w:tcPr>
            <w:tcW w:w="150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81838</w:t>
            </w:r>
          </w:p>
        </w:tc>
        <w:tc>
          <w:tcPr>
            <w:tcW w:w="150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60794</w:t>
            </w:r>
          </w:p>
        </w:tc>
        <w:tc>
          <w:tcPr>
            <w:tcW w:w="169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49103</w:t>
            </w:r>
          </w:p>
        </w:tc>
        <w:tc>
          <w:tcPr>
            <w:tcW w:w="150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11691</w:t>
            </w:r>
          </w:p>
        </w:tc>
      </w:tr>
      <w:tr w:rsidR="0003702D" w:rsidTr="0003702D">
        <w:trPr>
          <w:trHeight w:val="237"/>
        </w:trPr>
        <w:tc>
          <w:tcPr>
            <w:cnfStyle w:val="001000000000" w:firstRow="0" w:lastRow="0" w:firstColumn="1" w:lastColumn="0" w:oddVBand="0" w:evenVBand="0" w:oddHBand="0" w:evenHBand="0" w:firstRowFirstColumn="0" w:firstRowLastColumn="0" w:lastRowFirstColumn="0" w:lastRowLastColumn="0"/>
            <w:tcW w:w="1501" w:type="dxa"/>
          </w:tcPr>
          <w:p w:rsidR="0003702D" w:rsidRDefault="0003702D" w:rsidP="0003702D">
            <w:pPr>
              <w:jc w:val="center"/>
            </w:pPr>
            <w:r>
              <w:t>15</w:t>
            </w:r>
          </w:p>
        </w:tc>
        <w:tc>
          <w:tcPr>
            <w:tcW w:w="150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Green papaya</w:t>
            </w:r>
          </w:p>
        </w:tc>
        <w:tc>
          <w:tcPr>
            <w:tcW w:w="150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78179</w:t>
            </w:r>
          </w:p>
        </w:tc>
        <w:tc>
          <w:tcPr>
            <w:tcW w:w="150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49443</w:t>
            </w:r>
          </w:p>
        </w:tc>
        <w:tc>
          <w:tcPr>
            <w:tcW w:w="169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28849</w:t>
            </w:r>
          </w:p>
        </w:tc>
        <w:tc>
          <w:tcPr>
            <w:tcW w:w="150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20594</w:t>
            </w:r>
          </w:p>
        </w:tc>
      </w:tr>
      <w:tr w:rsidR="0003702D" w:rsidTr="0003702D">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501" w:type="dxa"/>
          </w:tcPr>
          <w:p w:rsidR="0003702D" w:rsidRDefault="0003702D" w:rsidP="0003702D">
            <w:pPr>
              <w:jc w:val="center"/>
            </w:pPr>
            <w:r>
              <w:t>16</w:t>
            </w:r>
          </w:p>
        </w:tc>
        <w:tc>
          <w:tcPr>
            <w:tcW w:w="150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Potato old</w:t>
            </w:r>
          </w:p>
        </w:tc>
        <w:tc>
          <w:tcPr>
            <w:tcW w:w="150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77197</w:t>
            </w:r>
          </w:p>
        </w:tc>
        <w:tc>
          <w:tcPr>
            <w:tcW w:w="150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71683</w:t>
            </w:r>
          </w:p>
        </w:tc>
        <w:tc>
          <w:tcPr>
            <w:tcW w:w="169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68926</w:t>
            </w:r>
          </w:p>
        </w:tc>
        <w:tc>
          <w:tcPr>
            <w:tcW w:w="150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2757</w:t>
            </w:r>
          </w:p>
        </w:tc>
      </w:tr>
      <w:tr w:rsidR="0003702D" w:rsidTr="0003702D">
        <w:trPr>
          <w:trHeight w:val="224"/>
        </w:trPr>
        <w:tc>
          <w:tcPr>
            <w:cnfStyle w:val="001000000000" w:firstRow="0" w:lastRow="0" w:firstColumn="1" w:lastColumn="0" w:oddVBand="0" w:evenVBand="0" w:oddHBand="0" w:evenHBand="0" w:firstRowFirstColumn="0" w:firstRowLastColumn="0" w:lastRowFirstColumn="0" w:lastRowLastColumn="0"/>
            <w:tcW w:w="1501" w:type="dxa"/>
          </w:tcPr>
          <w:p w:rsidR="0003702D" w:rsidRDefault="0003702D" w:rsidP="0003702D">
            <w:pPr>
              <w:jc w:val="center"/>
            </w:pPr>
            <w:r>
              <w:t>17</w:t>
            </w:r>
          </w:p>
        </w:tc>
        <w:tc>
          <w:tcPr>
            <w:tcW w:w="150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proofErr w:type="spellStart"/>
            <w:r>
              <w:t>Lamon</w:t>
            </w:r>
            <w:proofErr w:type="spellEnd"/>
            <w:r>
              <w:t xml:space="preserve"> black</w:t>
            </w:r>
          </w:p>
        </w:tc>
        <w:tc>
          <w:tcPr>
            <w:tcW w:w="150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71061</w:t>
            </w:r>
          </w:p>
        </w:tc>
        <w:tc>
          <w:tcPr>
            <w:tcW w:w="150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47374</w:t>
            </w:r>
          </w:p>
        </w:tc>
        <w:tc>
          <w:tcPr>
            <w:tcW w:w="169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28424</w:t>
            </w:r>
          </w:p>
        </w:tc>
        <w:tc>
          <w:tcPr>
            <w:tcW w:w="150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18950</w:t>
            </w:r>
          </w:p>
        </w:tc>
      </w:tr>
      <w:tr w:rsidR="0003702D" w:rsidTr="0003702D">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501" w:type="dxa"/>
          </w:tcPr>
          <w:p w:rsidR="0003702D" w:rsidRDefault="0003702D" w:rsidP="0003702D">
            <w:pPr>
              <w:jc w:val="center"/>
            </w:pPr>
            <w:r>
              <w:t>18</w:t>
            </w:r>
          </w:p>
        </w:tc>
        <w:tc>
          <w:tcPr>
            <w:tcW w:w="150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Sweet Gourd</w:t>
            </w:r>
          </w:p>
        </w:tc>
        <w:tc>
          <w:tcPr>
            <w:tcW w:w="150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59069</w:t>
            </w:r>
          </w:p>
        </w:tc>
        <w:tc>
          <w:tcPr>
            <w:tcW w:w="150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65327</w:t>
            </w:r>
          </w:p>
        </w:tc>
        <w:tc>
          <w:tcPr>
            <w:tcW w:w="169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51105</w:t>
            </w:r>
          </w:p>
        </w:tc>
        <w:tc>
          <w:tcPr>
            <w:tcW w:w="150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14222</w:t>
            </w:r>
          </w:p>
        </w:tc>
      </w:tr>
      <w:tr w:rsidR="0003702D" w:rsidTr="0003702D">
        <w:trPr>
          <w:trHeight w:val="237"/>
        </w:trPr>
        <w:tc>
          <w:tcPr>
            <w:cnfStyle w:val="001000000000" w:firstRow="0" w:lastRow="0" w:firstColumn="1" w:lastColumn="0" w:oddVBand="0" w:evenVBand="0" w:oddHBand="0" w:evenHBand="0" w:firstRowFirstColumn="0" w:firstRowLastColumn="0" w:lastRowFirstColumn="0" w:lastRowLastColumn="0"/>
            <w:tcW w:w="1501" w:type="dxa"/>
          </w:tcPr>
          <w:p w:rsidR="0003702D" w:rsidRDefault="0003702D" w:rsidP="0003702D">
            <w:pPr>
              <w:jc w:val="center"/>
            </w:pPr>
            <w:r>
              <w:t>19</w:t>
            </w:r>
          </w:p>
        </w:tc>
        <w:tc>
          <w:tcPr>
            <w:tcW w:w="150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Mint</w:t>
            </w:r>
          </w:p>
        </w:tc>
        <w:tc>
          <w:tcPr>
            <w:tcW w:w="150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45256</w:t>
            </w:r>
          </w:p>
        </w:tc>
        <w:tc>
          <w:tcPr>
            <w:tcW w:w="150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38256</w:t>
            </w:r>
          </w:p>
        </w:tc>
        <w:tc>
          <w:tcPr>
            <w:tcW w:w="169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30255</w:t>
            </w:r>
          </w:p>
        </w:tc>
        <w:tc>
          <w:tcPr>
            <w:tcW w:w="1501" w:type="dxa"/>
          </w:tcPr>
          <w:p w:rsidR="0003702D" w:rsidRDefault="0003702D" w:rsidP="0003702D">
            <w:pPr>
              <w:jc w:val="center"/>
              <w:cnfStyle w:val="000000000000" w:firstRow="0" w:lastRow="0" w:firstColumn="0" w:lastColumn="0" w:oddVBand="0" w:evenVBand="0" w:oddHBand="0" w:evenHBand="0" w:firstRowFirstColumn="0" w:firstRowLastColumn="0" w:lastRowFirstColumn="0" w:lastRowLastColumn="0"/>
            </w:pPr>
            <w:r>
              <w:t>8001</w:t>
            </w:r>
          </w:p>
        </w:tc>
      </w:tr>
      <w:tr w:rsidR="0003702D" w:rsidTr="0003702D">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1501" w:type="dxa"/>
          </w:tcPr>
          <w:p w:rsidR="0003702D" w:rsidRDefault="0003702D" w:rsidP="0003702D">
            <w:pPr>
              <w:jc w:val="center"/>
            </w:pPr>
            <w:r>
              <w:t>20</w:t>
            </w:r>
          </w:p>
        </w:tc>
        <w:tc>
          <w:tcPr>
            <w:tcW w:w="150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 xml:space="preserve">Lemon </w:t>
            </w:r>
            <w:proofErr w:type="spellStart"/>
            <w:r>
              <w:t>kagji</w:t>
            </w:r>
            <w:proofErr w:type="spellEnd"/>
          </w:p>
        </w:tc>
        <w:tc>
          <w:tcPr>
            <w:tcW w:w="150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26430</w:t>
            </w:r>
          </w:p>
        </w:tc>
        <w:tc>
          <w:tcPr>
            <w:tcW w:w="150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17444</w:t>
            </w:r>
          </w:p>
        </w:tc>
        <w:tc>
          <w:tcPr>
            <w:tcW w:w="169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11101</w:t>
            </w:r>
          </w:p>
        </w:tc>
        <w:tc>
          <w:tcPr>
            <w:tcW w:w="1501" w:type="dxa"/>
          </w:tcPr>
          <w:p w:rsidR="0003702D" w:rsidRDefault="0003702D" w:rsidP="0003702D">
            <w:pPr>
              <w:jc w:val="center"/>
              <w:cnfStyle w:val="000000100000" w:firstRow="0" w:lastRow="0" w:firstColumn="0" w:lastColumn="0" w:oddVBand="0" w:evenVBand="0" w:oddHBand="1" w:evenHBand="0" w:firstRowFirstColumn="0" w:firstRowLastColumn="0" w:lastRowFirstColumn="0" w:lastRowLastColumn="0"/>
            </w:pPr>
            <w:r>
              <w:t>6343</w:t>
            </w:r>
          </w:p>
        </w:tc>
      </w:tr>
    </w:tbl>
    <w:p w:rsidR="007C2ACE" w:rsidRDefault="007C2ACE" w:rsidP="00280CBF"/>
    <w:p w:rsidR="007C2ACE" w:rsidRDefault="007C2ACE" w:rsidP="00280CBF"/>
    <w:p w:rsidR="007E64B6" w:rsidRPr="00CC09A9" w:rsidRDefault="00C33D5D" w:rsidP="00CC09A9">
      <w:pPr>
        <w:spacing w:line="360" w:lineRule="auto"/>
        <w:jc w:val="both"/>
        <w:rPr>
          <w:rFonts w:ascii="Times New Roman" w:hAnsi="Times New Roman" w:cs="Times New Roman"/>
          <w:sz w:val="25"/>
          <w:szCs w:val="25"/>
        </w:rPr>
      </w:pPr>
      <w:r w:rsidRPr="00CC09A9">
        <w:rPr>
          <w:rFonts w:ascii="Times New Roman" w:hAnsi="Times New Roman" w:cs="Times New Roman"/>
          <w:sz w:val="25"/>
          <w:szCs w:val="25"/>
        </w:rPr>
        <w:t xml:space="preserve">If agora can </w:t>
      </w:r>
      <w:r w:rsidR="0025265E" w:rsidRPr="00CC09A9">
        <w:rPr>
          <w:rFonts w:ascii="Times New Roman" w:hAnsi="Times New Roman" w:cs="Times New Roman"/>
          <w:sz w:val="25"/>
          <w:szCs w:val="25"/>
        </w:rPr>
        <w:t>optimize</w:t>
      </w:r>
      <w:r w:rsidRPr="00CC09A9">
        <w:rPr>
          <w:rFonts w:ascii="Times New Roman" w:hAnsi="Times New Roman" w:cs="Times New Roman"/>
          <w:sz w:val="25"/>
          <w:szCs w:val="25"/>
        </w:rPr>
        <w:t xml:space="preserve"> the direct and indirect source properly it will maximize the quality and maximize </w:t>
      </w:r>
      <w:r w:rsidR="007B485E" w:rsidRPr="00CC09A9">
        <w:rPr>
          <w:rFonts w:ascii="Times New Roman" w:hAnsi="Times New Roman" w:cs="Times New Roman"/>
          <w:sz w:val="25"/>
          <w:szCs w:val="25"/>
        </w:rPr>
        <w:t>profit. And</w:t>
      </w:r>
      <w:r w:rsidRPr="00CC09A9">
        <w:rPr>
          <w:rFonts w:ascii="Times New Roman" w:hAnsi="Times New Roman" w:cs="Times New Roman"/>
          <w:sz w:val="25"/>
          <w:szCs w:val="25"/>
        </w:rPr>
        <w:t xml:space="preserve"> reduce the </w:t>
      </w:r>
      <w:r w:rsidR="00CC09A9" w:rsidRPr="00CC09A9">
        <w:rPr>
          <w:rFonts w:ascii="Times New Roman" w:hAnsi="Times New Roman" w:cs="Times New Roman"/>
          <w:sz w:val="25"/>
          <w:szCs w:val="25"/>
        </w:rPr>
        <w:t xml:space="preserve">price. </w:t>
      </w:r>
      <w:r w:rsidR="007C2ACE" w:rsidRPr="00CC09A9">
        <w:rPr>
          <w:rFonts w:ascii="Times New Roman" w:hAnsi="Times New Roman" w:cs="Times New Roman"/>
          <w:sz w:val="25"/>
          <w:szCs w:val="25"/>
        </w:rPr>
        <w:t xml:space="preserve">If focus on the cost comparison of perishable items from one outlet based on direct and indirect source , it will better to go for production by </w:t>
      </w:r>
      <w:r w:rsidR="00CC09A9" w:rsidRPr="00CC09A9">
        <w:rPr>
          <w:rFonts w:ascii="Times New Roman" w:hAnsi="Times New Roman" w:cs="Times New Roman"/>
          <w:sz w:val="25"/>
          <w:szCs w:val="25"/>
        </w:rPr>
        <w:t>itself</w:t>
      </w:r>
      <w:r w:rsidR="007C2ACE" w:rsidRPr="00CC09A9">
        <w:rPr>
          <w:rFonts w:ascii="Times New Roman" w:hAnsi="Times New Roman" w:cs="Times New Roman"/>
          <w:sz w:val="25"/>
          <w:szCs w:val="25"/>
        </w:rPr>
        <w:t xml:space="preserve"> like Green field idea, own dairy firm or directly contract at the field level it will ensure quality as well as higher profit with lower selling price.</w:t>
      </w:r>
    </w:p>
    <w:p w:rsidR="007E64B6" w:rsidRPr="00CC09A9" w:rsidRDefault="00CC09A9" w:rsidP="00CC09A9">
      <w:pPr>
        <w:spacing w:line="360" w:lineRule="auto"/>
        <w:jc w:val="both"/>
        <w:rPr>
          <w:rFonts w:ascii="Times New Roman" w:hAnsi="Times New Roman" w:cs="Times New Roman"/>
          <w:sz w:val="25"/>
          <w:szCs w:val="25"/>
        </w:rPr>
      </w:pPr>
      <w:r w:rsidRPr="00CC09A9">
        <w:rPr>
          <w:rFonts w:ascii="Times New Roman" w:hAnsi="Times New Roman" w:cs="Times New Roman"/>
          <w:sz w:val="25"/>
          <w:szCs w:val="25"/>
        </w:rPr>
        <w:t>Agora can produce formalin free and fresh perishable product buy it self and it will ensure that quality will be the best. As well as no problem will create with profit.</w:t>
      </w:r>
    </w:p>
    <w:p w:rsidR="00CC09A9" w:rsidRPr="00CC09A9" w:rsidRDefault="00CC09A9" w:rsidP="00CC09A9">
      <w:pPr>
        <w:spacing w:line="360" w:lineRule="auto"/>
        <w:jc w:val="both"/>
        <w:rPr>
          <w:rFonts w:ascii="Times New Roman" w:hAnsi="Times New Roman" w:cs="Times New Roman"/>
          <w:sz w:val="25"/>
          <w:szCs w:val="25"/>
        </w:rPr>
      </w:pPr>
    </w:p>
    <w:p w:rsidR="007E64B6" w:rsidRDefault="00CC09A9" w:rsidP="00CC09A9">
      <w:pPr>
        <w:spacing w:line="360" w:lineRule="auto"/>
        <w:jc w:val="both"/>
        <w:rPr>
          <w:rFonts w:ascii="Times New Roman" w:hAnsi="Times New Roman" w:cs="Times New Roman"/>
          <w:sz w:val="25"/>
          <w:szCs w:val="25"/>
        </w:rPr>
      </w:pPr>
      <w:r w:rsidRPr="00CC09A9">
        <w:rPr>
          <w:rFonts w:ascii="Times New Roman" w:hAnsi="Times New Roman" w:cs="Times New Roman"/>
          <w:sz w:val="25"/>
          <w:szCs w:val="25"/>
        </w:rPr>
        <w:t xml:space="preserve">So in the perishable department if agora can optimize the supply chain by removing the intermediaries and utilize the direct source quality and profit will maximize. So here will be no intermediaries within producer and Agora. </w:t>
      </w:r>
    </w:p>
    <w:p w:rsidR="00C63348" w:rsidRPr="00CC09A9" w:rsidRDefault="00C63348" w:rsidP="00CC09A9">
      <w:pPr>
        <w:spacing w:line="360" w:lineRule="auto"/>
        <w:jc w:val="both"/>
        <w:rPr>
          <w:rFonts w:ascii="Times New Roman" w:hAnsi="Times New Roman" w:cs="Times New Roman"/>
          <w:sz w:val="25"/>
          <w:szCs w:val="25"/>
        </w:rPr>
      </w:pPr>
    </w:p>
    <w:p w:rsidR="007E64B6" w:rsidRDefault="00C63348" w:rsidP="0003702D">
      <w:pPr>
        <w:pStyle w:val="Heading1"/>
      </w:pPr>
      <w:bookmarkStart w:id="52" w:name="_Toc24151276"/>
      <w:r>
        <w:t>7.0. Findings and analysis:</w:t>
      </w:r>
      <w:bookmarkEnd w:id="52"/>
    </w:p>
    <w:p w:rsidR="00C63348" w:rsidRPr="00C63348" w:rsidRDefault="00C63348" w:rsidP="00C63348"/>
    <w:p w:rsidR="00C63348" w:rsidRPr="00C63348" w:rsidRDefault="00C63348" w:rsidP="00C63348">
      <w:pPr>
        <w:spacing w:line="360" w:lineRule="auto"/>
        <w:jc w:val="both"/>
        <w:rPr>
          <w:rFonts w:ascii="Times New Roman" w:hAnsi="Times New Roman" w:cs="Times New Roman"/>
          <w:sz w:val="25"/>
          <w:szCs w:val="25"/>
          <w:shd w:val="clear" w:color="auto" w:fill="FFFFFF"/>
        </w:rPr>
      </w:pPr>
      <w:r w:rsidRPr="00C63348">
        <w:rPr>
          <w:rFonts w:ascii="Times New Roman" w:hAnsi="Times New Roman" w:cs="Times New Roman"/>
          <w:sz w:val="25"/>
          <w:szCs w:val="25"/>
          <w:shd w:val="clear" w:color="auto" w:fill="FFFFFF"/>
        </w:rPr>
        <w:t>Optimizing supply chain management for quality assurance actually indica</w:t>
      </w:r>
      <w:r w:rsidR="0098540B">
        <w:rPr>
          <w:rFonts w:ascii="Times New Roman" w:hAnsi="Times New Roman" w:cs="Times New Roman"/>
          <w:sz w:val="25"/>
          <w:szCs w:val="25"/>
          <w:shd w:val="clear" w:color="auto" w:fill="FFFFFF"/>
        </w:rPr>
        <w:t xml:space="preserve">te the optimization of </w:t>
      </w:r>
      <w:r>
        <w:rPr>
          <w:rFonts w:ascii="Times New Roman" w:hAnsi="Times New Roman" w:cs="Times New Roman"/>
          <w:sz w:val="25"/>
          <w:szCs w:val="25"/>
          <w:shd w:val="clear" w:color="auto" w:fill="FFFFFF"/>
        </w:rPr>
        <w:t>source</w:t>
      </w:r>
      <w:r w:rsidR="0098540B">
        <w:rPr>
          <w:rFonts w:ascii="Times New Roman" w:hAnsi="Times New Roman" w:cs="Times New Roman"/>
          <w:sz w:val="25"/>
          <w:szCs w:val="25"/>
          <w:shd w:val="clear" w:color="auto" w:fill="FFFFFF"/>
        </w:rPr>
        <w:t>s</w:t>
      </w:r>
      <w:r>
        <w:rPr>
          <w:rFonts w:ascii="Times New Roman" w:hAnsi="Times New Roman" w:cs="Times New Roman"/>
          <w:sz w:val="25"/>
          <w:szCs w:val="25"/>
          <w:shd w:val="clear" w:color="auto" w:fill="FFFFFF"/>
        </w:rPr>
        <w:t xml:space="preserve"> </w:t>
      </w:r>
      <w:r w:rsidR="0098540B">
        <w:rPr>
          <w:rFonts w:ascii="Times New Roman" w:hAnsi="Times New Roman" w:cs="Times New Roman"/>
          <w:sz w:val="25"/>
          <w:szCs w:val="25"/>
          <w:shd w:val="clear" w:color="auto" w:fill="FFFFFF"/>
        </w:rPr>
        <w:t>of Agoras’</w:t>
      </w:r>
      <w:r w:rsidRPr="00C63348">
        <w:rPr>
          <w:rFonts w:ascii="Times New Roman" w:hAnsi="Times New Roman" w:cs="Times New Roman"/>
          <w:sz w:val="25"/>
          <w:szCs w:val="25"/>
          <w:shd w:val="clear" w:color="auto" w:fill="FFFFFF"/>
        </w:rPr>
        <w:t xml:space="preserve"> supply chain as much as </w:t>
      </w:r>
      <w:r w:rsidR="0098540B" w:rsidRPr="00C63348">
        <w:rPr>
          <w:rFonts w:ascii="Times New Roman" w:hAnsi="Times New Roman" w:cs="Times New Roman"/>
          <w:sz w:val="25"/>
          <w:szCs w:val="25"/>
          <w:shd w:val="clear" w:color="auto" w:fill="FFFFFF"/>
        </w:rPr>
        <w:t xml:space="preserve">possible. </w:t>
      </w:r>
      <w:r w:rsidRPr="00C63348">
        <w:rPr>
          <w:rFonts w:ascii="Times New Roman" w:hAnsi="Times New Roman" w:cs="Times New Roman"/>
          <w:sz w:val="25"/>
          <w:szCs w:val="25"/>
          <w:shd w:val="clear" w:color="auto" w:fill="FFFFFF"/>
        </w:rPr>
        <w:t>Here optimize the direct and indirect source is the main focused</w:t>
      </w:r>
      <w:r>
        <w:rPr>
          <w:rFonts w:ascii="Times New Roman" w:hAnsi="Times New Roman" w:cs="Times New Roman"/>
          <w:sz w:val="25"/>
          <w:szCs w:val="25"/>
          <w:shd w:val="clear" w:color="auto" w:fill="FFFFFF"/>
        </w:rPr>
        <w:t xml:space="preserve">. From the different times scam of Agora, found that most of the scam only because of perishable department products quality issue. If agora can optimize the supply chain source of perishable department by more using the direct source it will increase the quality. </w:t>
      </w:r>
      <w:r w:rsidR="0098540B">
        <w:rPr>
          <w:rFonts w:ascii="Times New Roman" w:hAnsi="Times New Roman" w:cs="Times New Roman"/>
          <w:sz w:val="25"/>
          <w:szCs w:val="25"/>
          <w:shd w:val="clear" w:color="auto" w:fill="FFFFFF"/>
        </w:rPr>
        <w:t>And</w:t>
      </w:r>
      <w:r>
        <w:rPr>
          <w:rFonts w:ascii="Times New Roman" w:hAnsi="Times New Roman" w:cs="Times New Roman"/>
          <w:sz w:val="25"/>
          <w:szCs w:val="25"/>
          <w:shd w:val="clear" w:color="auto" w:fill="FFFFFF"/>
        </w:rPr>
        <w:t xml:space="preserve"> it will reduce the cost of purchase. As a result they can sell perishable items at less price in compare with other superstores. Formalin is one of the big issue in Bangladesh. If Agora can produce by its own direct source, it will ensure the formalin free product quality. It will increase their brand image and well-known. So, if it is possible to remove the intermediaries or agent form supply chain Agora will able to assure the quality along with lower price.</w:t>
      </w:r>
      <w:r w:rsidR="0098540B">
        <w:rPr>
          <w:rFonts w:ascii="Times New Roman" w:hAnsi="Times New Roman" w:cs="Times New Roman"/>
          <w:sz w:val="25"/>
          <w:szCs w:val="25"/>
          <w:shd w:val="clear" w:color="auto" w:fill="FFFFFF"/>
        </w:rPr>
        <w:t xml:space="preserve"> As they have no distribution channel to the custom</w:t>
      </w:r>
      <w:r w:rsidR="000C627D">
        <w:rPr>
          <w:rFonts w:ascii="Times New Roman" w:hAnsi="Times New Roman" w:cs="Times New Roman"/>
          <w:sz w:val="25"/>
          <w:szCs w:val="25"/>
          <w:shd w:val="clear" w:color="auto" w:fill="FFFFFF"/>
        </w:rPr>
        <w:t>er they can add some new third party for making this more available to the customer.</w:t>
      </w:r>
    </w:p>
    <w:p w:rsidR="00CC09A9" w:rsidRPr="003C724D" w:rsidRDefault="0097268C" w:rsidP="00280CBF">
      <w:r w:rsidRPr="003C724D">
        <w:br w:type="page"/>
      </w:r>
    </w:p>
    <w:p w:rsidR="0097268C" w:rsidRDefault="0003702D" w:rsidP="0003702D">
      <w:pPr>
        <w:pStyle w:val="Heading1"/>
      </w:pPr>
      <w:bookmarkStart w:id="53" w:name="_Toc24151277"/>
      <w:r>
        <w:lastRenderedPageBreak/>
        <w:t>8.0. CONCLUSION</w:t>
      </w:r>
      <w:bookmarkEnd w:id="53"/>
    </w:p>
    <w:p w:rsidR="00D93260" w:rsidRPr="00D93260" w:rsidRDefault="00D93260" w:rsidP="00D93260"/>
    <w:p w:rsidR="00C63348" w:rsidRPr="00C63348" w:rsidRDefault="00C63348" w:rsidP="00C63348">
      <w:pPr>
        <w:spacing w:line="360" w:lineRule="auto"/>
        <w:jc w:val="both"/>
        <w:rPr>
          <w:rFonts w:ascii="Times New Roman" w:hAnsi="Times New Roman" w:cs="Times New Roman"/>
          <w:sz w:val="25"/>
          <w:szCs w:val="25"/>
        </w:rPr>
      </w:pPr>
      <w:r w:rsidRPr="00C63348">
        <w:rPr>
          <w:rFonts w:ascii="Times New Roman" w:hAnsi="Times New Roman" w:cs="Times New Roman"/>
          <w:sz w:val="25"/>
          <w:szCs w:val="25"/>
        </w:rPr>
        <w:t xml:space="preserve">Optimization of direct and indirect source of supply chain will improve </w:t>
      </w:r>
      <w:r w:rsidR="00D93260" w:rsidRPr="00C63348">
        <w:rPr>
          <w:rFonts w:ascii="Times New Roman" w:hAnsi="Times New Roman" w:cs="Times New Roman"/>
          <w:sz w:val="25"/>
          <w:szCs w:val="25"/>
        </w:rPr>
        <w:t>its</w:t>
      </w:r>
      <w:r w:rsidRPr="00C63348">
        <w:rPr>
          <w:rFonts w:ascii="Times New Roman" w:hAnsi="Times New Roman" w:cs="Times New Roman"/>
          <w:sz w:val="25"/>
          <w:szCs w:val="25"/>
        </w:rPr>
        <w:t xml:space="preserve"> quality as well as productivity. They will able to ensure quality of product and service if they will optimize the perishable items supply chain source. They should converted it to direct source.</w:t>
      </w:r>
      <w:r>
        <w:rPr>
          <w:rFonts w:ascii="Times New Roman" w:hAnsi="Times New Roman" w:cs="Times New Roman"/>
          <w:sz w:val="25"/>
          <w:szCs w:val="25"/>
        </w:rPr>
        <w:t xml:space="preserve"> </w:t>
      </w:r>
      <w:r w:rsidRPr="00C63348">
        <w:rPr>
          <w:rFonts w:ascii="Times New Roman" w:hAnsi="Times New Roman" w:cs="Times New Roman"/>
          <w:sz w:val="25"/>
          <w:szCs w:val="25"/>
        </w:rPr>
        <w:t xml:space="preserve">Agora’s supply chain activities resulted in increased efficiency in operations and better customer service. According to the category manager of Agora in near </w:t>
      </w:r>
      <w:r w:rsidRPr="00C63348">
        <w:rPr>
          <w:rFonts w:ascii="Times New Roman" w:hAnsi="Times New Roman" w:cs="Times New Roman"/>
          <w:noProof/>
          <w:sz w:val="25"/>
          <w:szCs w:val="25"/>
        </w:rPr>
        <w:t>future,</w:t>
      </w:r>
      <w:r w:rsidRPr="00C63348">
        <w:rPr>
          <w:rFonts w:ascii="Times New Roman" w:hAnsi="Times New Roman" w:cs="Times New Roman"/>
          <w:sz w:val="25"/>
          <w:szCs w:val="25"/>
        </w:rPr>
        <w:t xml:space="preserve"> the number of </w:t>
      </w:r>
      <w:r w:rsidRPr="00C63348">
        <w:rPr>
          <w:rFonts w:ascii="Times New Roman" w:hAnsi="Times New Roman" w:cs="Times New Roman"/>
          <w:noProof/>
          <w:sz w:val="25"/>
          <w:szCs w:val="25"/>
        </w:rPr>
        <w:t>time-poor</w:t>
      </w:r>
      <w:r w:rsidRPr="00C63348">
        <w:rPr>
          <w:rFonts w:ascii="Times New Roman" w:hAnsi="Times New Roman" w:cs="Times New Roman"/>
          <w:sz w:val="25"/>
          <w:szCs w:val="25"/>
        </w:rPr>
        <w:t xml:space="preserve"> customers will be increasing. There will be no wet market for which the potentiality of these superstores will be expanding. The tendency to shop at AC market new young generation is growing from that sense it is concluded that this business has a good viability. No political harassment is faced by this retailer rather consistent support from government is gaining. What Agora can do for getting more and more assistance from the </w:t>
      </w:r>
      <w:r w:rsidRPr="00C63348">
        <w:rPr>
          <w:rFonts w:ascii="Times New Roman" w:hAnsi="Times New Roman" w:cs="Times New Roman"/>
          <w:noProof/>
          <w:sz w:val="25"/>
          <w:szCs w:val="25"/>
        </w:rPr>
        <w:t>government</w:t>
      </w:r>
      <w:r w:rsidRPr="00C63348">
        <w:rPr>
          <w:rFonts w:ascii="Times New Roman" w:hAnsi="Times New Roman" w:cs="Times New Roman"/>
          <w:sz w:val="25"/>
          <w:szCs w:val="25"/>
        </w:rPr>
        <w:t xml:space="preserve"> is to lobby with different government stakeholders</w:t>
      </w:r>
      <w:r w:rsidRPr="009F723F">
        <w:rPr>
          <w:rFonts w:ascii="Times New Roman" w:hAnsi="Times New Roman" w:cs="Times New Roman"/>
          <w:sz w:val="24"/>
          <w:szCs w:val="24"/>
        </w:rPr>
        <w:t>.</w:t>
      </w:r>
    </w:p>
    <w:p w:rsidR="000C627D" w:rsidRDefault="000C627D" w:rsidP="000C627D">
      <w:pPr>
        <w:rPr>
          <w:rFonts w:ascii="Times New Roman" w:hAnsi="Times New Roman" w:cs="Times New Roman"/>
          <w:b/>
          <w:bCs/>
          <w:sz w:val="40"/>
          <w:szCs w:val="40"/>
        </w:rPr>
      </w:pPr>
    </w:p>
    <w:p w:rsidR="000C627D" w:rsidRDefault="000C627D" w:rsidP="000C627D">
      <w:pPr>
        <w:rPr>
          <w:rFonts w:ascii="Times New Roman" w:hAnsi="Times New Roman" w:cs="Times New Roman"/>
          <w:b/>
          <w:bCs/>
          <w:sz w:val="40"/>
          <w:szCs w:val="40"/>
        </w:rPr>
      </w:pPr>
    </w:p>
    <w:p w:rsidR="000C627D" w:rsidRDefault="000C627D" w:rsidP="000C627D">
      <w:pPr>
        <w:rPr>
          <w:rFonts w:ascii="Times New Roman" w:hAnsi="Times New Roman" w:cs="Times New Roman"/>
          <w:b/>
          <w:bCs/>
          <w:sz w:val="40"/>
          <w:szCs w:val="40"/>
        </w:rPr>
      </w:pPr>
    </w:p>
    <w:p w:rsidR="000C627D" w:rsidRDefault="000C627D" w:rsidP="000C627D">
      <w:pPr>
        <w:rPr>
          <w:rFonts w:ascii="Times New Roman" w:hAnsi="Times New Roman" w:cs="Times New Roman"/>
          <w:b/>
          <w:bCs/>
          <w:sz w:val="40"/>
          <w:szCs w:val="40"/>
        </w:rPr>
      </w:pPr>
    </w:p>
    <w:p w:rsidR="000C627D" w:rsidRDefault="000C627D" w:rsidP="000C627D">
      <w:pPr>
        <w:rPr>
          <w:rFonts w:ascii="Times New Roman" w:hAnsi="Times New Roman" w:cs="Times New Roman"/>
          <w:b/>
          <w:bCs/>
          <w:sz w:val="40"/>
          <w:szCs w:val="40"/>
        </w:rPr>
      </w:pPr>
    </w:p>
    <w:p w:rsidR="000C627D" w:rsidRDefault="000C627D" w:rsidP="000C627D">
      <w:pPr>
        <w:rPr>
          <w:rFonts w:ascii="Times New Roman" w:hAnsi="Times New Roman" w:cs="Times New Roman"/>
          <w:b/>
          <w:bCs/>
          <w:sz w:val="40"/>
          <w:szCs w:val="40"/>
        </w:rPr>
      </w:pPr>
    </w:p>
    <w:p w:rsidR="000C627D" w:rsidRDefault="000C627D" w:rsidP="000C627D">
      <w:pPr>
        <w:rPr>
          <w:rFonts w:ascii="Times New Roman" w:hAnsi="Times New Roman" w:cs="Times New Roman"/>
          <w:b/>
          <w:bCs/>
          <w:sz w:val="40"/>
          <w:szCs w:val="40"/>
        </w:rPr>
      </w:pPr>
    </w:p>
    <w:p w:rsidR="000C627D" w:rsidRDefault="000C627D" w:rsidP="000C627D">
      <w:pPr>
        <w:rPr>
          <w:rFonts w:ascii="Times New Roman" w:hAnsi="Times New Roman" w:cs="Times New Roman"/>
          <w:b/>
          <w:bCs/>
          <w:sz w:val="40"/>
          <w:szCs w:val="40"/>
        </w:rPr>
      </w:pPr>
    </w:p>
    <w:p w:rsidR="000C627D" w:rsidRDefault="000C627D" w:rsidP="000C627D">
      <w:pPr>
        <w:rPr>
          <w:rFonts w:ascii="Times New Roman" w:hAnsi="Times New Roman" w:cs="Times New Roman"/>
          <w:b/>
          <w:bCs/>
          <w:sz w:val="40"/>
          <w:szCs w:val="40"/>
        </w:rPr>
      </w:pPr>
    </w:p>
    <w:p w:rsidR="000C627D" w:rsidRDefault="000C627D" w:rsidP="000C627D">
      <w:pPr>
        <w:rPr>
          <w:rFonts w:ascii="Times New Roman" w:hAnsi="Times New Roman" w:cs="Times New Roman"/>
          <w:b/>
          <w:bCs/>
          <w:sz w:val="40"/>
          <w:szCs w:val="40"/>
        </w:rPr>
      </w:pPr>
    </w:p>
    <w:p w:rsidR="000C627D" w:rsidRPr="003C724D" w:rsidRDefault="000C627D" w:rsidP="000C627D">
      <w:pPr>
        <w:rPr>
          <w:rFonts w:ascii="Times New Roman" w:hAnsi="Times New Roman" w:cs="Times New Roman"/>
          <w:b/>
          <w:bCs/>
          <w:sz w:val="40"/>
          <w:szCs w:val="40"/>
        </w:rPr>
      </w:pPr>
    </w:p>
    <w:bookmarkStart w:id="54" w:name="_Toc24151278" w:displacedByCustomXml="next"/>
    <w:sdt>
      <w:sdtPr>
        <w:id w:val="258493582"/>
        <w:docPartObj>
          <w:docPartGallery w:val="Bibliographies"/>
          <w:docPartUnique/>
        </w:docPartObj>
      </w:sdtPr>
      <w:sdtEndPr>
        <w:rPr>
          <w:rFonts w:asciiTheme="minorHAnsi" w:eastAsiaTheme="minorEastAsia" w:hAnsiTheme="minorHAnsi" w:cstheme="minorBidi"/>
          <w:caps w:val="0"/>
          <w:spacing w:val="0"/>
          <w:sz w:val="21"/>
          <w:szCs w:val="21"/>
        </w:rPr>
      </w:sdtEndPr>
      <w:sdtContent>
        <w:p w:rsidR="000C627D" w:rsidRDefault="000C627D">
          <w:pPr>
            <w:pStyle w:val="Heading1"/>
          </w:pPr>
          <w:r>
            <w:t>References</w:t>
          </w:r>
          <w:bookmarkEnd w:id="54"/>
        </w:p>
        <w:sdt>
          <w:sdtPr>
            <w:id w:val="-573587230"/>
            <w:bibliography/>
          </w:sdtPr>
          <w:sdtEndPr>
            <w:rPr>
              <w:szCs w:val="21"/>
            </w:rPr>
          </w:sdtEndPr>
          <w:sdtContent>
            <w:p w:rsidR="000C627D" w:rsidRDefault="000C627D" w:rsidP="000C627D">
              <w:pPr>
                <w:pStyle w:val="Bibliography"/>
                <w:ind w:left="720" w:hanging="720"/>
                <w:rPr>
                  <w:noProof/>
                  <w:sz w:val="24"/>
                  <w:szCs w:val="24"/>
                </w:rPr>
              </w:pPr>
              <w:r>
                <w:fldChar w:fldCharType="begin"/>
              </w:r>
              <w:r>
                <w:instrText xml:space="preserve"> BIBLIOGRAPHY </w:instrText>
              </w:r>
              <w:r>
                <w:fldChar w:fldCharType="separate"/>
              </w:r>
              <w:r>
                <w:rPr>
                  <w:noProof/>
                </w:rPr>
                <w:t xml:space="preserve">ADB. (2019). </w:t>
              </w:r>
              <w:r>
                <w:rPr>
                  <w:i/>
                  <w:iCs/>
                  <w:noProof/>
                </w:rPr>
                <w:t>Bangladesh Economy</w:t>
              </w:r>
              <w:r>
                <w:rPr>
                  <w:noProof/>
                </w:rPr>
                <w:t>. Retrieved from ADB website: https://www.adb.org/countries/bangladesh/economy</w:t>
              </w:r>
            </w:p>
            <w:p w:rsidR="000C627D" w:rsidRDefault="000C627D" w:rsidP="000C627D">
              <w:pPr>
                <w:pStyle w:val="Bibliography"/>
                <w:ind w:left="720" w:hanging="720"/>
                <w:rPr>
                  <w:noProof/>
                </w:rPr>
              </w:pPr>
              <w:r>
                <w:rPr>
                  <w:noProof/>
                </w:rPr>
                <w:t xml:space="preserve">Chakma, J. (2018, September 18). </w:t>
              </w:r>
              <w:r>
                <w:rPr>
                  <w:i/>
                  <w:iCs/>
                  <w:noProof/>
                </w:rPr>
                <w:t>Business</w:t>
              </w:r>
              <w:r>
                <w:rPr>
                  <w:noProof/>
                </w:rPr>
                <w:t>. Retrieved November 2, 2019, from The Daily Star website: https://www.thedailystar.net/business/news/rising-middleclass-brings-cheers-supermarkets-1635838</w:t>
              </w:r>
            </w:p>
            <w:p w:rsidR="000C627D" w:rsidRDefault="000C627D" w:rsidP="000C627D">
              <w:pPr>
                <w:pStyle w:val="Bibliography"/>
                <w:ind w:left="720" w:hanging="720"/>
                <w:rPr>
                  <w:noProof/>
                </w:rPr>
              </w:pPr>
              <w:r>
                <w:rPr>
                  <w:noProof/>
                </w:rPr>
                <w:t xml:space="preserve">Datta, D. (2018, February 16). </w:t>
              </w:r>
              <w:r>
                <w:rPr>
                  <w:i/>
                  <w:iCs/>
                  <w:noProof/>
                </w:rPr>
                <w:t>Views:The changing retail market landscape</w:t>
              </w:r>
              <w:r>
                <w:rPr>
                  <w:noProof/>
                </w:rPr>
                <w:t>. Retrieved November 02, 2019, from The Financial express website: https://thefinancialexpress.com.bd/views/the-changing-retail-market-landscape-1518803754</w:t>
              </w:r>
            </w:p>
            <w:p w:rsidR="000C627D" w:rsidRDefault="000C627D" w:rsidP="000C627D">
              <w:pPr>
                <w:pStyle w:val="Bibliography"/>
                <w:ind w:left="720" w:hanging="720"/>
                <w:rPr>
                  <w:noProof/>
                </w:rPr>
              </w:pPr>
              <w:r>
                <w:rPr>
                  <w:noProof/>
                </w:rPr>
                <w:t xml:space="preserve">Hayes, A. (2019, august 11). </w:t>
              </w:r>
              <w:r>
                <w:rPr>
                  <w:i/>
                  <w:iCs/>
                  <w:noProof/>
                </w:rPr>
                <w:t>Business Essential</w:t>
              </w:r>
              <w:r>
                <w:rPr>
                  <w:noProof/>
                </w:rPr>
                <w:t>. Retrieved from Investopedia Website: https://www.investopedia.com/terms/s/scm.asp</w:t>
              </w:r>
            </w:p>
            <w:p w:rsidR="000C627D" w:rsidRDefault="000C627D" w:rsidP="000C627D">
              <w:pPr>
                <w:pStyle w:val="Bibliography"/>
                <w:ind w:left="720" w:hanging="720"/>
                <w:rPr>
                  <w:noProof/>
                </w:rPr>
              </w:pPr>
              <w:r>
                <w:rPr>
                  <w:noProof/>
                </w:rPr>
                <w:t xml:space="preserve">IDLC. (2017). Super market: New Trend in urban shoping. </w:t>
              </w:r>
              <w:r>
                <w:rPr>
                  <w:i/>
                  <w:iCs/>
                  <w:noProof/>
                </w:rPr>
                <w:t>IDLC monthly business</w:t>
              </w:r>
              <w:r>
                <w:rPr>
                  <w:noProof/>
                </w:rPr>
                <w:t>, 10-12.</w:t>
              </w:r>
            </w:p>
            <w:p w:rsidR="000C627D" w:rsidRDefault="000C627D" w:rsidP="000C627D">
              <w:pPr>
                <w:pStyle w:val="Bibliography"/>
                <w:ind w:left="720" w:hanging="720"/>
                <w:rPr>
                  <w:noProof/>
                </w:rPr>
              </w:pPr>
              <w:r>
                <w:rPr>
                  <w:noProof/>
                </w:rPr>
                <w:t xml:space="preserve">Pickett, D. (2014, April 7). </w:t>
              </w:r>
              <w:r>
                <w:rPr>
                  <w:i/>
                  <w:iCs/>
                  <w:noProof/>
                </w:rPr>
                <w:t>A Blueprint for Supply Chain Optimization</w:t>
              </w:r>
              <w:r>
                <w:rPr>
                  <w:noProof/>
                </w:rPr>
                <w:t>. Retrieved november 3, 2019, from supplychain24/7 web site: https://www.supplychain247.com/article/a_blueprint_for_supply_chain_optimization</w:t>
              </w:r>
            </w:p>
            <w:p w:rsidR="000C627D" w:rsidRDefault="000C627D" w:rsidP="000C627D">
              <w:pPr>
                <w:pStyle w:val="Bibliography"/>
                <w:ind w:left="720" w:hanging="720"/>
                <w:rPr>
                  <w:noProof/>
                </w:rPr>
              </w:pPr>
              <w:r>
                <w:rPr>
                  <w:noProof/>
                </w:rPr>
                <w:t xml:space="preserve">The Dily Star. (2018, December 13). </w:t>
              </w:r>
              <w:r>
                <w:rPr>
                  <w:i/>
                  <w:iCs/>
                  <w:noProof/>
                </w:rPr>
                <w:t>Business</w:t>
              </w:r>
              <w:r>
                <w:rPr>
                  <w:noProof/>
                </w:rPr>
                <w:t>. Retrieved from The Dily Star Website: https://www.thedailystar.net/business/news/agora-invest-10m-double-outlets-1672969</w:t>
              </w:r>
            </w:p>
            <w:p w:rsidR="000C627D" w:rsidRDefault="000C627D" w:rsidP="000C627D">
              <w:pPr>
                <w:pStyle w:val="Bibliography"/>
                <w:ind w:left="720" w:hanging="720"/>
                <w:rPr>
                  <w:noProof/>
                </w:rPr>
              </w:pPr>
              <w:r>
                <w:rPr>
                  <w:noProof/>
                </w:rPr>
                <w:t xml:space="preserve">The Economic time . (2019). </w:t>
              </w:r>
              <w:r>
                <w:rPr>
                  <w:i/>
                  <w:iCs/>
                  <w:noProof/>
                </w:rPr>
                <w:t>Business news</w:t>
              </w:r>
              <w:r>
                <w:rPr>
                  <w:noProof/>
                </w:rPr>
                <w:t>. Retrieved from The Business news website : https://economictimes.indiatimes.com/definition/promotions</w:t>
              </w:r>
            </w:p>
            <w:p w:rsidR="000C627D" w:rsidRDefault="000C627D" w:rsidP="000C627D">
              <w:pPr>
                <w:pStyle w:val="Bibliography"/>
                <w:ind w:left="720" w:hanging="720"/>
                <w:rPr>
                  <w:noProof/>
                </w:rPr>
              </w:pPr>
              <w:r>
                <w:rPr>
                  <w:noProof/>
                </w:rPr>
                <w:t xml:space="preserve">Wikipedia. (2019, November 3). </w:t>
              </w:r>
              <w:r>
                <w:rPr>
                  <w:i/>
                  <w:iCs/>
                  <w:noProof/>
                </w:rPr>
                <w:t>Articale.</w:t>
              </w:r>
              <w:r>
                <w:rPr>
                  <w:noProof/>
                </w:rPr>
                <w:t xml:space="preserve"> Retrieved from Wikipedia website: https://en.wikipedia.org/wiki/Supply_chain_optimization</w:t>
              </w:r>
            </w:p>
            <w:p w:rsidR="006B2DE4" w:rsidRDefault="000C627D" w:rsidP="000C627D">
              <w:r>
                <w:rPr>
                  <w:b/>
                  <w:bCs/>
                  <w:noProof/>
                </w:rPr>
                <w:fldChar w:fldCharType="end"/>
              </w:r>
            </w:p>
          </w:sdtContent>
        </w:sdt>
      </w:sdtContent>
    </w:sdt>
    <w:p w:rsidR="006B2DE4" w:rsidRPr="003C724D" w:rsidRDefault="006B2DE4">
      <w:pPr>
        <w:rPr>
          <w:rFonts w:ascii="Times New Roman" w:hAnsi="Times New Roman" w:cs="Times New Roman"/>
          <w:b/>
          <w:bCs/>
          <w:sz w:val="40"/>
          <w:szCs w:val="40"/>
        </w:rPr>
      </w:pPr>
    </w:p>
    <w:p w:rsidR="00826A56" w:rsidRPr="003C724D" w:rsidRDefault="00826A56">
      <w:pPr>
        <w:rPr>
          <w:rFonts w:ascii="Times New Roman" w:hAnsi="Times New Roman" w:cs="Times New Roman"/>
          <w:b/>
          <w:bCs/>
          <w:sz w:val="40"/>
          <w:szCs w:val="40"/>
        </w:rPr>
      </w:pPr>
    </w:p>
    <w:p w:rsidR="00826A56" w:rsidRDefault="00826A56" w:rsidP="00826A56"/>
    <w:p w:rsidR="0097268C" w:rsidRPr="003C724D" w:rsidRDefault="0097268C">
      <w:pPr>
        <w:rPr>
          <w:rFonts w:ascii="Times New Roman" w:hAnsi="Times New Roman" w:cs="Times New Roman"/>
          <w:b/>
          <w:bCs/>
          <w:sz w:val="40"/>
          <w:szCs w:val="40"/>
        </w:rPr>
      </w:pPr>
      <w:r w:rsidRPr="003C724D">
        <w:rPr>
          <w:rFonts w:ascii="Times New Roman" w:hAnsi="Times New Roman" w:cs="Times New Roman"/>
          <w:b/>
          <w:bCs/>
          <w:sz w:val="40"/>
          <w:szCs w:val="40"/>
        </w:rPr>
        <w:br w:type="page"/>
      </w:r>
    </w:p>
    <w:p w:rsidR="003E68D5" w:rsidRPr="003C724D" w:rsidRDefault="003E68D5" w:rsidP="0097268C">
      <w:pPr>
        <w:ind w:left="720" w:hanging="720"/>
        <w:rPr>
          <w:rFonts w:ascii="Times New Roman" w:hAnsi="Times New Roman" w:cs="Times New Roman"/>
          <w:b/>
          <w:bCs/>
          <w:sz w:val="40"/>
          <w:szCs w:val="40"/>
        </w:rPr>
      </w:pPr>
    </w:p>
    <w:sectPr w:rsidR="003E68D5" w:rsidRPr="003C724D" w:rsidSect="00E76BC5">
      <w:pgSz w:w="11907" w:h="16839"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5F40" w:rsidRDefault="00FF5F40" w:rsidP="00B41B1F">
      <w:pPr>
        <w:spacing w:after="0" w:line="240" w:lineRule="auto"/>
      </w:pPr>
      <w:r>
        <w:separator/>
      </w:r>
    </w:p>
  </w:endnote>
  <w:endnote w:type="continuationSeparator" w:id="0">
    <w:p w:rsidR="00FF5F40" w:rsidRDefault="00FF5F40" w:rsidP="00B41B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onstantia">
    <w:panose1 w:val="02030602050306030303"/>
    <w:charset w:val="00"/>
    <w:family w:val="roman"/>
    <w:pitch w:val="variable"/>
    <w:sig w:usb0="A00002EF" w:usb1="4000204B" w:usb2="00000000" w:usb3="00000000" w:csb0="0000019F" w:csb1="00000000"/>
  </w:font>
  <w:font w:name="Lato">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6639327"/>
      <w:docPartObj>
        <w:docPartGallery w:val="Page Numbers (Bottom of Page)"/>
        <w:docPartUnique/>
      </w:docPartObj>
    </w:sdtPr>
    <w:sdtEndPr>
      <w:rPr>
        <w:color w:val="7F7F7F" w:themeColor="background1" w:themeShade="7F"/>
        <w:spacing w:val="60"/>
      </w:rPr>
    </w:sdtEndPr>
    <w:sdtContent>
      <w:p w:rsidR="0098540B" w:rsidRDefault="0098540B">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8F1ECA" w:rsidRPr="008F1ECA">
          <w:rPr>
            <w:b/>
            <w:bCs/>
            <w:noProof/>
          </w:rPr>
          <w:t>39</w:t>
        </w:r>
        <w:r>
          <w:rPr>
            <w:b/>
            <w:bCs/>
            <w:noProof/>
          </w:rPr>
          <w:fldChar w:fldCharType="end"/>
        </w:r>
        <w:r>
          <w:rPr>
            <w:b/>
            <w:bCs/>
          </w:rPr>
          <w:t xml:space="preserve"> | </w:t>
        </w:r>
        <w:r>
          <w:rPr>
            <w:color w:val="7F7F7F" w:themeColor="background1" w:themeShade="7F"/>
            <w:spacing w:val="60"/>
          </w:rPr>
          <w:t>Page</w:t>
        </w:r>
      </w:p>
    </w:sdtContent>
  </w:sdt>
  <w:p w:rsidR="0098540B" w:rsidRDefault="009854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5F40" w:rsidRDefault="00FF5F40" w:rsidP="00B41B1F">
      <w:pPr>
        <w:spacing w:after="0" w:line="240" w:lineRule="auto"/>
      </w:pPr>
      <w:r>
        <w:separator/>
      </w:r>
    </w:p>
  </w:footnote>
  <w:footnote w:type="continuationSeparator" w:id="0">
    <w:p w:rsidR="00FF5F40" w:rsidRDefault="00FF5F40" w:rsidP="00B41B1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52E6D"/>
    <w:multiLevelType w:val="multilevel"/>
    <w:tmpl w:val="940C229E"/>
    <w:lvl w:ilvl="0">
      <w:start w:val="1"/>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915E06"/>
    <w:multiLevelType w:val="multilevel"/>
    <w:tmpl w:val="940C229E"/>
    <w:lvl w:ilvl="0">
      <w:start w:val="1"/>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67039CD"/>
    <w:multiLevelType w:val="hybridMultilevel"/>
    <w:tmpl w:val="41780F2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DA816D0"/>
    <w:multiLevelType w:val="hybridMultilevel"/>
    <w:tmpl w:val="E356E68E"/>
    <w:lvl w:ilvl="0" w:tplc="04090009">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EED3B1C"/>
    <w:multiLevelType w:val="hybridMultilevel"/>
    <w:tmpl w:val="5096FA3C"/>
    <w:lvl w:ilvl="0" w:tplc="0409000D">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 w15:restartNumberingAfterBreak="0">
    <w:nsid w:val="107F16B0"/>
    <w:multiLevelType w:val="hybridMultilevel"/>
    <w:tmpl w:val="0CA4322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E65412"/>
    <w:multiLevelType w:val="hybridMultilevel"/>
    <w:tmpl w:val="4E1AA1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3D3DA5"/>
    <w:multiLevelType w:val="hybridMultilevel"/>
    <w:tmpl w:val="294E212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 w15:restartNumberingAfterBreak="0">
    <w:nsid w:val="20EE7AC6"/>
    <w:multiLevelType w:val="hybridMultilevel"/>
    <w:tmpl w:val="B10E12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C54748"/>
    <w:multiLevelType w:val="hybridMultilevel"/>
    <w:tmpl w:val="B4A6DA7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201E3"/>
    <w:multiLevelType w:val="hybridMultilevel"/>
    <w:tmpl w:val="44E42E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09029B"/>
    <w:multiLevelType w:val="hybridMultilevel"/>
    <w:tmpl w:val="9CC602E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6C5A8A"/>
    <w:multiLevelType w:val="hybridMultilevel"/>
    <w:tmpl w:val="55DE996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42121EA"/>
    <w:multiLevelType w:val="hybridMultilevel"/>
    <w:tmpl w:val="8D602862"/>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36F64412"/>
    <w:multiLevelType w:val="multilevel"/>
    <w:tmpl w:val="BE568948"/>
    <w:lvl w:ilvl="0">
      <w:start w:val="1"/>
      <w:numFmt w:val="decimal"/>
      <w:lvlText w:val="%1."/>
      <w:lvlJc w:val="left"/>
      <w:pPr>
        <w:ind w:left="390" w:hanging="390"/>
      </w:pPr>
      <w:rPr>
        <w:rFonts w:hint="default"/>
      </w:rPr>
    </w:lvl>
    <w:lvl w:ilv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9693DAF"/>
    <w:multiLevelType w:val="hybridMultilevel"/>
    <w:tmpl w:val="4894D83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285C86"/>
    <w:multiLevelType w:val="hybridMultilevel"/>
    <w:tmpl w:val="95F695D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2FC1287"/>
    <w:multiLevelType w:val="multilevel"/>
    <w:tmpl w:val="32EC0B26"/>
    <w:lvl w:ilvl="0">
      <w:start w:val="1"/>
      <w:numFmt w:val="upperRoman"/>
      <w:lvlText w:val="%1."/>
      <w:lvlJc w:val="right"/>
      <w:pPr>
        <w:ind w:left="720" w:hanging="360"/>
      </w:pPr>
    </w:lvl>
    <w:lvl w:ilv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18" w15:restartNumberingAfterBreak="0">
    <w:nsid w:val="44C5694C"/>
    <w:multiLevelType w:val="multilevel"/>
    <w:tmpl w:val="9FDEA386"/>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4AB075F7"/>
    <w:multiLevelType w:val="hybridMultilevel"/>
    <w:tmpl w:val="9426113E"/>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E6A057F"/>
    <w:multiLevelType w:val="hybridMultilevel"/>
    <w:tmpl w:val="7A1AA50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E33BDB"/>
    <w:multiLevelType w:val="hybridMultilevel"/>
    <w:tmpl w:val="EF1499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0521BE"/>
    <w:multiLevelType w:val="hybridMultilevel"/>
    <w:tmpl w:val="D62E5EB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A220F28"/>
    <w:multiLevelType w:val="hybridMultilevel"/>
    <w:tmpl w:val="2826B2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6379A4"/>
    <w:multiLevelType w:val="hybridMultilevel"/>
    <w:tmpl w:val="B4AA81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7331B2"/>
    <w:multiLevelType w:val="hybridMultilevel"/>
    <w:tmpl w:val="DFC6450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4F00F90"/>
    <w:multiLevelType w:val="hybridMultilevel"/>
    <w:tmpl w:val="1776794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6A341557"/>
    <w:multiLevelType w:val="hybridMultilevel"/>
    <w:tmpl w:val="FC085F3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9D01BE"/>
    <w:multiLevelType w:val="hybridMultilevel"/>
    <w:tmpl w:val="E918C002"/>
    <w:lvl w:ilvl="0" w:tplc="04090003">
      <w:start w:val="1"/>
      <w:numFmt w:val="bullet"/>
      <w:lvlText w:val="o"/>
      <w:lvlJc w:val="left"/>
      <w:pPr>
        <w:ind w:left="3600" w:hanging="360"/>
      </w:pPr>
      <w:rPr>
        <w:rFonts w:ascii="Courier New" w:hAnsi="Courier New" w:cs="Courier New"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9" w15:restartNumberingAfterBreak="0">
    <w:nsid w:val="6F927F32"/>
    <w:multiLevelType w:val="hybridMultilevel"/>
    <w:tmpl w:val="E14236D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B82761"/>
    <w:multiLevelType w:val="hybridMultilevel"/>
    <w:tmpl w:val="59C8D35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3D17BFC"/>
    <w:multiLevelType w:val="multilevel"/>
    <w:tmpl w:val="A2D2006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85349CC"/>
    <w:multiLevelType w:val="hybridMultilevel"/>
    <w:tmpl w:val="D6203A0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DB6348"/>
    <w:multiLevelType w:val="multilevel"/>
    <w:tmpl w:val="E09C6D6A"/>
    <w:lvl w:ilvl="0">
      <w:start w:val="1"/>
      <w:numFmt w:val="decimal"/>
      <w:lvlText w:val="%1."/>
      <w:lvlJc w:val="left"/>
      <w:pPr>
        <w:ind w:left="1440" w:hanging="360"/>
      </w:p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abstractNum w:abstractNumId="34" w15:restartNumberingAfterBreak="0">
    <w:nsid w:val="7D4935D1"/>
    <w:multiLevelType w:val="hybridMultilevel"/>
    <w:tmpl w:val="838AC2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22"/>
  </w:num>
  <w:num w:numId="3">
    <w:abstractNumId w:val="18"/>
  </w:num>
  <w:num w:numId="4">
    <w:abstractNumId w:val="31"/>
  </w:num>
  <w:num w:numId="5">
    <w:abstractNumId w:val="0"/>
  </w:num>
  <w:num w:numId="6">
    <w:abstractNumId w:val="8"/>
  </w:num>
  <w:num w:numId="7">
    <w:abstractNumId w:val="1"/>
  </w:num>
  <w:num w:numId="8">
    <w:abstractNumId w:val="33"/>
  </w:num>
  <w:num w:numId="9">
    <w:abstractNumId w:val="13"/>
  </w:num>
  <w:num w:numId="10">
    <w:abstractNumId w:val="3"/>
  </w:num>
  <w:num w:numId="11">
    <w:abstractNumId w:val="17"/>
  </w:num>
  <w:num w:numId="12">
    <w:abstractNumId w:val="10"/>
  </w:num>
  <w:num w:numId="13">
    <w:abstractNumId w:val="28"/>
  </w:num>
  <w:num w:numId="14">
    <w:abstractNumId w:val="16"/>
  </w:num>
  <w:num w:numId="15">
    <w:abstractNumId w:val="34"/>
  </w:num>
  <w:num w:numId="16">
    <w:abstractNumId w:val="29"/>
  </w:num>
  <w:num w:numId="17">
    <w:abstractNumId w:val="23"/>
  </w:num>
  <w:num w:numId="18">
    <w:abstractNumId w:val="32"/>
  </w:num>
  <w:num w:numId="19">
    <w:abstractNumId w:val="9"/>
  </w:num>
  <w:num w:numId="20">
    <w:abstractNumId w:val="20"/>
  </w:num>
  <w:num w:numId="21">
    <w:abstractNumId w:val="6"/>
  </w:num>
  <w:num w:numId="22">
    <w:abstractNumId w:val="15"/>
  </w:num>
  <w:num w:numId="23">
    <w:abstractNumId w:val="30"/>
  </w:num>
  <w:num w:numId="24">
    <w:abstractNumId w:val="5"/>
  </w:num>
  <w:num w:numId="25">
    <w:abstractNumId w:val="2"/>
  </w:num>
  <w:num w:numId="26">
    <w:abstractNumId w:val="19"/>
  </w:num>
  <w:num w:numId="27">
    <w:abstractNumId w:val="12"/>
  </w:num>
  <w:num w:numId="28">
    <w:abstractNumId w:val="25"/>
  </w:num>
  <w:num w:numId="29">
    <w:abstractNumId w:val="11"/>
  </w:num>
  <w:num w:numId="30">
    <w:abstractNumId w:val="27"/>
  </w:num>
  <w:num w:numId="31">
    <w:abstractNumId w:val="26"/>
  </w:num>
  <w:num w:numId="32">
    <w:abstractNumId w:val="24"/>
  </w:num>
  <w:num w:numId="33">
    <w:abstractNumId w:val="7"/>
  </w:num>
  <w:num w:numId="34">
    <w:abstractNumId w:val="4"/>
  </w:num>
  <w:num w:numId="3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8D5"/>
    <w:rsid w:val="0000101E"/>
    <w:rsid w:val="00001436"/>
    <w:rsid w:val="00014262"/>
    <w:rsid w:val="00021A1A"/>
    <w:rsid w:val="000301BD"/>
    <w:rsid w:val="0003702D"/>
    <w:rsid w:val="0004562F"/>
    <w:rsid w:val="00045CA9"/>
    <w:rsid w:val="00050CDC"/>
    <w:rsid w:val="0007487C"/>
    <w:rsid w:val="00085752"/>
    <w:rsid w:val="00092DAA"/>
    <w:rsid w:val="000B6A0C"/>
    <w:rsid w:val="000C627D"/>
    <w:rsid w:val="000D47A2"/>
    <w:rsid w:val="000E470D"/>
    <w:rsid w:val="000F19CB"/>
    <w:rsid w:val="00105E2A"/>
    <w:rsid w:val="00115610"/>
    <w:rsid w:val="001403C8"/>
    <w:rsid w:val="001540D9"/>
    <w:rsid w:val="0016528E"/>
    <w:rsid w:val="001A0D17"/>
    <w:rsid w:val="001A36D2"/>
    <w:rsid w:val="001D3FE5"/>
    <w:rsid w:val="001E7BFD"/>
    <w:rsid w:val="00200BA6"/>
    <w:rsid w:val="00233910"/>
    <w:rsid w:val="0025265E"/>
    <w:rsid w:val="00263C46"/>
    <w:rsid w:val="00270E28"/>
    <w:rsid w:val="00280CBF"/>
    <w:rsid w:val="00296025"/>
    <w:rsid w:val="002B0DDF"/>
    <w:rsid w:val="002B159E"/>
    <w:rsid w:val="002B6E09"/>
    <w:rsid w:val="002C0F3D"/>
    <w:rsid w:val="002C3DEE"/>
    <w:rsid w:val="002C72ED"/>
    <w:rsid w:val="002F2CBA"/>
    <w:rsid w:val="00302707"/>
    <w:rsid w:val="003030C8"/>
    <w:rsid w:val="00307BA6"/>
    <w:rsid w:val="0034406F"/>
    <w:rsid w:val="00366BCB"/>
    <w:rsid w:val="003776CE"/>
    <w:rsid w:val="003C724D"/>
    <w:rsid w:val="003D7BAF"/>
    <w:rsid w:val="003E68D5"/>
    <w:rsid w:val="004025CA"/>
    <w:rsid w:val="00415E0F"/>
    <w:rsid w:val="00417130"/>
    <w:rsid w:val="00432371"/>
    <w:rsid w:val="004363E3"/>
    <w:rsid w:val="0046225F"/>
    <w:rsid w:val="00467799"/>
    <w:rsid w:val="00474835"/>
    <w:rsid w:val="00495CAE"/>
    <w:rsid w:val="0049712F"/>
    <w:rsid w:val="004C3127"/>
    <w:rsid w:val="004D1DCC"/>
    <w:rsid w:val="004D5E3F"/>
    <w:rsid w:val="00547809"/>
    <w:rsid w:val="00576A37"/>
    <w:rsid w:val="005A2D1A"/>
    <w:rsid w:val="005B4BCA"/>
    <w:rsid w:val="00624D33"/>
    <w:rsid w:val="00634176"/>
    <w:rsid w:val="006577A5"/>
    <w:rsid w:val="00685EA5"/>
    <w:rsid w:val="00696E36"/>
    <w:rsid w:val="006B2DE4"/>
    <w:rsid w:val="006C3564"/>
    <w:rsid w:val="006F4AE9"/>
    <w:rsid w:val="007551A3"/>
    <w:rsid w:val="00767190"/>
    <w:rsid w:val="007674AB"/>
    <w:rsid w:val="007766C6"/>
    <w:rsid w:val="007B1204"/>
    <w:rsid w:val="007B485E"/>
    <w:rsid w:val="007C2ACE"/>
    <w:rsid w:val="007C53C0"/>
    <w:rsid w:val="007C59DB"/>
    <w:rsid w:val="007C5F01"/>
    <w:rsid w:val="007D2D74"/>
    <w:rsid w:val="007E43C4"/>
    <w:rsid w:val="007E64B6"/>
    <w:rsid w:val="007F2E5E"/>
    <w:rsid w:val="00806E67"/>
    <w:rsid w:val="008120E7"/>
    <w:rsid w:val="00826A56"/>
    <w:rsid w:val="00856D48"/>
    <w:rsid w:val="00861D72"/>
    <w:rsid w:val="0088222E"/>
    <w:rsid w:val="00883F09"/>
    <w:rsid w:val="008A49F8"/>
    <w:rsid w:val="008B1A1A"/>
    <w:rsid w:val="008C47DD"/>
    <w:rsid w:val="008F1ECA"/>
    <w:rsid w:val="00902747"/>
    <w:rsid w:val="00903E73"/>
    <w:rsid w:val="00923F13"/>
    <w:rsid w:val="0093727B"/>
    <w:rsid w:val="00942860"/>
    <w:rsid w:val="009562F7"/>
    <w:rsid w:val="009576F5"/>
    <w:rsid w:val="009605E4"/>
    <w:rsid w:val="0096246F"/>
    <w:rsid w:val="0097268C"/>
    <w:rsid w:val="00977E3A"/>
    <w:rsid w:val="0098540B"/>
    <w:rsid w:val="009D1F6E"/>
    <w:rsid w:val="009F433D"/>
    <w:rsid w:val="00A15217"/>
    <w:rsid w:val="00A81D98"/>
    <w:rsid w:val="00A90D3B"/>
    <w:rsid w:val="00AA4081"/>
    <w:rsid w:val="00AA71B5"/>
    <w:rsid w:val="00AB35E3"/>
    <w:rsid w:val="00AC5839"/>
    <w:rsid w:val="00B10EF6"/>
    <w:rsid w:val="00B15ABE"/>
    <w:rsid w:val="00B17B7A"/>
    <w:rsid w:val="00B22BD8"/>
    <w:rsid w:val="00B27DAD"/>
    <w:rsid w:val="00B40E68"/>
    <w:rsid w:val="00B41B1F"/>
    <w:rsid w:val="00B4677C"/>
    <w:rsid w:val="00B741EB"/>
    <w:rsid w:val="00B80F3A"/>
    <w:rsid w:val="00B93AA5"/>
    <w:rsid w:val="00BB1BBC"/>
    <w:rsid w:val="00C00B05"/>
    <w:rsid w:val="00C253A8"/>
    <w:rsid w:val="00C33D5D"/>
    <w:rsid w:val="00C438FD"/>
    <w:rsid w:val="00C46F4A"/>
    <w:rsid w:val="00C57605"/>
    <w:rsid w:val="00C63348"/>
    <w:rsid w:val="00C86360"/>
    <w:rsid w:val="00CA30F5"/>
    <w:rsid w:val="00CB64BF"/>
    <w:rsid w:val="00CC08BB"/>
    <w:rsid w:val="00CC09A9"/>
    <w:rsid w:val="00CE68ED"/>
    <w:rsid w:val="00CF46FF"/>
    <w:rsid w:val="00D01648"/>
    <w:rsid w:val="00D24219"/>
    <w:rsid w:val="00D556B6"/>
    <w:rsid w:val="00D7190A"/>
    <w:rsid w:val="00D76D17"/>
    <w:rsid w:val="00D82EFF"/>
    <w:rsid w:val="00D87710"/>
    <w:rsid w:val="00D908AB"/>
    <w:rsid w:val="00D93260"/>
    <w:rsid w:val="00DB3E1C"/>
    <w:rsid w:val="00DB6688"/>
    <w:rsid w:val="00DE5418"/>
    <w:rsid w:val="00DF39A1"/>
    <w:rsid w:val="00DF76BB"/>
    <w:rsid w:val="00E2515A"/>
    <w:rsid w:val="00E45DFA"/>
    <w:rsid w:val="00E562F0"/>
    <w:rsid w:val="00E61151"/>
    <w:rsid w:val="00E62879"/>
    <w:rsid w:val="00E62E49"/>
    <w:rsid w:val="00E73DD2"/>
    <w:rsid w:val="00E76BC5"/>
    <w:rsid w:val="00E97A8B"/>
    <w:rsid w:val="00EA6BEC"/>
    <w:rsid w:val="00EB26B8"/>
    <w:rsid w:val="00EB327A"/>
    <w:rsid w:val="00ED7288"/>
    <w:rsid w:val="00EE3E56"/>
    <w:rsid w:val="00EF26EA"/>
    <w:rsid w:val="00F008CE"/>
    <w:rsid w:val="00F02EF7"/>
    <w:rsid w:val="00F07279"/>
    <w:rsid w:val="00F35E35"/>
    <w:rsid w:val="00F46F50"/>
    <w:rsid w:val="00F57EC1"/>
    <w:rsid w:val="00F8755A"/>
    <w:rsid w:val="00FA4C4D"/>
    <w:rsid w:val="00FA7B8E"/>
    <w:rsid w:val="00FC76C9"/>
    <w:rsid w:val="00FD7CC6"/>
    <w:rsid w:val="00FE1406"/>
    <w:rsid w:val="00FF5F40"/>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0009FB5-82C0-419D-B8E6-1E23EED9B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n-US" w:eastAsia="en-US" w:bidi="bn-BD"/>
      </w:rPr>
    </w:rPrDefault>
    <w:pPrDefault>
      <w:pPr>
        <w:spacing w:after="160" w:line="31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1BBC"/>
  </w:style>
  <w:style w:type="paragraph" w:styleId="Heading1">
    <w:name w:val="heading 1"/>
    <w:basedOn w:val="Normal"/>
    <w:next w:val="Normal"/>
    <w:link w:val="Heading1Char"/>
    <w:uiPriority w:val="9"/>
    <w:qFormat/>
    <w:rsid w:val="00624D33"/>
    <w:pPr>
      <w:keepNext/>
      <w:keepLines/>
      <w:pBdr>
        <w:left w:val="single" w:sz="12" w:space="12" w:color="ED7D31" w:themeColor="accent2"/>
      </w:pBdr>
      <w:spacing w:before="80" w:after="80" w:line="240" w:lineRule="auto"/>
      <w:outlineLvl w:val="0"/>
    </w:pPr>
    <w:rPr>
      <w:rFonts w:asciiTheme="majorHAnsi" w:eastAsiaTheme="majorEastAsia" w:hAnsiTheme="majorHAnsi" w:cstheme="majorBidi"/>
      <w:caps/>
      <w:spacing w:val="10"/>
      <w:sz w:val="36"/>
      <w:szCs w:val="36"/>
    </w:rPr>
  </w:style>
  <w:style w:type="paragraph" w:styleId="Heading2">
    <w:name w:val="heading 2"/>
    <w:basedOn w:val="Normal"/>
    <w:next w:val="Normal"/>
    <w:link w:val="Heading2Char"/>
    <w:uiPriority w:val="9"/>
    <w:unhideWhenUsed/>
    <w:qFormat/>
    <w:rsid w:val="00624D33"/>
    <w:pPr>
      <w:keepNext/>
      <w:keepLines/>
      <w:spacing w:before="120" w:after="0" w:line="240" w:lineRule="auto"/>
      <w:outlineLvl w:val="1"/>
    </w:pPr>
    <w:rPr>
      <w:rFonts w:asciiTheme="majorHAnsi" w:eastAsiaTheme="majorEastAsia" w:hAnsiTheme="majorHAnsi" w:cstheme="majorBidi"/>
      <w:sz w:val="36"/>
      <w:szCs w:val="36"/>
    </w:rPr>
  </w:style>
  <w:style w:type="paragraph" w:styleId="Heading3">
    <w:name w:val="heading 3"/>
    <w:basedOn w:val="Normal"/>
    <w:next w:val="Normal"/>
    <w:link w:val="Heading3Char"/>
    <w:uiPriority w:val="9"/>
    <w:semiHidden/>
    <w:unhideWhenUsed/>
    <w:qFormat/>
    <w:rsid w:val="00624D33"/>
    <w:pPr>
      <w:keepNext/>
      <w:keepLines/>
      <w:spacing w:before="80" w:after="0" w:line="240" w:lineRule="auto"/>
      <w:outlineLvl w:val="2"/>
    </w:pPr>
    <w:rPr>
      <w:rFonts w:asciiTheme="majorHAnsi" w:eastAsiaTheme="majorEastAsia" w:hAnsiTheme="majorHAnsi" w:cstheme="majorBidi"/>
      <w:caps/>
      <w:sz w:val="28"/>
      <w:szCs w:val="28"/>
    </w:rPr>
  </w:style>
  <w:style w:type="paragraph" w:styleId="Heading4">
    <w:name w:val="heading 4"/>
    <w:basedOn w:val="Normal"/>
    <w:next w:val="Normal"/>
    <w:link w:val="Heading4Char"/>
    <w:uiPriority w:val="9"/>
    <w:semiHidden/>
    <w:unhideWhenUsed/>
    <w:qFormat/>
    <w:rsid w:val="00624D33"/>
    <w:pPr>
      <w:keepNext/>
      <w:keepLines/>
      <w:spacing w:before="80" w:after="0" w:line="240" w:lineRule="auto"/>
      <w:outlineLvl w:val="3"/>
    </w:pPr>
    <w:rPr>
      <w:rFonts w:asciiTheme="majorHAnsi" w:eastAsiaTheme="majorEastAsia" w:hAnsiTheme="majorHAnsi" w:cstheme="majorBidi"/>
      <w:i/>
      <w:iCs/>
      <w:sz w:val="28"/>
      <w:szCs w:val="28"/>
    </w:rPr>
  </w:style>
  <w:style w:type="paragraph" w:styleId="Heading5">
    <w:name w:val="heading 5"/>
    <w:basedOn w:val="Normal"/>
    <w:next w:val="Normal"/>
    <w:link w:val="Heading5Char"/>
    <w:uiPriority w:val="9"/>
    <w:semiHidden/>
    <w:unhideWhenUsed/>
    <w:qFormat/>
    <w:rsid w:val="00624D33"/>
    <w:pPr>
      <w:keepNext/>
      <w:keepLines/>
      <w:spacing w:before="80" w:after="0" w:line="240" w:lineRule="auto"/>
      <w:outlineLvl w:val="4"/>
    </w:pPr>
    <w:rPr>
      <w:rFonts w:asciiTheme="majorHAnsi" w:eastAsiaTheme="majorEastAsia" w:hAnsiTheme="majorHAnsi" w:cstheme="majorBidi"/>
      <w:sz w:val="24"/>
      <w:szCs w:val="24"/>
    </w:rPr>
  </w:style>
  <w:style w:type="paragraph" w:styleId="Heading6">
    <w:name w:val="heading 6"/>
    <w:basedOn w:val="Normal"/>
    <w:next w:val="Normal"/>
    <w:link w:val="Heading6Char"/>
    <w:uiPriority w:val="9"/>
    <w:semiHidden/>
    <w:unhideWhenUsed/>
    <w:qFormat/>
    <w:rsid w:val="00624D33"/>
    <w:pPr>
      <w:keepNext/>
      <w:keepLines/>
      <w:spacing w:before="80" w:after="0" w:line="240" w:lineRule="auto"/>
      <w:outlineLvl w:val="5"/>
    </w:pPr>
    <w:rPr>
      <w:rFonts w:asciiTheme="majorHAnsi" w:eastAsiaTheme="majorEastAsia" w:hAnsiTheme="majorHAnsi" w:cstheme="majorBidi"/>
      <w:i/>
      <w:iCs/>
      <w:sz w:val="24"/>
      <w:szCs w:val="24"/>
    </w:rPr>
  </w:style>
  <w:style w:type="paragraph" w:styleId="Heading7">
    <w:name w:val="heading 7"/>
    <w:basedOn w:val="Normal"/>
    <w:next w:val="Normal"/>
    <w:link w:val="Heading7Char"/>
    <w:uiPriority w:val="9"/>
    <w:semiHidden/>
    <w:unhideWhenUsed/>
    <w:qFormat/>
    <w:rsid w:val="00624D33"/>
    <w:pPr>
      <w:keepNext/>
      <w:keepLines/>
      <w:spacing w:before="80" w:after="0" w:line="240" w:lineRule="auto"/>
      <w:outlineLvl w:val="6"/>
    </w:pPr>
    <w:rPr>
      <w:rFonts w:asciiTheme="majorHAnsi" w:eastAsiaTheme="majorEastAsia" w:hAnsiTheme="majorHAnsi"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624D33"/>
    <w:pPr>
      <w:keepNext/>
      <w:keepLines/>
      <w:spacing w:before="80" w:after="0" w:line="240" w:lineRule="auto"/>
      <w:outlineLvl w:val="7"/>
    </w:pPr>
    <w:rPr>
      <w:rFonts w:asciiTheme="majorHAnsi" w:eastAsiaTheme="majorEastAsia" w:hAnsiTheme="majorHAnsi" w:cstheme="majorBidi"/>
      <w:caps/>
    </w:rPr>
  </w:style>
  <w:style w:type="paragraph" w:styleId="Heading9">
    <w:name w:val="heading 9"/>
    <w:basedOn w:val="Normal"/>
    <w:next w:val="Normal"/>
    <w:link w:val="Heading9Char"/>
    <w:uiPriority w:val="9"/>
    <w:semiHidden/>
    <w:unhideWhenUsed/>
    <w:qFormat/>
    <w:rsid w:val="00624D33"/>
    <w:pPr>
      <w:keepNext/>
      <w:keepLines/>
      <w:spacing w:before="80" w:after="0" w:line="240" w:lineRule="auto"/>
      <w:outlineLvl w:val="8"/>
    </w:pPr>
    <w:rPr>
      <w:rFonts w:asciiTheme="majorHAnsi" w:eastAsiaTheme="majorEastAsia" w:hAnsiTheme="majorHAnsi" w:cstheme="majorBidi"/>
      <w:i/>
      <w:iCs/>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D33"/>
    <w:rPr>
      <w:rFonts w:asciiTheme="majorHAnsi" w:eastAsiaTheme="majorEastAsia" w:hAnsiTheme="majorHAnsi" w:cstheme="majorBidi"/>
      <w:caps/>
      <w:spacing w:val="10"/>
      <w:sz w:val="36"/>
      <w:szCs w:val="36"/>
    </w:rPr>
  </w:style>
  <w:style w:type="character" w:customStyle="1" w:styleId="Heading2Char">
    <w:name w:val="Heading 2 Char"/>
    <w:basedOn w:val="DefaultParagraphFont"/>
    <w:link w:val="Heading2"/>
    <w:uiPriority w:val="9"/>
    <w:rsid w:val="00624D33"/>
    <w:rPr>
      <w:rFonts w:asciiTheme="majorHAnsi" w:eastAsiaTheme="majorEastAsia" w:hAnsiTheme="majorHAnsi" w:cstheme="majorBidi"/>
      <w:sz w:val="36"/>
      <w:szCs w:val="36"/>
    </w:rPr>
  </w:style>
  <w:style w:type="character" w:customStyle="1" w:styleId="Heading3Char">
    <w:name w:val="Heading 3 Char"/>
    <w:basedOn w:val="DefaultParagraphFont"/>
    <w:link w:val="Heading3"/>
    <w:uiPriority w:val="9"/>
    <w:semiHidden/>
    <w:rsid w:val="00624D33"/>
    <w:rPr>
      <w:rFonts w:asciiTheme="majorHAnsi" w:eastAsiaTheme="majorEastAsia" w:hAnsiTheme="majorHAnsi" w:cstheme="majorBidi"/>
      <w:caps/>
      <w:sz w:val="28"/>
      <w:szCs w:val="28"/>
    </w:rPr>
  </w:style>
  <w:style w:type="character" w:customStyle="1" w:styleId="Heading4Char">
    <w:name w:val="Heading 4 Char"/>
    <w:basedOn w:val="DefaultParagraphFont"/>
    <w:link w:val="Heading4"/>
    <w:uiPriority w:val="9"/>
    <w:semiHidden/>
    <w:rsid w:val="00624D33"/>
    <w:rPr>
      <w:rFonts w:asciiTheme="majorHAnsi" w:eastAsiaTheme="majorEastAsia" w:hAnsiTheme="majorHAnsi" w:cstheme="majorBidi"/>
      <w:i/>
      <w:iCs/>
      <w:sz w:val="28"/>
      <w:szCs w:val="28"/>
    </w:rPr>
  </w:style>
  <w:style w:type="character" w:customStyle="1" w:styleId="Heading5Char">
    <w:name w:val="Heading 5 Char"/>
    <w:basedOn w:val="DefaultParagraphFont"/>
    <w:link w:val="Heading5"/>
    <w:uiPriority w:val="9"/>
    <w:semiHidden/>
    <w:rsid w:val="00624D33"/>
    <w:rPr>
      <w:rFonts w:asciiTheme="majorHAnsi" w:eastAsiaTheme="majorEastAsia" w:hAnsiTheme="majorHAnsi" w:cstheme="majorBidi"/>
      <w:sz w:val="24"/>
      <w:szCs w:val="24"/>
    </w:rPr>
  </w:style>
  <w:style w:type="character" w:customStyle="1" w:styleId="Heading6Char">
    <w:name w:val="Heading 6 Char"/>
    <w:basedOn w:val="DefaultParagraphFont"/>
    <w:link w:val="Heading6"/>
    <w:uiPriority w:val="9"/>
    <w:semiHidden/>
    <w:rsid w:val="00624D33"/>
    <w:rPr>
      <w:rFonts w:asciiTheme="majorHAnsi" w:eastAsiaTheme="majorEastAsia" w:hAnsiTheme="majorHAnsi" w:cstheme="majorBidi"/>
      <w:i/>
      <w:iCs/>
      <w:sz w:val="24"/>
      <w:szCs w:val="24"/>
    </w:rPr>
  </w:style>
  <w:style w:type="character" w:customStyle="1" w:styleId="Heading7Char">
    <w:name w:val="Heading 7 Char"/>
    <w:basedOn w:val="DefaultParagraphFont"/>
    <w:link w:val="Heading7"/>
    <w:uiPriority w:val="9"/>
    <w:semiHidden/>
    <w:rsid w:val="00624D33"/>
    <w:rPr>
      <w:rFonts w:asciiTheme="majorHAnsi" w:eastAsiaTheme="majorEastAsia" w:hAnsiTheme="majorHAnsi"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624D33"/>
    <w:rPr>
      <w:rFonts w:asciiTheme="majorHAnsi" w:eastAsiaTheme="majorEastAsia" w:hAnsiTheme="majorHAnsi" w:cstheme="majorBidi"/>
      <w:caps/>
    </w:rPr>
  </w:style>
  <w:style w:type="character" w:customStyle="1" w:styleId="Heading9Char">
    <w:name w:val="Heading 9 Char"/>
    <w:basedOn w:val="DefaultParagraphFont"/>
    <w:link w:val="Heading9"/>
    <w:uiPriority w:val="9"/>
    <w:semiHidden/>
    <w:rsid w:val="00624D33"/>
    <w:rPr>
      <w:rFonts w:asciiTheme="majorHAnsi" w:eastAsiaTheme="majorEastAsia" w:hAnsiTheme="majorHAnsi" w:cstheme="majorBidi"/>
      <w:i/>
      <w:iCs/>
      <w:caps/>
    </w:rPr>
  </w:style>
  <w:style w:type="paragraph" w:styleId="Caption">
    <w:name w:val="caption"/>
    <w:basedOn w:val="Normal"/>
    <w:next w:val="Normal"/>
    <w:uiPriority w:val="35"/>
    <w:semiHidden/>
    <w:unhideWhenUsed/>
    <w:qFormat/>
    <w:rsid w:val="00624D33"/>
    <w:pPr>
      <w:spacing w:line="240" w:lineRule="auto"/>
    </w:pPr>
    <w:rPr>
      <w:b/>
      <w:bCs/>
      <w:color w:val="ED7D31" w:themeColor="accent2"/>
      <w:spacing w:val="10"/>
      <w:sz w:val="16"/>
      <w:szCs w:val="16"/>
    </w:rPr>
  </w:style>
  <w:style w:type="paragraph" w:styleId="Title">
    <w:name w:val="Title"/>
    <w:basedOn w:val="Normal"/>
    <w:next w:val="Normal"/>
    <w:link w:val="TitleChar"/>
    <w:uiPriority w:val="10"/>
    <w:qFormat/>
    <w:rsid w:val="00624D33"/>
    <w:pPr>
      <w:spacing w:after="0" w:line="240" w:lineRule="auto"/>
      <w:contextualSpacing/>
    </w:pPr>
    <w:rPr>
      <w:rFonts w:asciiTheme="majorHAnsi" w:eastAsiaTheme="majorEastAsia" w:hAnsiTheme="majorHAnsi" w:cstheme="majorBidi"/>
      <w:caps/>
      <w:spacing w:val="40"/>
      <w:sz w:val="76"/>
      <w:szCs w:val="76"/>
    </w:rPr>
  </w:style>
  <w:style w:type="character" w:customStyle="1" w:styleId="TitleChar">
    <w:name w:val="Title Char"/>
    <w:basedOn w:val="DefaultParagraphFont"/>
    <w:link w:val="Title"/>
    <w:uiPriority w:val="10"/>
    <w:rsid w:val="00624D33"/>
    <w:rPr>
      <w:rFonts w:asciiTheme="majorHAnsi" w:eastAsiaTheme="majorEastAsia" w:hAnsiTheme="majorHAnsi" w:cstheme="majorBidi"/>
      <w:caps/>
      <w:spacing w:val="40"/>
      <w:sz w:val="76"/>
      <w:szCs w:val="76"/>
    </w:rPr>
  </w:style>
  <w:style w:type="paragraph" w:styleId="Subtitle">
    <w:name w:val="Subtitle"/>
    <w:basedOn w:val="Normal"/>
    <w:next w:val="Normal"/>
    <w:link w:val="SubtitleChar"/>
    <w:uiPriority w:val="11"/>
    <w:qFormat/>
    <w:rsid w:val="00624D33"/>
    <w:pPr>
      <w:numPr>
        <w:ilvl w:val="1"/>
      </w:numPr>
      <w:spacing w:after="240"/>
    </w:pPr>
    <w:rPr>
      <w:color w:val="000000" w:themeColor="text1"/>
      <w:sz w:val="24"/>
      <w:szCs w:val="24"/>
    </w:rPr>
  </w:style>
  <w:style w:type="character" w:customStyle="1" w:styleId="SubtitleChar">
    <w:name w:val="Subtitle Char"/>
    <w:basedOn w:val="DefaultParagraphFont"/>
    <w:link w:val="Subtitle"/>
    <w:uiPriority w:val="11"/>
    <w:rsid w:val="00624D33"/>
    <w:rPr>
      <w:color w:val="000000" w:themeColor="text1"/>
      <w:sz w:val="24"/>
      <w:szCs w:val="24"/>
    </w:rPr>
  </w:style>
  <w:style w:type="character" w:styleId="Strong">
    <w:name w:val="Strong"/>
    <w:basedOn w:val="DefaultParagraphFont"/>
    <w:uiPriority w:val="22"/>
    <w:qFormat/>
    <w:rsid w:val="00624D33"/>
    <w:rPr>
      <w:rFonts w:asciiTheme="minorHAnsi" w:eastAsiaTheme="minorEastAsia" w:hAnsiTheme="minorHAnsi" w:cstheme="minorBidi"/>
      <w:b/>
      <w:bCs/>
      <w:spacing w:val="0"/>
      <w:w w:val="100"/>
      <w:position w:val="0"/>
      <w:sz w:val="20"/>
      <w:szCs w:val="20"/>
    </w:rPr>
  </w:style>
  <w:style w:type="character" w:styleId="Emphasis">
    <w:name w:val="Emphasis"/>
    <w:basedOn w:val="DefaultParagraphFont"/>
    <w:uiPriority w:val="20"/>
    <w:qFormat/>
    <w:rsid w:val="00624D33"/>
    <w:rPr>
      <w:rFonts w:asciiTheme="minorHAnsi" w:eastAsiaTheme="minorEastAsia" w:hAnsiTheme="minorHAnsi" w:cstheme="minorBidi"/>
      <w:i/>
      <w:iCs/>
      <w:color w:val="C45911" w:themeColor="accent2" w:themeShade="BF"/>
      <w:sz w:val="20"/>
      <w:szCs w:val="20"/>
    </w:rPr>
  </w:style>
  <w:style w:type="paragraph" w:styleId="NoSpacing">
    <w:name w:val="No Spacing"/>
    <w:uiPriority w:val="1"/>
    <w:qFormat/>
    <w:rsid w:val="00624D33"/>
    <w:pPr>
      <w:spacing w:after="0" w:line="240" w:lineRule="auto"/>
    </w:pPr>
  </w:style>
  <w:style w:type="paragraph" w:styleId="Quote">
    <w:name w:val="Quote"/>
    <w:basedOn w:val="Normal"/>
    <w:next w:val="Normal"/>
    <w:link w:val="QuoteChar"/>
    <w:uiPriority w:val="29"/>
    <w:qFormat/>
    <w:rsid w:val="00624D33"/>
    <w:pPr>
      <w:spacing w:before="160"/>
      <w:ind w:left="720"/>
    </w:pPr>
    <w:rPr>
      <w:rFonts w:asciiTheme="majorHAnsi" w:eastAsiaTheme="majorEastAsia" w:hAnsiTheme="majorHAnsi" w:cstheme="majorBidi"/>
      <w:sz w:val="24"/>
      <w:szCs w:val="24"/>
    </w:rPr>
  </w:style>
  <w:style w:type="character" w:customStyle="1" w:styleId="QuoteChar">
    <w:name w:val="Quote Char"/>
    <w:basedOn w:val="DefaultParagraphFont"/>
    <w:link w:val="Quote"/>
    <w:uiPriority w:val="29"/>
    <w:rsid w:val="00624D33"/>
    <w:rPr>
      <w:rFonts w:asciiTheme="majorHAnsi" w:eastAsiaTheme="majorEastAsia" w:hAnsiTheme="majorHAnsi" w:cstheme="majorBidi"/>
      <w:sz w:val="24"/>
      <w:szCs w:val="24"/>
    </w:rPr>
  </w:style>
  <w:style w:type="paragraph" w:styleId="IntenseQuote">
    <w:name w:val="Intense Quote"/>
    <w:basedOn w:val="Normal"/>
    <w:next w:val="Normal"/>
    <w:link w:val="IntenseQuoteChar"/>
    <w:uiPriority w:val="30"/>
    <w:qFormat/>
    <w:rsid w:val="00624D33"/>
    <w:pPr>
      <w:spacing w:before="100" w:beforeAutospacing="1" w:after="240"/>
      <w:ind w:left="936" w:right="936"/>
      <w:jc w:val="center"/>
    </w:pPr>
    <w:rPr>
      <w:rFonts w:asciiTheme="majorHAnsi" w:eastAsiaTheme="majorEastAsia" w:hAnsiTheme="majorHAnsi" w:cstheme="majorBidi"/>
      <w:caps/>
      <w:color w:val="C45911" w:themeColor="accent2" w:themeShade="BF"/>
      <w:spacing w:val="10"/>
      <w:sz w:val="28"/>
      <w:szCs w:val="28"/>
    </w:rPr>
  </w:style>
  <w:style w:type="character" w:customStyle="1" w:styleId="IntenseQuoteChar">
    <w:name w:val="Intense Quote Char"/>
    <w:basedOn w:val="DefaultParagraphFont"/>
    <w:link w:val="IntenseQuote"/>
    <w:uiPriority w:val="30"/>
    <w:rsid w:val="00624D33"/>
    <w:rPr>
      <w:rFonts w:asciiTheme="majorHAnsi" w:eastAsiaTheme="majorEastAsia" w:hAnsiTheme="majorHAnsi" w:cstheme="majorBidi"/>
      <w:caps/>
      <w:color w:val="C45911" w:themeColor="accent2" w:themeShade="BF"/>
      <w:spacing w:val="10"/>
      <w:sz w:val="28"/>
      <w:szCs w:val="28"/>
    </w:rPr>
  </w:style>
  <w:style w:type="character" w:styleId="SubtleEmphasis">
    <w:name w:val="Subtle Emphasis"/>
    <w:basedOn w:val="DefaultParagraphFont"/>
    <w:uiPriority w:val="19"/>
    <w:qFormat/>
    <w:rsid w:val="00624D33"/>
    <w:rPr>
      <w:i/>
      <w:iCs/>
      <w:color w:val="auto"/>
    </w:rPr>
  </w:style>
  <w:style w:type="character" w:styleId="IntenseEmphasis">
    <w:name w:val="Intense Emphasis"/>
    <w:basedOn w:val="DefaultParagraphFont"/>
    <w:uiPriority w:val="21"/>
    <w:qFormat/>
    <w:rsid w:val="00624D33"/>
    <w:rPr>
      <w:rFonts w:asciiTheme="minorHAnsi" w:eastAsiaTheme="minorEastAsia" w:hAnsiTheme="minorHAnsi" w:cstheme="minorBidi"/>
      <w:b/>
      <w:bCs/>
      <w:i/>
      <w:iCs/>
      <w:color w:val="C45911" w:themeColor="accent2" w:themeShade="BF"/>
      <w:spacing w:val="0"/>
      <w:w w:val="100"/>
      <w:position w:val="0"/>
      <w:sz w:val="20"/>
      <w:szCs w:val="20"/>
    </w:rPr>
  </w:style>
  <w:style w:type="character" w:styleId="SubtleReference">
    <w:name w:val="Subtle Reference"/>
    <w:basedOn w:val="DefaultParagraphFont"/>
    <w:uiPriority w:val="31"/>
    <w:qFormat/>
    <w:rsid w:val="00624D33"/>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IntenseReference">
    <w:name w:val="Intense Reference"/>
    <w:basedOn w:val="DefaultParagraphFont"/>
    <w:uiPriority w:val="32"/>
    <w:qFormat/>
    <w:rsid w:val="00624D33"/>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character" w:styleId="BookTitle">
    <w:name w:val="Book Title"/>
    <w:basedOn w:val="DefaultParagraphFont"/>
    <w:uiPriority w:val="33"/>
    <w:qFormat/>
    <w:rsid w:val="00624D33"/>
    <w:rPr>
      <w:rFonts w:asciiTheme="minorHAnsi" w:eastAsiaTheme="minorEastAsia" w:hAnsiTheme="minorHAnsi" w:cstheme="minorBidi"/>
      <w:b/>
      <w:bCs/>
      <w:i/>
      <w:iCs/>
      <w:caps w:val="0"/>
      <w:smallCaps w:val="0"/>
      <w:color w:val="auto"/>
      <w:spacing w:val="10"/>
      <w:w w:val="100"/>
      <w:sz w:val="20"/>
      <w:szCs w:val="20"/>
    </w:rPr>
  </w:style>
  <w:style w:type="paragraph" w:styleId="TOCHeading">
    <w:name w:val="TOC Heading"/>
    <w:basedOn w:val="Heading1"/>
    <w:next w:val="Normal"/>
    <w:uiPriority w:val="39"/>
    <w:unhideWhenUsed/>
    <w:qFormat/>
    <w:rsid w:val="00624D33"/>
    <w:pPr>
      <w:outlineLvl w:val="9"/>
    </w:pPr>
  </w:style>
  <w:style w:type="paragraph" w:styleId="ListParagraph">
    <w:name w:val="List Paragraph"/>
    <w:basedOn w:val="Normal"/>
    <w:uiPriority w:val="34"/>
    <w:qFormat/>
    <w:rsid w:val="00856D48"/>
    <w:pPr>
      <w:ind w:left="720"/>
      <w:contextualSpacing/>
    </w:pPr>
    <w:rPr>
      <w:szCs w:val="26"/>
    </w:rPr>
  </w:style>
  <w:style w:type="table" w:styleId="TableGrid">
    <w:name w:val="Table Grid"/>
    <w:basedOn w:val="TableNormal"/>
    <w:uiPriority w:val="39"/>
    <w:rsid w:val="004677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DefaultParagraphFont"/>
    <w:rsid w:val="00467799"/>
  </w:style>
  <w:style w:type="paragraph" w:styleId="Header">
    <w:name w:val="header"/>
    <w:basedOn w:val="Normal"/>
    <w:link w:val="HeaderChar"/>
    <w:uiPriority w:val="99"/>
    <w:unhideWhenUsed/>
    <w:rsid w:val="00B41B1F"/>
    <w:pPr>
      <w:tabs>
        <w:tab w:val="center" w:pos="4680"/>
        <w:tab w:val="right" w:pos="9360"/>
      </w:tabs>
      <w:spacing w:after="0" w:line="240" w:lineRule="auto"/>
    </w:pPr>
    <w:rPr>
      <w:szCs w:val="26"/>
    </w:rPr>
  </w:style>
  <w:style w:type="character" w:customStyle="1" w:styleId="HeaderChar">
    <w:name w:val="Header Char"/>
    <w:basedOn w:val="DefaultParagraphFont"/>
    <w:link w:val="Header"/>
    <w:uiPriority w:val="99"/>
    <w:rsid w:val="00B41B1F"/>
    <w:rPr>
      <w:szCs w:val="26"/>
    </w:rPr>
  </w:style>
  <w:style w:type="paragraph" w:styleId="Footer">
    <w:name w:val="footer"/>
    <w:basedOn w:val="Normal"/>
    <w:link w:val="FooterChar"/>
    <w:uiPriority w:val="99"/>
    <w:unhideWhenUsed/>
    <w:rsid w:val="00B41B1F"/>
    <w:pPr>
      <w:tabs>
        <w:tab w:val="center" w:pos="4680"/>
        <w:tab w:val="right" w:pos="9360"/>
      </w:tabs>
      <w:spacing w:after="0" w:line="240" w:lineRule="auto"/>
    </w:pPr>
    <w:rPr>
      <w:szCs w:val="26"/>
    </w:rPr>
  </w:style>
  <w:style w:type="character" w:customStyle="1" w:styleId="FooterChar">
    <w:name w:val="Footer Char"/>
    <w:basedOn w:val="DefaultParagraphFont"/>
    <w:link w:val="Footer"/>
    <w:uiPriority w:val="99"/>
    <w:rsid w:val="00B41B1F"/>
    <w:rPr>
      <w:szCs w:val="26"/>
    </w:rPr>
  </w:style>
  <w:style w:type="paragraph" w:styleId="NormalWeb">
    <w:name w:val="Normal (Web)"/>
    <w:basedOn w:val="Normal"/>
    <w:uiPriority w:val="99"/>
    <w:semiHidden/>
    <w:unhideWhenUsed/>
    <w:rsid w:val="000F19C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F19CB"/>
    <w:rPr>
      <w:color w:val="0000FF"/>
      <w:u w:val="single"/>
    </w:rPr>
  </w:style>
  <w:style w:type="paragraph" w:styleId="Bibliography">
    <w:name w:val="Bibliography"/>
    <w:basedOn w:val="Normal"/>
    <w:next w:val="Normal"/>
    <w:uiPriority w:val="37"/>
    <w:unhideWhenUsed/>
    <w:rsid w:val="0096246F"/>
    <w:rPr>
      <w:szCs w:val="26"/>
    </w:rPr>
  </w:style>
  <w:style w:type="character" w:customStyle="1" w:styleId="words">
    <w:name w:val="words"/>
    <w:basedOn w:val="DefaultParagraphFont"/>
    <w:rsid w:val="004D5E3F"/>
  </w:style>
  <w:style w:type="paragraph" w:styleId="BalloonText">
    <w:name w:val="Balloon Text"/>
    <w:basedOn w:val="Normal"/>
    <w:link w:val="BalloonTextChar"/>
    <w:uiPriority w:val="99"/>
    <w:semiHidden/>
    <w:unhideWhenUsed/>
    <w:rsid w:val="00B17B7A"/>
    <w:pPr>
      <w:spacing w:after="0" w:line="240" w:lineRule="auto"/>
    </w:pPr>
    <w:rPr>
      <w:rFonts w:ascii="Segoe UI" w:hAnsi="Segoe UI" w:cs="Segoe UI"/>
      <w:sz w:val="18"/>
      <w:szCs w:val="22"/>
    </w:rPr>
  </w:style>
  <w:style w:type="character" w:customStyle="1" w:styleId="BalloonTextChar">
    <w:name w:val="Balloon Text Char"/>
    <w:basedOn w:val="DefaultParagraphFont"/>
    <w:link w:val="BalloonText"/>
    <w:uiPriority w:val="99"/>
    <w:semiHidden/>
    <w:rsid w:val="00B17B7A"/>
    <w:rPr>
      <w:rFonts w:ascii="Segoe UI" w:hAnsi="Segoe UI" w:cs="Segoe UI"/>
      <w:sz w:val="18"/>
      <w:szCs w:val="22"/>
    </w:rPr>
  </w:style>
  <w:style w:type="table" w:styleId="PlainTable2">
    <w:name w:val="Plain Table 2"/>
    <w:basedOn w:val="TableNormal"/>
    <w:uiPriority w:val="42"/>
    <w:rsid w:val="00EE3E5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EE3E5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EE3E5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1">
    <w:name w:val="toc 1"/>
    <w:basedOn w:val="Normal"/>
    <w:next w:val="Normal"/>
    <w:autoRedefine/>
    <w:uiPriority w:val="39"/>
    <w:unhideWhenUsed/>
    <w:rsid w:val="00D01648"/>
    <w:pPr>
      <w:spacing w:after="100"/>
    </w:pPr>
    <w:rPr>
      <w:szCs w:val="26"/>
    </w:rPr>
  </w:style>
  <w:style w:type="paragraph" w:styleId="TOC2">
    <w:name w:val="toc 2"/>
    <w:basedOn w:val="Normal"/>
    <w:next w:val="Normal"/>
    <w:autoRedefine/>
    <w:uiPriority w:val="39"/>
    <w:unhideWhenUsed/>
    <w:rsid w:val="00D01648"/>
    <w:pPr>
      <w:spacing w:after="100"/>
      <w:ind w:left="210"/>
    </w:pPr>
    <w:rPr>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246048">
      <w:bodyDiv w:val="1"/>
      <w:marLeft w:val="0"/>
      <w:marRight w:val="0"/>
      <w:marTop w:val="0"/>
      <w:marBottom w:val="0"/>
      <w:divBdr>
        <w:top w:val="none" w:sz="0" w:space="0" w:color="auto"/>
        <w:left w:val="none" w:sz="0" w:space="0" w:color="auto"/>
        <w:bottom w:val="none" w:sz="0" w:space="0" w:color="auto"/>
        <w:right w:val="none" w:sz="0" w:space="0" w:color="auto"/>
      </w:divBdr>
    </w:div>
    <w:div w:id="138764451">
      <w:bodyDiv w:val="1"/>
      <w:marLeft w:val="0"/>
      <w:marRight w:val="0"/>
      <w:marTop w:val="0"/>
      <w:marBottom w:val="0"/>
      <w:divBdr>
        <w:top w:val="none" w:sz="0" w:space="0" w:color="auto"/>
        <w:left w:val="none" w:sz="0" w:space="0" w:color="auto"/>
        <w:bottom w:val="none" w:sz="0" w:space="0" w:color="auto"/>
        <w:right w:val="none" w:sz="0" w:space="0" w:color="auto"/>
      </w:divBdr>
    </w:div>
    <w:div w:id="192423074">
      <w:bodyDiv w:val="1"/>
      <w:marLeft w:val="0"/>
      <w:marRight w:val="0"/>
      <w:marTop w:val="0"/>
      <w:marBottom w:val="0"/>
      <w:divBdr>
        <w:top w:val="none" w:sz="0" w:space="0" w:color="auto"/>
        <w:left w:val="none" w:sz="0" w:space="0" w:color="auto"/>
        <w:bottom w:val="none" w:sz="0" w:space="0" w:color="auto"/>
        <w:right w:val="none" w:sz="0" w:space="0" w:color="auto"/>
      </w:divBdr>
    </w:div>
    <w:div w:id="228806926">
      <w:bodyDiv w:val="1"/>
      <w:marLeft w:val="0"/>
      <w:marRight w:val="0"/>
      <w:marTop w:val="0"/>
      <w:marBottom w:val="0"/>
      <w:divBdr>
        <w:top w:val="none" w:sz="0" w:space="0" w:color="auto"/>
        <w:left w:val="none" w:sz="0" w:space="0" w:color="auto"/>
        <w:bottom w:val="none" w:sz="0" w:space="0" w:color="auto"/>
        <w:right w:val="none" w:sz="0" w:space="0" w:color="auto"/>
      </w:divBdr>
    </w:div>
    <w:div w:id="231309230">
      <w:bodyDiv w:val="1"/>
      <w:marLeft w:val="0"/>
      <w:marRight w:val="0"/>
      <w:marTop w:val="0"/>
      <w:marBottom w:val="0"/>
      <w:divBdr>
        <w:top w:val="none" w:sz="0" w:space="0" w:color="auto"/>
        <w:left w:val="none" w:sz="0" w:space="0" w:color="auto"/>
        <w:bottom w:val="none" w:sz="0" w:space="0" w:color="auto"/>
        <w:right w:val="none" w:sz="0" w:space="0" w:color="auto"/>
      </w:divBdr>
    </w:div>
    <w:div w:id="250547222">
      <w:bodyDiv w:val="1"/>
      <w:marLeft w:val="0"/>
      <w:marRight w:val="0"/>
      <w:marTop w:val="0"/>
      <w:marBottom w:val="0"/>
      <w:divBdr>
        <w:top w:val="none" w:sz="0" w:space="0" w:color="auto"/>
        <w:left w:val="none" w:sz="0" w:space="0" w:color="auto"/>
        <w:bottom w:val="none" w:sz="0" w:space="0" w:color="auto"/>
        <w:right w:val="none" w:sz="0" w:space="0" w:color="auto"/>
      </w:divBdr>
    </w:div>
    <w:div w:id="284779633">
      <w:bodyDiv w:val="1"/>
      <w:marLeft w:val="0"/>
      <w:marRight w:val="0"/>
      <w:marTop w:val="0"/>
      <w:marBottom w:val="0"/>
      <w:divBdr>
        <w:top w:val="none" w:sz="0" w:space="0" w:color="auto"/>
        <w:left w:val="none" w:sz="0" w:space="0" w:color="auto"/>
        <w:bottom w:val="none" w:sz="0" w:space="0" w:color="auto"/>
        <w:right w:val="none" w:sz="0" w:space="0" w:color="auto"/>
      </w:divBdr>
    </w:div>
    <w:div w:id="496923313">
      <w:bodyDiv w:val="1"/>
      <w:marLeft w:val="0"/>
      <w:marRight w:val="0"/>
      <w:marTop w:val="0"/>
      <w:marBottom w:val="0"/>
      <w:divBdr>
        <w:top w:val="none" w:sz="0" w:space="0" w:color="auto"/>
        <w:left w:val="none" w:sz="0" w:space="0" w:color="auto"/>
        <w:bottom w:val="none" w:sz="0" w:space="0" w:color="auto"/>
        <w:right w:val="none" w:sz="0" w:space="0" w:color="auto"/>
      </w:divBdr>
    </w:div>
    <w:div w:id="499469761">
      <w:bodyDiv w:val="1"/>
      <w:marLeft w:val="0"/>
      <w:marRight w:val="0"/>
      <w:marTop w:val="0"/>
      <w:marBottom w:val="0"/>
      <w:divBdr>
        <w:top w:val="none" w:sz="0" w:space="0" w:color="auto"/>
        <w:left w:val="none" w:sz="0" w:space="0" w:color="auto"/>
        <w:bottom w:val="none" w:sz="0" w:space="0" w:color="auto"/>
        <w:right w:val="none" w:sz="0" w:space="0" w:color="auto"/>
      </w:divBdr>
    </w:div>
    <w:div w:id="531459184">
      <w:bodyDiv w:val="1"/>
      <w:marLeft w:val="0"/>
      <w:marRight w:val="0"/>
      <w:marTop w:val="0"/>
      <w:marBottom w:val="0"/>
      <w:divBdr>
        <w:top w:val="none" w:sz="0" w:space="0" w:color="auto"/>
        <w:left w:val="none" w:sz="0" w:space="0" w:color="auto"/>
        <w:bottom w:val="none" w:sz="0" w:space="0" w:color="auto"/>
        <w:right w:val="none" w:sz="0" w:space="0" w:color="auto"/>
      </w:divBdr>
    </w:div>
    <w:div w:id="541984005">
      <w:bodyDiv w:val="1"/>
      <w:marLeft w:val="0"/>
      <w:marRight w:val="0"/>
      <w:marTop w:val="0"/>
      <w:marBottom w:val="0"/>
      <w:divBdr>
        <w:top w:val="none" w:sz="0" w:space="0" w:color="auto"/>
        <w:left w:val="none" w:sz="0" w:space="0" w:color="auto"/>
        <w:bottom w:val="none" w:sz="0" w:space="0" w:color="auto"/>
        <w:right w:val="none" w:sz="0" w:space="0" w:color="auto"/>
      </w:divBdr>
    </w:div>
    <w:div w:id="824933844">
      <w:bodyDiv w:val="1"/>
      <w:marLeft w:val="0"/>
      <w:marRight w:val="0"/>
      <w:marTop w:val="0"/>
      <w:marBottom w:val="0"/>
      <w:divBdr>
        <w:top w:val="none" w:sz="0" w:space="0" w:color="auto"/>
        <w:left w:val="none" w:sz="0" w:space="0" w:color="auto"/>
        <w:bottom w:val="none" w:sz="0" w:space="0" w:color="auto"/>
        <w:right w:val="none" w:sz="0" w:space="0" w:color="auto"/>
      </w:divBdr>
    </w:div>
    <w:div w:id="901331977">
      <w:bodyDiv w:val="1"/>
      <w:marLeft w:val="0"/>
      <w:marRight w:val="0"/>
      <w:marTop w:val="0"/>
      <w:marBottom w:val="0"/>
      <w:divBdr>
        <w:top w:val="none" w:sz="0" w:space="0" w:color="auto"/>
        <w:left w:val="none" w:sz="0" w:space="0" w:color="auto"/>
        <w:bottom w:val="none" w:sz="0" w:space="0" w:color="auto"/>
        <w:right w:val="none" w:sz="0" w:space="0" w:color="auto"/>
      </w:divBdr>
    </w:div>
    <w:div w:id="926116942">
      <w:bodyDiv w:val="1"/>
      <w:marLeft w:val="0"/>
      <w:marRight w:val="0"/>
      <w:marTop w:val="0"/>
      <w:marBottom w:val="0"/>
      <w:divBdr>
        <w:top w:val="none" w:sz="0" w:space="0" w:color="auto"/>
        <w:left w:val="none" w:sz="0" w:space="0" w:color="auto"/>
        <w:bottom w:val="none" w:sz="0" w:space="0" w:color="auto"/>
        <w:right w:val="none" w:sz="0" w:space="0" w:color="auto"/>
      </w:divBdr>
    </w:div>
    <w:div w:id="1008486424">
      <w:bodyDiv w:val="1"/>
      <w:marLeft w:val="0"/>
      <w:marRight w:val="0"/>
      <w:marTop w:val="0"/>
      <w:marBottom w:val="0"/>
      <w:divBdr>
        <w:top w:val="none" w:sz="0" w:space="0" w:color="auto"/>
        <w:left w:val="none" w:sz="0" w:space="0" w:color="auto"/>
        <w:bottom w:val="none" w:sz="0" w:space="0" w:color="auto"/>
        <w:right w:val="none" w:sz="0" w:space="0" w:color="auto"/>
      </w:divBdr>
    </w:div>
    <w:div w:id="1039621805">
      <w:bodyDiv w:val="1"/>
      <w:marLeft w:val="0"/>
      <w:marRight w:val="0"/>
      <w:marTop w:val="0"/>
      <w:marBottom w:val="0"/>
      <w:divBdr>
        <w:top w:val="none" w:sz="0" w:space="0" w:color="auto"/>
        <w:left w:val="none" w:sz="0" w:space="0" w:color="auto"/>
        <w:bottom w:val="none" w:sz="0" w:space="0" w:color="auto"/>
        <w:right w:val="none" w:sz="0" w:space="0" w:color="auto"/>
      </w:divBdr>
    </w:div>
    <w:div w:id="1204445333">
      <w:bodyDiv w:val="1"/>
      <w:marLeft w:val="0"/>
      <w:marRight w:val="0"/>
      <w:marTop w:val="0"/>
      <w:marBottom w:val="0"/>
      <w:divBdr>
        <w:top w:val="none" w:sz="0" w:space="0" w:color="auto"/>
        <w:left w:val="none" w:sz="0" w:space="0" w:color="auto"/>
        <w:bottom w:val="none" w:sz="0" w:space="0" w:color="auto"/>
        <w:right w:val="none" w:sz="0" w:space="0" w:color="auto"/>
      </w:divBdr>
    </w:div>
    <w:div w:id="1212382012">
      <w:bodyDiv w:val="1"/>
      <w:marLeft w:val="0"/>
      <w:marRight w:val="0"/>
      <w:marTop w:val="0"/>
      <w:marBottom w:val="0"/>
      <w:divBdr>
        <w:top w:val="none" w:sz="0" w:space="0" w:color="auto"/>
        <w:left w:val="none" w:sz="0" w:space="0" w:color="auto"/>
        <w:bottom w:val="none" w:sz="0" w:space="0" w:color="auto"/>
        <w:right w:val="none" w:sz="0" w:space="0" w:color="auto"/>
      </w:divBdr>
    </w:div>
    <w:div w:id="1238435869">
      <w:bodyDiv w:val="1"/>
      <w:marLeft w:val="0"/>
      <w:marRight w:val="0"/>
      <w:marTop w:val="0"/>
      <w:marBottom w:val="0"/>
      <w:divBdr>
        <w:top w:val="none" w:sz="0" w:space="0" w:color="auto"/>
        <w:left w:val="none" w:sz="0" w:space="0" w:color="auto"/>
        <w:bottom w:val="none" w:sz="0" w:space="0" w:color="auto"/>
        <w:right w:val="none" w:sz="0" w:space="0" w:color="auto"/>
      </w:divBdr>
    </w:div>
    <w:div w:id="1326855457">
      <w:bodyDiv w:val="1"/>
      <w:marLeft w:val="0"/>
      <w:marRight w:val="0"/>
      <w:marTop w:val="0"/>
      <w:marBottom w:val="0"/>
      <w:divBdr>
        <w:top w:val="none" w:sz="0" w:space="0" w:color="auto"/>
        <w:left w:val="none" w:sz="0" w:space="0" w:color="auto"/>
        <w:bottom w:val="none" w:sz="0" w:space="0" w:color="auto"/>
        <w:right w:val="none" w:sz="0" w:space="0" w:color="auto"/>
      </w:divBdr>
    </w:div>
    <w:div w:id="1361974361">
      <w:bodyDiv w:val="1"/>
      <w:marLeft w:val="0"/>
      <w:marRight w:val="0"/>
      <w:marTop w:val="0"/>
      <w:marBottom w:val="0"/>
      <w:divBdr>
        <w:top w:val="none" w:sz="0" w:space="0" w:color="auto"/>
        <w:left w:val="none" w:sz="0" w:space="0" w:color="auto"/>
        <w:bottom w:val="none" w:sz="0" w:space="0" w:color="auto"/>
        <w:right w:val="none" w:sz="0" w:space="0" w:color="auto"/>
      </w:divBdr>
    </w:div>
    <w:div w:id="1365790973">
      <w:bodyDiv w:val="1"/>
      <w:marLeft w:val="0"/>
      <w:marRight w:val="0"/>
      <w:marTop w:val="0"/>
      <w:marBottom w:val="0"/>
      <w:divBdr>
        <w:top w:val="none" w:sz="0" w:space="0" w:color="auto"/>
        <w:left w:val="none" w:sz="0" w:space="0" w:color="auto"/>
        <w:bottom w:val="none" w:sz="0" w:space="0" w:color="auto"/>
        <w:right w:val="none" w:sz="0" w:space="0" w:color="auto"/>
      </w:divBdr>
    </w:div>
    <w:div w:id="1434201956">
      <w:bodyDiv w:val="1"/>
      <w:marLeft w:val="0"/>
      <w:marRight w:val="0"/>
      <w:marTop w:val="0"/>
      <w:marBottom w:val="0"/>
      <w:divBdr>
        <w:top w:val="none" w:sz="0" w:space="0" w:color="auto"/>
        <w:left w:val="none" w:sz="0" w:space="0" w:color="auto"/>
        <w:bottom w:val="none" w:sz="0" w:space="0" w:color="auto"/>
        <w:right w:val="none" w:sz="0" w:space="0" w:color="auto"/>
      </w:divBdr>
    </w:div>
    <w:div w:id="1492713876">
      <w:bodyDiv w:val="1"/>
      <w:marLeft w:val="0"/>
      <w:marRight w:val="0"/>
      <w:marTop w:val="0"/>
      <w:marBottom w:val="0"/>
      <w:divBdr>
        <w:top w:val="none" w:sz="0" w:space="0" w:color="auto"/>
        <w:left w:val="none" w:sz="0" w:space="0" w:color="auto"/>
        <w:bottom w:val="none" w:sz="0" w:space="0" w:color="auto"/>
        <w:right w:val="none" w:sz="0" w:space="0" w:color="auto"/>
      </w:divBdr>
    </w:div>
    <w:div w:id="1497723932">
      <w:bodyDiv w:val="1"/>
      <w:marLeft w:val="0"/>
      <w:marRight w:val="0"/>
      <w:marTop w:val="0"/>
      <w:marBottom w:val="0"/>
      <w:divBdr>
        <w:top w:val="none" w:sz="0" w:space="0" w:color="auto"/>
        <w:left w:val="none" w:sz="0" w:space="0" w:color="auto"/>
        <w:bottom w:val="none" w:sz="0" w:space="0" w:color="auto"/>
        <w:right w:val="none" w:sz="0" w:space="0" w:color="auto"/>
      </w:divBdr>
    </w:div>
    <w:div w:id="1599945337">
      <w:bodyDiv w:val="1"/>
      <w:marLeft w:val="0"/>
      <w:marRight w:val="0"/>
      <w:marTop w:val="0"/>
      <w:marBottom w:val="0"/>
      <w:divBdr>
        <w:top w:val="none" w:sz="0" w:space="0" w:color="auto"/>
        <w:left w:val="none" w:sz="0" w:space="0" w:color="auto"/>
        <w:bottom w:val="none" w:sz="0" w:space="0" w:color="auto"/>
        <w:right w:val="none" w:sz="0" w:space="0" w:color="auto"/>
      </w:divBdr>
    </w:div>
    <w:div w:id="1603489318">
      <w:bodyDiv w:val="1"/>
      <w:marLeft w:val="0"/>
      <w:marRight w:val="0"/>
      <w:marTop w:val="0"/>
      <w:marBottom w:val="0"/>
      <w:divBdr>
        <w:top w:val="none" w:sz="0" w:space="0" w:color="auto"/>
        <w:left w:val="none" w:sz="0" w:space="0" w:color="auto"/>
        <w:bottom w:val="none" w:sz="0" w:space="0" w:color="auto"/>
        <w:right w:val="none" w:sz="0" w:space="0" w:color="auto"/>
      </w:divBdr>
    </w:div>
    <w:div w:id="1746489862">
      <w:bodyDiv w:val="1"/>
      <w:marLeft w:val="0"/>
      <w:marRight w:val="0"/>
      <w:marTop w:val="0"/>
      <w:marBottom w:val="0"/>
      <w:divBdr>
        <w:top w:val="none" w:sz="0" w:space="0" w:color="auto"/>
        <w:left w:val="none" w:sz="0" w:space="0" w:color="auto"/>
        <w:bottom w:val="none" w:sz="0" w:space="0" w:color="auto"/>
        <w:right w:val="none" w:sz="0" w:space="0" w:color="auto"/>
      </w:divBdr>
    </w:div>
    <w:div w:id="1784884336">
      <w:bodyDiv w:val="1"/>
      <w:marLeft w:val="0"/>
      <w:marRight w:val="0"/>
      <w:marTop w:val="0"/>
      <w:marBottom w:val="0"/>
      <w:divBdr>
        <w:top w:val="none" w:sz="0" w:space="0" w:color="auto"/>
        <w:left w:val="none" w:sz="0" w:space="0" w:color="auto"/>
        <w:bottom w:val="none" w:sz="0" w:space="0" w:color="auto"/>
        <w:right w:val="none" w:sz="0" w:space="0" w:color="auto"/>
      </w:divBdr>
    </w:div>
    <w:div w:id="1835605595">
      <w:bodyDiv w:val="1"/>
      <w:marLeft w:val="0"/>
      <w:marRight w:val="0"/>
      <w:marTop w:val="0"/>
      <w:marBottom w:val="0"/>
      <w:divBdr>
        <w:top w:val="none" w:sz="0" w:space="0" w:color="auto"/>
        <w:left w:val="none" w:sz="0" w:space="0" w:color="auto"/>
        <w:bottom w:val="none" w:sz="0" w:space="0" w:color="auto"/>
        <w:right w:val="none" w:sz="0" w:space="0" w:color="auto"/>
      </w:divBdr>
    </w:div>
    <w:div w:id="1914199485">
      <w:bodyDiv w:val="1"/>
      <w:marLeft w:val="0"/>
      <w:marRight w:val="0"/>
      <w:marTop w:val="0"/>
      <w:marBottom w:val="0"/>
      <w:divBdr>
        <w:top w:val="none" w:sz="0" w:space="0" w:color="auto"/>
        <w:left w:val="none" w:sz="0" w:space="0" w:color="auto"/>
        <w:bottom w:val="none" w:sz="0" w:space="0" w:color="auto"/>
        <w:right w:val="none" w:sz="0" w:space="0" w:color="auto"/>
      </w:divBdr>
    </w:div>
    <w:div w:id="1954246908">
      <w:bodyDiv w:val="1"/>
      <w:marLeft w:val="0"/>
      <w:marRight w:val="0"/>
      <w:marTop w:val="0"/>
      <w:marBottom w:val="0"/>
      <w:divBdr>
        <w:top w:val="none" w:sz="0" w:space="0" w:color="auto"/>
        <w:left w:val="none" w:sz="0" w:space="0" w:color="auto"/>
        <w:bottom w:val="none" w:sz="0" w:space="0" w:color="auto"/>
        <w:right w:val="none" w:sz="0" w:space="0" w:color="auto"/>
      </w:divBdr>
    </w:div>
    <w:div w:id="2064519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1.xml"/><Relationship Id="rId21" Type="http://schemas.openxmlformats.org/officeDocument/2006/relationships/diagramLayout" Target="diagrams/layout2.xml"/><Relationship Id="rId34" Type="http://schemas.openxmlformats.org/officeDocument/2006/relationships/diagramData" Target="diagrams/data4.xml"/><Relationship Id="rId42" Type="http://schemas.openxmlformats.org/officeDocument/2006/relationships/diagramQuickStyle" Target="diagrams/quickStyle5.xml"/><Relationship Id="rId47" Type="http://schemas.openxmlformats.org/officeDocument/2006/relationships/diagramQuickStyle" Target="diagrams/quickStyle6.xml"/><Relationship Id="rId50" Type="http://schemas.openxmlformats.org/officeDocument/2006/relationships/diagramData" Target="diagrams/data7.xml"/><Relationship Id="rId55" Type="http://schemas.openxmlformats.org/officeDocument/2006/relationships/diagramData" Target="diagrams/data8.xml"/><Relationship Id="rId63" Type="http://schemas.openxmlformats.org/officeDocument/2006/relationships/diagramColors" Target="diagrams/colors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Colors" Target="diagrams/colors1.xml"/><Relationship Id="rId29" Type="http://schemas.openxmlformats.org/officeDocument/2006/relationships/diagramQuickStyle" Target="diagrams/quickStyle3.xml"/><Relationship Id="rId11" Type="http://schemas.openxmlformats.org/officeDocument/2006/relationships/hyperlink" Target="https://en.wikipedia.org/wiki/Safety_stock" TargetMode="External"/><Relationship Id="rId24" Type="http://schemas.microsoft.com/office/2007/relationships/diagramDrawing" Target="diagrams/drawing2.xml"/><Relationship Id="rId32" Type="http://schemas.openxmlformats.org/officeDocument/2006/relationships/image" Target="media/image3.jpg"/><Relationship Id="rId37" Type="http://schemas.openxmlformats.org/officeDocument/2006/relationships/diagramColors" Target="diagrams/colors4.xml"/><Relationship Id="rId40" Type="http://schemas.openxmlformats.org/officeDocument/2006/relationships/diagramData" Target="diagrams/data5.xml"/><Relationship Id="rId45" Type="http://schemas.openxmlformats.org/officeDocument/2006/relationships/diagramData" Target="diagrams/data6.xml"/><Relationship Id="rId53" Type="http://schemas.openxmlformats.org/officeDocument/2006/relationships/diagramColors" Target="diagrams/colors7.xml"/><Relationship Id="rId58" Type="http://schemas.openxmlformats.org/officeDocument/2006/relationships/diagramColors" Target="diagrams/colors8.xm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diagramLayout" Target="diagrams/layout9.xml"/><Relationship Id="rId19" Type="http://schemas.openxmlformats.org/officeDocument/2006/relationships/hyperlink" Target="https://en.wikipedia.org/wiki/Inventory" TargetMode="External"/><Relationship Id="rId14" Type="http://schemas.openxmlformats.org/officeDocument/2006/relationships/diagramLayout" Target="diagrams/layout1.xml"/><Relationship Id="rId22" Type="http://schemas.openxmlformats.org/officeDocument/2006/relationships/diagramQuickStyle" Target="diagrams/quickStyle2.xml"/><Relationship Id="rId27" Type="http://schemas.openxmlformats.org/officeDocument/2006/relationships/diagramData" Target="diagrams/data3.xml"/><Relationship Id="rId30" Type="http://schemas.openxmlformats.org/officeDocument/2006/relationships/diagramColors" Target="diagrams/colors3.xml"/><Relationship Id="rId35" Type="http://schemas.openxmlformats.org/officeDocument/2006/relationships/diagramLayout" Target="diagrams/layout4.xml"/><Relationship Id="rId43" Type="http://schemas.openxmlformats.org/officeDocument/2006/relationships/diagramColors" Target="diagrams/colors5.xml"/><Relationship Id="rId48" Type="http://schemas.openxmlformats.org/officeDocument/2006/relationships/diagramColors" Target="diagrams/colors6.xml"/><Relationship Id="rId56" Type="http://schemas.openxmlformats.org/officeDocument/2006/relationships/diagramLayout" Target="diagrams/layout8.xml"/><Relationship Id="rId64" Type="http://schemas.microsoft.com/office/2007/relationships/diagramDrawing" Target="diagrams/drawing9.xml"/><Relationship Id="rId8" Type="http://schemas.openxmlformats.org/officeDocument/2006/relationships/image" Target="media/image1.jpg"/><Relationship Id="rId51" Type="http://schemas.openxmlformats.org/officeDocument/2006/relationships/diagramLayout" Target="diagrams/layout7.xml"/><Relationship Id="rId3" Type="http://schemas.openxmlformats.org/officeDocument/2006/relationships/styles" Target="styles.xml"/><Relationship Id="rId12" Type="http://schemas.openxmlformats.org/officeDocument/2006/relationships/hyperlink" Target="https://www.investopedia.com/terms/h/hifo.asp" TargetMode="External"/><Relationship Id="rId17" Type="http://schemas.microsoft.com/office/2007/relationships/diagramDrawing" Target="diagrams/drawing1.xml"/><Relationship Id="rId25" Type="http://schemas.openxmlformats.org/officeDocument/2006/relationships/image" Target="media/image2.jpeg"/><Relationship Id="rId33" Type="http://schemas.openxmlformats.org/officeDocument/2006/relationships/image" Target="media/image4.jpg"/><Relationship Id="rId38" Type="http://schemas.microsoft.com/office/2007/relationships/diagramDrawing" Target="diagrams/drawing4.xml"/><Relationship Id="rId46" Type="http://schemas.openxmlformats.org/officeDocument/2006/relationships/diagramLayout" Target="diagrams/layout6.xml"/><Relationship Id="rId59" Type="http://schemas.microsoft.com/office/2007/relationships/diagramDrawing" Target="diagrams/drawing8.xml"/><Relationship Id="rId20" Type="http://schemas.openxmlformats.org/officeDocument/2006/relationships/diagramData" Target="diagrams/data2.xml"/><Relationship Id="rId41" Type="http://schemas.openxmlformats.org/officeDocument/2006/relationships/diagramLayout" Target="diagrams/layout5.xml"/><Relationship Id="rId54" Type="http://schemas.microsoft.com/office/2007/relationships/diagramDrawing" Target="diagrams/drawing7.xml"/><Relationship Id="rId62" Type="http://schemas.openxmlformats.org/officeDocument/2006/relationships/diagramQuickStyle" Target="diagrams/quickStyle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QuickStyle" Target="diagrams/quickStyle1.xml"/><Relationship Id="rId23" Type="http://schemas.openxmlformats.org/officeDocument/2006/relationships/diagramColors" Target="diagrams/colors2.xml"/><Relationship Id="rId28" Type="http://schemas.openxmlformats.org/officeDocument/2006/relationships/diagramLayout" Target="diagrams/layout3.xml"/><Relationship Id="rId36" Type="http://schemas.openxmlformats.org/officeDocument/2006/relationships/diagramQuickStyle" Target="diagrams/quickStyle4.xml"/><Relationship Id="rId49" Type="http://schemas.microsoft.com/office/2007/relationships/diagramDrawing" Target="diagrams/drawing6.xml"/><Relationship Id="rId57" Type="http://schemas.openxmlformats.org/officeDocument/2006/relationships/diagramQuickStyle" Target="diagrams/quickStyle8.xml"/><Relationship Id="rId10" Type="http://schemas.openxmlformats.org/officeDocument/2006/relationships/hyperlink" Target="https://en.wikipedia.org/wiki/Demand" TargetMode="External"/><Relationship Id="rId31" Type="http://schemas.microsoft.com/office/2007/relationships/diagramDrawing" Target="diagrams/drawing3.xml"/><Relationship Id="rId44" Type="http://schemas.microsoft.com/office/2007/relationships/diagramDrawing" Target="diagrams/drawing5.xml"/><Relationship Id="rId52" Type="http://schemas.openxmlformats.org/officeDocument/2006/relationships/diagramQuickStyle" Target="diagrams/quickStyle7.xml"/><Relationship Id="rId60" Type="http://schemas.openxmlformats.org/officeDocument/2006/relationships/diagramData" Target="diagrams/data9.xm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diagramData" Target="diagrams/data1.xml"/><Relationship Id="rId18" Type="http://schemas.openxmlformats.org/officeDocument/2006/relationships/hyperlink" Target="https://en.wikipedia.org/wiki/Supply_chain" TargetMode="External"/><Relationship Id="rId3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tx>
            <c:strRef>
              <c:f>Sheet1!$B$1</c:f>
              <c:strCache>
                <c:ptCount val="1"/>
                <c:pt idx="0">
                  <c:v>Number of Supermarkets</c:v>
                </c:pt>
              </c:strCache>
            </c:strRef>
          </c:tx>
          <c:spPr>
            <a:solidFill>
              <a:schemeClr val="accent1"/>
            </a:solidFill>
            <a:ln>
              <a:noFill/>
            </a:ln>
            <a:effectLst/>
          </c:spPr>
          <c:invertIfNegative val="0"/>
          <c:dPt>
            <c:idx val="0"/>
            <c:invertIfNegative val="0"/>
            <c:bubble3D val="0"/>
            <c:spPr>
              <a:solidFill>
                <a:srgbClr val="FF0000"/>
              </a:solidFill>
              <a:ln>
                <a:noFill/>
              </a:ln>
              <a:effectLst/>
            </c:spPr>
          </c:dPt>
          <c:dPt>
            <c:idx val="1"/>
            <c:invertIfNegative val="0"/>
            <c:bubble3D val="0"/>
            <c:spPr>
              <a:solidFill>
                <a:srgbClr val="00B050"/>
              </a:solidFill>
              <a:ln>
                <a:noFill/>
              </a:ln>
              <a:effectLst/>
            </c:spPr>
          </c:dPt>
          <c:dPt>
            <c:idx val="2"/>
            <c:invertIfNegative val="0"/>
            <c:bubble3D val="0"/>
            <c:spPr>
              <a:solidFill>
                <a:srgbClr val="FFFF00"/>
              </a:solidFill>
              <a:ln>
                <a:noFill/>
              </a:ln>
              <a:effectLst/>
            </c:spPr>
          </c:dPt>
          <c:dPt>
            <c:idx val="3"/>
            <c:invertIfNegative val="0"/>
            <c:bubble3D val="0"/>
            <c:spPr>
              <a:solidFill>
                <a:srgbClr val="FFC000"/>
              </a:solidFill>
              <a:ln>
                <a:no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Showpno</c:v>
                </c:pt>
                <c:pt idx="1">
                  <c:v>Agora</c:v>
                </c:pt>
                <c:pt idx="2">
                  <c:v>Meena</c:v>
                </c:pt>
                <c:pt idx="3">
                  <c:v>Unimart</c:v>
                </c:pt>
                <c:pt idx="4">
                  <c:v>Nandon</c:v>
                </c:pt>
                <c:pt idx="5">
                  <c:v>Others</c:v>
                </c:pt>
              </c:strCache>
            </c:strRef>
          </c:cat>
          <c:val>
            <c:numRef>
              <c:f>Sheet1!$B$2:$B$7</c:f>
              <c:numCache>
                <c:formatCode>General</c:formatCode>
                <c:ptCount val="6"/>
                <c:pt idx="0">
                  <c:v>61</c:v>
                </c:pt>
                <c:pt idx="1">
                  <c:v>17</c:v>
                </c:pt>
                <c:pt idx="2">
                  <c:v>18</c:v>
                </c:pt>
                <c:pt idx="3">
                  <c:v>3</c:v>
                </c:pt>
                <c:pt idx="4">
                  <c:v>2</c:v>
                </c:pt>
                <c:pt idx="5">
                  <c:v>32</c:v>
                </c:pt>
              </c:numCache>
            </c:numRef>
          </c:val>
        </c:ser>
        <c:dLbls>
          <c:dLblPos val="ctr"/>
          <c:showLegendKey val="0"/>
          <c:showVal val="1"/>
          <c:showCatName val="0"/>
          <c:showSerName val="0"/>
          <c:showPercent val="0"/>
          <c:showBubbleSize val="0"/>
        </c:dLbls>
        <c:gapWidth val="150"/>
        <c:overlap val="100"/>
        <c:axId val="671291888"/>
        <c:axId val="671292976"/>
      </c:barChart>
      <c:catAx>
        <c:axId val="67129188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1292976"/>
        <c:crosses val="autoZero"/>
        <c:auto val="1"/>
        <c:lblAlgn val="ctr"/>
        <c:lblOffset val="100"/>
        <c:noMultiLvlLbl val="0"/>
      </c:catAx>
      <c:valAx>
        <c:axId val="671292976"/>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crossAx val="6712918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Most visited Superstores</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Series 1</c:v>
                </c:pt>
              </c:strCache>
            </c:strRef>
          </c:tx>
          <c:spPr>
            <a:solidFill>
              <a:schemeClr val="accent1">
                <a:shade val="65000"/>
                <a:alpha val="85000"/>
              </a:schemeClr>
            </a:solidFill>
            <a:ln w="9525" cap="flat" cmpd="sng" algn="ctr">
              <a:solidFill>
                <a:schemeClr val="lt1">
                  <a:alpha val="50000"/>
                </a:schemeClr>
              </a:solidFill>
              <a:round/>
            </a:ln>
            <a:effectLst/>
          </c:spPr>
          <c:invertIfNegative val="0"/>
          <c:dLbls>
            <c:delete val="1"/>
          </c:dLbls>
          <c:cat>
            <c:strRef>
              <c:f>Sheet1!$A$2:$A$5</c:f>
              <c:strCache>
                <c:ptCount val="3"/>
                <c:pt idx="0">
                  <c:v>Shawpno</c:v>
                </c:pt>
                <c:pt idx="1">
                  <c:v>Agora</c:v>
                </c:pt>
                <c:pt idx="2">
                  <c:v>Meena</c:v>
                </c:pt>
              </c:strCache>
            </c:strRef>
          </c:cat>
          <c:val>
            <c:numRef>
              <c:f>Sheet1!$B$2:$B$5</c:f>
              <c:numCache>
                <c:formatCode>General</c:formatCode>
                <c:ptCount val="4"/>
                <c:pt idx="0">
                  <c:v>53</c:v>
                </c:pt>
                <c:pt idx="1">
                  <c:v>41</c:v>
                </c:pt>
                <c:pt idx="2">
                  <c:v>33</c:v>
                </c:pt>
              </c:numCache>
            </c:numRef>
          </c:val>
        </c:ser>
        <c:ser>
          <c:idx val="1"/>
          <c:order val="1"/>
          <c:tx>
            <c:strRef>
              <c:f>Sheet1!$C$1</c:f>
              <c:strCache>
                <c:ptCount val="1"/>
                <c:pt idx="0">
                  <c:v>Column1</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Sheet1!$A$2:$A$5</c:f>
              <c:strCache>
                <c:ptCount val="3"/>
                <c:pt idx="0">
                  <c:v>Shawpno</c:v>
                </c:pt>
                <c:pt idx="1">
                  <c:v>Agora</c:v>
                </c:pt>
                <c:pt idx="2">
                  <c:v>Meena</c:v>
                </c:pt>
              </c:strCache>
            </c:strRef>
          </c:cat>
          <c:val>
            <c:numRef>
              <c:f>Sheet1!$C$2:$C$5</c:f>
              <c:numCache>
                <c:formatCode>General</c:formatCode>
                <c:ptCount val="4"/>
              </c:numCache>
            </c:numRef>
          </c:val>
        </c:ser>
        <c:ser>
          <c:idx val="2"/>
          <c:order val="2"/>
          <c:tx>
            <c:strRef>
              <c:f>Sheet1!$D$1</c:f>
              <c:strCache>
                <c:ptCount val="1"/>
                <c:pt idx="0">
                  <c:v>Column2</c:v>
                </c:pt>
              </c:strCache>
            </c:strRef>
          </c:tx>
          <c:spPr>
            <a:solidFill>
              <a:schemeClr val="accent1">
                <a:tint val="65000"/>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Sheet1!$A$2:$A$5</c:f>
              <c:strCache>
                <c:ptCount val="3"/>
                <c:pt idx="0">
                  <c:v>Shawpno</c:v>
                </c:pt>
                <c:pt idx="1">
                  <c:v>Agora</c:v>
                </c:pt>
                <c:pt idx="2">
                  <c:v>Meena</c:v>
                </c:pt>
              </c:strCache>
            </c:strRef>
          </c:cat>
          <c:val>
            <c:numRef>
              <c:f>Sheet1!$D$2:$D$5</c:f>
              <c:numCache>
                <c:formatCode>General</c:formatCode>
                <c:ptCount val="4"/>
              </c:numCache>
            </c:numRef>
          </c:val>
        </c:ser>
        <c:dLbls>
          <c:dLblPos val="inEnd"/>
          <c:showLegendKey val="0"/>
          <c:showVal val="1"/>
          <c:showCatName val="0"/>
          <c:showSerName val="0"/>
          <c:showPercent val="0"/>
          <c:showBubbleSize val="0"/>
        </c:dLbls>
        <c:gapWidth val="65"/>
        <c:axId val="321776208"/>
        <c:axId val="321778384"/>
      </c:barChart>
      <c:catAx>
        <c:axId val="321776208"/>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321778384"/>
        <c:crosses val="autoZero"/>
        <c:auto val="1"/>
        <c:lblAlgn val="ctr"/>
        <c:lblOffset val="100"/>
        <c:noMultiLvlLbl val="0"/>
      </c:catAx>
      <c:valAx>
        <c:axId val="321778384"/>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321776208"/>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 id="14">
  <a:schemeClr val="accent1"/>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BCD66DC-07D9-41FD-808B-DC5BEBF0ADE3}" type="doc">
      <dgm:prSet loTypeId="urn:microsoft.com/office/officeart/2005/8/layout/chevronAccent+Icon" loCatId="process" qsTypeId="urn:microsoft.com/office/officeart/2005/8/quickstyle/simple1" qsCatId="simple" csTypeId="urn:microsoft.com/office/officeart/2005/8/colors/colorful1" csCatId="colorful" phldr="1"/>
      <dgm:spPr/>
    </dgm:pt>
    <dgm:pt modelId="{EFDD1FFC-035A-44D0-8E2A-08DF88269D9B}">
      <dgm:prSet phldrT="[Text]"/>
      <dgm:spPr/>
      <dgm:t>
        <a:bodyPr/>
        <a:lstStyle/>
        <a:p>
          <a:r>
            <a:rPr lang="en-US"/>
            <a:t>Raw Material</a:t>
          </a:r>
        </a:p>
      </dgm:t>
    </dgm:pt>
    <dgm:pt modelId="{43FC3C79-0970-48F9-93D8-BEB6BA1FF8BA}" type="parTrans" cxnId="{BE82AC67-1697-44FF-BBF9-A83FF8B1D8B5}">
      <dgm:prSet/>
      <dgm:spPr/>
      <dgm:t>
        <a:bodyPr/>
        <a:lstStyle/>
        <a:p>
          <a:endParaRPr lang="en-US"/>
        </a:p>
      </dgm:t>
    </dgm:pt>
    <dgm:pt modelId="{336C5B0E-6760-4746-891B-5325D15CF7B2}" type="sibTrans" cxnId="{BE82AC67-1697-44FF-BBF9-A83FF8B1D8B5}">
      <dgm:prSet/>
      <dgm:spPr/>
      <dgm:t>
        <a:bodyPr/>
        <a:lstStyle/>
        <a:p>
          <a:endParaRPr lang="en-US"/>
        </a:p>
      </dgm:t>
    </dgm:pt>
    <dgm:pt modelId="{554A9738-CEB0-4015-9DD7-1689E4EDE536}">
      <dgm:prSet phldrT="[Text]"/>
      <dgm:spPr/>
      <dgm:t>
        <a:bodyPr/>
        <a:lstStyle/>
        <a:p>
          <a:r>
            <a:rPr lang="en-US"/>
            <a:t>Supplier</a:t>
          </a:r>
        </a:p>
      </dgm:t>
    </dgm:pt>
    <dgm:pt modelId="{A31B5FC3-835C-471B-8FDE-AC511B9B600B}" type="parTrans" cxnId="{D8777880-56B4-4307-9AFF-B52931000EB3}">
      <dgm:prSet/>
      <dgm:spPr/>
      <dgm:t>
        <a:bodyPr/>
        <a:lstStyle/>
        <a:p>
          <a:endParaRPr lang="en-US"/>
        </a:p>
      </dgm:t>
    </dgm:pt>
    <dgm:pt modelId="{CE57506E-AF43-41A7-A80C-EA9097A609A8}" type="sibTrans" cxnId="{D8777880-56B4-4307-9AFF-B52931000EB3}">
      <dgm:prSet/>
      <dgm:spPr/>
      <dgm:t>
        <a:bodyPr/>
        <a:lstStyle/>
        <a:p>
          <a:endParaRPr lang="en-US"/>
        </a:p>
      </dgm:t>
    </dgm:pt>
    <dgm:pt modelId="{2C903623-2A2A-46A2-9EC9-DCC5BACF7C9B}">
      <dgm:prSet phldrT="[Text]"/>
      <dgm:spPr/>
      <dgm:t>
        <a:bodyPr/>
        <a:lstStyle/>
        <a:p>
          <a:r>
            <a:rPr lang="en-US"/>
            <a:t>Manufacturer</a:t>
          </a:r>
        </a:p>
      </dgm:t>
    </dgm:pt>
    <dgm:pt modelId="{DBAD12E1-2D10-48A0-90DD-D6A058AC43FA}" type="parTrans" cxnId="{224E2967-9BC3-41E2-ACB8-2C34877B9E2E}">
      <dgm:prSet/>
      <dgm:spPr/>
      <dgm:t>
        <a:bodyPr/>
        <a:lstStyle/>
        <a:p>
          <a:endParaRPr lang="en-US"/>
        </a:p>
      </dgm:t>
    </dgm:pt>
    <dgm:pt modelId="{E568F9DE-5D97-4287-AA12-17CFF304398D}" type="sibTrans" cxnId="{224E2967-9BC3-41E2-ACB8-2C34877B9E2E}">
      <dgm:prSet/>
      <dgm:spPr/>
      <dgm:t>
        <a:bodyPr/>
        <a:lstStyle/>
        <a:p>
          <a:endParaRPr lang="en-US"/>
        </a:p>
      </dgm:t>
    </dgm:pt>
    <dgm:pt modelId="{537A6DC7-81FF-4CBB-8BA2-E18814ED29F6}">
      <dgm:prSet/>
      <dgm:spPr/>
      <dgm:t>
        <a:bodyPr/>
        <a:lstStyle/>
        <a:p>
          <a:r>
            <a:rPr lang="en-US"/>
            <a:t>Distribution</a:t>
          </a:r>
        </a:p>
      </dgm:t>
    </dgm:pt>
    <dgm:pt modelId="{49E08B28-CC03-438F-943B-A58C23D7D7CA}" type="parTrans" cxnId="{99E10FEE-5E74-467B-88CA-580D4AB847F3}">
      <dgm:prSet/>
      <dgm:spPr/>
      <dgm:t>
        <a:bodyPr/>
        <a:lstStyle/>
        <a:p>
          <a:endParaRPr lang="en-US"/>
        </a:p>
      </dgm:t>
    </dgm:pt>
    <dgm:pt modelId="{E3518009-7097-49D6-ABD9-35E52105567B}" type="sibTrans" cxnId="{99E10FEE-5E74-467B-88CA-580D4AB847F3}">
      <dgm:prSet/>
      <dgm:spPr/>
      <dgm:t>
        <a:bodyPr/>
        <a:lstStyle/>
        <a:p>
          <a:endParaRPr lang="en-US"/>
        </a:p>
      </dgm:t>
    </dgm:pt>
    <dgm:pt modelId="{E63BDD8C-479C-435F-8F09-EB3DAA5C8A64}">
      <dgm:prSet/>
      <dgm:spPr/>
      <dgm:t>
        <a:bodyPr/>
        <a:lstStyle/>
        <a:p>
          <a:r>
            <a:rPr lang="en-US"/>
            <a:t>Retailer</a:t>
          </a:r>
        </a:p>
      </dgm:t>
    </dgm:pt>
    <dgm:pt modelId="{1F7616A4-0EF4-4F70-B44C-D6E2162EA8D0}" type="parTrans" cxnId="{56EB9DC4-77E1-4438-B475-2C08CEC04A44}">
      <dgm:prSet/>
      <dgm:spPr/>
      <dgm:t>
        <a:bodyPr/>
        <a:lstStyle/>
        <a:p>
          <a:endParaRPr lang="en-US"/>
        </a:p>
      </dgm:t>
    </dgm:pt>
    <dgm:pt modelId="{2F9FAE57-A8EE-41EC-9A29-84144027B79B}" type="sibTrans" cxnId="{56EB9DC4-77E1-4438-B475-2C08CEC04A44}">
      <dgm:prSet/>
      <dgm:spPr/>
      <dgm:t>
        <a:bodyPr/>
        <a:lstStyle/>
        <a:p>
          <a:endParaRPr lang="en-US"/>
        </a:p>
      </dgm:t>
    </dgm:pt>
    <dgm:pt modelId="{A7D50F25-C621-4B44-904A-B54154F5EA36}">
      <dgm:prSet/>
      <dgm:spPr/>
      <dgm:t>
        <a:bodyPr/>
        <a:lstStyle/>
        <a:p>
          <a:r>
            <a:rPr lang="en-US"/>
            <a:t>Consumers</a:t>
          </a:r>
        </a:p>
      </dgm:t>
    </dgm:pt>
    <dgm:pt modelId="{66E91353-926A-4638-BC4B-A316FC8DCCF1}" type="parTrans" cxnId="{C015A475-0FF0-452F-ACBE-7FE9404FCC41}">
      <dgm:prSet/>
      <dgm:spPr/>
      <dgm:t>
        <a:bodyPr/>
        <a:lstStyle/>
        <a:p>
          <a:endParaRPr lang="en-US"/>
        </a:p>
      </dgm:t>
    </dgm:pt>
    <dgm:pt modelId="{5320DA91-DB42-4C41-9437-BA06DF30450D}" type="sibTrans" cxnId="{C015A475-0FF0-452F-ACBE-7FE9404FCC41}">
      <dgm:prSet/>
      <dgm:spPr/>
      <dgm:t>
        <a:bodyPr/>
        <a:lstStyle/>
        <a:p>
          <a:endParaRPr lang="en-US"/>
        </a:p>
      </dgm:t>
    </dgm:pt>
    <dgm:pt modelId="{E73D3709-D11B-4E42-8622-7DAF39C8C7FB}" type="pres">
      <dgm:prSet presAssocID="{4BCD66DC-07D9-41FD-808B-DC5BEBF0ADE3}" presName="Name0" presStyleCnt="0">
        <dgm:presLayoutVars>
          <dgm:dir/>
          <dgm:resizeHandles val="exact"/>
        </dgm:presLayoutVars>
      </dgm:prSet>
      <dgm:spPr/>
    </dgm:pt>
    <dgm:pt modelId="{CAB9823A-F0E5-4736-8393-B140CC7F8D43}" type="pres">
      <dgm:prSet presAssocID="{EFDD1FFC-035A-44D0-8E2A-08DF88269D9B}" presName="composite" presStyleCnt="0"/>
      <dgm:spPr/>
    </dgm:pt>
    <dgm:pt modelId="{E5D7F1D2-1A14-4124-ADCE-1250BA8A369A}" type="pres">
      <dgm:prSet presAssocID="{EFDD1FFC-035A-44D0-8E2A-08DF88269D9B}" presName="bgChev" presStyleLbl="node1" presStyleIdx="0" presStyleCnt="6"/>
      <dgm:spPr/>
    </dgm:pt>
    <dgm:pt modelId="{084AC6E5-1E7A-4770-8142-503793D7CE5B}" type="pres">
      <dgm:prSet presAssocID="{EFDD1FFC-035A-44D0-8E2A-08DF88269D9B}" presName="txNode" presStyleLbl="fgAcc1" presStyleIdx="0" presStyleCnt="6">
        <dgm:presLayoutVars>
          <dgm:bulletEnabled val="1"/>
        </dgm:presLayoutVars>
      </dgm:prSet>
      <dgm:spPr/>
      <dgm:t>
        <a:bodyPr/>
        <a:lstStyle/>
        <a:p>
          <a:endParaRPr lang="en-US"/>
        </a:p>
      </dgm:t>
    </dgm:pt>
    <dgm:pt modelId="{60790365-6E9B-47A0-9CEE-B22F64FC1B77}" type="pres">
      <dgm:prSet presAssocID="{336C5B0E-6760-4746-891B-5325D15CF7B2}" presName="compositeSpace" presStyleCnt="0"/>
      <dgm:spPr/>
    </dgm:pt>
    <dgm:pt modelId="{DBE67B0D-4E14-4A8B-93A8-5E94B9A5B862}" type="pres">
      <dgm:prSet presAssocID="{554A9738-CEB0-4015-9DD7-1689E4EDE536}" presName="composite" presStyleCnt="0"/>
      <dgm:spPr/>
    </dgm:pt>
    <dgm:pt modelId="{7728FA43-D1C3-4607-B9E7-0454C368C77D}" type="pres">
      <dgm:prSet presAssocID="{554A9738-CEB0-4015-9DD7-1689E4EDE536}" presName="bgChev" presStyleLbl="node1" presStyleIdx="1" presStyleCnt="6"/>
      <dgm:spPr/>
    </dgm:pt>
    <dgm:pt modelId="{9BE7FC95-F7C0-4D98-8E8B-66BF76B54FA5}" type="pres">
      <dgm:prSet presAssocID="{554A9738-CEB0-4015-9DD7-1689E4EDE536}" presName="txNode" presStyleLbl="fgAcc1" presStyleIdx="1" presStyleCnt="6">
        <dgm:presLayoutVars>
          <dgm:bulletEnabled val="1"/>
        </dgm:presLayoutVars>
      </dgm:prSet>
      <dgm:spPr/>
      <dgm:t>
        <a:bodyPr/>
        <a:lstStyle/>
        <a:p>
          <a:endParaRPr lang="en-US"/>
        </a:p>
      </dgm:t>
    </dgm:pt>
    <dgm:pt modelId="{F91BEB7F-A14C-4046-A617-E9AEC516CD38}" type="pres">
      <dgm:prSet presAssocID="{CE57506E-AF43-41A7-A80C-EA9097A609A8}" presName="compositeSpace" presStyleCnt="0"/>
      <dgm:spPr/>
    </dgm:pt>
    <dgm:pt modelId="{F332A2A4-2D55-4F5D-B4EC-EB7D7229EF41}" type="pres">
      <dgm:prSet presAssocID="{2C903623-2A2A-46A2-9EC9-DCC5BACF7C9B}" presName="composite" presStyleCnt="0"/>
      <dgm:spPr/>
    </dgm:pt>
    <dgm:pt modelId="{129DA2A3-8DE5-482A-829A-0D12E2CE1D14}" type="pres">
      <dgm:prSet presAssocID="{2C903623-2A2A-46A2-9EC9-DCC5BACF7C9B}" presName="bgChev" presStyleLbl="node1" presStyleIdx="2" presStyleCnt="6"/>
      <dgm:spPr/>
    </dgm:pt>
    <dgm:pt modelId="{12A1384E-B943-4F0A-ADD8-16ACDFD2E6DF}" type="pres">
      <dgm:prSet presAssocID="{2C903623-2A2A-46A2-9EC9-DCC5BACF7C9B}" presName="txNode" presStyleLbl="fgAcc1" presStyleIdx="2" presStyleCnt="6">
        <dgm:presLayoutVars>
          <dgm:bulletEnabled val="1"/>
        </dgm:presLayoutVars>
      </dgm:prSet>
      <dgm:spPr/>
      <dgm:t>
        <a:bodyPr/>
        <a:lstStyle/>
        <a:p>
          <a:endParaRPr lang="en-US"/>
        </a:p>
      </dgm:t>
    </dgm:pt>
    <dgm:pt modelId="{61743E10-1383-4412-AFE6-2642410303AC}" type="pres">
      <dgm:prSet presAssocID="{E568F9DE-5D97-4287-AA12-17CFF304398D}" presName="compositeSpace" presStyleCnt="0"/>
      <dgm:spPr/>
    </dgm:pt>
    <dgm:pt modelId="{DC466689-52F1-4851-8BCE-465A317A1AEF}" type="pres">
      <dgm:prSet presAssocID="{537A6DC7-81FF-4CBB-8BA2-E18814ED29F6}" presName="composite" presStyleCnt="0"/>
      <dgm:spPr/>
    </dgm:pt>
    <dgm:pt modelId="{FEA9806E-1B0C-4A06-8D8B-7E8F5813983F}" type="pres">
      <dgm:prSet presAssocID="{537A6DC7-81FF-4CBB-8BA2-E18814ED29F6}" presName="bgChev" presStyleLbl="node1" presStyleIdx="3" presStyleCnt="6"/>
      <dgm:spPr/>
    </dgm:pt>
    <dgm:pt modelId="{6BCE81EB-3154-4411-A5BE-CA506A7EE417}" type="pres">
      <dgm:prSet presAssocID="{537A6DC7-81FF-4CBB-8BA2-E18814ED29F6}" presName="txNode" presStyleLbl="fgAcc1" presStyleIdx="3" presStyleCnt="6">
        <dgm:presLayoutVars>
          <dgm:bulletEnabled val="1"/>
        </dgm:presLayoutVars>
      </dgm:prSet>
      <dgm:spPr/>
      <dgm:t>
        <a:bodyPr/>
        <a:lstStyle/>
        <a:p>
          <a:endParaRPr lang="en-US"/>
        </a:p>
      </dgm:t>
    </dgm:pt>
    <dgm:pt modelId="{CD8299B1-FF76-4D2A-9FA5-E7B8D6315512}" type="pres">
      <dgm:prSet presAssocID="{E3518009-7097-49D6-ABD9-35E52105567B}" presName="compositeSpace" presStyleCnt="0"/>
      <dgm:spPr/>
    </dgm:pt>
    <dgm:pt modelId="{089625DE-7774-4DFA-9538-7BD556EC966A}" type="pres">
      <dgm:prSet presAssocID="{E63BDD8C-479C-435F-8F09-EB3DAA5C8A64}" presName="composite" presStyleCnt="0"/>
      <dgm:spPr/>
    </dgm:pt>
    <dgm:pt modelId="{CE196D76-81C2-49B0-9BC4-3DCB98F035ED}" type="pres">
      <dgm:prSet presAssocID="{E63BDD8C-479C-435F-8F09-EB3DAA5C8A64}" presName="bgChev" presStyleLbl="node1" presStyleIdx="4" presStyleCnt="6"/>
      <dgm:spPr/>
    </dgm:pt>
    <dgm:pt modelId="{79561555-E8D7-4E7B-9A36-8ACF79A386AB}" type="pres">
      <dgm:prSet presAssocID="{E63BDD8C-479C-435F-8F09-EB3DAA5C8A64}" presName="txNode" presStyleLbl="fgAcc1" presStyleIdx="4" presStyleCnt="6">
        <dgm:presLayoutVars>
          <dgm:bulletEnabled val="1"/>
        </dgm:presLayoutVars>
      </dgm:prSet>
      <dgm:spPr/>
      <dgm:t>
        <a:bodyPr/>
        <a:lstStyle/>
        <a:p>
          <a:endParaRPr lang="en-US"/>
        </a:p>
      </dgm:t>
    </dgm:pt>
    <dgm:pt modelId="{78FEA2BA-728D-4C64-ADA4-40E03A8BE868}" type="pres">
      <dgm:prSet presAssocID="{2F9FAE57-A8EE-41EC-9A29-84144027B79B}" presName="compositeSpace" presStyleCnt="0"/>
      <dgm:spPr/>
    </dgm:pt>
    <dgm:pt modelId="{F9EE93B3-9802-4C84-AC98-03C9D8D8065E}" type="pres">
      <dgm:prSet presAssocID="{A7D50F25-C621-4B44-904A-B54154F5EA36}" presName="composite" presStyleCnt="0"/>
      <dgm:spPr/>
    </dgm:pt>
    <dgm:pt modelId="{52980170-409D-4106-B40A-1E380AA993A8}" type="pres">
      <dgm:prSet presAssocID="{A7D50F25-C621-4B44-904A-B54154F5EA36}" presName="bgChev" presStyleLbl="node1" presStyleIdx="5" presStyleCnt="6"/>
      <dgm:spPr/>
    </dgm:pt>
    <dgm:pt modelId="{9F75EAEC-3609-43CB-9CF5-8F263D78ADCF}" type="pres">
      <dgm:prSet presAssocID="{A7D50F25-C621-4B44-904A-B54154F5EA36}" presName="txNode" presStyleLbl="fgAcc1" presStyleIdx="5" presStyleCnt="6">
        <dgm:presLayoutVars>
          <dgm:bulletEnabled val="1"/>
        </dgm:presLayoutVars>
      </dgm:prSet>
      <dgm:spPr/>
      <dgm:t>
        <a:bodyPr/>
        <a:lstStyle/>
        <a:p>
          <a:endParaRPr lang="en-US"/>
        </a:p>
      </dgm:t>
    </dgm:pt>
  </dgm:ptLst>
  <dgm:cxnLst>
    <dgm:cxn modelId="{BE82AC67-1697-44FF-BBF9-A83FF8B1D8B5}" srcId="{4BCD66DC-07D9-41FD-808B-DC5BEBF0ADE3}" destId="{EFDD1FFC-035A-44D0-8E2A-08DF88269D9B}" srcOrd="0" destOrd="0" parTransId="{43FC3C79-0970-48F9-93D8-BEB6BA1FF8BA}" sibTransId="{336C5B0E-6760-4746-891B-5325D15CF7B2}"/>
    <dgm:cxn modelId="{3EA049FB-802B-4491-AEDB-E05B427E184E}" type="presOf" srcId="{E63BDD8C-479C-435F-8F09-EB3DAA5C8A64}" destId="{79561555-E8D7-4E7B-9A36-8ACF79A386AB}" srcOrd="0" destOrd="0" presId="urn:microsoft.com/office/officeart/2005/8/layout/chevronAccent+Icon"/>
    <dgm:cxn modelId="{413CBB48-358C-4B8B-A98D-AB97D25C709F}" type="presOf" srcId="{A7D50F25-C621-4B44-904A-B54154F5EA36}" destId="{9F75EAEC-3609-43CB-9CF5-8F263D78ADCF}" srcOrd="0" destOrd="0" presId="urn:microsoft.com/office/officeart/2005/8/layout/chevronAccent+Icon"/>
    <dgm:cxn modelId="{56EB9DC4-77E1-4438-B475-2C08CEC04A44}" srcId="{4BCD66DC-07D9-41FD-808B-DC5BEBF0ADE3}" destId="{E63BDD8C-479C-435F-8F09-EB3DAA5C8A64}" srcOrd="4" destOrd="0" parTransId="{1F7616A4-0EF4-4F70-B44C-D6E2162EA8D0}" sibTransId="{2F9FAE57-A8EE-41EC-9A29-84144027B79B}"/>
    <dgm:cxn modelId="{99E10FEE-5E74-467B-88CA-580D4AB847F3}" srcId="{4BCD66DC-07D9-41FD-808B-DC5BEBF0ADE3}" destId="{537A6DC7-81FF-4CBB-8BA2-E18814ED29F6}" srcOrd="3" destOrd="0" parTransId="{49E08B28-CC03-438F-943B-A58C23D7D7CA}" sibTransId="{E3518009-7097-49D6-ABD9-35E52105567B}"/>
    <dgm:cxn modelId="{01B1687A-753B-4BF2-BC27-2B83CBC2218C}" type="presOf" srcId="{4BCD66DC-07D9-41FD-808B-DC5BEBF0ADE3}" destId="{E73D3709-D11B-4E42-8622-7DAF39C8C7FB}" srcOrd="0" destOrd="0" presId="urn:microsoft.com/office/officeart/2005/8/layout/chevronAccent+Icon"/>
    <dgm:cxn modelId="{7026A45D-DE9E-4DA5-AEED-DB07E1B90C80}" type="presOf" srcId="{537A6DC7-81FF-4CBB-8BA2-E18814ED29F6}" destId="{6BCE81EB-3154-4411-A5BE-CA506A7EE417}" srcOrd="0" destOrd="0" presId="urn:microsoft.com/office/officeart/2005/8/layout/chevronAccent+Icon"/>
    <dgm:cxn modelId="{224E2967-9BC3-41E2-ACB8-2C34877B9E2E}" srcId="{4BCD66DC-07D9-41FD-808B-DC5BEBF0ADE3}" destId="{2C903623-2A2A-46A2-9EC9-DCC5BACF7C9B}" srcOrd="2" destOrd="0" parTransId="{DBAD12E1-2D10-48A0-90DD-D6A058AC43FA}" sibTransId="{E568F9DE-5D97-4287-AA12-17CFF304398D}"/>
    <dgm:cxn modelId="{C015A475-0FF0-452F-ACBE-7FE9404FCC41}" srcId="{4BCD66DC-07D9-41FD-808B-DC5BEBF0ADE3}" destId="{A7D50F25-C621-4B44-904A-B54154F5EA36}" srcOrd="5" destOrd="0" parTransId="{66E91353-926A-4638-BC4B-A316FC8DCCF1}" sibTransId="{5320DA91-DB42-4C41-9437-BA06DF30450D}"/>
    <dgm:cxn modelId="{08B4B234-0C50-4908-B25A-7C3BA1216A2A}" type="presOf" srcId="{EFDD1FFC-035A-44D0-8E2A-08DF88269D9B}" destId="{084AC6E5-1E7A-4770-8142-503793D7CE5B}" srcOrd="0" destOrd="0" presId="urn:microsoft.com/office/officeart/2005/8/layout/chevronAccent+Icon"/>
    <dgm:cxn modelId="{04670A71-8B3A-4A01-8132-0707019ABF8E}" type="presOf" srcId="{2C903623-2A2A-46A2-9EC9-DCC5BACF7C9B}" destId="{12A1384E-B943-4F0A-ADD8-16ACDFD2E6DF}" srcOrd="0" destOrd="0" presId="urn:microsoft.com/office/officeart/2005/8/layout/chevronAccent+Icon"/>
    <dgm:cxn modelId="{D8777880-56B4-4307-9AFF-B52931000EB3}" srcId="{4BCD66DC-07D9-41FD-808B-DC5BEBF0ADE3}" destId="{554A9738-CEB0-4015-9DD7-1689E4EDE536}" srcOrd="1" destOrd="0" parTransId="{A31B5FC3-835C-471B-8FDE-AC511B9B600B}" sibTransId="{CE57506E-AF43-41A7-A80C-EA9097A609A8}"/>
    <dgm:cxn modelId="{E05C9274-D899-436C-AD1A-DC950211B049}" type="presOf" srcId="{554A9738-CEB0-4015-9DD7-1689E4EDE536}" destId="{9BE7FC95-F7C0-4D98-8E8B-66BF76B54FA5}" srcOrd="0" destOrd="0" presId="urn:microsoft.com/office/officeart/2005/8/layout/chevronAccent+Icon"/>
    <dgm:cxn modelId="{80B2E63B-ED37-48EB-9887-682E7084EDA7}" type="presParOf" srcId="{E73D3709-D11B-4E42-8622-7DAF39C8C7FB}" destId="{CAB9823A-F0E5-4736-8393-B140CC7F8D43}" srcOrd="0" destOrd="0" presId="urn:microsoft.com/office/officeart/2005/8/layout/chevronAccent+Icon"/>
    <dgm:cxn modelId="{BE389909-1FA4-42D9-959B-9D6EE1F7BF5A}" type="presParOf" srcId="{CAB9823A-F0E5-4736-8393-B140CC7F8D43}" destId="{E5D7F1D2-1A14-4124-ADCE-1250BA8A369A}" srcOrd="0" destOrd="0" presId="urn:microsoft.com/office/officeart/2005/8/layout/chevronAccent+Icon"/>
    <dgm:cxn modelId="{26AFDFBC-AEFF-4ECE-A9F3-50A4937EADB3}" type="presParOf" srcId="{CAB9823A-F0E5-4736-8393-B140CC7F8D43}" destId="{084AC6E5-1E7A-4770-8142-503793D7CE5B}" srcOrd="1" destOrd="0" presId="urn:microsoft.com/office/officeart/2005/8/layout/chevronAccent+Icon"/>
    <dgm:cxn modelId="{403C45E3-1A70-48A5-A53A-BEFE84011CD7}" type="presParOf" srcId="{E73D3709-D11B-4E42-8622-7DAF39C8C7FB}" destId="{60790365-6E9B-47A0-9CEE-B22F64FC1B77}" srcOrd="1" destOrd="0" presId="urn:microsoft.com/office/officeart/2005/8/layout/chevronAccent+Icon"/>
    <dgm:cxn modelId="{E6F64982-459A-4A92-8C81-F955A764A7AA}" type="presParOf" srcId="{E73D3709-D11B-4E42-8622-7DAF39C8C7FB}" destId="{DBE67B0D-4E14-4A8B-93A8-5E94B9A5B862}" srcOrd="2" destOrd="0" presId="urn:microsoft.com/office/officeart/2005/8/layout/chevronAccent+Icon"/>
    <dgm:cxn modelId="{D1630D2D-49C4-494F-AC70-1222C855669B}" type="presParOf" srcId="{DBE67B0D-4E14-4A8B-93A8-5E94B9A5B862}" destId="{7728FA43-D1C3-4607-B9E7-0454C368C77D}" srcOrd="0" destOrd="0" presId="urn:microsoft.com/office/officeart/2005/8/layout/chevronAccent+Icon"/>
    <dgm:cxn modelId="{6E355B0E-CA37-4D9A-AA36-0A6775759E21}" type="presParOf" srcId="{DBE67B0D-4E14-4A8B-93A8-5E94B9A5B862}" destId="{9BE7FC95-F7C0-4D98-8E8B-66BF76B54FA5}" srcOrd="1" destOrd="0" presId="urn:microsoft.com/office/officeart/2005/8/layout/chevronAccent+Icon"/>
    <dgm:cxn modelId="{59DB1D61-35A7-4588-9741-0817F9361D2E}" type="presParOf" srcId="{E73D3709-D11B-4E42-8622-7DAF39C8C7FB}" destId="{F91BEB7F-A14C-4046-A617-E9AEC516CD38}" srcOrd="3" destOrd="0" presId="urn:microsoft.com/office/officeart/2005/8/layout/chevronAccent+Icon"/>
    <dgm:cxn modelId="{A5CF9F22-05DC-4367-93DE-8B2C47ED8477}" type="presParOf" srcId="{E73D3709-D11B-4E42-8622-7DAF39C8C7FB}" destId="{F332A2A4-2D55-4F5D-B4EC-EB7D7229EF41}" srcOrd="4" destOrd="0" presId="urn:microsoft.com/office/officeart/2005/8/layout/chevronAccent+Icon"/>
    <dgm:cxn modelId="{D462DF2B-0BFF-45F7-BB46-2B77AD9D37D0}" type="presParOf" srcId="{F332A2A4-2D55-4F5D-B4EC-EB7D7229EF41}" destId="{129DA2A3-8DE5-482A-829A-0D12E2CE1D14}" srcOrd="0" destOrd="0" presId="urn:microsoft.com/office/officeart/2005/8/layout/chevronAccent+Icon"/>
    <dgm:cxn modelId="{8E92EC9D-8430-4F98-8EB4-266FB6807A91}" type="presParOf" srcId="{F332A2A4-2D55-4F5D-B4EC-EB7D7229EF41}" destId="{12A1384E-B943-4F0A-ADD8-16ACDFD2E6DF}" srcOrd="1" destOrd="0" presId="urn:microsoft.com/office/officeart/2005/8/layout/chevronAccent+Icon"/>
    <dgm:cxn modelId="{5CA27C2E-B9B9-4104-BFF7-BB5E2BB47C2A}" type="presParOf" srcId="{E73D3709-D11B-4E42-8622-7DAF39C8C7FB}" destId="{61743E10-1383-4412-AFE6-2642410303AC}" srcOrd="5" destOrd="0" presId="urn:microsoft.com/office/officeart/2005/8/layout/chevronAccent+Icon"/>
    <dgm:cxn modelId="{73B5FF3C-6BD3-42B6-92F6-18CE5CD2F680}" type="presParOf" srcId="{E73D3709-D11B-4E42-8622-7DAF39C8C7FB}" destId="{DC466689-52F1-4851-8BCE-465A317A1AEF}" srcOrd="6" destOrd="0" presId="urn:microsoft.com/office/officeart/2005/8/layout/chevronAccent+Icon"/>
    <dgm:cxn modelId="{FA3AFA11-6132-42B9-B2D8-C833542CCB1A}" type="presParOf" srcId="{DC466689-52F1-4851-8BCE-465A317A1AEF}" destId="{FEA9806E-1B0C-4A06-8D8B-7E8F5813983F}" srcOrd="0" destOrd="0" presId="urn:microsoft.com/office/officeart/2005/8/layout/chevronAccent+Icon"/>
    <dgm:cxn modelId="{805DFD91-96CF-4E9B-8AC4-C929C769AADC}" type="presParOf" srcId="{DC466689-52F1-4851-8BCE-465A317A1AEF}" destId="{6BCE81EB-3154-4411-A5BE-CA506A7EE417}" srcOrd="1" destOrd="0" presId="urn:microsoft.com/office/officeart/2005/8/layout/chevronAccent+Icon"/>
    <dgm:cxn modelId="{9A99A25A-4B66-4765-9B32-4D317CCCD909}" type="presParOf" srcId="{E73D3709-D11B-4E42-8622-7DAF39C8C7FB}" destId="{CD8299B1-FF76-4D2A-9FA5-E7B8D6315512}" srcOrd="7" destOrd="0" presId="urn:microsoft.com/office/officeart/2005/8/layout/chevronAccent+Icon"/>
    <dgm:cxn modelId="{EA9C989E-7063-46C6-B8D9-E681660DE566}" type="presParOf" srcId="{E73D3709-D11B-4E42-8622-7DAF39C8C7FB}" destId="{089625DE-7774-4DFA-9538-7BD556EC966A}" srcOrd="8" destOrd="0" presId="urn:microsoft.com/office/officeart/2005/8/layout/chevronAccent+Icon"/>
    <dgm:cxn modelId="{21959ABB-B350-4832-B4DF-A5495FFEFF0E}" type="presParOf" srcId="{089625DE-7774-4DFA-9538-7BD556EC966A}" destId="{CE196D76-81C2-49B0-9BC4-3DCB98F035ED}" srcOrd="0" destOrd="0" presId="urn:microsoft.com/office/officeart/2005/8/layout/chevronAccent+Icon"/>
    <dgm:cxn modelId="{4FF8FB7D-6064-4C2A-BA8C-4D2B903BB22F}" type="presParOf" srcId="{089625DE-7774-4DFA-9538-7BD556EC966A}" destId="{79561555-E8D7-4E7B-9A36-8ACF79A386AB}" srcOrd="1" destOrd="0" presId="urn:microsoft.com/office/officeart/2005/8/layout/chevronAccent+Icon"/>
    <dgm:cxn modelId="{A12502C0-D012-485B-AD60-42AA6A14B0E5}" type="presParOf" srcId="{E73D3709-D11B-4E42-8622-7DAF39C8C7FB}" destId="{78FEA2BA-728D-4C64-ADA4-40E03A8BE868}" srcOrd="9" destOrd="0" presId="urn:microsoft.com/office/officeart/2005/8/layout/chevronAccent+Icon"/>
    <dgm:cxn modelId="{17E3541A-1922-49F9-AD64-F7CFB8093271}" type="presParOf" srcId="{E73D3709-D11B-4E42-8622-7DAF39C8C7FB}" destId="{F9EE93B3-9802-4C84-AC98-03C9D8D8065E}" srcOrd="10" destOrd="0" presId="urn:microsoft.com/office/officeart/2005/8/layout/chevronAccent+Icon"/>
    <dgm:cxn modelId="{C08B836E-4F08-4AA2-9663-85A4644878DB}" type="presParOf" srcId="{F9EE93B3-9802-4C84-AC98-03C9D8D8065E}" destId="{52980170-409D-4106-B40A-1E380AA993A8}" srcOrd="0" destOrd="0" presId="urn:microsoft.com/office/officeart/2005/8/layout/chevronAccent+Icon"/>
    <dgm:cxn modelId="{2D74C46B-BB34-474B-B22D-B1209A93F438}" type="presParOf" srcId="{F9EE93B3-9802-4C84-AC98-03C9D8D8065E}" destId="{9F75EAEC-3609-43CB-9CF5-8F263D78ADCF}" srcOrd="1" destOrd="0" presId="urn:microsoft.com/office/officeart/2005/8/layout/chevronAccent+Icon"/>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C1164D4-1BAF-4992-985D-C10F78C165EE}" type="doc">
      <dgm:prSet loTypeId="urn:microsoft.com/office/officeart/2011/layout/CircleProcess" loCatId="process" qsTypeId="urn:microsoft.com/office/officeart/2005/8/quickstyle/simple1" qsCatId="simple" csTypeId="urn:microsoft.com/office/officeart/2005/8/colors/colorful4" csCatId="colorful" phldr="1"/>
      <dgm:spPr/>
      <dgm:t>
        <a:bodyPr/>
        <a:lstStyle/>
        <a:p>
          <a:endParaRPr lang="en-US"/>
        </a:p>
      </dgm:t>
    </dgm:pt>
    <dgm:pt modelId="{D4190802-8ACE-45B8-ADA2-0247BC81147E}">
      <dgm:prSet phldrT="[Text]"/>
      <dgm:spPr/>
      <dgm:t>
        <a:bodyPr/>
        <a:lstStyle/>
        <a:p>
          <a:r>
            <a:rPr lang="en-US"/>
            <a:t>VENDOR </a:t>
          </a:r>
        </a:p>
        <a:p>
          <a:r>
            <a:rPr lang="en-US"/>
            <a:t>Or </a:t>
          </a:r>
        </a:p>
        <a:p>
          <a:r>
            <a:rPr lang="en-US"/>
            <a:t>LOCAL SUPPLIER</a:t>
          </a:r>
        </a:p>
      </dgm:t>
    </dgm:pt>
    <dgm:pt modelId="{90CCCB16-5930-4AB8-B354-7283CF2E5CBB}" type="parTrans" cxnId="{A66BD147-9758-47D9-8F86-1D10739EF7E3}">
      <dgm:prSet/>
      <dgm:spPr/>
      <dgm:t>
        <a:bodyPr/>
        <a:lstStyle/>
        <a:p>
          <a:endParaRPr lang="en-US"/>
        </a:p>
      </dgm:t>
    </dgm:pt>
    <dgm:pt modelId="{4E07DA70-0A1D-4C36-87DA-2E4E42D11CF9}" type="sibTrans" cxnId="{A66BD147-9758-47D9-8F86-1D10739EF7E3}">
      <dgm:prSet/>
      <dgm:spPr/>
      <dgm:t>
        <a:bodyPr/>
        <a:lstStyle/>
        <a:p>
          <a:endParaRPr lang="en-US"/>
        </a:p>
      </dgm:t>
    </dgm:pt>
    <dgm:pt modelId="{0A1D0801-2AF6-49C2-BC9B-308DFA62537B}">
      <dgm:prSet phldrT="[Text]"/>
      <dgm:spPr/>
      <dgm:t>
        <a:bodyPr/>
        <a:lstStyle/>
        <a:p>
          <a:r>
            <a:rPr lang="en-US"/>
            <a:t>AGORA</a:t>
          </a:r>
        </a:p>
      </dgm:t>
    </dgm:pt>
    <dgm:pt modelId="{6EBC162E-33AB-4945-9820-764A986F639C}" type="parTrans" cxnId="{D8DC86B3-6C8B-4BF6-A453-19CF272C3C42}">
      <dgm:prSet/>
      <dgm:spPr/>
      <dgm:t>
        <a:bodyPr/>
        <a:lstStyle/>
        <a:p>
          <a:endParaRPr lang="en-US"/>
        </a:p>
      </dgm:t>
    </dgm:pt>
    <dgm:pt modelId="{AB479594-BE9E-4D64-A547-1F379E58C580}" type="sibTrans" cxnId="{D8DC86B3-6C8B-4BF6-A453-19CF272C3C42}">
      <dgm:prSet/>
      <dgm:spPr/>
      <dgm:t>
        <a:bodyPr/>
        <a:lstStyle/>
        <a:p>
          <a:endParaRPr lang="en-US"/>
        </a:p>
      </dgm:t>
    </dgm:pt>
    <dgm:pt modelId="{BD67527C-DD57-4CDE-B30B-14F5BEE7AE34}">
      <dgm:prSet phldrT="[Text]"/>
      <dgm:spPr/>
      <dgm:t>
        <a:bodyPr/>
        <a:lstStyle/>
        <a:p>
          <a:r>
            <a:rPr lang="en-US"/>
            <a:t>CUSTOMER</a:t>
          </a:r>
        </a:p>
      </dgm:t>
    </dgm:pt>
    <dgm:pt modelId="{CE6FDC12-0DE5-457D-BA83-38758F82E310}" type="parTrans" cxnId="{7E2037A1-4C40-4454-96E6-C6C2D89F9A1F}">
      <dgm:prSet/>
      <dgm:spPr/>
      <dgm:t>
        <a:bodyPr/>
        <a:lstStyle/>
        <a:p>
          <a:endParaRPr lang="en-US"/>
        </a:p>
      </dgm:t>
    </dgm:pt>
    <dgm:pt modelId="{D25C33D2-C035-43B9-9AAE-B8E87F6150F6}" type="sibTrans" cxnId="{7E2037A1-4C40-4454-96E6-C6C2D89F9A1F}">
      <dgm:prSet/>
      <dgm:spPr/>
      <dgm:t>
        <a:bodyPr/>
        <a:lstStyle/>
        <a:p>
          <a:endParaRPr lang="en-US"/>
        </a:p>
      </dgm:t>
    </dgm:pt>
    <dgm:pt modelId="{951BCDB8-11E2-4274-B28C-A766B0E4ED96}" type="pres">
      <dgm:prSet presAssocID="{0C1164D4-1BAF-4992-985D-C10F78C165EE}" presName="Name0" presStyleCnt="0">
        <dgm:presLayoutVars>
          <dgm:chMax val="11"/>
          <dgm:chPref val="11"/>
          <dgm:dir/>
          <dgm:resizeHandles/>
        </dgm:presLayoutVars>
      </dgm:prSet>
      <dgm:spPr/>
      <dgm:t>
        <a:bodyPr/>
        <a:lstStyle/>
        <a:p>
          <a:endParaRPr lang="en-US"/>
        </a:p>
      </dgm:t>
    </dgm:pt>
    <dgm:pt modelId="{823AEB8A-6C9E-47A8-A402-E24FF48DD8DD}" type="pres">
      <dgm:prSet presAssocID="{BD67527C-DD57-4CDE-B30B-14F5BEE7AE34}" presName="Accent3" presStyleCnt="0"/>
      <dgm:spPr/>
    </dgm:pt>
    <dgm:pt modelId="{6601BAD5-FF5C-4629-9EE5-E3ABE4CBD581}" type="pres">
      <dgm:prSet presAssocID="{BD67527C-DD57-4CDE-B30B-14F5BEE7AE34}" presName="Accent" presStyleLbl="node1" presStyleIdx="0" presStyleCnt="3"/>
      <dgm:spPr/>
    </dgm:pt>
    <dgm:pt modelId="{948780D2-B86D-4BF0-9578-371080322274}" type="pres">
      <dgm:prSet presAssocID="{BD67527C-DD57-4CDE-B30B-14F5BEE7AE34}" presName="ParentBackground3" presStyleCnt="0"/>
      <dgm:spPr/>
    </dgm:pt>
    <dgm:pt modelId="{E28FB8D5-4519-4CE5-A862-6B3AAED063B1}" type="pres">
      <dgm:prSet presAssocID="{BD67527C-DD57-4CDE-B30B-14F5BEE7AE34}" presName="ParentBackground" presStyleLbl="fgAcc1" presStyleIdx="0" presStyleCnt="3"/>
      <dgm:spPr/>
      <dgm:t>
        <a:bodyPr/>
        <a:lstStyle/>
        <a:p>
          <a:endParaRPr lang="en-US"/>
        </a:p>
      </dgm:t>
    </dgm:pt>
    <dgm:pt modelId="{F0C66127-CD67-4E64-8370-0E43CCC089AD}" type="pres">
      <dgm:prSet presAssocID="{BD67527C-DD57-4CDE-B30B-14F5BEE7AE34}" presName="Parent3" presStyleLbl="revTx" presStyleIdx="0" presStyleCnt="0">
        <dgm:presLayoutVars>
          <dgm:chMax val="1"/>
          <dgm:chPref val="1"/>
          <dgm:bulletEnabled val="1"/>
        </dgm:presLayoutVars>
      </dgm:prSet>
      <dgm:spPr/>
      <dgm:t>
        <a:bodyPr/>
        <a:lstStyle/>
        <a:p>
          <a:endParaRPr lang="en-US"/>
        </a:p>
      </dgm:t>
    </dgm:pt>
    <dgm:pt modelId="{03BFB90D-23A3-45A2-9A50-1B5AB0EC28E5}" type="pres">
      <dgm:prSet presAssocID="{0A1D0801-2AF6-49C2-BC9B-308DFA62537B}" presName="Accent2" presStyleCnt="0"/>
      <dgm:spPr/>
    </dgm:pt>
    <dgm:pt modelId="{8E1849CB-0F3A-46F6-9E91-27EA9C09E5B0}" type="pres">
      <dgm:prSet presAssocID="{0A1D0801-2AF6-49C2-BC9B-308DFA62537B}" presName="Accent" presStyleLbl="node1" presStyleIdx="1" presStyleCnt="3"/>
      <dgm:spPr/>
    </dgm:pt>
    <dgm:pt modelId="{E4E78FBA-E277-49A8-9B0B-77CF701D835F}" type="pres">
      <dgm:prSet presAssocID="{0A1D0801-2AF6-49C2-BC9B-308DFA62537B}" presName="ParentBackground2" presStyleCnt="0"/>
      <dgm:spPr/>
    </dgm:pt>
    <dgm:pt modelId="{8EC2789B-0467-4683-91E6-641174DB8F73}" type="pres">
      <dgm:prSet presAssocID="{0A1D0801-2AF6-49C2-BC9B-308DFA62537B}" presName="ParentBackground" presStyleLbl="fgAcc1" presStyleIdx="1" presStyleCnt="3"/>
      <dgm:spPr/>
      <dgm:t>
        <a:bodyPr/>
        <a:lstStyle/>
        <a:p>
          <a:endParaRPr lang="en-US"/>
        </a:p>
      </dgm:t>
    </dgm:pt>
    <dgm:pt modelId="{CA9C3974-6A95-40AC-9002-C88ABC89D588}" type="pres">
      <dgm:prSet presAssocID="{0A1D0801-2AF6-49C2-BC9B-308DFA62537B}" presName="Parent2" presStyleLbl="revTx" presStyleIdx="0" presStyleCnt="0">
        <dgm:presLayoutVars>
          <dgm:chMax val="1"/>
          <dgm:chPref val="1"/>
          <dgm:bulletEnabled val="1"/>
        </dgm:presLayoutVars>
      </dgm:prSet>
      <dgm:spPr/>
      <dgm:t>
        <a:bodyPr/>
        <a:lstStyle/>
        <a:p>
          <a:endParaRPr lang="en-US"/>
        </a:p>
      </dgm:t>
    </dgm:pt>
    <dgm:pt modelId="{5D0794CA-23C6-4B68-9704-A293C0362F13}" type="pres">
      <dgm:prSet presAssocID="{D4190802-8ACE-45B8-ADA2-0247BC81147E}" presName="Accent1" presStyleCnt="0"/>
      <dgm:spPr/>
    </dgm:pt>
    <dgm:pt modelId="{EAF85B82-9FEC-44C1-9B3F-E3BD2F978F94}" type="pres">
      <dgm:prSet presAssocID="{D4190802-8ACE-45B8-ADA2-0247BC81147E}" presName="Accent" presStyleLbl="node1" presStyleIdx="2" presStyleCnt="3"/>
      <dgm:spPr/>
    </dgm:pt>
    <dgm:pt modelId="{6E4AC6EA-110F-4F25-91B1-F516DB373E92}" type="pres">
      <dgm:prSet presAssocID="{D4190802-8ACE-45B8-ADA2-0247BC81147E}" presName="ParentBackground1" presStyleCnt="0"/>
      <dgm:spPr/>
    </dgm:pt>
    <dgm:pt modelId="{25758613-1756-4066-995E-6DC35B368D58}" type="pres">
      <dgm:prSet presAssocID="{D4190802-8ACE-45B8-ADA2-0247BC81147E}" presName="ParentBackground" presStyleLbl="fgAcc1" presStyleIdx="2" presStyleCnt="3"/>
      <dgm:spPr/>
      <dgm:t>
        <a:bodyPr/>
        <a:lstStyle/>
        <a:p>
          <a:endParaRPr lang="en-US"/>
        </a:p>
      </dgm:t>
    </dgm:pt>
    <dgm:pt modelId="{6723C0AF-7734-4626-9316-EC50DA76B57F}" type="pres">
      <dgm:prSet presAssocID="{D4190802-8ACE-45B8-ADA2-0247BC81147E}" presName="Parent1" presStyleLbl="revTx" presStyleIdx="0" presStyleCnt="0">
        <dgm:presLayoutVars>
          <dgm:chMax val="1"/>
          <dgm:chPref val="1"/>
          <dgm:bulletEnabled val="1"/>
        </dgm:presLayoutVars>
      </dgm:prSet>
      <dgm:spPr/>
      <dgm:t>
        <a:bodyPr/>
        <a:lstStyle/>
        <a:p>
          <a:endParaRPr lang="en-US"/>
        </a:p>
      </dgm:t>
    </dgm:pt>
  </dgm:ptLst>
  <dgm:cxnLst>
    <dgm:cxn modelId="{A66BD147-9758-47D9-8F86-1D10739EF7E3}" srcId="{0C1164D4-1BAF-4992-985D-C10F78C165EE}" destId="{D4190802-8ACE-45B8-ADA2-0247BC81147E}" srcOrd="0" destOrd="0" parTransId="{90CCCB16-5930-4AB8-B354-7283CF2E5CBB}" sibTransId="{4E07DA70-0A1D-4C36-87DA-2E4E42D11CF9}"/>
    <dgm:cxn modelId="{D5FCFB01-8852-46B1-97C6-56B3AC624ECB}" type="presOf" srcId="{D4190802-8ACE-45B8-ADA2-0247BC81147E}" destId="{6723C0AF-7734-4626-9316-EC50DA76B57F}" srcOrd="1" destOrd="0" presId="urn:microsoft.com/office/officeart/2011/layout/CircleProcess"/>
    <dgm:cxn modelId="{87105B02-E60D-4318-B907-7AD820DC987C}" type="presOf" srcId="{0A1D0801-2AF6-49C2-BC9B-308DFA62537B}" destId="{CA9C3974-6A95-40AC-9002-C88ABC89D588}" srcOrd="1" destOrd="0" presId="urn:microsoft.com/office/officeart/2011/layout/CircleProcess"/>
    <dgm:cxn modelId="{D8DC86B3-6C8B-4BF6-A453-19CF272C3C42}" srcId="{0C1164D4-1BAF-4992-985D-C10F78C165EE}" destId="{0A1D0801-2AF6-49C2-BC9B-308DFA62537B}" srcOrd="1" destOrd="0" parTransId="{6EBC162E-33AB-4945-9820-764A986F639C}" sibTransId="{AB479594-BE9E-4D64-A547-1F379E58C580}"/>
    <dgm:cxn modelId="{543A19FD-6268-49E0-AE57-0BA6BBA99CF4}" type="presOf" srcId="{BD67527C-DD57-4CDE-B30B-14F5BEE7AE34}" destId="{F0C66127-CD67-4E64-8370-0E43CCC089AD}" srcOrd="1" destOrd="0" presId="urn:microsoft.com/office/officeart/2011/layout/CircleProcess"/>
    <dgm:cxn modelId="{8D579978-7896-4B9B-B50C-06009174A71E}" type="presOf" srcId="{BD67527C-DD57-4CDE-B30B-14F5BEE7AE34}" destId="{E28FB8D5-4519-4CE5-A862-6B3AAED063B1}" srcOrd="0" destOrd="0" presId="urn:microsoft.com/office/officeart/2011/layout/CircleProcess"/>
    <dgm:cxn modelId="{04E51834-4381-44C2-B429-78A02C8D739C}" type="presOf" srcId="{0C1164D4-1BAF-4992-985D-C10F78C165EE}" destId="{951BCDB8-11E2-4274-B28C-A766B0E4ED96}" srcOrd="0" destOrd="0" presId="urn:microsoft.com/office/officeart/2011/layout/CircleProcess"/>
    <dgm:cxn modelId="{7E2037A1-4C40-4454-96E6-C6C2D89F9A1F}" srcId="{0C1164D4-1BAF-4992-985D-C10F78C165EE}" destId="{BD67527C-DD57-4CDE-B30B-14F5BEE7AE34}" srcOrd="2" destOrd="0" parTransId="{CE6FDC12-0DE5-457D-BA83-38758F82E310}" sibTransId="{D25C33D2-C035-43B9-9AAE-B8E87F6150F6}"/>
    <dgm:cxn modelId="{89663A3E-B0D5-480C-AED6-D287566D6965}" type="presOf" srcId="{0A1D0801-2AF6-49C2-BC9B-308DFA62537B}" destId="{8EC2789B-0467-4683-91E6-641174DB8F73}" srcOrd="0" destOrd="0" presId="urn:microsoft.com/office/officeart/2011/layout/CircleProcess"/>
    <dgm:cxn modelId="{17412F89-231C-4101-8748-74B48CD0F2CF}" type="presOf" srcId="{D4190802-8ACE-45B8-ADA2-0247BC81147E}" destId="{25758613-1756-4066-995E-6DC35B368D58}" srcOrd="0" destOrd="0" presId="urn:microsoft.com/office/officeart/2011/layout/CircleProcess"/>
    <dgm:cxn modelId="{49B930CF-078D-4ADF-AB59-F7D34C53CFDC}" type="presParOf" srcId="{951BCDB8-11E2-4274-B28C-A766B0E4ED96}" destId="{823AEB8A-6C9E-47A8-A402-E24FF48DD8DD}" srcOrd="0" destOrd="0" presId="urn:microsoft.com/office/officeart/2011/layout/CircleProcess"/>
    <dgm:cxn modelId="{4DFF12AC-708A-4D7B-9641-22C896B7099D}" type="presParOf" srcId="{823AEB8A-6C9E-47A8-A402-E24FF48DD8DD}" destId="{6601BAD5-FF5C-4629-9EE5-E3ABE4CBD581}" srcOrd="0" destOrd="0" presId="urn:microsoft.com/office/officeart/2011/layout/CircleProcess"/>
    <dgm:cxn modelId="{9AB22232-08DA-417B-A271-FD9E62BD235E}" type="presParOf" srcId="{951BCDB8-11E2-4274-B28C-A766B0E4ED96}" destId="{948780D2-B86D-4BF0-9578-371080322274}" srcOrd="1" destOrd="0" presId="urn:microsoft.com/office/officeart/2011/layout/CircleProcess"/>
    <dgm:cxn modelId="{6FD9A3AC-DF34-4D97-8D74-D417412F3475}" type="presParOf" srcId="{948780D2-B86D-4BF0-9578-371080322274}" destId="{E28FB8D5-4519-4CE5-A862-6B3AAED063B1}" srcOrd="0" destOrd="0" presId="urn:microsoft.com/office/officeart/2011/layout/CircleProcess"/>
    <dgm:cxn modelId="{6D0AEA54-8A20-46F8-A1AD-059F98069C5D}" type="presParOf" srcId="{951BCDB8-11E2-4274-B28C-A766B0E4ED96}" destId="{F0C66127-CD67-4E64-8370-0E43CCC089AD}" srcOrd="2" destOrd="0" presId="urn:microsoft.com/office/officeart/2011/layout/CircleProcess"/>
    <dgm:cxn modelId="{5D70E647-D71A-4AE3-AC17-E59A2C64899C}" type="presParOf" srcId="{951BCDB8-11E2-4274-B28C-A766B0E4ED96}" destId="{03BFB90D-23A3-45A2-9A50-1B5AB0EC28E5}" srcOrd="3" destOrd="0" presId="urn:microsoft.com/office/officeart/2011/layout/CircleProcess"/>
    <dgm:cxn modelId="{8D20C1B7-EDEB-43B0-A638-6625CFA4E6A4}" type="presParOf" srcId="{03BFB90D-23A3-45A2-9A50-1B5AB0EC28E5}" destId="{8E1849CB-0F3A-46F6-9E91-27EA9C09E5B0}" srcOrd="0" destOrd="0" presId="urn:microsoft.com/office/officeart/2011/layout/CircleProcess"/>
    <dgm:cxn modelId="{2C4B0DA1-0AEC-4A88-926B-D8445C9AF85F}" type="presParOf" srcId="{951BCDB8-11E2-4274-B28C-A766B0E4ED96}" destId="{E4E78FBA-E277-49A8-9B0B-77CF701D835F}" srcOrd="4" destOrd="0" presId="urn:microsoft.com/office/officeart/2011/layout/CircleProcess"/>
    <dgm:cxn modelId="{C7A19AA5-5E4D-4F95-96AE-380692978745}" type="presParOf" srcId="{E4E78FBA-E277-49A8-9B0B-77CF701D835F}" destId="{8EC2789B-0467-4683-91E6-641174DB8F73}" srcOrd="0" destOrd="0" presId="urn:microsoft.com/office/officeart/2011/layout/CircleProcess"/>
    <dgm:cxn modelId="{C3477ECD-B78F-42B6-BE97-A407B73C5C16}" type="presParOf" srcId="{951BCDB8-11E2-4274-B28C-A766B0E4ED96}" destId="{CA9C3974-6A95-40AC-9002-C88ABC89D588}" srcOrd="5" destOrd="0" presId="urn:microsoft.com/office/officeart/2011/layout/CircleProcess"/>
    <dgm:cxn modelId="{593723CF-7D92-46D7-8E29-17AD467827E7}" type="presParOf" srcId="{951BCDB8-11E2-4274-B28C-A766B0E4ED96}" destId="{5D0794CA-23C6-4B68-9704-A293C0362F13}" srcOrd="6" destOrd="0" presId="urn:microsoft.com/office/officeart/2011/layout/CircleProcess"/>
    <dgm:cxn modelId="{7B447DF4-283F-41AC-9AC6-5EECC5308183}" type="presParOf" srcId="{5D0794CA-23C6-4B68-9704-A293C0362F13}" destId="{EAF85B82-9FEC-44C1-9B3F-E3BD2F978F94}" srcOrd="0" destOrd="0" presId="urn:microsoft.com/office/officeart/2011/layout/CircleProcess"/>
    <dgm:cxn modelId="{30AFC05F-5918-4CAB-A718-C5129AE8D8D9}" type="presParOf" srcId="{951BCDB8-11E2-4274-B28C-A766B0E4ED96}" destId="{6E4AC6EA-110F-4F25-91B1-F516DB373E92}" srcOrd="7" destOrd="0" presId="urn:microsoft.com/office/officeart/2011/layout/CircleProcess"/>
    <dgm:cxn modelId="{0E71910D-943A-4366-A6BA-4FC54BD210CF}" type="presParOf" srcId="{6E4AC6EA-110F-4F25-91B1-F516DB373E92}" destId="{25758613-1756-4066-995E-6DC35B368D58}" srcOrd="0" destOrd="0" presId="urn:microsoft.com/office/officeart/2011/layout/CircleProcess"/>
    <dgm:cxn modelId="{1F346B9E-C2E3-4B7C-A51F-AD081D130822}" type="presParOf" srcId="{951BCDB8-11E2-4274-B28C-A766B0E4ED96}" destId="{6723C0AF-7734-4626-9316-EC50DA76B57F}" srcOrd="8" destOrd="0" presId="urn:microsoft.com/office/officeart/2011/layout/CircleProcess"/>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FE961010-40D2-42B8-BB49-83DD6CD1AFA3}" type="doc">
      <dgm:prSet loTypeId="urn:diagrams.loki3.com/TabbedArc+Icon" loCatId="relationship" qsTypeId="urn:microsoft.com/office/officeart/2005/8/quickstyle/simple1" qsCatId="simple" csTypeId="urn:microsoft.com/office/officeart/2005/8/colors/accent1_2" csCatId="accent1" phldr="1"/>
      <dgm:spPr/>
      <dgm:t>
        <a:bodyPr/>
        <a:lstStyle/>
        <a:p>
          <a:endParaRPr lang="en-US"/>
        </a:p>
      </dgm:t>
    </dgm:pt>
    <dgm:pt modelId="{12365C6C-6CF5-4791-A478-7BA3E8FB0AA2}">
      <dgm:prSet phldrT="[Text]"/>
      <dgm:spPr>
        <a:solidFill>
          <a:schemeClr val="accent6">
            <a:lumMod val="60000"/>
            <a:lumOff val="40000"/>
          </a:schemeClr>
        </a:solidFill>
      </dgm:spPr>
      <dgm:t>
        <a:bodyPr/>
        <a:lstStyle/>
        <a:p>
          <a:r>
            <a:rPr lang="en-US" b="1">
              <a:solidFill>
                <a:schemeClr val="tx1"/>
              </a:solidFill>
            </a:rPr>
            <a:t>Social structure Change</a:t>
          </a:r>
          <a:endParaRPr lang="en-US">
            <a:solidFill>
              <a:schemeClr val="tx1"/>
            </a:solidFill>
          </a:endParaRPr>
        </a:p>
      </dgm:t>
    </dgm:pt>
    <dgm:pt modelId="{59A91E6A-988D-4759-B800-F58CDD0D815B}" type="parTrans" cxnId="{D6965089-9704-4398-90C1-DC0A9B7F9451}">
      <dgm:prSet/>
      <dgm:spPr/>
      <dgm:t>
        <a:bodyPr/>
        <a:lstStyle/>
        <a:p>
          <a:endParaRPr lang="en-US">
            <a:solidFill>
              <a:schemeClr val="tx1"/>
            </a:solidFill>
          </a:endParaRPr>
        </a:p>
      </dgm:t>
    </dgm:pt>
    <dgm:pt modelId="{046A6F1E-CED3-4CD0-B4E4-0BFD2BB5E9E4}" type="sibTrans" cxnId="{D6965089-9704-4398-90C1-DC0A9B7F9451}">
      <dgm:prSet/>
      <dgm:spPr/>
      <dgm:t>
        <a:bodyPr/>
        <a:lstStyle/>
        <a:p>
          <a:endParaRPr lang="en-US">
            <a:solidFill>
              <a:schemeClr val="tx1"/>
            </a:solidFill>
          </a:endParaRPr>
        </a:p>
      </dgm:t>
    </dgm:pt>
    <dgm:pt modelId="{CE955433-8643-4BF4-8ED8-7D1855FB4252}">
      <dgm:prSet phldrT="[Text]"/>
      <dgm:spPr>
        <a:solidFill>
          <a:schemeClr val="accent6">
            <a:lumMod val="60000"/>
            <a:lumOff val="40000"/>
          </a:schemeClr>
        </a:solidFill>
      </dgm:spPr>
      <dgm:t>
        <a:bodyPr/>
        <a:lstStyle/>
        <a:p>
          <a:r>
            <a:rPr lang="en-US" b="1">
              <a:solidFill>
                <a:schemeClr val="tx1"/>
              </a:solidFill>
            </a:rPr>
            <a:t>Per Capital Income Increase</a:t>
          </a:r>
          <a:endParaRPr lang="en-US">
            <a:solidFill>
              <a:schemeClr val="tx1"/>
            </a:solidFill>
          </a:endParaRPr>
        </a:p>
      </dgm:t>
    </dgm:pt>
    <dgm:pt modelId="{013AD6A2-4C17-4E3F-80B4-5FDFD66AC416}" type="parTrans" cxnId="{092508AE-2886-456A-9D1A-0A07FACCF87A}">
      <dgm:prSet/>
      <dgm:spPr/>
      <dgm:t>
        <a:bodyPr/>
        <a:lstStyle/>
        <a:p>
          <a:endParaRPr lang="en-US">
            <a:solidFill>
              <a:schemeClr val="tx1"/>
            </a:solidFill>
          </a:endParaRPr>
        </a:p>
      </dgm:t>
    </dgm:pt>
    <dgm:pt modelId="{6A16DAF6-B75B-40DB-B059-F459C63CF5D0}" type="sibTrans" cxnId="{092508AE-2886-456A-9D1A-0A07FACCF87A}">
      <dgm:prSet/>
      <dgm:spPr/>
      <dgm:t>
        <a:bodyPr/>
        <a:lstStyle/>
        <a:p>
          <a:endParaRPr lang="en-US">
            <a:solidFill>
              <a:schemeClr val="tx1"/>
            </a:solidFill>
          </a:endParaRPr>
        </a:p>
      </dgm:t>
    </dgm:pt>
    <dgm:pt modelId="{B2152F68-891B-4032-B46B-435C279873D1}">
      <dgm:prSet phldrT="[Text]" custT="1"/>
      <dgm:spPr>
        <a:solidFill>
          <a:schemeClr val="accent6">
            <a:lumMod val="60000"/>
            <a:lumOff val="40000"/>
          </a:schemeClr>
        </a:solidFill>
      </dgm:spPr>
      <dgm:t>
        <a:bodyPr/>
        <a:lstStyle/>
        <a:p>
          <a:r>
            <a:rPr lang="en-US" sz="1300" b="1">
              <a:solidFill>
                <a:schemeClr val="tx1"/>
              </a:solidFill>
            </a:rPr>
            <a:t>Taste and Fashion Sense</a:t>
          </a:r>
          <a:endParaRPr lang="en-US" sz="1300">
            <a:solidFill>
              <a:schemeClr val="tx1"/>
            </a:solidFill>
          </a:endParaRPr>
        </a:p>
      </dgm:t>
    </dgm:pt>
    <dgm:pt modelId="{E192B0A3-5E41-4996-99E8-4807B697D9D2}" type="parTrans" cxnId="{12A2D4BA-BED1-4C25-9AB9-1726AD7EFAF3}">
      <dgm:prSet/>
      <dgm:spPr/>
      <dgm:t>
        <a:bodyPr/>
        <a:lstStyle/>
        <a:p>
          <a:endParaRPr lang="en-US">
            <a:solidFill>
              <a:schemeClr val="tx1"/>
            </a:solidFill>
          </a:endParaRPr>
        </a:p>
      </dgm:t>
    </dgm:pt>
    <dgm:pt modelId="{2DFD64B9-91EF-4A2B-990F-F6F3EEC36F21}" type="sibTrans" cxnId="{12A2D4BA-BED1-4C25-9AB9-1726AD7EFAF3}">
      <dgm:prSet/>
      <dgm:spPr/>
      <dgm:t>
        <a:bodyPr/>
        <a:lstStyle/>
        <a:p>
          <a:endParaRPr lang="en-US">
            <a:solidFill>
              <a:schemeClr val="tx1"/>
            </a:solidFill>
          </a:endParaRPr>
        </a:p>
      </dgm:t>
    </dgm:pt>
    <dgm:pt modelId="{29925D11-9652-42B4-A103-77A3113775E2}">
      <dgm:prSet phldrT="[Text]" custT="1"/>
      <dgm:spPr>
        <a:solidFill>
          <a:schemeClr val="accent6">
            <a:lumMod val="60000"/>
            <a:lumOff val="40000"/>
          </a:schemeClr>
        </a:solidFill>
      </dgm:spPr>
      <dgm:t>
        <a:bodyPr/>
        <a:lstStyle/>
        <a:p>
          <a:r>
            <a:rPr lang="en-US" sz="1400" b="1">
              <a:solidFill>
                <a:schemeClr val="tx1"/>
              </a:solidFill>
            </a:rPr>
            <a:t>Consumer Awareness</a:t>
          </a:r>
          <a:endParaRPr lang="en-US" sz="1400">
            <a:solidFill>
              <a:schemeClr val="tx1"/>
            </a:solidFill>
          </a:endParaRPr>
        </a:p>
      </dgm:t>
    </dgm:pt>
    <dgm:pt modelId="{81F04F09-A2BE-4905-9D2C-D2D25F256547}" type="parTrans" cxnId="{AFCCC90B-B41A-4FA4-B950-CA227FA9A3EC}">
      <dgm:prSet/>
      <dgm:spPr/>
      <dgm:t>
        <a:bodyPr/>
        <a:lstStyle/>
        <a:p>
          <a:endParaRPr lang="en-US">
            <a:solidFill>
              <a:schemeClr val="tx1"/>
            </a:solidFill>
          </a:endParaRPr>
        </a:p>
      </dgm:t>
    </dgm:pt>
    <dgm:pt modelId="{1FC09154-9FFD-4A1C-9C46-7BBB5371BB80}" type="sibTrans" cxnId="{AFCCC90B-B41A-4FA4-B950-CA227FA9A3EC}">
      <dgm:prSet/>
      <dgm:spPr/>
      <dgm:t>
        <a:bodyPr/>
        <a:lstStyle/>
        <a:p>
          <a:endParaRPr lang="en-US">
            <a:solidFill>
              <a:schemeClr val="tx1"/>
            </a:solidFill>
          </a:endParaRPr>
        </a:p>
      </dgm:t>
    </dgm:pt>
    <dgm:pt modelId="{7C80B947-005E-415A-883A-137BDBF230D9}">
      <dgm:prSet custT="1"/>
      <dgm:spPr>
        <a:solidFill>
          <a:schemeClr val="accent6">
            <a:lumMod val="60000"/>
            <a:lumOff val="40000"/>
          </a:schemeClr>
        </a:solidFill>
      </dgm:spPr>
      <dgm:t>
        <a:bodyPr/>
        <a:lstStyle/>
        <a:p>
          <a:r>
            <a:rPr lang="en-US" sz="1400" b="1">
              <a:solidFill>
                <a:schemeClr val="tx1"/>
              </a:solidFill>
            </a:rPr>
            <a:t>Online Business</a:t>
          </a:r>
        </a:p>
      </dgm:t>
    </dgm:pt>
    <dgm:pt modelId="{21977D82-7264-488A-8917-5DA6323EE4B8}" type="parTrans" cxnId="{A6DEE7BE-FB5B-4577-AE37-AF658CE1F536}">
      <dgm:prSet/>
      <dgm:spPr/>
      <dgm:t>
        <a:bodyPr/>
        <a:lstStyle/>
        <a:p>
          <a:endParaRPr lang="en-US">
            <a:solidFill>
              <a:schemeClr val="tx1"/>
            </a:solidFill>
          </a:endParaRPr>
        </a:p>
      </dgm:t>
    </dgm:pt>
    <dgm:pt modelId="{CAE3A57E-0576-4A35-AC34-5BD1F0F2A211}" type="sibTrans" cxnId="{A6DEE7BE-FB5B-4577-AE37-AF658CE1F536}">
      <dgm:prSet/>
      <dgm:spPr/>
      <dgm:t>
        <a:bodyPr/>
        <a:lstStyle/>
        <a:p>
          <a:endParaRPr lang="en-US">
            <a:solidFill>
              <a:schemeClr val="tx1"/>
            </a:solidFill>
          </a:endParaRPr>
        </a:p>
      </dgm:t>
    </dgm:pt>
    <dgm:pt modelId="{C4A8C724-C014-4AB8-A3EB-FC4E80524152}" type="pres">
      <dgm:prSet presAssocID="{FE961010-40D2-42B8-BB49-83DD6CD1AFA3}" presName="Name0" presStyleCnt="0">
        <dgm:presLayoutVars>
          <dgm:dir/>
          <dgm:resizeHandles val="exact"/>
        </dgm:presLayoutVars>
      </dgm:prSet>
      <dgm:spPr/>
      <dgm:t>
        <a:bodyPr/>
        <a:lstStyle/>
        <a:p>
          <a:endParaRPr lang="en-US"/>
        </a:p>
      </dgm:t>
    </dgm:pt>
    <dgm:pt modelId="{C497ECC0-55C8-4452-B792-7819B5AB337E}" type="pres">
      <dgm:prSet presAssocID="{12365C6C-6CF5-4791-A478-7BA3E8FB0AA2}" presName="twoplus" presStyleLbl="node1" presStyleIdx="0" presStyleCnt="5">
        <dgm:presLayoutVars>
          <dgm:bulletEnabled val="1"/>
        </dgm:presLayoutVars>
      </dgm:prSet>
      <dgm:spPr/>
      <dgm:t>
        <a:bodyPr/>
        <a:lstStyle/>
        <a:p>
          <a:endParaRPr lang="en-US"/>
        </a:p>
      </dgm:t>
    </dgm:pt>
    <dgm:pt modelId="{A994C5EC-E19A-409A-8B85-51026A40A873}" type="pres">
      <dgm:prSet presAssocID="{CE955433-8643-4BF4-8ED8-7D1855FB4252}" presName="twoplus" presStyleLbl="node1" presStyleIdx="1" presStyleCnt="5">
        <dgm:presLayoutVars>
          <dgm:bulletEnabled val="1"/>
        </dgm:presLayoutVars>
      </dgm:prSet>
      <dgm:spPr/>
      <dgm:t>
        <a:bodyPr/>
        <a:lstStyle/>
        <a:p>
          <a:endParaRPr lang="en-US"/>
        </a:p>
      </dgm:t>
    </dgm:pt>
    <dgm:pt modelId="{CE79E002-282E-49BD-ACA0-90A257AB9B59}" type="pres">
      <dgm:prSet presAssocID="{B2152F68-891B-4032-B46B-435C279873D1}" presName="twoplus" presStyleLbl="node1" presStyleIdx="2" presStyleCnt="5">
        <dgm:presLayoutVars>
          <dgm:bulletEnabled val="1"/>
        </dgm:presLayoutVars>
      </dgm:prSet>
      <dgm:spPr/>
      <dgm:t>
        <a:bodyPr/>
        <a:lstStyle/>
        <a:p>
          <a:endParaRPr lang="en-US"/>
        </a:p>
      </dgm:t>
    </dgm:pt>
    <dgm:pt modelId="{024AF242-0786-40B5-A4DE-5FBA0B88FCE1}" type="pres">
      <dgm:prSet presAssocID="{29925D11-9652-42B4-A103-77A3113775E2}" presName="twoplus" presStyleLbl="node1" presStyleIdx="3" presStyleCnt="5">
        <dgm:presLayoutVars>
          <dgm:bulletEnabled val="1"/>
        </dgm:presLayoutVars>
      </dgm:prSet>
      <dgm:spPr/>
      <dgm:t>
        <a:bodyPr/>
        <a:lstStyle/>
        <a:p>
          <a:endParaRPr lang="en-US"/>
        </a:p>
      </dgm:t>
    </dgm:pt>
    <dgm:pt modelId="{5C876E4C-52B6-4AA2-B8C3-C34ACA069F8F}" type="pres">
      <dgm:prSet presAssocID="{7C80B947-005E-415A-883A-137BDBF230D9}" presName="twoplus" presStyleLbl="node1" presStyleIdx="4" presStyleCnt="5">
        <dgm:presLayoutVars>
          <dgm:bulletEnabled val="1"/>
        </dgm:presLayoutVars>
      </dgm:prSet>
      <dgm:spPr/>
      <dgm:t>
        <a:bodyPr/>
        <a:lstStyle/>
        <a:p>
          <a:endParaRPr lang="en-US"/>
        </a:p>
      </dgm:t>
    </dgm:pt>
  </dgm:ptLst>
  <dgm:cxnLst>
    <dgm:cxn modelId="{88965869-1B83-4592-8B43-BE20C4E6541E}" type="presOf" srcId="{CE955433-8643-4BF4-8ED8-7D1855FB4252}" destId="{A994C5EC-E19A-409A-8B85-51026A40A873}" srcOrd="0" destOrd="0" presId="urn:diagrams.loki3.com/TabbedArc+Icon"/>
    <dgm:cxn modelId="{12A2D4BA-BED1-4C25-9AB9-1726AD7EFAF3}" srcId="{FE961010-40D2-42B8-BB49-83DD6CD1AFA3}" destId="{B2152F68-891B-4032-B46B-435C279873D1}" srcOrd="2" destOrd="0" parTransId="{E192B0A3-5E41-4996-99E8-4807B697D9D2}" sibTransId="{2DFD64B9-91EF-4A2B-990F-F6F3EEC36F21}"/>
    <dgm:cxn modelId="{AFCCC90B-B41A-4FA4-B950-CA227FA9A3EC}" srcId="{FE961010-40D2-42B8-BB49-83DD6CD1AFA3}" destId="{29925D11-9652-42B4-A103-77A3113775E2}" srcOrd="3" destOrd="0" parTransId="{81F04F09-A2BE-4905-9D2C-D2D25F256547}" sibTransId="{1FC09154-9FFD-4A1C-9C46-7BBB5371BB80}"/>
    <dgm:cxn modelId="{A6DEE7BE-FB5B-4577-AE37-AF658CE1F536}" srcId="{FE961010-40D2-42B8-BB49-83DD6CD1AFA3}" destId="{7C80B947-005E-415A-883A-137BDBF230D9}" srcOrd="4" destOrd="0" parTransId="{21977D82-7264-488A-8917-5DA6323EE4B8}" sibTransId="{CAE3A57E-0576-4A35-AC34-5BD1F0F2A211}"/>
    <dgm:cxn modelId="{A6D75A97-7C06-400F-B9CD-C14BB81A13F0}" type="presOf" srcId="{FE961010-40D2-42B8-BB49-83DD6CD1AFA3}" destId="{C4A8C724-C014-4AB8-A3EB-FC4E80524152}" srcOrd="0" destOrd="0" presId="urn:diagrams.loki3.com/TabbedArc+Icon"/>
    <dgm:cxn modelId="{092508AE-2886-456A-9D1A-0A07FACCF87A}" srcId="{FE961010-40D2-42B8-BB49-83DD6CD1AFA3}" destId="{CE955433-8643-4BF4-8ED8-7D1855FB4252}" srcOrd="1" destOrd="0" parTransId="{013AD6A2-4C17-4E3F-80B4-5FDFD66AC416}" sibTransId="{6A16DAF6-B75B-40DB-B059-F459C63CF5D0}"/>
    <dgm:cxn modelId="{F326E956-1327-4FE4-9D5E-7FEA29DF36D8}" type="presOf" srcId="{12365C6C-6CF5-4791-A478-7BA3E8FB0AA2}" destId="{C497ECC0-55C8-4452-B792-7819B5AB337E}" srcOrd="0" destOrd="0" presId="urn:diagrams.loki3.com/TabbedArc+Icon"/>
    <dgm:cxn modelId="{D6965089-9704-4398-90C1-DC0A9B7F9451}" srcId="{FE961010-40D2-42B8-BB49-83DD6CD1AFA3}" destId="{12365C6C-6CF5-4791-A478-7BA3E8FB0AA2}" srcOrd="0" destOrd="0" parTransId="{59A91E6A-988D-4759-B800-F58CDD0D815B}" sibTransId="{046A6F1E-CED3-4CD0-B4E4-0BFD2BB5E9E4}"/>
    <dgm:cxn modelId="{C39471BE-57DB-4C2F-BF45-58674223FA5D}" type="presOf" srcId="{29925D11-9652-42B4-A103-77A3113775E2}" destId="{024AF242-0786-40B5-A4DE-5FBA0B88FCE1}" srcOrd="0" destOrd="0" presId="urn:diagrams.loki3.com/TabbedArc+Icon"/>
    <dgm:cxn modelId="{71E17D46-27FC-4649-B512-341AC121221E}" type="presOf" srcId="{B2152F68-891B-4032-B46B-435C279873D1}" destId="{CE79E002-282E-49BD-ACA0-90A257AB9B59}" srcOrd="0" destOrd="0" presId="urn:diagrams.loki3.com/TabbedArc+Icon"/>
    <dgm:cxn modelId="{9B9C4998-C9A8-4D84-B45B-78E30AB7D22E}" type="presOf" srcId="{7C80B947-005E-415A-883A-137BDBF230D9}" destId="{5C876E4C-52B6-4AA2-B8C3-C34ACA069F8F}" srcOrd="0" destOrd="0" presId="urn:diagrams.loki3.com/TabbedArc+Icon"/>
    <dgm:cxn modelId="{9713B0B1-D2DE-425D-9F14-5EC19BE2DBAF}" type="presParOf" srcId="{C4A8C724-C014-4AB8-A3EB-FC4E80524152}" destId="{C497ECC0-55C8-4452-B792-7819B5AB337E}" srcOrd="0" destOrd="0" presId="urn:diagrams.loki3.com/TabbedArc+Icon"/>
    <dgm:cxn modelId="{8B8498DE-E365-420F-86F6-63725B5A1C15}" type="presParOf" srcId="{C4A8C724-C014-4AB8-A3EB-FC4E80524152}" destId="{A994C5EC-E19A-409A-8B85-51026A40A873}" srcOrd="1" destOrd="0" presId="urn:diagrams.loki3.com/TabbedArc+Icon"/>
    <dgm:cxn modelId="{445BEAA1-76D1-4072-86C8-C97CCCCDC410}" type="presParOf" srcId="{C4A8C724-C014-4AB8-A3EB-FC4E80524152}" destId="{CE79E002-282E-49BD-ACA0-90A257AB9B59}" srcOrd="2" destOrd="0" presId="urn:diagrams.loki3.com/TabbedArc+Icon"/>
    <dgm:cxn modelId="{545B8009-860A-49FB-A714-AF5052D42986}" type="presParOf" srcId="{C4A8C724-C014-4AB8-A3EB-FC4E80524152}" destId="{024AF242-0786-40B5-A4DE-5FBA0B88FCE1}" srcOrd="3" destOrd="0" presId="urn:diagrams.loki3.com/TabbedArc+Icon"/>
    <dgm:cxn modelId="{7A2F28CD-A755-4150-9747-A2AB1970FCF7}" type="presParOf" srcId="{C4A8C724-C014-4AB8-A3EB-FC4E80524152}" destId="{5C876E4C-52B6-4AA2-B8C3-C34ACA069F8F}" srcOrd="4" destOrd="0" presId="urn:diagrams.loki3.com/TabbedArc+Icon"/>
  </dgm:cxnLst>
  <dgm:bg>
    <a:solidFill>
      <a:schemeClr val="tx2">
        <a:lumMod val="60000"/>
        <a:lumOff val="40000"/>
      </a:schemeClr>
    </a:solidFill>
  </dgm:bg>
  <dgm:whole/>
  <dgm:extLst>
    <a:ext uri="http://schemas.microsoft.com/office/drawing/2008/diagram">
      <dsp:dataModelExt xmlns:dsp="http://schemas.microsoft.com/office/drawing/2008/diagram" relId="rId31"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943AFD24-DE00-438D-A69B-63DA08DC5C69}" type="doc">
      <dgm:prSet loTypeId="urn:microsoft.com/office/officeart/2005/8/layout/matrix1" loCatId="matrix" qsTypeId="urn:microsoft.com/office/officeart/2005/8/quickstyle/simple1" qsCatId="simple" csTypeId="urn:microsoft.com/office/officeart/2005/8/colors/colorful4" csCatId="colorful" phldr="1"/>
      <dgm:spPr/>
      <dgm:t>
        <a:bodyPr/>
        <a:lstStyle/>
        <a:p>
          <a:endParaRPr lang="en-US"/>
        </a:p>
      </dgm:t>
    </dgm:pt>
    <dgm:pt modelId="{6380503F-BFC9-4DED-A49E-35F989BB5E52}">
      <dgm:prSet phldrT="[Text]"/>
      <dgm:spPr/>
      <dgm:t>
        <a:bodyPr/>
        <a:lstStyle/>
        <a:p>
          <a:r>
            <a:rPr lang="en-US"/>
            <a:t>Competition </a:t>
          </a:r>
        </a:p>
        <a:p>
          <a:r>
            <a:rPr lang="en-US"/>
            <a:t>Medium</a:t>
          </a:r>
        </a:p>
      </dgm:t>
    </dgm:pt>
    <dgm:pt modelId="{616D9151-A2C3-4FDE-A917-C270EAAAD1D5}" type="parTrans" cxnId="{4555EE42-005E-4D63-A032-B540407EFD37}">
      <dgm:prSet/>
      <dgm:spPr/>
      <dgm:t>
        <a:bodyPr/>
        <a:lstStyle/>
        <a:p>
          <a:endParaRPr lang="en-US"/>
        </a:p>
      </dgm:t>
    </dgm:pt>
    <dgm:pt modelId="{6CDCD626-06D3-47A3-A523-45A91CDAF318}" type="sibTrans" cxnId="{4555EE42-005E-4D63-A032-B540407EFD37}">
      <dgm:prSet/>
      <dgm:spPr/>
      <dgm:t>
        <a:bodyPr/>
        <a:lstStyle/>
        <a:p>
          <a:endParaRPr lang="en-US"/>
        </a:p>
      </dgm:t>
    </dgm:pt>
    <dgm:pt modelId="{D69FAAAE-13D2-4315-AAC6-FFF85344F79D}">
      <dgm:prSet phldrT="[Text]"/>
      <dgm:spPr/>
      <dgm:t>
        <a:bodyPr/>
        <a:lstStyle/>
        <a:p>
          <a:r>
            <a:rPr lang="en-US"/>
            <a:t>Buyer bargaining power</a:t>
          </a:r>
        </a:p>
        <a:p>
          <a:r>
            <a:rPr lang="en-US"/>
            <a:t>Moderate</a:t>
          </a:r>
        </a:p>
      </dgm:t>
    </dgm:pt>
    <dgm:pt modelId="{55C63518-ACFF-40B7-ACB1-62F2C39F022E}" type="parTrans" cxnId="{D239A497-E521-46EC-A8A7-BC05AE517CB0}">
      <dgm:prSet/>
      <dgm:spPr/>
      <dgm:t>
        <a:bodyPr/>
        <a:lstStyle/>
        <a:p>
          <a:endParaRPr lang="en-US"/>
        </a:p>
      </dgm:t>
    </dgm:pt>
    <dgm:pt modelId="{8D58AE4F-74BB-4745-B7FE-48C43A7FCA6D}" type="sibTrans" cxnId="{D239A497-E521-46EC-A8A7-BC05AE517CB0}">
      <dgm:prSet/>
      <dgm:spPr/>
      <dgm:t>
        <a:bodyPr/>
        <a:lstStyle/>
        <a:p>
          <a:endParaRPr lang="en-US"/>
        </a:p>
      </dgm:t>
    </dgm:pt>
    <dgm:pt modelId="{0EFEC70D-5AA9-4267-8620-413CC931C159}">
      <dgm:prSet phldrT="[Text]"/>
      <dgm:spPr/>
      <dgm:t>
        <a:bodyPr/>
        <a:lstStyle/>
        <a:p>
          <a:r>
            <a:rPr lang="en-US"/>
            <a:t>Supplier Bargaing power Low</a:t>
          </a:r>
        </a:p>
      </dgm:t>
    </dgm:pt>
    <dgm:pt modelId="{299C9DBD-9833-48E9-931F-4940F884E734}" type="parTrans" cxnId="{48FE8122-42B2-4E27-8F0C-52D25A482113}">
      <dgm:prSet/>
      <dgm:spPr/>
      <dgm:t>
        <a:bodyPr/>
        <a:lstStyle/>
        <a:p>
          <a:endParaRPr lang="en-US"/>
        </a:p>
      </dgm:t>
    </dgm:pt>
    <dgm:pt modelId="{33A4A44B-6987-4F61-8796-BE9446E1EC57}" type="sibTrans" cxnId="{48FE8122-42B2-4E27-8F0C-52D25A482113}">
      <dgm:prSet/>
      <dgm:spPr/>
      <dgm:t>
        <a:bodyPr/>
        <a:lstStyle/>
        <a:p>
          <a:endParaRPr lang="en-US"/>
        </a:p>
      </dgm:t>
    </dgm:pt>
    <dgm:pt modelId="{85E41521-8D83-4E4D-8328-81D5C94C53FB}">
      <dgm:prSet phldrT="[Text]"/>
      <dgm:spPr/>
      <dgm:t>
        <a:bodyPr/>
        <a:lstStyle/>
        <a:p>
          <a:r>
            <a:rPr lang="en-US"/>
            <a:t>New Entrants Threat</a:t>
          </a:r>
        </a:p>
        <a:p>
          <a:r>
            <a:rPr lang="en-US"/>
            <a:t>Moderate</a:t>
          </a:r>
        </a:p>
      </dgm:t>
    </dgm:pt>
    <dgm:pt modelId="{9EBE9724-3A4A-44FB-8188-9DEECA3BD59A}" type="parTrans" cxnId="{612B6999-51FF-4081-9A1D-27A3EC56F699}">
      <dgm:prSet/>
      <dgm:spPr/>
      <dgm:t>
        <a:bodyPr/>
        <a:lstStyle/>
        <a:p>
          <a:endParaRPr lang="en-US"/>
        </a:p>
      </dgm:t>
    </dgm:pt>
    <dgm:pt modelId="{B73C87CF-F923-4E7B-8A31-98C74CDE8F08}" type="sibTrans" cxnId="{612B6999-51FF-4081-9A1D-27A3EC56F699}">
      <dgm:prSet/>
      <dgm:spPr/>
      <dgm:t>
        <a:bodyPr/>
        <a:lstStyle/>
        <a:p>
          <a:endParaRPr lang="en-US"/>
        </a:p>
      </dgm:t>
    </dgm:pt>
    <dgm:pt modelId="{9F87814F-8117-425D-A6FD-92D8393E044E}">
      <dgm:prSet phldrT="[Text]"/>
      <dgm:spPr/>
      <dgm:t>
        <a:bodyPr/>
        <a:lstStyle/>
        <a:p>
          <a:r>
            <a:rPr lang="en-US"/>
            <a:t>New Sabustitute Threat</a:t>
          </a:r>
        </a:p>
        <a:p>
          <a:r>
            <a:rPr lang="en-US"/>
            <a:t>High</a:t>
          </a:r>
        </a:p>
      </dgm:t>
    </dgm:pt>
    <dgm:pt modelId="{D0FE0C0D-0390-4A23-8522-7CD1C1987AD7}" type="parTrans" cxnId="{D552F20D-BB9D-4ABB-87F8-6F6AFB9214EC}">
      <dgm:prSet/>
      <dgm:spPr/>
      <dgm:t>
        <a:bodyPr/>
        <a:lstStyle/>
        <a:p>
          <a:endParaRPr lang="en-US"/>
        </a:p>
      </dgm:t>
    </dgm:pt>
    <dgm:pt modelId="{39BB5151-2253-47E8-86D5-922EF88AF1C3}" type="sibTrans" cxnId="{D552F20D-BB9D-4ABB-87F8-6F6AFB9214EC}">
      <dgm:prSet/>
      <dgm:spPr/>
      <dgm:t>
        <a:bodyPr/>
        <a:lstStyle/>
        <a:p>
          <a:endParaRPr lang="en-US"/>
        </a:p>
      </dgm:t>
    </dgm:pt>
    <dgm:pt modelId="{85B8077A-2EE6-4C1A-A9E7-DECE4101D63D}" type="pres">
      <dgm:prSet presAssocID="{943AFD24-DE00-438D-A69B-63DA08DC5C69}" presName="diagram" presStyleCnt="0">
        <dgm:presLayoutVars>
          <dgm:chMax val="1"/>
          <dgm:dir/>
          <dgm:animLvl val="ctr"/>
          <dgm:resizeHandles val="exact"/>
        </dgm:presLayoutVars>
      </dgm:prSet>
      <dgm:spPr/>
      <dgm:t>
        <a:bodyPr/>
        <a:lstStyle/>
        <a:p>
          <a:endParaRPr lang="en-US"/>
        </a:p>
      </dgm:t>
    </dgm:pt>
    <dgm:pt modelId="{322B6878-BDC6-4127-8440-28E61E5A7EA6}" type="pres">
      <dgm:prSet presAssocID="{943AFD24-DE00-438D-A69B-63DA08DC5C69}" presName="matrix" presStyleCnt="0"/>
      <dgm:spPr/>
    </dgm:pt>
    <dgm:pt modelId="{9F27A07C-2675-4A5E-ABB2-752A23611DE0}" type="pres">
      <dgm:prSet presAssocID="{943AFD24-DE00-438D-A69B-63DA08DC5C69}" presName="tile1" presStyleLbl="node1" presStyleIdx="0" presStyleCnt="4"/>
      <dgm:spPr/>
      <dgm:t>
        <a:bodyPr/>
        <a:lstStyle/>
        <a:p>
          <a:endParaRPr lang="en-US"/>
        </a:p>
      </dgm:t>
    </dgm:pt>
    <dgm:pt modelId="{76A7495F-F85E-4F01-B35B-C7EC78B6DCBB}" type="pres">
      <dgm:prSet presAssocID="{943AFD24-DE00-438D-A69B-63DA08DC5C69}" presName="tile1text" presStyleLbl="node1" presStyleIdx="0" presStyleCnt="4">
        <dgm:presLayoutVars>
          <dgm:chMax val="0"/>
          <dgm:chPref val="0"/>
          <dgm:bulletEnabled val="1"/>
        </dgm:presLayoutVars>
      </dgm:prSet>
      <dgm:spPr/>
      <dgm:t>
        <a:bodyPr/>
        <a:lstStyle/>
        <a:p>
          <a:endParaRPr lang="en-US"/>
        </a:p>
      </dgm:t>
    </dgm:pt>
    <dgm:pt modelId="{48E70B3E-B423-41EB-AC93-6DEB753B706F}" type="pres">
      <dgm:prSet presAssocID="{943AFD24-DE00-438D-A69B-63DA08DC5C69}" presName="tile2" presStyleLbl="node1" presStyleIdx="1" presStyleCnt="4" custLinFactNeighborX="474" custLinFactNeighborY="-2797"/>
      <dgm:spPr/>
      <dgm:t>
        <a:bodyPr/>
        <a:lstStyle/>
        <a:p>
          <a:endParaRPr lang="en-US"/>
        </a:p>
      </dgm:t>
    </dgm:pt>
    <dgm:pt modelId="{0113BF8A-D182-429E-B2EB-4BA0F69FE760}" type="pres">
      <dgm:prSet presAssocID="{943AFD24-DE00-438D-A69B-63DA08DC5C69}" presName="tile2text" presStyleLbl="node1" presStyleIdx="1" presStyleCnt="4">
        <dgm:presLayoutVars>
          <dgm:chMax val="0"/>
          <dgm:chPref val="0"/>
          <dgm:bulletEnabled val="1"/>
        </dgm:presLayoutVars>
      </dgm:prSet>
      <dgm:spPr/>
      <dgm:t>
        <a:bodyPr/>
        <a:lstStyle/>
        <a:p>
          <a:endParaRPr lang="en-US"/>
        </a:p>
      </dgm:t>
    </dgm:pt>
    <dgm:pt modelId="{790305BD-8244-4CDF-8267-5552D4872A96}" type="pres">
      <dgm:prSet presAssocID="{943AFD24-DE00-438D-A69B-63DA08DC5C69}" presName="tile3" presStyleLbl="node1" presStyleIdx="2" presStyleCnt="4" custLinFactNeighborX="411"/>
      <dgm:spPr/>
      <dgm:t>
        <a:bodyPr/>
        <a:lstStyle/>
        <a:p>
          <a:endParaRPr lang="en-US"/>
        </a:p>
      </dgm:t>
    </dgm:pt>
    <dgm:pt modelId="{BF24F1B9-9974-41FC-B69E-3E5958308061}" type="pres">
      <dgm:prSet presAssocID="{943AFD24-DE00-438D-A69B-63DA08DC5C69}" presName="tile3text" presStyleLbl="node1" presStyleIdx="2" presStyleCnt="4">
        <dgm:presLayoutVars>
          <dgm:chMax val="0"/>
          <dgm:chPref val="0"/>
          <dgm:bulletEnabled val="1"/>
        </dgm:presLayoutVars>
      </dgm:prSet>
      <dgm:spPr/>
      <dgm:t>
        <a:bodyPr/>
        <a:lstStyle/>
        <a:p>
          <a:endParaRPr lang="en-US"/>
        </a:p>
      </dgm:t>
    </dgm:pt>
    <dgm:pt modelId="{F86ADDA7-5B35-46FF-92F9-F88B9D2305A5}" type="pres">
      <dgm:prSet presAssocID="{943AFD24-DE00-438D-A69B-63DA08DC5C69}" presName="tile4" presStyleLbl="node1" presStyleIdx="3" presStyleCnt="4"/>
      <dgm:spPr/>
      <dgm:t>
        <a:bodyPr/>
        <a:lstStyle/>
        <a:p>
          <a:endParaRPr lang="en-US"/>
        </a:p>
      </dgm:t>
    </dgm:pt>
    <dgm:pt modelId="{D35D87CE-3A3F-499F-9EFA-2D9CC7B80CF9}" type="pres">
      <dgm:prSet presAssocID="{943AFD24-DE00-438D-A69B-63DA08DC5C69}" presName="tile4text" presStyleLbl="node1" presStyleIdx="3" presStyleCnt="4">
        <dgm:presLayoutVars>
          <dgm:chMax val="0"/>
          <dgm:chPref val="0"/>
          <dgm:bulletEnabled val="1"/>
        </dgm:presLayoutVars>
      </dgm:prSet>
      <dgm:spPr/>
      <dgm:t>
        <a:bodyPr/>
        <a:lstStyle/>
        <a:p>
          <a:endParaRPr lang="en-US"/>
        </a:p>
      </dgm:t>
    </dgm:pt>
    <dgm:pt modelId="{6213DEF5-7249-475E-807F-131F61979B5D}" type="pres">
      <dgm:prSet presAssocID="{943AFD24-DE00-438D-A69B-63DA08DC5C69}" presName="centerTile" presStyleLbl="fgShp" presStyleIdx="0" presStyleCnt="1" custScaleX="138677" custScaleY="124233">
        <dgm:presLayoutVars>
          <dgm:chMax val="0"/>
          <dgm:chPref val="0"/>
        </dgm:presLayoutVars>
      </dgm:prSet>
      <dgm:spPr/>
      <dgm:t>
        <a:bodyPr/>
        <a:lstStyle/>
        <a:p>
          <a:endParaRPr lang="en-US"/>
        </a:p>
      </dgm:t>
    </dgm:pt>
  </dgm:ptLst>
  <dgm:cxnLst>
    <dgm:cxn modelId="{48FE8122-42B2-4E27-8F0C-52D25A482113}" srcId="{6380503F-BFC9-4DED-A49E-35F989BB5E52}" destId="{0EFEC70D-5AA9-4267-8620-413CC931C159}" srcOrd="1" destOrd="0" parTransId="{299C9DBD-9833-48E9-931F-4940F884E734}" sibTransId="{33A4A44B-6987-4F61-8796-BE9446E1EC57}"/>
    <dgm:cxn modelId="{D552F20D-BB9D-4ABB-87F8-6F6AFB9214EC}" srcId="{6380503F-BFC9-4DED-A49E-35F989BB5E52}" destId="{9F87814F-8117-425D-A6FD-92D8393E044E}" srcOrd="3" destOrd="0" parTransId="{D0FE0C0D-0390-4A23-8522-7CD1C1987AD7}" sibTransId="{39BB5151-2253-47E8-86D5-922EF88AF1C3}"/>
    <dgm:cxn modelId="{2F9C33F5-6B72-486D-AAD4-78E117E584D0}" type="presOf" srcId="{6380503F-BFC9-4DED-A49E-35F989BB5E52}" destId="{6213DEF5-7249-475E-807F-131F61979B5D}" srcOrd="0" destOrd="0" presId="urn:microsoft.com/office/officeart/2005/8/layout/matrix1"/>
    <dgm:cxn modelId="{44CD84D0-9ADB-47D5-B4DD-BD3BB4D9377F}" type="presOf" srcId="{9F87814F-8117-425D-A6FD-92D8393E044E}" destId="{D35D87CE-3A3F-499F-9EFA-2D9CC7B80CF9}" srcOrd="1" destOrd="0" presId="urn:microsoft.com/office/officeart/2005/8/layout/matrix1"/>
    <dgm:cxn modelId="{D239A497-E521-46EC-A8A7-BC05AE517CB0}" srcId="{6380503F-BFC9-4DED-A49E-35F989BB5E52}" destId="{D69FAAAE-13D2-4315-AAC6-FFF85344F79D}" srcOrd="0" destOrd="0" parTransId="{55C63518-ACFF-40B7-ACB1-62F2C39F022E}" sibTransId="{8D58AE4F-74BB-4745-B7FE-48C43A7FCA6D}"/>
    <dgm:cxn modelId="{4B2AD78F-CF9F-4420-A132-9C0FB0B55FD6}" type="presOf" srcId="{D69FAAAE-13D2-4315-AAC6-FFF85344F79D}" destId="{9F27A07C-2675-4A5E-ABB2-752A23611DE0}" srcOrd="0" destOrd="0" presId="urn:microsoft.com/office/officeart/2005/8/layout/matrix1"/>
    <dgm:cxn modelId="{24983492-37FF-4CC3-8B22-2201EE1E8648}" type="presOf" srcId="{85E41521-8D83-4E4D-8328-81D5C94C53FB}" destId="{790305BD-8244-4CDF-8267-5552D4872A96}" srcOrd="0" destOrd="0" presId="urn:microsoft.com/office/officeart/2005/8/layout/matrix1"/>
    <dgm:cxn modelId="{986F3320-FC16-4E05-BCEE-EB4183AF20BA}" type="presOf" srcId="{9F87814F-8117-425D-A6FD-92D8393E044E}" destId="{F86ADDA7-5B35-46FF-92F9-F88B9D2305A5}" srcOrd="0" destOrd="0" presId="urn:microsoft.com/office/officeart/2005/8/layout/matrix1"/>
    <dgm:cxn modelId="{4555EE42-005E-4D63-A032-B540407EFD37}" srcId="{943AFD24-DE00-438D-A69B-63DA08DC5C69}" destId="{6380503F-BFC9-4DED-A49E-35F989BB5E52}" srcOrd="0" destOrd="0" parTransId="{616D9151-A2C3-4FDE-A917-C270EAAAD1D5}" sibTransId="{6CDCD626-06D3-47A3-A523-45A91CDAF318}"/>
    <dgm:cxn modelId="{8BA36886-FE98-42AC-BB9D-9CDB632B6FD7}" type="presOf" srcId="{943AFD24-DE00-438D-A69B-63DA08DC5C69}" destId="{85B8077A-2EE6-4C1A-A9E7-DECE4101D63D}" srcOrd="0" destOrd="0" presId="urn:microsoft.com/office/officeart/2005/8/layout/matrix1"/>
    <dgm:cxn modelId="{612B6999-51FF-4081-9A1D-27A3EC56F699}" srcId="{6380503F-BFC9-4DED-A49E-35F989BB5E52}" destId="{85E41521-8D83-4E4D-8328-81D5C94C53FB}" srcOrd="2" destOrd="0" parTransId="{9EBE9724-3A4A-44FB-8188-9DEECA3BD59A}" sibTransId="{B73C87CF-F923-4E7B-8A31-98C74CDE8F08}"/>
    <dgm:cxn modelId="{66204959-E211-49C9-8E8D-663311972F5C}" type="presOf" srcId="{0EFEC70D-5AA9-4267-8620-413CC931C159}" destId="{0113BF8A-D182-429E-B2EB-4BA0F69FE760}" srcOrd="1" destOrd="0" presId="urn:microsoft.com/office/officeart/2005/8/layout/matrix1"/>
    <dgm:cxn modelId="{6A74B787-AC34-47D7-952E-2D4F68803719}" type="presOf" srcId="{0EFEC70D-5AA9-4267-8620-413CC931C159}" destId="{48E70B3E-B423-41EB-AC93-6DEB753B706F}" srcOrd="0" destOrd="0" presId="urn:microsoft.com/office/officeart/2005/8/layout/matrix1"/>
    <dgm:cxn modelId="{1C38CABC-BAD1-47B2-8E9F-37D9BFFC62E0}" type="presOf" srcId="{D69FAAAE-13D2-4315-AAC6-FFF85344F79D}" destId="{76A7495F-F85E-4F01-B35B-C7EC78B6DCBB}" srcOrd="1" destOrd="0" presId="urn:microsoft.com/office/officeart/2005/8/layout/matrix1"/>
    <dgm:cxn modelId="{FE498923-ECF4-4F74-9AF9-AF5FE1ED7B41}" type="presOf" srcId="{85E41521-8D83-4E4D-8328-81D5C94C53FB}" destId="{BF24F1B9-9974-41FC-B69E-3E5958308061}" srcOrd="1" destOrd="0" presId="urn:microsoft.com/office/officeart/2005/8/layout/matrix1"/>
    <dgm:cxn modelId="{293347B0-3600-449F-A4A4-72BE5B2E03D9}" type="presParOf" srcId="{85B8077A-2EE6-4C1A-A9E7-DECE4101D63D}" destId="{322B6878-BDC6-4127-8440-28E61E5A7EA6}" srcOrd="0" destOrd="0" presId="urn:microsoft.com/office/officeart/2005/8/layout/matrix1"/>
    <dgm:cxn modelId="{735C8A91-8C23-46B5-8B11-2BC457EFE185}" type="presParOf" srcId="{322B6878-BDC6-4127-8440-28E61E5A7EA6}" destId="{9F27A07C-2675-4A5E-ABB2-752A23611DE0}" srcOrd="0" destOrd="0" presId="urn:microsoft.com/office/officeart/2005/8/layout/matrix1"/>
    <dgm:cxn modelId="{CF2E9913-5324-447A-874C-1E2CAAE37014}" type="presParOf" srcId="{322B6878-BDC6-4127-8440-28E61E5A7EA6}" destId="{76A7495F-F85E-4F01-B35B-C7EC78B6DCBB}" srcOrd="1" destOrd="0" presId="urn:microsoft.com/office/officeart/2005/8/layout/matrix1"/>
    <dgm:cxn modelId="{6828307C-1396-4AC3-8F7C-994B15127081}" type="presParOf" srcId="{322B6878-BDC6-4127-8440-28E61E5A7EA6}" destId="{48E70B3E-B423-41EB-AC93-6DEB753B706F}" srcOrd="2" destOrd="0" presId="urn:microsoft.com/office/officeart/2005/8/layout/matrix1"/>
    <dgm:cxn modelId="{716E170A-71FA-4419-ACCC-6A4A3B3900D7}" type="presParOf" srcId="{322B6878-BDC6-4127-8440-28E61E5A7EA6}" destId="{0113BF8A-D182-429E-B2EB-4BA0F69FE760}" srcOrd="3" destOrd="0" presId="urn:microsoft.com/office/officeart/2005/8/layout/matrix1"/>
    <dgm:cxn modelId="{79C3FD15-4EFD-4777-B0C6-58BE636A147F}" type="presParOf" srcId="{322B6878-BDC6-4127-8440-28E61E5A7EA6}" destId="{790305BD-8244-4CDF-8267-5552D4872A96}" srcOrd="4" destOrd="0" presId="urn:microsoft.com/office/officeart/2005/8/layout/matrix1"/>
    <dgm:cxn modelId="{51229B37-39B1-4F63-B116-03A6DE6D963D}" type="presParOf" srcId="{322B6878-BDC6-4127-8440-28E61E5A7EA6}" destId="{BF24F1B9-9974-41FC-B69E-3E5958308061}" srcOrd="5" destOrd="0" presId="urn:microsoft.com/office/officeart/2005/8/layout/matrix1"/>
    <dgm:cxn modelId="{CCF29FC9-12DA-4AA4-8502-00F1989A15B0}" type="presParOf" srcId="{322B6878-BDC6-4127-8440-28E61E5A7EA6}" destId="{F86ADDA7-5B35-46FF-92F9-F88B9D2305A5}" srcOrd="6" destOrd="0" presId="urn:microsoft.com/office/officeart/2005/8/layout/matrix1"/>
    <dgm:cxn modelId="{3BABEFDE-6849-47F5-84E4-C0CEA0082D99}" type="presParOf" srcId="{322B6878-BDC6-4127-8440-28E61E5A7EA6}" destId="{D35D87CE-3A3F-499F-9EFA-2D9CC7B80CF9}" srcOrd="7" destOrd="0" presId="urn:microsoft.com/office/officeart/2005/8/layout/matrix1"/>
    <dgm:cxn modelId="{48E51705-B59E-4F23-AA39-A41877763BAA}" type="presParOf" srcId="{85B8077A-2EE6-4C1A-A9E7-DECE4101D63D}" destId="{6213DEF5-7249-475E-807F-131F61979B5D}" srcOrd="1" destOrd="0" presId="urn:microsoft.com/office/officeart/2005/8/layout/matrix1"/>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26F523AA-A381-4743-B4B0-41464673ADC1}" type="doc">
      <dgm:prSet loTypeId="urn:microsoft.com/office/officeart/2005/8/layout/StepDownProcess" loCatId="process" qsTypeId="urn:microsoft.com/office/officeart/2005/8/quickstyle/simple1" qsCatId="simple" csTypeId="urn:microsoft.com/office/officeart/2005/8/colors/colorful5" csCatId="colorful" phldr="1"/>
      <dgm:spPr/>
    </dgm:pt>
    <dgm:pt modelId="{10B8F064-784B-4D01-AA27-5477E2B80142}">
      <dgm:prSet phldrT="[Text]"/>
      <dgm:spPr/>
      <dgm:t>
        <a:bodyPr/>
        <a:lstStyle/>
        <a:p>
          <a:r>
            <a:rPr lang="en-US"/>
            <a:t>Local product</a:t>
          </a:r>
        </a:p>
      </dgm:t>
    </dgm:pt>
    <dgm:pt modelId="{9BD15201-874C-45F6-8DEA-5ADD20CE8572}" type="parTrans" cxnId="{1EC4B3C7-E5DB-4FF4-8660-C84762D37157}">
      <dgm:prSet/>
      <dgm:spPr/>
      <dgm:t>
        <a:bodyPr/>
        <a:lstStyle/>
        <a:p>
          <a:endParaRPr lang="en-US"/>
        </a:p>
      </dgm:t>
    </dgm:pt>
    <dgm:pt modelId="{16DB5B02-ADBF-4778-B90C-E63CF0F6F2AD}" type="sibTrans" cxnId="{1EC4B3C7-E5DB-4FF4-8660-C84762D37157}">
      <dgm:prSet/>
      <dgm:spPr/>
      <dgm:t>
        <a:bodyPr/>
        <a:lstStyle/>
        <a:p>
          <a:endParaRPr lang="en-US"/>
        </a:p>
      </dgm:t>
    </dgm:pt>
    <dgm:pt modelId="{ED30C453-8DC5-426D-8366-25AD6A6D04B7}">
      <dgm:prSet phldrT="[Text]"/>
      <dgm:spPr/>
      <dgm:t>
        <a:bodyPr/>
        <a:lstStyle/>
        <a:p>
          <a:r>
            <a:rPr lang="en-US" b="1"/>
            <a:t>Outlet</a:t>
          </a:r>
        </a:p>
      </dgm:t>
    </dgm:pt>
    <dgm:pt modelId="{71274245-ADA7-4DCA-9897-764A8E579B91}" type="parTrans" cxnId="{95357B25-E4AE-4908-A7D4-A680494FE6FB}">
      <dgm:prSet/>
      <dgm:spPr/>
      <dgm:t>
        <a:bodyPr/>
        <a:lstStyle/>
        <a:p>
          <a:endParaRPr lang="en-US"/>
        </a:p>
      </dgm:t>
    </dgm:pt>
    <dgm:pt modelId="{F983698C-81B6-491D-8C7B-894D48DB7747}" type="sibTrans" cxnId="{95357B25-E4AE-4908-A7D4-A680494FE6FB}">
      <dgm:prSet/>
      <dgm:spPr/>
      <dgm:t>
        <a:bodyPr/>
        <a:lstStyle/>
        <a:p>
          <a:endParaRPr lang="en-US"/>
        </a:p>
      </dgm:t>
    </dgm:pt>
    <dgm:pt modelId="{F12A25A4-1360-48C2-A932-09AAAF3BCF17}">
      <dgm:prSet phldrT="[Text]"/>
      <dgm:spPr/>
      <dgm:t>
        <a:bodyPr/>
        <a:lstStyle/>
        <a:p>
          <a:r>
            <a:rPr lang="en-US" b="1"/>
            <a:t>Consumer</a:t>
          </a:r>
        </a:p>
      </dgm:t>
    </dgm:pt>
    <dgm:pt modelId="{AD214A9D-37E0-4C18-A28B-5D3029033F88}" type="parTrans" cxnId="{3A0B61C8-9A52-43EB-838F-A1C524041A6B}">
      <dgm:prSet/>
      <dgm:spPr/>
      <dgm:t>
        <a:bodyPr/>
        <a:lstStyle/>
        <a:p>
          <a:endParaRPr lang="en-US"/>
        </a:p>
      </dgm:t>
    </dgm:pt>
    <dgm:pt modelId="{6A122E87-41E3-4921-9710-3534B7FB98FC}" type="sibTrans" cxnId="{3A0B61C8-9A52-43EB-838F-A1C524041A6B}">
      <dgm:prSet/>
      <dgm:spPr/>
      <dgm:t>
        <a:bodyPr/>
        <a:lstStyle/>
        <a:p>
          <a:endParaRPr lang="en-US"/>
        </a:p>
      </dgm:t>
    </dgm:pt>
    <dgm:pt modelId="{934347BA-CDDF-47C4-A537-96D3D1991D40}" type="pres">
      <dgm:prSet presAssocID="{26F523AA-A381-4743-B4B0-41464673ADC1}" presName="rootnode" presStyleCnt="0">
        <dgm:presLayoutVars>
          <dgm:chMax/>
          <dgm:chPref/>
          <dgm:dir/>
          <dgm:animLvl val="lvl"/>
        </dgm:presLayoutVars>
      </dgm:prSet>
      <dgm:spPr/>
    </dgm:pt>
    <dgm:pt modelId="{55ED6193-B4B1-4216-89A9-D7FC3574CD4F}" type="pres">
      <dgm:prSet presAssocID="{10B8F064-784B-4D01-AA27-5477E2B80142}" presName="composite" presStyleCnt="0"/>
      <dgm:spPr/>
    </dgm:pt>
    <dgm:pt modelId="{A5536F88-94A4-4E55-A37C-3F06E92F1ABB}" type="pres">
      <dgm:prSet presAssocID="{10B8F064-784B-4D01-AA27-5477E2B80142}" presName="bentUpArrow1" presStyleLbl="alignImgPlace1" presStyleIdx="0" presStyleCnt="2"/>
      <dgm:spPr/>
    </dgm:pt>
    <dgm:pt modelId="{29C2CE07-551D-46BD-93F5-69E2B036F07E}" type="pres">
      <dgm:prSet presAssocID="{10B8F064-784B-4D01-AA27-5477E2B80142}" presName="ParentText" presStyleLbl="node1" presStyleIdx="0" presStyleCnt="3">
        <dgm:presLayoutVars>
          <dgm:chMax val="1"/>
          <dgm:chPref val="1"/>
          <dgm:bulletEnabled val="1"/>
        </dgm:presLayoutVars>
      </dgm:prSet>
      <dgm:spPr/>
      <dgm:t>
        <a:bodyPr/>
        <a:lstStyle/>
        <a:p>
          <a:endParaRPr lang="en-US"/>
        </a:p>
      </dgm:t>
    </dgm:pt>
    <dgm:pt modelId="{33161CF3-FD03-446B-A3C5-2819AC7EBF90}" type="pres">
      <dgm:prSet presAssocID="{10B8F064-784B-4D01-AA27-5477E2B80142}" presName="ChildText" presStyleLbl="revTx" presStyleIdx="0" presStyleCnt="2">
        <dgm:presLayoutVars>
          <dgm:chMax val="0"/>
          <dgm:chPref val="0"/>
          <dgm:bulletEnabled val="1"/>
        </dgm:presLayoutVars>
      </dgm:prSet>
      <dgm:spPr/>
    </dgm:pt>
    <dgm:pt modelId="{5CAA6CA0-B800-46A7-829E-4138E679D53E}" type="pres">
      <dgm:prSet presAssocID="{16DB5B02-ADBF-4778-B90C-E63CF0F6F2AD}" presName="sibTrans" presStyleCnt="0"/>
      <dgm:spPr/>
    </dgm:pt>
    <dgm:pt modelId="{8DE3A03B-F102-48C2-97E9-E5A92F8FED1F}" type="pres">
      <dgm:prSet presAssocID="{ED30C453-8DC5-426D-8366-25AD6A6D04B7}" presName="composite" presStyleCnt="0"/>
      <dgm:spPr/>
    </dgm:pt>
    <dgm:pt modelId="{015B512E-7790-4F2C-8355-D8F718CD0B85}" type="pres">
      <dgm:prSet presAssocID="{ED30C453-8DC5-426D-8366-25AD6A6D04B7}" presName="bentUpArrow1" presStyleLbl="alignImgPlace1" presStyleIdx="1" presStyleCnt="2" custLinFactNeighborX="6798" custLinFactNeighborY="-5160"/>
      <dgm:spPr/>
    </dgm:pt>
    <dgm:pt modelId="{EA4D41F3-AEDA-4F27-A0E9-4A089BCA4F20}" type="pres">
      <dgm:prSet presAssocID="{ED30C453-8DC5-426D-8366-25AD6A6D04B7}" presName="ParentText" presStyleLbl="node1" presStyleIdx="1" presStyleCnt="3" custLinFactNeighborX="-5364" custLinFactNeighborY="-6569">
        <dgm:presLayoutVars>
          <dgm:chMax val="1"/>
          <dgm:chPref val="1"/>
          <dgm:bulletEnabled val="1"/>
        </dgm:presLayoutVars>
      </dgm:prSet>
      <dgm:spPr/>
      <dgm:t>
        <a:bodyPr/>
        <a:lstStyle/>
        <a:p>
          <a:endParaRPr lang="en-US"/>
        </a:p>
      </dgm:t>
    </dgm:pt>
    <dgm:pt modelId="{2B79C306-D674-4F3D-826A-6824A58E62F9}" type="pres">
      <dgm:prSet presAssocID="{ED30C453-8DC5-426D-8366-25AD6A6D04B7}" presName="ChildText" presStyleLbl="revTx" presStyleIdx="1" presStyleCnt="2">
        <dgm:presLayoutVars>
          <dgm:chMax val="0"/>
          <dgm:chPref val="0"/>
          <dgm:bulletEnabled val="1"/>
        </dgm:presLayoutVars>
      </dgm:prSet>
      <dgm:spPr/>
    </dgm:pt>
    <dgm:pt modelId="{A32AC090-1FED-47D4-ADA9-363A8896C600}" type="pres">
      <dgm:prSet presAssocID="{F983698C-81B6-491D-8C7B-894D48DB7747}" presName="sibTrans" presStyleCnt="0"/>
      <dgm:spPr/>
    </dgm:pt>
    <dgm:pt modelId="{927A7C27-0D0C-4A95-A366-329D8F585BFA}" type="pres">
      <dgm:prSet presAssocID="{F12A25A4-1360-48C2-A932-09AAAF3BCF17}" presName="composite" presStyleCnt="0"/>
      <dgm:spPr/>
    </dgm:pt>
    <dgm:pt modelId="{751DCC0A-D5C7-4A6B-B696-80E120F55345}" type="pres">
      <dgm:prSet presAssocID="{F12A25A4-1360-48C2-A932-09AAAF3BCF17}" presName="ParentText" presStyleLbl="node1" presStyleIdx="2" presStyleCnt="3" custLinFactNeighborX="-2299" custLinFactNeighborY="-8758">
        <dgm:presLayoutVars>
          <dgm:chMax val="1"/>
          <dgm:chPref val="1"/>
          <dgm:bulletEnabled val="1"/>
        </dgm:presLayoutVars>
      </dgm:prSet>
      <dgm:spPr/>
      <dgm:t>
        <a:bodyPr/>
        <a:lstStyle/>
        <a:p>
          <a:endParaRPr lang="en-US"/>
        </a:p>
      </dgm:t>
    </dgm:pt>
  </dgm:ptLst>
  <dgm:cxnLst>
    <dgm:cxn modelId="{95357B25-E4AE-4908-A7D4-A680494FE6FB}" srcId="{26F523AA-A381-4743-B4B0-41464673ADC1}" destId="{ED30C453-8DC5-426D-8366-25AD6A6D04B7}" srcOrd="1" destOrd="0" parTransId="{71274245-ADA7-4DCA-9897-764A8E579B91}" sibTransId="{F983698C-81B6-491D-8C7B-894D48DB7747}"/>
    <dgm:cxn modelId="{99140635-C2CC-4EEC-8BFB-11683D711E39}" type="presOf" srcId="{10B8F064-784B-4D01-AA27-5477E2B80142}" destId="{29C2CE07-551D-46BD-93F5-69E2B036F07E}" srcOrd="0" destOrd="0" presId="urn:microsoft.com/office/officeart/2005/8/layout/StepDownProcess"/>
    <dgm:cxn modelId="{3A0B61C8-9A52-43EB-838F-A1C524041A6B}" srcId="{26F523AA-A381-4743-B4B0-41464673ADC1}" destId="{F12A25A4-1360-48C2-A932-09AAAF3BCF17}" srcOrd="2" destOrd="0" parTransId="{AD214A9D-37E0-4C18-A28B-5D3029033F88}" sibTransId="{6A122E87-41E3-4921-9710-3534B7FB98FC}"/>
    <dgm:cxn modelId="{C0464B8E-7F7A-4CE4-A881-C8706784A518}" type="presOf" srcId="{26F523AA-A381-4743-B4B0-41464673ADC1}" destId="{934347BA-CDDF-47C4-A537-96D3D1991D40}" srcOrd="0" destOrd="0" presId="urn:microsoft.com/office/officeart/2005/8/layout/StepDownProcess"/>
    <dgm:cxn modelId="{45F35881-2CD6-4245-BCE8-26107E6E615D}" type="presOf" srcId="{F12A25A4-1360-48C2-A932-09AAAF3BCF17}" destId="{751DCC0A-D5C7-4A6B-B696-80E120F55345}" srcOrd="0" destOrd="0" presId="urn:microsoft.com/office/officeart/2005/8/layout/StepDownProcess"/>
    <dgm:cxn modelId="{0ECFFC80-5909-4496-AF18-13E079087A8D}" type="presOf" srcId="{ED30C453-8DC5-426D-8366-25AD6A6D04B7}" destId="{EA4D41F3-AEDA-4F27-A0E9-4A089BCA4F20}" srcOrd="0" destOrd="0" presId="urn:microsoft.com/office/officeart/2005/8/layout/StepDownProcess"/>
    <dgm:cxn modelId="{1EC4B3C7-E5DB-4FF4-8660-C84762D37157}" srcId="{26F523AA-A381-4743-B4B0-41464673ADC1}" destId="{10B8F064-784B-4D01-AA27-5477E2B80142}" srcOrd="0" destOrd="0" parTransId="{9BD15201-874C-45F6-8DEA-5ADD20CE8572}" sibTransId="{16DB5B02-ADBF-4778-B90C-E63CF0F6F2AD}"/>
    <dgm:cxn modelId="{A9BB532A-7374-4E17-B13A-0B2700F1D0D0}" type="presParOf" srcId="{934347BA-CDDF-47C4-A537-96D3D1991D40}" destId="{55ED6193-B4B1-4216-89A9-D7FC3574CD4F}" srcOrd="0" destOrd="0" presId="urn:microsoft.com/office/officeart/2005/8/layout/StepDownProcess"/>
    <dgm:cxn modelId="{6A4C923E-248E-4C7D-ADFE-204B33623DE6}" type="presParOf" srcId="{55ED6193-B4B1-4216-89A9-D7FC3574CD4F}" destId="{A5536F88-94A4-4E55-A37C-3F06E92F1ABB}" srcOrd="0" destOrd="0" presId="urn:microsoft.com/office/officeart/2005/8/layout/StepDownProcess"/>
    <dgm:cxn modelId="{A800E79E-545F-4028-B5E0-5597F9157D14}" type="presParOf" srcId="{55ED6193-B4B1-4216-89A9-D7FC3574CD4F}" destId="{29C2CE07-551D-46BD-93F5-69E2B036F07E}" srcOrd="1" destOrd="0" presId="urn:microsoft.com/office/officeart/2005/8/layout/StepDownProcess"/>
    <dgm:cxn modelId="{AFB9EAC9-65FA-4E42-8BFE-E9A380855905}" type="presParOf" srcId="{55ED6193-B4B1-4216-89A9-D7FC3574CD4F}" destId="{33161CF3-FD03-446B-A3C5-2819AC7EBF90}" srcOrd="2" destOrd="0" presId="urn:microsoft.com/office/officeart/2005/8/layout/StepDownProcess"/>
    <dgm:cxn modelId="{952454DB-5AF5-4FD1-8CC9-2AB57C2695DA}" type="presParOf" srcId="{934347BA-CDDF-47C4-A537-96D3D1991D40}" destId="{5CAA6CA0-B800-46A7-829E-4138E679D53E}" srcOrd="1" destOrd="0" presId="urn:microsoft.com/office/officeart/2005/8/layout/StepDownProcess"/>
    <dgm:cxn modelId="{DDBD63C2-BD79-42B4-B6F0-BA1A8EE256C8}" type="presParOf" srcId="{934347BA-CDDF-47C4-A537-96D3D1991D40}" destId="{8DE3A03B-F102-48C2-97E9-E5A92F8FED1F}" srcOrd="2" destOrd="0" presId="urn:microsoft.com/office/officeart/2005/8/layout/StepDownProcess"/>
    <dgm:cxn modelId="{1ABE97DB-B606-4F9A-9E3A-A0D664B57FAE}" type="presParOf" srcId="{8DE3A03B-F102-48C2-97E9-E5A92F8FED1F}" destId="{015B512E-7790-4F2C-8355-D8F718CD0B85}" srcOrd="0" destOrd="0" presId="urn:microsoft.com/office/officeart/2005/8/layout/StepDownProcess"/>
    <dgm:cxn modelId="{93EE1424-DA36-4E6C-8ACB-718FBB6F071E}" type="presParOf" srcId="{8DE3A03B-F102-48C2-97E9-E5A92F8FED1F}" destId="{EA4D41F3-AEDA-4F27-A0E9-4A089BCA4F20}" srcOrd="1" destOrd="0" presId="urn:microsoft.com/office/officeart/2005/8/layout/StepDownProcess"/>
    <dgm:cxn modelId="{161A7F93-B718-4CC1-AAA3-0432AEFC712E}" type="presParOf" srcId="{8DE3A03B-F102-48C2-97E9-E5A92F8FED1F}" destId="{2B79C306-D674-4F3D-826A-6824A58E62F9}" srcOrd="2" destOrd="0" presId="urn:microsoft.com/office/officeart/2005/8/layout/StepDownProcess"/>
    <dgm:cxn modelId="{C5256708-4EC2-461F-AA81-57506579CF9F}" type="presParOf" srcId="{934347BA-CDDF-47C4-A537-96D3D1991D40}" destId="{A32AC090-1FED-47D4-ADA9-363A8896C600}" srcOrd="3" destOrd="0" presId="urn:microsoft.com/office/officeart/2005/8/layout/StepDownProcess"/>
    <dgm:cxn modelId="{FCE74D61-1D4C-4C1E-A54D-E35FA6DA051B}" type="presParOf" srcId="{934347BA-CDDF-47C4-A537-96D3D1991D40}" destId="{927A7C27-0D0C-4A95-A366-329D8F585BFA}" srcOrd="4" destOrd="0" presId="urn:microsoft.com/office/officeart/2005/8/layout/StepDownProcess"/>
    <dgm:cxn modelId="{8FA0E243-4736-4646-93C0-78A8CD6B576B}" type="presParOf" srcId="{927A7C27-0D0C-4A95-A366-329D8F585BFA}" destId="{751DCC0A-D5C7-4A6B-B696-80E120F55345}" srcOrd="0" destOrd="0" presId="urn:microsoft.com/office/officeart/2005/8/layout/StepDownProcess"/>
  </dgm:cxnLst>
  <dgm:bg/>
  <dgm:whole/>
  <dgm:extLst>
    <a:ext uri="http://schemas.microsoft.com/office/drawing/2008/diagram">
      <dsp:dataModelExt xmlns:dsp="http://schemas.microsoft.com/office/drawing/2008/diagram" relId="rId44"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5EBB8596-22F5-4465-84BE-D23C9F6B0439}" type="doc">
      <dgm:prSet loTypeId="urn:microsoft.com/office/officeart/2005/8/layout/StepDownProcess" loCatId="process" qsTypeId="urn:microsoft.com/office/officeart/2005/8/quickstyle/simple1" qsCatId="simple" csTypeId="urn:microsoft.com/office/officeart/2005/8/colors/colorful5" csCatId="colorful" phldr="1"/>
      <dgm:spPr/>
      <dgm:t>
        <a:bodyPr/>
        <a:lstStyle/>
        <a:p>
          <a:endParaRPr lang="en-US"/>
        </a:p>
      </dgm:t>
    </dgm:pt>
    <dgm:pt modelId="{15352F36-6EF5-4BA6-AF6E-8D62FABE63AE}">
      <dgm:prSet phldrT="[Text]"/>
      <dgm:spPr/>
      <dgm:t>
        <a:bodyPr/>
        <a:lstStyle/>
        <a:p>
          <a:r>
            <a:rPr lang="en-US"/>
            <a:t>Suppliers</a:t>
          </a:r>
        </a:p>
      </dgm:t>
    </dgm:pt>
    <dgm:pt modelId="{EF186375-45AB-4186-AD24-55D2B2B2EAB4}" type="parTrans" cxnId="{092FD476-27C8-4E02-A38D-2538F971EBFE}">
      <dgm:prSet/>
      <dgm:spPr/>
      <dgm:t>
        <a:bodyPr/>
        <a:lstStyle/>
        <a:p>
          <a:endParaRPr lang="en-US"/>
        </a:p>
      </dgm:t>
    </dgm:pt>
    <dgm:pt modelId="{BC91E30E-89C4-467D-8C1F-B67BD0276CFF}" type="sibTrans" cxnId="{092FD476-27C8-4E02-A38D-2538F971EBFE}">
      <dgm:prSet/>
      <dgm:spPr/>
      <dgm:t>
        <a:bodyPr/>
        <a:lstStyle/>
        <a:p>
          <a:endParaRPr lang="en-US"/>
        </a:p>
      </dgm:t>
    </dgm:pt>
    <dgm:pt modelId="{A5176F94-32F5-4B56-800A-4876D3B9D6F8}">
      <dgm:prSet phldrT="[Text]"/>
      <dgm:spPr/>
      <dgm:t>
        <a:bodyPr/>
        <a:lstStyle/>
        <a:p>
          <a:endParaRPr lang="en-US"/>
        </a:p>
      </dgm:t>
    </dgm:pt>
    <dgm:pt modelId="{223BB783-8574-4AFE-86F5-C288AEDB6104}" type="parTrans" cxnId="{31863747-182C-4C26-A706-B77E85848A12}">
      <dgm:prSet/>
      <dgm:spPr/>
      <dgm:t>
        <a:bodyPr/>
        <a:lstStyle/>
        <a:p>
          <a:endParaRPr lang="en-US"/>
        </a:p>
      </dgm:t>
    </dgm:pt>
    <dgm:pt modelId="{A0B70F22-20F8-4C21-AFD8-009F17B4C420}" type="sibTrans" cxnId="{31863747-182C-4C26-A706-B77E85848A12}">
      <dgm:prSet/>
      <dgm:spPr/>
      <dgm:t>
        <a:bodyPr/>
        <a:lstStyle/>
        <a:p>
          <a:endParaRPr lang="en-US"/>
        </a:p>
      </dgm:t>
    </dgm:pt>
    <dgm:pt modelId="{76D1A1A1-91E7-428F-8457-435AE02A4F7B}">
      <dgm:prSet phldrT="[Text]"/>
      <dgm:spPr/>
      <dgm:t>
        <a:bodyPr/>
        <a:lstStyle/>
        <a:p>
          <a:r>
            <a:rPr lang="en-US"/>
            <a:t>Producer</a:t>
          </a:r>
        </a:p>
      </dgm:t>
    </dgm:pt>
    <dgm:pt modelId="{F17BAA77-787E-4911-9CDB-BB898739BBFF}" type="parTrans" cxnId="{7B04B5A8-7B57-498C-A664-A14ACFF8AA68}">
      <dgm:prSet/>
      <dgm:spPr/>
      <dgm:t>
        <a:bodyPr/>
        <a:lstStyle/>
        <a:p>
          <a:endParaRPr lang="en-US"/>
        </a:p>
      </dgm:t>
    </dgm:pt>
    <dgm:pt modelId="{C8A03DD2-B6F1-4D1E-A1B7-1E530AB5364C}" type="sibTrans" cxnId="{7B04B5A8-7B57-498C-A664-A14ACFF8AA68}">
      <dgm:prSet/>
      <dgm:spPr/>
      <dgm:t>
        <a:bodyPr/>
        <a:lstStyle/>
        <a:p>
          <a:endParaRPr lang="en-US"/>
        </a:p>
      </dgm:t>
    </dgm:pt>
    <dgm:pt modelId="{F89B27FA-ABD3-4F14-9FE9-D75533D3F0D0}">
      <dgm:prSet phldrT="[Text]"/>
      <dgm:spPr/>
      <dgm:t>
        <a:bodyPr/>
        <a:lstStyle/>
        <a:p>
          <a:r>
            <a:rPr lang="en-US"/>
            <a:t>Fishary</a:t>
          </a:r>
        </a:p>
      </dgm:t>
    </dgm:pt>
    <dgm:pt modelId="{37E616BF-B760-47EE-BAA7-871F1E2BEF22}" type="parTrans" cxnId="{EC953D84-978E-4A4F-9FD6-71F07D413654}">
      <dgm:prSet/>
      <dgm:spPr/>
      <dgm:t>
        <a:bodyPr/>
        <a:lstStyle/>
        <a:p>
          <a:endParaRPr lang="en-US"/>
        </a:p>
      </dgm:t>
    </dgm:pt>
    <dgm:pt modelId="{D654256D-BE15-4A23-95F3-85809543FF85}" type="sibTrans" cxnId="{EC953D84-978E-4A4F-9FD6-71F07D413654}">
      <dgm:prSet/>
      <dgm:spPr/>
      <dgm:t>
        <a:bodyPr/>
        <a:lstStyle/>
        <a:p>
          <a:endParaRPr lang="en-US"/>
        </a:p>
      </dgm:t>
    </dgm:pt>
    <dgm:pt modelId="{93D2F154-0FFA-443B-AA34-1A63FE55C9BA}">
      <dgm:prSet phldrT="[Text]"/>
      <dgm:spPr/>
      <dgm:t>
        <a:bodyPr/>
        <a:lstStyle/>
        <a:p>
          <a:r>
            <a:rPr lang="en-US"/>
            <a:t>Outlet</a:t>
          </a:r>
        </a:p>
      </dgm:t>
    </dgm:pt>
    <dgm:pt modelId="{6C670AF5-D775-4FA0-9D66-AA5FF57DA8A6}" type="parTrans" cxnId="{B4991AFF-9F00-4B44-A735-F7A79CBC08AF}">
      <dgm:prSet/>
      <dgm:spPr/>
      <dgm:t>
        <a:bodyPr/>
        <a:lstStyle/>
        <a:p>
          <a:endParaRPr lang="en-US"/>
        </a:p>
      </dgm:t>
    </dgm:pt>
    <dgm:pt modelId="{534BE20C-AF46-4CB6-80DF-6A28BCC4486E}" type="sibTrans" cxnId="{B4991AFF-9F00-4B44-A735-F7A79CBC08AF}">
      <dgm:prSet/>
      <dgm:spPr/>
      <dgm:t>
        <a:bodyPr/>
        <a:lstStyle/>
        <a:p>
          <a:endParaRPr lang="en-US"/>
        </a:p>
      </dgm:t>
    </dgm:pt>
    <dgm:pt modelId="{67015C8F-C444-45B6-B7C3-0E25954C7A3D}">
      <dgm:prSet phldrT="[Text]"/>
      <dgm:spPr/>
      <dgm:t>
        <a:bodyPr/>
        <a:lstStyle/>
        <a:p>
          <a:r>
            <a:rPr lang="en-US"/>
            <a:t>Storage</a:t>
          </a:r>
        </a:p>
      </dgm:t>
    </dgm:pt>
    <dgm:pt modelId="{62A417D6-EEA8-40BD-89D9-92097081EEFD}" type="parTrans" cxnId="{6DB2C0AF-B587-44B9-B80B-FCD79A8023BB}">
      <dgm:prSet/>
      <dgm:spPr/>
      <dgm:t>
        <a:bodyPr/>
        <a:lstStyle/>
        <a:p>
          <a:endParaRPr lang="en-US"/>
        </a:p>
      </dgm:t>
    </dgm:pt>
    <dgm:pt modelId="{CC296949-00D4-49D9-8446-1B67F0353344}" type="sibTrans" cxnId="{6DB2C0AF-B587-44B9-B80B-FCD79A8023BB}">
      <dgm:prSet/>
      <dgm:spPr/>
      <dgm:t>
        <a:bodyPr/>
        <a:lstStyle/>
        <a:p>
          <a:endParaRPr lang="en-US"/>
        </a:p>
      </dgm:t>
    </dgm:pt>
    <dgm:pt modelId="{0CD44B0B-3B18-4CB1-954A-3AFC63D72265}">
      <dgm:prSet/>
      <dgm:spPr/>
      <dgm:t>
        <a:bodyPr/>
        <a:lstStyle/>
        <a:p>
          <a:r>
            <a:rPr lang="en-US"/>
            <a:t>Consumer</a:t>
          </a:r>
        </a:p>
      </dgm:t>
    </dgm:pt>
    <dgm:pt modelId="{025CF039-C2DC-40A4-91B3-A130F2BAAB8D}" type="parTrans" cxnId="{9CD802A1-C9A0-47D2-BB5F-414EABB00AFB}">
      <dgm:prSet/>
      <dgm:spPr/>
      <dgm:t>
        <a:bodyPr/>
        <a:lstStyle/>
        <a:p>
          <a:endParaRPr lang="en-US"/>
        </a:p>
      </dgm:t>
    </dgm:pt>
    <dgm:pt modelId="{05CAAC1D-4E88-490B-921E-47E80664DA11}" type="sibTrans" cxnId="{9CD802A1-C9A0-47D2-BB5F-414EABB00AFB}">
      <dgm:prSet/>
      <dgm:spPr/>
      <dgm:t>
        <a:bodyPr/>
        <a:lstStyle/>
        <a:p>
          <a:endParaRPr lang="en-US"/>
        </a:p>
      </dgm:t>
    </dgm:pt>
    <dgm:pt modelId="{E3475464-36C2-4645-9254-9AC4F73E75C2}">
      <dgm:prSet phldrT="[Text]"/>
      <dgm:spPr/>
      <dgm:t>
        <a:bodyPr/>
        <a:lstStyle/>
        <a:p>
          <a:r>
            <a:rPr lang="en-US"/>
            <a:t>Dairy</a:t>
          </a:r>
        </a:p>
      </dgm:t>
    </dgm:pt>
    <dgm:pt modelId="{77C872D1-A4FD-4956-AB22-E70701B0F75E}" type="parTrans" cxnId="{20F7DF06-6C0B-4575-9661-81DE5F8DA2D3}">
      <dgm:prSet/>
      <dgm:spPr/>
      <dgm:t>
        <a:bodyPr/>
        <a:lstStyle/>
        <a:p>
          <a:endParaRPr lang="en-US"/>
        </a:p>
      </dgm:t>
    </dgm:pt>
    <dgm:pt modelId="{044620E1-3AA4-433A-85DC-3CF1FC04B077}" type="sibTrans" cxnId="{20F7DF06-6C0B-4575-9661-81DE5F8DA2D3}">
      <dgm:prSet/>
      <dgm:spPr/>
      <dgm:t>
        <a:bodyPr/>
        <a:lstStyle/>
        <a:p>
          <a:endParaRPr lang="en-US"/>
        </a:p>
      </dgm:t>
    </dgm:pt>
    <dgm:pt modelId="{25452411-E9B5-4A14-ADE1-31D20E72A6DF}">
      <dgm:prSet phldrT="[Text]"/>
      <dgm:spPr/>
      <dgm:t>
        <a:bodyPr/>
        <a:lstStyle/>
        <a:p>
          <a:r>
            <a:rPr lang="en-US"/>
            <a:t>Vegetable</a:t>
          </a:r>
        </a:p>
      </dgm:t>
    </dgm:pt>
    <dgm:pt modelId="{632C15B9-E7EC-44A7-BEE8-DCBC344BEEF5}" type="parTrans" cxnId="{7A84D990-A36B-46B5-9F65-F9976611065E}">
      <dgm:prSet/>
      <dgm:spPr/>
      <dgm:t>
        <a:bodyPr/>
        <a:lstStyle/>
        <a:p>
          <a:endParaRPr lang="en-US"/>
        </a:p>
      </dgm:t>
    </dgm:pt>
    <dgm:pt modelId="{60F9ED70-66D5-47E0-A691-328385EC938E}" type="sibTrans" cxnId="{7A84D990-A36B-46B5-9F65-F9976611065E}">
      <dgm:prSet/>
      <dgm:spPr/>
      <dgm:t>
        <a:bodyPr/>
        <a:lstStyle/>
        <a:p>
          <a:endParaRPr lang="en-US"/>
        </a:p>
      </dgm:t>
    </dgm:pt>
    <dgm:pt modelId="{57C3FCEB-426A-4289-AC69-1DF64BF73903}" type="pres">
      <dgm:prSet presAssocID="{5EBB8596-22F5-4465-84BE-D23C9F6B0439}" presName="rootnode" presStyleCnt="0">
        <dgm:presLayoutVars>
          <dgm:chMax/>
          <dgm:chPref/>
          <dgm:dir/>
          <dgm:animLvl val="lvl"/>
        </dgm:presLayoutVars>
      </dgm:prSet>
      <dgm:spPr/>
      <dgm:t>
        <a:bodyPr/>
        <a:lstStyle/>
        <a:p>
          <a:endParaRPr lang="en-US"/>
        </a:p>
      </dgm:t>
    </dgm:pt>
    <dgm:pt modelId="{BEC23040-C2E5-4B40-BFF1-57A3F97C8098}" type="pres">
      <dgm:prSet presAssocID="{15352F36-6EF5-4BA6-AF6E-8D62FABE63AE}" presName="composite" presStyleCnt="0"/>
      <dgm:spPr/>
    </dgm:pt>
    <dgm:pt modelId="{79F4B1F0-0895-4DD6-A5C9-D47B670377E6}" type="pres">
      <dgm:prSet presAssocID="{15352F36-6EF5-4BA6-AF6E-8D62FABE63AE}" presName="bentUpArrow1" presStyleLbl="alignImgPlace1" presStyleIdx="0" presStyleCnt="3"/>
      <dgm:spPr/>
    </dgm:pt>
    <dgm:pt modelId="{5826C153-E293-47DA-B7F1-3C29635040CC}" type="pres">
      <dgm:prSet presAssocID="{15352F36-6EF5-4BA6-AF6E-8D62FABE63AE}" presName="ParentText" presStyleLbl="node1" presStyleIdx="0" presStyleCnt="4">
        <dgm:presLayoutVars>
          <dgm:chMax val="1"/>
          <dgm:chPref val="1"/>
          <dgm:bulletEnabled val="1"/>
        </dgm:presLayoutVars>
      </dgm:prSet>
      <dgm:spPr/>
      <dgm:t>
        <a:bodyPr/>
        <a:lstStyle/>
        <a:p>
          <a:endParaRPr lang="en-US"/>
        </a:p>
      </dgm:t>
    </dgm:pt>
    <dgm:pt modelId="{E2964A96-65CB-4652-8BC6-3011517E73D9}" type="pres">
      <dgm:prSet presAssocID="{15352F36-6EF5-4BA6-AF6E-8D62FABE63AE}" presName="ChildText" presStyleLbl="revTx" presStyleIdx="0" presStyleCnt="3">
        <dgm:presLayoutVars>
          <dgm:chMax val="0"/>
          <dgm:chPref val="0"/>
          <dgm:bulletEnabled val="1"/>
        </dgm:presLayoutVars>
      </dgm:prSet>
      <dgm:spPr/>
      <dgm:t>
        <a:bodyPr/>
        <a:lstStyle/>
        <a:p>
          <a:endParaRPr lang="en-US"/>
        </a:p>
      </dgm:t>
    </dgm:pt>
    <dgm:pt modelId="{FA5ED89C-3079-4AAB-B0D0-E532D067B83E}" type="pres">
      <dgm:prSet presAssocID="{BC91E30E-89C4-467D-8C1F-B67BD0276CFF}" presName="sibTrans" presStyleCnt="0"/>
      <dgm:spPr/>
    </dgm:pt>
    <dgm:pt modelId="{72651F68-ED7A-4332-BF56-36D443D08285}" type="pres">
      <dgm:prSet presAssocID="{76D1A1A1-91E7-428F-8457-435AE02A4F7B}" presName="composite" presStyleCnt="0"/>
      <dgm:spPr/>
    </dgm:pt>
    <dgm:pt modelId="{A10968C7-ED6B-42B5-8C4C-03F24E816A01}" type="pres">
      <dgm:prSet presAssocID="{76D1A1A1-91E7-428F-8457-435AE02A4F7B}" presName="bentUpArrow1" presStyleLbl="alignImgPlace1" presStyleIdx="1" presStyleCnt="3"/>
      <dgm:spPr/>
    </dgm:pt>
    <dgm:pt modelId="{E62ED707-C4A4-4F83-967A-187932E76D08}" type="pres">
      <dgm:prSet presAssocID="{76D1A1A1-91E7-428F-8457-435AE02A4F7B}" presName="ParentText" presStyleLbl="node1" presStyleIdx="1" presStyleCnt="4">
        <dgm:presLayoutVars>
          <dgm:chMax val="1"/>
          <dgm:chPref val="1"/>
          <dgm:bulletEnabled val="1"/>
        </dgm:presLayoutVars>
      </dgm:prSet>
      <dgm:spPr/>
      <dgm:t>
        <a:bodyPr/>
        <a:lstStyle/>
        <a:p>
          <a:endParaRPr lang="en-US"/>
        </a:p>
      </dgm:t>
    </dgm:pt>
    <dgm:pt modelId="{06386E12-E00E-4CD9-91CA-30FD04B01A7B}" type="pres">
      <dgm:prSet presAssocID="{76D1A1A1-91E7-428F-8457-435AE02A4F7B}" presName="ChildText" presStyleLbl="revTx" presStyleIdx="1" presStyleCnt="3">
        <dgm:presLayoutVars>
          <dgm:chMax val="0"/>
          <dgm:chPref val="0"/>
          <dgm:bulletEnabled val="1"/>
        </dgm:presLayoutVars>
      </dgm:prSet>
      <dgm:spPr/>
      <dgm:t>
        <a:bodyPr/>
        <a:lstStyle/>
        <a:p>
          <a:endParaRPr lang="en-US"/>
        </a:p>
      </dgm:t>
    </dgm:pt>
    <dgm:pt modelId="{CB1C80C9-B7BC-4317-A6EB-20EBE78B045B}" type="pres">
      <dgm:prSet presAssocID="{C8A03DD2-B6F1-4D1E-A1B7-1E530AB5364C}" presName="sibTrans" presStyleCnt="0"/>
      <dgm:spPr/>
    </dgm:pt>
    <dgm:pt modelId="{8669A499-C360-4280-94E1-490EF6718E8B}" type="pres">
      <dgm:prSet presAssocID="{93D2F154-0FFA-443B-AA34-1A63FE55C9BA}" presName="composite" presStyleCnt="0"/>
      <dgm:spPr/>
    </dgm:pt>
    <dgm:pt modelId="{3EA694C3-3A2D-4EE4-B587-2EF804F5C6AC}" type="pres">
      <dgm:prSet presAssocID="{93D2F154-0FFA-443B-AA34-1A63FE55C9BA}" presName="bentUpArrow1" presStyleLbl="alignImgPlace1" presStyleIdx="2" presStyleCnt="3"/>
      <dgm:spPr/>
    </dgm:pt>
    <dgm:pt modelId="{D0068619-5F73-41CC-A964-244A7C23E76C}" type="pres">
      <dgm:prSet presAssocID="{93D2F154-0FFA-443B-AA34-1A63FE55C9BA}" presName="ParentText" presStyleLbl="node1" presStyleIdx="2" presStyleCnt="4">
        <dgm:presLayoutVars>
          <dgm:chMax val="1"/>
          <dgm:chPref val="1"/>
          <dgm:bulletEnabled val="1"/>
        </dgm:presLayoutVars>
      </dgm:prSet>
      <dgm:spPr/>
      <dgm:t>
        <a:bodyPr/>
        <a:lstStyle/>
        <a:p>
          <a:endParaRPr lang="en-US"/>
        </a:p>
      </dgm:t>
    </dgm:pt>
    <dgm:pt modelId="{CA949AA1-A382-41C9-A829-07F744BBD13E}" type="pres">
      <dgm:prSet presAssocID="{93D2F154-0FFA-443B-AA34-1A63FE55C9BA}" presName="ChildText" presStyleLbl="revTx" presStyleIdx="2" presStyleCnt="3">
        <dgm:presLayoutVars>
          <dgm:chMax val="0"/>
          <dgm:chPref val="0"/>
          <dgm:bulletEnabled val="1"/>
        </dgm:presLayoutVars>
      </dgm:prSet>
      <dgm:spPr/>
      <dgm:t>
        <a:bodyPr/>
        <a:lstStyle/>
        <a:p>
          <a:endParaRPr lang="en-US"/>
        </a:p>
      </dgm:t>
    </dgm:pt>
    <dgm:pt modelId="{8B7B9A21-6A14-452B-864E-09FF0BEEF718}" type="pres">
      <dgm:prSet presAssocID="{534BE20C-AF46-4CB6-80DF-6A28BCC4486E}" presName="sibTrans" presStyleCnt="0"/>
      <dgm:spPr/>
    </dgm:pt>
    <dgm:pt modelId="{BDFEF22C-6D39-4384-A424-C9DF23B4966A}" type="pres">
      <dgm:prSet presAssocID="{0CD44B0B-3B18-4CB1-954A-3AFC63D72265}" presName="composite" presStyleCnt="0"/>
      <dgm:spPr/>
    </dgm:pt>
    <dgm:pt modelId="{E9DBA7DE-418F-4601-8D3F-627F335B61ED}" type="pres">
      <dgm:prSet presAssocID="{0CD44B0B-3B18-4CB1-954A-3AFC63D72265}" presName="ParentText" presStyleLbl="node1" presStyleIdx="3" presStyleCnt="4">
        <dgm:presLayoutVars>
          <dgm:chMax val="1"/>
          <dgm:chPref val="1"/>
          <dgm:bulletEnabled val="1"/>
        </dgm:presLayoutVars>
      </dgm:prSet>
      <dgm:spPr/>
      <dgm:t>
        <a:bodyPr/>
        <a:lstStyle/>
        <a:p>
          <a:endParaRPr lang="en-US"/>
        </a:p>
      </dgm:t>
    </dgm:pt>
  </dgm:ptLst>
  <dgm:cxnLst>
    <dgm:cxn modelId="{952D8BDC-BC64-4743-B533-3D8E0C6C5FDC}" type="presOf" srcId="{A5176F94-32F5-4B56-800A-4876D3B9D6F8}" destId="{E2964A96-65CB-4652-8BC6-3011517E73D9}" srcOrd="0" destOrd="0" presId="urn:microsoft.com/office/officeart/2005/8/layout/StepDownProcess"/>
    <dgm:cxn modelId="{EC953D84-978E-4A4F-9FD6-71F07D413654}" srcId="{76D1A1A1-91E7-428F-8457-435AE02A4F7B}" destId="{F89B27FA-ABD3-4F14-9FE9-D75533D3F0D0}" srcOrd="0" destOrd="0" parTransId="{37E616BF-B760-47EE-BAA7-871F1E2BEF22}" sibTransId="{D654256D-BE15-4A23-95F3-85809543FF85}"/>
    <dgm:cxn modelId="{7F02B9E4-EABE-4014-B824-5C9ED1F2F5EF}" type="presOf" srcId="{67015C8F-C444-45B6-B7C3-0E25954C7A3D}" destId="{CA949AA1-A382-41C9-A829-07F744BBD13E}" srcOrd="0" destOrd="0" presId="urn:microsoft.com/office/officeart/2005/8/layout/StepDownProcess"/>
    <dgm:cxn modelId="{A41EC6E2-059C-457A-91BA-85C6B8924E53}" type="presOf" srcId="{E3475464-36C2-4645-9254-9AC4F73E75C2}" destId="{06386E12-E00E-4CD9-91CA-30FD04B01A7B}" srcOrd="0" destOrd="1" presId="urn:microsoft.com/office/officeart/2005/8/layout/StepDownProcess"/>
    <dgm:cxn modelId="{C65B1346-1ED0-4EAF-8800-6514F5A4BA01}" type="presOf" srcId="{0CD44B0B-3B18-4CB1-954A-3AFC63D72265}" destId="{E9DBA7DE-418F-4601-8D3F-627F335B61ED}" srcOrd="0" destOrd="0" presId="urn:microsoft.com/office/officeart/2005/8/layout/StepDownProcess"/>
    <dgm:cxn modelId="{6DB2C0AF-B587-44B9-B80B-FCD79A8023BB}" srcId="{93D2F154-0FFA-443B-AA34-1A63FE55C9BA}" destId="{67015C8F-C444-45B6-B7C3-0E25954C7A3D}" srcOrd="0" destOrd="0" parTransId="{62A417D6-EEA8-40BD-89D9-92097081EEFD}" sibTransId="{CC296949-00D4-49D9-8446-1B67F0353344}"/>
    <dgm:cxn modelId="{31863747-182C-4C26-A706-B77E85848A12}" srcId="{15352F36-6EF5-4BA6-AF6E-8D62FABE63AE}" destId="{A5176F94-32F5-4B56-800A-4876D3B9D6F8}" srcOrd="0" destOrd="0" parTransId="{223BB783-8574-4AFE-86F5-C288AEDB6104}" sibTransId="{A0B70F22-20F8-4C21-AFD8-009F17B4C420}"/>
    <dgm:cxn modelId="{B4991AFF-9F00-4B44-A735-F7A79CBC08AF}" srcId="{5EBB8596-22F5-4465-84BE-D23C9F6B0439}" destId="{93D2F154-0FFA-443B-AA34-1A63FE55C9BA}" srcOrd="2" destOrd="0" parTransId="{6C670AF5-D775-4FA0-9D66-AA5FF57DA8A6}" sibTransId="{534BE20C-AF46-4CB6-80DF-6A28BCC4486E}"/>
    <dgm:cxn modelId="{4CC2E184-59BC-45C2-B8FD-46F7E549F939}" type="presOf" srcId="{76D1A1A1-91E7-428F-8457-435AE02A4F7B}" destId="{E62ED707-C4A4-4F83-967A-187932E76D08}" srcOrd="0" destOrd="0" presId="urn:microsoft.com/office/officeart/2005/8/layout/StepDownProcess"/>
    <dgm:cxn modelId="{092FD476-27C8-4E02-A38D-2538F971EBFE}" srcId="{5EBB8596-22F5-4465-84BE-D23C9F6B0439}" destId="{15352F36-6EF5-4BA6-AF6E-8D62FABE63AE}" srcOrd="0" destOrd="0" parTransId="{EF186375-45AB-4186-AD24-55D2B2B2EAB4}" sibTransId="{BC91E30E-89C4-467D-8C1F-B67BD0276CFF}"/>
    <dgm:cxn modelId="{9CD802A1-C9A0-47D2-BB5F-414EABB00AFB}" srcId="{5EBB8596-22F5-4465-84BE-D23C9F6B0439}" destId="{0CD44B0B-3B18-4CB1-954A-3AFC63D72265}" srcOrd="3" destOrd="0" parTransId="{025CF039-C2DC-40A4-91B3-A130F2BAAB8D}" sibTransId="{05CAAC1D-4E88-490B-921E-47E80664DA11}"/>
    <dgm:cxn modelId="{20F7DF06-6C0B-4575-9661-81DE5F8DA2D3}" srcId="{76D1A1A1-91E7-428F-8457-435AE02A4F7B}" destId="{E3475464-36C2-4645-9254-9AC4F73E75C2}" srcOrd="1" destOrd="0" parTransId="{77C872D1-A4FD-4956-AB22-E70701B0F75E}" sibTransId="{044620E1-3AA4-433A-85DC-3CF1FC04B077}"/>
    <dgm:cxn modelId="{7A84D990-A36B-46B5-9F65-F9976611065E}" srcId="{76D1A1A1-91E7-428F-8457-435AE02A4F7B}" destId="{25452411-E9B5-4A14-ADE1-31D20E72A6DF}" srcOrd="2" destOrd="0" parTransId="{632C15B9-E7EC-44A7-BEE8-DCBC344BEEF5}" sibTransId="{60F9ED70-66D5-47E0-A691-328385EC938E}"/>
    <dgm:cxn modelId="{1A0B8E37-9650-4687-A484-3A66AE6ABFCB}" type="presOf" srcId="{15352F36-6EF5-4BA6-AF6E-8D62FABE63AE}" destId="{5826C153-E293-47DA-B7F1-3C29635040CC}" srcOrd="0" destOrd="0" presId="urn:microsoft.com/office/officeart/2005/8/layout/StepDownProcess"/>
    <dgm:cxn modelId="{BFC709E5-6773-422E-96AB-20E8D3BABD05}" type="presOf" srcId="{F89B27FA-ABD3-4F14-9FE9-D75533D3F0D0}" destId="{06386E12-E00E-4CD9-91CA-30FD04B01A7B}" srcOrd="0" destOrd="0" presId="urn:microsoft.com/office/officeart/2005/8/layout/StepDownProcess"/>
    <dgm:cxn modelId="{5CCD99DA-F801-4487-BB5A-567C0DE88290}" type="presOf" srcId="{5EBB8596-22F5-4465-84BE-D23C9F6B0439}" destId="{57C3FCEB-426A-4289-AC69-1DF64BF73903}" srcOrd="0" destOrd="0" presId="urn:microsoft.com/office/officeart/2005/8/layout/StepDownProcess"/>
    <dgm:cxn modelId="{927AEBC9-BFE8-48B4-8F4D-8B9390D476DE}" type="presOf" srcId="{25452411-E9B5-4A14-ADE1-31D20E72A6DF}" destId="{06386E12-E00E-4CD9-91CA-30FD04B01A7B}" srcOrd="0" destOrd="2" presId="urn:microsoft.com/office/officeart/2005/8/layout/StepDownProcess"/>
    <dgm:cxn modelId="{7B04B5A8-7B57-498C-A664-A14ACFF8AA68}" srcId="{5EBB8596-22F5-4465-84BE-D23C9F6B0439}" destId="{76D1A1A1-91E7-428F-8457-435AE02A4F7B}" srcOrd="1" destOrd="0" parTransId="{F17BAA77-787E-4911-9CDB-BB898739BBFF}" sibTransId="{C8A03DD2-B6F1-4D1E-A1B7-1E530AB5364C}"/>
    <dgm:cxn modelId="{161CCB27-EAC4-4904-9CB0-F0D08CEC8215}" type="presOf" srcId="{93D2F154-0FFA-443B-AA34-1A63FE55C9BA}" destId="{D0068619-5F73-41CC-A964-244A7C23E76C}" srcOrd="0" destOrd="0" presId="urn:microsoft.com/office/officeart/2005/8/layout/StepDownProcess"/>
    <dgm:cxn modelId="{C85387D6-3798-4C99-94D1-CA39BCE4484A}" type="presParOf" srcId="{57C3FCEB-426A-4289-AC69-1DF64BF73903}" destId="{BEC23040-C2E5-4B40-BFF1-57A3F97C8098}" srcOrd="0" destOrd="0" presId="urn:microsoft.com/office/officeart/2005/8/layout/StepDownProcess"/>
    <dgm:cxn modelId="{94A7E687-280D-4612-923B-92C9271EDDDE}" type="presParOf" srcId="{BEC23040-C2E5-4B40-BFF1-57A3F97C8098}" destId="{79F4B1F0-0895-4DD6-A5C9-D47B670377E6}" srcOrd="0" destOrd="0" presId="urn:microsoft.com/office/officeart/2005/8/layout/StepDownProcess"/>
    <dgm:cxn modelId="{18DA4ADA-F85F-46A0-9B4C-E987C9F9BA36}" type="presParOf" srcId="{BEC23040-C2E5-4B40-BFF1-57A3F97C8098}" destId="{5826C153-E293-47DA-B7F1-3C29635040CC}" srcOrd="1" destOrd="0" presId="urn:microsoft.com/office/officeart/2005/8/layout/StepDownProcess"/>
    <dgm:cxn modelId="{7C876BD3-0D84-42AF-A311-B05604F76559}" type="presParOf" srcId="{BEC23040-C2E5-4B40-BFF1-57A3F97C8098}" destId="{E2964A96-65CB-4652-8BC6-3011517E73D9}" srcOrd="2" destOrd="0" presId="urn:microsoft.com/office/officeart/2005/8/layout/StepDownProcess"/>
    <dgm:cxn modelId="{05CA317E-28B7-46A4-B3FD-555136CB9F07}" type="presParOf" srcId="{57C3FCEB-426A-4289-AC69-1DF64BF73903}" destId="{FA5ED89C-3079-4AAB-B0D0-E532D067B83E}" srcOrd="1" destOrd="0" presId="urn:microsoft.com/office/officeart/2005/8/layout/StepDownProcess"/>
    <dgm:cxn modelId="{25391E78-4485-49F1-9B63-F9E6461C9B23}" type="presParOf" srcId="{57C3FCEB-426A-4289-AC69-1DF64BF73903}" destId="{72651F68-ED7A-4332-BF56-36D443D08285}" srcOrd="2" destOrd="0" presId="urn:microsoft.com/office/officeart/2005/8/layout/StepDownProcess"/>
    <dgm:cxn modelId="{EF083FC5-90C9-4725-9B8D-F2E5265B5D9E}" type="presParOf" srcId="{72651F68-ED7A-4332-BF56-36D443D08285}" destId="{A10968C7-ED6B-42B5-8C4C-03F24E816A01}" srcOrd="0" destOrd="0" presId="urn:microsoft.com/office/officeart/2005/8/layout/StepDownProcess"/>
    <dgm:cxn modelId="{655CABF6-4492-433C-A23A-BBB99D501BA0}" type="presParOf" srcId="{72651F68-ED7A-4332-BF56-36D443D08285}" destId="{E62ED707-C4A4-4F83-967A-187932E76D08}" srcOrd="1" destOrd="0" presId="urn:microsoft.com/office/officeart/2005/8/layout/StepDownProcess"/>
    <dgm:cxn modelId="{81D1DAD2-B6B6-4DE7-93B4-483BA2A5581F}" type="presParOf" srcId="{72651F68-ED7A-4332-BF56-36D443D08285}" destId="{06386E12-E00E-4CD9-91CA-30FD04B01A7B}" srcOrd="2" destOrd="0" presId="urn:microsoft.com/office/officeart/2005/8/layout/StepDownProcess"/>
    <dgm:cxn modelId="{6631C722-4135-4575-9CF1-87080D1E89DF}" type="presParOf" srcId="{57C3FCEB-426A-4289-AC69-1DF64BF73903}" destId="{CB1C80C9-B7BC-4317-A6EB-20EBE78B045B}" srcOrd="3" destOrd="0" presId="urn:microsoft.com/office/officeart/2005/8/layout/StepDownProcess"/>
    <dgm:cxn modelId="{39B103A6-8CD0-4C0F-AF33-116BC0CD75F3}" type="presParOf" srcId="{57C3FCEB-426A-4289-AC69-1DF64BF73903}" destId="{8669A499-C360-4280-94E1-490EF6718E8B}" srcOrd="4" destOrd="0" presId="urn:microsoft.com/office/officeart/2005/8/layout/StepDownProcess"/>
    <dgm:cxn modelId="{ED6D34F4-B784-4C4B-9C4D-AA66ACF8303D}" type="presParOf" srcId="{8669A499-C360-4280-94E1-490EF6718E8B}" destId="{3EA694C3-3A2D-4EE4-B587-2EF804F5C6AC}" srcOrd="0" destOrd="0" presId="urn:microsoft.com/office/officeart/2005/8/layout/StepDownProcess"/>
    <dgm:cxn modelId="{AA415D5F-E066-49BE-BEDD-317E6A2472E7}" type="presParOf" srcId="{8669A499-C360-4280-94E1-490EF6718E8B}" destId="{D0068619-5F73-41CC-A964-244A7C23E76C}" srcOrd="1" destOrd="0" presId="urn:microsoft.com/office/officeart/2005/8/layout/StepDownProcess"/>
    <dgm:cxn modelId="{C9FEC8A6-D6CE-4857-B586-DEC8E91609B1}" type="presParOf" srcId="{8669A499-C360-4280-94E1-490EF6718E8B}" destId="{CA949AA1-A382-41C9-A829-07F744BBD13E}" srcOrd="2" destOrd="0" presId="urn:microsoft.com/office/officeart/2005/8/layout/StepDownProcess"/>
    <dgm:cxn modelId="{21D15764-16A7-41DD-A433-35DB7A9E00F1}" type="presParOf" srcId="{57C3FCEB-426A-4289-AC69-1DF64BF73903}" destId="{8B7B9A21-6A14-452B-864E-09FF0BEEF718}" srcOrd="5" destOrd="0" presId="urn:microsoft.com/office/officeart/2005/8/layout/StepDownProcess"/>
    <dgm:cxn modelId="{2A859F77-B00C-4E57-964F-F03B96EBF89F}" type="presParOf" srcId="{57C3FCEB-426A-4289-AC69-1DF64BF73903}" destId="{BDFEF22C-6D39-4384-A424-C9DF23B4966A}" srcOrd="6" destOrd="0" presId="urn:microsoft.com/office/officeart/2005/8/layout/StepDownProcess"/>
    <dgm:cxn modelId="{1CBDF7A3-B062-4025-82E7-1E9A78BE2AF0}" type="presParOf" srcId="{BDFEF22C-6D39-4384-A424-C9DF23B4966A}" destId="{E9DBA7DE-418F-4601-8D3F-627F335B61ED}" srcOrd="0" destOrd="0" presId="urn:microsoft.com/office/officeart/2005/8/layout/StepDownProcess"/>
  </dgm:cxnLst>
  <dgm:bg/>
  <dgm:whole/>
  <dgm:extLst>
    <a:ext uri="http://schemas.microsoft.com/office/drawing/2008/diagram">
      <dsp:dataModelExt xmlns:dsp="http://schemas.microsoft.com/office/drawing/2008/diagram" relId="rId49"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681715BA-9D55-4BFE-8B69-0D800342AA2B}" type="doc">
      <dgm:prSet loTypeId="urn:microsoft.com/office/officeart/2005/8/layout/StepDownProcess" loCatId="process" qsTypeId="urn:microsoft.com/office/officeart/2005/8/quickstyle/simple1" qsCatId="simple" csTypeId="urn:microsoft.com/office/officeart/2005/8/colors/colorful3" csCatId="colorful" phldr="1"/>
      <dgm:spPr/>
      <dgm:t>
        <a:bodyPr/>
        <a:lstStyle/>
        <a:p>
          <a:endParaRPr lang="en-US"/>
        </a:p>
      </dgm:t>
    </dgm:pt>
    <dgm:pt modelId="{944BA150-22B3-44FE-8C32-D452DF16605A}">
      <dgm:prSet phldrT="[Text]"/>
      <dgm:spPr/>
      <dgm:t>
        <a:bodyPr/>
        <a:lstStyle/>
        <a:p>
          <a:r>
            <a:rPr lang="en-US"/>
            <a:t>Manufacturer</a:t>
          </a:r>
        </a:p>
      </dgm:t>
    </dgm:pt>
    <dgm:pt modelId="{7ED50794-302A-4527-A5CF-E908A5D58D96}" type="parTrans" cxnId="{1682E8DC-8169-4581-9BB9-51E592FF839D}">
      <dgm:prSet/>
      <dgm:spPr/>
      <dgm:t>
        <a:bodyPr/>
        <a:lstStyle/>
        <a:p>
          <a:endParaRPr lang="en-US"/>
        </a:p>
      </dgm:t>
    </dgm:pt>
    <dgm:pt modelId="{FD0F5524-7D5D-4DD0-A319-D7F4892921EB}" type="sibTrans" cxnId="{1682E8DC-8169-4581-9BB9-51E592FF839D}">
      <dgm:prSet/>
      <dgm:spPr/>
      <dgm:t>
        <a:bodyPr/>
        <a:lstStyle/>
        <a:p>
          <a:endParaRPr lang="en-US"/>
        </a:p>
      </dgm:t>
    </dgm:pt>
    <dgm:pt modelId="{84339BCB-AF07-48C2-BF6F-5CBAFA382F39}">
      <dgm:prSet phldrT="[Text]"/>
      <dgm:spPr/>
      <dgm:t>
        <a:bodyPr/>
        <a:lstStyle/>
        <a:p>
          <a:r>
            <a:rPr lang="en-US"/>
            <a:t>Supplier</a:t>
          </a:r>
        </a:p>
      </dgm:t>
    </dgm:pt>
    <dgm:pt modelId="{D6EA68F1-78F8-4354-A2BC-687DBA0121E9}" type="parTrans" cxnId="{370D2BF0-53B2-4EDA-80CA-88652ED68E79}">
      <dgm:prSet/>
      <dgm:spPr/>
      <dgm:t>
        <a:bodyPr/>
        <a:lstStyle/>
        <a:p>
          <a:endParaRPr lang="en-US"/>
        </a:p>
      </dgm:t>
    </dgm:pt>
    <dgm:pt modelId="{B2D636F3-58F2-4DC8-8A6A-7643FB01B9D4}" type="sibTrans" cxnId="{370D2BF0-53B2-4EDA-80CA-88652ED68E79}">
      <dgm:prSet/>
      <dgm:spPr/>
      <dgm:t>
        <a:bodyPr/>
        <a:lstStyle/>
        <a:p>
          <a:endParaRPr lang="en-US"/>
        </a:p>
      </dgm:t>
    </dgm:pt>
    <dgm:pt modelId="{D7BE52CA-EA35-4164-938D-A661E794A377}">
      <dgm:prSet phldrT="[Text]"/>
      <dgm:spPr/>
      <dgm:t>
        <a:bodyPr/>
        <a:lstStyle/>
        <a:p>
          <a:r>
            <a:rPr lang="en-US"/>
            <a:t>Outlet</a:t>
          </a:r>
        </a:p>
      </dgm:t>
    </dgm:pt>
    <dgm:pt modelId="{27C7886B-A208-43CD-B058-D08C9FABD4FE}" type="parTrans" cxnId="{F2D71E2E-7719-479F-8EDB-C91F75E1959B}">
      <dgm:prSet/>
      <dgm:spPr/>
      <dgm:t>
        <a:bodyPr/>
        <a:lstStyle/>
        <a:p>
          <a:endParaRPr lang="en-US"/>
        </a:p>
      </dgm:t>
    </dgm:pt>
    <dgm:pt modelId="{6316E37D-BFCA-4F0A-8D86-42F24FE53F99}" type="sibTrans" cxnId="{F2D71E2E-7719-479F-8EDB-C91F75E1959B}">
      <dgm:prSet/>
      <dgm:spPr/>
      <dgm:t>
        <a:bodyPr/>
        <a:lstStyle/>
        <a:p>
          <a:endParaRPr lang="en-US"/>
        </a:p>
      </dgm:t>
    </dgm:pt>
    <dgm:pt modelId="{68FED806-D651-4DC2-8186-64FD8F2ABAB5}">
      <dgm:prSet phldrT="[Text]"/>
      <dgm:spPr/>
      <dgm:t>
        <a:bodyPr/>
        <a:lstStyle/>
        <a:p>
          <a:r>
            <a:rPr lang="en-US"/>
            <a:t>Storage</a:t>
          </a:r>
        </a:p>
      </dgm:t>
    </dgm:pt>
    <dgm:pt modelId="{453B4C75-14A3-4229-8DF4-3F0AD99C446C}" type="parTrans" cxnId="{07FC4FDB-A27E-4582-A1D8-AEAABCD6AAC9}">
      <dgm:prSet/>
      <dgm:spPr/>
      <dgm:t>
        <a:bodyPr/>
        <a:lstStyle/>
        <a:p>
          <a:endParaRPr lang="en-US"/>
        </a:p>
      </dgm:t>
    </dgm:pt>
    <dgm:pt modelId="{1A537010-374C-47F5-BF32-3CB6127EC0BF}" type="sibTrans" cxnId="{07FC4FDB-A27E-4582-A1D8-AEAABCD6AAC9}">
      <dgm:prSet/>
      <dgm:spPr/>
      <dgm:t>
        <a:bodyPr/>
        <a:lstStyle/>
        <a:p>
          <a:endParaRPr lang="en-US"/>
        </a:p>
      </dgm:t>
    </dgm:pt>
    <dgm:pt modelId="{2719835D-5525-4C58-AA14-1BBFF51526B5}">
      <dgm:prSet phldrT="[Text]"/>
      <dgm:spPr/>
      <dgm:t>
        <a:bodyPr/>
        <a:lstStyle/>
        <a:p>
          <a:r>
            <a:rPr lang="en-US"/>
            <a:t>Consumers</a:t>
          </a:r>
        </a:p>
      </dgm:t>
    </dgm:pt>
    <dgm:pt modelId="{AA8BC095-0420-484B-B2EA-B748FE52A4D6}" type="parTrans" cxnId="{D98B3B79-648B-40CF-94BB-9FD259DCF743}">
      <dgm:prSet/>
      <dgm:spPr/>
      <dgm:t>
        <a:bodyPr/>
        <a:lstStyle/>
        <a:p>
          <a:endParaRPr lang="en-US"/>
        </a:p>
      </dgm:t>
    </dgm:pt>
    <dgm:pt modelId="{974E0368-7D10-49CF-AD50-DF2D98B57F73}" type="sibTrans" cxnId="{D98B3B79-648B-40CF-94BB-9FD259DCF743}">
      <dgm:prSet/>
      <dgm:spPr/>
      <dgm:t>
        <a:bodyPr/>
        <a:lstStyle/>
        <a:p>
          <a:endParaRPr lang="en-US"/>
        </a:p>
      </dgm:t>
    </dgm:pt>
    <dgm:pt modelId="{703E6AE5-CD99-4CC3-A373-C0E5BABA4F95}">
      <dgm:prSet phldrT="[Text]"/>
      <dgm:spPr/>
      <dgm:t>
        <a:bodyPr/>
        <a:lstStyle/>
        <a:p>
          <a:r>
            <a:rPr lang="en-US"/>
            <a:t>Final Destination</a:t>
          </a:r>
        </a:p>
      </dgm:t>
    </dgm:pt>
    <dgm:pt modelId="{30258C1E-A2B9-4909-9C2C-5DBEE5DC257B}" type="parTrans" cxnId="{05CA049C-F497-45A8-933D-BDFD5414C388}">
      <dgm:prSet/>
      <dgm:spPr/>
      <dgm:t>
        <a:bodyPr/>
        <a:lstStyle/>
        <a:p>
          <a:endParaRPr lang="en-US"/>
        </a:p>
      </dgm:t>
    </dgm:pt>
    <dgm:pt modelId="{C06FF893-47A5-4018-843E-8408105EDAB2}" type="sibTrans" cxnId="{05CA049C-F497-45A8-933D-BDFD5414C388}">
      <dgm:prSet/>
      <dgm:spPr/>
      <dgm:t>
        <a:bodyPr/>
        <a:lstStyle/>
        <a:p>
          <a:endParaRPr lang="en-US"/>
        </a:p>
      </dgm:t>
    </dgm:pt>
    <dgm:pt modelId="{B2BE4218-A167-4072-AF59-EA277F3E0389}" type="pres">
      <dgm:prSet presAssocID="{681715BA-9D55-4BFE-8B69-0D800342AA2B}" presName="rootnode" presStyleCnt="0">
        <dgm:presLayoutVars>
          <dgm:chMax/>
          <dgm:chPref/>
          <dgm:dir/>
          <dgm:animLvl val="lvl"/>
        </dgm:presLayoutVars>
      </dgm:prSet>
      <dgm:spPr/>
      <dgm:t>
        <a:bodyPr/>
        <a:lstStyle/>
        <a:p>
          <a:endParaRPr lang="en-US"/>
        </a:p>
      </dgm:t>
    </dgm:pt>
    <dgm:pt modelId="{E8DB7E12-BD57-4E41-94BC-F9D7143F7AE1}" type="pres">
      <dgm:prSet presAssocID="{944BA150-22B3-44FE-8C32-D452DF16605A}" presName="composite" presStyleCnt="0"/>
      <dgm:spPr/>
    </dgm:pt>
    <dgm:pt modelId="{87B77C6F-8790-405F-A615-06D2B31B1779}" type="pres">
      <dgm:prSet presAssocID="{944BA150-22B3-44FE-8C32-D452DF16605A}" presName="bentUpArrow1" presStyleLbl="alignImgPlace1" presStyleIdx="0" presStyleCnt="2"/>
      <dgm:spPr/>
    </dgm:pt>
    <dgm:pt modelId="{DB664D4F-1DA2-42B2-ACCF-F432D9D20E42}" type="pres">
      <dgm:prSet presAssocID="{944BA150-22B3-44FE-8C32-D452DF16605A}" presName="ParentText" presStyleLbl="node1" presStyleIdx="0" presStyleCnt="3">
        <dgm:presLayoutVars>
          <dgm:chMax val="1"/>
          <dgm:chPref val="1"/>
          <dgm:bulletEnabled val="1"/>
        </dgm:presLayoutVars>
      </dgm:prSet>
      <dgm:spPr/>
      <dgm:t>
        <a:bodyPr/>
        <a:lstStyle/>
        <a:p>
          <a:endParaRPr lang="en-US"/>
        </a:p>
      </dgm:t>
    </dgm:pt>
    <dgm:pt modelId="{8CE0DAE1-250E-4597-8084-6DE6403E8C30}" type="pres">
      <dgm:prSet presAssocID="{944BA150-22B3-44FE-8C32-D452DF16605A}" presName="ChildText" presStyleLbl="revTx" presStyleIdx="0" presStyleCnt="3">
        <dgm:presLayoutVars>
          <dgm:chMax val="0"/>
          <dgm:chPref val="0"/>
          <dgm:bulletEnabled val="1"/>
        </dgm:presLayoutVars>
      </dgm:prSet>
      <dgm:spPr/>
      <dgm:t>
        <a:bodyPr/>
        <a:lstStyle/>
        <a:p>
          <a:endParaRPr lang="en-US"/>
        </a:p>
      </dgm:t>
    </dgm:pt>
    <dgm:pt modelId="{204EBF5D-A656-4D78-AC9D-CD0B12937DB1}" type="pres">
      <dgm:prSet presAssocID="{FD0F5524-7D5D-4DD0-A319-D7F4892921EB}" presName="sibTrans" presStyleCnt="0"/>
      <dgm:spPr/>
    </dgm:pt>
    <dgm:pt modelId="{C9D6FEF2-88D6-4074-AC8D-308260462AFE}" type="pres">
      <dgm:prSet presAssocID="{D7BE52CA-EA35-4164-938D-A661E794A377}" presName="composite" presStyleCnt="0"/>
      <dgm:spPr/>
    </dgm:pt>
    <dgm:pt modelId="{E08A2A84-8902-43CB-9041-6692D3747D15}" type="pres">
      <dgm:prSet presAssocID="{D7BE52CA-EA35-4164-938D-A661E794A377}" presName="bentUpArrow1" presStyleLbl="alignImgPlace1" presStyleIdx="1" presStyleCnt="2"/>
      <dgm:spPr/>
    </dgm:pt>
    <dgm:pt modelId="{1955E363-D1A6-4A7B-BA27-881690AC1829}" type="pres">
      <dgm:prSet presAssocID="{D7BE52CA-EA35-4164-938D-A661E794A377}" presName="ParentText" presStyleLbl="node1" presStyleIdx="1" presStyleCnt="3">
        <dgm:presLayoutVars>
          <dgm:chMax val="1"/>
          <dgm:chPref val="1"/>
          <dgm:bulletEnabled val="1"/>
        </dgm:presLayoutVars>
      </dgm:prSet>
      <dgm:spPr/>
      <dgm:t>
        <a:bodyPr/>
        <a:lstStyle/>
        <a:p>
          <a:endParaRPr lang="en-US"/>
        </a:p>
      </dgm:t>
    </dgm:pt>
    <dgm:pt modelId="{EF78FACF-4BAF-4317-91C4-68797B34ABF1}" type="pres">
      <dgm:prSet presAssocID="{D7BE52CA-EA35-4164-938D-A661E794A377}" presName="ChildText" presStyleLbl="revTx" presStyleIdx="1" presStyleCnt="3">
        <dgm:presLayoutVars>
          <dgm:chMax val="0"/>
          <dgm:chPref val="0"/>
          <dgm:bulletEnabled val="1"/>
        </dgm:presLayoutVars>
      </dgm:prSet>
      <dgm:spPr/>
      <dgm:t>
        <a:bodyPr/>
        <a:lstStyle/>
        <a:p>
          <a:endParaRPr lang="en-US"/>
        </a:p>
      </dgm:t>
    </dgm:pt>
    <dgm:pt modelId="{FED7B905-9BB6-472B-A238-250D454D88E6}" type="pres">
      <dgm:prSet presAssocID="{6316E37D-BFCA-4F0A-8D86-42F24FE53F99}" presName="sibTrans" presStyleCnt="0"/>
      <dgm:spPr/>
    </dgm:pt>
    <dgm:pt modelId="{F85A9E1E-31C6-4A00-9F08-E79572F854B6}" type="pres">
      <dgm:prSet presAssocID="{2719835D-5525-4C58-AA14-1BBFF51526B5}" presName="composite" presStyleCnt="0"/>
      <dgm:spPr/>
    </dgm:pt>
    <dgm:pt modelId="{2AC843F3-FF0C-411D-AEDA-BE18CC17CA0D}" type="pres">
      <dgm:prSet presAssocID="{2719835D-5525-4C58-AA14-1BBFF51526B5}" presName="ParentText" presStyleLbl="node1" presStyleIdx="2" presStyleCnt="3">
        <dgm:presLayoutVars>
          <dgm:chMax val="1"/>
          <dgm:chPref val="1"/>
          <dgm:bulletEnabled val="1"/>
        </dgm:presLayoutVars>
      </dgm:prSet>
      <dgm:spPr/>
      <dgm:t>
        <a:bodyPr/>
        <a:lstStyle/>
        <a:p>
          <a:endParaRPr lang="en-US"/>
        </a:p>
      </dgm:t>
    </dgm:pt>
    <dgm:pt modelId="{43A87B47-1626-4B13-987B-79DC807A570D}" type="pres">
      <dgm:prSet presAssocID="{2719835D-5525-4C58-AA14-1BBFF51526B5}" presName="FinalChildText" presStyleLbl="revTx" presStyleIdx="2" presStyleCnt="3">
        <dgm:presLayoutVars>
          <dgm:chMax val="0"/>
          <dgm:chPref val="0"/>
          <dgm:bulletEnabled val="1"/>
        </dgm:presLayoutVars>
      </dgm:prSet>
      <dgm:spPr/>
      <dgm:t>
        <a:bodyPr/>
        <a:lstStyle/>
        <a:p>
          <a:endParaRPr lang="en-US"/>
        </a:p>
      </dgm:t>
    </dgm:pt>
  </dgm:ptLst>
  <dgm:cxnLst>
    <dgm:cxn modelId="{8CEF3AB2-7F43-4740-9F17-C4DF7681AB6A}" type="presOf" srcId="{944BA150-22B3-44FE-8C32-D452DF16605A}" destId="{DB664D4F-1DA2-42B2-ACCF-F432D9D20E42}" srcOrd="0" destOrd="0" presId="urn:microsoft.com/office/officeart/2005/8/layout/StepDownProcess"/>
    <dgm:cxn modelId="{FFE0A1BE-8C3B-41F4-914A-5C2584C4DA45}" type="presOf" srcId="{681715BA-9D55-4BFE-8B69-0D800342AA2B}" destId="{B2BE4218-A167-4072-AF59-EA277F3E0389}" srcOrd="0" destOrd="0" presId="urn:microsoft.com/office/officeart/2005/8/layout/StepDownProcess"/>
    <dgm:cxn modelId="{05CA049C-F497-45A8-933D-BDFD5414C388}" srcId="{2719835D-5525-4C58-AA14-1BBFF51526B5}" destId="{703E6AE5-CD99-4CC3-A373-C0E5BABA4F95}" srcOrd="0" destOrd="0" parTransId="{30258C1E-A2B9-4909-9C2C-5DBEE5DC257B}" sibTransId="{C06FF893-47A5-4018-843E-8408105EDAB2}"/>
    <dgm:cxn modelId="{A76E544D-003C-4D73-BC97-8A5714C9996E}" type="presOf" srcId="{84339BCB-AF07-48C2-BF6F-5CBAFA382F39}" destId="{8CE0DAE1-250E-4597-8084-6DE6403E8C30}" srcOrd="0" destOrd="0" presId="urn:microsoft.com/office/officeart/2005/8/layout/StepDownProcess"/>
    <dgm:cxn modelId="{80C7F3D8-7004-4B86-8525-D1AC94DD17B6}" type="presOf" srcId="{2719835D-5525-4C58-AA14-1BBFF51526B5}" destId="{2AC843F3-FF0C-411D-AEDA-BE18CC17CA0D}" srcOrd="0" destOrd="0" presId="urn:microsoft.com/office/officeart/2005/8/layout/StepDownProcess"/>
    <dgm:cxn modelId="{07FC4FDB-A27E-4582-A1D8-AEAABCD6AAC9}" srcId="{D7BE52CA-EA35-4164-938D-A661E794A377}" destId="{68FED806-D651-4DC2-8186-64FD8F2ABAB5}" srcOrd="0" destOrd="0" parTransId="{453B4C75-14A3-4229-8DF4-3F0AD99C446C}" sibTransId="{1A537010-374C-47F5-BF32-3CB6127EC0BF}"/>
    <dgm:cxn modelId="{370D2BF0-53B2-4EDA-80CA-88652ED68E79}" srcId="{944BA150-22B3-44FE-8C32-D452DF16605A}" destId="{84339BCB-AF07-48C2-BF6F-5CBAFA382F39}" srcOrd="0" destOrd="0" parTransId="{D6EA68F1-78F8-4354-A2BC-687DBA0121E9}" sibTransId="{B2D636F3-58F2-4DC8-8A6A-7643FB01B9D4}"/>
    <dgm:cxn modelId="{6B402F53-DD30-4A0F-BF65-5BE05010F485}" type="presOf" srcId="{D7BE52CA-EA35-4164-938D-A661E794A377}" destId="{1955E363-D1A6-4A7B-BA27-881690AC1829}" srcOrd="0" destOrd="0" presId="urn:microsoft.com/office/officeart/2005/8/layout/StepDownProcess"/>
    <dgm:cxn modelId="{F2D71E2E-7719-479F-8EDB-C91F75E1959B}" srcId="{681715BA-9D55-4BFE-8B69-0D800342AA2B}" destId="{D7BE52CA-EA35-4164-938D-A661E794A377}" srcOrd="1" destOrd="0" parTransId="{27C7886B-A208-43CD-B058-D08C9FABD4FE}" sibTransId="{6316E37D-BFCA-4F0A-8D86-42F24FE53F99}"/>
    <dgm:cxn modelId="{774E41EA-4EBB-49CF-A8A5-4EDBC188B215}" type="presOf" srcId="{703E6AE5-CD99-4CC3-A373-C0E5BABA4F95}" destId="{43A87B47-1626-4B13-987B-79DC807A570D}" srcOrd="0" destOrd="0" presId="urn:microsoft.com/office/officeart/2005/8/layout/StepDownProcess"/>
    <dgm:cxn modelId="{1682E8DC-8169-4581-9BB9-51E592FF839D}" srcId="{681715BA-9D55-4BFE-8B69-0D800342AA2B}" destId="{944BA150-22B3-44FE-8C32-D452DF16605A}" srcOrd="0" destOrd="0" parTransId="{7ED50794-302A-4527-A5CF-E908A5D58D96}" sibTransId="{FD0F5524-7D5D-4DD0-A319-D7F4892921EB}"/>
    <dgm:cxn modelId="{CF98CAA6-583E-4193-A022-AEB6993C0A84}" type="presOf" srcId="{68FED806-D651-4DC2-8186-64FD8F2ABAB5}" destId="{EF78FACF-4BAF-4317-91C4-68797B34ABF1}" srcOrd="0" destOrd="0" presId="urn:microsoft.com/office/officeart/2005/8/layout/StepDownProcess"/>
    <dgm:cxn modelId="{D98B3B79-648B-40CF-94BB-9FD259DCF743}" srcId="{681715BA-9D55-4BFE-8B69-0D800342AA2B}" destId="{2719835D-5525-4C58-AA14-1BBFF51526B5}" srcOrd="2" destOrd="0" parTransId="{AA8BC095-0420-484B-B2EA-B748FE52A4D6}" sibTransId="{974E0368-7D10-49CF-AD50-DF2D98B57F73}"/>
    <dgm:cxn modelId="{301504C4-0F37-4C93-9D51-707595D64E68}" type="presParOf" srcId="{B2BE4218-A167-4072-AF59-EA277F3E0389}" destId="{E8DB7E12-BD57-4E41-94BC-F9D7143F7AE1}" srcOrd="0" destOrd="0" presId="urn:microsoft.com/office/officeart/2005/8/layout/StepDownProcess"/>
    <dgm:cxn modelId="{8D4A21EE-A48F-4903-9F08-8CF0AB72D035}" type="presParOf" srcId="{E8DB7E12-BD57-4E41-94BC-F9D7143F7AE1}" destId="{87B77C6F-8790-405F-A615-06D2B31B1779}" srcOrd="0" destOrd="0" presId="urn:microsoft.com/office/officeart/2005/8/layout/StepDownProcess"/>
    <dgm:cxn modelId="{BCC80649-DBFB-4140-BF91-1CC2A59EDF63}" type="presParOf" srcId="{E8DB7E12-BD57-4E41-94BC-F9D7143F7AE1}" destId="{DB664D4F-1DA2-42B2-ACCF-F432D9D20E42}" srcOrd="1" destOrd="0" presId="urn:microsoft.com/office/officeart/2005/8/layout/StepDownProcess"/>
    <dgm:cxn modelId="{A4F4EFA1-2CD7-4DBD-8CAC-632F45961DC2}" type="presParOf" srcId="{E8DB7E12-BD57-4E41-94BC-F9D7143F7AE1}" destId="{8CE0DAE1-250E-4597-8084-6DE6403E8C30}" srcOrd="2" destOrd="0" presId="urn:microsoft.com/office/officeart/2005/8/layout/StepDownProcess"/>
    <dgm:cxn modelId="{3EF4ACF0-9007-407E-8921-0750E065F1B5}" type="presParOf" srcId="{B2BE4218-A167-4072-AF59-EA277F3E0389}" destId="{204EBF5D-A656-4D78-AC9D-CD0B12937DB1}" srcOrd="1" destOrd="0" presId="urn:microsoft.com/office/officeart/2005/8/layout/StepDownProcess"/>
    <dgm:cxn modelId="{FD07AC9A-AA86-4272-ADF5-D0884E24485C}" type="presParOf" srcId="{B2BE4218-A167-4072-AF59-EA277F3E0389}" destId="{C9D6FEF2-88D6-4074-AC8D-308260462AFE}" srcOrd="2" destOrd="0" presId="urn:microsoft.com/office/officeart/2005/8/layout/StepDownProcess"/>
    <dgm:cxn modelId="{6C0333EE-8755-4D31-89E8-2AD0F7015686}" type="presParOf" srcId="{C9D6FEF2-88D6-4074-AC8D-308260462AFE}" destId="{E08A2A84-8902-43CB-9041-6692D3747D15}" srcOrd="0" destOrd="0" presId="urn:microsoft.com/office/officeart/2005/8/layout/StepDownProcess"/>
    <dgm:cxn modelId="{9B5CF20E-8DF0-4DC7-BBA8-B6F826A59B99}" type="presParOf" srcId="{C9D6FEF2-88D6-4074-AC8D-308260462AFE}" destId="{1955E363-D1A6-4A7B-BA27-881690AC1829}" srcOrd="1" destOrd="0" presId="urn:microsoft.com/office/officeart/2005/8/layout/StepDownProcess"/>
    <dgm:cxn modelId="{1F585BAB-4914-4B3F-861A-410D2937D35C}" type="presParOf" srcId="{C9D6FEF2-88D6-4074-AC8D-308260462AFE}" destId="{EF78FACF-4BAF-4317-91C4-68797B34ABF1}" srcOrd="2" destOrd="0" presId="urn:microsoft.com/office/officeart/2005/8/layout/StepDownProcess"/>
    <dgm:cxn modelId="{1A088695-B5C8-4709-8B67-F1E312A80333}" type="presParOf" srcId="{B2BE4218-A167-4072-AF59-EA277F3E0389}" destId="{FED7B905-9BB6-472B-A238-250D454D88E6}" srcOrd="3" destOrd="0" presId="urn:microsoft.com/office/officeart/2005/8/layout/StepDownProcess"/>
    <dgm:cxn modelId="{0573B8C1-0922-4C38-A810-9DAD3A9D0034}" type="presParOf" srcId="{B2BE4218-A167-4072-AF59-EA277F3E0389}" destId="{F85A9E1E-31C6-4A00-9F08-E79572F854B6}" srcOrd="4" destOrd="0" presId="urn:microsoft.com/office/officeart/2005/8/layout/StepDownProcess"/>
    <dgm:cxn modelId="{66DD9F03-BD8D-49EB-AC55-0C0D26E8D5B9}" type="presParOf" srcId="{F85A9E1E-31C6-4A00-9F08-E79572F854B6}" destId="{2AC843F3-FF0C-411D-AEDA-BE18CC17CA0D}" srcOrd="0" destOrd="0" presId="urn:microsoft.com/office/officeart/2005/8/layout/StepDownProcess"/>
    <dgm:cxn modelId="{280B393B-CD41-4C95-88E1-6DD426256944}" type="presParOf" srcId="{F85A9E1E-31C6-4A00-9F08-E79572F854B6}" destId="{43A87B47-1626-4B13-987B-79DC807A570D}" srcOrd="1" destOrd="0" presId="urn:microsoft.com/office/officeart/2005/8/layout/StepDownProcess"/>
  </dgm:cxnLst>
  <dgm:bg/>
  <dgm:whole/>
  <dgm:extLst>
    <a:ext uri="http://schemas.microsoft.com/office/drawing/2008/diagram">
      <dsp:dataModelExt xmlns:dsp="http://schemas.microsoft.com/office/drawing/2008/diagram" relId="rId54"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8E7DFDEB-8EA8-4287-A505-88E31BB235A8}" type="doc">
      <dgm:prSet loTypeId="urn:microsoft.com/office/officeart/2005/8/layout/StepDownProcess" loCatId="process" qsTypeId="urn:microsoft.com/office/officeart/2005/8/quickstyle/simple1" qsCatId="simple" csTypeId="urn:microsoft.com/office/officeart/2005/8/colors/accent1_2" csCatId="accent1" phldr="1"/>
      <dgm:spPr/>
      <dgm:t>
        <a:bodyPr/>
        <a:lstStyle/>
        <a:p>
          <a:endParaRPr lang="en-US"/>
        </a:p>
      </dgm:t>
    </dgm:pt>
    <dgm:pt modelId="{003B2D0A-44E0-406A-A2A3-EAF44732CD6C}">
      <dgm:prSet phldrT="[Text]"/>
      <dgm:spPr/>
      <dgm:t>
        <a:bodyPr/>
        <a:lstStyle/>
        <a:p>
          <a:r>
            <a:rPr lang="en-US"/>
            <a:t>Manufacture</a:t>
          </a:r>
        </a:p>
      </dgm:t>
    </dgm:pt>
    <dgm:pt modelId="{02E17F3B-E4E5-41D6-956D-986CAEAD6BC8}" type="parTrans" cxnId="{780C99D0-E7C6-416E-ABCE-6DD2C594348D}">
      <dgm:prSet/>
      <dgm:spPr/>
      <dgm:t>
        <a:bodyPr/>
        <a:lstStyle/>
        <a:p>
          <a:endParaRPr lang="en-US"/>
        </a:p>
      </dgm:t>
    </dgm:pt>
    <dgm:pt modelId="{B580A296-92BA-42BB-BB43-58E4FCFF340E}" type="sibTrans" cxnId="{780C99D0-E7C6-416E-ABCE-6DD2C594348D}">
      <dgm:prSet/>
      <dgm:spPr/>
      <dgm:t>
        <a:bodyPr/>
        <a:lstStyle/>
        <a:p>
          <a:endParaRPr lang="en-US"/>
        </a:p>
      </dgm:t>
    </dgm:pt>
    <dgm:pt modelId="{871A70FF-F6D7-467F-84D7-9C4014BB7417}">
      <dgm:prSet phldrT="[Text]"/>
      <dgm:spPr/>
      <dgm:t>
        <a:bodyPr/>
        <a:lstStyle/>
        <a:p>
          <a:r>
            <a:rPr lang="en-US"/>
            <a:t>Suppliers</a:t>
          </a:r>
        </a:p>
      </dgm:t>
    </dgm:pt>
    <dgm:pt modelId="{0D966F46-13C1-4225-A3E3-8E39F09B0682}" type="parTrans" cxnId="{86A18586-8205-465C-9465-57E21B550BB9}">
      <dgm:prSet/>
      <dgm:spPr/>
      <dgm:t>
        <a:bodyPr/>
        <a:lstStyle/>
        <a:p>
          <a:endParaRPr lang="en-US"/>
        </a:p>
      </dgm:t>
    </dgm:pt>
    <dgm:pt modelId="{F5C02D4B-448E-4DCC-9BBA-5922406A352D}" type="sibTrans" cxnId="{86A18586-8205-465C-9465-57E21B550BB9}">
      <dgm:prSet/>
      <dgm:spPr/>
      <dgm:t>
        <a:bodyPr/>
        <a:lstStyle/>
        <a:p>
          <a:endParaRPr lang="en-US"/>
        </a:p>
      </dgm:t>
    </dgm:pt>
    <dgm:pt modelId="{A6FB0A88-AA4E-4EF7-8517-C29686775D7E}">
      <dgm:prSet phldrT="[Text]"/>
      <dgm:spPr/>
      <dgm:t>
        <a:bodyPr/>
        <a:lstStyle/>
        <a:p>
          <a:r>
            <a:rPr lang="en-US"/>
            <a:t>Outlet</a:t>
          </a:r>
        </a:p>
      </dgm:t>
    </dgm:pt>
    <dgm:pt modelId="{060AAADF-FFF2-4F66-A2A7-C8970E3492DE}" type="parTrans" cxnId="{001BAF95-3342-4864-9D58-8D7B51198B26}">
      <dgm:prSet/>
      <dgm:spPr/>
      <dgm:t>
        <a:bodyPr/>
        <a:lstStyle/>
        <a:p>
          <a:endParaRPr lang="en-US"/>
        </a:p>
      </dgm:t>
    </dgm:pt>
    <dgm:pt modelId="{39AC232E-1DDF-4D3A-97E9-9C6128C211C0}" type="sibTrans" cxnId="{001BAF95-3342-4864-9D58-8D7B51198B26}">
      <dgm:prSet/>
      <dgm:spPr/>
      <dgm:t>
        <a:bodyPr/>
        <a:lstStyle/>
        <a:p>
          <a:endParaRPr lang="en-US"/>
        </a:p>
      </dgm:t>
    </dgm:pt>
    <dgm:pt modelId="{0F82F71F-A171-4635-AD0F-12834D371915}">
      <dgm:prSet phldrT="[Text]"/>
      <dgm:spPr/>
      <dgm:t>
        <a:bodyPr/>
        <a:lstStyle/>
        <a:p>
          <a:r>
            <a:rPr lang="en-US"/>
            <a:t>Storage</a:t>
          </a:r>
        </a:p>
      </dgm:t>
    </dgm:pt>
    <dgm:pt modelId="{0BEAEF9A-9855-408F-BA7D-B6D5A99F3596}" type="parTrans" cxnId="{163F769F-FB22-4E5D-91D4-01236E5B9BAF}">
      <dgm:prSet/>
      <dgm:spPr/>
      <dgm:t>
        <a:bodyPr/>
        <a:lstStyle/>
        <a:p>
          <a:endParaRPr lang="en-US"/>
        </a:p>
      </dgm:t>
    </dgm:pt>
    <dgm:pt modelId="{3DC01BE4-10FE-4A47-9021-BC418FD55D0F}" type="sibTrans" cxnId="{163F769F-FB22-4E5D-91D4-01236E5B9BAF}">
      <dgm:prSet/>
      <dgm:spPr/>
      <dgm:t>
        <a:bodyPr/>
        <a:lstStyle/>
        <a:p>
          <a:endParaRPr lang="en-US"/>
        </a:p>
      </dgm:t>
    </dgm:pt>
    <dgm:pt modelId="{A270C60F-27B8-4FDB-B5D6-1173D9D06B57}">
      <dgm:prSet phldrT="[Text]"/>
      <dgm:spPr/>
      <dgm:t>
        <a:bodyPr/>
        <a:lstStyle/>
        <a:p>
          <a:r>
            <a:rPr lang="en-US"/>
            <a:t>Consumer</a:t>
          </a:r>
        </a:p>
      </dgm:t>
    </dgm:pt>
    <dgm:pt modelId="{12028E38-13BF-484E-AD7C-0CEB01B8068E}" type="parTrans" cxnId="{24CBA40A-84D2-4B54-AE54-3E98777E2B8A}">
      <dgm:prSet/>
      <dgm:spPr/>
      <dgm:t>
        <a:bodyPr/>
        <a:lstStyle/>
        <a:p>
          <a:endParaRPr lang="en-US"/>
        </a:p>
      </dgm:t>
    </dgm:pt>
    <dgm:pt modelId="{AC10162E-1A70-43DF-A6A8-4D4EAE5251C2}" type="sibTrans" cxnId="{24CBA40A-84D2-4B54-AE54-3E98777E2B8A}">
      <dgm:prSet/>
      <dgm:spPr/>
      <dgm:t>
        <a:bodyPr/>
        <a:lstStyle/>
        <a:p>
          <a:endParaRPr lang="en-US"/>
        </a:p>
      </dgm:t>
    </dgm:pt>
    <dgm:pt modelId="{116974BC-D305-4226-A35E-94E1B180CEEA}">
      <dgm:prSet phldrT="[Text]"/>
      <dgm:spPr/>
      <dgm:t>
        <a:bodyPr/>
        <a:lstStyle/>
        <a:p>
          <a:r>
            <a:rPr lang="en-US"/>
            <a:t>Final destination</a:t>
          </a:r>
        </a:p>
      </dgm:t>
    </dgm:pt>
    <dgm:pt modelId="{358836D6-7752-4CA0-8709-2A1A1B65C314}" type="parTrans" cxnId="{92707C5F-2F5F-47E3-8910-6382956099D6}">
      <dgm:prSet/>
      <dgm:spPr/>
      <dgm:t>
        <a:bodyPr/>
        <a:lstStyle/>
        <a:p>
          <a:endParaRPr lang="en-US"/>
        </a:p>
      </dgm:t>
    </dgm:pt>
    <dgm:pt modelId="{0860DCBD-1918-4E19-B48F-6F0970874ED6}" type="sibTrans" cxnId="{92707C5F-2F5F-47E3-8910-6382956099D6}">
      <dgm:prSet/>
      <dgm:spPr/>
      <dgm:t>
        <a:bodyPr/>
        <a:lstStyle/>
        <a:p>
          <a:endParaRPr lang="en-US"/>
        </a:p>
      </dgm:t>
    </dgm:pt>
    <dgm:pt modelId="{23FF36B2-08FE-426B-BC99-F365B3D54040}" type="pres">
      <dgm:prSet presAssocID="{8E7DFDEB-8EA8-4287-A505-88E31BB235A8}" presName="rootnode" presStyleCnt="0">
        <dgm:presLayoutVars>
          <dgm:chMax/>
          <dgm:chPref/>
          <dgm:dir/>
          <dgm:animLvl val="lvl"/>
        </dgm:presLayoutVars>
      </dgm:prSet>
      <dgm:spPr/>
      <dgm:t>
        <a:bodyPr/>
        <a:lstStyle/>
        <a:p>
          <a:endParaRPr lang="en-US"/>
        </a:p>
      </dgm:t>
    </dgm:pt>
    <dgm:pt modelId="{D4CF8C95-3C55-46F7-8583-91FA615947FF}" type="pres">
      <dgm:prSet presAssocID="{003B2D0A-44E0-406A-A2A3-EAF44732CD6C}" presName="composite" presStyleCnt="0"/>
      <dgm:spPr/>
    </dgm:pt>
    <dgm:pt modelId="{B6920D14-C9E4-4BBA-BBA8-78CABD5C96F3}" type="pres">
      <dgm:prSet presAssocID="{003B2D0A-44E0-406A-A2A3-EAF44732CD6C}" presName="bentUpArrow1" presStyleLbl="alignImgPlace1" presStyleIdx="0" presStyleCnt="2"/>
      <dgm:spPr/>
    </dgm:pt>
    <dgm:pt modelId="{ADB01C6E-A409-461F-8ED8-7E6489F6B958}" type="pres">
      <dgm:prSet presAssocID="{003B2D0A-44E0-406A-A2A3-EAF44732CD6C}" presName="ParentText" presStyleLbl="node1" presStyleIdx="0" presStyleCnt="3">
        <dgm:presLayoutVars>
          <dgm:chMax val="1"/>
          <dgm:chPref val="1"/>
          <dgm:bulletEnabled val="1"/>
        </dgm:presLayoutVars>
      </dgm:prSet>
      <dgm:spPr/>
      <dgm:t>
        <a:bodyPr/>
        <a:lstStyle/>
        <a:p>
          <a:endParaRPr lang="en-US"/>
        </a:p>
      </dgm:t>
    </dgm:pt>
    <dgm:pt modelId="{752A0786-7C2E-45B6-91DA-E41597C43C14}" type="pres">
      <dgm:prSet presAssocID="{003B2D0A-44E0-406A-A2A3-EAF44732CD6C}" presName="ChildText" presStyleLbl="revTx" presStyleIdx="0" presStyleCnt="3">
        <dgm:presLayoutVars>
          <dgm:chMax val="0"/>
          <dgm:chPref val="0"/>
          <dgm:bulletEnabled val="1"/>
        </dgm:presLayoutVars>
      </dgm:prSet>
      <dgm:spPr/>
      <dgm:t>
        <a:bodyPr/>
        <a:lstStyle/>
        <a:p>
          <a:endParaRPr lang="en-US"/>
        </a:p>
      </dgm:t>
    </dgm:pt>
    <dgm:pt modelId="{4E630B3E-F00B-4C99-8DF8-992E6BA5F394}" type="pres">
      <dgm:prSet presAssocID="{B580A296-92BA-42BB-BB43-58E4FCFF340E}" presName="sibTrans" presStyleCnt="0"/>
      <dgm:spPr/>
    </dgm:pt>
    <dgm:pt modelId="{7B094156-1141-4AEF-B2A1-1E64156BC274}" type="pres">
      <dgm:prSet presAssocID="{A6FB0A88-AA4E-4EF7-8517-C29686775D7E}" presName="composite" presStyleCnt="0"/>
      <dgm:spPr/>
    </dgm:pt>
    <dgm:pt modelId="{2B190F6F-7427-4855-BC58-F3435610AA19}" type="pres">
      <dgm:prSet presAssocID="{A6FB0A88-AA4E-4EF7-8517-C29686775D7E}" presName="bentUpArrow1" presStyleLbl="alignImgPlace1" presStyleIdx="1" presStyleCnt="2"/>
      <dgm:spPr/>
    </dgm:pt>
    <dgm:pt modelId="{D19A9268-C717-41DB-AA00-A6265B74171B}" type="pres">
      <dgm:prSet presAssocID="{A6FB0A88-AA4E-4EF7-8517-C29686775D7E}" presName="ParentText" presStyleLbl="node1" presStyleIdx="1" presStyleCnt="3">
        <dgm:presLayoutVars>
          <dgm:chMax val="1"/>
          <dgm:chPref val="1"/>
          <dgm:bulletEnabled val="1"/>
        </dgm:presLayoutVars>
      </dgm:prSet>
      <dgm:spPr/>
      <dgm:t>
        <a:bodyPr/>
        <a:lstStyle/>
        <a:p>
          <a:endParaRPr lang="en-US"/>
        </a:p>
      </dgm:t>
    </dgm:pt>
    <dgm:pt modelId="{AB69CABD-9451-4F5B-ACE1-92C4E572BF71}" type="pres">
      <dgm:prSet presAssocID="{A6FB0A88-AA4E-4EF7-8517-C29686775D7E}" presName="ChildText" presStyleLbl="revTx" presStyleIdx="1" presStyleCnt="3">
        <dgm:presLayoutVars>
          <dgm:chMax val="0"/>
          <dgm:chPref val="0"/>
          <dgm:bulletEnabled val="1"/>
        </dgm:presLayoutVars>
      </dgm:prSet>
      <dgm:spPr/>
      <dgm:t>
        <a:bodyPr/>
        <a:lstStyle/>
        <a:p>
          <a:endParaRPr lang="en-US"/>
        </a:p>
      </dgm:t>
    </dgm:pt>
    <dgm:pt modelId="{A87EDD3F-9C8F-4C2D-B544-421A4BA434E1}" type="pres">
      <dgm:prSet presAssocID="{39AC232E-1DDF-4D3A-97E9-9C6128C211C0}" presName="sibTrans" presStyleCnt="0"/>
      <dgm:spPr/>
    </dgm:pt>
    <dgm:pt modelId="{C5763BCE-3690-4097-ACDB-4F9E82EB4786}" type="pres">
      <dgm:prSet presAssocID="{A270C60F-27B8-4FDB-B5D6-1173D9D06B57}" presName="composite" presStyleCnt="0"/>
      <dgm:spPr/>
    </dgm:pt>
    <dgm:pt modelId="{8B1CDE70-3A9B-4394-9885-8E6DA84CC92F}" type="pres">
      <dgm:prSet presAssocID="{A270C60F-27B8-4FDB-B5D6-1173D9D06B57}" presName="ParentText" presStyleLbl="node1" presStyleIdx="2" presStyleCnt="3">
        <dgm:presLayoutVars>
          <dgm:chMax val="1"/>
          <dgm:chPref val="1"/>
          <dgm:bulletEnabled val="1"/>
        </dgm:presLayoutVars>
      </dgm:prSet>
      <dgm:spPr/>
      <dgm:t>
        <a:bodyPr/>
        <a:lstStyle/>
        <a:p>
          <a:endParaRPr lang="en-US"/>
        </a:p>
      </dgm:t>
    </dgm:pt>
    <dgm:pt modelId="{129E4291-54B5-4A52-9309-58C346EFF988}" type="pres">
      <dgm:prSet presAssocID="{A270C60F-27B8-4FDB-B5D6-1173D9D06B57}" presName="FinalChildText" presStyleLbl="revTx" presStyleIdx="2" presStyleCnt="3">
        <dgm:presLayoutVars>
          <dgm:chMax val="0"/>
          <dgm:chPref val="0"/>
          <dgm:bulletEnabled val="1"/>
        </dgm:presLayoutVars>
      </dgm:prSet>
      <dgm:spPr/>
      <dgm:t>
        <a:bodyPr/>
        <a:lstStyle/>
        <a:p>
          <a:endParaRPr lang="en-US"/>
        </a:p>
      </dgm:t>
    </dgm:pt>
  </dgm:ptLst>
  <dgm:cxnLst>
    <dgm:cxn modelId="{71F7AB62-CAC4-4BD2-9D46-5FFE8A6C66A7}" type="presOf" srcId="{871A70FF-F6D7-467F-84D7-9C4014BB7417}" destId="{752A0786-7C2E-45B6-91DA-E41597C43C14}" srcOrd="0" destOrd="0" presId="urn:microsoft.com/office/officeart/2005/8/layout/StepDownProcess"/>
    <dgm:cxn modelId="{128B4537-9A22-4476-944A-8080A4FAA44C}" type="presOf" srcId="{A6FB0A88-AA4E-4EF7-8517-C29686775D7E}" destId="{D19A9268-C717-41DB-AA00-A6265B74171B}" srcOrd="0" destOrd="0" presId="urn:microsoft.com/office/officeart/2005/8/layout/StepDownProcess"/>
    <dgm:cxn modelId="{8FACC486-98B0-45C0-B606-7E63B0442471}" type="presOf" srcId="{003B2D0A-44E0-406A-A2A3-EAF44732CD6C}" destId="{ADB01C6E-A409-461F-8ED8-7E6489F6B958}" srcOrd="0" destOrd="0" presId="urn:microsoft.com/office/officeart/2005/8/layout/StepDownProcess"/>
    <dgm:cxn modelId="{A9405AAD-7473-46EB-9FFC-8660FAA7AC6A}" type="presOf" srcId="{A270C60F-27B8-4FDB-B5D6-1173D9D06B57}" destId="{8B1CDE70-3A9B-4394-9885-8E6DA84CC92F}" srcOrd="0" destOrd="0" presId="urn:microsoft.com/office/officeart/2005/8/layout/StepDownProcess"/>
    <dgm:cxn modelId="{001BAF95-3342-4864-9D58-8D7B51198B26}" srcId="{8E7DFDEB-8EA8-4287-A505-88E31BB235A8}" destId="{A6FB0A88-AA4E-4EF7-8517-C29686775D7E}" srcOrd="1" destOrd="0" parTransId="{060AAADF-FFF2-4F66-A2A7-C8970E3492DE}" sibTransId="{39AC232E-1DDF-4D3A-97E9-9C6128C211C0}"/>
    <dgm:cxn modelId="{24CBA40A-84D2-4B54-AE54-3E98777E2B8A}" srcId="{8E7DFDEB-8EA8-4287-A505-88E31BB235A8}" destId="{A270C60F-27B8-4FDB-B5D6-1173D9D06B57}" srcOrd="2" destOrd="0" parTransId="{12028E38-13BF-484E-AD7C-0CEB01B8068E}" sibTransId="{AC10162E-1A70-43DF-A6A8-4D4EAE5251C2}"/>
    <dgm:cxn modelId="{2F303E70-6AD5-42B1-802A-2A90347B8251}" type="presOf" srcId="{116974BC-D305-4226-A35E-94E1B180CEEA}" destId="{129E4291-54B5-4A52-9309-58C346EFF988}" srcOrd="0" destOrd="0" presId="urn:microsoft.com/office/officeart/2005/8/layout/StepDownProcess"/>
    <dgm:cxn modelId="{785EC322-C1D9-429D-A358-CD66F78442AC}" type="presOf" srcId="{8E7DFDEB-8EA8-4287-A505-88E31BB235A8}" destId="{23FF36B2-08FE-426B-BC99-F365B3D54040}" srcOrd="0" destOrd="0" presId="urn:microsoft.com/office/officeart/2005/8/layout/StepDownProcess"/>
    <dgm:cxn modelId="{163F769F-FB22-4E5D-91D4-01236E5B9BAF}" srcId="{A6FB0A88-AA4E-4EF7-8517-C29686775D7E}" destId="{0F82F71F-A171-4635-AD0F-12834D371915}" srcOrd="0" destOrd="0" parTransId="{0BEAEF9A-9855-408F-BA7D-B6D5A99F3596}" sibTransId="{3DC01BE4-10FE-4A47-9021-BC418FD55D0F}"/>
    <dgm:cxn modelId="{92707C5F-2F5F-47E3-8910-6382956099D6}" srcId="{A270C60F-27B8-4FDB-B5D6-1173D9D06B57}" destId="{116974BC-D305-4226-A35E-94E1B180CEEA}" srcOrd="0" destOrd="0" parTransId="{358836D6-7752-4CA0-8709-2A1A1B65C314}" sibTransId="{0860DCBD-1918-4E19-B48F-6F0970874ED6}"/>
    <dgm:cxn modelId="{780C99D0-E7C6-416E-ABCE-6DD2C594348D}" srcId="{8E7DFDEB-8EA8-4287-A505-88E31BB235A8}" destId="{003B2D0A-44E0-406A-A2A3-EAF44732CD6C}" srcOrd="0" destOrd="0" parTransId="{02E17F3B-E4E5-41D6-956D-986CAEAD6BC8}" sibTransId="{B580A296-92BA-42BB-BB43-58E4FCFF340E}"/>
    <dgm:cxn modelId="{86A18586-8205-465C-9465-57E21B550BB9}" srcId="{003B2D0A-44E0-406A-A2A3-EAF44732CD6C}" destId="{871A70FF-F6D7-467F-84D7-9C4014BB7417}" srcOrd="0" destOrd="0" parTransId="{0D966F46-13C1-4225-A3E3-8E39F09B0682}" sibTransId="{F5C02D4B-448E-4DCC-9BBA-5922406A352D}"/>
    <dgm:cxn modelId="{CA224C47-DCEA-46CD-8EDB-73BF8507187E}" type="presOf" srcId="{0F82F71F-A171-4635-AD0F-12834D371915}" destId="{AB69CABD-9451-4F5B-ACE1-92C4E572BF71}" srcOrd="0" destOrd="0" presId="urn:microsoft.com/office/officeart/2005/8/layout/StepDownProcess"/>
    <dgm:cxn modelId="{50C03864-302D-45FA-8A19-A96AD2124E57}" type="presParOf" srcId="{23FF36B2-08FE-426B-BC99-F365B3D54040}" destId="{D4CF8C95-3C55-46F7-8583-91FA615947FF}" srcOrd="0" destOrd="0" presId="urn:microsoft.com/office/officeart/2005/8/layout/StepDownProcess"/>
    <dgm:cxn modelId="{1E7D2012-901C-4362-8A56-202B42734D76}" type="presParOf" srcId="{D4CF8C95-3C55-46F7-8583-91FA615947FF}" destId="{B6920D14-C9E4-4BBA-BBA8-78CABD5C96F3}" srcOrd="0" destOrd="0" presId="urn:microsoft.com/office/officeart/2005/8/layout/StepDownProcess"/>
    <dgm:cxn modelId="{14EB6E6D-726A-47E7-87A5-3CD02D90D5D4}" type="presParOf" srcId="{D4CF8C95-3C55-46F7-8583-91FA615947FF}" destId="{ADB01C6E-A409-461F-8ED8-7E6489F6B958}" srcOrd="1" destOrd="0" presId="urn:microsoft.com/office/officeart/2005/8/layout/StepDownProcess"/>
    <dgm:cxn modelId="{553E97C7-A5B5-4787-9B3D-1A170A56E91F}" type="presParOf" srcId="{D4CF8C95-3C55-46F7-8583-91FA615947FF}" destId="{752A0786-7C2E-45B6-91DA-E41597C43C14}" srcOrd="2" destOrd="0" presId="urn:microsoft.com/office/officeart/2005/8/layout/StepDownProcess"/>
    <dgm:cxn modelId="{DF99F118-98E4-4EA4-BF5E-DF2DE7D37FBE}" type="presParOf" srcId="{23FF36B2-08FE-426B-BC99-F365B3D54040}" destId="{4E630B3E-F00B-4C99-8DF8-992E6BA5F394}" srcOrd="1" destOrd="0" presId="urn:microsoft.com/office/officeart/2005/8/layout/StepDownProcess"/>
    <dgm:cxn modelId="{599D986F-BB04-4298-A0A7-FA064A7B5269}" type="presParOf" srcId="{23FF36B2-08FE-426B-BC99-F365B3D54040}" destId="{7B094156-1141-4AEF-B2A1-1E64156BC274}" srcOrd="2" destOrd="0" presId="urn:microsoft.com/office/officeart/2005/8/layout/StepDownProcess"/>
    <dgm:cxn modelId="{B5AAC8F9-B0A5-4A74-8122-DCDF34641D59}" type="presParOf" srcId="{7B094156-1141-4AEF-B2A1-1E64156BC274}" destId="{2B190F6F-7427-4855-BC58-F3435610AA19}" srcOrd="0" destOrd="0" presId="urn:microsoft.com/office/officeart/2005/8/layout/StepDownProcess"/>
    <dgm:cxn modelId="{043CDE52-21EE-4BC3-845E-808615FCA228}" type="presParOf" srcId="{7B094156-1141-4AEF-B2A1-1E64156BC274}" destId="{D19A9268-C717-41DB-AA00-A6265B74171B}" srcOrd="1" destOrd="0" presId="urn:microsoft.com/office/officeart/2005/8/layout/StepDownProcess"/>
    <dgm:cxn modelId="{911AF776-6800-483A-B301-B58F7C622D53}" type="presParOf" srcId="{7B094156-1141-4AEF-B2A1-1E64156BC274}" destId="{AB69CABD-9451-4F5B-ACE1-92C4E572BF71}" srcOrd="2" destOrd="0" presId="urn:microsoft.com/office/officeart/2005/8/layout/StepDownProcess"/>
    <dgm:cxn modelId="{8910AAD3-39BB-4592-80B1-8261BAC021DB}" type="presParOf" srcId="{23FF36B2-08FE-426B-BC99-F365B3D54040}" destId="{A87EDD3F-9C8F-4C2D-B544-421A4BA434E1}" srcOrd="3" destOrd="0" presId="urn:microsoft.com/office/officeart/2005/8/layout/StepDownProcess"/>
    <dgm:cxn modelId="{A313E0FD-F025-4C40-943D-C2515C3374EB}" type="presParOf" srcId="{23FF36B2-08FE-426B-BC99-F365B3D54040}" destId="{C5763BCE-3690-4097-ACDB-4F9E82EB4786}" srcOrd="4" destOrd="0" presId="urn:microsoft.com/office/officeart/2005/8/layout/StepDownProcess"/>
    <dgm:cxn modelId="{7C905081-21AC-444F-A7E5-60508293BA16}" type="presParOf" srcId="{C5763BCE-3690-4097-ACDB-4F9E82EB4786}" destId="{8B1CDE70-3A9B-4394-9885-8E6DA84CC92F}" srcOrd="0" destOrd="0" presId="urn:microsoft.com/office/officeart/2005/8/layout/StepDownProcess"/>
    <dgm:cxn modelId="{16A610D5-8AB3-4518-B279-32FE84F35117}" type="presParOf" srcId="{C5763BCE-3690-4097-ACDB-4F9E82EB4786}" destId="{129E4291-54B5-4A52-9309-58C346EFF988}" srcOrd="1" destOrd="0" presId="urn:microsoft.com/office/officeart/2005/8/layout/StepDownProcess"/>
  </dgm:cxnLst>
  <dgm:bg/>
  <dgm:whole/>
  <dgm:extLst>
    <a:ext uri="http://schemas.microsoft.com/office/drawing/2008/diagram">
      <dsp:dataModelExt xmlns:dsp="http://schemas.microsoft.com/office/drawing/2008/diagram" relId="rId59"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E5A1B8E4-BD5A-4997-9921-CA2787F01CDD}" type="doc">
      <dgm:prSet loTypeId="urn:microsoft.com/office/officeart/2005/8/layout/StepDownProcess" loCatId="process" qsTypeId="urn:microsoft.com/office/officeart/2005/8/quickstyle/simple1" qsCatId="simple" csTypeId="urn:microsoft.com/office/officeart/2005/8/colors/colorful3" csCatId="colorful" phldr="1"/>
      <dgm:spPr/>
      <dgm:t>
        <a:bodyPr/>
        <a:lstStyle/>
        <a:p>
          <a:endParaRPr lang="en-US"/>
        </a:p>
      </dgm:t>
    </dgm:pt>
    <dgm:pt modelId="{C193EFF6-AD11-4412-91EC-43F97B210309}">
      <dgm:prSet phldrT="[Text]"/>
      <dgm:spPr/>
      <dgm:t>
        <a:bodyPr/>
        <a:lstStyle/>
        <a:p>
          <a:r>
            <a:rPr lang="en-US"/>
            <a:t>Manufacturer</a:t>
          </a:r>
        </a:p>
      </dgm:t>
    </dgm:pt>
    <dgm:pt modelId="{DB67BF94-E845-4485-8D9B-42EC3E9E856C}" type="parTrans" cxnId="{B99773B9-329B-4637-B36B-F0EFD74E4325}">
      <dgm:prSet/>
      <dgm:spPr/>
      <dgm:t>
        <a:bodyPr/>
        <a:lstStyle/>
        <a:p>
          <a:endParaRPr lang="en-US"/>
        </a:p>
      </dgm:t>
    </dgm:pt>
    <dgm:pt modelId="{5666A371-9AF9-43E9-9E34-EC097959979C}" type="sibTrans" cxnId="{B99773B9-329B-4637-B36B-F0EFD74E4325}">
      <dgm:prSet/>
      <dgm:spPr/>
      <dgm:t>
        <a:bodyPr/>
        <a:lstStyle/>
        <a:p>
          <a:endParaRPr lang="en-US"/>
        </a:p>
      </dgm:t>
    </dgm:pt>
    <dgm:pt modelId="{09E02910-E01C-44F2-A3AA-B32A69C5E5AD}">
      <dgm:prSet phldrT="[Text]"/>
      <dgm:spPr/>
      <dgm:t>
        <a:bodyPr/>
        <a:lstStyle/>
        <a:p>
          <a:r>
            <a:rPr lang="en-US"/>
            <a:t>Foreign Company</a:t>
          </a:r>
        </a:p>
      </dgm:t>
    </dgm:pt>
    <dgm:pt modelId="{DEBEACC9-2E7F-42BF-81BE-8B9F63462AB8}" type="parTrans" cxnId="{41131A0F-8773-41BB-8026-9E088E4F9D2F}">
      <dgm:prSet/>
      <dgm:spPr/>
      <dgm:t>
        <a:bodyPr/>
        <a:lstStyle/>
        <a:p>
          <a:endParaRPr lang="en-US"/>
        </a:p>
      </dgm:t>
    </dgm:pt>
    <dgm:pt modelId="{3F7D6D4C-269A-4F66-BCFA-44670D066C66}" type="sibTrans" cxnId="{41131A0F-8773-41BB-8026-9E088E4F9D2F}">
      <dgm:prSet/>
      <dgm:spPr/>
      <dgm:t>
        <a:bodyPr/>
        <a:lstStyle/>
        <a:p>
          <a:endParaRPr lang="en-US"/>
        </a:p>
      </dgm:t>
    </dgm:pt>
    <dgm:pt modelId="{AAA6BD14-2A0A-4AF5-BACB-A8CD5E3297A5}">
      <dgm:prSet phldrT="[Text]"/>
      <dgm:spPr/>
      <dgm:t>
        <a:bodyPr/>
        <a:lstStyle/>
        <a:p>
          <a:r>
            <a:rPr lang="en-US"/>
            <a:t>Outlet</a:t>
          </a:r>
        </a:p>
      </dgm:t>
    </dgm:pt>
    <dgm:pt modelId="{5B8EA909-E432-4DB0-8FDA-D7DCE29BDC4B}" type="parTrans" cxnId="{E75B93E3-CE38-425B-BEC6-F52BC58670BD}">
      <dgm:prSet/>
      <dgm:spPr/>
      <dgm:t>
        <a:bodyPr/>
        <a:lstStyle/>
        <a:p>
          <a:endParaRPr lang="en-US"/>
        </a:p>
      </dgm:t>
    </dgm:pt>
    <dgm:pt modelId="{19CDD0BA-8FB3-44D1-96B1-3E6000FD4051}" type="sibTrans" cxnId="{E75B93E3-CE38-425B-BEC6-F52BC58670BD}">
      <dgm:prSet/>
      <dgm:spPr/>
      <dgm:t>
        <a:bodyPr/>
        <a:lstStyle/>
        <a:p>
          <a:endParaRPr lang="en-US"/>
        </a:p>
      </dgm:t>
    </dgm:pt>
    <dgm:pt modelId="{99765D50-3A4D-4D0A-9703-79C8BAFB4559}">
      <dgm:prSet phldrT="[Text]"/>
      <dgm:spPr/>
      <dgm:t>
        <a:bodyPr/>
        <a:lstStyle/>
        <a:p>
          <a:r>
            <a:rPr lang="en-US"/>
            <a:t>Storage</a:t>
          </a:r>
        </a:p>
      </dgm:t>
    </dgm:pt>
    <dgm:pt modelId="{EE256747-A2ED-4C1F-ACEC-5986F95787A2}" type="parTrans" cxnId="{FC43FA8E-32D7-4B1F-85E7-3E35CABAB03C}">
      <dgm:prSet/>
      <dgm:spPr/>
      <dgm:t>
        <a:bodyPr/>
        <a:lstStyle/>
        <a:p>
          <a:endParaRPr lang="en-US"/>
        </a:p>
      </dgm:t>
    </dgm:pt>
    <dgm:pt modelId="{12E0EA18-2297-4B94-85B5-673A051B4823}" type="sibTrans" cxnId="{FC43FA8E-32D7-4B1F-85E7-3E35CABAB03C}">
      <dgm:prSet/>
      <dgm:spPr/>
      <dgm:t>
        <a:bodyPr/>
        <a:lstStyle/>
        <a:p>
          <a:endParaRPr lang="en-US"/>
        </a:p>
      </dgm:t>
    </dgm:pt>
    <dgm:pt modelId="{6666E133-8810-4649-834E-F972D64F2132}">
      <dgm:prSet phldrT="[Text]"/>
      <dgm:spPr/>
      <dgm:t>
        <a:bodyPr/>
        <a:lstStyle/>
        <a:p>
          <a:r>
            <a:rPr lang="en-US"/>
            <a:t>Consumer</a:t>
          </a:r>
        </a:p>
      </dgm:t>
    </dgm:pt>
    <dgm:pt modelId="{27230161-5D3A-4647-8A5E-14FDFA1314E7}" type="parTrans" cxnId="{06CCA82F-BBD9-4569-9F44-E47A7CEEACF7}">
      <dgm:prSet/>
      <dgm:spPr/>
      <dgm:t>
        <a:bodyPr/>
        <a:lstStyle/>
        <a:p>
          <a:endParaRPr lang="en-US"/>
        </a:p>
      </dgm:t>
    </dgm:pt>
    <dgm:pt modelId="{D0D07535-6A6B-45EB-86CD-38E3E0807810}" type="sibTrans" cxnId="{06CCA82F-BBD9-4569-9F44-E47A7CEEACF7}">
      <dgm:prSet/>
      <dgm:spPr/>
      <dgm:t>
        <a:bodyPr/>
        <a:lstStyle/>
        <a:p>
          <a:endParaRPr lang="en-US"/>
        </a:p>
      </dgm:t>
    </dgm:pt>
    <dgm:pt modelId="{26E07C2E-2DB6-45B7-979A-4C0C6E427B81}">
      <dgm:prSet phldrT="[Text]"/>
      <dgm:spPr/>
      <dgm:t>
        <a:bodyPr/>
        <a:lstStyle/>
        <a:p>
          <a:r>
            <a:rPr lang="en-US"/>
            <a:t>Final destination</a:t>
          </a:r>
        </a:p>
      </dgm:t>
    </dgm:pt>
    <dgm:pt modelId="{CDB88FF0-D8CB-4A72-B782-5F64EE6EB1F1}" type="parTrans" cxnId="{99F90CEE-D489-46C1-82D3-2F5A73FFF03D}">
      <dgm:prSet/>
      <dgm:spPr/>
      <dgm:t>
        <a:bodyPr/>
        <a:lstStyle/>
        <a:p>
          <a:endParaRPr lang="en-US"/>
        </a:p>
      </dgm:t>
    </dgm:pt>
    <dgm:pt modelId="{EF819CDB-C60C-40B5-8087-4A55BBFDD21C}" type="sibTrans" cxnId="{99F90CEE-D489-46C1-82D3-2F5A73FFF03D}">
      <dgm:prSet/>
      <dgm:spPr/>
      <dgm:t>
        <a:bodyPr/>
        <a:lstStyle/>
        <a:p>
          <a:endParaRPr lang="en-US"/>
        </a:p>
      </dgm:t>
    </dgm:pt>
    <dgm:pt modelId="{B8997168-70BC-426B-BBD9-145D946BE865}">
      <dgm:prSet/>
      <dgm:spPr/>
      <dgm:t>
        <a:bodyPr/>
        <a:lstStyle/>
        <a:p>
          <a:r>
            <a:rPr lang="en-US"/>
            <a:t>Importer</a:t>
          </a:r>
        </a:p>
      </dgm:t>
    </dgm:pt>
    <dgm:pt modelId="{5640E1BF-745C-4CF9-BA7A-6C6DD7F2EBF7}" type="parTrans" cxnId="{E9723139-FCD2-491C-8B32-E8AC23D5FD6D}">
      <dgm:prSet/>
      <dgm:spPr/>
      <dgm:t>
        <a:bodyPr/>
        <a:lstStyle/>
        <a:p>
          <a:endParaRPr lang="en-US"/>
        </a:p>
      </dgm:t>
    </dgm:pt>
    <dgm:pt modelId="{EEEE1FCC-A9A9-4498-B0BB-0A910542DE1E}" type="sibTrans" cxnId="{E9723139-FCD2-491C-8B32-E8AC23D5FD6D}">
      <dgm:prSet/>
      <dgm:spPr/>
      <dgm:t>
        <a:bodyPr/>
        <a:lstStyle/>
        <a:p>
          <a:endParaRPr lang="en-US"/>
        </a:p>
      </dgm:t>
    </dgm:pt>
    <dgm:pt modelId="{6F618F01-3066-407B-97D8-D92B5481C01E}" type="pres">
      <dgm:prSet presAssocID="{E5A1B8E4-BD5A-4997-9921-CA2787F01CDD}" presName="rootnode" presStyleCnt="0">
        <dgm:presLayoutVars>
          <dgm:chMax/>
          <dgm:chPref/>
          <dgm:dir/>
          <dgm:animLvl val="lvl"/>
        </dgm:presLayoutVars>
      </dgm:prSet>
      <dgm:spPr/>
      <dgm:t>
        <a:bodyPr/>
        <a:lstStyle/>
        <a:p>
          <a:endParaRPr lang="en-US"/>
        </a:p>
      </dgm:t>
    </dgm:pt>
    <dgm:pt modelId="{0BE55BB8-8E18-42A4-87BF-025D1FB892C6}" type="pres">
      <dgm:prSet presAssocID="{C193EFF6-AD11-4412-91EC-43F97B210309}" presName="composite" presStyleCnt="0"/>
      <dgm:spPr/>
    </dgm:pt>
    <dgm:pt modelId="{72BE94B9-2DEC-4180-BF8B-11AD3F4014EA}" type="pres">
      <dgm:prSet presAssocID="{C193EFF6-AD11-4412-91EC-43F97B210309}" presName="bentUpArrow1" presStyleLbl="alignImgPlace1" presStyleIdx="0" presStyleCnt="3"/>
      <dgm:spPr/>
    </dgm:pt>
    <dgm:pt modelId="{EB68271E-8772-4446-BF49-31B098A2D44B}" type="pres">
      <dgm:prSet presAssocID="{C193EFF6-AD11-4412-91EC-43F97B210309}" presName="ParentText" presStyleLbl="node1" presStyleIdx="0" presStyleCnt="4">
        <dgm:presLayoutVars>
          <dgm:chMax val="1"/>
          <dgm:chPref val="1"/>
          <dgm:bulletEnabled val="1"/>
        </dgm:presLayoutVars>
      </dgm:prSet>
      <dgm:spPr/>
      <dgm:t>
        <a:bodyPr/>
        <a:lstStyle/>
        <a:p>
          <a:endParaRPr lang="en-US"/>
        </a:p>
      </dgm:t>
    </dgm:pt>
    <dgm:pt modelId="{2F078164-D4E2-4B8A-9A58-A0EF8D83BABB}" type="pres">
      <dgm:prSet presAssocID="{C193EFF6-AD11-4412-91EC-43F97B210309}" presName="ChildText" presStyleLbl="revTx" presStyleIdx="0" presStyleCnt="4">
        <dgm:presLayoutVars>
          <dgm:chMax val="0"/>
          <dgm:chPref val="0"/>
          <dgm:bulletEnabled val="1"/>
        </dgm:presLayoutVars>
      </dgm:prSet>
      <dgm:spPr/>
      <dgm:t>
        <a:bodyPr/>
        <a:lstStyle/>
        <a:p>
          <a:endParaRPr lang="en-US"/>
        </a:p>
      </dgm:t>
    </dgm:pt>
    <dgm:pt modelId="{6EEA92BA-22B0-4B48-87DC-A2F93374B165}" type="pres">
      <dgm:prSet presAssocID="{5666A371-9AF9-43E9-9E34-EC097959979C}" presName="sibTrans" presStyleCnt="0"/>
      <dgm:spPr/>
    </dgm:pt>
    <dgm:pt modelId="{E55783EF-3D4A-41A4-A03E-EC28F9C3DE62}" type="pres">
      <dgm:prSet presAssocID="{B8997168-70BC-426B-BBD9-145D946BE865}" presName="composite" presStyleCnt="0"/>
      <dgm:spPr/>
    </dgm:pt>
    <dgm:pt modelId="{83C110D9-337A-4978-BD62-10226010D306}" type="pres">
      <dgm:prSet presAssocID="{B8997168-70BC-426B-BBD9-145D946BE865}" presName="bentUpArrow1" presStyleLbl="alignImgPlace1" presStyleIdx="1" presStyleCnt="3"/>
      <dgm:spPr/>
    </dgm:pt>
    <dgm:pt modelId="{97F91EE4-CEAA-4597-A592-F9B6CB1A1BA5}" type="pres">
      <dgm:prSet presAssocID="{B8997168-70BC-426B-BBD9-145D946BE865}" presName="ParentText" presStyleLbl="node1" presStyleIdx="1" presStyleCnt="4">
        <dgm:presLayoutVars>
          <dgm:chMax val="1"/>
          <dgm:chPref val="1"/>
          <dgm:bulletEnabled val="1"/>
        </dgm:presLayoutVars>
      </dgm:prSet>
      <dgm:spPr/>
      <dgm:t>
        <a:bodyPr/>
        <a:lstStyle/>
        <a:p>
          <a:endParaRPr lang="en-US"/>
        </a:p>
      </dgm:t>
    </dgm:pt>
    <dgm:pt modelId="{FB5928E9-4788-4379-B3B0-D37556248696}" type="pres">
      <dgm:prSet presAssocID="{B8997168-70BC-426B-BBD9-145D946BE865}" presName="ChildText" presStyleLbl="revTx" presStyleIdx="1" presStyleCnt="4">
        <dgm:presLayoutVars>
          <dgm:chMax val="0"/>
          <dgm:chPref val="0"/>
          <dgm:bulletEnabled val="1"/>
        </dgm:presLayoutVars>
      </dgm:prSet>
      <dgm:spPr/>
    </dgm:pt>
    <dgm:pt modelId="{FC28260E-9C4A-4698-810D-A7E2F50052A2}" type="pres">
      <dgm:prSet presAssocID="{EEEE1FCC-A9A9-4498-B0BB-0A910542DE1E}" presName="sibTrans" presStyleCnt="0"/>
      <dgm:spPr/>
    </dgm:pt>
    <dgm:pt modelId="{26B634F6-7577-4F99-A1D3-90A35308A9D2}" type="pres">
      <dgm:prSet presAssocID="{AAA6BD14-2A0A-4AF5-BACB-A8CD5E3297A5}" presName="composite" presStyleCnt="0"/>
      <dgm:spPr/>
    </dgm:pt>
    <dgm:pt modelId="{0062DC77-4B0F-48C2-BB4D-A9DDBDCEB317}" type="pres">
      <dgm:prSet presAssocID="{AAA6BD14-2A0A-4AF5-BACB-A8CD5E3297A5}" presName="bentUpArrow1" presStyleLbl="alignImgPlace1" presStyleIdx="2" presStyleCnt="3"/>
      <dgm:spPr/>
    </dgm:pt>
    <dgm:pt modelId="{186D6F46-E91C-4670-8A6A-B0B9634C386D}" type="pres">
      <dgm:prSet presAssocID="{AAA6BD14-2A0A-4AF5-BACB-A8CD5E3297A5}" presName="ParentText" presStyleLbl="node1" presStyleIdx="2" presStyleCnt="4">
        <dgm:presLayoutVars>
          <dgm:chMax val="1"/>
          <dgm:chPref val="1"/>
          <dgm:bulletEnabled val="1"/>
        </dgm:presLayoutVars>
      </dgm:prSet>
      <dgm:spPr/>
      <dgm:t>
        <a:bodyPr/>
        <a:lstStyle/>
        <a:p>
          <a:endParaRPr lang="en-US"/>
        </a:p>
      </dgm:t>
    </dgm:pt>
    <dgm:pt modelId="{48374944-2008-4CBA-B66D-85687BE34674}" type="pres">
      <dgm:prSet presAssocID="{AAA6BD14-2A0A-4AF5-BACB-A8CD5E3297A5}" presName="ChildText" presStyleLbl="revTx" presStyleIdx="2" presStyleCnt="4">
        <dgm:presLayoutVars>
          <dgm:chMax val="0"/>
          <dgm:chPref val="0"/>
          <dgm:bulletEnabled val="1"/>
        </dgm:presLayoutVars>
      </dgm:prSet>
      <dgm:spPr/>
      <dgm:t>
        <a:bodyPr/>
        <a:lstStyle/>
        <a:p>
          <a:endParaRPr lang="en-US"/>
        </a:p>
      </dgm:t>
    </dgm:pt>
    <dgm:pt modelId="{A3A24107-26B8-4A91-ADF5-0F7DC9C893F7}" type="pres">
      <dgm:prSet presAssocID="{19CDD0BA-8FB3-44D1-96B1-3E6000FD4051}" presName="sibTrans" presStyleCnt="0"/>
      <dgm:spPr/>
    </dgm:pt>
    <dgm:pt modelId="{18D8CFC2-ABEA-4CB5-9B34-CC36F8C8FE56}" type="pres">
      <dgm:prSet presAssocID="{6666E133-8810-4649-834E-F972D64F2132}" presName="composite" presStyleCnt="0"/>
      <dgm:spPr/>
    </dgm:pt>
    <dgm:pt modelId="{A224E1F8-5431-45C0-A006-2A6087A0BD31}" type="pres">
      <dgm:prSet presAssocID="{6666E133-8810-4649-834E-F972D64F2132}" presName="ParentText" presStyleLbl="node1" presStyleIdx="3" presStyleCnt="4">
        <dgm:presLayoutVars>
          <dgm:chMax val="1"/>
          <dgm:chPref val="1"/>
          <dgm:bulletEnabled val="1"/>
        </dgm:presLayoutVars>
      </dgm:prSet>
      <dgm:spPr/>
      <dgm:t>
        <a:bodyPr/>
        <a:lstStyle/>
        <a:p>
          <a:endParaRPr lang="en-US"/>
        </a:p>
      </dgm:t>
    </dgm:pt>
    <dgm:pt modelId="{B3BD5DAD-DA9B-4E55-BED5-4083AE0B556F}" type="pres">
      <dgm:prSet presAssocID="{6666E133-8810-4649-834E-F972D64F2132}" presName="FinalChildText" presStyleLbl="revTx" presStyleIdx="3" presStyleCnt="4">
        <dgm:presLayoutVars>
          <dgm:chMax val="0"/>
          <dgm:chPref val="0"/>
          <dgm:bulletEnabled val="1"/>
        </dgm:presLayoutVars>
      </dgm:prSet>
      <dgm:spPr/>
      <dgm:t>
        <a:bodyPr/>
        <a:lstStyle/>
        <a:p>
          <a:endParaRPr lang="en-US"/>
        </a:p>
      </dgm:t>
    </dgm:pt>
  </dgm:ptLst>
  <dgm:cxnLst>
    <dgm:cxn modelId="{E75B93E3-CE38-425B-BEC6-F52BC58670BD}" srcId="{E5A1B8E4-BD5A-4997-9921-CA2787F01CDD}" destId="{AAA6BD14-2A0A-4AF5-BACB-A8CD5E3297A5}" srcOrd="2" destOrd="0" parTransId="{5B8EA909-E432-4DB0-8FDA-D7DCE29BDC4B}" sibTransId="{19CDD0BA-8FB3-44D1-96B1-3E6000FD4051}"/>
    <dgm:cxn modelId="{B99773B9-329B-4637-B36B-F0EFD74E4325}" srcId="{E5A1B8E4-BD5A-4997-9921-CA2787F01CDD}" destId="{C193EFF6-AD11-4412-91EC-43F97B210309}" srcOrd="0" destOrd="0" parTransId="{DB67BF94-E845-4485-8D9B-42EC3E9E856C}" sibTransId="{5666A371-9AF9-43E9-9E34-EC097959979C}"/>
    <dgm:cxn modelId="{F15590F2-16DE-466F-AA88-6439132150B4}" type="presOf" srcId="{B8997168-70BC-426B-BBD9-145D946BE865}" destId="{97F91EE4-CEAA-4597-A592-F9B6CB1A1BA5}" srcOrd="0" destOrd="0" presId="urn:microsoft.com/office/officeart/2005/8/layout/StepDownProcess"/>
    <dgm:cxn modelId="{96C7CD6B-8E64-4FB0-985C-8514E90EBEBF}" type="presOf" srcId="{6666E133-8810-4649-834E-F972D64F2132}" destId="{A224E1F8-5431-45C0-A006-2A6087A0BD31}" srcOrd="0" destOrd="0" presId="urn:microsoft.com/office/officeart/2005/8/layout/StepDownProcess"/>
    <dgm:cxn modelId="{E9723139-FCD2-491C-8B32-E8AC23D5FD6D}" srcId="{E5A1B8E4-BD5A-4997-9921-CA2787F01CDD}" destId="{B8997168-70BC-426B-BBD9-145D946BE865}" srcOrd="1" destOrd="0" parTransId="{5640E1BF-745C-4CF9-BA7A-6C6DD7F2EBF7}" sibTransId="{EEEE1FCC-A9A9-4498-B0BB-0A910542DE1E}"/>
    <dgm:cxn modelId="{8B0A5EFC-074D-454A-ADFD-42AFD513E1FF}" type="presOf" srcId="{AAA6BD14-2A0A-4AF5-BACB-A8CD5E3297A5}" destId="{186D6F46-E91C-4670-8A6A-B0B9634C386D}" srcOrd="0" destOrd="0" presId="urn:microsoft.com/office/officeart/2005/8/layout/StepDownProcess"/>
    <dgm:cxn modelId="{4AF7305A-D4C2-4D4F-91A7-A81DF048F8BD}" type="presOf" srcId="{C193EFF6-AD11-4412-91EC-43F97B210309}" destId="{EB68271E-8772-4446-BF49-31B098A2D44B}" srcOrd="0" destOrd="0" presId="urn:microsoft.com/office/officeart/2005/8/layout/StepDownProcess"/>
    <dgm:cxn modelId="{93EA3CFC-2D2F-4266-932F-FCEBD1A08C1D}" type="presOf" srcId="{09E02910-E01C-44F2-A3AA-B32A69C5E5AD}" destId="{2F078164-D4E2-4B8A-9A58-A0EF8D83BABB}" srcOrd="0" destOrd="0" presId="urn:microsoft.com/office/officeart/2005/8/layout/StepDownProcess"/>
    <dgm:cxn modelId="{FC43FA8E-32D7-4B1F-85E7-3E35CABAB03C}" srcId="{AAA6BD14-2A0A-4AF5-BACB-A8CD5E3297A5}" destId="{99765D50-3A4D-4D0A-9703-79C8BAFB4559}" srcOrd="0" destOrd="0" parTransId="{EE256747-A2ED-4C1F-ACEC-5986F95787A2}" sibTransId="{12E0EA18-2297-4B94-85B5-673A051B4823}"/>
    <dgm:cxn modelId="{99F90CEE-D489-46C1-82D3-2F5A73FFF03D}" srcId="{6666E133-8810-4649-834E-F972D64F2132}" destId="{26E07C2E-2DB6-45B7-979A-4C0C6E427B81}" srcOrd="0" destOrd="0" parTransId="{CDB88FF0-D8CB-4A72-B782-5F64EE6EB1F1}" sibTransId="{EF819CDB-C60C-40B5-8087-4A55BBFDD21C}"/>
    <dgm:cxn modelId="{06CCA82F-BBD9-4569-9F44-E47A7CEEACF7}" srcId="{E5A1B8E4-BD5A-4997-9921-CA2787F01CDD}" destId="{6666E133-8810-4649-834E-F972D64F2132}" srcOrd="3" destOrd="0" parTransId="{27230161-5D3A-4647-8A5E-14FDFA1314E7}" sibTransId="{D0D07535-6A6B-45EB-86CD-38E3E0807810}"/>
    <dgm:cxn modelId="{8DD7A12D-12D0-458A-B5DD-091AF1BEA62E}" type="presOf" srcId="{26E07C2E-2DB6-45B7-979A-4C0C6E427B81}" destId="{B3BD5DAD-DA9B-4E55-BED5-4083AE0B556F}" srcOrd="0" destOrd="0" presId="urn:microsoft.com/office/officeart/2005/8/layout/StepDownProcess"/>
    <dgm:cxn modelId="{EF544196-B19C-49FC-BC15-BC1D4A399D44}" type="presOf" srcId="{99765D50-3A4D-4D0A-9703-79C8BAFB4559}" destId="{48374944-2008-4CBA-B66D-85687BE34674}" srcOrd="0" destOrd="0" presId="urn:microsoft.com/office/officeart/2005/8/layout/StepDownProcess"/>
    <dgm:cxn modelId="{41131A0F-8773-41BB-8026-9E088E4F9D2F}" srcId="{C193EFF6-AD11-4412-91EC-43F97B210309}" destId="{09E02910-E01C-44F2-A3AA-B32A69C5E5AD}" srcOrd="0" destOrd="0" parTransId="{DEBEACC9-2E7F-42BF-81BE-8B9F63462AB8}" sibTransId="{3F7D6D4C-269A-4F66-BCFA-44670D066C66}"/>
    <dgm:cxn modelId="{F56D1842-D01E-405C-AE63-B9D35D7961FD}" type="presOf" srcId="{E5A1B8E4-BD5A-4997-9921-CA2787F01CDD}" destId="{6F618F01-3066-407B-97D8-D92B5481C01E}" srcOrd="0" destOrd="0" presId="urn:microsoft.com/office/officeart/2005/8/layout/StepDownProcess"/>
    <dgm:cxn modelId="{0CAED982-233A-4B0B-B534-EFB0E49BA0B0}" type="presParOf" srcId="{6F618F01-3066-407B-97D8-D92B5481C01E}" destId="{0BE55BB8-8E18-42A4-87BF-025D1FB892C6}" srcOrd="0" destOrd="0" presId="urn:microsoft.com/office/officeart/2005/8/layout/StepDownProcess"/>
    <dgm:cxn modelId="{CFBB3B14-C41B-4107-A4E7-99BA574F61E3}" type="presParOf" srcId="{0BE55BB8-8E18-42A4-87BF-025D1FB892C6}" destId="{72BE94B9-2DEC-4180-BF8B-11AD3F4014EA}" srcOrd="0" destOrd="0" presId="urn:microsoft.com/office/officeart/2005/8/layout/StepDownProcess"/>
    <dgm:cxn modelId="{4CDF604B-BC3F-45C2-BBE6-C31E2763C8C6}" type="presParOf" srcId="{0BE55BB8-8E18-42A4-87BF-025D1FB892C6}" destId="{EB68271E-8772-4446-BF49-31B098A2D44B}" srcOrd="1" destOrd="0" presId="urn:microsoft.com/office/officeart/2005/8/layout/StepDownProcess"/>
    <dgm:cxn modelId="{9B804B5C-BC1F-44AB-9B2D-0ECFADA25CE2}" type="presParOf" srcId="{0BE55BB8-8E18-42A4-87BF-025D1FB892C6}" destId="{2F078164-D4E2-4B8A-9A58-A0EF8D83BABB}" srcOrd="2" destOrd="0" presId="urn:microsoft.com/office/officeart/2005/8/layout/StepDownProcess"/>
    <dgm:cxn modelId="{2B25A6F4-D010-4463-9115-75310C577C51}" type="presParOf" srcId="{6F618F01-3066-407B-97D8-D92B5481C01E}" destId="{6EEA92BA-22B0-4B48-87DC-A2F93374B165}" srcOrd="1" destOrd="0" presId="urn:microsoft.com/office/officeart/2005/8/layout/StepDownProcess"/>
    <dgm:cxn modelId="{3736E8C0-09E9-4F74-9861-3321294166F5}" type="presParOf" srcId="{6F618F01-3066-407B-97D8-D92B5481C01E}" destId="{E55783EF-3D4A-41A4-A03E-EC28F9C3DE62}" srcOrd="2" destOrd="0" presId="urn:microsoft.com/office/officeart/2005/8/layout/StepDownProcess"/>
    <dgm:cxn modelId="{1447A53A-A2A3-4B36-B243-CD6C54B216BF}" type="presParOf" srcId="{E55783EF-3D4A-41A4-A03E-EC28F9C3DE62}" destId="{83C110D9-337A-4978-BD62-10226010D306}" srcOrd="0" destOrd="0" presId="urn:microsoft.com/office/officeart/2005/8/layout/StepDownProcess"/>
    <dgm:cxn modelId="{6B93ADC3-5C4D-4F2B-93A0-4EB5CBAC9327}" type="presParOf" srcId="{E55783EF-3D4A-41A4-A03E-EC28F9C3DE62}" destId="{97F91EE4-CEAA-4597-A592-F9B6CB1A1BA5}" srcOrd="1" destOrd="0" presId="urn:microsoft.com/office/officeart/2005/8/layout/StepDownProcess"/>
    <dgm:cxn modelId="{B0D2AE2E-7B0F-427E-BC90-AF9FBD182ADD}" type="presParOf" srcId="{E55783EF-3D4A-41A4-A03E-EC28F9C3DE62}" destId="{FB5928E9-4788-4379-B3B0-D37556248696}" srcOrd="2" destOrd="0" presId="urn:microsoft.com/office/officeart/2005/8/layout/StepDownProcess"/>
    <dgm:cxn modelId="{DAEF41B6-3E75-43CA-BB8F-DF19F678F26A}" type="presParOf" srcId="{6F618F01-3066-407B-97D8-D92B5481C01E}" destId="{FC28260E-9C4A-4698-810D-A7E2F50052A2}" srcOrd="3" destOrd="0" presId="urn:microsoft.com/office/officeart/2005/8/layout/StepDownProcess"/>
    <dgm:cxn modelId="{ECAA7D05-370F-4E64-9CC2-4938B05CA502}" type="presParOf" srcId="{6F618F01-3066-407B-97D8-D92B5481C01E}" destId="{26B634F6-7577-4F99-A1D3-90A35308A9D2}" srcOrd="4" destOrd="0" presId="urn:microsoft.com/office/officeart/2005/8/layout/StepDownProcess"/>
    <dgm:cxn modelId="{1090FB84-D844-4AFE-B4EE-17B59009DC59}" type="presParOf" srcId="{26B634F6-7577-4F99-A1D3-90A35308A9D2}" destId="{0062DC77-4B0F-48C2-BB4D-A9DDBDCEB317}" srcOrd="0" destOrd="0" presId="urn:microsoft.com/office/officeart/2005/8/layout/StepDownProcess"/>
    <dgm:cxn modelId="{084B8D92-DB81-48AC-9327-B5F321A07E92}" type="presParOf" srcId="{26B634F6-7577-4F99-A1D3-90A35308A9D2}" destId="{186D6F46-E91C-4670-8A6A-B0B9634C386D}" srcOrd="1" destOrd="0" presId="urn:microsoft.com/office/officeart/2005/8/layout/StepDownProcess"/>
    <dgm:cxn modelId="{E49EC479-BB34-49E5-B514-0E1FCF9B73C4}" type="presParOf" srcId="{26B634F6-7577-4F99-A1D3-90A35308A9D2}" destId="{48374944-2008-4CBA-B66D-85687BE34674}" srcOrd="2" destOrd="0" presId="urn:microsoft.com/office/officeart/2005/8/layout/StepDownProcess"/>
    <dgm:cxn modelId="{5BE88488-7588-4DAC-B50B-CB0644C97CF7}" type="presParOf" srcId="{6F618F01-3066-407B-97D8-D92B5481C01E}" destId="{A3A24107-26B8-4A91-ADF5-0F7DC9C893F7}" srcOrd="5" destOrd="0" presId="urn:microsoft.com/office/officeart/2005/8/layout/StepDownProcess"/>
    <dgm:cxn modelId="{16EFD5B4-07E6-4D79-898A-AC8EC80259B1}" type="presParOf" srcId="{6F618F01-3066-407B-97D8-D92B5481C01E}" destId="{18D8CFC2-ABEA-4CB5-9B34-CC36F8C8FE56}" srcOrd="6" destOrd="0" presId="urn:microsoft.com/office/officeart/2005/8/layout/StepDownProcess"/>
    <dgm:cxn modelId="{50B82A22-9674-49F8-B396-11A7C41A15D2}" type="presParOf" srcId="{18D8CFC2-ABEA-4CB5-9B34-CC36F8C8FE56}" destId="{A224E1F8-5431-45C0-A006-2A6087A0BD31}" srcOrd="0" destOrd="0" presId="urn:microsoft.com/office/officeart/2005/8/layout/StepDownProcess"/>
    <dgm:cxn modelId="{28F0D758-A146-4EF9-ADE4-3E0176A85155}" type="presParOf" srcId="{18D8CFC2-ABEA-4CB5-9B34-CC36F8C8FE56}" destId="{B3BD5DAD-DA9B-4E55-BED5-4083AE0B556F}" srcOrd="1" destOrd="0" presId="urn:microsoft.com/office/officeart/2005/8/layout/StepDownProcess"/>
  </dgm:cxnLst>
  <dgm:bg/>
  <dgm:whole/>
  <dgm:extLst>
    <a:ext uri="http://schemas.microsoft.com/office/drawing/2008/diagram">
      <dsp:dataModelExt xmlns:dsp="http://schemas.microsoft.com/office/drawing/2008/diagram" relId="rId6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D7F1D2-1A14-4124-ADCE-1250BA8A369A}">
      <dsp:nvSpPr>
        <dsp:cNvPr id="0" name=""/>
        <dsp:cNvSpPr/>
      </dsp:nvSpPr>
      <dsp:spPr>
        <a:xfrm>
          <a:off x="433" y="618009"/>
          <a:ext cx="840089" cy="324274"/>
        </a:xfrm>
        <a:prstGeom prst="chevron">
          <a:avLst>
            <a:gd name="adj" fmla="val 4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84AC6E5-1E7A-4770-8142-503793D7CE5B}">
      <dsp:nvSpPr>
        <dsp:cNvPr id="0" name=""/>
        <dsp:cNvSpPr/>
      </dsp:nvSpPr>
      <dsp:spPr>
        <a:xfrm>
          <a:off x="224457" y="699078"/>
          <a:ext cx="709408" cy="324274"/>
        </a:xfrm>
        <a:prstGeom prst="roundRect">
          <a:avLst>
            <a:gd name="adj" fmla="val 10000"/>
          </a:avLst>
        </a:prstGeom>
        <a:solidFill>
          <a:schemeClr val="lt1">
            <a:alpha val="90000"/>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6896" rIns="56896" bIns="56896" numCol="1" spcCol="1270" anchor="ctr" anchorCtr="0">
          <a:noAutofit/>
        </a:bodyPr>
        <a:lstStyle/>
        <a:p>
          <a:pPr lvl="0" algn="ctr" defTabSz="355600">
            <a:lnSpc>
              <a:spcPct val="90000"/>
            </a:lnSpc>
            <a:spcBef>
              <a:spcPct val="0"/>
            </a:spcBef>
            <a:spcAft>
              <a:spcPct val="35000"/>
            </a:spcAft>
          </a:pPr>
          <a:r>
            <a:rPr lang="en-US" sz="800" kern="1200"/>
            <a:t>Raw Material</a:t>
          </a:r>
        </a:p>
      </dsp:txBody>
      <dsp:txXfrm>
        <a:off x="233955" y="708576"/>
        <a:ext cx="690412" cy="305278"/>
      </dsp:txXfrm>
    </dsp:sp>
    <dsp:sp modelId="{7728FA43-D1C3-4607-B9E7-0454C368C77D}">
      <dsp:nvSpPr>
        <dsp:cNvPr id="0" name=""/>
        <dsp:cNvSpPr/>
      </dsp:nvSpPr>
      <dsp:spPr>
        <a:xfrm>
          <a:off x="960002" y="618009"/>
          <a:ext cx="840089" cy="324274"/>
        </a:xfrm>
        <a:prstGeom prst="chevron">
          <a:avLst>
            <a:gd name="adj" fmla="val 40000"/>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BE7FC95-F7C0-4D98-8E8B-66BF76B54FA5}">
      <dsp:nvSpPr>
        <dsp:cNvPr id="0" name=""/>
        <dsp:cNvSpPr/>
      </dsp:nvSpPr>
      <dsp:spPr>
        <a:xfrm>
          <a:off x="1184026" y="699078"/>
          <a:ext cx="709408" cy="324274"/>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6896" rIns="56896" bIns="56896" numCol="1" spcCol="1270" anchor="ctr" anchorCtr="0">
          <a:noAutofit/>
        </a:bodyPr>
        <a:lstStyle/>
        <a:p>
          <a:pPr lvl="0" algn="ctr" defTabSz="355600">
            <a:lnSpc>
              <a:spcPct val="90000"/>
            </a:lnSpc>
            <a:spcBef>
              <a:spcPct val="0"/>
            </a:spcBef>
            <a:spcAft>
              <a:spcPct val="35000"/>
            </a:spcAft>
          </a:pPr>
          <a:r>
            <a:rPr lang="en-US" sz="800" kern="1200"/>
            <a:t>Supplier</a:t>
          </a:r>
        </a:p>
      </dsp:txBody>
      <dsp:txXfrm>
        <a:off x="1193524" y="708576"/>
        <a:ext cx="690412" cy="305278"/>
      </dsp:txXfrm>
    </dsp:sp>
    <dsp:sp modelId="{129DA2A3-8DE5-482A-829A-0D12E2CE1D14}">
      <dsp:nvSpPr>
        <dsp:cNvPr id="0" name=""/>
        <dsp:cNvSpPr/>
      </dsp:nvSpPr>
      <dsp:spPr>
        <a:xfrm>
          <a:off x="1919571" y="618009"/>
          <a:ext cx="840089" cy="324274"/>
        </a:xfrm>
        <a:prstGeom prst="chevron">
          <a:avLst>
            <a:gd name="adj" fmla="val 4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2A1384E-B943-4F0A-ADD8-16ACDFD2E6DF}">
      <dsp:nvSpPr>
        <dsp:cNvPr id="0" name=""/>
        <dsp:cNvSpPr/>
      </dsp:nvSpPr>
      <dsp:spPr>
        <a:xfrm>
          <a:off x="2143595" y="699078"/>
          <a:ext cx="709408" cy="324274"/>
        </a:xfrm>
        <a:prstGeom prst="roundRect">
          <a:avLst>
            <a:gd name="adj" fmla="val 10000"/>
          </a:avLst>
        </a:prstGeom>
        <a:solidFill>
          <a:schemeClr val="lt1">
            <a:alpha val="90000"/>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6896" rIns="56896" bIns="56896" numCol="1" spcCol="1270" anchor="ctr" anchorCtr="0">
          <a:noAutofit/>
        </a:bodyPr>
        <a:lstStyle/>
        <a:p>
          <a:pPr lvl="0" algn="ctr" defTabSz="355600">
            <a:lnSpc>
              <a:spcPct val="90000"/>
            </a:lnSpc>
            <a:spcBef>
              <a:spcPct val="0"/>
            </a:spcBef>
            <a:spcAft>
              <a:spcPct val="35000"/>
            </a:spcAft>
          </a:pPr>
          <a:r>
            <a:rPr lang="en-US" sz="800" kern="1200"/>
            <a:t>Manufacturer</a:t>
          </a:r>
        </a:p>
      </dsp:txBody>
      <dsp:txXfrm>
        <a:off x="2153093" y="708576"/>
        <a:ext cx="690412" cy="305278"/>
      </dsp:txXfrm>
    </dsp:sp>
    <dsp:sp modelId="{FEA9806E-1B0C-4A06-8D8B-7E8F5813983F}">
      <dsp:nvSpPr>
        <dsp:cNvPr id="0" name=""/>
        <dsp:cNvSpPr/>
      </dsp:nvSpPr>
      <dsp:spPr>
        <a:xfrm>
          <a:off x="2879140" y="618009"/>
          <a:ext cx="840089" cy="324274"/>
        </a:xfrm>
        <a:prstGeom prst="chevron">
          <a:avLst>
            <a:gd name="adj" fmla="val 4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BCE81EB-3154-4411-A5BE-CA506A7EE417}">
      <dsp:nvSpPr>
        <dsp:cNvPr id="0" name=""/>
        <dsp:cNvSpPr/>
      </dsp:nvSpPr>
      <dsp:spPr>
        <a:xfrm>
          <a:off x="3103164" y="699078"/>
          <a:ext cx="709408" cy="324274"/>
        </a:xfrm>
        <a:prstGeom prst="roundRect">
          <a:avLst>
            <a:gd name="adj" fmla="val 10000"/>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6896" rIns="56896" bIns="56896" numCol="1" spcCol="1270" anchor="ctr" anchorCtr="0">
          <a:noAutofit/>
        </a:bodyPr>
        <a:lstStyle/>
        <a:p>
          <a:pPr lvl="0" algn="ctr" defTabSz="355600">
            <a:lnSpc>
              <a:spcPct val="90000"/>
            </a:lnSpc>
            <a:spcBef>
              <a:spcPct val="0"/>
            </a:spcBef>
            <a:spcAft>
              <a:spcPct val="35000"/>
            </a:spcAft>
          </a:pPr>
          <a:r>
            <a:rPr lang="en-US" sz="800" kern="1200"/>
            <a:t>Distribution</a:t>
          </a:r>
        </a:p>
      </dsp:txBody>
      <dsp:txXfrm>
        <a:off x="3112662" y="708576"/>
        <a:ext cx="690412" cy="305278"/>
      </dsp:txXfrm>
    </dsp:sp>
    <dsp:sp modelId="{CE196D76-81C2-49B0-9BC4-3DCB98F035ED}">
      <dsp:nvSpPr>
        <dsp:cNvPr id="0" name=""/>
        <dsp:cNvSpPr/>
      </dsp:nvSpPr>
      <dsp:spPr>
        <a:xfrm>
          <a:off x="3838709" y="618009"/>
          <a:ext cx="840089" cy="324274"/>
        </a:xfrm>
        <a:prstGeom prst="chevron">
          <a:avLst>
            <a:gd name="adj" fmla="val 40000"/>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9561555-E8D7-4E7B-9A36-8ACF79A386AB}">
      <dsp:nvSpPr>
        <dsp:cNvPr id="0" name=""/>
        <dsp:cNvSpPr/>
      </dsp:nvSpPr>
      <dsp:spPr>
        <a:xfrm>
          <a:off x="4062733" y="699078"/>
          <a:ext cx="709408" cy="324274"/>
        </a:xfrm>
        <a:prstGeom prst="roundRect">
          <a:avLst>
            <a:gd name="adj" fmla="val 10000"/>
          </a:avLst>
        </a:prstGeom>
        <a:solidFill>
          <a:schemeClr val="lt1">
            <a:alpha val="90000"/>
            <a:hueOff val="0"/>
            <a:satOff val="0"/>
            <a:lumOff val="0"/>
            <a:alphaOff val="0"/>
          </a:scheme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6896" rIns="56896" bIns="56896" numCol="1" spcCol="1270" anchor="ctr" anchorCtr="0">
          <a:noAutofit/>
        </a:bodyPr>
        <a:lstStyle/>
        <a:p>
          <a:pPr lvl="0" algn="ctr" defTabSz="355600">
            <a:lnSpc>
              <a:spcPct val="90000"/>
            </a:lnSpc>
            <a:spcBef>
              <a:spcPct val="0"/>
            </a:spcBef>
            <a:spcAft>
              <a:spcPct val="35000"/>
            </a:spcAft>
          </a:pPr>
          <a:r>
            <a:rPr lang="en-US" sz="800" kern="1200"/>
            <a:t>Retailer</a:t>
          </a:r>
        </a:p>
      </dsp:txBody>
      <dsp:txXfrm>
        <a:off x="4072231" y="708576"/>
        <a:ext cx="690412" cy="305278"/>
      </dsp:txXfrm>
    </dsp:sp>
    <dsp:sp modelId="{52980170-409D-4106-B40A-1E380AA993A8}">
      <dsp:nvSpPr>
        <dsp:cNvPr id="0" name=""/>
        <dsp:cNvSpPr/>
      </dsp:nvSpPr>
      <dsp:spPr>
        <a:xfrm>
          <a:off x="4798278" y="618009"/>
          <a:ext cx="840089" cy="324274"/>
        </a:xfrm>
        <a:prstGeom prst="chevron">
          <a:avLst>
            <a:gd name="adj" fmla="val 4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F75EAEC-3609-43CB-9CF5-8F263D78ADCF}">
      <dsp:nvSpPr>
        <dsp:cNvPr id="0" name=""/>
        <dsp:cNvSpPr/>
      </dsp:nvSpPr>
      <dsp:spPr>
        <a:xfrm>
          <a:off x="5022302" y="699078"/>
          <a:ext cx="709408" cy="324274"/>
        </a:xfrm>
        <a:prstGeom prst="roundRect">
          <a:avLst>
            <a:gd name="adj" fmla="val 10000"/>
          </a:avLst>
        </a:prstGeom>
        <a:solidFill>
          <a:schemeClr val="lt1">
            <a:alpha val="90000"/>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6896" rIns="56896" bIns="56896" numCol="1" spcCol="1270" anchor="ctr" anchorCtr="0">
          <a:noAutofit/>
        </a:bodyPr>
        <a:lstStyle/>
        <a:p>
          <a:pPr lvl="0" algn="ctr" defTabSz="355600">
            <a:lnSpc>
              <a:spcPct val="90000"/>
            </a:lnSpc>
            <a:spcBef>
              <a:spcPct val="0"/>
            </a:spcBef>
            <a:spcAft>
              <a:spcPct val="35000"/>
            </a:spcAft>
          </a:pPr>
          <a:r>
            <a:rPr lang="en-US" sz="800" kern="1200"/>
            <a:t>Consumers</a:t>
          </a:r>
        </a:p>
      </dsp:txBody>
      <dsp:txXfrm>
        <a:off x="5031800" y="708576"/>
        <a:ext cx="690412" cy="30527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601BAD5-FF5C-4629-9EE5-E3ABE4CBD581}">
      <dsp:nvSpPr>
        <dsp:cNvPr id="0" name=""/>
        <dsp:cNvSpPr/>
      </dsp:nvSpPr>
      <dsp:spPr>
        <a:xfrm>
          <a:off x="3797000" y="772032"/>
          <a:ext cx="1656318" cy="1656624"/>
        </a:xfrm>
        <a:prstGeom prst="ellipse">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28FB8D5-4519-4CE5-A862-6B3AAED063B1}">
      <dsp:nvSpPr>
        <dsp:cNvPr id="0" name=""/>
        <dsp:cNvSpPr/>
      </dsp:nvSpPr>
      <dsp:spPr>
        <a:xfrm>
          <a:off x="3851995" y="827263"/>
          <a:ext cx="1546328" cy="1546163"/>
        </a:xfrm>
        <a:prstGeom prst="ellipse">
          <a:avLst/>
        </a:prstGeom>
        <a:solidFill>
          <a:schemeClr val="lt1">
            <a:alpha val="90000"/>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lvl="0" algn="ctr" defTabSz="666750">
            <a:lnSpc>
              <a:spcPct val="90000"/>
            </a:lnSpc>
            <a:spcBef>
              <a:spcPct val="0"/>
            </a:spcBef>
            <a:spcAft>
              <a:spcPct val="35000"/>
            </a:spcAft>
          </a:pPr>
          <a:r>
            <a:rPr lang="en-US" sz="1500" kern="1200"/>
            <a:t>CUSTOMER</a:t>
          </a:r>
        </a:p>
      </dsp:txBody>
      <dsp:txXfrm>
        <a:off x="4073053" y="1048185"/>
        <a:ext cx="1104212" cy="1104319"/>
      </dsp:txXfrm>
    </dsp:sp>
    <dsp:sp modelId="{8E1849CB-0F3A-46F6-9E91-27EA9C09E5B0}">
      <dsp:nvSpPr>
        <dsp:cNvPr id="0" name=""/>
        <dsp:cNvSpPr/>
      </dsp:nvSpPr>
      <dsp:spPr>
        <a:xfrm rot="2700000">
          <a:off x="2087142" y="774035"/>
          <a:ext cx="1652329" cy="1652329"/>
        </a:xfrm>
        <a:prstGeom prst="teardrop">
          <a:avLst>
            <a:gd name="adj" fmla="val 100000"/>
          </a:avLst>
        </a:prstGeom>
        <a:solidFill>
          <a:schemeClr val="accent4">
            <a:hueOff val="5197846"/>
            <a:satOff val="-23984"/>
            <a:lumOff val="88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EC2789B-0467-4683-91E6-641174DB8F73}">
      <dsp:nvSpPr>
        <dsp:cNvPr id="0" name=""/>
        <dsp:cNvSpPr/>
      </dsp:nvSpPr>
      <dsp:spPr>
        <a:xfrm>
          <a:off x="2140142" y="827263"/>
          <a:ext cx="1546328" cy="1546163"/>
        </a:xfrm>
        <a:prstGeom prst="ellipse">
          <a:avLst/>
        </a:prstGeom>
        <a:solidFill>
          <a:schemeClr val="lt1">
            <a:alpha val="90000"/>
            <a:hueOff val="0"/>
            <a:satOff val="0"/>
            <a:lumOff val="0"/>
            <a:alphaOff val="0"/>
          </a:schemeClr>
        </a:solidFill>
        <a:ln w="12700" cap="flat" cmpd="sng" algn="ctr">
          <a:solidFill>
            <a:schemeClr val="accent4">
              <a:hueOff val="5197846"/>
              <a:satOff val="-23984"/>
              <a:lumOff val="883"/>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lvl="0" algn="ctr" defTabSz="666750">
            <a:lnSpc>
              <a:spcPct val="90000"/>
            </a:lnSpc>
            <a:spcBef>
              <a:spcPct val="0"/>
            </a:spcBef>
            <a:spcAft>
              <a:spcPct val="35000"/>
            </a:spcAft>
          </a:pPr>
          <a:r>
            <a:rPr lang="en-US" sz="1500" kern="1200"/>
            <a:t>AGORA</a:t>
          </a:r>
        </a:p>
      </dsp:txBody>
      <dsp:txXfrm>
        <a:off x="2361200" y="1048185"/>
        <a:ext cx="1104212" cy="1104319"/>
      </dsp:txXfrm>
    </dsp:sp>
    <dsp:sp modelId="{EAF85B82-9FEC-44C1-9B3F-E3BD2F978F94}">
      <dsp:nvSpPr>
        <dsp:cNvPr id="0" name=""/>
        <dsp:cNvSpPr/>
      </dsp:nvSpPr>
      <dsp:spPr>
        <a:xfrm rot="2700000">
          <a:off x="375289" y="774035"/>
          <a:ext cx="1652329" cy="1652329"/>
        </a:xfrm>
        <a:prstGeom prst="teardrop">
          <a:avLst>
            <a:gd name="adj" fmla="val 100000"/>
          </a:avLst>
        </a:prstGeom>
        <a:solidFill>
          <a:schemeClr val="accent4">
            <a:hueOff val="10395692"/>
            <a:satOff val="-47968"/>
            <a:lumOff val="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5758613-1756-4066-995E-6DC35B368D58}">
      <dsp:nvSpPr>
        <dsp:cNvPr id="0" name=""/>
        <dsp:cNvSpPr/>
      </dsp:nvSpPr>
      <dsp:spPr>
        <a:xfrm>
          <a:off x="428290" y="827263"/>
          <a:ext cx="1546328" cy="1546163"/>
        </a:xfrm>
        <a:prstGeom prst="ellipse">
          <a:avLst/>
        </a:prstGeom>
        <a:solidFill>
          <a:schemeClr val="lt1">
            <a:alpha val="90000"/>
            <a:hueOff val="0"/>
            <a:satOff val="0"/>
            <a:lumOff val="0"/>
            <a:alphaOff val="0"/>
          </a:schemeClr>
        </a:solidFill>
        <a:ln w="12700" cap="flat" cmpd="sng" algn="ctr">
          <a:solidFill>
            <a:schemeClr val="accent4">
              <a:hueOff val="10395692"/>
              <a:satOff val="-47968"/>
              <a:lumOff val="1765"/>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lvl="0" algn="ctr" defTabSz="666750">
            <a:lnSpc>
              <a:spcPct val="90000"/>
            </a:lnSpc>
            <a:spcBef>
              <a:spcPct val="0"/>
            </a:spcBef>
            <a:spcAft>
              <a:spcPct val="35000"/>
            </a:spcAft>
          </a:pPr>
          <a:r>
            <a:rPr lang="en-US" sz="1500" kern="1200"/>
            <a:t>VENDOR </a:t>
          </a:r>
        </a:p>
        <a:p>
          <a:pPr lvl="0" algn="ctr" defTabSz="666750">
            <a:lnSpc>
              <a:spcPct val="90000"/>
            </a:lnSpc>
            <a:spcBef>
              <a:spcPct val="0"/>
            </a:spcBef>
            <a:spcAft>
              <a:spcPct val="35000"/>
            </a:spcAft>
          </a:pPr>
          <a:r>
            <a:rPr lang="en-US" sz="1500" kern="1200"/>
            <a:t>Or </a:t>
          </a:r>
        </a:p>
        <a:p>
          <a:pPr lvl="0" algn="ctr" defTabSz="666750">
            <a:lnSpc>
              <a:spcPct val="90000"/>
            </a:lnSpc>
            <a:spcBef>
              <a:spcPct val="0"/>
            </a:spcBef>
            <a:spcAft>
              <a:spcPct val="35000"/>
            </a:spcAft>
          </a:pPr>
          <a:r>
            <a:rPr lang="en-US" sz="1500" kern="1200"/>
            <a:t>LOCAL SUPPLIER</a:t>
          </a:r>
        </a:p>
      </dsp:txBody>
      <dsp:txXfrm>
        <a:off x="649348" y="1048185"/>
        <a:ext cx="1104212" cy="1104319"/>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497ECC0-55C8-4452-B792-7819B5AB337E}">
      <dsp:nvSpPr>
        <dsp:cNvPr id="0" name=""/>
        <dsp:cNvSpPr/>
      </dsp:nvSpPr>
      <dsp:spPr>
        <a:xfrm rot="18000000">
          <a:off x="2323" y="2273953"/>
          <a:ext cx="1164384" cy="756850"/>
        </a:xfrm>
        <a:prstGeom prst="round2SameRect">
          <a:avLst/>
        </a:prstGeom>
        <a:solidFill>
          <a:schemeClr val="accent6">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20320" rIns="60960" bIns="20320" numCol="1" spcCol="1270" anchor="ctr" anchorCtr="0">
          <a:noAutofit/>
        </a:bodyPr>
        <a:lstStyle/>
        <a:p>
          <a:pPr lvl="0" algn="ctr" defTabSz="711200">
            <a:lnSpc>
              <a:spcPct val="90000"/>
            </a:lnSpc>
            <a:spcBef>
              <a:spcPct val="0"/>
            </a:spcBef>
            <a:spcAft>
              <a:spcPct val="35000"/>
            </a:spcAft>
          </a:pPr>
          <a:r>
            <a:rPr lang="en-US" sz="1600" b="1" kern="1200">
              <a:solidFill>
                <a:schemeClr val="tx1"/>
              </a:solidFill>
            </a:rPr>
            <a:t>Social structure Change</a:t>
          </a:r>
          <a:endParaRPr lang="en-US" sz="1600" kern="1200">
            <a:solidFill>
              <a:schemeClr val="tx1"/>
            </a:solidFill>
          </a:endParaRPr>
        </a:p>
      </dsp:txBody>
      <dsp:txXfrm>
        <a:off x="55267" y="2301663"/>
        <a:ext cx="1090492" cy="719904"/>
      </dsp:txXfrm>
    </dsp:sp>
    <dsp:sp modelId="{A994C5EC-E19A-409A-8B85-51026A40A873}">
      <dsp:nvSpPr>
        <dsp:cNvPr id="0" name=""/>
        <dsp:cNvSpPr/>
      </dsp:nvSpPr>
      <dsp:spPr>
        <a:xfrm rot="19800000">
          <a:off x="971051" y="1305225"/>
          <a:ext cx="1164384" cy="756850"/>
        </a:xfrm>
        <a:prstGeom prst="round2SameRect">
          <a:avLst/>
        </a:prstGeom>
        <a:solidFill>
          <a:schemeClr val="accent6">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20320" rIns="60960" bIns="20320" numCol="1" spcCol="1270" anchor="ctr" anchorCtr="0">
          <a:noAutofit/>
        </a:bodyPr>
        <a:lstStyle/>
        <a:p>
          <a:pPr lvl="0" algn="ctr" defTabSz="711200">
            <a:lnSpc>
              <a:spcPct val="90000"/>
            </a:lnSpc>
            <a:spcBef>
              <a:spcPct val="0"/>
            </a:spcBef>
            <a:spcAft>
              <a:spcPct val="35000"/>
            </a:spcAft>
          </a:pPr>
          <a:r>
            <a:rPr lang="en-US" sz="1600" b="1" kern="1200">
              <a:solidFill>
                <a:schemeClr val="tx1"/>
              </a:solidFill>
            </a:rPr>
            <a:t>Per Capital Income Increase</a:t>
          </a:r>
          <a:endParaRPr lang="en-US" sz="1600" kern="1200">
            <a:solidFill>
              <a:schemeClr val="tx1"/>
            </a:solidFill>
          </a:endParaRPr>
        </a:p>
      </dsp:txBody>
      <dsp:txXfrm>
        <a:off x="1017234" y="1339696"/>
        <a:ext cx="1090492" cy="719904"/>
      </dsp:txXfrm>
    </dsp:sp>
    <dsp:sp modelId="{CE79E002-282E-49BD-ACA0-90A257AB9B59}">
      <dsp:nvSpPr>
        <dsp:cNvPr id="0" name=""/>
        <dsp:cNvSpPr/>
      </dsp:nvSpPr>
      <dsp:spPr>
        <a:xfrm>
          <a:off x="2294357" y="950646"/>
          <a:ext cx="1164384" cy="756850"/>
        </a:xfrm>
        <a:prstGeom prst="round2SameRect">
          <a:avLst/>
        </a:prstGeom>
        <a:solidFill>
          <a:schemeClr val="accent6">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16510" rIns="49530" bIns="16510" numCol="1" spcCol="1270" anchor="ctr" anchorCtr="0">
          <a:noAutofit/>
        </a:bodyPr>
        <a:lstStyle/>
        <a:p>
          <a:pPr lvl="0" algn="ctr" defTabSz="577850">
            <a:lnSpc>
              <a:spcPct val="90000"/>
            </a:lnSpc>
            <a:spcBef>
              <a:spcPct val="0"/>
            </a:spcBef>
            <a:spcAft>
              <a:spcPct val="35000"/>
            </a:spcAft>
          </a:pPr>
          <a:r>
            <a:rPr lang="en-US" sz="1300" b="1" kern="1200">
              <a:solidFill>
                <a:schemeClr val="tx1"/>
              </a:solidFill>
            </a:rPr>
            <a:t>Taste and Fashion Sense</a:t>
          </a:r>
          <a:endParaRPr lang="en-US" sz="1300" kern="1200">
            <a:solidFill>
              <a:schemeClr val="tx1"/>
            </a:solidFill>
          </a:endParaRPr>
        </a:p>
      </dsp:txBody>
      <dsp:txXfrm>
        <a:off x="2331303" y="987592"/>
        <a:ext cx="1090492" cy="719904"/>
      </dsp:txXfrm>
    </dsp:sp>
    <dsp:sp modelId="{024AF242-0786-40B5-A4DE-5FBA0B88FCE1}">
      <dsp:nvSpPr>
        <dsp:cNvPr id="0" name=""/>
        <dsp:cNvSpPr/>
      </dsp:nvSpPr>
      <dsp:spPr>
        <a:xfrm rot="1800000">
          <a:off x="3617664" y="1305225"/>
          <a:ext cx="1164384" cy="756850"/>
        </a:xfrm>
        <a:prstGeom prst="round2SameRect">
          <a:avLst/>
        </a:prstGeom>
        <a:solidFill>
          <a:schemeClr val="accent6">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17780" rIns="53340" bIns="17780" numCol="1" spcCol="1270" anchor="ctr" anchorCtr="0">
          <a:noAutofit/>
        </a:bodyPr>
        <a:lstStyle/>
        <a:p>
          <a:pPr lvl="0" algn="ctr" defTabSz="622300">
            <a:lnSpc>
              <a:spcPct val="90000"/>
            </a:lnSpc>
            <a:spcBef>
              <a:spcPct val="0"/>
            </a:spcBef>
            <a:spcAft>
              <a:spcPct val="35000"/>
            </a:spcAft>
          </a:pPr>
          <a:r>
            <a:rPr lang="en-US" sz="1400" b="1" kern="1200">
              <a:solidFill>
                <a:schemeClr val="tx1"/>
              </a:solidFill>
            </a:rPr>
            <a:t>Consumer Awareness</a:t>
          </a:r>
          <a:endParaRPr lang="en-US" sz="1400" kern="1200">
            <a:solidFill>
              <a:schemeClr val="tx1"/>
            </a:solidFill>
          </a:endParaRPr>
        </a:p>
      </dsp:txBody>
      <dsp:txXfrm>
        <a:off x="3645374" y="1339696"/>
        <a:ext cx="1090492" cy="719904"/>
      </dsp:txXfrm>
    </dsp:sp>
    <dsp:sp modelId="{5C876E4C-52B6-4AA2-B8C3-C34ACA069F8F}">
      <dsp:nvSpPr>
        <dsp:cNvPr id="0" name=""/>
        <dsp:cNvSpPr/>
      </dsp:nvSpPr>
      <dsp:spPr>
        <a:xfrm rot="3600000">
          <a:off x="4586391" y="2273953"/>
          <a:ext cx="1164384" cy="756850"/>
        </a:xfrm>
        <a:prstGeom prst="round2SameRect">
          <a:avLst/>
        </a:prstGeom>
        <a:solidFill>
          <a:schemeClr val="accent6">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17780" rIns="53340" bIns="17780" numCol="1" spcCol="1270" anchor="ctr" anchorCtr="0">
          <a:noAutofit/>
        </a:bodyPr>
        <a:lstStyle/>
        <a:p>
          <a:pPr lvl="0" algn="ctr" defTabSz="622300">
            <a:lnSpc>
              <a:spcPct val="90000"/>
            </a:lnSpc>
            <a:spcBef>
              <a:spcPct val="0"/>
            </a:spcBef>
            <a:spcAft>
              <a:spcPct val="35000"/>
            </a:spcAft>
          </a:pPr>
          <a:r>
            <a:rPr lang="en-US" sz="1400" b="1" kern="1200">
              <a:solidFill>
                <a:schemeClr val="tx1"/>
              </a:solidFill>
            </a:rPr>
            <a:t>Online Business</a:t>
          </a:r>
        </a:p>
      </dsp:txBody>
      <dsp:txXfrm>
        <a:off x="4607339" y="2301663"/>
        <a:ext cx="1090492" cy="719904"/>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F27A07C-2675-4A5E-ABB2-752A23611DE0}">
      <dsp:nvSpPr>
        <dsp:cNvPr id="0" name=""/>
        <dsp:cNvSpPr/>
      </dsp:nvSpPr>
      <dsp:spPr>
        <a:xfrm rot="16200000">
          <a:off x="383381" y="-383381"/>
          <a:ext cx="1443037" cy="2209800"/>
        </a:xfrm>
        <a:prstGeom prst="round1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en-US" sz="1600" kern="1200"/>
            <a:t>Buyer bargaining power</a:t>
          </a:r>
        </a:p>
        <a:p>
          <a:pPr lvl="0" algn="ctr" defTabSz="711200">
            <a:lnSpc>
              <a:spcPct val="90000"/>
            </a:lnSpc>
            <a:spcBef>
              <a:spcPct val="0"/>
            </a:spcBef>
            <a:spcAft>
              <a:spcPct val="35000"/>
            </a:spcAft>
          </a:pPr>
          <a:r>
            <a:rPr lang="en-US" sz="1600" kern="1200"/>
            <a:t>Moderate</a:t>
          </a:r>
        </a:p>
      </dsp:txBody>
      <dsp:txXfrm rot="5400000">
        <a:off x="-1" y="1"/>
        <a:ext cx="2209800" cy="1082278"/>
      </dsp:txXfrm>
    </dsp:sp>
    <dsp:sp modelId="{48E70B3E-B423-41EB-AC93-6DEB753B706F}">
      <dsp:nvSpPr>
        <dsp:cNvPr id="0" name=""/>
        <dsp:cNvSpPr/>
      </dsp:nvSpPr>
      <dsp:spPr>
        <a:xfrm>
          <a:off x="2209800" y="0"/>
          <a:ext cx="2209800" cy="1443037"/>
        </a:xfrm>
        <a:prstGeom prst="round1Rect">
          <a:avLst/>
        </a:prstGeom>
        <a:solidFill>
          <a:schemeClr val="accent4">
            <a:hueOff val="3465231"/>
            <a:satOff val="-15989"/>
            <a:lumOff val="58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en-US" sz="1600" kern="1200"/>
            <a:t>Supplier Bargaing power Low</a:t>
          </a:r>
        </a:p>
      </dsp:txBody>
      <dsp:txXfrm>
        <a:off x="2209800" y="0"/>
        <a:ext cx="2209800" cy="1082278"/>
      </dsp:txXfrm>
    </dsp:sp>
    <dsp:sp modelId="{790305BD-8244-4CDF-8267-5552D4872A96}">
      <dsp:nvSpPr>
        <dsp:cNvPr id="0" name=""/>
        <dsp:cNvSpPr/>
      </dsp:nvSpPr>
      <dsp:spPr>
        <a:xfrm rot="10800000">
          <a:off x="9082" y="1443037"/>
          <a:ext cx="2209800" cy="1443037"/>
        </a:xfrm>
        <a:prstGeom prst="round1Rect">
          <a:avLst/>
        </a:prstGeom>
        <a:solidFill>
          <a:schemeClr val="accent4">
            <a:hueOff val="6930461"/>
            <a:satOff val="-31979"/>
            <a:lumOff val="117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en-US" sz="1600" kern="1200"/>
            <a:t>New Entrants Threat</a:t>
          </a:r>
        </a:p>
        <a:p>
          <a:pPr lvl="0" algn="ctr" defTabSz="711200">
            <a:lnSpc>
              <a:spcPct val="90000"/>
            </a:lnSpc>
            <a:spcBef>
              <a:spcPct val="0"/>
            </a:spcBef>
            <a:spcAft>
              <a:spcPct val="35000"/>
            </a:spcAft>
          </a:pPr>
          <a:r>
            <a:rPr lang="en-US" sz="1600" kern="1200"/>
            <a:t>Moderate</a:t>
          </a:r>
        </a:p>
      </dsp:txBody>
      <dsp:txXfrm rot="10800000">
        <a:off x="9082" y="1803796"/>
        <a:ext cx="2209800" cy="1082278"/>
      </dsp:txXfrm>
    </dsp:sp>
    <dsp:sp modelId="{F86ADDA7-5B35-46FF-92F9-F88B9D2305A5}">
      <dsp:nvSpPr>
        <dsp:cNvPr id="0" name=""/>
        <dsp:cNvSpPr/>
      </dsp:nvSpPr>
      <dsp:spPr>
        <a:xfrm rot="5400000">
          <a:off x="2593181" y="1059656"/>
          <a:ext cx="1443037" cy="2209800"/>
        </a:xfrm>
        <a:prstGeom prst="round1Rect">
          <a:avLst/>
        </a:prstGeom>
        <a:solidFill>
          <a:schemeClr val="accent4">
            <a:hueOff val="10395692"/>
            <a:satOff val="-47968"/>
            <a:lumOff val="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en-US" sz="1600" kern="1200"/>
            <a:t>New Sabustitute Threat</a:t>
          </a:r>
        </a:p>
        <a:p>
          <a:pPr lvl="0" algn="ctr" defTabSz="711200">
            <a:lnSpc>
              <a:spcPct val="90000"/>
            </a:lnSpc>
            <a:spcBef>
              <a:spcPct val="0"/>
            </a:spcBef>
            <a:spcAft>
              <a:spcPct val="35000"/>
            </a:spcAft>
          </a:pPr>
          <a:r>
            <a:rPr lang="en-US" sz="1600" kern="1200"/>
            <a:t>High</a:t>
          </a:r>
        </a:p>
      </dsp:txBody>
      <dsp:txXfrm rot="-5400000">
        <a:off x="2209799" y="1803796"/>
        <a:ext cx="2209800" cy="1082278"/>
      </dsp:txXfrm>
    </dsp:sp>
    <dsp:sp modelId="{6213DEF5-7249-475E-807F-131F61979B5D}">
      <dsp:nvSpPr>
        <dsp:cNvPr id="0" name=""/>
        <dsp:cNvSpPr/>
      </dsp:nvSpPr>
      <dsp:spPr>
        <a:xfrm>
          <a:off x="1290454" y="994855"/>
          <a:ext cx="1838690" cy="896364"/>
        </a:xfrm>
        <a:prstGeom prst="roundRect">
          <a:avLst/>
        </a:prstGeom>
        <a:solidFill>
          <a:schemeClr val="accent4">
            <a:tint val="4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t>Competition </a:t>
          </a:r>
        </a:p>
        <a:p>
          <a:pPr lvl="0" algn="ctr" defTabSz="711200">
            <a:lnSpc>
              <a:spcPct val="90000"/>
            </a:lnSpc>
            <a:spcBef>
              <a:spcPct val="0"/>
            </a:spcBef>
            <a:spcAft>
              <a:spcPct val="35000"/>
            </a:spcAft>
          </a:pPr>
          <a:r>
            <a:rPr lang="en-US" sz="1600" kern="1200"/>
            <a:t>Medium</a:t>
          </a:r>
        </a:p>
      </dsp:txBody>
      <dsp:txXfrm>
        <a:off x="1334211" y="1038612"/>
        <a:ext cx="1751176" cy="808850"/>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5536F88-94A4-4E55-A37C-3F06E92F1ABB}">
      <dsp:nvSpPr>
        <dsp:cNvPr id="0" name=""/>
        <dsp:cNvSpPr/>
      </dsp:nvSpPr>
      <dsp:spPr>
        <a:xfrm rot="5400000">
          <a:off x="934338" y="834873"/>
          <a:ext cx="738373" cy="840612"/>
        </a:xfrm>
        <a:prstGeom prst="bentUpArrow">
          <a:avLst>
            <a:gd name="adj1" fmla="val 32840"/>
            <a:gd name="adj2" fmla="val 25000"/>
            <a:gd name="adj3" fmla="val 35780"/>
          </a:avLst>
        </a:prstGeom>
        <a:solidFill>
          <a:schemeClr val="accent5">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29C2CE07-551D-46BD-93F5-69E2B036F07E}">
      <dsp:nvSpPr>
        <dsp:cNvPr id="0" name=""/>
        <dsp:cNvSpPr/>
      </dsp:nvSpPr>
      <dsp:spPr>
        <a:xfrm>
          <a:off x="738714" y="16371"/>
          <a:ext cx="1242986" cy="870050"/>
        </a:xfrm>
        <a:prstGeom prst="roundRect">
          <a:avLst>
            <a:gd name="adj" fmla="val 1667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kern="1200"/>
            <a:t>Local product</a:t>
          </a:r>
        </a:p>
      </dsp:txBody>
      <dsp:txXfrm>
        <a:off x="781194" y="58851"/>
        <a:ext cx="1158026" cy="785090"/>
      </dsp:txXfrm>
    </dsp:sp>
    <dsp:sp modelId="{33161CF3-FD03-446B-A3C5-2819AC7EBF90}">
      <dsp:nvSpPr>
        <dsp:cNvPr id="0" name=""/>
        <dsp:cNvSpPr/>
      </dsp:nvSpPr>
      <dsp:spPr>
        <a:xfrm>
          <a:off x="1981700" y="99350"/>
          <a:ext cx="904029" cy="703212"/>
        </a:xfrm>
        <a:prstGeom prst="rect">
          <a:avLst/>
        </a:prstGeom>
        <a:noFill/>
        <a:ln>
          <a:noFill/>
        </a:ln>
        <a:effectLst/>
      </dsp:spPr>
      <dsp:style>
        <a:lnRef idx="0">
          <a:scrgbClr r="0" g="0" b="0"/>
        </a:lnRef>
        <a:fillRef idx="0">
          <a:scrgbClr r="0" g="0" b="0"/>
        </a:fillRef>
        <a:effectRef idx="0">
          <a:scrgbClr r="0" g="0" b="0"/>
        </a:effectRef>
        <a:fontRef idx="minor"/>
      </dsp:style>
    </dsp:sp>
    <dsp:sp modelId="{015B512E-7790-4F2C-8355-D8F718CD0B85}">
      <dsp:nvSpPr>
        <dsp:cNvPr id="0" name=""/>
        <dsp:cNvSpPr/>
      </dsp:nvSpPr>
      <dsp:spPr>
        <a:xfrm rot="5400000">
          <a:off x="2022050" y="1774126"/>
          <a:ext cx="738373" cy="840612"/>
        </a:xfrm>
        <a:prstGeom prst="bentUpArrow">
          <a:avLst>
            <a:gd name="adj1" fmla="val 32840"/>
            <a:gd name="adj2" fmla="val 25000"/>
            <a:gd name="adj3" fmla="val 35780"/>
          </a:avLst>
        </a:prstGeom>
        <a:solidFill>
          <a:schemeClr val="accent5">
            <a:tint val="50000"/>
            <a:hueOff val="-7344354"/>
            <a:satOff val="-15375"/>
            <a:lumOff val="1056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A4D41F3-AEDA-4F27-A0E9-4A089BCA4F20}">
      <dsp:nvSpPr>
        <dsp:cNvPr id="0" name=""/>
        <dsp:cNvSpPr/>
      </dsp:nvSpPr>
      <dsp:spPr>
        <a:xfrm>
          <a:off x="1702608" y="936571"/>
          <a:ext cx="1242986" cy="870050"/>
        </a:xfrm>
        <a:prstGeom prst="roundRect">
          <a:avLst>
            <a:gd name="adj" fmla="val 16670"/>
          </a:avLst>
        </a:prstGeom>
        <a:solidFill>
          <a:schemeClr val="accent5">
            <a:hueOff val="-3676672"/>
            <a:satOff val="-5114"/>
            <a:lumOff val="-196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b="1" kern="1200"/>
            <a:t>Outlet</a:t>
          </a:r>
        </a:p>
      </dsp:txBody>
      <dsp:txXfrm>
        <a:off x="1745088" y="979051"/>
        <a:ext cx="1158026" cy="785090"/>
      </dsp:txXfrm>
    </dsp:sp>
    <dsp:sp modelId="{2B79C306-D674-4F3D-826A-6824A58E62F9}">
      <dsp:nvSpPr>
        <dsp:cNvPr id="0" name=""/>
        <dsp:cNvSpPr/>
      </dsp:nvSpPr>
      <dsp:spPr>
        <a:xfrm>
          <a:off x="3012268" y="1076704"/>
          <a:ext cx="904029" cy="703212"/>
        </a:xfrm>
        <a:prstGeom prst="rect">
          <a:avLst/>
        </a:prstGeom>
        <a:noFill/>
        <a:ln>
          <a:noFill/>
        </a:ln>
        <a:effectLst/>
      </dsp:spPr>
      <dsp:style>
        <a:lnRef idx="0">
          <a:scrgbClr r="0" g="0" b="0"/>
        </a:lnRef>
        <a:fillRef idx="0">
          <a:scrgbClr r="0" g="0" b="0"/>
        </a:fillRef>
        <a:effectRef idx="0">
          <a:scrgbClr r="0" g="0" b="0"/>
        </a:effectRef>
        <a:fontRef idx="minor"/>
      </dsp:style>
    </dsp:sp>
    <dsp:sp modelId="{751DCC0A-D5C7-4A6B-B696-80E120F55345}">
      <dsp:nvSpPr>
        <dsp:cNvPr id="0" name=""/>
        <dsp:cNvSpPr/>
      </dsp:nvSpPr>
      <dsp:spPr>
        <a:xfrm>
          <a:off x="2771273" y="1894879"/>
          <a:ext cx="1242986" cy="870050"/>
        </a:xfrm>
        <a:prstGeom prst="roundRect">
          <a:avLst>
            <a:gd name="adj" fmla="val 16670"/>
          </a:avLst>
        </a:prstGeom>
        <a:solidFill>
          <a:schemeClr val="accent5">
            <a:hueOff val="-7353344"/>
            <a:satOff val="-10228"/>
            <a:lumOff val="-392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b="1" kern="1200"/>
            <a:t>Consumer</a:t>
          </a:r>
        </a:p>
      </dsp:txBody>
      <dsp:txXfrm>
        <a:off x="2813753" y="1937359"/>
        <a:ext cx="1158026" cy="785090"/>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9F4B1F0-0895-4DD6-A5C9-D47B670377E6}">
      <dsp:nvSpPr>
        <dsp:cNvPr id="0" name=""/>
        <dsp:cNvSpPr/>
      </dsp:nvSpPr>
      <dsp:spPr>
        <a:xfrm rot="5400000">
          <a:off x="1285229" y="755726"/>
          <a:ext cx="663692" cy="755590"/>
        </a:xfrm>
        <a:prstGeom prst="bentUpArrow">
          <a:avLst>
            <a:gd name="adj1" fmla="val 32840"/>
            <a:gd name="adj2" fmla="val 25000"/>
            <a:gd name="adj3" fmla="val 35780"/>
          </a:avLst>
        </a:prstGeom>
        <a:solidFill>
          <a:schemeClr val="accent5">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826C153-E293-47DA-B7F1-3C29635040CC}">
      <dsp:nvSpPr>
        <dsp:cNvPr id="0" name=""/>
        <dsp:cNvSpPr/>
      </dsp:nvSpPr>
      <dsp:spPr>
        <a:xfrm>
          <a:off x="1109391" y="20010"/>
          <a:ext cx="1117267" cy="782050"/>
        </a:xfrm>
        <a:prstGeom prst="roundRect">
          <a:avLst>
            <a:gd name="adj" fmla="val 1667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r>
            <a:rPr lang="en-US" sz="1700" kern="1200"/>
            <a:t>Suppliers</a:t>
          </a:r>
        </a:p>
      </dsp:txBody>
      <dsp:txXfrm>
        <a:off x="1147574" y="58193"/>
        <a:ext cx="1040901" cy="705684"/>
      </dsp:txXfrm>
    </dsp:sp>
    <dsp:sp modelId="{E2964A96-65CB-4652-8BC6-3011517E73D9}">
      <dsp:nvSpPr>
        <dsp:cNvPr id="0" name=""/>
        <dsp:cNvSpPr/>
      </dsp:nvSpPr>
      <dsp:spPr>
        <a:xfrm>
          <a:off x="2226658" y="94596"/>
          <a:ext cx="812593" cy="63208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ctr" anchorCtr="0">
          <a:noAutofit/>
        </a:bodyPr>
        <a:lstStyle/>
        <a:p>
          <a:pPr marL="57150" lvl="1" indent="-57150" algn="l" defTabSz="488950">
            <a:lnSpc>
              <a:spcPct val="90000"/>
            </a:lnSpc>
            <a:spcBef>
              <a:spcPct val="0"/>
            </a:spcBef>
            <a:spcAft>
              <a:spcPct val="15000"/>
            </a:spcAft>
            <a:buChar char="••"/>
          </a:pPr>
          <a:endParaRPr lang="en-US" sz="1100" kern="1200"/>
        </a:p>
      </dsp:txBody>
      <dsp:txXfrm>
        <a:off x="2226658" y="94596"/>
        <a:ext cx="812593" cy="632087"/>
      </dsp:txXfrm>
    </dsp:sp>
    <dsp:sp modelId="{A10968C7-ED6B-42B5-8C4C-03F24E816A01}">
      <dsp:nvSpPr>
        <dsp:cNvPr id="0" name=""/>
        <dsp:cNvSpPr/>
      </dsp:nvSpPr>
      <dsp:spPr>
        <a:xfrm rot="5400000">
          <a:off x="2211562" y="1634227"/>
          <a:ext cx="663692" cy="755590"/>
        </a:xfrm>
        <a:prstGeom prst="bentUpArrow">
          <a:avLst>
            <a:gd name="adj1" fmla="val 32840"/>
            <a:gd name="adj2" fmla="val 25000"/>
            <a:gd name="adj3" fmla="val 35780"/>
          </a:avLst>
        </a:prstGeom>
        <a:solidFill>
          <a:schemeClr val="accent5">
            <a:tint val="50000"/>
            <a:hueOff val="-3672177"/>
            <a:satOff val="-7688"/>
            <a:lumOff val="528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62ED707-C4A4-4F83-967A-187932E76D08}">
      <dsp:nvSpPr>
        <dsp:cNvPr id="0" name=""/>
        <dsp:cNvSpPr/>
      </dsp:nvSpPr>
      <dsp:spPr>
        <a:xfrm>
          <a:off x="2035724" y="898511"/>
          <a:ext cx="1117267" cy="782050"/>
        </a:xfrm>
        <a:prstGeom prst="roundRect">
          <a:avLst>
            <a:gd name="adj" fmla="val 16670"/>
          </a:avLst>
        </a:prstGeom>
        <a:solidFill>
          <a:schemeClr val="accent5">
            <a:hueOff val="-2451115"/>
            <a:satOff val="-3409"/>
            <a:lumOff val="-130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r>
            <a:rPr lang="en-US" sz="1700" kern="1200"/>
            <a:t>Producer</a:t>
          </a:r>
        </a:p>
      </dsp:txBody>
      <dsp:txXfrm>
        <a:off x="2073907" y="936694"/>
        <a:ext cx="1040901" cy="705684"/>
      </dsp:txXfrm>
    </dsp:sp>
    <dsp:sp modelId="{06386E12-E00E-4CD9-91CA-30FD04B01A7B}">
      <dsp:nvSpPr>
        <dsp:cNvPr id="0" name=""/>
        <dsp:cNvSpPr/>
      </dsp:nvSpPr>
      <dsp:spPr>
        <a:xfrm>
          <a:off x="3152991" y="973097"/>
          <a:ext cx="812593" cy="63208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ctr" anchorCtr="0">
          <a:noAutofit/>
        </a:bodyPr>
        <a:lstStyle/>
        <a:p>
          <a:pPr marL="57150" lvl="1" indent="-57150" algn="l" defTabSz="488950">
            <a:lnSpc>
              <a:spcPct val="90000"/>
            </a:lnSpc>
            <a:spcBef>
              <a:spcPct val="0"/>
            </a:spcBef>
            <a:spcAft>
              <a:spcPct val="15000"/>
            </a:spcAft>
            <a:buChar char="••"/>
          </a:pPr>
          <a:r>
            <a:rPr lang="en-US" sz="1100" kern="1200"/>
            <a:t>Fishary</a:t>
          </a:r>
        </a:p>
        <a:p>
          <a:pPr marL="57150" lvl="1" indent="-57150" algn="l" defTabSz="488950">
            <a:lnSpc>
              <a:spcPct val="90000"/>
            </a:lnSpc>
            <a:spcBef>
              <a:spcPct val="0"/>
            </a:spcBef>
            <a:spcAft>
              <a:spcPct val="15000"/>
            </a:spcAft>
            <a:buChar char="••"/>
          </a:pPr>
          <a:r>
            <a:rPr lang="en-US" sz="1100" kern="1200"/>
            <a:t>Dairy</a:t>
          </a:r>
        </a:p>
        <a:p>
          <a:pPr marL="57150" lvl="1" indent="-57150" algn="l" defTabSz="488950">
            <a:lnSpc>
              <a:spcPct val="90000"/>
            </a:lnSpc>
            <a:spcBef>
              <a:spcPct val="0"/>
            </a:spcBef>
            <a:spcAft>
              <a:spcPct val="15000"/>
            </a:spcAft>
            <a:buChar char="••"/>
          </a:pPr>
          <a:r>
            <a:rPr lang="en-US" sz="1100" kern="1200"/>
            <a:t>Vegetable</a:t>
          </a:r>
        </a:p>
      </dsp:txBody>
      <dsp:txXfrm>
        <a:off x="3152991" y="973097"/>
        <a:ext cx="812593" cy="632087"/>
      </dsp:txXfrm>
    </dsp:sp>
    <dsp:sp modelId="{3EA694C3-3A2D-4EE4-B587-2EF804F5C6AC}">
      <dsp:nvSpPr>
        <dsp:cNvPr id="0" name=""/>
        <dsp:cNvSpPr/>
      </dsp:nvSpPr>
      <dsp:spPr>
        <a:xfrm rot="5400000">
          <a:off x="3137896" y="2512728"/>
          <a:ext cx="663692" cy="755590"/>
        </a:xfrm>
        <a:prstGeom prst="bentUpArrow">
          <a:avLst>
            <a:gd name="adj1" fmla="val 32840"/>
            <a:gd name="adj2" fmla="val 25000"/>
            <a:gd name="adj3" fmla="val 35780"/>
          </a:avLst>
        </a:prstGeom>
        <a:solidFill>
          <a:schemeClr val="accent5">
            <a:tint val="50000"/>
            <a:hueOff val="-7344354"/>
            <a:satOff val="-15375"/>
            <a:lumOff val="1056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0068619-5F73-41CC-A964-244A7C23E76C}">
      <dsp:nvSpPr>
        <dsp:cNvPr id="0" name=""/>
        <dsp:cNvSpPr/>
      </dsp:nvSpPr>
      <dsp:spPr>
        <a:xfrm>
          <a:off x="2962058" y="1777012"/>
          <a:ext cx="1117267" cy="782050"/>
        </a:xfrm>
        <a:prstGeom prst="roundRect">
          <a:avLst>
            <a:gd name="adj" fmla="val 16670"/>
          </a:avLst>
        </a:prstGeom>
        <a:solidFill>
          <a:schemeClr val="accent5">
            <a:hueOff val="-4902230"/>
            <a:satOff val="-6819"/>
            <a:lumOff val="-261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r>
            <a:rPr lang="en-US" sz="1700" kern="1200"/>
            <a:t>Outlet</a:t>
          </a:r>
        </a:p>
      </dsp:txBody>
      <dsp:txXfrm>
        <a:off x="3000241" y="1815195"/>
        <a:ext cx="1040901" cy="705684"/>
      </dsp:txXfrm>
    </dsp:sp>
    <dsp:sp modelId="{CA949AA1-A382-41C9-A829-07F744BBD13E}">
      <dsp:nvSpPr>
        <dsp:cNvPr id="0" name=""/>
        <dsp:cNvSpPr/>
      </dsp:nvSpPr>
      <dsp:spPr>
        <a:xfrm>
          <a:off x="4079325" y="1851599"/>
          <a:ext cx="812593" cy="63208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ctr" anchorCtr="0">
          <a:noAutofit/>
        </a:bodyPr>
        <a:lstStyle/>
        <a:p>
          <a:pPr marL="57150" lvl="1" indent="-57150" algn="l" defTabSz="488950">
            <a:lnSpc>
              <a:spcPct val="90000"/>
            </a:lnSpc>
            <a:spcBef>
              <a:spcPct val="0"/>
            </a:spcBef>
            <a:spcAft>
              <a:spcPct val="15000"/>
            </a:spcAft>
            <a:buChar char="••"/>
          </a:pPr>
          <a:r>
            <a:rPr lang="en-US" sz="1100" kern="1200"/>
            <a:t>Storage</a:t>
          </a:r>
        </a:p>
      </dsp:txBody>
      <dsp:txXfrm>
        <a:off x="4079325" y="1851599"/>
        <a:ext cx="812593" cy="632087"/>
      </dsp:txXfrm>
    </dsp:sp>
    <dsp:sp modelId="{E9DBA7DE-418F-4601-8D3F-627F335B61ED}">
      <dsp:nvSpPr>
        <dsp:cNvPr id="0" name=""/>
        <dsp:cNvSpPr/>
      </dsp:nvSpPr>
      <dsp:spPr>
        <a:xfrm>
          <a:off x="3888391" y="2655513"/>
          <a:ext cx="1117267" cy="782050"/>
        </a:xfrm>
        <a:prstGeom prst="roundRect">
          <a:avLst>
            <a:gd name="adj" fmla="val 16670"/>
          </a:avLst>
        </a:prstGeom>
        <a:solidFill>
          <a:schemeClr val="accent5">
            <a:hueOff val="-7353344"/>
            <a:satOff val="-10228"/>
            <a:lumOff val="-392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r>
            <a:rPr lang="en-US" sz="1700" kern="1200"/>
            <a:t>Consumer</a:t>
          </a:r>
        </a:p>
      </dsp:txBody>
      <dsp:txXfrm>
        <a:off x="3926574" y="2693696"/>
        <a:ext cx="1040901" cy="705684"/>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7B77C6F-8790-405F-A615-06D2B31B1779}">
      <dsp:nvSpPr>
        <dsp:cNvPr id="0" name=""/>
        <dsp:cNvSpPr/>
      </dsp:nvSpPr>
      <dsp:spPr>
        <a:xfrm rot="5400000">
          <a:off x="605734" y="935058"/>
          <a:ext cx="826978" cy="941485"/>
        </a:xfrm>
        <a:prstGeom prst="bentUpArrow">
          <a:avLst>
            <a:gd name="adj1" fmla="val 32840"/>
            <a:gd name="adj2" fmla="val 25000"/>
            <a:gd name="adj3" fmla="val 35780"/>
          </a:avLst>
        </a:prstGeom>
        <a:solidFill>
          <a:schemeClr val="accent3">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B664D4F-1DA2-42B2-ACCF-F432D9D20E42}">
      <dsp:nvSpPr>
        <dsp:cNvPr id="0" name=""/>
        <dsp:cNvSpPr/>
      </dsp:nvSpPr>
      <dsp:spPr>
        <a:xfrm>
          <a:off x="386634" y="18336"/>
          <a:ext cx="1392144" cy="974456"/>
        </a:xfrm>
        <a:prstGeom prst="roundRect">
          <a:avLst>
            <a:gd name="adj" fmla="val 16670"/>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t>Manufacturer</a:t>
          </a:r>
        </a:p>
      </dsp:txBody>
      <dsp:txXfrm>
        <a:off x="434212" y="65914"/>
        <a:ext cx="1296988" cy="879300"/>
      </dsp:txXfrm>
    </dsp:sp>
    <dsp:sp modelId="{8CE0DAE1-250E-4597-8084-6DE6403E8C30}">
      <dsp:nvSpPr>
        <dsp:cNvPr id="0" name=""/>
        <dsp:cNvSpPr/>
      </dsp:nvSpPr>
      <dsp:spPr>
        <a:xfrm>
          <a:off x="1778779" y="111272"/>
          <a:ext cx="1012513" cy="78759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0960" tIns="60960" rIns="60960" bIns="60960" numCol="1" spcCol="1270" anchor="ctr" anchorCtr="0">
          <a:noAutofit/>
        </a:bodyPr>
        <a:lstStyle/>
        <a:p>
          <a:pPr marL="114300" lvl="1" indent="-114300" algn="l" defTabSz="533400">
            <a:lnSpc>
              <a:spcPct val="90000"/>
            </a:lnSpc>
            <a:spcBef>
              <a:spcPct val="0"/>
            </a:spcBef>
            <a:spcAft>
              <a:spcPct val="15000"/>
            </a:spcAft>
            <a:buChar char="••"/>
          </a:pPr>
          <a:r>
            <a:rPr lang="en-US" sz="1200" kern="1200"/>
            <a:t>Supplier</a:t>
          </a:r>
        </a:p>
      </dsp:txBody>
      <dsp:txXfrm>
        <a:off x="1778779" y="111272"/>
        <a:ext cx="1012513" cy="787598"/>
      </dsp:txXfrm>
    </dsp:sp>
    <dsp:sp modelId="{E08A2A84-8902-43CB-9041-6692D3747D15}">
      <dsp:nvSpPr>
        <dsp:cNvPr id="0" name=""/>
        <dsp:cNvSpPr/>
      </dsp:nvSpPr>
      <dsp:spPr>
        <a:xfrm rot="5400000">
          <a:off x="1759969" y="2029694"/>
          <a:ext cx="826978" cy="941485"/>
        </a:xfrm>
        <a:prstGeom prst="bentUpArrow">
          <a:avLst>
            <a:gd name="adj1" fmla="val 32840"/>
            <a:gd name="adj2" fmla="val 25000"/>
            <a:gd name="adj3" fmla="val 35780"/>
          </a:avLst>
        </a:prstGeom>
        <a:solidFill>
          <a:schemeClr val="accent3">
            <a:tint val="50000"/>
            <a:hueOff val="1955669"/>
            <a:satOff val="100000"/>
            <a:lumOff val="1053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955E363-D1A6-4A7B-BA27-881690AC1829}">
      <dsp:nvSpPr>
        <dsp:cNvPr id="0" name=""/>
        <dsp:cNvSpPr/>
      </dsp:nvSpPr>
      <dsp:spPr>
        <a:xfrm>
          <a:off x="1540870" y="1112971"/>
          <a:ext cx="1392144" cy="974456"/>
        </a:xfrm>
        <a:prstGeom prst="roundRect">
          <a:avLst>
            <a:gd name="adj" fmla="val 16670"/>
          </a:avLst>
        </a:prstGeom>
        <a:solidFill>
          <a:schemeClr val="accent3">
            <a:hueOff val="1355300"/>
            <a:satOff val="50000"/>
            <a:lumOff val="-735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t>Outlet</a:t>
          </a:r>
        </a:p>
      </dsp:txBody>
      <dsp:txXfrm>
        <a:off x="1588448" y="1160549"/>
        <a:ext cx="1296988" cy="879300"/>
      </dsp:txXfrm>
    </dsp:sp>
    <dsp:sp modelId="{EF78FACF-4BAF-4317-91C4-68797B34ABF1}">
      <dsp:nvSpPr>
        <dsp:cNvPr id="0" name=""/>
        <dsp:cNvSpPr/>
      </dsp:nvSpPr>
      <dsp:spPr>
        <a:xfrm>
          <a:off x="2933015" y="1205908"/>
          <a:ext cx="1012513" cy="78759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0960" tIns="60960" rIns="60960" bIns="60960" numCol="1" spcCol="1270" anchor="ctr" anchorCtr="0">
          <a:noAutofit/>
        </a:bodyPr>
        <a:lstStyle/>
        <a:p>
          <a:pPr marL="114300" lvl="1" indent="-114300" algn="l" defTabSz="533400">
            <a:lnSpc>
              <a:spcPct val="90000"/>
            </a:lnSpc>
            <a:spcBef>
              <a:spcPct val="0"/>
            </a:spcBef>
            <a:spcAft>
              <a:spcPct val="15000"/>
            </a:spcAft>
            <a:buChar char="••"/>
          </a:pPr>
          <a:r>
            <a:rPr lang="en-US" sz="1200" kern="1200"/>
            <a:t>Storage</a:t>
          </a:r>
        </a:p>
      </dsp:txBody>
      <dsp:txXfrm>
        <a:off x="2933015" y="1205908"/>
        <a:ext cx="1012513" cy="787598"/>
      </dsp:txXfrm>
    </dsp:sp>
    <dsp:sp modelId="{2AC843F3-FF0C-411D-AEDA-BE18CC17CA0D}">
      <dsp:nvSpPr>
        <dsp:cNvPr id="0" name=""/>
        <dsp:cNvSpPr/>
      </dsp:nvSpPr>
      <dsp:spPr>
        <a:xfrm>
          <a:off x="2695106" y="2207607"/>
          <a:ext cx="1392144" cy="974456"/>
        </a:xfrm>
        <a:prstGeom prst="roundRect">
          <a:avLst>
            <a:gd name="adj" fmla="val 16670"/>
          </a:avLst>
        </a:prstGeom>
        <a:solidFill>
          <a:schemeClr val="accent3">
            <a:hueOff val="2710599"/>
            <a:satOff val="100000"/>
            <a:lumOff val="-1470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t>Consumers</a:t>
          </a:r>
        </a:p>
      </dsp:txBody>
      <dsp:txXfrm>
        <a:off x="2742684" y="2255185"/>
        <a:ext cx="1296988" cy="879300"/>
      </dsp:txXfrm>
    </dsp:sp>
    <dsp:sp modelId="{43A87B47-1626-4B13-987B-79DC807A570D}">
      <dsp:nvSpPr>
        <dsp:cNvPr id="0" name=""/>
        <dsp:cNvSpPr/>
      </dsp:nvSpPr>
      <dsp:spPr>
        <a:xfrm>
          <a:off x="4087251" y="2300544"/>
          <a:ext cx="1012513" cy="78759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0960" tIns="60960" rIns="60960" bIns="60960" numCol="1" spcCol="1270" anchor="ctr" anchorCtr="0">
          <a:noAutofit/>
        </a:bodyPr>
        <a:lstStyle/>
        <a:p>
          <a:pPr marL="114300" lvl="1" indent="-114300" algn="l" defTabSz="533400">
            <a:lnSpc>
              <a:spcPct val="90000"/>
            </a:lnSpc>
            <a:spcBef>
              <a:spcPct val="0"/>
            </a:spcBef>
            <a:spcAft>
              <a:spcPct val="15000"/>
            </a:spcAft>
            <a:buChar char="••"/>
          </a:pPr>
          <a:r>
            <a:rPr lang="en-US" sz="1200" kern="1200"/>
            <a:t>Final Destination</a:t>
          </a:r>
        </a:p>
      </dsp:txBody>
      <dsp:txXfrm>
        <a:off x="4087251" y="2300544"/>
        <a:ext cx="1012513" cy="787598"/>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6920D14-C9E4-4BBA-BBA8-78CABD5C96F3}">
      <dsp:nvSpPr>
        <dsp:cNvPr id="0" name=""/>
        <dsp:cNvSpPr/>
      </dsp:nvSpPr>
      <dsp:spPr>
        <a:xfrm rot="5400000">
          <a:off x="605734" y="935058"/>
          <a:ext cx="826978" cy="941485"/>
        </a:xfrm>
        <a:prstGeom prst="bentUpArrow">
          <a:avLst>
            <a:gd name="adj1" fmla="val 32840"/>
            <a:gd name="adj2" fmla="val 25000"/>
            <a:gd name="adj3" fmla="val 35780"/>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DB01C6E-A409-461F-8ED8-7E6489F6B958}">
      <dsp:nvSpPr>
        <dsp:cNvPr id="0" name=""/>
        <dsp:cNvSpPr/>
      </dsp:nvSpPr>
      <dsp:spPr>
        <a:xfrm>
          <a:off x="386634" y="18336"/>
          <a:ext cx="1392144" cy="974456"/>
        </a:xfrm>
        <a:prstGeom prst="roundRect">
          <a:avLst>
            <a:gd name="adj" fmla="val 166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r>
            <a:rPr lang="en-US" sz="1700" kern="1200"/>
            <a:t>Manufacture</a:t>
          </a:r>
        </a:p>
      </dsp:txBody>
      <dsp:txXfrm>
        <a:off x="434212" y="65914"/>
        <a:ext cx="1296988" cy="879300"/>
      </dsp:txXfrm>
    </dsp:sp>
    <dsp:sp modelId="{752A0786-7C2E-45B6-91DA-E41597C43C14}">
      <dsp:nvSpPr>
        <dsp:cNvPr id="0" name=""/>
        <dsp:cNvSpPr/>
      </dsp:nvSpPr>
      <dsp:spPr>
        <a:xfrm>
          <a:off x="1778779" y="111272"/>
          <a:ext cx="1012513" cy="78759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770" tIns="64770" rIns="64770" bIns="64770" numCol="1" spcCol="1270" anchor="ctr" anchorCtr="0">
          <a:noAutofit/>
        </a:bodyPr>
        <a:lstStyle/>
        <a:p>
          <a:pPr marL="114300" lvl="1" indent="-114300" algn="l" defTabSz="577850">
            <a:lnSpc>
              <a:spcPct val="90000"/>
            </a:lnSpc>
            <a:spcBef>
              <a:spcPct val="0"/>
            </a:spcBef>
            <a:spcAft>
              <a:spcPct val="15000"/>
            </a:spcAft>
            <a:buChar char="••"/>
          </a:pPr>
          <a:r>
            <a:rPr lang="en-US" sz="1300" kern="1200"/>
            <a:t>Suppliers</a:t>
          </a:r>
        </a:p>
      </dsp:txBody>
      <dsp:txXfrm>
        <a:off x="1778779" y="111272"/>
        <a:ext cx="1012513" cy="787598"/>
      </dsp:txXfrm>
    </dsp:sp>
    <dsp:sp modelId="{2B190F6F-7427-4855-BC58-F3435610AA19}">
      <dsp:nvSpPr>
        <dsp:cNvPr id="0" name=""/>
        <dsp:cNvSpPr/>
      </dsp:nvSpPr>
      <dsp:spPr>
        <a:xfrm rot="5400000">
          <a:off x="1759969" y="2029694"/>
          <a:ext cx="826978" cy="941485"/>
        </a:xfrm>
        <a:prstGeom prst="bentUpArrow">
          <a:avLst>
            <a:gd name="adj1" fmla="val 32840"/>
            <a:gd name="adj2" fmla="val 25000"/>
            <a:gd name="adj3" fmla="val 35780"/>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19A9268-C717-41DB-AA00-A6265B74171B}">
      <dsp:nvSpPr>
        <dsp:cNvPr id="0" name=""/>
        <dsp:cNvSpPr/>
      </dsp:nvSpPr>
      <dsp:spPr>
        <a:xfrm>
          <a:off x="1540870" y="1112971"/>
          <a:ext cx="1392144" cy="974456"/>
        </a:xfrm>
        <a:prstGeom prst="roundRect">
          <a:avLst>
            <a:gd name="adj" fmla="val 166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r>
            <a:rPr lang="en-US" sz="1700" kern="1200"/>
            <a:t>Outlet</a:t>
          </a:r>
        </a:p>
      </dsp:txBody>
      <dsp:txXfrm>
        <a:off x="1588448" y="1160549"/>
        <a:ext cx="1296988" cy="879300"/>
      </dsp:txXfrm>
    </dsp:sp>
    <dsp:sp modelId="{AB69CABD-9451-4F5B-ACE1-92C4E572BF71}">
      <dsp:nvSpPr>
        <dsp:cNvPr id="0" name=""/>
        <dsp:cNvSpPr/>
      </dsp:nvSpPr>
      <dsp:spPr>
        <a:xfrm>
          <a:off x="2933015" y="1205908"/>
          <a:ext cx="1012513" cy="78759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770" tIns="64770" rIns="64770" bIns="64770" numCol="1" spcCol="1270" anchor="ctr" anchorCtr="0">
          <a:noAutofit/>
        </a:bodyPr>
        <a:lstStyle/>
        <a:p>
          <a:pPr marL="114300" lvl="1" indent="-114300" algn="l" defTabSz="577850">
            <a:lnSpc>
              <a:spcPct val="90000"/>
            </a:lnSpc>
            <a:spcBef>
              <a:spcPct val="0"/>
            </a:spcBef>
            <a:spcAft>
              <a:spcPct val="15000"/>
            </a:spcAft>
            <a:buChar char="••"/>
          </a:pPr>
          <a:r>
            <a:rPr lang="en-US" sz="1300" kern="1200"/>
            <a:t>Storage</a:t>
          </a:r>
        </a:p>
      </dsp:txBody>
      <dsp:txXfrm>
        <a:off x="2933015" y="1205908"/>
        <a:ext cx="1012513" cy="787598"/>
      </dsp:txXfrm>
    </dsp:sp>
    <dsp:sp modelId="{8B1CDE70-3A9B-4394-9885-8E6DA84CC92F}">
      <dsp:nvSpPr>
        <dsp:cNvPr id="0" name=""/>
        <dsp:cNvSpPr/>
      </dsp:nvSpPr>
      <dsp:spPr>
        <a:xfrm>
          <a:off x="2695106" y="2207607"/>
          <a:ext cx="1392144" cy="974456"/>
        </a:xfrm>
        <a:prstGeom prst="roundRect">
          <a:avLst>
            <a:gd name="adj" fmla="val 166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r>
            <a:rPr lang="en-US" sz="1700" kern="1200"/>
            <a:t>Consumer</a:t>
          </a:r>
        </a:p>
      </dsp:txBody>
      <dsp:txXfrm>
        <a:off x="2742684" y="2255185"/>
        <a:ext cx="1296988" cy="879300"/>
      </dsp:txXfrm>
    </dsp:sp>
    <dsp:sp modelId="{129E4291-54B5-4A52-9309-58C346EFF988}">
      <dsp:nvSpPr>
        <dsp:cNvPr id="0" name=""/>
        <dsp:cNvSpPr/>
      </dsp:nvSpPr>
      <dsp:spPr>
        <a:xfrm>
          <a:off x="4087251" y="2300544"/>
          <a:ext cx="1012513" cy="78759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770" tIns="64770" rIns="64770" bIns="64770" numCol="1" spcCol="1270" anchor="ctr" anchorCtr="0">
          <a:noAutofit/>
        </a:bodyPr>
        <a:lstStyle/>
        <a:p>
          <a:pPr marL="114300" lvl="1" indent="-114300" algn="l" defTabSz="577850">
            <a:lnSpc>
              <a:spcPct val="90000"/>
            </a:lnSpc>
            <a:spcBef>
              <a:spcPct val="0"/>
            </a:spcBef>
            <a:spcAft>
              <a:spcPct val="15000"/>
            </a:spcAft>
            <a:buChar char="••"/>
          </a:pPr>
          <a:r>
            <a:rPr lang="en-US" sz="1300" kern="1200"/>
            <a:t>Final destination</a:t>
          </a:r>
        </a:p>
      </dsp:txBody>
      <dsp:txXfrm>
        <a:off x="4087251" y="2300544"/>
        <a:ext cx="1012513" cy="787598"/>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2BE94B9-2DEC-4180-BF8B-11AD3F4014EA}">
      <dsp:nvSpPr>
        <dsp:cNvPr id="0" name=""/>
        <dsp:cNvSpPr/>
      </dsp:nvSpPr>
      <dsp:spPr>
        <a:xfrm rot="5400000">
          <a:off x="726651" y="699515"/>
          <a:ext cx="614326" cy="699389"/>
        </a:xfrm>
        <a:prstGeom prst="bentUpArrow">
          <a:avLst>
            <a:gd name="adj1" fmla="val 32840"/>
            <a:gd name="adj2" fmla="val 25000"/>
            <a:gd name="adj3" fmla="val 35780"/>
          </a:avLst>
        </a:prstGeom>
        <a:solidFill>
          <a:schemeClr val="accent3">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B68271E-8772-4446-BF49-31B098A2D44B}">
      <dsp:nvSpPr>
        <dsp:cNvPr id="0" name=""/>
        <dsp:cNvSpPr/>
      </dsp:nvSpPr>
      <dsp:spPr>
        <a:xfrm>
          <a:off x="563892" y="18522"/>
          <a:ext cx="1034164" cy="723881"/>
        </a:xfrm>
        <a:prstGeom prst="roundRect">
          <a:avLst>
            <a:gd name="adj" fmla="val 16670"/>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Manufacturer</a:t>
          </a:r>
        </a:p>
      </dsp:txBody>
      <dsp:txXfrm>
        <a:off x="599235" y="53865"/>
        <a:ext cx="963478" cy="653195"/>
      </dsp:txXfrm>
    </dsp:sp>
    <dsp:sp modelId="{2F078164-D4E2-4B8A-9A58-A0EF8D83BABB}">
      <dsp:nvSpPr>
        <dsp:cNvPr id="0" name=""/>
        <dsp:cNvSpPr/>
      </dsp:nvSpPr>
      <dsp:spPr>
        <a:xfrm>
          <a:off x="1598057" y="87560"/>
          <a:ext cx="752152" cy="58507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ctr" anchorCtr="0">
          <a:noAutofit/>
        </a:bodyPr>
        <a:lstStyle/>
        <a:p>
          <a:pPr marL="57150" lvl="1" indent="-57150" algn="l" defTabSz="400050">
            <a:lnSpc>
              <a:spcPct val="90000"/>
            </a:lnSpc>
            <a:spcBef>
              <a:spcPct val="0"/>
            </a:spcBef>
            <a:spcAft>
              <a:spcPct val="15000"/>
            </a:spcAft>
            <a:buChar char="••"/>
          </a:pPr>
          <a:r>
            <a:rPr lang="en-US" sz="900" kern="1200"/>
            <a:t>Foreign Company</a:t>
          </a:r>
        </a:p>
      </dsp:txBody>
      <dsp:txXfrm>
        <a:off x="1598057" y="87560"/>
        <a:ext cx="752152" cy="585073"/>
      </dsp:txXfrm>
    </dsp:sp>
    <dsp:sp modelId="{83C110D9-337A-4978-BD62-10226010D306}">
      <dsp:nvSpPr>
        <dsp:cNvPr id="0" name=""/>
        <dsp:cNvSpPr/>
      </dsp:nvSpPr>
      <dsp:spPr>
        <a:xfrm rot="5400000">
          <a:off x="1584084" y="1512673"/>
          <a:ext cx="614326" cy="699389"/>
        </a:xfrm>
        <a:prstGeom prst="bentUpArrow">
          <a:avLst>
            <a:gd name="adj1" fmla="val 32840"/>
            <a:gd name="adj2" fmla="val 25000"/>
            <a:gd name="adj3" fmla="val 35780"/>
          </a:avLst>
        </a:prstGeom>
        <a:solidFill>
          <a:schemeClr val="accent3">
            <a:tint val="50000"/>
            <a:hueOff val="977834"/>
            <a:satOff val="50000"/>
            <a:lumOff val="526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97F91EE4-CEAA-4597-A592-F9B6CB1A1BA5}">
      <dsp:nvSpPr>
        <dsp:cNvPr id="0" name=""/>
        <dsp:cNvSpPr/>
      </dsp:nvSpPr>
      <dsp:spPr>
        <a:xfrm>
          <a:off x="1421325" y="831680"/>
          <a:ext cx="1034164" cy="723881"/>
        </a:xfrm>
        <a:prstGeom prst="roundRect">
          <a:avLst>
            <a:gd name="adj" fmla="val 16670"/>
          </a:avLst>
        </a:prstGeom>
        <a:solidFill>
          <a:schemeClr val="accent3">
            <a:hueOff val="903533"/>
            <a:satOff val="33333"/>
            <a:lumOff val="-490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Importer</a:t>
          </a:r>
        </a:p>
      </dsp:txBody>
      <dsp:txXfrm>
        <a:off x="1456668" y="867023"/>
        <a:ext cx="963478" cy="653195"/>
      </dsp:txXfrm>
    </dsp:sp>
    <dsp:sp modelId="{FB5928E9-4788-4379-B3B0-D37556248696}">
      <dsp:nvSpPr>
        <dsp:cNvPr id="0" name=""/>
        <dsp:cNvSpPr/>
      </dsp:nvSpPr>
      <dsp:spPr>
        <a:xfrm>
          <a:off x="2455489" y="900718"/>
          <a:ext cx="752152" cy="585073"/>
        </a:xfrm>
        <a:prstGeom prst="rect">
          <a:avLst/>
        </a:prstGeom>
        <a:noFill/>
        <a:ln>
          <a:noFill/>
        </a:ln>
        <a:effectLst/>
      </dsp:spPr>
      <dsp:style>
        <a:lnRef idx="0">
          <a:scrgbClr r="0" g="0" b="0"/>
        </a:lnRef>
        <a:fillRef idx="0">
          <a:scrgbClr r="0" g="0" b="0"/>
        </a:fillRef>
        <a:effectRef idx="0">
          <a:scrgbClr r="0" g="0" b="0"/>
        </a:effectRef>
        <a:fontRef idx="minor"/>
      </dsp:style>
    </dsp:sp>
    <dsp:sp modelId="{0062DC77-4B0F-48C2-BB4D-A9DDBDCEB317}">
      <dsp:nvSpPr>
        <dsp:cNvPr id="0" name=""/>
        <dsp:cNvSpPr/>
      </dsp:nvSpPr>
      <dsp:spPr>
        <a:xfrm rot="5400000">
          <a:off x="2441516" y="2325831"/>
          <a:ext cx="614326" cy="699389"/>
        </a:xfrm>
        <a:prstGeom prst="bentUpArrow">
          <a:avLst>
            <a:gd name="adj1" fmla="val 32840"/>
            <a:gd name="adj2" fmla="val 25000"/>
            <a:gd name="adj3" fmla="val 35780"/>
          </a:avLst>
        </a:prstGeom>
        <a:solidFill>
          <a:schemeClr val="accent3">
            <a:tint val="50000"/>
            <a:hueOff val="1955669"/>
            <a:satOff val="100000"/>
            <a:lumOff val="1053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86D6F46-E91C-4670-8A6A-B0B9634C386D}">
      <dsp:nvSpPr>
        <dsp:cNvPr id="0" name=""/>
        <dsp:cNvSpPr/>
      </dsp:nvSpPr>
      <dsp:spPr>
        <a:xfrm>
          <a:off x="2278757" y="1644838"/>
          <a:ext cx="1034164" cy="723881"/>
        </a:xfrm>
        <a:prstGeom prst="roundRect">
          <a:avLst>
            <a:gd name="adj" fmla="val 16670"/>
          </a:avLst>
        </a:prstGeom>
        <a:solidFill>
          <a:schemeClr val="accent3">
            <a:hueOff val="1807066"/>
            <a:satOff val="66667"/>
            <a:lumOff val="-980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Outlet</a:t>
          </a:r>
        </a:p>
      </dsp:txBody>
      <dsp:txXfrm>
        <a:off x="2314100" y="1680181"/>
        <a:ext cx="963478" cy="653195"/>
      </dsp:txXfrm>
    </dsp:sp>
    <dsp:sp modelId="{48374944-2008-4CBA-B66D-85687BE34674}">
      <dsp:nvSpPr>
        <dsp:cNvPr id="0" name=""/>
        <dsp:cNvSpPr/>
      </dsp:nvSpPr>
      <dsp:spPr>
        <a:xfrm>
          <a:off x="3312922" y="1713876"/>
          <a:ext cx="752152" cy="58507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ctr" anchorCtr="0">
          <a:noAutofit/>
        </a:bodyPr>
        <a:lstStyle/>
        <a:p>
          <a:pPr marL="57150" lvl="1" indent="-57150" algn="l" defTabSz="400050">
            <a:lnSpc>
              <a:spcPct val="90000"/>
            </a:lnSpc>
            <a:spcBef>
              <a:spcPct val="0"/>
            </a:spcBef>
            <a:spcAft>
              <a:spcPct val="15000"/>
            </a:spcAft>
            <a:buChar char="••"/>
          </a:pPr>
          <a:r>
            <a:rPr lang="en-US" sz="900" kern="1200"/>
            <a:t>Storage</a:t>
          </a:r>
        </a:p>
      </dsp:txBody>
      <dsp:txXfrm>
        <a:off x="3312922" y="1713876"/>
        <a:ext cx="752152" cy="585073"/>
      </dsp:txXfrm>
    </dsp:sp>
    <dsp:sp modelId="{A224E1F8-5431-45C0-A006-2A6087A0BD31}">
      <dsp:nvSpPr>
        <dsp:cNvPr id="0" name=""/>
        <dsp:cNvSpPr/>
      </dsp:nvSpPr>
      <dsp:spPr>
        <a:xfrm>
          <a:off x="3136189" y="2457996"/>
          <a:ext cx="1034164" cy="723881"/>
        </a:xfrm>
        <a:prstGeom prst="roundRect">
          <a:avLst>
            <a:gd name="adj" fmla="val 16670"/>
          </a:avLst>
        </a:prstGeom>
        <a:solidFill>
          <a:schemeClr val="accent3">
            <a:hueOff val="2710599"/>
            <a:satOff val="100000"/>
            <a:lumOff val="-1470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Consumer</a:t>
          </a:r>
        </a:p>
      </dsp:txBody>
      <dsp:txXfrm>
        <a:off x="3171532" y="2493339"/>
        <a:ext cx="963478" cy="653195"/>
      </dsp:txXfrm>
    </dsp:sp>
    <dsp:sp modelId="{B3BD5DAD-DA9B-4E55-BED5-4083AE0B556F}">
      <dsp:nvSpPr>
        <dsp:cNvPr id="0" name=""/>
        <dsp:cNvSpPr/>
      </dsp:nvSpPr>
      <dsp:spPr>
        <a:xfrm>
          <a:off x="4170354" y="2527034"/>
          <a:ext cx="752152" cy="58507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9530" tIns="49530" rIns="49530" bIns="49530" numCol="1" spcCol="1270" anchor="ctr" anchorCtr="0">
          <a:noAutofit/>
        </a:bodyPr>
        <a:lstStyle/>
        <a:p>
          <a:pPr marL="57150" lvl="1" indent="-57150" algn="l" defTabSz="444500">
            <a:lnSpc>
              <a:spcPct val="90000"/>
            </a:lnSpc>
            <a:spcBef>
              <a:spcPct val="0"/>
            </a:spcBef>
            <a:spcAft>
              <a:spcPct val="15000"/>
            </a:spcAft>
            <a:buChar char="••"/>
          </a:pPr>
          <a:r>
            <a:rPr lang="en-US" sz="1000" kern="1200"/>
            <a:t>Final destination</a:t>
          </a:r>
        </a:p>
      </dsp:txBody>
      <dsp:txXfrm>
        <a:off x="4170354" y="2527034"/>
        <a:ext cx="752152" cy="585073"/>
      </dsp:txXfrm>
    </dsp:sp>
  </dsp:spTree>
</dsp:drawing>
</file>

<file path=word/diagrams/layout1.xml><?xml version="1.0" encoding="utf-8"?>
<dgm:layoutDef xmlns:dgm="http://schemas.openxmlformats.org/drawingml/2006/diagram" xmlns:a="http://schemas.openxmlformats.org/drawingml/2006/main" uniqueId="urn:microsoft.com/office/officeart/2005/8/layout/chevronAccent+Icon">
  <dgm:title val="Chevron Accent Process"/>
  <dgm:desc val="Use to show sequential steps in a task, process, or workflow, or to emphasize movement or direction. Works best with minimal Level 1 and Level 2 text."/>
  <dgm:catLst>
    <dgm:cat type="process" pri="9500"/>
    <dgm:cat type="officeonline" pri="2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osite" refType="w"/>
      <dgm:constr type="primFontSz" for="des" forName="txNode" op="equ" val="65"/>
      <dgm:constr type="w" for="ch" forName="compositeSpace" refType="w" refFor="ch" refForName="composite" fact="0.028"/>
    </dgm:constrLst>
    <dgm:ruleLst/>
    <dgm:forEach name="Name4" axis="ch" ptType="node">
      <dgm:layoutNode name="composite">
        <dgm:alg type="composite"/>
        <dgm:shape xmlns:r="http://schemas.openxmlformats.org/officeDocument/2006/relationships" r:blip="">
          <dgm:adjLst/>
        </dgm:shape>
        <dgm:presOf/>
        <dgm:choose name="Name5">
          <dgm:if name="Name6" func="var" arg="dir" op="equ" val="norm">
            <dgm:constrLst>
              <dgm:constr type="l" for="ch" forName="bgChev"/>
              <dgm:constr type="w" for="ch" forName="bgChev" refType="w" fact="0.9"/>
              <dgm:constr type="t" for="ch" forName="bgChev"/>
              <dgm:constr type="h" for="ch" forName="bgChev" refType="w" refFor="ch" refForName="bgChev" fact="0.386"/>
              <dgm:constr type="l" for="ch" forName="txNode" refType="w" fact="0.24"/>
              <dgm:constr type="w" for="ch" forName="txNode" refType="w" fact="0.76"/>
              <dgm:constr type="t" for="ch" forName="txNode" refType="h" refFor="ch" refForName="bgChev" fact="0.25"/>
              <dgm:constr type="h" for="ch" forName="txNode" refType="h" refFor="ch" refForName="bgChev"/>
            </dgm:constrLst>
          </dgm:if>
          <dgm:else name="Name7">
            <dgm:constrLst>
              <dgm:constr type="l" for="ch" forName="bgChev" refType="w" fact="0.1"/>
              <dgm:constr type="w" for="ch" forName="bgChev" refType="w" fact="0.9"/>
              <dgm:constr type="t" for="ch" forName="bgChev"/>
              <dgm:constr type="h" for="ch" forName="bgChev" refType="w" refFor="ch" refForName="bgChev" fact="0.386"/>
              <dgm:constr type="l" for="ch" forName="txNode"/>
              <dgm:constr type="w" for="ch" forName="txNode" refType="w" fact="0.76"/>
              <dgm:constr type="t" for="ch" forName="txNode" refType="h" refFor="ch" refForName="bgChev" fact="0.25"/>
              <dgm:constr type="h" for="ch" forName="txNode" refType="h" refFor="ch" refForName="bgChev"/>
            </dgm:constrLst>
          </dgm:else>
        </dgm:choose>
        <dgm:ruleLst/>
        <dgm:layoutNode name="bgChev" styleLbl="node1">
          <dgm:alg type="sp"/>
          <dgm:choose name="Name8">
            <dgm:if name="Name9" func="var" arg="dir" op="equ" val="norm">
              <dgm:shape xmlns:r="http://schemas.openxmlformats.org/officeDocument/2006/relationships" type="chevron" r:blip="">
                <dgm:adjLst>
                  <dgm:adj idx="1" val="0.4"/>
                </dgm:adjLst>
              </dgm:shape>
            </dgm:if>
            <dgm:else name="Name10">
              <dgm:shape xmlns:r="http://schemas.openxmlformats.org/officeDocument/2006/relationships" rot="180" type="chevron" r:blip="">
                <dgm:adjLst>
                  <dgm:adj idx="1" val="0.4"/>
                </dgm:adjLst>
              </dgm:shape>
            </dgm:else>
          </dgm:choose>
          <dgm:presOf/>
          <dgm:constrLst/>
        </dgm:layoutNode>
        <dgm:layoutNode name="txNode" styleLbl="fgAcc1">
          <dgm:varLst>
            <dgm:bulletEnabled val="1"/>
          </dgm:varLst>
          <dgm:alg type="tx"/>
          <dgm:shape xmlns:r="http://schemas.openxmlformats.org/officeDocument/2006/relationships" type="roundRect" r:blip="">
            <dgm:adjLst>
              <dgm:adj idx="1" val="0.1"/>
            </dgm:adjLst>
          </dgm:shape>
          <dgm:presOf axis="desOrSelf" ptType="node"/>
          <dgm:ruleLst>
            <dgm:rule type="primFontSz" val="5" fact="NaN" max="NaN"/>
          </dgm:ruleLst>
        </dgm:layoutNode>
      </dgm:layoutNode>
      <dgm:forEach name="Name11" axis="followSib" ptType="sibTrans" cnt="1">
        <dgm:layoutNode name="compositeSpace">
          <dgm:alg type="sp"/>
          <dgm:shape xmlns:r="http://schemas.openxmlformats.org/officeDocument/2006/relationships" r:blip="">
            <dgm:adjLst/>
          </dgm:shape>
          <dgm:presOf axis="sel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11/layout/CircleProcess">
  <dgm:title val="Circle Process"/>
  <dgm:desc val="Use to show sequential steps in a process. Limited to eleven Level 1 shapes with an unlimited number of Level 2 shapes. Works best with small amounts of text. Unused text does not appear, but remains available if you switch layouts."/>
  <dgm:catLst>
    <dgm:cat type="process" pri="8500"/>
    <dgm:cat type="officeonline" pri="85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val="11"/>
      <dgm:chPref val="11"/>
      <dgm:dir/>
      <dgm:resizeHandles/>
    </dgm:varLst>
    <dgm:shape xmlns:r="http://schemas.openxmlformats.org/officeDocument/2006/relationships" r:blip="">
      <dgm:adjLst/>
    </dgm:shape>
    <dgm:choose name="Name1">
      <dgm:if name="Name2" func="var" arg="dir" op="equ" val="norm">
        <dgm:choose name="Name3">
          <dgm:if name="Name4" axis="ch" ptType="node" func="cnt" op="equ" val="1">
            <dgm:alg type="composite">
              <dgm:param type="ar" val="0.6383"/>
            </dgm:alg>
            <dgm:constrLst>
              <dgm:constr type="primFontSz" for="des" forName="Child1" val="65"/>
              <dgm:constr type="primFontSz" for="des" forName="Parent1" val="65"/>
              <dgm:constr type="primFontSz" for="des" forName="Child1" refType="primFontSz" refFor="des" refForName="Parent1" op="lte"/>
              <dgm:constr type="l" for="ch" forName="Parent1" refType="w" fact="0.1667"/>
              <dgm:constr type="t" for="ch" forName="Parent1" refType="h" fact="0.1064"/>
              <dgm:constr type="w" for="ch" forName="Parent1" refType="w" fact="0.6667"/>
              <dgm:constr type="h" for="ch" forName="Parent1" refType="h" fact="0.4255"/>
              <dgm:constr type="l" for="ch" forName="Accent1" refType="w" fact="0"/>
              <dgm:constr type="t" for="ch" forName="Accent1" refType="h" fact="0"/>
              <dgm:constr type="w" for="ch" forName="Accent1" refType="w"/>
              <dgm:constr type="h" for="ch" forName="Accent1" refType="h" fact="0.6383"/>
              <dgm:constr type="l" for="ch" forName="ParentBackground1" refType="w" fact="0.0333"/>
              <dgm:constr type="t" for="ch" forName="ParentBackground1" refType="h" fact="0.0213"/>
              <dgm:constr type="w" for="ch" forName="ParentBackground1" refType="w" fact="0.9333"/>
              <dgm:constr type="h" for="ch" forName="ParentBackground1" refType="h" fact="0.5957"/>
              <dgm:constr type="l" for="ch" forName="Child1" refType="w" fact="0.0333"/>
              <dgm:constr type="t" for="ch" forName="Child1" refType="h" fact="0.6574"/>
              <dgm:constr type="w" for="ch" forName="Child1" refType="w" fact="0.9333"/>
              <dgm:constr type="h" for="ch" forName="Child1" refType="h" fact="0.3426"/>
            </dgm:constrLst>
          </dgm:if>
          <dgm:if name="Name5" axis="ch" ptType="node" func="cnt" op="equ" val="2">
            <dgm:alg type="composite">
              <dgm:param type="ar" val="1.265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Parent2" refType="w" fact="0.6249"/>
              <dgm:constr type="t" for="ch" forName="Parent2" refType="h" fact="0.2022"/>
              <dgm:constr type="w" for="ch" forName="Parent2" refType="w" fact="0.3001"/>
              <dgm:constr type="h" for="ch" forName="Parent2" refType="h" fact="0.3799"/>
              <dgm:constr type="l" for="ch" forName="Parent1" refType="w" fact="0.1597"/>
              <dgm:constr type="t" for="ch" forName="Parent1" refType="h" fact="0.2022"/>
              <dgm:constr type="w" for="ch" forName="Parent1" refType="w" fact="0.3001"/>
              <dgm:constr type="h" for="ch" forName="Parent1" refType="h" fact="0.3799"/>
              <dgm:constr type="l" for="ch" forName="Accent2" refType="w" fact="0.5498"/>
              <dgm:constr type="t" for="ch" forName="Accent2" refType="h" fact="0.1072"/>
              <dgm:constr type="w" for="ch" forName="Accent2" refType="w" fact="0.4502"/>
              <dgm:constr type="h" for="ch" forName="Accent2" refType="h" fact="0.5699"/>
              <dgm:constr type="l" for="ch" forName="ParentBackground2" refType="w" fact="0.5648"/>
              <dgm:constr type="t" for="ch" forName="ParentBackground2" refType="h" fact="0.1262"/>
              <dgm:constr type="w" for="ch" forName="ParentBackground2" refType="w" fact="0.4201"/>
              <dgm:constr type="h" for="ch" forName="ParentBackground2" refType="h" fact="0.5319"/>
              <dgm:constr type="l" for="ch" forName="Child2" refType="w" fact="0.5648"/>
              <dgm:constr type="t" for="ch" forName="Child2" refType="h" fact="0.6876"/>
              <dgm:constr type="w" for="ch" forName="Child2" refType="w" fact="0.4201"/>
              <dgm:constr type="h" for="ch" forName="Child2" refType="h" fact="0.3124"/>
              <dgm:constr type="l" for="ch" forName="Accent1" refType="w" fact="-0.0086"/>
              <dgm:constr type="t" for="ch" forName="Accent1" refType="h" fact="-0.0109"/>
              <dgm:constr type="w" for="ch" forName="Accent1" refType="w" fact="0.6367"/>
              <dgm:constr type="h" for="ch" forName="Accent1" refType="h" fact="0.806"/>
              <dgm:constr type="l" for="ch" forName="ParentBackground1" refType="w" fact="0.0997"/>
              <dgm:constr type="t" for="ch" forName="ParentBackground1" refType="h" fact="0.1262"/>
              <dgm:constr type="w" for="ch" forName="ParentBackground1" refType="w" fact="0.4201"/>
              <dgm:constr type="h" for="ch" forName="ParentBackground1" refType="h" fact="0.5319"/>
              <dgm:constr type="l" for="ch" forName="Child1" refType="w" fact="0.0997"/>
              <dgm:constr type="t" for="ch" forName="Child1" refType="h" fact="0.6876"/>
              <dgm:constr type="w" for="ch" forName="Child1" refType="w" fact="0.4201"/>
              <dgm:constr type="h" for="ch" forName="Child1" refType="h" fact="0.3124"/>
            </dgm:constrLst>
          </dgm:if>
          <dgm:if name="Name6" axis="ch" ptType="node" func="cnt" op="equ" val="3">
            <dgm:alg type="composite">
              <dgm:param type="ar" val="1.854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Parent3" refType="w" fact="0.744"/>
              <dgm:constr type="t" for="ch" forName="Parent3" refType="h" fact="0.2022"/>
              <dgm:constr type="w" for="ch" forName="Parent3" refType="w" fact="0.2048"/>
              <dgm:constr type="h" for="ch" forName="Parent3" refType="h" fact="0.3799"/>
              <dgm:constr type="l" for="ch" forName="Parent2" refType="w" fact="0.4265"/>
              <dgm:constr type="t" for="ch" forName="Parent2" refType="h" fact="0.2022"/>
              <dgm:constr type="w" for="ch" forName="Parent2" refType="w" fact="0.2048"/>
              <dgm:constr type="h" for="ch" forName="Parent2" refType="h" fact="0.3799"/>
              <dgm:constr type="l" for="ch" forName="Parent1" refType="w" fact="0.109"/>
              <dgm:constr type="t" for="ch" forName="Parent1" refType="h" fact="0.2022"/>
              <dgm:constr type="w" for="ch" forName="Parent1" refType="w" fact="0.2048"/>
              <dgm:constr type="h" for="ch" forName="Parent1" refType="h" fact="0.3799"/>
              <dgm:constr type="l" for="ch" forName="Accent3" refType="w" fact="0.6928"/>
              <dgm:constr type="t" for="ch" forName="Accent3" refType="h" fact="0.1072"/>
              <dgm:constr type="w" for="ch" forName="Accent3" refType="w" fact="0.3072"/>
              <dgm:constr type="h" for="ch" forName="Accent3" refType="h" fact="0.5699"/>
              <dgm:constr type="l" for="ch" forName="ParentBackground3" refType="w" fact="0.703"/>
              <dgm:constr type="t" for="ch" forName="ParentBackground3" refType="h" fact="0.1262"/>
              <dgm:constr type="w" for="ch" forName="ParentBackground3" refType="w" fact="0.2868"/>
              <dgm:constr type="h" for="ch" forName="ParentBackground3" refType="h" fact="0.5319"/>
              <dgm:constr type="l" for="ch" forName="Child3" refType="w" fact="0.703"/>
              <dgm:constr type="t" for="ch" forName="Child3" refType="h" fact="0.6876"/>
              <dgm:constr type="w" for="ch" forName="Child3" refType="w" fact="0.2868"/>
              <dgm:constr type="h" for="ch" forName="Child3" refType="h" fact="0.3124"/>
              <dgm:constr type="l" for="ch" forName="Accent2" refType="w" fact="0.3122"/>
              <dgm:constr type="t" for="ch" forName="Accent2" refType="h" fact="-0.0109"/>
              <dgm:constr type="w" for="ch" forName="Accent2" refType="w" fact="0.4334"/>
              <dgm:constr type="h" for="ch" forName="Accent2" refType="h" fact="0.806"/>
              <dgm:constr type="l" for="ch" forName="ParentBackground2" refType="w" fact="0.3855"/>
              <dgm:constr type="t" for="ch" forName="ParentBackground2" refType="h" fact="0.1262"/>
              <dgm:constr type="w" for="ch" forName="ParentBackground2" refType="w" fact="0.2868"/>
              <dgm:constr type="h" for="ch" forName="ParentBackground2" refType="h" fact="0.5319"/>
              <dgm:constr type="l" for="ch" forName="Child2" refType="w" fact="0.3855"/>
              <dgm:constr type="t" for="ch" forName="Child2" refType="h" fact="0.6876"/>
              <dgm:constr type="w" for="ch" forName="Child2" refType="w" fact="0.2868"/>
              <dgm:constr type="h" for="ch" forName="Child2" refType="h" fact="0.3124"/>
              <dgm:constr type="l" for="ch" forName="Accent1" refType="w" fact="-0.0053"/>
              <dgm:constr type="t" for="ch" forName="Accent1" refType="h" fact="-0.0109"/>
              <dgm:constr type="w" for="ch" forName="Accent1" refType="w" fact="0.4334"/>
              <dgm:constr type="h" for="ch" forName="Accent1" refType="h" fact="0.806"/>
              <dgm:constr type="l" for="ch" forName="ParentBackground1" refType="w" fact="0.068"/>
              <dgm:constr type="t" for="ch" forName="ParentBackground1" refType="h" fact="0.1262"/>
              <dgm:constr type="w" for="ch" forName="ParentBackground1" refType="w" fact="0.2868"/>
              <dgm:constr type="h" for="ch" forName="ParentBackground1" refType="h" fact="0.5319"/>
              <dgm:constr type="l" for="ch" forName="Child1" refType="w" fact="0.068"/>
              <dgm:constr type="t" for="ch" forName="Child1" refType="h" fact="0.6876"/>
              <dgm:constr type="w" for="ch" forName="Child1" refType="w" fact="0.2868"/>
              <dgm:constr type="h" for="ch" forName="Child1" refType="h" fact="0.3124"/>
            </dgm:constrLst>
          </dgm:if>
          <dgm:if name="Name7" axis="ch" ptType="node" func="cnt" op="equ" val="4">
            <dgm:alg type="composite">
              <dgm:param type="ar" val="2.4437"/>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Parent4" refType="w" fact="0.8057"/>
              <dgm:constr type="t" for="ch" forName="Parent4" refType="h" fact="0.2022"/>
              <dgm:constr type="w" for="ch" forName="Parent4" refType="w" fact="0.1555"/>
              <dgm:constr type="h" for="ch" forName="Parent4" refType="h" fact="0.3799"/>
              <dgm:constr type="l" for="ch" forName="Parent3" refType="w" fact="0.5647"/>
              <dgm:constr type="t" for="ch" forName="Parent3" refType="h" fact="0.2022"/>
              <dgm:constr type="w" for="ch" forName="Parent3" refType="w" fact="0.1555"/>
              <dgm:constr type="h" for="ch" forName="Parent3" refType="h" fact="0.3799"/>
              <dgm:constr type="l" for="ch" forName="Parent2" refType="w" fact="0.3237"/>
              <dgm:constr type="t" for="ch" forName="Parent2" refType="h" fact="0.2022"/>
              <dgm:constr type="w" for="ch" forName="Parent2" refType="w" fact="0.1555"/>
              <dgm:constr type="h" for="ch" forName="Parent2" refType="h" fact="0.3799"/>
              <dgm:constr type="l" for="ch" forName="Parent1" refType="w" fact="0.0827"/>
              <dgm:constr type="t" for="ch" forName="Parent1" refType="h" fact="0.2022"/>
              <dgm:constr type="w" for="ch" forName="Parent1" refType="w" fact="0.1555"/>
              <dgm:constr type="h" for="ch" forName="Parent1" refType="h" fact="0.3799"/>
              <dgm:constr type="l" for="ch" forName="Accent4" refType="w" fact="0.7668"/>
              <dgm:constr type="t" for="ch" forName="Accent4" refType="h" fact="0.1072"/>
              <dgm:constr type="w" for="ch" forName="Accent4" refType="w" fact="0.2332"/>
              <dgm:constr type="h" for="ch" forName="Accent4" refType="h" fact="0.5699"/>
              <dgm:constr type="l" for="ch" forName="ParentBackground4" refType="w" fact="0.7746"/>
              <dgm:constr type="t" for="ch" forName="ParentBackground4" refType="h" fact="0.1262"/>
              <dgm:constr type="w" for="ch" forName="ParentBackground4" refType="w" fact="0.2177"/>
              <dgm:constr type="h" for="ch" forName="ParentBackground4" refType="h" fact="0.5319"/>
              <dgm:constr type="l" for="ch" forName="Child4" refType="w" fact="0.7746"/>
              <dgm:constr type="t" for="ch" forName="Child4" refType="h" fact="0.6876"/>
              <dgm:constr type="w" for="ch" forName="Child4" refType="w" fact="0.2177"/>
              <dgm:constr type="h" for="ch" forName="Child4" refType="h" fact="0.3124"/>
              <dgm:constr type="l" for="ch" forName="Accent3" refType="w" fact="0.4765"/>
              <dgm:constr type="t" for="ch" forName="Accent3" refType="h" fact="-0.0109"/>
              <dgm:constr type="w" for="ch" forName="Accent3" refType="w" fact="0.3298"/>
              <dgm:constr type="h" for="ch" forName="Accent3" refType="h" fact="0.806"/>
              <dgm:constr type="l" for="ch" forName="ParentBackground3" refType="w" fact="0.5336"/>
              <dgm:constr type="t" for="ch" forName="ParentBackground3" refType="h" fact="0.1262"/>
              <dgm:constr type="w" for="ch" forName="ParentBackground3" refType="w" fact="0.2177"/>
              <dgm:constr type="h" for="ch" forName="ParentBackground3" refType="h" fact="0.5319"/>
              <dgm:constr type="l" for="ch" forName="Child3" refType="w" fact="0.5336"/>
              <dgm:constr type="t" for="ch" forName="Child3" refType="h" fact="0.6876"/>
              <dgm:constr type="w" for="ch" forName="Child3" refType="w" fact="0.2177"/>
              <dgm:constr type="h" for="ch" forName="Child3" refType="h" fact="0.3124"/>
              <dgm:constr type="l" for="ch" forName="Accent2" refType="w" fact="0.2365"/>
              <dgm:constr type="t" for="ch" forName="Accent2" refType="h" fact="-0.0109"/>
              <dgm:constr type="w" for="ch" forName="Accent2" refType="w" fact="0.3298"/>
              <dgm:constr type="h" for="ch" forName="Accent2" refType="h" fact="0.806"/>
              <dgm:constr type="l" for="ch" forName="ParentBackground2" refType="w" fact="0.2926"/>
              <dgm:constr type="t" for="ch" forName="ParentBackground2" refType="h" fact="0.1262"/>
              <dgm:constr type="w" for="ch" forName="ParentBackground2" refType="w" fact="0.2177"/>
              <dgm:constr type="h" for="ch" forName="ParentBackground2" refType="h" fact="0.5319"/>
              <dgm:constr type="l" for="ch" forName="Child2" refType="w" fact="0.2926"/>
              <dgm:constr type="t" for="ch" forName="Child2" refType="h" fact="0.6876"/>
              <dgm:constr type="w" for="ch" forName="Child2" refType="w" fact="0.2177"/>
              <dgm:constr type="h" for="ch" forName="Child2" refType="h" fact="0.3124"/>
              <dgm:constr type="l" for="ch" forName="Accent1" refType="w" fact="-0.0045"/>
              <dgm:constr type="t" for="ch" forName="Accent1" refType="h" fact="-0.0109"/>
              <dgm:constr type="w" for="ch" forName="Accent1" refType="w" fact="0.3298"/>
              <dgm:constr type="h" for="ch" forName="Accent1" refType="h" fact="0.806"/>
              <dgm:constr type="l" for="ch" forName="ParentBackground1" refType="w" fact="0.0516"/>
              <dgm:constr type="t" for="ch" forName="ParentBackground1" refType="h" fact="0.1262"/>
              <dgm:constr type="w" for="ch" forName="ParentBackground1" refType="w" fact="0.2177"/>
              <dgm:constr type="h" for="ch" forName="ParentBackground1" refType="h" fact="0.5319"/>
              <dgm:constr type="l" for="ch" forName="Child1" refType="w" fact="0.0516"/>
              <dgm:constr type="t" for="ch" forName="Child1" refType="h" fact="0.6876"/>
              <dgm:constr type="w" for="ch" forName="Child1" refType="w" fact="0.2177"/>
              <dgm:constr type="h" for="ch" forName="Child1" refType="h" fact="0.3124"/>
            </dgm:constrLst>
          </dgm:if>
          <dgm:if name="Name8" axis="ch" ptType="node" func="cnt" op="equ" val="5">
            <dgm:alg type="composite">
              <dgm:param type="ar" val="3.0325"/>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Parent5" refType="w" fact="0.8434"/>
              <dgm:constr type="t" for="ch" forName="Parent5" refType="h" fact="0.2022"/>
              <dgm:constr type="w" for="ch" forName="Parent5" refType="w" fact="0.1253"/>
              <dgm:constr type="h" for="ch" forName="Parent5" refType="h" fact="0.3799"/>
              <dgm:constr type="l" for="ch" forName="Parent4" refType="w" fact="0.6492"/>
              <dgm:constr type="t" for="ch" forName="Parent4" refType="h" fact="0.2022"/>
              <dgm:constr type="w" for="ch" forName="Parent4" refType="w" fact="0.1253"/>
              <dgm:constr type="h" for="ch" forName="Parent4" refType="h" fact="0.3799"/>
              <dgm:constr type="l" for="ch" forName="Parent3" refType="w" fact="0.455"/>
              <dgm:constr type="t" for="ch" forName="Parent3" refType="h" fact="0.2022"/>
              <dgm:constr type="w" for="ch" forName="Parent3" refType="w" fact="0.1253"/>
              <dgm:constr type="h" for="ch" forName="Parent3" refType="h" fact="0.3799"/>
              <dgm:constr type="l" for="ch" forName="Parent2" refType="w" fact="0.2609"/>
              <dgm:constr type="t" for="ch" forName="Parent2" refType="h" fact="0.2022"/>
              <dgm:constr type="w" for="ch" forName="Parent2" refType="w" fact="0.1253"/>
              <dgm:constr type="h" for="ch" forName="Parent2" refType="h" fact="0.3799"/>
              <dgm:constr type="l" for="ch" forName="Parent1" refType="w" fact="0.0667"/>
              <dgm:constr type="t" for="ch" forName="Parent1" refType="h" fact="0.2022"/>
              <dgm:constr type="w" for="ch" forName="Parent1" refType="w" fact="0.1253"/>
              <dgm:constr type="h" for="ch" forName="Parent1" refType="h" fact="0.3799"/>
              <dgm:constr type="l" for="ch" forName="Accent5" refType="w" fact="0.8121"/>
              <dgm:constr type="t" for="ch" forName="Accent5" refType="h" fact="0.1072"/>
              <dgm:constr type="w" for="ch" forName="Accent5" refType="w" fact="0.1879"/>
              <dgm:constr type="h" for="ch" forName="Accent5" refType="h" fact="0.5699"/>
              <dgm:constr type="l" for="ch" forName="ParentBackground5" refType="w" fact="0.8183"/>
              <dgm:constr type="t" for="ch" forName="ParentBackground5" refType="h" fact="0.1262"/>
              <dgm:constr type="w" for="ch" forName="ParentBackground5" refType="w" fact="0.1754"/>
              <dgm:constr type="h" for="ch" forName="ParentBackground5" refType="h" fact="0.5319"/>
              <dgm:constr type="l" for="ch" forName="Child5" refType="w" fact="0.8183"/>
              <dgm:constr type="t" for="ch" forName="Child5" refType="h" fact="0.6876"/>
              <dgm:constr type="w" for="ch" forName="Child5" refType="w" fact="0.1754"/>
              <dgm:constr type="h" for="ch" forName="Child5" refType="h" fact="0.3124"/>
              <dgm:constr type="l" for="ch" forName="Accent4" refType="w" fact="0.5789"/>
              <dgm:constr type="t" for="ch" forName="Accent4" refType="h" fact="-0.0109"/>
              <dgm:constr type="w" for="ch" forName="Accent4" refType="w" fact="0.2657"/>
              <dgm:constr type="h" for="ch" forName="Accent4" refType="h" fact="0.806"/>
              <dgm:constr type="l" for="ch" forName="ParentBackground4" refType="w" fact="0.6242"/>
              <dgm:constr type="t" for="ch" forName="ParentBackground4" refType="h" fact="0.1262"/>
              <dgm:constr type="w" for="ch" forName="ParentBackground4" refType="w" fact="0.1754"/>
              <dgm:constr type="h" for="ch" forName="ParentBackground4" refType="h" fact="0.5319"/>
              <dgm:constr type="l" for="ch" forName="Child4" refType="w" fact="0.6242"/>
              <dgm:constr type="t" for="ch" forName="Child4" refType="h" fact="0.6876"/>
              <dgm:constr type="w" for="ch" forName="Child4" refType="w" fact="0.1754"/>
              <dgm:constr type="h" for="ch" forName="Child4" refType="h" fact="0.3124"/>
              <dgm:constr type="l" for="ch" forName="Accent3" refType="w" fact="0.3848"/>
              <dgm:constr type="t" for="ch" forName="Accent3" refType="h" fact="-0.0109"/>
              <dgm:constr type="w" for="ch" forName="Accent3" refType="w" fact="0.2657"/>
              <dgm:constr type="h" for="ch" forName="Accent3" refType="h" fact="0.806"/>
              <dgm:constr type="l" for="ch" forName="ParentBackground3" refType="w" fact="0.43"/>
              <dgm:constr type="t" for="ch" forName="ParentBackground3" refType="h" fact="0.1262"/>
              <dgm:constr type="w" for="ch" forName="ParentBackground3" refType="w" fact="0.1754"/>
              <dgm:constr type="h" for="ch" forName="ParentBackground3" refType="h" fact="0.5319"/>
              <dgm:constr type="l" for="ch" forName="Child3" refType="w" fact="0.43"/>
              <dgm:constr type="t" for="ch" forName="Child3" refType="h" fact="0.6876"/>
              <dgm:constr type="w" for="ch" forName="Child3" refType="w" fact="0.1754"/>
              <dgm:constr type="h" for="ch" forName="Child3" refType="h" fact="0.3124"/>
              <dgm:constr type="l" for="ch" forName="Accent2" refType="w" fact="0.1906"/>
              <dgm:constr type="t" for="ch" forName="Accent2" refType="h" fact="-0.0109"/>
              <dgm:constr type="w" for="ch" forName="Accent2" refType="w" fact="0.2657"/>
              <dgm:constr type="h" for="ch" forName="Accent2" refType="h" fact="0.806"/>
              <dgm:constr type="l" for="ch" forName="ParentBackground2" refType="w" fact="0.2358"/>
              <dgm:constr type="t" for="ch" forName="ParentBackground2" refType="h" fact="0.1262"/>
              <dgm:constr type="w" for="ch" forName="ParentBackground2" refType="w" fact="0.1754"/>
              <dgm:constr type="h" for="ch" forName="ParentBackground2" refType="h" fact="0.5319"/>
              <dgm:constr type="l" for="ch" forName="Child2" refType="w" fact="0.2358"/>
              <dgm:constr type="t" for="ch" forName="Child2" refType="h" fact="0.6876"/>
              <dgm:constr type="w" for="ch" forName="Child2" refType="w" fact="0.1754"/>
              <dgm:constr type="h" for="ch" forName="Child2" refType="h" fact="0.3124"/>
              <dgm:constr type="l" for="ch" forName="Accent1" refType="w" fact="-0.0036"/>
              <dgm:constr type="t" for="ch" forName="Accent1" refType="h" fact="-0.0109"/>
              <dgm:constr type="w" for="ch" forName="Accent1" refType="w" fact="0.2657"/>
              <dgm:constr type="h" for="ch" forName="Accent1" refType="h" fact="0.806"/>
              <dgm:constr type="l" for="ch" forName="ParentBackground1" refType="w" fact="0.0416"/>
              <dgm:constr type="t" for="ch" forName="ParentBackground1" refType="h" fact="0.1262"/>
              <dgm:constr type="w" for="ch" forName="ParentBackground1" refType="w" fact="0.1754"/>
              <dgm:constr type="h" for="ch" forName="ParentBackground1" refType="h" fact="0.5319"/>
              <dgm:constr type="l" for="ch" forName="Child1" refType="w" fact="0.0416"/>
              <dgm:constr type="t" for="ch" forName="Child1" refType="h" fact="0.6876"/>
              <dgm:constr type="w" for="ch" forName="Child1" refType="w" fact="0.1754"/>
              <dgm:constr type="h" for="ch" forName="Child1" refType="h" fact="0.3124"/>
            </dgm:constrLst>
          </dgm:if>
          <dgm:if name="Name9" axis="ch" ptType="node" func="cnt" op="equ" val="6">
            <dgm:alg type="composite">
              <dgm:param type="ar" val="3.621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Parent6" refType="w" fact="0.8689"/>
              <dgm:constr type="t" for="ch" forName="Parent6" refType="h" fact="0.2022"/>
              <dgm:constr type="w" for="ch" forName="Parent6" refType="w" fact="0.1049"/>
              <dgm:constr type="h" for="ch" forName="Parent6" refType="h" fact="0.3799"/>
              <dgm:constr type="l" for="ch" forName="Parent5" refType="w" fact="0.7063"/>
              <dgm:constr type="t" for="ch" forName="Parent5" refType="h" fact="0.2022"/>
              <dgm:constr type="w" for="ch" forName="Parent5" refType="w" fact="0.1049"/>
              <dgm:constr type="h" for="ch" forName="Parent5" refType="h" fact="0.3799"/>
              <dgm:constr type="l" for="ch" forName="Parent4" refType="w" fact="0.5437"/>
              <dgm:constr type="t" for="ch" forName="Parent4" refType="h" fact="0.2022"/>
              <dgm:constr type="w" for="ch" forName="Parent4" refType="w" fact="0.1049"/>
              <dgm:constr type="h" for="ch" forName="Parent4" refType="h" fact="0.3799"/>
              <dgm:constr type="l" for="ch" forName="Parent3" refType="w" fact="0.381"/>
              <dgm:constr type="t" for="ch" forName="Parent3" refType="h" fact="0.2022"/>
              <dgm:constr type="w" for="ch" forName="Parent3" refType="w" fact="0.1049"/>
              <dgm:constr type="h" for="ch" forName="Parent3" refType="h" fact="0.3799"/>
              <dgm:constr type="l" for="ch" forName="Parent2" refType="w" fact="0.2184"/>
              <dgm:constr type="t" for="ch" forName="Parent2" refType="h" fact="0.2022"/>
              <dgm:constr type="w" for="ch" forName="Parent2" refType="w" fact="0.1049"/>
              <dgm:constr type="h" for="ch" forName="Parent2" refType="h" fact="0.3799"/>
              <dgm:constr type="l" for="ch" forName="Parent1" refType="w" fact="0.0558"/>
              <dgm:constr type="t" for="ch" forName="Parent1" refType="h" fact="0.2022"/>
              <dgm:constr type="w" for="ch" forName="Parent1" refType="w" fact="0.1049"/>
              <dgm:constr type="h" for="ch" forName="Parent1" refType="h" fact="0.3799"/>
              <dgm:constr type="l" for="ch" forName="Accent6" refType="w" fact="0.8426"/>
              <dgm:constr type="t" for="ch" forName="Accent6" refType="h" fact="0.1072"/>
              <dgm:constr type="w" for="ch" forName="Accent6" refType="w" fact="0.1574"/>
              <dgm:constr type="h" for="ch" forName="Accent6" refType="h" fact="0.5699"/>
              <dgm:constr type="l" for="ch" forName="ParentBackground6" refType="w" fact="0.8479"/>
              <dgm:constr type="t" for="ch" forName="ParentBackground6" refType="h" fact="0.1262"/>
              <dgm:constr type="w" for="ch" forName="ParentBackground6" refType="w" fact="0.1469"/>
              <dgm:constr type="h" for="ch" forName="ParentBackground6" refType="h" fact="0.5319"/>
              <dgm:constr type="l" for="ch" forName="Child6" refType="w" fact="0.8479"/>
              <dgm:constr type="t" for="ch" forName="Child6" refType="h" fact="0.6876"/>
              <dgm:constr type="w" for="ch" forName="Child6" refType="w" fact="0.1469"/>
              <dgm:constr type="h" for="ch" forName="Child6" refType="h" fact="0.3124"/>
              <dgm:constr type="l" for="ch" forName="Accent5" refType="w" fact="0.6474"/>
              <dgm:constr type="t" for="ch" forName="Accent5" refType="h" fact="-0.0109"/>
              <dgm:constr type="w" for="ch" forName="Accent5" refType="w" fact="0.2226"/>
              <dgm:constr type="h" for="ch" forName="Accent5" refType="h" fact="0.806"/>
              <dgm:constr type="l" for="ch" forName="ParentBackground5" refType="w" fact="0.6853"/>
              <dgm:constr type="t" for="ch" forName="ParentBackground5" refType="h" fact="0.1262"/>
              <dgm:constr type="w" for="ch" forName="ParentBackground5" refType="w" fact="0.1469"/>
              <dgm:constr type="h" for="ch" forName="ParentBackground5" refType="h" fact="0.5319"/>
              <dgm:constr type="l" for="ch" forName="Child5" refType="w" fact="0.6853"/>
              <dgm:constr type="t" for="ch" forName="Child5" refType="h" fact="0.6876"/>
              <dgm:constr type="w" for="ch" forName="Child5" refType="w" fact="0.1469"/>
              <dgm:constr type="h" for="ch" forName="Child5" refType="h" fact="0.3124"/>
              <dgm:constr type="l" for="ch" forName="Accent4" refType="w" fact="0.4848"/>
              <dgm:constr type="t" for="ch" forName="Accent4" refType="h" fact="-0.0109"/>
              <dgm:constr type="w" for="ch" forName="Accent4" refType="w" fact="0.2226"/>
              <dgm:constr type="h" for="ch" forName="Accent4" refType="h" fact="0.806"/>
              <dgm:constr type="l" for="ch" forName="ParentBackground4" refType="w" fact="0.5227"/>
              <dgm:constr type="t" for="ch" forName="ParentBackground4" refType="h" fact="0.1262"/>
              <dgm:constr type="w" for="ch" forName="ParentBackground4" refType="w" fact="0.1469"/>
              <dgm:constr type="h" for="ch" forName="ParentBackground4" refType="h" fact="0.5319"/>
              <dgm:constr type="l" for="ch" forName="Child4" refType="w" fact="0.5227"/>
              <dgm:constr type="t" for="ch" forName="Child4" refType="h" fact="0.6876"/>
              <dgm:constr type="w" for="ch" forName="Child4" refType="w" fact="0.1469"/>
              <dgm:constr type="h" for="ch" forName="Child4" refType="h" fact="0.3124"/>
              <dgm:constr type="l" for="ch" forName="Accent3" refType="w" fact="0.3222"/>
              <dgm:constr type="t" for="ch" forName="Accent3" refType="h" fact="-0.0109"/>
              <dgm:constr type="w" for="ch" forName="Accent3" refType="w" fact="0.2226"/>
              <dgm:constr type="h" for="ch" forName="Accent3" refType="h" fact="0.806"/>
              <dgm:constr type="l" for="ch" forName="ParentBackground3" refType="w" fact="0.3601"/>
              <dgm:constr type="t" for="ch" forName="ParentBackground3" refType="h" fact="0.1262"/>
              <dgm:constr type="w" for="ch" forName="ParentBackground3" refType="w" fact="0.1469"/>
              <dgm:constr type="h" for="ch" forName="ParentBackground3" refType="h" fact="0.5319"/>
              <dgm:constr type="l" for="ch" forName="Child3" refType="w" fact="0.3601"/>
              <dgm:constr type="t" for="ch" forName="Child3" refType="h" fact="0.6876"/>
              <dgm:constr type="w" for="ch" forName="Child3" refType="w" fact="0.1469"/>
              <dgm:constr type="h" for="ch" forName="Child3" refType="h" fact="0.3124"/>
              <dgm:constr type="l" for="ch" forName="Accent2" refType="w" fact="0.1596"/>
              <dgm:constr type="t" for="ch" forName="Accent2" refType="h" fact="-0.0109"/>
              <dgm:constr type="w" for="ch" forName="Accent2" refType="w" fact="0.2226"/>
              <dgm:constr type="h" for="ch" forName="Accent2" refType="h" fact="0.806"/>
              <dgm:constr type="l" for="ch" forName="ParentBackground2" refType="w" fact="0.1975"/>
              <dgm:constr type="t" for="ch" forName="ParentBackground2" refType="h" fact="0.1262"/>
              <dgm:constr type="w" for="ch" forName="ParentBackground2" refType="w" fact="0.1469"/>
              <dgm:constr type="h" for="ch" forName="ParentBackground2" refType="h" fact="0.5319"/>
              <dgm:constr type="l" for="ch" forName="Child2" refType="w" fact="0.1975"/>
              <dgm:constr type="t" for="ch" forName="Child2" refType="h" fact="0.6876"/>
              <dgm:constr type="w" for="ch" forName="Child2" refType="w" fact="0.1469"/>
              <dgm:constr type="h" for="ch" forName="Child2" refType="h" fact="0.3124"/>
              <dgm:constr type="l" for="ch" forName="Accent1" refType="w" fact="-0.003"/>
              <dgm:constr type="t" for="ch" forName="Accent1" refType="h" fact="-0.0109"/>
              <dgm:constr type="w" for="ch" forName="Accent1" refType="w" fact="0.2226"/>
              <dgm:constr type="h" for="ch" forName="Accent1" refType="h" fact="0.806"/>
              <dgm:constr type="l" for="ch" forName="ParentBackground1" refType="w" fact="0.0348"/>
              <dgm:constr type="t" for="ch" forName="ParentBackground1" refType="h" fact="0.1262"/>
              <dgm:constr type="w" for="ch" forName="ParentBackground1" refType="w" fact="0.1469"/>
              <dgm:constr type="h" for="ch" forName="ParentBackground1" refType="h" fact="0.5319"/>
              <dgm:constr type="l" for="ch" forName="Child1" refType="w" fact="0.0348"/>
              <dgm:constr type="t" for="ch" forName="Child1" refType="h" fact="0.6876"/>
              <dgm:constr type="w" for="ch" forName="Child1" refType="w" fact="0.1469"/>
              <dgm:constr type="h" for="ch" forName="Child1" refType="h" fact="0.3124"/>
            </dgm:constrLst>
          </dgm:if>
          <dgm:if name="Name10" axis="ch" ptType="node" func="cnt" op="equ" val="7">
            <dgm:alg type="composite">
              <dgm:param type="ar" val="4.210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Parent7" refType="w" fact="0.8872"/>
              <dgm:constr type="t" for="ch" forName="Parent7" refType="h" fact="0.2022"/>
              <dgm:constr type="w" for="ch" forName="Parent7" refType="w" fact="0.0902"/>
              <dgm:constr type="h" for="ch" forName="Parent7" refType="h" fact="0.3799"/>
              <dgm:constr type="l" for="ch" forName="Parent6" refType="w" fact="0.7473"/>
              <dgm:constr type="t" for="ch" forName="Parent6" refType="h" fact="0.2022"/>
              <dgm:constr type="w" for="ch" forName="Parent6" refType="w" fact="0.0902"/>
              <dgm:constr type="h" for="ch" forName="Parent6" refType="h" fact="0.3799"/>
              <dgm:constr type="l" for="ch" forName="Parent5" refType="w" fact="0.6075"/>
              <dgm:constr type="t" for="ch" forName="Parent5" refType="h" fact="0.2022"/>
              <dgm:constr type="w" for="ch" forName="Parent5" refType="w" fact="0.0902"/>
              <dgm:constr type="h" for="ch" forName="Parent5" refType="h" fact="0.3799"/>
              <dgm:constr type="l" for="ch" forName="Parent4" refType="w" fact="0.4676"/>
              <dgm:constr type="t" for="ch" forName="Parent4" refType="h" fact="0.2022"/>
              <dgm:constr type="w" for="ch" forName="Parent4" refType="w" fact="0.0902"/>
              <dgm:constr type="h" for="ch" forName="Parent4" refType="h" fact="0.3799"/>
              <dgm:constr type="l" for="ch" forName="Parent3" refType="w" fact="0.3277"/>
              <dgm:constr type="t" for="ch" forName="Parent3" refType="h" fact="0.2022"/>
              <dgm:constr type="w" for="ch" forName="Parent3" refType="w" fact="0.0902"/>
              <dgm:constr type="h" for="ch" forName="Parent3" refType="h" fact="0.3799"/>
              <dgm:constr type="l" for="ch" forName="Parent2" refType="w" fact="0.1879"/>
              <dgm:constr type="t" for="ch" forName="Parent2" refType="h" fact="0.2022"/>
              <dgm:constr type="w" for="ch" forName="Parent2" refType="w" fact="0.0902"/>
              <dgm:constr type="h" for="ch" forName="Parent2" refType="h" fact="0.3799"/>
              <dgm:constr type="l" for="ch" forName="Parent1" refType="w" fact="0.048"/>
              <dgm:constr type="t" for="ch" forName="Parent1" refType="h" fact="0.2022"/>
              <dgm:constr type="w" for="ch" forName="Parent1" refType="w" fact="0.0902"/>
              <dgm:constr type="h" for="ch" forName="Parent1" refType="h" fact="0.3799"/>
              <dgm:constr type="l" for="ch" forName="Accent7" refType="w" fact="0.8646"/>
              <dgm:constr type="t" for="ch" forName="Accent7" refType="h" fact="0.1072"/>
              <dgm:constr type="w" for="ch" forName="Accent7" refType="w" fact="0.1354"/>
              <dgm:constr type="h" for="ch" forName="Accent7" refType="h" fact="0.5699"/>
              <dgm:constr type="l" for="ch" forName="ParentBackground7" refType="w" fact="0.8692"/>
              <dgm:constr type="t" for="ch" forName="ParentBackground7" refType="h" fact="0.1262"/>
              <dgm:constr type="w" for="ch" forName="ParentBackground7" refType="w" fact="0.1263"/>
              <dgm:constr type="h" for="ch" forName="ParentBackground7" refType="h" fact="0.5319"/>
              <dgm:constr type="l" for="ch" forName="Child7" refType="w" fact="0.8692"/>
              <dgm:constr type="t" for="ch" forName="Child7" refType="h" fact="0.6876"/>
              <dgm:constr type="w" for="ch" forName="Child7" refType="w" fact="0.1263"/>
              <dgm:constr type="h" for="ch" forName="Child7" refType="h" fact="0.3124"/>
              <dgm:constr type="l" for="ch" forName="Accent6" refType="w" fact="0.6967"/>
              <dgm:constr type="t" for="ch" forName="Accent6" refType="h" fact="-0.0109"/>
              <dgm:constr type="w" for="ch" forName="Accent6" refType="w" fact="0.1915"/>
              <dgm:constr type="h" for="ch" forName="Accent6" refType="h" fact="0.806"/>
              <dgm:constr type="l" for="ch" forName="ParentBackground6" refType="w" fact="0.7293"/>
              <dgm:constr type="t" for="ch" forName="ParentBackground6" refType="h" fact="0.1262"/>
              <dgm:constr type="w" for="ch" forName="ParentBackground6" refType="w" fact="0.1263"/>
              <dgm:constr type="h" for="ch" forName="ParentBackground6" refType="h" fact="0.5319"/>
              <dgm:constr type="l" for="ch" forName="Child6" refType="w" fact="0.7293"/>
              <dgm:constr type="t" for="ch" forName="Child6" refType="h" fact="0.6876"/>
              <dgm:constr type="w" for="ch" forName="Child6" refType="w" fact="0.1263"/>
              <dgm:constr type="h" for="ch" forName="Child6" refType="h" fact="0.3124"/>
              <dgm:constr type="l" for="ch" forName="Accent5" refType="w" fact="0.5569"/>
              <dgm:constr type="t" for="ch" forName="Accent5" refType="h" fact="-0.0109"/>
              <dgm:constr type="w" for="ch" forName="Accent5" refType="w" fact="0.1915"/>
              <dgm:constr type="h" for="ch" forName="Accent5" refType="h" fact="0.806"/>
              <dgm:constr type="l" for="ch" forName="ParentBackground5" refType="w" fact="0.5894"/>
              <dgm:constr type="t" for="ch" forName="ParentBackground5" refType="h" fact="0.1262"/>
              <dgm:constr type="w" for="ch" forName="ParentBackground5" refType="w" fact="0.1263"/>
              <dgm:constr type="h" for="ch" forName="ParentBackground5" refType="h" fact="0.5319"/>
              <dgm:constr type="l" for="ch" forName="Child5" refType="w" fact="0.5894"/>
              <dgm:constr type="t" for="ch" forName="Child5" refType="h" fact="0.6876"/>
              <dgm:constr type="w" for="ch" forName="Child5" refType="w" fact="0.1263"/>
              <dgm:constr type="h" for="ch" forName="Child5" refType="h" fact="0.3124"/>
              <dgm:constr type="l" for="ch" forName="Accent4" refType="w" fact="0.417"/>
              <dgm:constr type="t" for="ch" forName="Accent4" refType="h" fact="-0.0109"/>
              <dgm:constr type="w" for="ch" forName="Accent4" refType="w" fact="0.1915"/>
              <dgm:constr type="h" for="ch" forName="Accent4" refType="h" fact="0.806"/>
              <dgm:constr type="l" for="ch" forName="ParentBackground4" refType="w" fact="0.4496"/>
              <dgm:constr type="t" for="ch" forName="ParentBackground4" refType="h" fact="0.1262"/>
              <dgm:constr type="w" for="ch" forName="ParentBackground4" refType="w" fact="0.1263"/>
              <dgm:constr type="h" for="ch" forName="ParentBackground4" refType="h" fact="0.5319"/>
              <dgm:constr type="l" for="ch" forName="Child4" refType="w" fact="0.4496"/>
              <dgm:constr type="t" for="ch" forName="Child4" refType="h" fact="0.6876"/>
              <dgm:constr type="w" for="ch" forName="Child4" refType="w" fact="0.1263"/>
              <dgm:constr type="h" for="ch" forName="Child4" refType="h" fact="0.3124"/>
              <dgm:constr type="l" for="ch" forName="Accent3" refType="w" fact="0.2771"/>
              <dgm:constr type="t" for="ch" forName="Accent3" refType="h" fact="-0.0109"/>
              <dgm:constr type="w" for="ch" forName="Accent3" refType="w" fact="0.1915"/>
              <dgm:constr type="h" for="ch" forName="Accent3" refType="h" fact="0.806"/>
              <dgm:constr type="l" for="ch" forName="ParentBackground3" refType="w" fact="0.3097"/>
              <dgm:constr type="t" for="ch" forName="ParentBackground3" refType="h" fact="0.1262"/>
              <dgm:constr type="w" for="ch" forName="ParentBackground3" refType="w" fact="0.1263"/>
              <dgm:constr type="h" for="ch" forName="ParentBackground3" refType="h" fact="0.5319"/>
              <dgm:constr type="l" for="ch" forName="Child3" refType="w" fact="0.3097"/>
              <dgm:constr type="t" for="ch" forName="Child3" refType="h" fact="0.6876"/>
              <dgm:constr type="w" for="ch" forName="Child3" refType="w" fact="0.1263"/>
              <dgm:constr type="h" for="ch" forName="Child3" refType="h" fact="0.3124"/>
              <dgm:constr type="l" for="ch" forName="Accent2" refType="w" fact="0.1373"/>
              <dgm:constr type="t" for="ch" forName="Accent2" refType="h" fact="-0.0109"/>
              <dgm:constr type="w" for="ch" forName="Accent2" refType="w" fact="0.1915"/>
              <dgm:constr type="h" for="ch" forName="Accent2" refType="h" fact="0.806"/>
              <dgm:constr type="l" for="ch" forName="ParentBackground2" refType="w" fact="0.1698"/>
              <dgm:constr type="t" for="ch" forName="ParentBackground2" refType="h" fact="0.1262"/>
              <dgm:constr type="w" for="ch" forName="ParentBackground2" refType="w" fact="0.1263"/>
              <dgm:constr type="h" for="ch" forName="ParentBackground2" refType="h" fact="0.5319"/>
              <dgm:constr type="l" for="ch" forName="Child2" refType="w" fact="0.1698"/>
              <dgm:constr type="t" for="ch" forName="Child2" refType="h" fact="0.6876"/>
              <dgm:constr type="w" for="ch" forName="Child2" refType="w" fact="0.1263"/>
              <dgm:constr type="h" for="ch" forName="Child2" refType="h" fact="0.3124"/>
              <dgm:constr type="l" for="ch" forName="Accent1" refType="w" fact="-0.0026"/>
              <dgm:constr type="t" for="ch" forName="Accent1" refType="h" fact="-0.0109"/>
              <dgm:constr type="w" for="ch" forName="Accent1" refType="w" fact="0.1915"/>
              <dgm:constr type="h" for="ch" forName="Accent1" refType="h" fact="0.806"/>
              <dgm:constr type="l" for="ch" forName="ParentBackground1" refType="w" fact="0.03"/>
              <dgm:constr type="t" for="ch" forName="ParentBackground1" refType="h" fact="0.1262"/>
              <dgm:constr type="w" for="ch" forName="ParentBackground1" refType="w" fact="0.1263"/>
              <dgm:constr type="h" for="ch" forName="ParentBackground1" refType="h" fact="0.5319"/>
              <dgm:constr type="l" for="ch" forName="Child1" refType="w" fact="0.03"/>
              <dgm:constr type="t" for="ch" forName="Child1" refType="h" fact="0.6876"/>
              <dgm:constr type="w" for="ch" forName="Child1" refType="w" fact="0.1263"/>
              <dgm:constr type="h" for="ch" forName="Child1" refType="h" fact="0.3124"/>
            </dgm:constrLst>
          </dgm:if>
          <dgm:if name="Name11" axis="ch" ptType="node" func="cnt" op="equ" val="8">
            <dgm:alg type="composite">
              <dgm:param type="ar" val="4.799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l" for="ch" forName="Parent8" refType="w" fact="0.901"/>
              <dgm:constr type="t" for="ch" forName="Parent8" refType="h" fact="0.2022"/>
              <dgm:constr type="w" for="ch" forName="Parent8" refType="w" fact="0.0792"/>
              <dgm:constr type="h" for="ch" forName="Parent8" refType="h" fact="0.3799"/>
              <dgm:constr type="l" for="ch" forName="Parent7" refType="w" fact="0.7783"/>
              <dgm:constr type="t" for="ch" forName="Parent7" refType="h" fact="0.2022"/>
              <dgm:constr type="w" for="ch" forName="Parent7" refType="w" fact="0.0792"/>
              <dgm:constr type="h" for="ch" forName="Parent7" refType="h" fact="0.3799"/>
              <dgm:constr type="l" for="ch" forName="Parent6" refType="w" fact="0.6556"/>
              <dgm:constr type="t" for="ch" forName="Parent6" refType="h" fact="0.2022"/>
              <dgm:constr type="w" for="ch" forName="Parent6" refType="w" fact="0.0792"/>
              <dgm:constr type="h" for="ch" forName="Parent6" refType="h" fact="0.3799"/>
              <dgm:constr type="l" for="ch" forName="Parent5" refType="w" fact="0.5329"/>
              <dgm:constr type="t" for="ch" forName="Parent5" refType="h" fact="0.2022"/>
              <dgm:constr type="w" for="ch" forName="Parent5" refType="w" fact="0.0792"/>
              <dgm:constr type="h" for="ch" forName="Parent5" refType="h" fact="0.3799"/>
              <dgm:constr type="l" for="ch" forName="Parent4" refType="w" fact="0.4102"/>
              <dgm:constr type="t" for="ch" forName="Parent4" refType="h" fact="0.2022"/>
              <dgm:constr type="w" for="ch" forName="Parent4" refType="w" fact="0.0792"/>
              <dgm:constr type="h" for="ch" forName="Parent4" refType="h" fact="0.3799"/>
              <dgm:constr type="l" for="ch" forName="Parent3" refType="w" fact="0.2875"/>
              <dgm:constr type="t" for="ch" forName="Parent3" refType="h" fact="0.2022"/>
              <dgm:constr type="w" for="ch" forName="Parent3" refType="w" fact="0.0792"/>
              <dgm:constr type="h" for="ch" forName="Parent3" refType="h" fact="0.3799"/>
              <dgm:constr type="l" for="ch" forName="Parent2" refType="w" fact="0.1648"/>
              <dgm:constr type="t" for="ch" forName="Parent2" refType="h" fact="0.2022"/>
              <dgm:constr type="w" for="ch" forName="Parent2" refType="w" fact="0.0792"/>
              <dgm:constr type="h" for="ch" forName="Parent2" refType="h" fact="0.3799"/>
              <dgm:constr type="l" for="ch" forName="Parent1" refType="w" fact="0.0421"/>
              <dgm:constr type="t" for="ch" forName="Parent1" refType="h" fact="0.2022"/>
              <dgm:constr type="w" for="ch" forName="Parent1" refType="w" fact="0.0792"/>
              <dgm:constr type="h" for="ch" forName="Parent1" refType="h" fact="0.3799"/>
              <dgm:constr type="l" for="ch" forName="Accent8" refType="w" fact="0.8813"/>
              <dgm:constr type="t" for="ch" forName="Accent8" refType="h" fact="0.1072"/>
              <dgm:constr type="w" for="ch" forName="Accent8" refType="w" fact="0.1187"/>
              <dgm:constr type="h" for="ch" forName="Accent8" refType="h" fact="0.5699"/>
              <dgm:constr type="l" for="ch" forName="ParentBackground8" refType="w" fact="0.8852"/>
              <dgm:constr type="t" for="ch" forName="ParentBackground8" refType="h" fact="0.1262"/>
              <dgm:constr type="w" for="ch" forName="ParentBackground8" refType="w" fact="0.1108"/>
              <dgm:constr type="h" for="ch" forName="ParentBackground8" refType="h" fact="0.5319"/>
              <dgm:constr type="l" for="ch" forName="Child8" refType="w" fact="0.8852"/>
              <dgm:constr type="t" for="ch" forName="Child8" refType="h" fact="0.6876"/>
              <dgm:constr type="w" for="ch" forName="Child8" refType="w" fact="0.1108"/>
              <dgm:constr type="h" for="ch" forName="Child8" refType="h" fact="0.3124"/>
              <dgm:constr type="l" for="ch" forName="Accent7" refType="w" fact="0.7339"/>
              <dgm:constr type="t" for="ch" forName="Accent7" refType="h" fact="-0.0109"/>
              <dgm:constr type="w" for="ch" forName="Accent7" refType="w" fact="0.1679"/>
              <dgm:constr type="h" for="ch" forName="Accent7" refType="h" fact="0.806"/>
              <dgm:constr type="l" for="ch" forName="ParentBackground7" refType="w" fact="0.7625"/>
              <dgm:constr type="t" for="ch" forName="ParentBackground7" refType="h" fact="0.1262"/>
              <dgm:constr type="w" for="ch" forName="ParentBackground7" refType="w" fact="0.1108"/>
              <dgm:constr type="h" for="ch" forName="ParentBackground7" refType="h" fact="0.5319"/>
              <dgm:constr type="l" for="ch" forName="Child7" refType="w" fact="0.7625"/>
              <dgm:constr type="t" for="ch" forName="Child7" refType="h" fact="0.6876"/>
              <dgm:constr type="w" for="ch" forName="Child7" refType="w" fact="0.1108"/>
              <dgm:constr type="h" for="ch" forName="Child7" refType="h" fact="0.3124"/>
              <dgm:constr type="l" for="ch" forName="Accent6" refType="w" fact="0.6112"/>
              <dgm:constr type="t" for="ch" forName="Accent6" refType="h" fact="-0.0109"/>
              <dgm:constr type="w" for="ch" forName="Accent6" refType="w" fact="0.1679"/>
              <dgm:constr type="h" for="ch" forName="Accent6" refType="h" fact="0.806"/>
              <dgm:constr type="l" for="ch" forName="ParentBackground6" refType="w" fact="0.6398"/>
              <dgm:constr type="t" for="ch" forName="ParentBackground6" refType="h" fact="0.1262"/>
              <dgm:constr type="w" for="ch" forName="ParentBackground6" refType="w" fact="0.1108"/>
              <dgm:constr type="h" for="ch" forName="ParentBackground6" refType="h" fact="0.5319"/>
              <dgm:constr type="l" for="ch" forName="Child6" refType="w" fact="0.6398"/>
              <dgm:constr type="t" for="ch" forName="Child6" refType="h" fact="0.6876"/>
              <dgm:constr type="w" for="ch" forName="Child6" refType="w" fact="0.1108"/>
              <dgm:constr type="h" for="ch" forName="Child6" refType="h" fact="0.3124"/>
              <dgm:constr type="l" for="ch" forName="Accent5" refType="w" fact="0.4885"/>
              <dgm:constr type="t" for="ch" forName="Accent5" refType="h" fact="-0.0109"/>
              <dgm:constr type="w" for="ch" forName="Accent5" refType="w" fact="0.1679"/>
              <dgm:constr type="h" for="ch" forName="Accent5" refType="h" fact="0.806"/>
              <dgm:constr type="l" for="ch" forName="ParentBackground5" refType="w" fact="0.5171"/>
              <dgm:constr type="t" for="ch" forName="ParentBackground5" refType="h" fact="0.1262"/>
              <dgm:constr type="w" for="ch" forName="ParentBackground5" refType="w" fact="0.1108"/>
              <dgm:constr type="h" for="ch" forName="ParentBackground5" refType="h" fact="0.5319"/>
              <dgm:constr type="l" for="ch" forName="Child5" refType="w" fact="0.5171"/>
              <dgm:constr type="t" for="ch" forName="Child5" refType="h" fact="0.6876"/>
              <dgm:constr type="w" for="ch" forName="Child5" refType="w" fact="0.1108"/>
              <dgm:constr type="h" for="ch" forName="Child5" refType="h" fact="0.3124"/>
              <dgm:constr type="l" for="ch" forName="Accent4" refType="w" fact="0.3658"/>
              <dgm:constr type="t" for="ch" forName="Accent4" refType="h" fact="-0.0109"/>
              <dgm:constr type="w" for="ch" forName="Accent4" refType="w" fact="0.1679"/>
              <dgm:constr type="h" for="ch" forName="Accent4" refType="h" fact="0.806"/>
              <dgm:constr type="l" for="ch" forName="ParentBackground4" refType="w" fact="0.3944"/>
              <dgm:constr type="t" for="ch" forName="ParentBackground4" refType="h" fact="0.1262"/>
              <dgm:constr type="w" for="ch" forName="ParentBackground4" refType="w" fact="0.1108"/>
              <dgm:constr type="h" for="ch" forName="ParentBackground4" refType="h" fact="0.5319"/>
              <dgm:constr type="l" for="ch" forName="Child4" refType="w" fact="0.3944"/>
              <dgm:constr type="t" for="ch" forName="Child4" refType="h" fact="0.6876"/>
              <dgm:constr type="w" for="ch" forName="Child4" refType="w" fact="0.1108"/>
              <dgm:constr type="h" for="ch" forName="Child4" refType="h" fact="0.3124"/>
              <dgm:constr type="l" for="ch" forName="Accent3" refType="w" fact="0.2431"/>
              <dgm:constr type="t" for="ch" forName="Accent3" refType="h" fact="-0.0109"/>
              <dgm:constr type="w" for="ch" forName="Accent3" refType="w" fact="0.1679"/>
              <dgm:constr type="h" for="ch" forName="Accent3" refType="h" fact="0.806"/>
              <dgm:constr type="l" for="ch" forName="ParentBackground3" refType="w" fact="0.2717"/>
              <dgm:constr type="t" for="ch" forName="ParentBackground3" refType="h" fact="0.1262"/>
              <dgm:constr type="w" for="ch" forName="ParentBackground3" refType="w" fact="0.1108"/>
              <dgm:constr type="h" for="ch" forName="ParentBackground3" refType="h" fact="0.5319"/>
              <dgm:constr type="l" for="ch" forName="Child3" refType="w" fact="0.2717"/>
              <dgm:constr type="t" for="ch" forName="Child3" refType="h" fact="0.6876"/>
              <dgm:constr type="w" for="ch" forName="Child3" refType="w" fact="0.1108"/>
              <dgm:constr type="h" for="ch" forName="Child3" refType="h" fact="0.3124"/>
              <dgm:constr type="l" for="ch" forName="Accent2" refType="w" fact="0.1204"/>
              <dgm:constr type="t" for="ch" forName="Accent2" refType="h" fact="-0.0109"/>
              <dgm:constr type="w" for="ch" forName="Accent2" refType="w" fact="0.1679"/>
              <dgm:constr type="h" for="ch" forName="Accent2" refType="h" fact="0.806"/>
              <dgm:constr type="l" for="ch" forName="ParentBackground2" refType="w" fact="0.149"/>
              <dgm:constr type="t" for="ch" forName="ParentBackground2" refType="h" fact="0.1262"/>
              <dgm:constr type="w" for="ch" forName="ParentBackground2" refType="w" fact="0.1108"/>
              <dgm:constr type="h" for="ch" forName="ParentBackground2" refType="h" fact="0.5319"/>
              <dgm:constr type="l" for="ch" forName="Child2" refType="w" fact="0.149"/>
              <dgm:constr type="t" for="ch" forName="Child2" refType="h" fact="0.6876"/>
              <dgm:constr type="w" for="ch" forName="Child2" refType="w" fact="0.1108"/>
              <dgm:constr type="h" for="ch" forName="Child2" refType="h" fact="0.3124"/>
              <dgm:constr type="l" for="ch" forName="Accent1" refType="w" fact="-0.0023"/>
              <dgm:constr type="t" for="ch" forName="Accent1" refType="h" fact="-0.0109"/>
              <dgm:constr type="w" for="ch" forName="Accent1" refType="w" fact="0.1679"/>
              <dgm:constr type="h" for="ch" forName="Accent1" refType="h" fact="0.806"/>
              <dgm:constr type="l" for="ch" forName="ParentBackground1" refType="w" fact="0.0263"/>
              <dgm:constr type="t" for="ch" forName="ParentBackground1" refType="h" fact="0.1262"/>
              <dgm:constr type="w" for="ch" forName="ParentBackground1" refType="w" fact="0.1108"/>
              <dgm:constr type="h" for="ch" forName="ParentBackground1" refType="h" fact="0.5319"/>
              <dgm:constr type="l" for="ch" forName="Child1" refType="w" fact="0.0263"/>
              <dgm:constr type="t" for="ch" forName="Child1" refType="h" fact="0.6876"/>
              <dgm:constr type="w" for="ch" forName="Child1" refType="w" fact="0.1108"/>
              <dgm:constr type="h" for="ch" forName="Child1" refType="h" fact="0.3124"/>
            </dgm:constrLst>
          </dgm:if>
          <dgm:if name="Name12" axis="ch" ptType="node" func="cnt" op="equ" val="9">
            <dgm:alg type="composite">
              <dgm:param type="ar" val="5.38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l" for="ch" forName="Parent9" refType="w" fact="0.9119"/>
              <dgm:constr type="t" for="ch" forName="Parent9" refType="h" fact="0.2022"/>
              <dgm:constr type="w" for="ch" forName="Parent9" refType="w" fact="0.0705"/>
              <dgm:constr type="h" for="ch" forName="Parent9" refType="h" fact="0.3799"/>
              <dgm:constr type="l" for="ch" forName="Parent8" refType="w" fact="0.8026"/>
              <dgm:constr type="t" for="ch" forName="Parent8" refType="h" fact="0.2022"/>
              <dgm:constr type="w" for="ch" forName="Parent8" refType="w" fact="0.0705"/>
              <dgm:constr type="h" for="ch" forName="Parent8" refType="h" fact="0.3799"/>
              <dgm:constr type="l" for="ch" forName="Parent7" refType="w" fact="0.6933"/>
              <dgm:constr type="t" for="ch" forName="Parent7" refType="h" fact="0.2022"/>
              <dgm:constr type="w" for="ch" forName="Parent7" refType="w" fact="0.0705"/>
              <dgm:constr type="h" for="ch" forName="Parent7" refType="h" fact="0.3799"/>
              <dgm:constr type="l" for="ch" forName="Parent6" refType="w" fact="0.584"/>
              <dgm:constr type="t" for="ch" forName="Parent6" refType="h" fact="0.2022"/>
              <dgm:constr type="w" for="ch" forName="Parent6" refType="w" fact="0.0705"/>
              <dgm:constr type="h" for="ch" forName="Parent6" refType="h" fact="0.3799"/>
              <dgm:constr type="l" for="ch" forName="Parent5" refType="w" fact="0.4747"/>
              <dgm:constr type="t" for="ch" forName="Parent5" refType="h" fact="0.2022"/>
              <dgm:constr type="w" for="ch" forName="Parent5" refType="w" fact="0.0705"/>
              <dgm:constr type="h" for="ch" forName="Parent5" refType="h" fact="0.3799"/>
              <dgm:constr type="l" for="ch" forName="Parent4" refType="w" fact="0.3654"/>
              <dgm:constr type="t" for="ch" forName="Parent4" refType="h" fact="0.2022"/>
              <dgm:constr type="w" for="ch" forName="Parent4" refType="w" fact="0.0705"/>
              <dgm:constr type="h" for="ch" forName="Parent4" refType="h" fact="0.3799"/>
              <dgm:constr type="l" for="ch" forName="Parent3" refType="w" fact="0.2561"/>
              <dgm:constr type="t" for="ch" forName="Parent3" refType="h" fact="0.2022"/>
              <dgm:constr type="w" for="ch" forName="Parent3" refType="w" fact="0.0705"/>
              <dgm:constr type="h" for="ch" forName="Parent3" refType="h" fact="0.3799"/>
              <dgm:constr type="l" for="ch" forName="Parent2" refType="w" fact="0.1468"/>
              <dgm:constr type="t" for="ch" forName="Parent2" refType="h" fact="0.2022"/>
              <dgm:constr type="w" for="ch" forName="Parent2" refType="w" fact="0.0705"/>
              <dgm:constr type="h" for="ch" forName="Parent2" refType="h" fact="0.3799"/>
              <dgm:constr type="l" for="ch" forName="Parent1" refType="w" fact="0.0375"/>
              <dgm:constr type="t" for="ch" forName="Parent1" refType="h" fact="0.2022"/>
              <dgm:constr type="w" for="ch" forName="Parent1" refType="w" fact="0.0705"/>
              <dgm:constr type="h" for="ch" forName="Parent1" refType="h" fact="0.3799"/>
              <dgm:constr type="l" for="ch" forName="Accent9" refType="w" fact="0.8942"/>
              <dgm:constr type="t" for="ch" forName="Accent9" refType="h" fact="0.1072"/>
              <dgm:constr type="w" for="ch" forName="Accent9" refType="w" fact="0.1058"/>
              <dgm:constr type="h" for="ch" forName="Accent9" refType="h" fact="0.5699"/>
              <dgm:constr type="l" for="ch" forName="ParentBackground9" refType="w" fact="0.8978"/>
              <dgm:constr type="t" for="ch" forName="ParentBackground9" refType="h" fact="0.1262"/>
              <dgm:constr type="w" for="ch" forName="ParentBackground9" refType="w" fact="0.0987"/>
              <dgm:constr type="h" for="ch" forName="ParentBackground9" refType="h" fact="0.5319"/>
              <dgm:constr type="l" for="ch" forName="Child9" refType="w" fact="0.8978"/>
              <dgm:constr type="t" for="ch" forName="Child9" refType="h" fact="0.6876"/>
              <dgm:constr type="w" for="ch" forName="Child9" refType="w" fact="0.0987"/>
              <dgm:constr type="h" for="ch" forName="Child9" refType="h" fact="0.3124"/>
              <dgm:constr type="l" for="ch" forName="Accent8" refType="w" fact="0.763"/>
              <dgm:constr type="t" for="ch" forName="Accent8" refType="h" fact="-0.0109"/>
              <dgm:constr type="w" for="ch" forName="Accent8" refType="w" fact="0.1496"/>
              <dgm:constr type="h" for="ch" forName="Accent8" refType="h" fact="0.806"/>
              <dgm:constr type="l" for="ch" forName="ParentBackground8" refType="w" fact="0.7885"/>
              <dgm:constr type="t" for="ch" forName="ParentBackground8" refType="h" fact="0.1262"/>
              <dgm:constr type="w" for="ch" forName="ParentBackground8" refType="w" fact="0.0987"/>
              <dgm:constr type="h" for="ch" forName="ParentBackground8" refType="h" fact="0.5319"/>
              <dgm:constr type="l" for="ch" forName="Child8" refType="w" fact="0.7885"/>
              <dgm:constr type="t" for="ch" forName="Child8" refType="h" fact="0.6876"/>
              <dgm:constr type="w" for="ch" forName="Child8" refType="w" fact="0.0987"/>
              <dgm:constr type="h" for="ch" forName="Child8" refType="h" fact="0.3124"/>
              <dgm:constr type="l" for="ch" forName="Accent7" refType="w" fact="0.6538"/>
              <dgm:constr type="t" for="ch" forName="Accent7" refType="h" fact="-0.0109"/>
              <dgm:constr type="w" for="ch" forName="Accent7" refType="w" fact="0.1496"/>
              <dgm:constr type="h" for="ch" forName="Accent7" refType="h" fact="0.806"/>
              <dgm:constr type="l" for="ch" forName="ParentBackground7" refType="w" fact="0.6792"/>
              <dgm:constr type="t" for="ch" forName="ParentBackground7" refType="h" fact="0.1262"/>
              <dgm:constr type="w" for="ch" forName="ParentBackground7" refType="w" fact="0.0987"/>
              <dgm:constr type="h" for="ch" forName="ParentBackground7" refType="h" fact="0.5319"/>
              <dgm:constr type="l" for="ch" forName="Child7" refType="w" fact="0.6792"/>
              <dgm:constr type="t" for="ch" forName="Child7" refType="h" fact="0.6876"/>
              <dgm:constr type="w" for="ch" forName="Child7" refType="w" fact="0.0987"/>
              <dgm:constr type="h" for="ch" forName="Child7" refType="h" fact="0.3124"/>
              <dgm:constr type="l" for="ch" forName="Accent6" refType="w" fact="0.5445"/>
              <dgm:constr type="t" for="ch" forName="Accent6" refType="h" fact="-0.0109"/>
              <dgm:constr type="w" for="ch" forName="Accent6" refType="w" fact="0.1496"/>
              <dgm:constr type="h" for="ch" forName="Accent6" refType="h" fact="0.806"/>
              <dgm:constr type="l" for="ch" forName="ParentBackground6" refType="w" fact="0.5699"/>
              <dgm:constr type="t" for="ch" forName="ParentBackground6" refType="h" fact="0.1262"/>
              <dgm:constr type="w" for="ch" forName="ParentBackground6" refType="w" fact="0.0987"/>
              <dgm:constr type="h" for="ch" forName="ParentBackground6" refType="h" fact="0.5319"/>
              <dgm:constr type="l" for="ch" forName="Child6" refType="w" fact="0.5699"/>
              <dgm:constr type="t" for="ch" forName="Child6" refType="h" fact="0.6876"/>
              <dgm:constr type="w" for="ch" forName="Child6" refType="w" fact="0.0987"/>
              <dgm:constr type="h" for="ch" forName="Child6" refType="h" fact="0.3124"/>
              <dgm:constr type="l" for="ch" forName="Accent5" refType="w" fact="0.4352"/>
              <dgm:constr type="t" for="ch" forName="Accent5" refType="h" fact="-0.0109"/>
              <dgm:constr type="w" for="ch" forName="Accent5" refType="w" fact="0.1496"/>
              <dgm:constr type="h" for="ch" forName="Accent5" refType="h" fact="0.806"/>
              <dgm:constr type="l" for="ch" forName="ParentBackground5" refType="w" fact="0.4606"/>
              <dgm:constr type="t" for="ch" forName="ParentBackground5" refType="h" fact="0.1262"/>
              <dgm:constr type="w" for="ch" forName="ParentBackground5" refType="w" fact="0.0987"/>
              <dgm:constr type="h" for="ch" forName="ParentBackground5" refType="h" fact="0.5319"/>
              <dgm:constr type="l" for="ch" forName="Child5" refType="w" fact="0.4606"/>
              <dgm:constr type="t" for="ch" forName="Child5" refType="h" fact="0.6876"/>
              <dgm:constr type="w" for="ch" forName="Child5" refType="w" fact="0.0987"/>
              <dgm:constr type="h" for="ch" forName="Child5" refType="h" fact="0.3124"/>
              <dgm:constr type="l" for="ch" forName="Accent4" refType="w" fact="0.3259"/>
              <dgm:constr type="t" for="ch" forName="Accent4" refType="h" fact="-0.0109"/>
              <dgm:constr type="w" for="ch" forName="Accent4" refType="w" fact="0.1496"/>
              <dgm:constr type="h" for="ch" forName="Accent4" refType="h" fact="0.806"/>
              <dgm:constr type="l" for="ch" forName="ParentBackground4" refType="w" fact="0.3513"/>
              <dgm:constr type="t" for="ch" forName="ParentBackground4" refType="h" fact="0.1262"/>
              <dgm:constr type="w" for="ch" forName="ParentBackground4" refType="w" fact="0.0987"/>
              <dgm:constr type="h" for="ch" forName="ParentBackground4" refType="h" fact="0.5319"/>
              <dgm:constr type="l" for="ch" forName="Child4" refType="w" fact="0.3513"/>
              <dgm:constr type="t" for="ch" forName="Child4" refType="h" fact="0.6876"/>
              <dgm:constr type="w" for="ch" forName="Child4" refType="w" fact="0.0987"/>
              <dgm:constr type="h" for="ch" forName="Child4" refType="h" fact="0.3124"/>
              <dgm:constr type="l" for="ch" forName="Accent3" refType="w" fact="0.2166"/>
              <dgm:constr type="t" for="ch" forName="Accent3" refType="h" fact="-0.0109"/>
              <dgm:constr type="w" for="ch" forName="Accent3" refType="w" fact="0.1496"/>
              <dgm:constr type="h" for="ch" forName="Accent3" refType="h" fact="0.806"/>
              <dgm:constr type="l" for="ch" forName="ParentBackground3" refType="w" fact="0.242"/>
              <dgm:constr type="t" for="ch" forName="ParentBackground3" refType="h" fact="0.1262"/>
              <dgm:constr type="w" for="ch" forName="ParentBackground3" refType="w" fact="0.0987"/>
              <dgm:constr type="h" for="ch" forName="ParentBackground3" refType="h" fact="0.5319"/>
              <dgm:constr type="l" for="ch" forName="Child3" refType="w" fact="0.242"/>
              <dgm:constr type="t" for="ch" forName="Child3" refType="h" fact="0.6876"/>
              <dgm:constr type="w" for="ch" forName="Child3" refType="w" fact="0.0987"/>
              <dgm:constr type="h" for="ch" forName="Child3" refType="h" fact="0.3124"/>
              <dgm:constr type="l" for="ch" forName="Accent2" refType="w" fact="0.1073"/>
              <dgm:constr type="t" for="ch" forName="Accent2" refType="h" fact="-0.0109"/>
              <dgm:constr type="w" for="ch" forName="Accent2" refType="w" fact="0.1496"/>
              <dgm:constr type="h" for="ch" forName="Accent2" refType="h" fact="0.806"/>
              <dgm:constr type="l" for="ch" forName="ParentBackground2" refType="w" fact="0.1327"/>
              <dgm:constr type="t" for="ch" forName="ParentBackground2" refType="h" fact="0.1262"/>
              <dgm:constr type="w" for="ch" forName="ParentBackground2" refType="w" fact="0.0987"/>
              <dgm:constr type="h" for="ch" forName="ParentBackground2" refType="h" fact="0.5319"/>
              <dgm:constr type="l" for="ch" forName="Child2" refType="w" fact="0.1327"/>
              <dgm:constr type="t" for="ch" forName="Child2" refType="h" fact="0.6876"/>
              <dgm:constr type="w" for="ch" forName="Child2" refType="w" fact="0.0987"/>
              <dgm:constr type="h" for="ch" forName="Child2" refType="h" fact="0.3124"/>
              <dgm:constr type="l" for="ch" forName="Accent1" refType="w" fact="-0.002"/>
              <dgm:constr type="t" for="ch" forName="Accent1" refType="h" fact="-0.0109"/>
              <dgm:constr type="w" for="ch" forName="Accent1" refType="w" fact="0.1496"/>
              <dgm:constr type="h" for="ch" forName="Accent1" refType="h" fact="0.806"/>
              <dgm:constr type="l" for="ch" forName="ParentBackground1" refType="w" fact="0.0234"/>
              <dgm:constr type="t" for="ch" forName="ParentBackground1" refType="h" fact="0.1262"/>
              <dgm:constr type="w" for="ch" forName="ParentBackground1" refType="w" fact="0.0987"/>
              <dgm:constr type="h" for="ch" forName="ParentBackground1" refType="h" fact="0.5319"/>
              <dgm:constr type="l" for="ch" forName="Child1" refType="w" fact="0.0234"/>
              <dgm:constr type="t" for="ch" forName="Child1" refType="h" fact="0.6876"/>
              <dgm:constr type="w" for="ch" forName="Child1" refType="w" fact="0.0987"/>
              <dgm:constr type="h" for="ch" forName="Child1" refType="h" fact="0.3124"/>
            </dgm:constrLst>
          </dgm:if>
          <dgm:if name="Name13" axis="ch" ptType="node" func="cnt" op="equ" val="10">
            <dgm:alg type="composite">
              <dgm:param type="ar" val="5.976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7"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l" for="ch" forName="Parent10" refType="w" fact="0.9205"/>
              <dgm:constr type="t" for="ch" forName="Parent10" refType="h" fact="0.2022"/>
              <dgm:constr type="w" for="ch" forName="Parent10" refType="w" fact="0.0636"/>
              <dgm:constr type="h" for="ch" forName="Parent10" refType="h" fact="0.3799"/>
              <dgm:constr type="l" for="ch" forName="Parent9" refType="w" fact="0.822"/>
              <dgm:constr type="t" for="ch" forName="Parent9" refType="h" fact="0.2022"/>
              <dgm:constr type="w" for="ch" forName="Parent9" refType="w" fact="0.0636"/>
              <dgm:constr type="h" for="ch" forName="Parent9" refType="h" fact="0.3799"/>
              <dgm:constr type="l" for="ch" forName="Parent8" refType="w" fact="0.7235"/>
              <dgm:constr type="t" for="ch" forName="Parent8" refType="h" fact="0.2022"/>
              <dgm:constr type="w" for="ch" forName="Parent8" refType="w" fact="0.0636"/>
              <dgm:constr type="h" for="ch" forName="Parent8" refType="h" fact="0.3799"/>
              <dgm:constr type="l" for="ch" forName="Parent7" refType="w" fact="0.625"/>
              <dgm:constr type="t" for="ch" forName="Parent7" refType="h" fact="0.2022"/>
              <dgm:constr type="w" for="ch" forName="Parent7" refType="w" fact="0.0636"/>
              <dgm:constr type="h" for="ch" forName="Parent7" refType="h" fact="0.3799"/>
              <dgm:constr type="l" for="ch" forName="Parent6" refType="w" fact="0.5264"/>
              <dgm:constr type="t" for="ch" forName="Parent6" refType="h" fact="0.2022"/>
              <dgm:constr type="w" for="ch" forName="Parent6" refType="w" fact="0.0636"/>
              <dgm:constr type="h" for="ch" forName="Parent6" refType="h" fact="0.3799"/>
              <dgm:constr type="l" for="ch" forName="Parent5" refType="w" fact="0.4279"/>
              <dgm:constr type="t" for="ch" forName="Parent5" refType="h" fact="0.2022"/>
              <dgm:constr type="w" for="ch" forName="Parent5" refType="w" fact="0.0636"/>
              <dgm:constr type="h" for="ch" forName="Parent5" refType="h" fact="0.3799"/>
              <dgm:constr type="l" for="ch" forName="Parent4" refType="w" fact="0.3294"/>
              <dgm:constr type="t" for="ch" forName="Parent4" refType="h" fact="0.2022"/>
              <dgm:constr type="w" for="ch" forName="Parent4" refType="w" fact="0.0636"/>
              <dgm:constr type="h" for="ch" forName="Parent4" refType="h" fact="0.3799"/>
              <dgm:constr type="l" for="ch" forName="Parent3" refType="w" fact="0.2309"/>
              <dgm:constr type="t" for="ch" forName="Parent3" refType="h" fact="0.2022"/>
              <dgm:constr type="w" for="ch" forName="Parent3" refType="w" fact="0.0636"/>
              <dgm:constr type="h" for="ch" forName="Parent3" refType="h" fact="0.3799"/>
              <dgm:constr type="l" for="ch" forName="Parent2" refType="w" fact="0.1324"/>
              <dgm:constr type="t" for="ch" forName="Parent2" refType="h" fact="0.2022"/>
              <dgm:constr type="w" for="ch" forName="Parent2" refType="w" fact="0.0636"/>
              <dgm:constr type="h" for="ch" forName="Parent2" refType="h" fact="0.3799"/>
              <dgm:constr type="l" for="ch" forName="Parent1" refType="w" fact="0.0338"/>
              <dgm:constr type="t" for="ch" forName="Parent1" refType="h" fact="0.2022"/>
              <dgm:constr type="w" for="ch" forName="Parent1" refType="w" fact="0.0636"/>
              <dgm:constr type="h" for="ch" forName="Parent1" refType="h" fact="0.3799"/>
              <dgm:constr type="l" for="ch" forName="Accent10" refType="w" fact="0.9047"/>
              <dgm:constr type="t" for="ch" forName="Accent10" refType="h" fact="0.1072"/>
              <dgm:constr type="w" for="ch" forName="Accent10" refType="w" fact="0.0953"/>
              <dgm:constr type="h" for="ch" forName="Accent10" refType="h" fact="0.5699"/>
              <dgm:constr type="l" for="ch" forName="ParentBackground10" refType="w" fact="0.9078"/>
              <dgm:constr type="t" for="ch" forName="ParentBackground10" refType="h" fact="0.1262"/>
              <dgm:constr type="w" for="ch" forName="ParentBackground10" refType="w" fact="0.089"/>
              <dgm:constr type="h" for="ch" forName="ParentBackground10" refType="h" fact="0.5319"/>
              <dgm:constr type="l" for="ch" forName="Child10" refType="w" fact="0.9078"/>
              <dgm:constr type="t" for="ch" forName="Child10" refType="h" fact="0.6876"/>
              <dgm:constr type="w" for="ch" forName="Child10" refType="w" fact="0.089"/>
              <dgm:constr type="h" for="ch" forName="Child10" refType="h" fact="0.3124"/>
              <dgm:constr type="l" for="ch" forName="Accent9" refType="w" fact="0.7864"/>
              <dgm:constr type="t" for="ch" forName="Accent9" refType="h" fact="-0.0109"/>
              <dgm:constr type="w" for="ch" forName="Accent9" refType="w" fact="0.1348"/>
              <dgm:constr type="h" for="ch" forName="Accent9" refType="h" fact="0.806"/>
              <dgm:constr type="l" for="ch" forName="ParentBackground9" refType="w" fact="0.8093"/>
              <dgm:constr type="t" for="ch" forName="ParentBackground9" refType="h" fact="0.1262"/>
              <dgm:constr type="w" for="ch" forName="ParentBackground9" refType="w" fact="0.089"/>
              <dgm:constr type="h" for="ch" forName="ParentBackground9" refType="h" fact="0.5319"/>
              <dgm:constr type="l" for="ch" forName="Child9" refType="w" fact="0.8093"/>
              <dgm:constr type="t" for="ch" forName="Child9" refType="h" fact="0.6876"/>
              <dgm:constr type="w" for="ch" forName="Child9" refType="w" fact="0.089"/>
              <dgm:constr type="h" for="ch" forName="Child9" refType="h" fact="0.3124"/>
              <dgm:constr type="l" for="ch" forName="Accent8" refType="w" fact="0.6879"/>
              <dgm:constr type="t" for="ch" forName="Accent8" refType="h" fact="-0.0109"/>
              <dgm:constr type="w" for="ch" forName="Accent8" refType="w" fact="0.1348"/>
              <dgm:constr type="h" for="ch" forName="Accent8" refType="h" fact="0.806"/>
              <dgm:constr type="l" for="ch" forName="ParentBackground8" refType="w" fact="0.7108"/>
              <dgm:constr type="t" for="ch" forName="ParentBackground8" refType="h" fact="0.1262"/>
              <dgm:constr type="w" for="ch" forName="ParentBackground8" refType="w" fact="0.089"/>
              <dgm:constr type="h" for="ch" forName="ParentBackground8" refType="h" fact="0.5319"/>
              <dgm:constr type="l" for="ch" forName="Child8" refType="w" fact="0.7108"/>
              <dgm:constr type="t" for="ch" forName="Child8" refType="h" fact="0.6876"/>
              <dgm:constr type="w" for="ch" forName="Child8" refType="w" fact="0.089"/>
              <dgm:constr type="h" for="ch" forName="Child8" refType="h" fact="0.3124"/>
              <dgm:constr type="l" for="ch" forName="Accent7" refType="w" fact="0.5893"/>
              <dgm:constr type="t" for="ch" forName="Accent7" refType="h" fact="-0.0109"/>
              <dgm:constr type="w" for="ch" forName="Accent7" refType="w" fact="0.1348"/>
              <dgm:constr type="h" for="ch" forName="Accent7" refType="h" fact="0.806"/>
              <dgm:constr type="l" for="ch" forName="ParentBackground7" refType="w" fact="0.6123"/>
              <dgm:constr type="t" for="ch" forName="ParentBackground7" refType="h" fact="0.1262"/>
              <dgm:constr type="w" for="ch" forName="ParentBackground7" refType="w" fact="0.089"/>
              <dgm:constr type="h" for="ch" forName="ParentBackground7" refType="h" fact="0.5319"/>
              <dgm:constr type="l" for="ch" forName="Child7" refType="w" fact="0.6123"/>
              <dgm:constr type="t" for="ch" forName="Child7" refType="h" fact="0.6876"/>
              <dgm:constr type="w" for="ch" forName="Child7" refType="w" fact="0.089"/>
              <dgm:constr type="h" for="ch" forName="Child7" refType="h" fact="0.3124"/>
              <dgm:constr type="l" for="ch" forName="Accent6" refType="w" fact="0.4908"/>
              <dgm:constr type="t" for="ch" forName="Accent6" refType="h" fact="-0.0109"/>
              <dgm:constr type="w" for="ch" forName="Accent6" refType="w" fact="0.1348"/>
              <dgm:constr type="h" for="ch" forName="Accent6" refType="h" fact="0.806"/>
              <dgm:constr type="l" for="ch" forName="ParentBackground6" refType="w" fact="0.5137"/>
              <dgm:constr type="t" for="ch" forName="ParentBackground6" refType="h" fact="0.1262"/>
              <dgm:constr type="w" for="ch" forName="ParentBackground6" refType="w" fact="0.089"/>
              <dgm:constr type="h" for="ch" forName="ParentBackground6" refType="h" fact="0.5319"/>
              <dgm:constr type="l" for="ch" forName="Child6" refType="w" fact="0.5137"/>
              <dgm:constr type="t" for="ch" forName="Child6" refType="h" fact="0.6876"/>
              <dgm:constr type="w" for="ch" forName="Child6" refType="w" fact="0.089"/>
              <dgm:constr type="h" for="ch" forName="Child6" refType="h" fact="0.3124"/>
              <dgm:constr type="l" for="ch" forName="Accent5" refType="w" fact="0.3923"/>
              <dgm:constr type="t" for="ch" forName="Accent5" refType="h" fact="-0.0109"/>
              <dgm:constr type="w" for="ch" forName="Accent5" refType="w" fact="0.1348"/>
              <dgm:constr type="h" for="ch" forName="Accent5" refType="h" fact="0.806"/>
              <dgm:constr type="l" for="ch" forName="ParentBackground5" refType="w" fact="0.4152"/>
              <dgm:constr type="t" for="ch" forName="ParentBackground5" refType="h" fact="0.1262"/>
              <dgm:constr type="w" for="ch" forName="ParentBackground5" refType="w" fact="0.089"/>
              <dgm:constr type="h" for="ch" forName="ParentBackground5" refType="h" fact="0.5319"/>
              <dgm:constr type="l" for="ch" forName="Child5" refType="w" fact="0.4152"/>
              <dgm:constr type="t" for="ch" forName="Child5" refType="h" fact="0.6876"/>
              <dgm:constr type="w" for="ch" forName="Child5" refType="w" fact="0.089"/>
              <dgm:constr type="h" for="ch" forName="Child5" refType="h" fact="0.3124"/>
              <dgm:constr type="l" for="ch" forName="Accent4" refType="w" fact="0.2938"/>
              <dgm:constr type="t" for="ch" forName="Accent4" refType="h" fact="-0.0109"/>
              <dgm:constr type="w" for="ch" forName="Accent4" refType="w" fact="0.1348"/>
              <dgm:constr type="h" for="ch" forName="Accent4" refType="h" fact="0.806"/>
              <dgm:constr type="l" for="ch" forName="ParentBackground4" refType="w" fact="0.3167"/>
              <dgm:constr type="t" for="ch" forName="ParentBackground4" refType="h" fact="0.1262"/>
              <dgm:constr type="w" for="ch" forName="ParentBackground4" refType="w" fact="0.089"/>
              <dgm:constr type="h" for="ch" forName="ParentBackground4" refType="h" fact="0.5319"/>
              <dgm:constr type="l" for="ch" forName="Child4" refType="w" fact="0.3167"/>
              <dgm:constr type="t" for="ch" forName="Child4" refType="h" fact="0.6876"/>
              <dgm:constr type="w" for="ch" forName="Child4" refType="w" fact="0.089"/>
              <dgm:constr type="h" for="ch" forName="Child4" refType="h" fact="0.3124"/>
              <dgm:constr type="l" for="ch" forName="Accent3" refType="w" fact="0.1952"/>
              <dgm:constr type="t" for="ch" forName="Accent3" refType="h" fact="-0.0109"/>
              <dgm:constr type="w" for="ch" forName="Accent3" refType="w" fact="0.1348"/>
              <dgm:constr type="h" for="ch" forName="Accent3" refType="h" fact="0.806"/>
              <dgm:constr type="l" for="ch" forName="ParentBackground3" refType="w" fact="0.2182"/>
              <dgm:constr type="t" for="ch" forName="ParentBackground3" refType="h" fact="0.1262"/>
              <dgm:constr type="w" for="ch" forName="ParentBackground3" refType="w" fact="0.089"/>
              <dgm:constr type="h" for="ch" forName="ParentBackground3" refType="h" fact="0.5319"/>
              <dgm:constr type="l" for="ch" forName="Child3" refType="w" fact="0.2182"/>
              <dgm:constr type="t" for="ch" forName="Child3" refType="h" fact="0.6876"/>
              <dgm:constr type="w" for="ch" forName="Child3" refType="w" fact="0.089"/>
              <dgm:constr type="h" for="ch" forName="Child3" refType="h" fact="0.3124"/>
              <dgm:constr type="l" for="ch" forName="Accent2" refType="w" fact="0.0967"/>
              <dgm:constr type="t" for="ch" forName="Accent2" refType="h" fact="-0.0109"/>
              <dgm:constr type="w" for="ch" forName="Accent2" refType="w" fact="0.1348"/>
              <dgm:constr type="h" for="ch" forName="Accent2" refType="h" fact="0.806"/>
              <dgm:constr type="l" for="ch" forName="ParentBackground2" refType="w" fact="0.1196"/>
              <dgm:constr type="t" for="ch" forName="ParentBackground2" refType="h" fact="0.1262"/>
              <dgm:constr type="w" for="ch" forName="ParentBackground2" refType="w" fact="0.089"/>
              <dgm:constr type="h" for="ch" forName="ParentBackground2" refType="h" fact="0.5319"/>
              <dgm:constr type="l" for="ch" forName="Child2" refType="w" fact="0.1196"/>
              <dgm:constr type="t" for="ch" forName="Child2" refType="h" fact="0.6876"/>
              <dgm:constr type="w" for="ch" forName="Child2" refType="w" fact="0.089"/>
              <dgm:constr type="h" for="ch" forName="Child2" refType="h" fact="0.3124"/>
              <dgm:constr type="l" for="ch" forName="Accent1" refType="w" fact="-0.0018"/>
              <dgm:constr type="t" for="ch" forName="Accent1" refType="h" fact="-0.0109"/>
              <dgm:constr type="w" for="ch" forName="Accent1" refType="w" fact="0.1348"/>
              <dgm:constr type="h" for="ch" forName="Accent1" refType="h" fact="0.806"/>
              <dgm:constr type="l" for="ch" forName="ParentBackground1" refType="w" fact="0.0211"/>
              <dgm:constr type="t" for="ch" forName="ParentBackground1" refType="h" fact="0.1262"/>
              <dgm:constr type="w" for="ch" forName="ParentBackground1" refType="w" fact="0.089"/>
              <dgm:constr type="h" for="ch" forName="ParentBackground1" refType="h" fact="0.5319"/>
              <dgm:constr type="l" for="ch" forName="Child1" refType="w" fact="0.0211"/>
              <dgm:constr type="t" for="ch" forName="Child1" refType="h" fact="0.6876"/>
              <dgm:constr type="w" for="ch" forName="Child1" refType="w" fact="0.089"/>
              <dgm:constr type="h" for="ch" forName="Child1" refType="h" fact="0.3124"/>
            </dgm:constrLst>
          </dgm:if>
          <dgm:else name="Name14">
            <dgm:alg type="composite">
              <dgm:param type="ar" val="6.565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1"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1"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1"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1"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1"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6" op="lte"/>
              <dgm:constr type="primFontSz" for="des" forName="Child11"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1"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1"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1"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Child11" refType="primFontSz" refFor="des" refForName="Parent10" op="lte"/>
              <dgm:constr type="primFontSz" for="des" forName="Child1" refType="primFontSz" refFor="des" refForName="Parent11" op="lte"/>
              <dgm:constr type="primFontSz" for="des" forName="Child2" refType="primFontSz" refFor="des" refForName="Parent11" op="lte"/>
              <dgm:constr type="primFontSz" for="des" forName="Child3" refType="primFontSz" refFor="des" refForName="Parent11" op="lte"/>
              <dgm:constr type="primFontSz" for="des" forName="Child4" refType="primFontSz" refFor="des" refForName="Parent11" op="lte"/>
              <dgm:constr type="primFontSz" for="des" forName="Child5" refType="primFontSz" refFor="des" refForName="Parent11" op="lte"/>
              <dgm:constr type="primFontSz" for="des" forName="Child6" refType="primFontSz" refFor="des" refForName="Parent11" op="lte"/>
              <dgm:constr type="primFontSz" for="des" forName="Child7" refType="primFontSz" refFor="des" refForName="Parent11" op="lte"/>
              <dgm:constr type="primFontSz" for="des" forName="Child8" refType="primFontSz" refFor="des" refForName="Parent11" op="lte"/>
              <dgm:constr type="primFontSz" for="des" forName="Child9" refType="primFontSz" refFor="des" refForName="Parent11" op="lte"/>
              <dgm:constr type="primFontSz" for="des" forName="Child10" refType="primFontSz" refFor="des" refForName="Parent11" op="lte"/>
              <dgm:constr type="primFontSz" for="des" forName="Child11" refType="primFontSz" refFor="des" refForName="Parent11"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Parent11"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primFontSz" for="des" forName="Child11" refType="primFontSz" refFor="des" refForName="Child1" op="equ"/>
              <dgm:constr type="l" for="ch" forName="Parent11" refType="w" fact="0.9277"/>
              <dgm:constr type="t" for="ch" forName="Parent11" refType="h" fact="0.2022"/>
              <dgm:constr type="w" for="ch" forName="Parent11" refType="w" fact="0.0579"/>
              <dgm:constr type="h" for="ch" forName="Parent11" refType="h" fact="0.3799"/>
              <dgm:constr type="l" for="ch" forName="Parent10" refType="w" fact="0.838"/>
              <dgm:constr type="t" for="ch" forName="Parent10" refType="h" fact="0.2022"/>
              <dgm:constr type="w" for="ch" forName="Parent10" refType="w" fact="0.0579"/>
              <dgm:constr type="h" for="ch" forName="Parent10" refType="h" fact="0.3799"/>
              <dgm:constr type="l" for="ch" forName="Parent9" refType="w" fact="0.7483"/>
              <dgm:constr type="t" for="ch" forName="Parent9" refType="h" fact="0.2022"/>
              <dgm:constr type="w" for="ch" forName="Parent9" refType="w" fact="0.0579"/>
              <dgm:constr type="h" for="ch" forName="Parent9" refType="h" fact="0.3799"/>
              <dgm:constr type="l" for="ch" forName="Parent8" refType="w" fact="0.6586"/>
              <dgm:constr type="t" for="ch" forName="Parent8" refType="h" fact="0.2022"/>
              <dgm:constr type="w" for="ch" forName="Parent8" refType="w" fact="0.0579"/>
              <dgm:constr type="h" for="ch" forName="Parent8" refType="h" fact="0.3799"/>
              <dgm:constr type="l" for="ch" forName="Parent7" refType="w" fact="0.5689"/>
              <dgm:constr type="t" for="ch" forName="Parent7" refType="h" fact="0.2022"/>
              <dgm:constr type="w" for="ch" forName="Parent7" refType="w" fact="0.0579"/>
              <dgm:constr type="h" for="ch" forName="Parent7" refType="h" fact="0.3799"/>
              <dgm:constr type="l" for="ch" forName="Parent6" refType="w" fact="0.4792"/>
              <dgm:constr type="t" for="ch" forName="Parent6" refType="h" fact="0.2022"/>
              <dgm:constr type="w" for="ch" forName="Parent6" refType="w" fact="0.0579"/>
              <dgm:constr type="h" for="ch" forName="Parent6" refType="h" fact="0.3799"/>
              <dgm:constr type="l" for="ch" forName="Parent5" refType="w" fact="0.3895"/>
              <dgm:constr type="t" for="ch" forName="Parent5" refType="h" fact="0.2022"/>
              <dgm:constr type="w" for="ch" forName="Parent5" refType="w" fact="0.0579"/>
              <dgm:constr type="h" for="ch" forName="Parent5" refType="h" fact="0.3799"/>
              <dgm:constr type="l" for="ch" forName="Parent4" refType="w" fact="0.2999"/>
              <dgm:constr type="t" for="ch" forName="Parent4" refType="h" fact="0.2022"/>
              <dgm:constr type="w" for="ch" forName="Parent4" refType="w" fact="0.0579"/>
              <dgm:constr type="h" for="ch" forName="Parent4" refType="h" fact="0.3799"/>
              <dgm:constr type="l" for="ch" forName="Parent3" refType="w" fact="0.2102"/>
              <dgm:constr type="t" for="ch" forName="Parent3" refType="h" fact="0.2022"/>
              <dgm:constr type="w" for="ch" forName="Parent3" refType="w" fact="0.0579"/>
              <dgm:constr type="h" for="ch" forName="Parent3" refType="h" fact="0.3799"/>
              <dgm:constr type="l" for="ch" forName="Parent2" refType="w" fact="0.1205"/>
              <dgm:constr type="t" for="ch" forName="Parent2" refType="h" fact="0.2022"/>
              <dgm:constr type="w" for="ch" forName="Parent2" refType="w" fact="0.0579"/>
              <dgm:constr type="h" for="ch" forName="Parent2" refType="h" fact="0.3799"/>
              <dgm:constr type="l" for="ch" forName="Parent1" refType="w" fact="0.0308"/>
              <dgm:constr type="t" for="ch" forName="Parent1" refType="h" fact="0.2022"/>
              <dgm:constr type="w" for="ch" forName="Parent1" refType="w" fact="0.0579"/>
              <dgm:constr type="h" for="ch" forName="Parent1" refType="h" fact="0.3799"/>
              <dgm:constr type="l" for="ch" forName="Accent11" refType="w" fact="0.9132"/>
              <dgm:constr type="t" for="ch" forName="Accent11" refType="h" fact="0.1072"/>
              <dgm:constr type="w" for="ch" forName="Accent11" refType="w" fact="0.0868"/>
              <dgm:constr type="h" for="ch" forName="Accent11" refType="h" fact="0.5699"/>
              <dgm:constr type="l" for="ch" forName="ParentBackground11" refType="w" fact="0.9161"/>
              <dgm:constr type="t" for="ch" forName="ParentBackground11" refType="h" fact="0.1262"/>
              <dgm:constr type="w" for="ch" forName="ParentBackground11" refType="w" fact="0.081"/>
              <dgm:constr type="h" for="ch" forName="ParentBackground11" refType="h" fact="0.5319"/>
              <dgm:constr type="l" for="ch" forName="Child11" refType="w" fact="0.9161"/>
              <dgm:constr type="t" for="ch" forName="Child11" refType="h" fact="0.6876"/>
              <dgm:constr type="w" for="ch" forName="Child11" refType="w" fact="0.081"/>
              <dgm:constr type="h" for="ch" forName="Child11" refType="h" fact="0.3124"/>
              <dgm:constr type="l" for="ch" forName="Accent10" refType="w" fact="0.8055"/>
              <dgm:constr type="t" for="ch" forName="Accent10" refType="h" fact="-0.0109"/>
              <dgm:constr type="w" for="ch" forName="Accent10" refType="w" fact="0.1228"/>
              <dgm:constr type="h" for="ch" forName="Accent10" refType="h" fact="0.806"/>
              <dgm:constr type="l" for="ch" forName="ParentBackground10" refType="w" fact="0.8264"/>
              <dgm:constr type="t" for="ch" forName="ParentBackground10" refType="h" fact="0.1262"/>
              <dgm:constr type="w" for="ch" forName="ParentBackground10" refType="w" fact="0.081"/>
              <dgm:constr type="h" for="ch" forName="ParentBackground10" refType="h" fact="0.5319"/>
              <dgm:constr type="l" for="ch" forName="Child10" refType="w" fact="0.8264"/>
              <dgm:constr type="t" for="ch" forName="Child10" refType="h" fact="0.6876"/>
              <dgm:constr type="w" for="ch" forName="Child10" refType="w" fact="0.081"/>
              <dgm:constr type="h" for="ch" forName="Child10" refType="h" fact="0.3124"/>
              <dgm:constr type="l" for="ch" forName="Accent9" refType="w" fact="0.7158"/>
              <dgm:constr type="t" for="ch" forName="Accent9" refType="h" fact="-0.0109"/>
              <dgm:constr type="w" for="ch" forName="Accent9" refType="w" fact="0.1228"/>
              <dgm:constr type="h" for="ch" forName="Accent9" refType="h" fact="0.806"/>
              <dgm:constr type="l" for="ch" forName="ParentBackground9" refType="w" fact="0.7367"/>
              <dgm:constr type="t" for="ch" forName="ParentBackground9" refType="h" fact="0.1262"/>
              <dgm:constr type="w" for="ch" forName="ParentBackground9" refType="w" fact="0.081"/>
              <dgm:constr type="h" for="ch" forName="ParentBackground9" refType="h" fact="0.5319"/>
              <dgm:constr type="l" for="ch" forName="Child9" refType="w" fact="0.7367"/>
              <dgm:constr type="t" for="ch" forName="Child9" refType="h" fact="0.6876"/>
              <dgm:constr type="w" for="ch" forName="Child9" refType="w" fact="0.081"/>
              <dgm:constr type="h" for="ch" forName="Child9" refType="h" fact="0.3124"/>
              <dgm:constr type="l" for="ch" forName="Accent8" refType="w" fact="0.6261"/>
              <dgm:constr type="t" for="ch" forName="Accent8" refType="h" fact="-0.0109"/>
              <dgm:constr type="w" for="ch" forName="Accent8" refType="w" fact="0.1228"/>
              <dgm:constr type="h" for="ch" forName="Accent8" refType="h" fact="0.806"/>
              <dgm:constr type="l" for="ch" forName="ParentBackground8" refType="w" fact="0.647"/>
              <dgm:constr type="t" for="ch" forName="ParentBackground8" refType="h" fact="0.1262"/>
              <dgm:constr type="w" for="ch" forName="ParentBackground8" refType="w" fact="0.081"/>
              <dgm:constr type="h" for="ch" forName="ParentBackground8" refType="h" fact="0.5319"/>
              <dgm:constr type="l" for="ch" forName="Child8" refType="w" fact="0.647"/>
              <dgm:constr type="t" for="ch" forName="Child8" refType="h" fact="0.6876"/>
              <dgm:constr type="w" for="ch" forName="Child8" refType="w" fact="0.081"/>
              <dgm:constr type="h" for="ch" forName="Child8" refType="h" fact="0.3124"/>
              <dgm:constr type="l" for="ch" forName="Accent7" refType="w" fact="0.5364"/>
              <dgm:constr type="t" for="ch" forName="Accent7" refType="h" fact="-0.0109"/>
              <dgm:constr type="w" for="ch" forName="Accent7" refType="w" fact="0.1228"/>
              <dgm:constr type="h" for="ch" forName="Accent7" refType="h" fact="0.806"/>
              <dgm:constr type="l" for="ch" forName="ParentBackground7" refType="w" fact="0.5573"/>
              <dgm:constr type="t" for="ch" forName="ParentBackground7" refType="h" fact="0.1262"/>
              <dgm:constr type="w" for="ch" forName="ParentBackground7" refType="w" fact="0.081"/>
              <dgm:constr type="h" for="ch" forName="ParentBackground7" refType="h" fact="0.5319"/>
              <dgm:constr type="l" for="ch" forName="Child7" refType="w" fact="0.5573"/>
              <dgm:constr type="t" for="ch" forName="Child7" refType="h" fact="0.6876"/>
              <dgm:constr type="w" for="ch" forName="Child7" refType="w" fact="0.081"/>
              <dgm:constr type="h" for="ch" forName="Child7" refType="h" fact="0.3124"/>
              <dgm:constr type="l" for="ch" forName="Accent6" refType="w" fact="0.4467"/>
              <dgm:constr type="t" for="ch" forName="Accent6" refType="h" fact="-0.0109"/>
              <dgm:constr type="w" for="ch" forName="Accent6" refType="w" fact="0.1228"/>
              <dgm:constr type="h" for="ch" forName="Accent6" refType="h" fact="0.806"/>
              <dgm:constr type="l" for="ch" forName="ParentBackground6" refType="w" fact="0.4677"/>
              <dgm:constr type="t" for="ch" forName="ParentBackground6" refType="h" fact="0.1262"/>
              <dgm:constr type="w" for="ch" forName="ParentBackground6" refType="w" fact="0.081"/>
              <dgm:constr type="h" for="ch" forName="ParentBackground6" refType="h" fact="0.5319"/>
              <dgm:constr type="l" for="ch" forName="Child6" refType="w" fact="0.4677"/>
              <dgm:constr type="t" for="ch" forName="Child6" refType="h" fact="0.6876"/>
              <dgm:constr type="w" for="ch" forName="Child6" refType="w" fact="0.081"/>
              <dgm:constr type="h" for="ch" forName="Child6" refType="h" fact="0.3124"/>
              <dgm:constr type="l" for="ch" forName="Accent5" refType="w" fact="0.3571"/>
              <dgm:constr type="t" for="ch" forName="Accent5" refType="h" fact="-0.0109"/>
              <dgm:constr type="w" for="ch" forName="Accent5" refType="w" fact="0.1228"/>
              <dgm:constr type="h" for="ch" forName="Accent5" refType="h" fact="0.806"/>
              <dgm:constr type="l" for="ch" forName="ParentBackground5" refType="w" fact="0.378"/>
              <dgm:constr type="t" for="ch" forName="ParentBackground5" refType="h" fact="0.1262"/>
              <dgm:constr type="w" for="ch" forName="ParentBackground5" refType="w" fact="0.081"/>
              <dgm:constr type="h" for="ch" forName="ParentBackground5" refType="h" fact="0.5319"/>
              <dgm:constr type="l" for="ch" forName="Child5" refType="w" fact="0.378"/>
              <dgm:constr type="t" for="ch" forName="Child5" refType="h" fact="0.6876"/>
              <dgm:constr type="w" for="ch" forName="Child5" refType="w" fact="0.081"/>
              <dgm:constr type="h" for="ch" forName="Child5" refType="h" fact="0.3124"/>
              <dgm:constr type="l" for="ch" forName="Accent4" refType="w" fact="0.2674"/>
              <dgm:constr type="t" for="ch" forName="Accent4" refType="h" fact="-0.0109"/>
              <dgm:constr type="w" for="ch" forName="Accent4" refType="w" fact="0.1228"/>
              <dgm:constr type="h" for="ch" forName="Accent4" refType="h" fact="0.806"/>
              <dgm:constr type="l" for="ch" forName="ParentBackground4" refType="w" fact="0.2883"/>
              <dgm:constr type="t" for="ch" forName="ParentBackground4" refType="h" fact="0.1262"/>
              <dgm:constr type="w" for="ch" forName="ParentBackground4" refType="w" fact="0.081"/>
              <dgm:constr type="h" for="ch" forName="ParentBackground4" refType="h" fact="0.5319"/>
              <dgm:constr type="l" for="ch" forName="Child4" refType="w" fact="0.2883"/>
              <dgm:constr type="t" for="ch" forName="Child4" refType="h" fact="0.6876"/>
              <dgm:constr type="w" for="ch" forName="Child4" refType="w" fact="0.081"/>
              <dgm:constr type="h" for="ch" forName="Child4" refType="h" fact="0.3124"/>
              <dgm:constr type="l" for="ch" forName="Accent3" refType="w" fact="0.1777"/>
              <dgm:constr type="t" for="ch" forName="Accent3" refType="h" fact="-0.0109"/>
              <dgm:constr type="w" for="ch" forName="Accent3" refType="w" fact="0.1228"/>
              <dgm:constr type="h" for="ch" forName="Accent3" refType="h" fact="0.806"/>
              <dgm:constr type="l" for="ch" forName="ParentBackground3" refType="w" fact="0.1986"/>
              <dgm:constr type="t" for="ch" forName="ParentBackground3" refType="h" fact="0.1262"/>
              <dgm:constr type="w" for="ch" forName="ParentBackground3" refType="w" fact="0.081"/>
              <dgm:constr type="h" for="ch" forName="ParentBackground3" refType="h" fact="0.5319"/>
              <dgm:constr type="l" for="ch" forName="Child3" refType="w" fact="0.1986"/>
              <dgm:constr type="t" for="ch" forName="Child3" refType="h" fact="0.6876"/>
              <dgm:constr type="w" for="ch" forName="Child3" refType="w" fact="0.081"/>
              <dgm:constr type="h" for="ch" forName="Child3" refType="h" fact="0.3124"/>
              <dgm:constr type="l" for="ch" forName="Accent2" refType="w" fact="0.088"/>
              <dgm:constr type="t" for="ch" forName="Accent2" refType="h" fact="-0.0109"/>
              <dgm:constr type="w" for="ch" forName="Accent2" refType="w" fact="0.1228"/>
              <dgm:constr type="h" for="ch" forName="Accent2" refType="h" fact="0.806"/>
              <dgm:constr type="l" for="ch" forName="ParentBackground2" refType="w" fact="0.1089"/>
              <dgm:constr type="t" for="ch" forName="ParentBackground2" refType="h" fact="0.1262"/>
              <dgm:constr type="w" for="ch" forName="ParentBackground2" refType="w" fact="0.081"/>
              <dgm:constr type="h" for="ch" forName="ParentBackground2" refType="h" fact="0.5319"/>
              <dgm:constr type="l" for="ch" forName="Child2" refType="w" fact="0.1089"/>
              <dgm:constr type="t" for="ch" forName="Child2" refType="h" fact="0.6876"/>
              <dgm:constr type="w" for="ch" forName="Child2" refType="w" fact="0.081"/>
              <dgm:constr type="h" for="ch" forName="Child2" refType="h" fact="0.3124"/>
              <dgm:constr type="l" for="ch" forName="Accent1" refType="w" fact="-0.0017"/>
              <dgm:constr type="t" for="ch" forName="Accent1" refType="h" fact="-0.0109"/>
              <dgm:constr type="w" for="ch" forName="Accent1" refType="w" fact="0.1228"/>
              <dgm:constr type="h" for="ch" forName="Accent1" refType="h" fact="0.806"/>
              <dgm:constr type="l" for="ch" forName="ParentBackground1" refType="w" fact="0.0192"/>
              <dgm:constr type="t" for="ch" forName="ParentBackground1" refType="h" fact="0.1262"/>
              <dgm:constr type="w" for="ch" forName="ParentBackground1" refType="w" fact="0.081"/>
              <dgm:constr type="h" for="ch" forName="ParentBackground1" refType="h" fact="0.5319"/>
              <dgm:constr type="l" for="ch" forName="Child1" refType="w" fact="0.0192"/>
              <dgm:constr type="t" for="ch" forName="Child1" refType="h" fact="0.6876"/>
              <dgm:constr type="w" for="ch" forName="Child1" refType="w" fact="0.081"/>
              <dgm:constr type="h" for="ch" forName="Child1" refType="h" fact="0.3124"/>
            </dgm:constrLst>
          </dgm:else>
        </dgm:choose>
      </dgm:if>
      <dgm:else name="Name15">
        <dgm:choose name="Name16">
          <dgm:if name="Name17" axis="ch" ptType="node" func="cnt" op="equ" val="1">
            <dgm:alg type="composite">
              <dgm:param type="ar" val="0.6383"/>
            </dgm:alg>
            <dgm:constrLst>
              <dgm:constr type="primFontSz" for="des" forName="Child1" val="65"/>
              <dgm:constr type="primFontSz" for="des" forName="Parent1" val="65"/>
              <dgm:constr type="primFontSz" for="des" forName="Child1" refType="primFontSz" refFor="des" refForName="Parent1" op="lte"/>
              <dgm:constr type="l" for="ch" forName="Parent1" refType="w" fact="0.1667"/>
              <dgm:constr type="t" for="ch" forName="Parent1" refType="h" fact="0.1064"/>
              <dgm:constr type="w" for="ch" forName="Parent1" refType="w" fact="0.6667"/>
              <dgm:constr type="h" for="ch" forName="Parent1" refType="h" fact="0.4255"/>
              <dgm:constr type="l" for="ch" forName="Accent1" refType="w" fact="0"/>
              <dgm:constr type="t" for="ch" forName="Accent1" refType="h" fact="0"/>
              <dgm:constr type="w" for="ch" forName="Accent1" refType="w"/>
              <dgm:constr type="h" for="ch" forName="Accent1" refType="h" fact="0.6383"/>
              <dgm:constr type="l" for="ch" forName="ParentBackground1" refType="w" fact="0.0333"/>
              <dgm:constr type="t" for="ch" forName="ParentBackground1" refType="h" fact="0.0213"/>
              <dgm:constr type="w" for="ch" forName="ParentBackground1" refType="w" fact="0.9333"/>
              <dgm:constr type="h" for="ch" forName="ParentBackground1" refType="h" fact="0.5957"/>
              <dgm:constr type="l" for="ch" forName="Child1" refType="w" fact="0.0333"/>
              <dgm:constr type="t" for="ch" forName="Child1" refType="h" fact="0.6574"/>
              <dgm:constr type="w" for="ch" forName="Child1" refType="w" fact="0.9333"/>
              <dgm:constr type="h" for="ch" forName="Child1" refType="h" fact="0.3426"/>
            </dgm:constrLst>
          </dgm:if>
          <dgm:if name="Name18" axis="ch" ptType="node" func="cnt" op="equ" val="2">
            <dgm:alg type="composite">
              <dgm:param type="ar" val="1.265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r" for="ch" forName="Parent2" refType="w" fact="0.3751"/>
              <dgm:constr type="t" for="ch" forName="Parent2" refType="h" fact="0.2022"/>
              <dgm:constr type="w" for="ch" forName="Parent2" refType="w" fact="0.3001"/>
              <dgm:constr type="h" for="ch" forName="Parent2" refType="h" fact="0.3799"/>
              <dgm:constr type="r" for="ch" forName="Parent1" refType="w" fact="0.8403"/>
              <dgm:constr type="t" for="ch" forName="Parent1" refType="h" fact="0.2022"/>
              <dgm:constr type="w" for="ch" forName="Parent1" refType="w" fact="0.3001"/>
              <dgm:constr type="h" for="ch" forName="Parent1" refType="h" fact="0.3799"/>
              <dgm:constr type="r" for="ch" forName="Accent2" refType="w" fact="0.4502"/>
              <dgm:constr type="t" for="ch" forName="Accent2" refType="h" fact="0.1072"/>
              <dgm:constr type="w" for="ch" forName="Accent2" refType="w" fact="0.4502"/>
              <dgm:constr type="h" for="ch" forName="Accent2" refType="h" fact="0.5699"/>
              <dgm:constr type="r" for="ch" forName="ParentBackground2" refType="w" fact="0.4352"/>
              <dgm:constr type="t" for="ch" forName="ParentBackground2" refType="h" fact="0.1262"/>
              <dgm:constr type="w" for="ch" forName="ParentBackground2" refType="w" fact="0.4201"/>
              <dgm:constr type="h" for="ch" forName="ParentBackground2" refType="h" fact="0.5319"/>
              <dgm:constr type="r" for="ch" forName="Child2" refType="w" fact="0.4352"/>
              <dgm:constr type="t" for="ch" forName="Child2" refType="h" fact="0.6876"/>
              <dgm:constr type="w" for="ch" forName="Child2" refType="w" fact="0.4201"/>
              <dgm:constr type="h" for="ch" forName="Child2" refType="h" fact="0.3124"/>
              <dgm:constr type="r" for="ch" forName="Accent1" refType="w" fact="1.0086"/>
              <dgm:constr type="t" for="ch" forName="Accent1" refType="h" fact="-0.0109"/>
              <dgm:constr type="w" for="ch" forName="Accent1" refType="w" fact="0.6367"/>
              <dgm:constr type="h" for="ch" forName="Accent1" refType="h" fact="0.806"/>
              <dgm:constr type="r" for="ch" forName="ParentBackground1" refType="w" fact="0.9003"/>
              <dgm:constr type="t" for="ch" forName="ParentBackground1" refType="h" fact="0.1262"/>
              <dgm:constr type="w" for="ch" forName="ParentBackground1" refType="w" fact="0.4201"/>
              <dgm:constr type="h" for="ch" forName="ParentBackground1" refType="h" fact="0.5319"/>
              <dgm:constr type="r" for="ch" forName="Child1" refType="w" fact="0.9003"/>
              <dgm:constr type="t" for="ch" forName="Child1" refType="h" fact="0.6876"/>
              <dgm:constr type="w" for="ch" forName="Child1" refType="w" fact="0.4201"/>
              <dgm:constr type="h" for="ch" forName="Child1" refType="h" fact="0.3124"/>
            </dgm:constrLst>
          </dgm:if>
          <dgm:if name="Name19" axis="ch" ptType="node" func="cnt" op="equ" val="3">
            <dgm:alg type="composite">
              <dgm:param type="ar" val="1.854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r" for="ch" forName="Parent3" refType="w" fact="0.256"/>
              <dgm:constr type="t" for="ch" forName="Parent3" refType="h" fact="0.2022"/>
              <dgm:constr type="w" for="ch" forName="Parent3" refType="w" fact="0.2048"/>
              <dgm:constr type="h" for="ch" forName="Parent3" refType="h" fact="0.3799"/>
              <dgm:constr type="r" for="ch" forName="Parent2" refType="w" fact="0.5735"/>
              <dgm:constr type="t" for="ch" forName="Parent2" refType="h" fact="0.2022"/>
              <dgm:constr type="w" for="ch" forName="Parent2" refType="w" fact="0.2048"/>
              <dgm:constr type="h" for="ch" forName="Parent2" refType="h" fact="0.3799"/>
              <dgm:constr type="r" for="ch" forName="Parent1" refType="w" fact="0.891"/>
              <dgm:constr type="t" for="ch" forName="Parent1" refType="h" fact="0.2022"/>
              <dgm:constr type="w" for="ch" forName="Parent1" refType="w" fact="0.2048"/>
              <dgm:constr type="h" for="ch" forName="Parent1" refType="h" fact="0.3799"/>
              <dgm:constr type="r" for="ch" forName="Accent3" refType="w" fact="0.3072"/>
              <dgm:constr type="t" for="ch" forName="Accent3" refType="h" fact="0.1072"/>
              <dgm:constr type="w" for="ch" forName="Accent3" refType="w" fact="0.3072"/>
              <dgm:constr type="h" for="ch" forName="Accent3" refType="h" fact="0.5699"/>
              <dgm:constr type="r" for="ch" forName="ParentBackground3" refType="w" fact="0.297"/>
              <dgm:constr type="t" for="ch" forName="ParentBackground3" refType="h" fact="0.1262"/>
              <dgm:constr type="w" for="ch" forName="ParentBackground3" refType="w" fact="0.2868"/>
              <dgm:constr type="h" for="ch" forName="ParentBackground3" refType="h" fact="0.5319"/>
              <dgm:constr type="r" for="ch" forName="Child3" refType="w" fact="0.297"/>
              <dgm:constr type="t" for="ch" forName="Child3" refType="h" fact="0.6876"/>
              <dgm:constr type="w" for="ch" forName="Child3" refType="w" fact="0.2868"/>
              <dgm:constr type="h" for="ch" forName="Child3" refType="h" fact="0.3124"/>
              <dgm:constr type="r" for="ch" forName="Accent2" refType="w" fact="0.6878"/>
              <dgm:constr type="t" for="ch" forName="Accent2" refType="h" fact="-0.0109"/>
              <dgm:constr type="w" for="ch" forName="Accent2" refType="w" fact="0.4334"/>
              <dgm:constr type="h" for="ch" forName="Accent2" refType="h" fact="0.806"/>
              <dgm:constr type="r" for="ch" forName="ParentBackground2" refType="w" fact="0.6145"/>
              <dgm:constr type="t" for="ch" forName="ParentBackground2" refType="h" fact="0.1262"/>
              <dgm:constr type="w" for="ch" forName="ParentBackground2" refType="w" fact="0.2868"/>
              <dgm:constr type="h" for="ch" forName="ParentBackground2" refType="h" fact="0.5319"/>
              <dgm:constr type="r" for="ch" forName="Child2" refType="w" fact="0.6145"/>
              <dgm:constr type="t" for="ch" forName="Child2" refType="h" fact="0.6876"/>
              <dgm:constr type="w" for="ch" forName="Child2" refType="w" fact="0.2868"/>
              <dgm:constr type="h" for="ch" forName="Child2" refType="h" fact="0.3124"/>
              <dgm:constr type="r" for="ch" forName="Accent1" refType="w" fact="1.0053"/>
              <dgm:constr type="t" for="ch" forName="Accent1" refType="h" fact="-0.0109"/>
              <dgm:constr type="w" for="ch" forName="Accent1" refType="w" fact="0.4334"/>
              <dgm:constr type="h" for="ch" forName="Accent1" refType="h" fact="0.806"/>
              <dgm:constr type="r" for="ch" forName="ParentBackground1" refType="w" fact="0.932"/>
              <dgm:constr type="t" for="ch" forName="ParentBackground1" refType="h" fact="0.1262"/>
              <dgm:constr type="w" for="ch" forName="ParentBackground1" refType="w" fact="0.2868"/>
              <dgm:constr type="h" for="ch" forName="ParentBackground1" refType="h" fact="0.5319"/>
              <dgm:constr type="r" for="ch" forName="Child1" refType="w" fact="0.932"/>
              <dgm:constr type="t" for="ch" forName="Child1" refType="h" fact="0.6876"/>
              <dgm:constr type="w" for="ch" forName="Child1" refType="w" fact="0.2868"/>
              <dgm:constr type="h" for="ch" forName="Child1" refType="h" fact="0.3124"/>
            </dgm:constrLst>
          </dgm:if>
          <dgm:if name="Name20" axis="ch" ptType="node" func="cnt" op="equ" val="4">
            <dgm:alg type="composite">
              <dgm:param type="ar" val="2.4437"/>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Parent4" refType="w" fact="0.1943"/>
              <dgm:constr type="t" for="ch" forName="Parent4" refType="h" fact="0.2022"/>
              <dgm:constr type="w" for="ch" forName="Parent4" refType="w" fact="0.1555"/>
              <dgm:constr type="h" for="ch" forName="Parent4" refType="h" fact="0.3799"/>
              <dgm:constr type="r" for="ch" forName="Parent3" refType="w" fact="0.4353"/>
              <dgm:constr type="t" for="ch" forName="Parent3" refType="h" fact="0.2022"/>
              <dgm:constr type="w" for="ch" forName="Parent3" refType="w" fact="0.1555"/>
              <dgm:constr type="h" for="ch" forName="Parent3" refType="h" fact="0.3799"/>
              <dgm:constr type="r" for="ch" forName="Parent2" refType="w" fact="0.6763"/>
              <dgm:constr type="t" for="ch" forName="Parent2" refType="h" fact="0.2022"/>
              <dgm:constr type="w" for="ch" forName="Parent2" refType="w" fact="0.1555"/>
              <dgm:constr type="h" for="ch" forName="Parent2" refType="h" fact="0.3799"/>
              <dgm:constr type="r" for="ch" forName="Parent1" refType="w" fact="0.9173"/>
              <dgm:constr type="t" for="ch" forName="Parent1" refType="h" fact="0.2022"/>
              <dgm:constr type="w" for="ch" forName="Parent1" refType="w" fact="0.1555"/>
              <dgm:constr type="h" for="ch" forName="Parent1" refType="h" fact="0.3799"/>
              <dgm:constr type="r" for="ch" forName="Accent4" refType="w" fact="0.2332"/>
              <dgm:constr type="t" for="ch" forName="Accent4" refType="h" fact="0.1072"/>
              <dgm:constr type="w" for="ch" forName="Accent4" refType="w" fact="0.2332"/>
              <dgm:constr type="h" for="ch" forName="Accent4" refType="h" fact="0.5699"/>
              <dgm:constr type="r" for="ch" forName="ParentBackground4" refType="w" fact="0.2254"/>
              <dgm:constr type="t" for="ch" forName="ParentBackground4" refType="h" fact="0.1262"/>
              <dgm:constr type="w" for="ch" forName="ParentBackground4" refType="w" fact="0.2177"/>
              <dgm:constr type="h" for="ch" forName="ParentBackground4" refType="h" fact="0.5319"/>
              <dgm:constr type="r" for="ch" forName="Child4" refType="w" fact="0.2254"/>
              <dgm:constr type="t" for="ch" forName="Child4" refType="h" fact="0.6876"/>
              <dgm:constr type="w" for="ch" forName="Child4" refType="w" fact="0.2177"/>
              <dgm:constr type="h" for="ch" forName="Child4" refType="h" fact="0.3124"/>
              <dgm:constr type="r" for="ch" forName="Accent3" refType="w" fact="0.5235"/>
              <dgm:constr type="t" for="ch" forName="Accent3" refType="h" fact="-0.0109"/>
              <dgm:constr type="w" for="ch" forName="Accent3" refType="w" fact="0.3298"/>
              <dgm:constr type="h" for="ch" forName="Accent3" refType="h" fact="0.806"/>
              <dgm:constr type="r" for="ch" forName="ParentBackground3" refType="w" fact="0.4664"/>
              <dgm:constr type="t" for="ch" forName="ParentBackground3" refType="h" fact="0.1262"/>
              <dgm:constr type="w" for="ch" forName="ParentBackground3" refType="w" fact="0.2177"/>
              <dgm:constr type="h" for="ch" forName="ParentBackground3" refType="h" fact="0.5319"/>
              <dgm:constr type="r" for="ch" forName="Child3" refType="w" fact="0.4664"/>
              <dgm:constr type="t" for="ch" forName="Child3" refType="h" fact="0.6876"/>
              <dgm:constr type="w" for="ch" forName="Child3" refType="w" fact="0.2177"/>
              <dgm:constr type="h" for="ch" forName="Child3" refType="h" fact="0.3124"/>
              <dgm:constr type="r" for="ch" forName="Accent2" refType="w" fact="0.7635"/>
              <dgm:constr type="t" for="ch" forName="Accent2" refType="h" fact="-0.0109"/>
              <dgm:constr type="w" for="ch" forName="Accent2" refType="w" fact="0.3298"/>
              <dgm:constr type="h" for="ch" forName="Accent2" refType="h" fact="0.806"/>
              <dgm:constr type="r" for="ch" forName="ParentBackground2" refType="w" fact="0.7074"/>
              <dgm:constr type="t" for="ch" forName="ParentBackground2" refType="h" fact="0.1262"/>
              <dgm:constr type="w" for="ch" forName="ParentBackground2" refType="w" fact="0.2177"/>
              <dgm:constr type="h" for="ch" forName="ParentBackground2" refType="h" fact="0.5319"/>
              <dgm:constr type="r" for="ch" forName="Child2" refType="w" fact="0.7074"/>
              <dgm:constr type="t" for="ch" forName="Child2" refType="h" fact="0.6876"/>
              <dgm:constr type="w" for="ch" forName="Child2" refType="w" fact="0.2177"/>
              <dgm:constr type="h" for="ch" forName="Child2" refType="h" fact="0.3124"/>
              <dgm:constr type="r" for="ch" forName="Accent1" refType="w" fact="1.0045"/>
              <dgm:constr type="t" for="ch" forName="Accent1" refType="h" fact="-0.0109"/>
              <dgm:constr type="w" for="ch" forName="Accent1" refType="w" fact="0.3298"/>
              <dgm:constr type="h" for="ch" forName="Accent1" refType="h" fact="0.806"/>
              <dgm:constr type="r" for="ch" forName="ParentBackground1" refType="w" fact="0.9484"/>
              <dgm:constr type="t" for="ch" forName="ParentBackground1" refType="h" fact="0.1262"/>
              <dgm:constr type="w" for="ch" forName="ParentBackground1" refType="w" fact="0.2177"/>
              <dgm:constr type="h" for="ch" forName="ParentBackground1" refType="h" fact="0.5319"/>
              <dgm:constr type="r" for="ch" forName="Child1" refType="w" fact="0.9484"/>
              <dgm:constr type="t" for="ch" forName="Child1" refType="h" fact="0.6876"/>
              <dgm:constr type="w" for="ch" forName="Child1" refType="w" fact="0.2177"/>
              <dgm:constr type="h" for="ch" forName="Child1" refType="h" fact="0.3124"/>
            </dgm:constrLst>
          </dgm:if>
          <dgm:if name="Name21" axis="ch" ptType="node" func="cnt" op="equ" val="5">
            <dgm:alg type="composite">
              <dgm:param type="ar" val="3.0325"/>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Parent5" refType="w" fact="0.1566"/>
              <dgm:constr type="t" for="ch" forName="Parent5" refType="h" fact="0.2022"/>
              <dgm:constr type="w" for="ch" forName="Parent5" refType="w" fact="0.1253"/>
              <dgm:constr type="h" for="ch" forName="Parent5" refType="h" fact="0.3799"/>
              <dgm:constr type="r" for="ch" forName="Parent4" refType="w" fact="0.3508"/>
              <dgm:constr type="t" for="ch" forName="Parent4" refType="h" fact="0.2022"/>
              <dgm:constr type="w" for="ch" forName="Parent4" refType="w" fact="0.1253"/>
              <dgm:constr type="h" for="ch" forName="Parent4" refType="h" fact="0.3799"/>
              <dgm:constr type="r" for="ch" forName="Parent3" refType="w" fact="0.545"/>
              <dgm:constr type="t" for="ch" forName="Parent3" refType="h" fact="0.2022"/>
              <dgm:constr type="w" for="ch" forName="Parent3" refType="w" fact="0.1253"/>
              <dgm:constr type="h" for="ch" forName="Parent3" refType="h" fact="0.3799"/>
              <dgm:constr type="r" for="ch" forName="Parent2" refType="w" fact="0.7391"/>
              <dgm:constr type="t" for="ch" forName="Parent2" refType="h" fact="0.2022"/>
              <dgm:constr type="w" for="ch" forName="Parent2" refType="w" fact="0.1253"/>
              <dgm:constr type="h" for="ch" forName="Parent2" refType="h" fact="0.3799"/>
              <dgm:constr type="r" for="ch" forName="Parent1" refType="w" fact="0.9333"/>
              <dgm:constr type="t" for="ch" forName="Parent1" refType="h" fact="0.2022"/>
              <dgm:constr type="w" for="ch" forName="Parent1" refType="w" fact="0.1253"/>
              <dgm:constr type="h" for="ch" forName="Parent1" refType="h" fact="0.3799"/>
              <dgm:constr type="r" for="ch" forName="Accent5" refType="w" fact="0.1879"/>
              <dgm:constr type="t" for="ch" forName="Accent5" refType="h" fact="0.1072"/>
              <dgm:constr type="w" for="ch" forName="Accent5" refType="w" fact="0.1879"/>
              <dgm:constr type="h" for="ch" forName="Accent5" refType="h" fact="0.5699"/>
              <dgm:constr type="r" for="ch" forName="ParentBackground5" refType="w" fact="0.1817"/>
              <dgm:constr type="t" for="ch" forName="ParentBackground5" refType="h" fact="0.1262"/>
              <dgm:constr type="w" for="ch" forName="ParentBackground5" refType="w" fact="0.1754"/>
              <dgm:constr type="h" for="ch" forName="ParentBackground5" refType="h" fact="0.5319"/>
              <dgm:constr type="r" for="ch" forName="Child5" refType="w" fact="0.1817"/>
              <dgm:constr type="t" for="ch" forName="Child5" refType="h" fact="0.6876"/>
              <dgm:constr type="w" for="ch" forName="Child5" refType="w" fact="0.1754"/>
              <dgm:constr type="h" for="ch" forName="Child5" refType="h" fact="0.3124"/>
              <dgm:constr type="r" for="ch" forName="Accent4" refType="w" fact="0.4211"/>
              <dgm:constr type="t" for="ch" forName="Accent4" refType="h" fact="-0.0109"/>
              <dgm:constr type="w" for="ch" forName="Accent4" refType="w" fact="0.2657"/>
              <dgm:constr type="h" for="ch" forName="Accent4" refType="h" fact="0.806"/>
              <dgm:constr type="r" for="ch" forName="ParentBackground4" refType="w" fact="0.3758"/>
              <dgm:constr type="t" for="ch" forName="ParentBackground4" refType="h" fact="0.1262"/>
              <dgm:constr type="w" for="ch" forName="ParentBackground4" refType="w" fact="0.1754"/>
              <dgm:constr type="h" for="ch" forName="ParentBackground4" refType="h" fact="0.5319"/>
              <dgm:constr type="r" for="ch" forName="Child4" refType="w" fact="0.3758"/>
              <dgm:constr type="t" for="ch" forName="Child4" refType="h" fact="0.6876"/>
              <dgm:constr type="w" for="ch" forName="Child4" refType="w" fact="0.1754"/>
              <dgm:constr type="h" for="ch" forName="Child4" refType="h" fact="0.3124"/>
              <dgm:constr type="r" for="ch" forName="Accent3" refType="w" fact="0.6152"/>
              <dgm:constr type="t" for="ch" forName="Accent3" refType="h" fact="-0.0109"/>
              <dgm:constr type="w" for="ch" forName="Accent3" refType="w" fact="0.2657"/>
              <dgm:constr type="h" for="ch" forName="Accent3" refType="h" fact="0.806"/>
              <dgm:constr type="r" for="ch" forName="ParentBackground3" refType="w" fact="0.57"/>
              <dgm:constr type="t" for="ch" forName="ParentBackground3" refType="h" fact="0.1262"/>
              <dgm:constr type="w" for="ch" forName="ParentBackground3" refType="w" fact="0.1754"/>
              <dgm:constr type="h" for="ch" forName="ParentBackground3" refType="h" fact="0.5319"/>
              <dgm:constr type="r" for="ch" forName="Child3" refType="w" fact="0.57"/>
              <dgm:constr type="t" for="ch" forName="Child3" refType="h" fact="0.6876"/>
              <dgm:constr type="w" for="ch" forName="Child3" refType="w" fact="0.1754"/>
              <dgm:constr type="h" for="ch" forName="Child3" refType="h" fact="0.3124"/>
              <dgm:constr type="r" for="ch" forName="Accent2" refType="w" fact="0.8094"/>
              <dgm:constr type="t" for="ch" forName="Accent2" refType="h" fact="-0.0109"/>
              <dgm:constr type="w" for="ch" forName="Accent2" refType="w" fact="0.2657"/>
              <dgm:constr type="h" for="ch" forName="Accent2" refType="h" fact="0.806"/>
              <dgm:constr type="r" for="ch" forName="ParentBackground2" refType="w" fact="0.7642"/>
              <dgm:constr type="t" for="ch" forName="ParentBackground2" refType="h" fact="0.1262"/>
              <dgm:constr type="w" for="ch" forName="ParentBackground2" refType="w" fact="0.1754"/>
              <dgm:constr type="h" for="ch" forName="ParentBackground2" refType="h" fact="0.5319"/>
              <dgm:constr type="r" for="ch" forName="Child2" refType="w" fact="0.7642"/>
              <dgm:constr type="t" for="ch" forName="Child2" refType="h" fact="0.6876"/>
              <dgm:constr type="w" for="ch" forName="Child2" refType="w" fact="0.1754"/>
              <dgm:constr type="h" for="ch" forName="Child2" refType="h" fact="0.3124"/>
              <dgm:constr type="r" for="ch" forName="Accent1" refType="w" fact="1.0036"/>
              <dgm:constr type="t" for="ch" forName="Accent1" refType="h" fact="-0.0109"/>
              <dgm:constr type="w" for="ch" forName="Accent1" refType="w" fact="0.2657"/>
              <dgm:constr type="h" for="ch" forName="Accent1" refType="h" fact="0.806"/>
              <dgm:constr type="r" for="ch" forName="ParentBackground1" refType="w" fact="0.9584"/>
              <dgm:constr type="t" for="ch" forName="ParentBackground1" refType="h" fact="0.1262"/>
              <dgm:constr type="w" for="ch" forName="ParentBackground1" refType="w" fact="0.1754"/>
              <dgm:constr type="h" for="ch" forName="ParentBackground1" refType="h" fact="0.5319"/>
              <dgm:constr type="r" for="ch" forName="Child1" refType="w" fact="0.9584"/>
              <dgm:constr type="t" for="ch" forName="Child1" refType="h" fact="0.6876"/>
              <dgm:constr type="w" for="ch" forName="Child1" refType="w" fact="0.1754"/>
              <dgm:constr type="h" for="ch" forName="Child1" refType="h" fact="0.3124"/>
            </dgm:constrLst>
          </dgm:if>
          <dgm:if name="Name22" axis="ch" ptType="node" func="cnt" op="equ" val="6">
            <dgm:alg type="composite">
              <dgm:param type="ar" val="3.621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r" for="ch" forName="Parent6" refType="w" fact="0.1311"/>
              <dgm:constr type="t" for="ch" forName="Parent6" refType="h" fact="0.2022"/>
              <dgm:constr type="w" for="ch" forName="Parent6" refType="w" fact="0.1049"/>
              <dgm:constr type="h" for="ch" forName="Parent6" refType="h" fact="0.3799"/>
              <dgm:constr type="r" for="ch" forName="Parent5" refType="w" fact="0.2937"/>
              <dgm:constr type="t" for="ch" forName="Parent5" refType="h" fact="0.2022"/>
              <dgm:constr type="w" for="ch" forName="Parent5" refType="w" fact="0.1049"/>
              <dgm:constr type="h" for="ch" forName="Parent5" refType="h" fact="0.3799"/>
              <dgm:constr type="r" for="ch" forName="Parent4" refType="w" fact="0.4563"/>
              <dgm:constr type="t" for="ch" forName="Parent4" refType="h" fact="0.2022"/>
              <dgm:constr type="w" for="ch" forName="Parent4" refType="w" fact="0.1049"/>
              <dgm:constr type="h" for="ch" forName="Parent4" refType="h" fact="0.3799"/>
              <dgm:constr type="r" for="ch" forName="Parent3" refType="w" fact="0.619"/>
              <dgm:constr type="t" for="ch" forName="Parent3" refType="h" fact="0.2022"/>
              <dgm:constr type="w" for="ch" forName="Parent3" refType="w" fact="0.1049"/>
              <dgm:constr type="h" for="ch" forName="Parent3" refType="h" fact="0.3799"/>
              <dgm:constr type="r" for="ch" forName="Parent2" refType="w" fact="0.7816"/>
              <dgm:constr type="t" for="ch" forName="Parent2" refType="h" fact="0.2022"/>
              <dgm:constr type="w" for="ch" forName="Parent2" refType="w" fact="0.1049"/>
              <dgm:constr type="h" for="ch" forName="Parent2" refType="h" fact="0.3799"/>
              <dgm:constr type="r" for="ch" forName="Parent1" refType="w" fact="0.9442"/>
              <dgm:constr type="t" for="ch" forName="Parent1" refType="h" fact="0.2022"/>
              <dgm:constr type="w" for="ch" forName="Parent1" refType="w" fact="0.1049"/>
              <dgm:constr type="h" for="ch" forName="Parent1" refType="h" fact="0.3799"/>
              <dgm:constr type="r" for="ch" forName="Accent6" refType="w" fact="0.1574"/>
              <dgm:constr type="t" for="ch" forName="Accent6" refType="h" fact="0.1072"/>
              <dgm:constr type="w" for="ch" forName="Accent6" refType="w" fact="0.1574"/>
              <dgm:constr type="h" for="ch" forName="Accent6" refType="h" fact="0.5699"/>
              <dgm:constr type="r" for="ch" forName="ParentBackground6" refType="w" fact="0.1521"/>
              <dgm:constr type="t" for="ch" forName="ParentBackground6" refType="h" fact="0.1262"/>
              <dgm:constr type="w" for="ch" forName="ParentBackground6" refType="w" fact="0.1469"/>
              <dgm:constr type="h" for="ch" forName="ParentBackground6" refType="h" fact="0.5319"/>
              <dgm:constr type="r" for="ch" forName="Child6" refType="w" fact="0.1521"/>
              <dgm:constr type="t" for="ch" forName="Child6" refType="h" fact="0.6876"/>
              <dgm:constr type="w" for="ch" forName="Child6" refType="w" fact="0.1469"/>
              <dgm:constr type="h" for="ch" forName="Child6" refType="h" fact="0.3124"/>
              <dgm:constr type="r" for="ch" forName="Accent5" refType="w" fact="0.3526"/>
              <dgm:constr type="t" for="ch" forName="Accent5" refType="h" fact="-0.0109"/>
              <dgm:constr type="w" for="ch" forName="Accent5" refType="w" fact="0.2226"/>
              <dgm:constr type="h" for="ch" forName="Accent5" refType="h" fact="0.806"/>
              <dgm:constr type="r" for="ch" forName="ParentBackground5" refType="w" fact="0.3147"/>
              <dgm:constr type="t" for="ch" forName="ParentBackground5" refType="h" fact="0.1262"/>
              <dgm:constr type="w" for="ch" forName="ParentBackground5" refType="w" fact="0.1469"/>
              <dgm:constr type="h" for="ch" forName="ParentBackground5" refType="h" fact="0.5319"/>
              <dgm:constr type="r" for="ch" forName="Child5" refType="w" fact="0.3147"/>
              <dgm:constr type="t" for="ch" forName="Child5" refType="h" fact="0.6876"/>
              <dgm:constr type="w" for="ch" forName="Child5" refType="w" fact="0.1469"/>
              <dgm:constr type="h" for="ch" forName="Child5" refType="h" fact="0.3124"/>
              <dgm:constr type="r" for="ch" forName="Accent4" refType="w" fact="0.5152"/>
              <dgm:constr type="t" for="ch" forName="Accent4" refType="h" fact="-0.0109"/>
              <dgm:constr type="w" for="ch" forName="Accent4" refType="w" fact="0.2226"/>
              <dgm:constr type="h" for="ch" forName="Accent4" refType="h" fact="0.806"/>
              <dgm:constr type="r" for="ch" forName="ParentBackground4" refType="w" fact="0.4773"/>
              <dgm:constr type="t" for="ch" forName="ParentBackground4" refType="h" fact="0.1262"/>
              <dgm:constr type="w" for="ch" forName="ParentBackground4" refType="w" fact="0.1469"/>
              <dgm:constr type="h" for="ch" forName="ParentBackground4" refType="h" fact="0.5319"/>
              <dgm:constr type="r" for="ch" forName="Child4" refType="w" fact="0.4773"/>
              <dgm:constr type="t" for="ch" forName="Child4" refType="h" fact="0.6876"/>
              <dgm:constr type="w" for="ch" forName="Child4" refType="w" fact="0.1469"/>
              <dgm:constr type="h" for="ch" forName="Child4" refType="h" fact="0.3124"/>
              <dgm:constr type="r" for="ch" forName="Accent3" refType="w" fact="0.6778"/>
              <dgm:constr type="t" for="ch" forName="Accent3" refType="h" fact="-0.0109"/>
              <dgm:constr type="w" for="ch" forName="Accent3" refType="w" fact="0.2226"/>
              <dgm:constr type="h" for="ch" forName="Accent3" refType="h" fact="0.806"/>
              <dgm:constr type="r" for="ch" forName="ParentBackground3" refType="w" fact="0.6399"/>
              <dgm:constr type="t" for="ch" forName="ParentBackground3" refType="h" fact="0.1262"/>
              <dgm:constr type="w" for="ch" forName="ParentBackground3" refType="w" fact="0.1469"/>
              <dgm:constr type="h" for="ch" forName="ParentBackground3" refType="h" fact="0.5319"/>
              <dgm:constr type="r" for="ch" forName="Child3" refType="w" fact="0.6399"/>
              <dgm:constr type="t" for="ch" forName="Child3" refType="h" fact="0.6876"/>
              <dgm:constr type="w" for="ch" forName="Child3" refType="w" fact="0.1469"/>
              <dgm:constr type="h" for="ch" forName="Child3" refType="h" fact="0.3124"/>
              <dgm:constr type="r" for="ch" forName="Accent2" refType="w" fact="0.8404"/>
              <dgm:constr type="t" for="ch" forName="Accent2" refType="h" fact="-0.0109"/>
              <dgm:constr type="w" for="ch" forName="Accent2" refType="w" fact="0.2226"/>
              <dgm:constr type="h" for="ch" forName="Accent2" refType="h" fact="0.806"/>
              <dgm:constr type="r" for="ch" forName="ParentBackground2" refType="w" fact="0.8025"/>
              <dgm:constr type="t" for="ch" forName="ParentBackground2" refType="h" fact="0.1262"/>
              <dgm:constr type="w" for="ch" forName="ParentBackground2" refType="w" fact="0.1469"/>
              <dgm:constr type="h" for="ch" forName="ParentBackground2" refType="h" fact="0.5319"/>
              <dgm:constr type="r" for="ch" forName="Child2" refType="w" fact="0.8025"/>
              <dgm:constr type="t" for="ch" forName="Child2" refType="h" fact="0.6876"/>
              <dgm:constr type="w" for="ch" forName="Child2" refType="w" fact="0.1469"/>
              <dgm:constr type="h" for="ch" forName="Child2" refType="h" fact="0.3124"/>
              <dgm:constr type="r" for="ch" forName="Accent1" refType="w" fact="1.003"/>
              <dgm:constr type="t" for="ch" forName="Accent1" refType="h" fact="-0.0109"/>
              <dgm:constr type="w" for="ch" forName="Accent1" refType="w" fact="0.2226"/>
              <dgm:constr type="h" for="ch" forName="Accent1" refType="h" fact="0.806"/>
              <dgm:constr type="r" for="ch" forName="ParentBackground1" refType="w" fact="0.9652"/>
              <dgm:constr type="t" for="ch" forName="ParentBackground1" refType="h" fact="0.1262"/>
              <dgm:constr type="w" for="ch" forName="ParentBackground1" refType="w" fact="0.1469"/>
              <dgm:constr type="h" for="ch" forName="ParentBackground1" refType="h" fact="0.5319"/>
              <dgm:constr type="r" for="ch" forName="Child1" refType="w" fact="0.9652"/>
              <dgm:constr type="t" for="ch" forName="Child1" refType="h" fact="0.6876"/>
              <dgm:constr type="w" for="ch" forName="Child1" refType="w" fact="0.1469"/>
              <dgm:constr type="h" for="ch" forName="Child1" refType="h" fact="0.3124"/>
            </dgm:constrLst>
          </dgm:if>
          <dgm:if name="Name23" axis="ch" ptType="node" func="cnt" op="equ" val="7">
            <dgm:alg type="composite">
              <dgm:param type="ar" val="4.210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r" for="ch" forName="Parent7" refType="w" fact="0.1128"/>
              <dgm:constr type="t" for="ch" forName="Parent7" refType="h" fact="0.2022"/>
              <dgm:constr type="w" for="ch" forName="Parent7" refType="w" fact="0.0902"/>
              <dgm:constr type="h" for="ch" forName="Parent7" refType="h" fact="0.3799"/>
              <dgm:constr type="r" for="ch" forName="Parent6" refType="w" fact="0.2527"/>
              <dgm:constr type="t" for="ch" forName="Parent6" refType="h" fact="0.2022"/>
              <dgm:constr type="w" for="ch" forName="Parent6" refType="w" fact="0.0902"/>
              <dgm:constr type="h" for="ch" forName="Parent6" refType="h" fact="0.3799"/>
              <dgm:constr type="r" for="ch" forName="Parent5" refType="w" fact="0.3925"/>
              <dgm:constr type="t" for="ch" forName="Parent5" refType="h" fact="0.2022"/>
              <dgm:constr type="w" for="ch" forName="Parent5" refType="w" fact="0.0902"/>
              <dgm:constr type="h" for="ch" forName="Parent5" refType="h" fact="0.3799"/>
              <dgm:constr type="r" for="ch" forName="Parent4" refType="w" fact="0.5324"/>
              <dgm:constr type="t" for="ch" forName="Parent4" refType="h" fact="0.2022"/>
              <dgm:constr type="w" for="ch" forName="Parent4" refType="w" fact="0.0902"/>
              <dgm:constr type="h" for="ch" forName="Parent4" refType="h" fact="0.3799"/>
              <dgm:constr type="r" for="ch" forName="Parent3" refType="w" fact="0.6723"/>
              <dgm:constr type="t" for="ch" forName="Parent3" refType="h" fact="0.2022"/>
              <dgm:constr type="w" for="ch" forName="Parent3" refType="w" fact="0.0902"/>
              <dgm:constr type="h" for="ch" forName="Parent3" refType="h" fact="0.3799"/>
              <dgm:constr type="r" for="ch" forName="Parent2" refType="w" fact="0.8121"/>
              <dgm:constr type="t" for="ch" forName="Parent2" refType="h" fact="0.2022"/>
              <dgm:constr type="w" for="ch" forName="Parent2" refType="w" fact="0.0902"/>
              <dgm:constr type="h" for="ch" forName="Parent2" refType="h" fact="0.3799"/>
              <dgm:constr type="r" for="ch" forName="Parent1" refType="w" fact="0.952"/>
              <dgm:constr type="t" for="ch" forName="Parent1" refType="h" fact="0.2022"/>
              <dgm:constr type="w" for="ch" forName="Parent1" refType="w" fact="0.0902"/>
              <dgm:constr type="h" for="ch" forName="Parent1" refType="h" fact="0.3799"/>
              <dgm:constr type="r" for="ch" forName="Accent7" refType="w" fact="0.1354"/>
              <dgm:constr type="t" for="ch" forName="Accent7" refType="h" fact="0.1072"/>
              <dgm:constr type="w" for="ch" forName="Accent7" refType="w" fact="0.1354"/>
              <dgm:constr type="h" for="ch" forName="Accent7" refType="h" fact="0.5699"/>
              <dgm:constr type="r" for="ch" forName="ParentBackground7" refType="w" fact="0.1308"/>
              <dgm:constr type="t" for="ch" forName="ParentBackground7" refType="h" fact="0.1262"/>
              <dgm:constr type="w" for="ch" forName="ParentBackground7" refType="w" fact="0.1263"/>
              <dgm:constr type="h" for="ch" forName="ParentBackground7" refType="h" fact="0.5319"/>
              <dgm:constr type="r" for="ch" forName="Child7" refType="w" fact="0.1308"/>
              <dgm:constr type="t" for="ch" forName="Child7" refType="h" fact="0.6876"/>
              <dgm:constr type="w" for="ch" forName="Child7" refType="w" fact="0.1263"/>
              <dgm:constr type="h" for="ch" forName="Child7" refType="h" fact="0.3124"/>
              <dgm:constr type="r" for="ch" forName="Accent6" refType="w" fact="0.3033"/>
              <dgm:constr type="t" for="ch" forName="Accent6" refType="h" fact="-0.0109"/>
              <dgm:constr type="w" for="ch" forName="Accent6" refType="w" fact="0.1915"/>
              <dgm:constr type="h" for="ch" forName="Accent6" refType="h" fact="0.806"/>
              <dgm:constr type="r" for="ch" forName="ParentBackground6" refType="w" fact="0.2707"/>
              <dgm:constr type="t" for="ch" forName="ParentBackground6" refType="h" fact="0.1262"/>
              <dgm:constr type="w" for="ch" forName="ParentBackground6" refType="w" fact="0.1263"/>
              <dgm:constr type="h" for="ch" forName="ParentBackground6" refType="h" fact="0.5319"/>
              <dgm:constr type="r" for="ch" forName="Child6" refType="w" fact="0.2707"/>
              <dgm:constr type="t" for="ch" forName="Child6" refType="h" fact="0.6876"/>
              <dgm:constr type="w" for="ch" forName="Child6" refType="w" fact="0.1263"/>
              <dgm:constr type="h" for="ch" forName="Child6" refType="h" fact="0.3124"/>
              <dgm:constr type="r" for="ch" forName="Accent5" refType="w" fact="0.4431"/>
              <dgm:constr type="t" for="ch" forName="Accent5" refType="h" fact="-0.0109"/>
              <dgm:constr type="w" for="ch" forName="Accent5" refType="w" fact="0.1915"/>
              <dgm:constr type="h" for="ch" forName="Accent5" refType="h" fact="0.806"/>
              <dgm:constr type="r" for="ch" forName="ParentBackground5" refType="w" fact="0.4106"/>
              <dgm:constr type="t" for="ch" forName="ParentBackground5" refType="h" fact="0.1262"/>
              <dgm:constr type="w" for="ch" forName="ParentBackground5" refType="w" fact="0.1263"/>
              <dgm:constr type="h" for="ch" forName="ParentBackground5" refType="h" fact="0.5319"/>
              <dgm:constr type="r" for="ch" forName="Child5" refType="w" fact="0.4106"/>
              <dgm:constr type="t" for="ch" forName="Child5" refType="h" fact="0.6876"/>
              <dgm:constr type="w" for="ch" forName="Child5" refType="w" fact="0.1263"/>
              <dgm:constr type="h" for="ch" forName="Child5" refType="h" fact="0.3124"/>
              <dgm:constr type="r" for="ch" forName="Accent4" refType="w" fact="0.583"/>
              <dgm:constr type="t" for="ch" forName="Accent4" refType="h" fact="-0.0109"/>
              <dgm:constr type="w" for="ch" forName="Accent4" refType="w" fact="0.1915"/>
              <dgm:constr type="h" for="ch" forName="Accent4" refType="h" fact="0.806"/>
              <dgm:constr type="r" for="ch" forName="ParentBackground4" refType="w" fact="0.5504"/>
              <dgm:constr type="t" for="ch" forName="ParentBackground4" refType="h" fact="0.1262"/>
              <dgm:constr type="w" for="ch" forName="ParentBackground4" refType="w" fact="0.1263"/>
              <dgm:constr type="h" for="ch" forName="ParentBackground4" refType="h" fact="0.5319"/>
              <dgm:constr type="r" for="ch" forName="Child4" refType="w" fact="0.5504"/>
              <dgm:constr type="t" for="ch" forName="Child4" refType="h" fact="0.6876"/>
              <dgm:constr type="w" for="ch" forName="Child4" refType="w" fact="0.1263"/>
              <dgm:constr type="h" for="ch" forName="Child4" refType="h" fact="0.3124"/>
              <dgm:constr type="r" for="ch" forName="Accent3" refType="w" fact="0.7229"/>
              <dgm:constr type="t" for="ch" forName="Accent3" refType="h" fact="-0.0109"/>
              <dgm:constr type="w" for="ch" forName="Accent3" refType="w" fact="0.1915"/>
              <dgm:constr type="h" for="ch" forName="Accent3" refType="h" fact="0.806"/>
              <dgm:constr type="r" for="ch" forName="ParentBackground3" refType="w" fact="0.6903"/>
              <dgm:constr type="t" for="ch" forName="ParentBackground3" refType="h" fact="0.1262"/>
              <dgm:constr type="w" for="ch" forName="ParentBackground3" refType="w" fact="0.1263"/>
              <dgm:constr type="h" for="ch" forName="ParentBackground3" refType="h" fact="0.5319"/>
              <dgm:constr type="r" for="ch" forName="Child3" refType="w" fact="0.6903"/>
              <dgm:constr type="t" for="ch" forName="Child3" refType="h" fact="0.6876"/>
              <dgm:constr type="w" for="ch" forName="Child3" refType="w" fact="0.1263"/>
              <dgm:constr type="h" for="ch" forName="Child3" refType="h" fact="0.3124"/>
              <dgm:constr type="r" for="ch" forName="Accent2" refType="w" fact="0.8627"/>
              <dgm:constr type="t" for="ch" forName="Accent2" refType="h" fact="-0.0109"/>
              <dgm:constr type="w" for="ch" forName="Accent2" refType="w" fact="0.1915"/>
              <dgm:constr type="h" for="ch" forName="Accent2" refType="h" fact="0.806"/>
              <dgm:constr type="r" for="ch" forName="ParentBackground2" refType="w" fact="0.8302"/>
              <dgm:constr type="t" for="ch" forName="ParentBackground2" refType="h" fact="0.1262"/>
              <dgm:constr type="w" for="ch" forName="ParentBackground2" refType="w" fact="0.1263"/>
              <dgm:constr type="h" for="ch" forName="ParentBackground2" refType="h" fact="0.5319"/>
              <dgm:constr type="r" for="ch" forName="Child2" refType="w" fact="0.8302"/>
              <dgm:constr type="t" for="ch" forName="Child2" refType="h" fact="0.6876"/>
              <dgm:constr type="w" for="ch" forName="Child2" refType="w" fact="0.1263"/>
              <dgm:constr type="h" for="ch" forName="Child2" refType="h" fact="0.3124"/>
              <dgm:constr type="r" for="ch" forName="Accent1" refType="w" fact="1.0026"/>
              <dgm:constr type="t" for="ch" forName="Accent1" refType="h" fact="-0.0109"/>
              <dgm:constr type="w" for="ch" forName="Accent1" refType="w" fact="0.1915"/>
              <dgm:constr type="h" for="ch" forName="Accent1" refType="h" fact="0.806"/>
              <dgm:constr type="r" for="ch" forName="ParentBackground1" refType="w" fact="0.97"/>
              <dgm:constr type="t" for="ch" forName="ParentBackground1" refType="h" fact="0.1262"/>
              <dgm:constr type="w" for="ch" forName="ParentBackground1" refType="w" fact="0.1263"/>
              <dgm:constr type="h" for="ch" forName="ParentBackground1" refType="h" fact="0.5319"/>
              <dgm:constr type="r" for="ch" forName="Child1" refType="w" fact="0.97"/>
              <dgm:constr type="t" for="ch" forName="Child1" refType="h" fact="0.6876"/>
              <dgm:constr type="w" for="ch" forName="Child1" refType="w" fact="0.1263"/>
              <dgm:constr type="h" for="ch" forName="Child1" refType="h" fact="0.3124"/>
            </dgm:constrLst>
          </dgm:if>
          <dgm:if name="Name24" axis="ch" ptType="node" func="cnt" op="equ" val="8">
            <dgm:alg type="composite">
              <dgm:param type="ar" val="4.799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r" for="ch" forName="Parent8" refType="w" fact="0.099"/>
              <dgm:constr type="t" for="ch" forName="Parent8" refType="h" fact="0.2022"/>
              <dgm:constr type="w" for="ch" forName="Parent8" refType="w" fact="0.0792"/>
              <dgm:constr type="h" for="ch" forName="Parent8" refType="h" fact="0.3799"/>
              <dgm:constr type="r" for="ch" forName="Parent7" refType="w" fact="0.2217"/>
              <dgm:constr type="t" for="ch" forName="Parent7" refType="h" fact="0.2022"/>
              <dgm:constr type="w" for="ch" forName="Parent7" refType="w" fact="0.0792"/>
              <dgm:constr type="h" for="ch" forName="Parent7" refType="h" fact="0.3799"/>
              <dgm:constr type="r" for="ch" forName="Parent6" refType="w" fact="0.3444"/>
              <dgm:constr type="t" for="ch" forName="Parent6" refType="h" fact="0.2022"/>
              <dgm:constr type="w" for="ch" forName="Parent6" refType="w" fact="0.0792"/>
              <dgm:constr type="h" for="ch" forName="Parent6" refType="h" fact="0.3799"/>
              <dgm:constr type="r" for="ch" forName="Parent5" refType="w" fact="0.4671"/>
              <dgm:constr type="t" for="ch" forName="Parent5" refType="h" fact="0.2022"/>
              <dgm:constr type="w" for="ch" forName="Parent5" refType="w" fact="0.0792"/>
              <dgm:constr type="h" for="ch" forName="Parent5" refType="h" fact="0.3799"/>
              <dgm:constr type="r" for="ch" forName="Parent4" refType="w" fact="0.5898"/>
              <dgm:constr type="t" for="ch" forName="Parent4" refType="h" fact="0.2022"/>
              <dgm:constr type="w" for="ch" forName="Parent4" refType="w" fact="0.0792"/>
              <dgm:constr type="h" for="ch" forName="Parent4" refType="h" fact="0.3799"/>
              <dgm:constr type="r" for="ch" forName="Parent3" refType="w" fact="0.7125"/>
              <dgm:constr type="t" for="ch" forName="Parent3" refType="h" fact="0.2022"/>
              <dgm:constr type="w" for="ch" forName="Parent3" refType="w" fact="0.0792"/>
              <dgm:constr type="h" for="ch" forName="Parent3" refType="h" fact="0.3799"/>
              <dgm:constr type="r" for="ch" forName="Parent2" refType="w" fact="0.8352"/>
              <dgm:constr type="t" for="ch" forName="Parent2" refType="h" fact="0.2022"/>
              <dgm:constr type="w" for="ch" forName="Parent2" refType="w" fact="0.0792"/>
              <dgm:constr type="h" for="ch" forName="Parent2" refType="h" fact="0.3799"/>
              <dgm:constr type="r" for="ch" forName="Parent1" refType="w" fact="0.9579"/>
              <dgm:constr type="t" for="ch" forName="Parent1" refType="h" fact="0.2022"/>
              <dgm:constr type="w" for="ch" forName="Parent1" refType="w" fact="0.0792"/>
              <dgm:constr type="h" for="ch" forName="Parent1" refType="h" fact="0.3799"/>
              <dgm:constr type="r" for="ch" forName="Accent8" refType="w" fact="0.1187"/>
              <dgm:constr type="t" for="ch" forName="Accent8" refType="h" fact="0.1072"/>
              <dgm:constr type="w" for="ch" forName="Accent8" refType="w" fact="0.1187"/>
              <dgm:constr type="h" for="ch" forName="Accent8" refType="h" fact="0.5699"/>
              <dgm:constr type="r" for="ch" forName="ParentBackground8" refType="w" fact="0.1148"/>
              <dgm:constr type="t" for="ch" forName="ParentBackground8" refType="h" fact="0.1262"/>
              <dgm:constr type="w" for="ch" forName="ParentBackground8" refType="w" fact="0.1108"/>
              <dgm:constr type="h" for="ch" forName="ParentBackground8" refType="h" fact="0.5319"/>
              <dgm:constr type="r" for="ch" forName="Child8" refType="w" fact="0.1148"/>
              <dgm:constr type="t" for="ch" forName="Child8" refType="h" fact="0.6876"/>
              <dgm:constr type="w" for="ch" forName="Child8" refType="w" fact="0.1108"/>
              <dgm:constr type="h" for="ch" forName="Child8" refType="h" fact="0.3124"/>
              <dgm:constr type="r" for="ch" forName="Accent7" refType="w" fact="0.2661"/>
              <dgm:constr type="t" for="ch" forName="Accent7" refType="h" fact="-0.0109"/>
              <dgm:constr type="w" for="ch" forName="Accent7" refType="w" fact="0.1679"/>
              <dgm:constr type="h" for="ch" forName="Accent7" refType="h" fact="0.806"/>
              <dgm:constr type="r" for="ch" forName="ParentBackground7" refType="w" fact="0.2375"/>
              <dgm:constr type="t" for="ch" forName="ParentBackground7" refType="h" fact="0.1262"/>
              <dgm:constr type="w" for="ch" forName="ParentBackground7" refType="w" fact="0.1108"/>
              <dgm:constr type="h" for="ch" forName="ParentBackground7" refType="h" fact="0.5319"/>
              <dgm:constr type="r" for="ch" forName="Child7" refType="w" fact="0.2375"/>
              <dgm:constr type="t" for="ch" forName="Child7" refType="h" fact="0.6876"/>
              <dgm:constr type="w" for="ch" forName="Child7" refType="w" fact="0.1108"/>
              <dgm:constr type="h" for="ch" forName="Child7" refType="h" fact="0.3124"/>
              <dgm:constr type="r" for="ch" forName="Accent6" refType="w" fact="0.3888"/>
              <dgm:constr type="t" for="ch" forName="Accent6" refType="h" fact="-0.0109"/>
              <dgm:constr type="w" for="ch" forName="Accent6" refType="w" fact="0.1679"/>
              <dgm:constr type="h" for="ch" forName="Accent6" refType="h" fact="0.806"/>
              <dgm:constr type="r" for="ch" forName="ParentBackground6" refType="w" fact="0.3602"/>
              <dgm:constr type="t" for="ch" forName="ParentBackground6" refType="h" fact="0.1262"/>
              <dgm:constr type="w" for="ch" forName="ParentBackground6" refType="w" fact="0.1108"/>
              <dgm:constr type="h" for="ch" forName="ParentBackground6" refType="h" fact="0.5319"/>
              <dgm:constr type="r" for="ch" forName="Child6" refType="w" fact="0.3602"/>
              <dgm:constr type="t" for="ch" forName="Child6" refType="h" fact="0.6876"/>
              <dgm:constr type="w" for="ch" forName="Child6" refType="w" fact="0.1108"/>
              <dgm:constr type="h" for="ch" forName="Child6" refType="h" fact="0.3124"/>
              <dgm:constr type="r" for="ch" forName="Accent5" refType="w" fact="0.5115"/>
              <dgm:constr type="t" for="ch" forName="Accent5" refType="h" fact="-0.0109"/>
              <dgm:constr type="w" for="ch" forName="Accent5" refType="w" fact="0.1679"/>
              <dgm:constr type="h" for="ch" forName="Accent5" refType="h" fact="0.806"/>
              <dgm:constr type="r" for="ch" forName="ParentBackground5" refType="w" fact="0.4829"/>
              <dgm:constr type="t" for="ch" forName="ParentBackground5" refType="h" fact="0.1262"/>
              <dgm:constr type="w" for="ch" forName="ParentBackground5" refType="w" fact="0.1108"/>
              <dgm:constr type="h" for="ch" forName="ParentBackground5" refType="h" fact="0.5319"/>
              <dgm:constr type="r" for="ch" forName="Child5" refType="w" fact="0.4829"/>
              <dgm:constr type="t" for="ch" forName="Child5" refType="h" fact="0.6876"/>
              <dgm:constr type="w" for="ch" forName="Child5" refType="w" fact="0.1108"/>
              <dgm:constr type="h" for="ch" forName="Child5" refType="h" fact="0.3124"/>
              <dgm:constr type="r" for="ch" forName="Accent4" refType="w" fact="0.6342"/>
              <dgm:constr type="t" for="ch" forName="Accent4" refType="h" fact="-0.0109"/>
              <dgm:constr type="w" for="ch" forName="Accent4" refType="w" fact="0.1679"/>
              <dgm:constr type="h" for="ch" forName="Accent4" refType="h" fact="0.806"/>
              <dgm:constr type="r" for="ch" forName="ParentBackground4" refType="w" fact="0.6056"/>
              <dgm:constr type="t" for="ch" forName="ParentBackground4" refType="h" fact="0.1262"/>
              <dgm:constr type="w" for="ch" forName="ParentBackground4" refType="w" fact="0.1108"/>
              <dgm:constr type="h" for="ch" forName="ParentBackground4" refType="h" fact="0.5319"/>
              <dgm:constr type="r" for="ch" forName="Child4" refType="w" fact="0.6056"/>
              <dgm:constr type="t" for="ch" forName="Child4" refType="h" fact="0.6876"/>
              <dgm:constr type="w" for="ch" forName="Child4" refType="w" fact="0.1108"/>
              <dgm:constr type="h" for="ch" forName="Child4" refType="h" fact="0.3124"/>
              <dgm:constr type="r" for="ch" forName="Accent3" refType="w" fact="0.7569"/>
              <dgm:constr type="t" for="ch" forName="Accent3" refType="h" fact="-0.0109"/>
              <dgm:constr type="w" for="ch" forName="Accent3" refType="w" fact="0.1679"/>
              <dgm:constr type="h" for="ch" forName="Accent3" refType="h" fact="0.806"/>
              <dgm:constr type="r" for="ch" forName="ParentBackground3" refType="w" fact="0.7283"/>
              <dgm:constr type="t" for="ch" forName="ParentBackground3" refType="h" fact="0.1262"/>
              <dgm:constr type="w" for="ch" forName="ParentBackground3" refType="w" fact="0.1108"/>
              <dgm:constr type="h" for="ch" forName="ParentBackground3" refType="h" fact="0.5319"/>
              <dgm:constr type="r" for="ch" forName="Child3" refType="w" fact="0.7283"/>
              <dgm:constr type="t" for="ch" forName="Child3" refType="h" fact="0.6876"/>
              <dgm:constr type="w" for="ch" forName="Child3" refType="w" fact="0.1108"/>
              <dgm:constr type="h" for="ch" forName="Child3" refType="h" fact="0.3124"/>
              <dgm:constr type="r" for="ch" forName="Accent2" refType="w" fact="0.8796"/>
              <dgm:constr type="t" for="ch" forName="Accent2" refType="h" fact="-0.0109"/>
              <dgm:constr type="w" for="ch" forName="Accent2" refType="w" fact="0.1679"/>
              <dgm:constr type="h" for="ch" forName="Accent2" refType="h" fact="0.806"/>
              <dgm:constr type="r" for="ch" forName="ParentBackground2" refType="w" fact="0.851"/>
              <dgm:constr type="t" for="ch" forName="ParentBackground2" refType="h" fact="0.1262"/>
              <dgm:constr type="w" for="ch" forName="ParentBackground2" refType="w" fact="0.1108"/>
              <dgm:constr type="h" for="ch" forName="ParentBackground2" refType="h" fact="0.5319"/>
              <dgm:constr type="r" for="ch" forName="Child2" refType="w" fact="0.851"/>
              <dgm:constr type="t" for="ch" forName="Child2" refType="h" fact="0.6876"/>
              <dgm:constr type="w" for="ch" forName="Child2" refType="w" fact="0.1108"/>
              <dgm:constr type="h" for="ch" forName="Child2" refType="h" fact="0.3124"/>
              <dgm:constr type="r" for="ch" forName="Accent1" refType="w" fact="1.0023"/>
              <dgm:constr type="t" for="ch" forName="Accent1" refType="h" fact="-0.0109"/>
              <dgm:constr type="w" for="ch" forName="Accent1" refType="w" fact="0.1679"/>
              <dgm:constr type="h" for="ch" forName="Accent1" refType="h" fact="0.806"/>
              <dgm:constr type="r" for="ch" forName="ParentBackground1" refType="w" fact="0.9737"/>
              <dgm:constr type="t" for="ch" forName="ParentBackground1" refType="h" fact="0.1262"/>
              <dgm:constr type="w" for="ch" forName="ParentBackground1" refType="w" fact="0.1108"/>
              <dgm:constr type="h" for="ch" forName="ParentBackground1" refType="h" fact="0.5319"/>
              <dgm:constr type="r" for="ch" forName="Child1" refType="w" fact="0.9737"/>
              <dgm:constr type="t" for="ch" forName="Child1" refType="h" fact="0.6876"/>
              <dgm:constr type="w" for="ch" forName="Child1" refType="w" fact="0.1108"/>
              <dgm:constr type="h" for="ch" forName="Child1" refType="h" fact="0.3124"/>
            </dgm:constrLst>
          </dgm:if>
          <dgm:if name="Name25" axis="ch" ptType="node" func="cnt" op="equ" val="9">
            <dgm:alg type="composite">
              <dgm:param type="ar" val="5.38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r" for="ch" forName="Parent9" refType="w" fact="0.0881"/>
              <dgm:constr type="t" for="ch" forName="Parent9" refType="h" fact="0.2022"/>
              <dgm:constr type="w" for="ch" forName="Parent9" refType="w" fact="0.0705"/>
              <dgm:constr type="h" for="ch" forName="Parent9" refType="h" fact="0.3799"/>
              <dgm:constr type="r" for="ch" forName="Parent8" refType="w" fact="0.1974"/>
              <dgm:constr type="t" for="ch" forName="Parent8" refType="h" fact="0.2022"/>
              <dgm:constr type="w" for="ch" forName="Parent8" refType="w" fact="0.0705"/>
              <dgm:constr type="h" for="ch" forName="Parent8" refType="h" fact="0.3799"/>
              <dgm:constr type="r" for="ch" forName="Parent7" refType="w" fact="0.3067"/>
              <dgm:constr type="t" for="ch" forName="Parent7" refType="h" fact="0.2022"/>
              <dgm:constr type="w" for="ch" forName="Parent7" refType="w" fact="0.0705"/>
              <dgm:constr type="h" for="ch" forName="Parent7" refType="h" fact="0.3799"/>
              <dgm:constr type="r" for="ch" forName="Parent6" refType="w" fact="0.416"/>
              <dgm:constr type="t" for="ch" forName="Parent6" refType="h" fact="0.2022"/>
              <dgm:constr type="w" for="ch" forName="Parent6" refType="w" fact="0.0705"/>
              <dgm:constr type="h" for="ch" forName="Parent6" refType="h" fact="0.3799"/>
              <dgm:constr type="r" for="ch" forName="Parent5" refType="w" fact="0.5253"/>
              <dgm:constr type="t" for="ch" forName="Parent5" refType="h" fact="0.2022"/>
              <dgm:constr type="w" for="ch" forName="Parent5" refType="w" fact="0.0705"/>
              <dgm:constr type="h" for="ch" forName="Parent5" refType="h" fact="0.3799"/>
              <dgm:constr type="r" for="ch" forName="Parent4" refType="w" fact="0.6346"/>
              <dgm:constr type="t" for="ch" forName="Parent4" refType="h" fact="0.2022"/>
              <dgm:constr type="w" for="ch" forName="Parent4" refType="w" fact="0.0705"/>
              <dgm:constr type="h" for="ch" forName="Parent4" refType="h" fact="0.3799"/>
              <dgm:constr type="r" for="ch" forName="Parent3" refType="w" fact="0.7439"/>
              <dgm:constr type="t" for="ch" forName="Parent3" refType="h" fact="0.2022"/>
              <dgm:constr type="w" for="ch" forName="Parent3" refType="w" fact="0.0705"/>
              <dgm:constr type="h" for="ch" forName="Parent3" refType="h" fact="0.3799"/>
              <dgm:constr type="r" for="ch" forName="Parent2" refType="w" fact="0.8532"/>
              <dgm:constr type="t" for="ch" forName="Parent2" refType="h" fact="0.2022"/>
              <dgm:constr type="w" for="ch" forName="Parent2" refType="w" fact="0.0705"/>
              <dgm:constr type="h" for="ch" forName="Parent2" refType="h" fact="0.3799"/>
              <dgm:constr type="r" for="ch" forName="Parent1" refType="w" fact="0.9625"/>
              <dgm:constr type="t" for="ch" forName="Parent1" refType="h" fact="0.2022"/>
              <dgm:constr type="w" for="ch" forName="Parent1" refType="w" fact="0.0705"/>
              <dgm:constr type="h" for="ch" forName="Parent1" refType="h" fact="0.3799"/>
              <dgm:constr type="r" for="ch" forName="Accent9" refType="w" fact="0.1058"/>
              <dgm:constr type="t" for="ch" forName="Accent9" refType="h" fact="0.1072"/>
              <dgm:constr type="w" for="ch" forName="Accent9" refType="w" fact="0.1058"/>
              <dgm:constr type="h" for="ch" forName="Accent9" refType="h" fact="0.5699"/>
              <dgm:constr type="r" for="ch" forName="ParentBackground9" refType="w" fact="0.1022"/>
              <dgm:constr type="t" for="ch" forName="ParentBackground9" refType="h" fact="0.1262"/>
              <dgm:constr type="w" for="ch" forName="ParentBackground9" refType="w" fact="0.0987"/>
              <dgm:constr type="h" for="ch" forName="ParentBackground9" refType="h" fact="0.5319"/>
              <dgm:constr type="r" for="ch" forName="Child9" refType="w" fact="0.1022"/>
              <dgm:constr type="t" for="ch" forName="Child9" refType="h" fact="0.6876"/>
              <dgm:constr type="w" for="ch" forName="Child9" refType="w" fact="0.0987"/>
              <dgm:constr type="h" for="ch" forName="Child9" refType="h" fact="0.3124"/>
              <dgm:constr type="r" for="ch" forName="Accent8" refType="w" fact="0.237"/>
              <dgm:constr type="t" for="ch" forName="Accent8" refType="h" fact="-0.0109"/>
              <dgm:constr type="w" for="ch" forName="Accent8" refType="w" fact="0.1496"/>
              <dgm:constr type="h" for="ch" forName="Accent8" refType="h" fact="0.806"/>
              <dgm:constr type="r" for="ch" forName="ParentBackground8" refType="w" fact="0.2115"/>
              <dgm:constr type="t" for="ch" forName="ParentBackground8" refType="h" fact="0.1262"/>
              <dgm:constr type="w" for="ch" forName="ParentBackground8" refType="w" fact="0.0987"/>
              <dgm:constr type="h" for="ch" forName="ParentBackground8" refType="h" fact="0.5319"/>
              <dgm:constr type="r" for="ch" forName="Child8" refType="w" fact="0.2115"/>
              <dgm:constr type="t" for="ch" forName="Child8" refType="h" fact="0.6876"/>
              <dgm:constr type="w" for="ch" forName="Child8" refType="w" fact="0.0987"/>
              <dgm:constr type="h" for="ch" forName="Child8" refType="h" fact="0.3124"/>
              <dgm:constr type="r" for="ch" forName="Accent7" refType="w" fact="0.3462"/>
              <dgm:constr type="t" for="ch" forName="Accent7" refType="h" fact="-0.0109"/>
              <dgm:constr type="w" for="ch" forName="Accent7" refType="w" fact="0.1496"/>
              <dgm:constr type="h" for="ch" forName="Accent7" refType="h" fact="0.806"/>
              <dgm:constr type="r" for="ch" forName="ParentBackground7" refType="w" fact="0.3208"/>
              <dgm:constr type="t" for="ch" forName="ParentBackground7" refType="h" fact="0.1262"/>
              <dgm:constr type="w" for="ch" forName="ParentBackground7" refType="w" fact="0.0987"/>
              <dgm:constr type="h" for="ch" forName="ParentBackground7" refType="h" fact="0.5319"/>
              <dgm:constr type="r" for="ch" forName="Child7" refType="w" fact="0.3208"/>
              <dgm:constr type="t" for="ch" forName="Child7" refType="h" fact="0.6876"/>
              <dgm:constr type="w" for="ch" forName="Child7" refType="w" fact="0.0987"/>
              <dgm:constr type="h" for="ch" forName="Child7" refType="h" fact="0.3124"/>
              <dgm:constr type="r" for="ch" forName="Accent6" refType="w" fact="0.4555"/>
              <dgm:constr type="t" for="ch" forName="Accent6" refType="h" fact="-0.0109"/>
              <dgm:constr type="w" for="ch" forName="Accent6" refType="w" fact="0.1496"/>
              <dgm:constr type="h" for="ch" forName="Accent6" refType="h" fact="0.806"/>
              <dgm:constr type="r" for="ch" forName="ParentBackground6" refType="w" fact="0.4301"/>
              <dgm:constr type="t" for="ch" forName="ParentBackground6" refType="h" fact="0.1262"/>
              <dgm:constr type="w" for="ch" forName="ParentBackground6" refType="w" fact="0.0987"/>
              <dgm:constr type="h" for="ch" forName="ParentBackground6" refType="h" fact="0.5319"/>
              <dgm:constr type="r" for="ch" forName="Child6" refType="w" fact="0.4301"/>
              <dgm:constr type="t" for="ch" forName="Child6" refType="h" fact="0.6876"/>
              <dgm:constr type="w" for="ch" forName="Child6" refType="w" fact="0.0987"/>
              <dgm:constr type="h" for="ch" forName="Child6" refType="h" fact="0.3124"/>
              <dgm:constr type="r" for="ch" forName="Accent5" refType="w" fact="0.5648"/>
              <dgm:constr type="t" for="ch" forName="Accent5" refType="h" fact="-0.0109"/>
              <dgm:constr type="w" for="ch" forName="Accent5" refType="w" fact="0.1496"/>
              <dgm:constr type="h" for="ch" forName="Accent5" refType="h" fact="0.806"/>
              <dgm:constr type="r" for="ch" forName="ParentBackground5" refType="w" fact="0.5394"/>
              <dgm:constr type="t" for="ch" forName="ParentBackground5" refType="h" fact="0.1262"/>
              <dgm:constr type="w" for="ch" forName="ParentBackground5" refType="w" fact="0.0987"/>
              <dgm:constr type="h" for="ch" forName="ParentBackground5" refType="h" fact="0.5319"/>
              <dgm:constr type="r" for="ch" forName="Child5" refType="w" fact="0.5394"/>
              <dgm:constr type="t" for="ch" forName="Child5" refType="h" fact="0.6876"/>
              <dgm:constr type="w" for="ch" forName="Child5" refType="w" fact="0.0987"/>
              <dgm:constr type="h" for="ch" forName="Child5" refType="h" fact="0.3124"/>
              <dgm:constr type="r" for="ch" forName="Accent4" refType="w" fact="0.6741"/>
              <dgm:constr type="t" for="ch" forName="Accent4" refType="h" fact="-0.0109"/>
              <dgm:constr type="w" for="ch" forName="Accent4" refType="w" fact="0.1496"/>
              <dgm:constr type="h" for="ch" forName="Accent4" refType="h" fact="0.806"/>
              <dgm:constr type="r" for="ch" forName="ParentBackground4" refType="w" fact="0.6487"/>
              <dgm:constr type="t" for="ch" forName="ParentBackground4" refType="h" fact="0.1262"/>
              <dgm:constr type="w" for="ch" forName="ParentBackground4" refType="w" fact="0.0987"/>
              <dgm:constr type="h" for="ch" forName="ParentBackground4" refType="h" fact="0.5319"/>
              <dgm:constr type="r" for="ch" forName="Child4" refType="w" fact="0.6487"/>
              <dgm:constr type="t" for="ch" forName="Child4" refType="h" fact="0.6876"/>
              <dgm:constr type="w" for="ch" forName="Child4" refType="w" fact="0.0987"/>
              <dgm:constr type="h" for="ch" forName="Child4" refType="h" fact="0.3124"/>
              <dgm:constr type="r" for="ch" forName="Accent3" refType="w" fact="0.7834"/>
              <dgm:constr type="t" for="ch" forName="Accent3" refType="h" fact="-0.0109"/>
              <dgm:constr type="w" for="ch" forName="Accent3" refType="w" fact="0.1496"/>
              <dgm:constr type="h" for="ch" forName="Accent3" refType="h" fact="0.806"/>
              <dgm:constr type="r" for="ch" forName="ParentBackground3" refType="w" fact="0.758"/>
              <dgm:constr type="t" for="ch" forName="ParentBackground3" refType="h" fact="0.1262"/>
              <dgm:constr type="w" for="ch" forName="ParentBackground3" refType="w" fact="0.0987"/>
              <dgm:constr type="h" for="ch" forName="ParentBackground3" refType="h" fact="0.5319"/>
              <dgm:constr type="r" for="ch" forName="Child3" refType="w" fact="0.758"/>
              <dgm:constr type="t" for="ch" forName="Child3" refType="h" fact="0.6876"/>
              <dgm:constr type="w" for="ch" forName="Child3" refType="w" fact="0.0987"/>
              <dgm:constr type="h" for="ch" forName="Child3" refType="h" fact="0.3124"/>
              <dgm:constr type="r" for="ch" forName="Accent2" refType="w" fact="0.8927"/>
              <dgm:constr type="t" for="ch" forName="Accent2" refType="h" fact="-0.0109"/>
              <dgm:constr type="w" for="ch" forName="Accent2" refType="w" fact="0.1496"/>
              <dgm:constr type="h" for="ch" forName="Accent2" refType="h" fact="0.806"/>
              <dgm:constr type="r" for="ch" forName="ParentBackground2" refType="w" fact="0.8673"/>
              <dgm:constr type="t" for="ch" forName="ParentBackground2" refType="h" fact="0.1262"/>
              <dgm:constr type="w" for="ch" forName="ParentBackground2" refType="w" fact="0.0987"/>
              <dgm:constr type="h" for="ch" forName="ParentBackground2" refType="h" fact="0.5319"/>
              <dgm:constr type="r" for="ch" forName="Child2" refType="w" fact="0.8673"/>
              <dgm:constr type="t" for="ch" forName="Child2" refType="h" fact="0.6876"/>
              <dgm:constr type="w" for="ch" forName="Child2" refType="w" fact="0.0987"/>
              <dgm:constr type="h" for="ch" forName="Child2" refType="h" fact="0.3124"/>
              <dgm:constr type="r" for="ch" forName="Accent1" refType="w" fact="1.002"/>
              <dgm:constr type="t" for="ch" forName="Accent1" refType="h" fact="-0.0109"/>
              <dgm:constr type="w" for="ch" forName="Accent1" refType="w" fact="0.1496"/>
              <dgm:constr type="h" for="ch" forName="Accent1" refType="h" fact="0.806"/>
              <dgm:constr type="r" for="ch" forName="ParentBackground1" refType="w" fact="0.9765"/>
              <dgm:constr type="t" for="ch" forName="ParentBackground1" refType="h" fact="0.1262"/>
              <dgm:constr type="w" for="ch" forName="ParentBackground1" refType="w" fact="0.0987"/>
              <dgm:constr type="h" for="ch" forName="ParentBackground1" refType="h" fact="0.5319"/>
              <dgm:constr type="r" for="ch" forName="Child1" refType="w" fact="0.9765"/>
              <dgm:constr type="t" for="ch" forName="Child1" refType="h" fact="0.6876"/>
              <dgm:constr type="w" for="ch" forName="Child1" refType="w" fact="0.0987"/>
              <dgm:constr type="h" for="ch" forName="Child1" refType="h" fact="0.3124"/>
            </dgm:constrLst>
          </dgm:if>
          <dgm:if name="Name26" axis="ch" ptType="node" func="cnt" op="equ" val="10">
            <dgm:alg type="composite">
              <dgm:param type="ar" val="5.976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7"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r" for="ch" forName="Parent10" refType="w" fact="0.0795"/>
              <dgm:constr type="t" for="ch" forName="Parent10" refType="h" fact="0.2022"/>
              <dgm:constr type="w" for="ch" forName="Parent10" refType="w" fact="0.0636"/>
              <dgm:constr type="h" for="ch" forName="Parent10" refType="h" fact="0.3799"/>
              <dgm:constr type="r" for="ch" forName="Parent9" refType="w" fact="0.178"/>
              <dgm:constr type="t" for="ch" forName="Parent9" refType="h" fact="0.2022"/>
              <dgm:constr type="w" for="ch" forName="Parent9" refType="w" fact="0.0636"/>
              <dgm:constr type="h" for="ch" forName="Parent9" refType="h" fact="0.3799"/>
              <dgm:constr type="r" for="ch" forName="Parent8" refType="w" fact="0.2765"/>
              <dgm:constr type="t" for="ch" forName="Parent8" refType="h" fact="0.2022"/>
              <dgm:constr type="w" for="ch" forName="Parent8" refType="w" fact="0.0636"/>
              <dgm:constr type="h" for="ch" forName="Parent8" refType="h" fact="0.3799"/>
              <dgm:constr type="r" for="ch" forName="Parent7" refType="w" fact="0.375"/>
              <dgm:constr type="t" for="ch" forName="Parent7" refType="h" fact="0.2022"/>
              <dgm:constr type="w" for="ch" forName="Parent7" refType="w" fact="0.0636"/>
              <dgm:constr type="h" for="ch" forName="Parent7" refType="h" fact="0.3799"/>
              <dgm:constr type="r" for="ch" forName="Parent6" refType="w" fact="0.4736"/>
              <dgm:constr type="t" for="ch" forName="Parent6" refType="h" fact="0.2022"/>
              <dgm:constr type="w" for="ch" forName="Parent6" refType="w" fact="0.0636"/>
              <dgm:constr type="h" for="ch" forName="Parent6" refType="h" fact="0.3799"/>
              <dgm:constr type="r" for="ch" forName="Parent5" refType="w" fact="0.5721"/>
              <dgm:constr type="t" for="ch" forName="Parent5" refType="h" fact="0.2022"/>
              <dgm:constr type="w" for="ch" forName="Parent5" refType="w" fact="0.0636"/>
              <dgm:constr type="h" for="ch" forName="Parent5" refType="h" fact="0.3799"/>
              <dgm:constr type="r" for="ch" forName="Parent4" refType="w" fact="0.6706"/>
              <dgm:constr type="t" for="ch" forName="Parent4" refType="h" fact="0.2022"/>
              <dgm:constr type="w" for="ch" forName="Parent4" refType="w" fact="0.0636"/>
              <dgm:constr type="h" for="ch" forName="Parent4" refType="h" fact="0.3799"/>
              <dgm:constr type="r" for="ch" forName="Parent3" refType="w" fact="0.7691"/>
              <dgm:constr type="t" for="ch" forName="Parent3" refType="h" fact="0.2022"/>
              <dgm:constr type="w" for="ch" forName="Parent3" refType="w" fact="0.0636"/>
              <dgm:constr type="h" for="ch" forName="Parent3" refType="h" fact="0.3799"/>
              <dgm:constr type="r" for="ch" forName="Parent2" refType="w" fact="0.8676"/>
              <dgm:constr type="t" for="ch" forName="Parent2" refType="h" fact="0.2022"/>
              <dgm:constr type="w" for="ch" forName="Parent2" refType="w" fact="0.0636"/>
              <dgm:constr type="h" for="ch" forName="Parent2" refType="h" fact="0.3799"/>
              <dgm:constr type="r" for="ch" forName="Parent1" refType="w" fact="0.9662"/>
              <dgm:constr type="t" for="ch" forName="Parent1" refType="h" fact="0.2022"/>
              <dgm:constr type="w" for="ch" forName="Parent1" refType="w" fact="0.0636"/>
              <dgm:constr type="h" for="ch" forName="Parent1" refType="h" fact="0.3799"/>
              <dgm:constr type="r" for="ch" forName="Accent10" refType="w" fact="0.0953"/>
              <dgm:constr type="t" for="ch" forName="Accent10" refType="h" fact="0.1072"/>
              <dgm:constr type="w" for="ch" forName="Accent10" refType="w" fact="0.0953"/>
              <dgm:constr type="h" for="ch" forName="Accent10" refType="h" fact="0.5699"/>
              <dgm:constr type="r" for="ch" forName="ParentBackground10" refType="w" fact="0.0922"/>
              <dgm:constr type="t" for="ch" forName="ParentBackground10" refType="h" fact="0.1262"/>
              <dgm:constr type="w" for="ch" forName="ParentBackground10" refType="w" fact="0.089"/>
              <dgm:constr type="h" for="ch" forName="ParentBackground10" refType="h" fact="0.5319"/>
              <dgm:constr type="r" for="ch" forName="Child10" refType="w" fact="0.0922"/>
              <dgm:constr type="t" for="ch" forName="Child10" refType="h" fact="0.6876"/>
              <dgm:constr type="w" for="ch" forName="Child10" refType="w" fact="0.089"/>
              <dgm:constr type="h" for="ch" forName="Child10" refType="h" fact="0.3124"/>
              <dgm:constr type="r" for="ch" forName="Accent9" refType="w" fact="0.2136"/>
              <dgm:constr type="t" for="ch" forName="Accent9" refType="h" fact="-0.0109"/>
              <dgm:constr type="w" for="ch" forName="Accent9" refType="w" fact="0.1348"/>
              <dgm:constr type="h" for="ch" forName="Accent9" refType="h" fact="0.806"/>
              <dgm:constr type="r" for="ch" forName="ParentBackground9" refType="w" fact="0.1907"/>
              <dgm:constr type="t" for="ch" forName="ParentBackground9" refType="h" fact="0.1262"/>
              <dgm:constr type="w" for="ch" forName="ParentBackground9" refType="w" fact="0.089"/>
              <dgm:constr type="h" for="ch" forName="ParentBackground9" refType="h" fact="0.5319"/>
              <dgm:constr type="r" for="ch" forName="Child9" refType="w" fact="0.1907"/>
              <dgm:constr type="t" for="ch" forName="Child9" refType="h" fact="0.6876"/>
              <dgm:constr type="w" for="ch" forName="Child9" refType="w" fact="0.089"/>
              <dgm:constr type="h" for="ch" forName="Child9" refType="h" fact="0.3124"/>
              <dgm:constr type="r" for="ch" forName="Accent8" refType="w" fact="0.3121"/>
              <dgm:constr type="t" for="ch" forName="Accent8" refType="h" fact="-0.0109"/>
              <dgm:constr type="w" for="ch" forName="Accent8" refType="w" fact="0.1348"/>
              <dgm:constr type="h" for="ch" forName="Accent8" refType="h" fact="0.806"/>
              <dgm:constr type="r" for="ch" forName="ParentBackground8" refType="w" fact="0.2892"/>
              <dgm:constr type="t" for="ch" forName="ParentBackground8" refType="h" fact="0.1262"/>
              <dgm:constr type="w" for="ch" forName="ParentBackground8" refType="w" fact="0.089"/>
              <dgm:constr type="h" for="ch" forName="ParentBackground8" refType="h" fact="0.5319"/>
              <dgm:constr type="r" for="ch" forName="Child8" refType="w" fact="0.2892"/>
              <dgm:constr type="t" for="ch" forName="Child8" refType="h" fact="0.6876"/>
              <dgm:constr type="w" for="ch" forName="Child8" refType="w" fact="0.089"/>
              <dgm:constr type="h" for="ch" forName="Child8" refType="h" fact="0.3124"/>
              <dgm:constr type="r" for="ch" forName="Accent7" refType="w" fact="0.4107"/>
              <dgm:constr type="t" for="ch" forName="Accent7" refType="h" fact="-0.0109"/>
              <dgm:constr type="w" for="ch" forName="Accent7" refType="w" fact="0.1348"/>
              <dgm:constr type="h" for="ch" forName="Accent7" refType="h" fact="0.806"/>
              <dgm:constr type="r" for="ch" forName="ParentBackground7" refType="w" fact="0.3877"/>
              <dgm:constr type="t" for="ch" forName="ParentBackground7" refType="h" fact="0.1262"/>
              <dgm:constr type="w" for="ch" forName="ParentBackground7" refType="w" fact="0.089"/>
              <dgm:constr type="h" for="ch" forName="ParentBackground7" refType="h" fact="0.5319"/>
              <dgm:constr type="r" for="ch" forName="Child7" refType="w" fact="0.3877"/>
              <dgm:constr type="t" for="ch" forName="Child7" refType="h" fact="0.6876"/>
              <dgm:constr type="w" for="ch" forName="Child7" refType="w" fact="0.089"/>
              <dgm:constr type="h" for="ch" forName="Child7" refType="h" fact="0.3124"/>
              <dgm:constr type="r" for="ch" forName="Accent6" refType="w" fact="0.5092"/>
              <dgm:constr type="t" for="ch" forName="Accent6" refType="h" fact="-0.0109"/>
              <dgm:constr type="w" for="ch" forName="Accent6" refType="w" fact="0.1348"/>
              <dgm:constr type="h" for="ch" forName="Accent6" refType="h" fact="0.806"/>
              <dgm:constr type="r" for="ch" forName="ParentBackground6" refType="w" fact="0.4863"/>
              <dgm:constr type="t" for="ch" forName="ParentBackground6" refType="h" fact="0.1262"/>
              <dgm:constr type="w" for="ch" forName="ParentBackground6" refType="w" fact="0.089"/>
              <dgm:constr type="h" for="ch" forName="ParentBackground6" refType="h" fact="0.5319"/>
              <dgm:constr type="r" for="ch" forName="Child6" refType="w" fact="0.4863"/>
              <dgm:constr type="t" for="ch" forName="Child6" refType="h" fact="0.6876"/>
              <dgm:constr type="w" for="ch" forName="Child6" refType="w" fact="0.089"/>
              <dgm:constr type="h" for="ch" forName="Child6" refType="h" fact="0.3124"/>
              <dgm:constr type="r" for="ch" forName="Accent5" refType="w" fact="0.6077"/>
              <dgm:constr type="t" for="ch" forName="Accent5" refType="h" fact="-0.0109"/>
              <dgm:constr type="w" for="ch" forName="Accent5" refType="w" fact="0.1348"/>
              <dgm:constr type="h" for="ch" forName="Accent5" refType="h" fact="0.806"/>
              <dgm:constr type="r" for="ch" forName="ParentBackground5" refType="w" fact="0.5848"/>
              <dgm:constr type="t" for="ch" forName="ParentBackground5" refType="h" fact="0.1262"/>
              <dgm:constr type="w" for="ch" forName="ParentBackground5" refType="w" fact="0.089"/>
              <dgm:constr type="h" for="ch" forName="ParentBackground5" refType="h" fact="0.5319"/>
              <dgm:constr type="r" for="ch" forName="Child5" refType="w" fact="0.5848"/>
              <dgm:constr type="t" for="ch" forName="Child5" refType="h" fact="0.6876"/>
              <dgm:constr type="w" for="ch" forName="Child5" refType="w" fact="0.089"/>
              <dgm:constr type="h" for="ch" forName="Child5" refType="h" fact="0.3124"/>
              <dgm:constr type="r" for="ch" forName="Accent4" refType="w" fact="0.7062"/>
              <dgm:constr type="t" for="ch" forName="Accent4" refType="h" fact="-0.0109"/>
              <dgm:constr type="w" for="ch" forName="Accent4" refType="w" fact="0.1348"/>
              <dgm:constr type="h" for="ch" forName="Accent4" refType="h" fact="0.806"/>
              <dgm:constr type="r" for="ch" forName="ParentBackground4" refType="w" fact="0.6833"/>
              <dgm:constr type="t" for="ch" forName="ParentBackground4" refType="h" fact="0.1262"/>
              <dgm:constr type="w" for="ch" forName="ParentBackground4" refType="w" fact="0.089"/>
              <dgm:constr type="h" for="ch" forName="ParentBackground4" refType="h" fact="0.5319"/>
              <dgm:constr type="r" for="ch" forName="Child4" refType="w" fact="0.6833"/>
              <dgm:constr type="t" for="ch" forName="Child4" refType="h" fact="0.6876"/>
              <dgm:constr type="w" for="ch" forName="Child4" refType="w" fact="0.089"/>
              <dgm:constr type="h" for="ch" forName="Child4" refType="h" fact="0.3124"/>
              <dgm:constr type="r" for="ch" forName="Accent3" refType="w" fact="0.8048"/>
              <dgm:constr type="t" for="ch" forName="Accent3" refType="h" fact="-0.0109"/>
              <dgm:constr type="w" for="ch" forName="Accent3" refType="w" fact="0.1348"/>
              <dgm:constr type="h" for="ch" forName="Accent3" refType="h" fact="0.806"/>
              <dgm:constr type="r" for="ch" forName="ParentBackground3" refType="w" fact="0.7818"/>
              <dgm:constr type="t" for="ch" forName="ParentBackground3" refType="h" fact="0.1262"/>
              <dgm:constr type="w" for="ch" forName="ParentBackground3" refType="w" fact="0.089"/>
              <dgm:constr type="h" for="ch" forName="ParentBackground3" refType="h" fact="0.5319"/>
              <dgm:constr type="r" for="ch" forName="Child3" refType="w" fact="0.7818"/>
              <dgm:constr type="t" for="ch" forName="Child3" refType="h" fact="0.6876"/>
              <dgm:constr type="w" for="ch" forName="Child3" refType="w" fact="0.089"/>
              <dgm:constr type="h" for="ch" forName="Child3" refType="h" fact="0.3124"/>
              <dgm:constr type="r" for="ch" forName="Accent2" refType="w" fact="0.9033"/>
              <dgm:constr type="t" for="ch" forName="Accent2" refType="h" fact="-0.0109"/>
              <dgm:constr type="w" for="ch" forName="Accent2" refType="w" fact="0.1348"/>
              <dgm:constr type="h" for="ch" forName="Accent2" refType="h" fact="0.806"/>
              <dgm:constr type="r" for="ch" forName="ParentBackground2" refType="w" fact="0.8804"/>
              <dgm:constr type="t" for="ch" forName="ParentBackground2" refType="h" fact="0.1262"/>
              <dgm:constr type="w" for="ch" forName="ParentBackground2" refType="w" fact="0.089"/>
              <dgm:constr type="h" for="ch" forName="ParentBackground2" refType="h" fact="0.5319"/>
              <dgm:constr type="r" for="ch" forName="Child2" refType="w" fact="0.8804"/>
              <dgm:constr type="t" for="ch" forName="Child2" refType="h" fact="0.6876"/>
              <dgm:constr type="w" for="ch" forName="Child2" refType="w" fact="0.089"/>
              <dgm:constr type="h" for="ch" forName="Child2" refType="h" fact="0.3124"/>
              <dgm:constr type="r" for="ch" forName="Accent1" refType="w" fact="1.0018"/>
              <dgm:constr type="t" for="ch" forName="Accent1" refType="h" fact="-0.0109"/>
              <dgm:constr type="w" for="ch" forName="Accent1" refType="w" fact="0.1348"/>
              <dgm:constr type="h" for="ch" forName="Accent1" refType="h" fact="0.806"/>
              <dgm:constr type="r" for="ch" forName="ParentBackground1" refType="w" fact="0.9789"/>
              <dgm:constr type="t" for="ch" forName="ParentBackground1" refType="h" fact="0.1262"/>
              <dgm:constr type="w" for="ch" forName="ParentBackground1" refType="w" fact="0.089"/>
              <dgm:constr type="h" for="ch" forName="ParentBackground1" refType="h" fact="0.5319"/>
              <dgm:constr type="r" for="ch" forName="Child1" refType="w" fact="0.9789"/>
              <dgm:constr type="t" for="ch" forName="Child1" refType="h" fact="0.6876"/>
              <dgm:constr type="w" for="ch" forName="Child1" refType="w" fact="0.089"/>
              <dgm:constr type="h" for="ch" forName="Child1" refType="h" fact="0.3124"/>
            </dgm:constrLst>
          </dgm:if>
          <dgm:else name="Name27">
            <dgm:alg type="composite">
              <dgm:param type="ar" val="6.565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1"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1"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1"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1"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1"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6" op="lte"/>
              <dgm:constr type="primFontSz" for="des" forName="Child11"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1"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1"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1"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Child11" refType="primFontSz" refFor="des" refForName="Parent10" op="lte"/>
              <dgm:constr type="primFontSz" for="des" forName="Child1" refType="primFontSz" refFor="des" refForName="Parent11" op="lte"/>
              <dgm:constr type="primFontSz" for="des" forName="Child2" refType="primFontSz" refFor="des" refForName="Parent11" op="lte"/>
              <dgm:constr type="primFontSz" for="des" forName="Child3" refType="primFontSz" refFor="des" refForName="Parent11" op="lte"/>
              <dgm:constr type="primFontSz" for="des" forName="Child4" refType="primFontSz" refFor="des" refForName="Parent11" op="lte"/>
              <dgm:constr type="primFontSz" for="des" forName="Child5" refType="primFontSz" refFor="des" refForName="Parent11" op="lte"/>
              <dgm:constr type="primFontSz" for="des" forName="Child6" refType="primFontSz" refFor="des" refForName="Parent11" op="lte"/>
              <dgm:constr type="primFontSz" for="des" forName="Child7" refType="primFontSz" refFor="des" refForName="Parent11" op="lte"/>
              <dgm:constr type="primFontSz" for="des" forName="Child8" refType="primFontSz" refFor="des" refForName="Parent11" op="lte"/>
              <dgm:constr type="primFontSz" for="des" forName="Child9" refType="primFontSz" refFor="des" refForName="Parent11" op="lte"/>
              <dgm:constr type="primFontSz" for="des" forName="Child10" refType="primFontSz" refFor="des" refForName="Parent11" op="lte"/>
              <dgm:constr type="primFontSz" for="des" forName="Child11" refType="primFontSz" refFor="des" refForName="Parent11"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Parent11"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primFontSz" for="des" forName="Child11" refType="primFontSz" refFor="des" refForName="Child1" op="equ"/>
              <dgm:constr type="r" for="ch" forName="Parent11" refType="w" fact="0.0723"/>
              <dgm:constr type="t" for="ch" forName="Parent11" refType="h" fact="0.2022"/>
              <dgm:constr type="w" for="ch" forName="Parent11" refType="w" fact="0.0579"/>
              <dgm:constr type="h" for="ch" forName="Parent11" refType="h" fact="0.3799"/>
              <dgm:constr type="r" for="ch" forName="Parent10" refType="w" fact="0.162"/>
              <dgm:constr type="t" for="ch" forName="Parent10" refType="h" fact="0.2022"/>
              <dgm:constr type="w" for="ch" forName="Parent10" refType="w" fact="0.0579"/>
              <dgm:constr type="h" for="ch" forName="Parent10" refType="h" fact="0.3799"/>
              <dgm:constr type="r" for="ch" forName="Parent9" refType="w" fact="0.2517"/>
              <dgm:constr type="t" for="ch" forName="Parent9" refType="h" fact="0.2022"/>
              <dgm:constr type="w" for="ch" forName="Parent9" refType="w" fact="0.0579"/>
              <dgm:constr type="h" for="ch" forName="Parent9" refType="h" fact="0.3799"/>
              <dgm:constr type="r" for="ch" forName="Parent8" refType="w" fact="0.3414"/>
              <dgm:constr type="t" for="ch" forName="Parent8" refType="h" fact="0.2022"/>
              <dgm:constr type="w" for="ch" forName="Parent8" refType="w" fact="0.0579"/>
              <dgm:constr type="h" for="ch" forName="Parent8" refType="h" fact="0.3799"/>
              <dgm:constr type="r" for="ch" forName="Parent7" refType="w" fact="0.4311"/>
              <dgm:constr type="t" for="ch" forName="Parent7" refType="h" fact="0.2022"/>
              <dgm:constr type="w" for="ch" forName="Parent7" refType="w" fact="0.0579"/>
              <dgm:constr type="h" for="ch" forName="Parent7" refType="h" fact="0.3799"/>
              <dgm:constr type="r" for="ch" forName="Parent6" refType="w" fact="0.5208"/>
              <dgm:constr type="t" for="ch" forName="Parent6" refType="h" fact="0.2022"/>
              <dgm:constr type="w" for="ch" forName="Parent6" refType="w" fact="0.0579"/>
              <dgm:constr type="h" for="ch" forName="Parent6" refType="h" fact="0.3799"/>
              <dgm:constr type="r" for="ch" forName="Parent5" refType="w" fact="0.6105"/>
              <dgm:constr type="t" for="ch" forName="Parent5" refType="h" fact="0.2022"/>
              <dgm:constr type="w" for="ch" forName="Parent5" refType="w" fact="0.0579"/>
              <dgm:constr type="h" for="ch" forName="Parent5" refType="h" fact="0.3799"/>
              <dgm:constr type="r" for="ch" forName="Parent4" refType="w" fact="0.7001"/>
              <dgm:constr type="t" for="ch" forName="Parent4" refType="h" fact="0.2022"/>
              <dgm:constr type="w" for="ch" forName="Parent4" refType="w" fact="0.0579"/>
              <dgm:constr type="h" for="ch" forName="Parent4" refType="h" fact="0.3799"/>
              <dgm:constr type="r" for="ch" forName="Parent3" refType="w" fact="0.7898"/>
              <dgm:constr type="t" for="ch" forName="Parent3" refType="h" fact="0.2022"/>
              <dgm:constr type="w" for="ch" forName="Parent3" refType="w" fact="0.0579"/>
              <dgm:constr type="h" for="ch" forName="Parent3" refType="h" fact="0.3799"/>
              <dgm:constr type="r" for="ch" forName="Parent2" refType="w" fact="0.8795"/>
              <dgm:constr type="t" for="ch" forName="Parent2" refType="h" fact="0.2022"/>
              <dgm:constr type="w" for="ch" forName="Parent2" refType="w" fact="0.0579"/>
              <dgm:constr type="h" for="ch" forName="Parent2" refType="h" fact="0.3799"/>
              <dgm:constr type="r" for="ch" forName="Parent1" refType="w" fact="0.9692"/>
              <dgm:constr type="t" for="ch" forName="Parent1" refType="h" fact="0.2022"/>
              <dgm:constr type="w" for="ch" forName="Parent1" refType="w" fact="0.0579"/>
              <dgm:constr type="h" for="ch" forName="Parent1" refType="h" fact="0.3799"/>
              <dgm:constr type="r" for="ch" forName="Accent11" refType="w" fact="0.0868"/>
              <dgm:constr type="t" for="ch" forName="Accent11" refType="h" fact="0.1072"/>
              <dgm:constr type="w" for="ch" forName="Accent11" refType="w" fact="0.0868"/>
              <dgm:constr type="h" for="ch" forName="Accent11" refType="h" fact="0.5699"/>
              <dgm:constr type="r" for="ch" forName="ParentBackground11" refType="w" fact="0.0839"/>
              <dgm:constr type="t" for="ch" forName="ParentBackground11" refType="h" fact="0.1262"/>
              <dgm:constr type="w" for="ch" forName="ParentBackground11" refType="w" fact="0.081"/>
              <dgm:constr type="h" for="ch" forName="ParentBackground11" refType="h" fact="0.5319"/>
              <dgm:constr type="r" for="ch" forName="Child11" refType="w" fact="0.0839"/>
              <dgm:constr type="t" for="ch" forName="Child11" refType="h" fact="0.6876"/>
              <dgm:constr type="w" for="ch" forName="Child11" refType="w" fact="0.081"/>
              <dgm:constr type="h" for="ch" forName="Child11" refType="h" fact="0.3124"/>
              <dgm:constr type="r" for="ch" forName="Accent10" refType="w" fact="0.1945"/>
              <dgm:constr type="t" for="ch" forName="Accent10" refType="h" fact="-0.0109"/>
              <dgm:constr type="w" for="ch" forName="Accent10" refType="w" fact="0.1228"/>
              <dgm:constr type="h" for="ch" forName="Accent10" refType="h" fact="0.806"/>
              <dgm:constr type="r" for="ch" forName="ParentBackground10" refType="w" fact="0.1736"/>
              <dgm:constr type="t" for="ch" forName="ParentBackground10" refType="h" fact="0.1262"/>
              <dgm:constr type="w" for="ch" forName="ParentBackground10" refType="w" fact="0.081"/>
              <dgm:constr type="h" for="ch" forName="ParentBackground10" refType="h" fact="0.5319"/>
              <dgm:constr type="r" for="ch" forName="Child10" refType="w" fact="0.1736"/>
              <dgm:constr type="t" for="ch" forName="Child10" refType="h" fact="0.6876"/>
              <dgm:constr type="w" for="ch" forName="Child10" refType="w" fact="0.081"/>
              <dgm:constr type="h" for="ch" forName="Child10" refType="h" fact="0.3124"/>
              <dgm:constr type="r" for="ch" forName="Accent9" refType="w" fact="0.2842"/>
              <dgm:constr type="t" for="ch" forName="Accent9" refType="h" fact="-0.0109"/>
              <dgm:constr type="w" for="ch" forName="Accent9" refType="w" fact="0.1228"/>
              <dgm:constr type="h" for="ch" forName="Accent9" refType="h" fact="0.806"/>
              <dgm:constr type="r" for="ch" forName="ParentBackground9" refType="w" fact="0.2633"/>
              <dgm:constr type="t" for="ch" forName="ParentBackground9" refType="h" fact="0.1262"/>
              <dgm:constr type="w" for="ch" forName="ParentBackground9" refType="w" fact="0.081"/>
              <dgm:constr type="h" for="ch" forName="ParentBackground9" refType="h" fact="0.5319"/>
              <dgm:constr type="r" for="ch" forName="Child9" refType="w" fact="0.2633"/>
              <dgm:constr type="t" for="ch" forName="Child9" refType="h" fact="0.6876"/>
              <dgm:constr type="w" for="ch" forName="Child9" refType="w" fact="0.081"/>
              <dgm:constr type="h" for="ch" forName="Child9" refType="h" fact="0.3124"/>
              <dgm:constr type="r" for="ch" forName="Accent8" refType="w" fact="0.3739"/>
              <dgm:constr type="t" for="ch" forName="Accent8" refType="h" fact="-0.0109"/>
              <dgm:constr type="w" for="ch" forName="Accent8" refType="w" fact="0.1228"/>
              <dgm:constr type="h" for="ch" forName="Accent8" refType="h" fact="0.806"/>
              <dgm:constr type="r" for="ch" forName="ParentBackground8" refType="w" fact="0.353"/>
              <dgm:constr type="t" for="ch" forName="ParentBackground8" refType="h" fact="0.1262"/>
              <dgm:constr type="w" for="ch" forName="ParentBackground8" refType="w" fact="0.081"/>
              <dgm:constr type="h" for="ch" forName="ParentBackground8" refType="h" fact="0.5319"/>
              <dgm:constr type="r" for="ch" forName="Child8" refType="w" fact="0.353"/>
              <dgm:constr type="t" for="ch" forName="Child8" refType="h" fact="0.6876"/>
              <dgm:constr type="w" for="ch" forName="Child8" refType="w" fact="0.081"/>
              <dgm:constr type="h" for="ch" forName="Child8" refType="h" fact="0.3124"/>
              <dgm:constr type="r" for="ch" forName="Accent7" refType="w" fact="0.4636"/>
              <dgm:constr type="t" for="ch" forName="Accent7" refType="h" fact="-0.0109"/>
              <dgm:constr type="w" for="ch" forName="Accent7" refType="w" fact="0.1228"/>
              <dgm:constr type="h" for="ch" forName="Accent7" refType="h" fact="0.806"/>
              <dgm:constr type="r" for="ch" forName="ParentBackground7" refType="w" fact="0.4427"/>
              <dgm:constr type="t" for="ch" forName="ParentBackground7" refType="h" fact="0.1262"/>
              <dgm:constr type="w" for="ch" forName="ParentBackground7" refType="w" fact="0.081"/>
              <dgm:constr type="h" for="ch" forName="ParentBackground7" refType="h" fact="0.5319"/>
              <dgm:constr type="r" for="ch" forName="Child7" refType="w" fact="0.4427"/>
              <dgm:constr type="t" for="ch" forName="Child7" refType="h" fact="0.6876"/>
              <dgm:constr type="w" for="ch" forName="Child7" refType="w" fact="0.081"/>
              <dgm:constr type="h" for="ch" forName="Child7" refType="h" fact="0.3124"/>
              <dgm:constr type="r" for="ch" forName="Accent6" refType="w" fact="0.5533"/>
              <dgm:constr type="t" for="ch" forName="Accent6" refType="h" fact="-0.0109"/>
              <dgm:constr type="w" for="ch" forName="Accent6" refType="w" fact="0.1228"/>
              <dgm:constr type="h" for="ch" forName="Accent6" refType="h" fact="0.806"/>
              <dgm:constr type="r" for="ch" forName="ParentBackground6" refType="w" fact="0.5323"/>
              <dgm:constr type="t" for="ch" forName="ParentBackground6" refType="h" fact="0.1262"/>
              <dgm:constr type="w" for="ch" forName="ParentBackground6" refType="w" fact="0.081"/>
              <dgm:constr type="h" for="ch" forName="ParentBackground6" refType="h" fact="0.5319"/>
              <dgm:constr type="r" for="ch" forName="Child6" refType="w" fact="0.5323"/>
              <dgm:constr type="t" for="ch" forName="Child6" refType="h" fact="0.6876"/>
              <dgm:constr type="w" for="ch" forName="Child6" refType="w" fact="0.081"/>
              <dgm:constr type="h" for="ch" forName="Child6" refType="h" fact="0.3124"/>
              <dgm:constr type="r" for="ch" forName="Accent5" refType="w" fact="0.6429"/>
              <dgm:constr type="t" for="ch" forName="Accent5" refType="h" fact="-0.0109"/>
              <dgm:constr type="w" for="ch" forName="Accent5" refType="w" fact="0.1228"/>
              <dgm:constr type="h" for="ch" forName="Accent5" refType="h" fact="0.806"/>
              <dgm:constr type="r" for="ch" forName="ParentBackground5" refType="w" fact="0.622"/>
              <dgm:constr type="t" for="ch" forName="ParentBackground5" refType="h" fact="0.1262"/>
              <dgm:constr type="w" for="ch" forName="ParentBackground5" refType="w" fact="0.081"/>
              <dgm:constr type="h" for="ch" forName="ParentBackground5" refType="h" fact="0.5319"/>
              <dgm:constr type="r" for="ch" forName="Child5" refType="w" fact="0.622"/>
              <dgm:constr type="t" for="ch" forName="Child5" refType="h" fact="0.6876"/>
              <dgm:constr type="w" for="ch" forName="Child5" refType="w" fact="0.081"/>
              <dgm:constr type="h" for="ch" forName="Child5" refType="h" fact="0.3124"/>
              <dgm:constr type="r" for="ch" forName="Accent4" refType="w" fact="0.7326"/>
              <dgm:constr type="t" for="ch" forName="Accent4" refType="h" fact="-0.0109"/>
              <dgm:constr type="w" for="ch" forName="Accent4" refType="w" fact="0.1228"/>
              <dgm:constr type="h" for="ch" forName="Accent4" refType="h" fact="0.806"/>
              <dgm:constr type="r" for="ch" forName="ParentBackground4" refType="w" fact="0.7117"/>
              <dgm:constr type="t" for="ch" forName="ParentBackground4" refType="h" fact="0.1262"/>
              <dgm:constr type="w" for="ch" forName="ParentBackground4" refType="w" fact="0.081"/>
              <dgm:constr type="h" for="ch" forName="ParentBackground4" refType="h" fact="0.5319"/>
              <dgm:constr type="r" for="ch" forName="Child4" refType="w" fact="0.7117"/>
              <dgm:constr type="t" for="ch" forName="Child4" refType="h" fact="0.6876"/>
              <dgm:constr type="w" for="ch" forName="Child4" refType="w" fact="0.081"/>
              <dgm:constr type="h" for="ch" forName="Child4" refType="h" fact="0.3124"/>
              <dgm:constr type="r" for="ch" forName="Accent3" refType="w" fact="0.8223"/>
              <dgm:constr type="t" for="ch" forName="Accent3" refType="h" fact="-0.0109"/>
              <dgm:constr type="w" for="ch" forName="Accent3" refType="w" fact="0.1228"/>
              <dgm:constr type="h" for="ch" forName="Accent3" refType="h" fact="0.806"/>
              <dgm:constr type="r" for="ch" forName="ParentBackground3" refType="w" fact="0.8014"/>
              <dgm:constr type="t" for="ch" forName="ParentBackground3" refType="h" fact="0.1262"/>
              <dgm:constr type="w" for="ch" forName="ParentBackground3" refType="w" fact="0.081"/>
              <dgm:constr type="h" for="ch" forName="ParentBackground3" refType="h" fact="0.5319"/>
              <dgm:constr type="r" for="ch" forName="Child3" refType="w" fact="0.8014"/>
              <dgm:constr type="t" for="ch" forName="Child3" refType="h" fact="0.6876"/>
              <dgm:constr type="w" for="ch" forName="Child3" refType="w" fact="0.081"/>
              <dgm:constr type="h" for="ch" forName="Child3" refType="h" fact="0.3124"/>
              <dgm:constr type="r" for="ch" forName="Accent2" refType="w" fact="0.912"/>
              <dgm:constr type="t" for="ch" forName="Accent2" refType="h" fact="-0.0109"/>
              <dgm:constr type="w" for="ch" forName="Accent2" refType="w" fact="0.1228"/>
              <dgm:constr type="h" for="ch" forName="Accent2" refType="h" fact="0.806"/>
              <dgm:constr type="r" for="ch" forName="ParentBackground2" refType="w" fact="0.8911"/>
              <dgm:constr type="t" for="ch" forName="ParentBackground2" refType="h" fact="0.1262"/>
              <dgm:constr type="w" for="ch" forName="ParentBackground2" refType="w" fact="0.081"/>
              <dgm:constr type="h" for="ch" forName="ParentBackground2" refType="h" fact="0.5319"/>
              <dgm:constr type="r" for="ch" forName="Child2" refType="w" fact="0.8911"/>
              <dgm:constr type="t" for="ch" forName="Child2" refType="h" fact="0.6876"/>
              <dgm:constr type="w" for="ch" forName="Child2" refType="w" fact="0.081"/>
              <dgm:constr type="h" for="ch" forName="Child2" refType="h" fact="0.3124"/>
              <dgm:constr type="r" for="ch" forName="Accent1" refType="w" fact="1.0017"/>
              <dgm:constr type="t" for="ch" forName="Accent1" refType="h" fact="-0.0109"/>
              <dgm:constr type="w" for="ch" forName="Accent1" refType="w" fact="0.1228"/>
              <dgm:constr type="h" for="ch" forName="Accent1" refType="h" fact="0.806"/>
              <dgm:constr type="r" for="ch" forName="ParentBackground1" refType="w" fact="0.9808"/>
              <dgm:constr type="t" for="ch" forName="ParentBackground1" refType="h" fact="0.1262"/>
              <dgm:constr type="w" for="ch" forName="ParentBackground1" refType="w" fact="0.081"/>
              <dgm:constr type="h" for="ch" forName="ParentBackground1" refType="h" fact="0.5319"/>
              <dgm:constr type="r" for="ch" forName="Child1" refType="w" fact="0.9808"/>
              <dgm:constr type="t" for="ch" forName="Child1" refType="h" fact="0.6876"/>
              <dgm:constr type="w" for="ch" forName="Child1" refType="w" fact="0.081"/>
              <dgm:constr type="h" for="ch" forName="Child1" refType="h" fact="0.3124"/>
            </dgm:constrLst>
          </dgm:else>
        </dgm:choose>
      </dgm:else>
    </dgm:choose>
    <dgm:forEach name="wrapper" axis="self" ptType="parTrans">
      <dgm:forEach name="accentRepeat" axis="self">
        <dgm:layoutNode name="Accent" styleLbl="node1">
          <dgm:alg type="sp"/>
          <dgm:choose name="Name28">
            <dgm:if name="Name29" axis="followSib" ptType="node" func="cnt" op="equ" val="0">
              <dgm:shape xmlns:r="http://schemas.openxmlformats.org/officeDocument/2006/relationships" type="ellipse" r:blip="">
                <dgm:adjLst/>
              </dgm:shape>
            </dgm:if>
            <dgm:else name="Name30">
              <dgm:choose name="Name31">
                <dgm:if name="Name32" axis="precedSib" ptType="node" func="cnt" op="equ" val="10">
                  <dgm:shape xmlns:r="http://schemas.openxmlformats.org/officeDocument/2006/relationships" type="ellipse" r:blip="">
                    <dgm:adjLst/>
                  </dgm:shape>
                </dgm:if>
                <dgm:else name="Name33">
                  <dgm:choose name="Name34">
                    <dgm:if name="Name35" func="var" arg="dir" op="equ" val="norm">
                      <dgm:shape xmlns:r="http://schemas.openxmlformats.org/officeDocument/2006/relationships" rot="45" type="teardrop" r:blip="">
                        <dgm:adjLst>
                          <dgm:adj idx="1" val="1"/>
                        </dgm:adjLst>
                      </dgm:shape>
                    </dgm:if>
                    <dgm:else name="Name36">
                      <dgm:shape xmlns:r="http://schemas.openxmlformats.org/officeDocument/2006/relationships" rot="225" type="teardrop" r:blip="">
                        <dgm:adjLst>
                          <dgm:adj idx="1" val="1"/>
                        </dgm:adjLst>
                      </dgm:shape>
                    </dgm:else>
                  </dgm:choose>
                </dgm:else>
              </dgm:choose>
            </dgm:else>
          </dgm:choose>
          <dgm:presOf/>
        </dgm:layoutNode>
      </dgm:forEach>
      <dgm:forEach name="parentBackgroundRepeat" axis="self">
        <dgm:layoutNode name="ParentBackground" styleLbl="fgAcc1">
          <dgm:alg type="sp"/>
          <dgm:shape xmlns:r="http://schemas.openxmlformats.org/officeDocument/2006/relationships" type="ellipse" r:blip="">
            <dgm:adjLst/>
          </dgm:shape>
          <dgm:presOf axis="self" ptType="node"/>
        </dgm:layoutNode>
      </dgm:forEach>
    </dgm:forEach>
    <dgm:forEach name="Name37" axis="ch" ptType="node" st="11" cnt="1">
      <dgm:layoutNode name="Accent11">
        <dgm:alg type="sp"/>
        <dgm:shape xmlns:r="http://schemas.openxmlformats.org/officeDocument/2006/relationships" r:blip="">
          <dgm:adjLst/>
        </dgm:shape>
        <dgm:presOf/>
        <dgm:constrLst/>
        <dgm:forEach name="Name38" ref="accentRepeat"/>
      </dgm:layoutNode>
      <dgm:layoutNode name="ParentBackground11">
        <dgm:alg type="sp"/>
        <dgm:shape xmlns:r="http://schemas.openxmlformats.org/officeDocument/2006/relationships" r:blip="">
          <dgm:adjLst/>
        </dgm:shape>
        <dgm:presOf/>
        <dgm:forEach name="Name39" ref="parentBackgroundRepeat"/>
      </dgm:layoutNode>
      <dgm:choose name="Name40">
        <dgm:if name="Name41" axis="ch" ptType="node" func="cnt" op="gte" val="1">
          <dgm:layoutNode name="Child11"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42"/>
      </dgm:choose>
      <dgm:layoutNode name="Parent11"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43" axis="ch" ptType="node" st="10" cnt="1">
      <dgm:layoutNode name="Accent10">
        <dgm:alg type="sp"/>
        <dgm:shape xmlns:r="http://schemas.openxmlformats.org/officeDocument/2006/relationships" r:blip="">
          <dgm:adjLst/>
        </dgm:shape>
        <dgm:presOf/>
        <dgm:constrLst/>
        <dgm:forEach name="Name44" ref="accentRepeat"/>
      </dgm:layoutNode>
      <dgm:layoutNode name="ParentBackground10">
        <dgm:alg type="sp"/>
        <dgm:shape xmlns:r="http://schemas.openxmlformats.org/officeDocument/2006/relationships" r:blip="">
          <dgm:adjLst/>
        </dgm:shape>
        <dgm:presOf/>
        <dgm:forEach name="Name45" ref="parentBackgroundRepeat"/>
      </dgm:layoutNode>
      <dgm:choose name="Name46">
        <dgm:if name="Name47" axis="ch" ptType="node" func="cnt" op="gte" val="1">
          <dgm:layoutNode name="Child10"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48"/>
      </dgm:choose>
      <dgm:layoutNode name="Parent10"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49" axis="ch" ptType="node" st="9" cnt="1">
      <dgm:layoutNode name="Accent9">
        <dgm:alg type="sp"/>
        <dgm:shape xmlns:r="http://schemas.openxmlformats.org/officeDocument/2006/relationships" r:blip="">
          <dgm:adjLst/>
        </dgm:shape>
        <dgm:presOf/>
        <dgm:constrLst/>
        <dgm:forEach name="Name50" ref="accentRepeat"/>
      </dgm:layoutNode>
      <dgm:layoutNode name="ParentBackground9">
        <dgm:alg type="sp"/>
        <dgm:shape xmlns:r="http://schemas.openxmlformats.org/officeDocument/2006/relationships" r:blip="">
          <dgm:adjLst/>
        </dgm:shape>
        <dgm:presOf/>
        <dgm:forEach name="Name51" ref="parentBackgroundRepeat"/>
      </dgm:layoutNode>
      <dgm:choose name="Name52">
        <dgm:if name="Name53" axis="ch" ptType="node" func="cnt" op="gte" val="1">
          <dgm:layoutNode name="Child9"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4"/>
      </dgm:choose>
      <dgm:layoutNode name="Parent9"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55" axis="ch" ptType="node" st="8" cnt="1">
      <dgm:layoutNode name="Accent8">
        <dgm:alg type="sp"/>
        <dgm:shape xmlns:r="http://schemas.openxmlformats.org/officeDocument/2006/relationships" r:blip="">
          <dgm:adjLst/>
        </dgm:shape>
        <dgm:presOf/>
        <dgm:constrLst/>
        <dgm:forEach name="Name56" ref="accentRepeat"/>
      </dgm:layoutNode>
      <dgm:layoutNode name="ParentBackground8">
        <dgm:alg type="sp"/>
        <dgm:shape xmlns:r="http://schemas.openxmlformats.org/officeDocument/2006/relationships" r:blip="">
          <dgm:adjLst/>
        </dgm:shape>
        <dgm:presOf/>
        <dgm:forEach name="Name57" ref="parentBackgroundRepeat"/>
      </dgm:layoutNode>
      <dgm:choose name="Name58">
        <dgm:if name="Name59" axis="ch" ptType="node" func="cnt" op="gte" val="1">
          <dgm:layoutNode name="Child8"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0"/>
      </dgm:choose>
      <dgm:layoutNode name="Parent8"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61" axis="ch" ptType="node" st="7" cnt="1">
      <dgm:layoutNode name="Accent7">
        <dgm:alg type="sp"/>
        <dgm:shape xmlns:r="http://schemas.openxmlformats.org/officeDocument/2006/relationships" r:blip="">
          <dgm:adjLst/>
        </dgm:shape>
        <dgm:presOf/>
        <dgm:constrLst/>
        <dgm:forEach name="Name62" ref="accentRepeat"/>
      </dgm:layoutNode>
      <dgm:layoutNode name="ParentBackground7">
        <dgm:alg type="sp"/>
        <dgm:shape xmlns:r="http://schemas.openxmlformats.org/officeDocument/2006/relationships" r:blip="">
          <dgm:adjLst/>
        </dgm:shape>
        <dgm:presOf/>
        <dgm:forEach name="Name63" ref="parentBackgroundRepeat"/>
      </dgm:layoutNode>
      <dgm:choose name="Name64">
        <dgm:if name="Name65" axis="ch" ptType="node" func="cnt" op="gte" val="1">
          <dgm:layoutNode name="Child7"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6"/>
      </dgm:choose>
      <dgm:layoutNode name="Parent7"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67" axis="ch" ptType="node" st="6" cnt="1">
      <dgm:layoutNode name="Accent6">
        <dgm:alg type="sp"/>
        <dgm:shape xmlns:r="http://schemas.openxmlformats.org/officeDocument/2006/relationships" r:blip="">
          <dgm:adjLst/>
        </dgm:shape>
        <dgm:presOf/>
        <dgm:constrLst/>
        <dgm:forEach name="Name68" ref="accentRepeat"/>
      </dgm:layoutNode>
      <dgm:layoutNode name="ParentBackground6">
        <dgm:alg type="sp"/>
        <dgm:shape xmlns:r="http://schemas.openxmlformats.org/officeDocument/2006/relationships" r:blip="">
          <dgm:adjLst/>
        </dgm:shape>
        <dgm:presOf/>
        <dgm:forEach name="Name69" ref="parentBackgroundRepeat"/>
      </dgm:layoutNode>
      <dgm:choose name="Name70">
        <dgm:if name="Name71" axis="ch" ptType="node" func="cnt" op="gte" val="1">
          <dgm:layoutNode name="Child6"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layoutNode name="Parent6"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73" axis="ch" ptType="node" st="5" cnt="1">
      <dgm:layoutNode name="Accent5">
        <dgm:alg type="sp"/>
        <dgm:shape xmlns:r="http://schemas.openxmlformats.org/officeDocument/2006/relationships" r:blip="">
          <dgm:adjLst/>
        </dgm:shape>
        <dgm:presOf/>
        <dgm:constrLst/>
        <dgm:forEach name="Name74" ref="accentRepeat"/>
      </dgm:layoutNode>
      <dgm:layoutNode name="ParentBackground5">
        <dgm:alg type="sp"/>
        <dgm:shape xmlns:r="http://schemas.openxmlformats.org/officeDocument/2006/relationships" r:blip="">
          <dgm:adjLst/>
        </dgm:shape>
        <dgm:presOf/>
        <dgm:forEach name="Name75" ref="parentBackgroundRepeat"/>
      </dgm:layoutNode>
      <dgm:choose name="Name76">
        <dgm:if name="Name77" axis="ch" ptType="node" func="cnt" op="gte" val="1">
          <dgm:layoutNode name="Child5"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8"/>
      </dgm:choose>
      <dgm:layoutNode name="Parent5"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79" axis="ch" ptType="node" st="4" cnt="1">
      <dgm:layoutNode name="Accent4">
        <dgm:alg type="sp"/>
        <dgm:shape xmlns:r="http://schemas.openxmlformats.org/officeDocument/2006/relationships" r:blip="">
          <dgm:adjLst/>
        </dgm:shape>
        <dgm:presOf/>
        <dgm:constrLst/>
        <dgm:forEach name="Name80" ref="accentRepeat"/>
      </dgm:layoutNode>
      <dgm:layoutNode name="ParentBackground4">
        <dgm:alg type="sp"/>
        <dgm:shape xmlns:r="http://schemas.openxmlformats.org/officeDocument/2006/relationships" r:blip="">
          <dgm:adjLst/>
        </dgm:shape>
        <dgm:presOf/>
        <dgm:forEach name="Name81" ref="parentBackgroundRepeat"/>
      </dgm:layoutNode>
      <dgm:choose name="Name82">
        <dgm:if name="Name83" axis="ch" ptType="node" func="cnt" op="gte" val="1">
          <dgm:layoutNode name="Child4"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4"/>
      </dgm:choose>
      <dgm:layoutNode name="Parent4"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85" axis="ch" ptType="node" st="3" cnt="1">
      <dgm:layoutNode name="Accent3">
        <dgm:alg type="sp"/>
        <dgm:shape xmlns:r="http://schemas.openxmlformats.org/officeDocument/2006/relationships" r:blip="">
          <dgm:adjLst/>
        </dgm:shape>
        <dgm:presOf/>
        <dgm:constrLst/>
        <dgm:forEach name="Name86" ref="accentRepeat"/>
      </dgm:layoutNode>
      <dgm:layoutNode name="ParentBackground3">
        <dgm:alg type="sp"/>
        <dgm:shape xmlns:r="http://schemas.openxmlformats.org/officeDocument/2006/relationships" r:blip="">
          <dgm:adjLst/>
        </dgm:shape>
        <dgm:presOf/>
        <dgm:forEach name="Name87" ref="parentBackgroundRepeat"/>
      </dgm:layoutNode>
      <dgm:choose name="Name88">
        <dgm:if name="Name89" axis="ch" ptType="node" func="cnt" op="gte" val="1">
          <dgm:layoutNode name="Child3"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90"/>
      </dgm:choose>
      <dgm:layoutNode name="Parent3"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91" axis="ch" ptType="node" st="2" cnt="1">
      <dgm:layoutNode name="Accent2">
        <dgm:alg type="sp"/>
        <dgm:shape xmlns:r="http://schemas.openxmlformats.org/officeDocument/2006/relationships" r:blip="">
          <dgm:adjLst/>
        </dgm:shape>
        <dgm:presOf/>
        <dgm:constrLst/>
        <dgm:forEach name="Name92" ref="accentRepeat"/>
      </dgm:layoutNode>
      <dgm:layoutNode name="ParentBackground2" styleLbl="fgAcc1">
        <dgm:alg type="sp"/>
        <dgm:shape xmlns:r="http://schemas.openxmlformats.org/officeDocument/2006/relationships" r:blip="">
          <dgm:adjLst/>
        </dgm:shape>
        <dgm:presOf/>
        <dgm:forEach name="Name93" ref="parentBackgroundRepeat"/>
      </dgm:layoutNode>
      <dgm:choose name="Name94">
        <dgm:if name="Name95" axis="ch" ptType="node" func="cnt" op="gte" val="1">
          <dgm:layoutNode name="Child2"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96"/>
      </dgm:choose>
      <dgm:layoutNode name="Parent2"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97" axis="ch" ptType="node" cnt="1">
      <dgm:layoutNode name="Accent1">
        <dgm:alg type="sp"/>
        <dgm:shape xmlns:r="http://schemas.openxmlformats.org/officeDocument/2006/relationships" r:blip="">
          <dgm:adjLst/>
        </dgm:shape>
        <dgm:presOf/>
        <dgm:constrLst/>
        <dgm:forEach name="Name98" ref="accentRepeat"/>
      </dgm:layoutNode>
      <dgm:layoutNode name="ParentBackground1">
        <dgm:alg type="sp"/>
        <dgm:shape xmlns:r="http://schemas.openxmlformats.org/officeDocument/2006/relationships" r:blip="">
          <dgm:adjLst/>
        </dgm:shape>
        <dgm:presOf/>
        <dgm:forEach name="Name99" ref="parentBackgroundRepeat"/>
      </dgm:layoutNode>
      <dgm:choose name="Name100">
        <dgm:if name="Name101" axis="ch" ptType="node" func="cnt" op="gte" val="1">
          <dgm:layoutNode name="Child1"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02"/>
      </dgm:choose>
      <dgm:layoutNode name="Parent1"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layout3.xml><?xml version="1.0" encoding="utf-8"?>
<dgm:layoutDef xmlns:dgm="http://schemas.openxmlformats.org/drawingml/2006/diagram" xmlns:a="http://schemas.openxmlformats.org/drawingml/2006/main" uniqueId="urn:diagrams.loki3.com/TabbedArc+Icon">
  <dgm:title val="Tabbed Arc"/>
  <dgm:desc val="Use to show a set of related items arcing over a common area.  Best with small amounts of text."/>
  <dgm:catLst>
    <dgm:cat type="relationship" pri="20500"/>
    <dgm:cat type="officeonline" pri="4000"/>
  </dgm:catLst>
  <dgm:sampData useDef="1">
    <dgm:dataModel>
      <dgm:ptLst/>
      <dgm:bg/>
      <dgm:whole/>
    </dgm:dataModel>
  </dgm:sampData>
  <dgm:styleData useDef="1">
    <dgm:dataModel>
      <dgm:ptLst/>
      <dgm:bg/>
      <dgm:whole/>
    </dgm:dataModel>
  </dgm:styleData>
  <dgm:clrData useDef="1">
    <dgm:dataModel>
      <dgm:ptLst/>
      <dgm:bg/>
      <dgm:whole/>
    </dgm:dataModel>
  </dgm:clrData>
  <dgm:layoutNode name="Name0">
    <dgm:varLst>
      <dgm:dir/>
      <dgm:resizeHandles val="exact"/>
    </dgm:varLst>
    <dgm:choose name="Name1">
      <dgm:if name="Name2" axis="ch" ptType="node" func="cnt" op="equ" val="1">
        <dgm:alg type="cycle"/>
      </dgm:if>
      <dgm:else name="Name3">
        <dgm:choose name="Name4">
          <dgm:if name="Name5" axis="ch" ptType="node" func="cnt" op="lte" val="3">
            <dgm:choose name="Name6">
              <dgm:if name="Name7" func="var" arg="dir" op="equ" val="norm">
                <dgm:alg type="cycle">
                  <dgm:param type="stAng" val="-40"/>
                  <dgm:param type="spanAng" val="80"/>
                  <dgm:param type="rotPath" val="alongPath"/>
                </dgm:alg>
              </dgm:if>
              <dgm:else name="Name8">
                <dgm:alg type="cycle">
                  <dgm:param type="stAng" val="40"/>
                  <dgm:param type="spanAng" val="-80"/>
                  <dgm:param type="rotPath" val="alongPath"/>
                </dgm:alg>
              </dgm:else>
            </dgm:choose>
          </dgm:if>
          <dgm:else name="Name9">
            <dgm:choose name="Name10">
              <dgm:if name="Name11" func="var" arg="dir" op="equ" val="norm">
                <dgm:alg type="cycle">
                  <dgm:param type="stAng" val="-60"/>
                  <dgm:param type="spanAng" val="120"/>
                  <dgm:param type="rotPath" val="alongPath"/>
                </dgm:alg>
              </dgm:if>
              <dgm:else name="Name12">
                <dgm:alg type="cycle">
                  <dgm:param type="stAng" val="60"/>
                  <dgm:param type="spanAng" val="-120"/>
                  <dgm:param type="rotPath" val="alongPath"/>
                </dgm:alg>
              </dgm:else>
            </dgm:choose>
          </dgm:else>
        </dgm:choose>
      </dgm:else>
    </dgm:choose>
    <dgm:shape xmlns:r="http://schemas.openxmlformats.org/officeDocument/2006/relationships" r:blip="">
      <dgm:adjLst/>
    </dgm:shape>
    <dgm:presOf/>
    <dgm:choose name="Name13">
      <dgm:if name="Name14" axis="ch" ptType="node" func="cnt" op="equ" val="2">
        <dgm:constrLst>
          <dgm:constr type="w" for="ch" ptType="node" refType="w"/>
          <dgm:constr type="primFontSz" for="ch" ptType="node" op="equ" val="65"/>
          <dgm:constr type="sibSp" refType="w" fact="0.22"/>
        </dgm:constrLst>
      </dgm:if>
      <dgm:else name="Name15">
        <dgm:constrLst>
          <dgm:constr type="w" for="ch" ptType="node" refType="w"/>
          <dgm:constr type="primFontSz" for="ch" ptType="node" op="equ" val="65"/>
          <dgm:constr type="sibSp" refType="w" fact="0.14"/>
        </dgm:constrLst>
      </dgm:else>
    </dgm:choose>
    <dgm:ruleLst/>
    <dgm:forEach name="Name16" axis="ch" ptType="node">
      <dgm:choose name="Name17">
        <dgm:if name="Name18" axis="par ch" ptType="doc node" func="cnt" op="equ" val="1">
          <dgm:layoutNode name="one">
            <dgm:varLst>
              <dgm:bulletEnabled val="1"/>
            </dgm:varLst>
            <dgm:alg type="tx"/>
            <dgm:shape xmlns:r="http://schemas.openxmlformats.org/officeDocument/2006/relationships" type="round2SameRect" r:blip="">
              <dgm:adjLst/>
            </dgm:shape>
            <dgm:presOf axis="desOrSelf" ptType="node"/>
            <dgm:constrLst>
              <dgm:constr type="h" refType="w" fact="0.65"/>
              <dgm:constr type="tMarg" refType="primFontSz" fact="0.1"/>
              <dgm:constr type="bMarg" refType="primFontSz" fact="0.1"/>
              <dgm:constr type="lMarg" refType="primFontSz" fact="0.3"/>
              <dgm:constr type="rMarg" refType="primFontSz" fact="0.3"/>
            </dgm:constrLst>
            <dgm:ruleLst>
              <dgm:rule type="primFontSz" val="5" fact="NaN" max="NaN"/>
            </dgm:ruleLst>
          </dgm:layoutNode>
        </dgm:if>
        <dgm:else name="Name19">
          <dgm:layoutNode name="twoplus">
            <dgm:varLst>
              <dgm:bulletEnabled val="1"/>
            </dgm:varLst>
            <dgm:alg type="tx">
              <dgm:param type="autoTxRot" val="grav"/>
            </dgm:alg>
            <dgm:shape xmlns:r="http://schemas.openxmlformats.org/officeDocument/2006/relationships" type="round2SameRect" r:blip="">
              <dgm:adjLst/>
            </dgm:shape>
            <dgm:presOf axis="desOrSelf" ptType="node"/>
            <dgm:constrLst>
              <dgm:constr type="h" refType="w" fact="0.65"/>
              <dgm:constr type="tMarg" refType="primFontSz" fact="0.1"/>
              <dgm:constr type="bMarg" refType="primFontSz" fact="0.1"/>
              <dgm:constr type="lMarg" refType="primFontSz" fact="0.3"/>
              <dgm:constr type="rMarg" refType="primFontSz" fact="0.3"/>
            </dgm:constrLst>
            <dgm:ruleLst>
              <dgm:rule type="primFontSz" val="5" fact="NaN" max="NaN"/>
            </dgm:ruleLst>
          </dgm:layoutNode>
        </dgm:else>
      </dgm:choose>
    </dgm:forEach>
  </dgm:layoutNode>
</dgm:layoutDef>
</file>

<file path=word/diagrams/layout4.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layout5.xml><?xml version="1.0" encoding="utf-8"?>
<dgm:layoutDef xmlns:dgm="http://schemas.openxmlformats.org/drawingml/2006/diagram" xmlns:a="http://schemas.openxmlformats.org/drawingml/2006/main" uniqueId="urn:microsoft.com/office/officeart/2005/8/layout/StepDownProcess">
  <dgm:title val=""/>
  <dgm:desc val=""/>
  <dgm:catLst>
    <dgm:cat type="process" pri="16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tL"/>
          <dgm:param type="flowDir" val="row"/>
          <dgm:param type="off" val="off"/>
          <dgm:param type="bkpt" val="fixed"/>
          <dgm:param type="bkPtFixedVal" val="1"/>
        </dgm:alg>
      </dgm:if>
      <dgm:else name="Name2">
        <dgm:alg type="snake">
          <dgm:param type="grDir" val="tR"/>
          <dgm:param type="flowDir" val="row"/>
          <dgm:param type="off" val="off"/>
          <dgm:param type="bkpt" val="fixed"/>
          <dgm:param type="bkPtFixedVal" val="1"/>
        </dgm:alg>
      </dgm:else>
    </dgm:choose>
    <dgm:shape xmlns:r="http://schemas.openxmlformats.org/officeDocument/2006/relationships" r:blip="">
      <dgm:adjLst/>
    </dgm:shape>
    <dgm:choose name="Name3">
      <dgm:if name="Name4" func="var" arg="dir" op="equ" val="norm">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if>
      <dgm:else name="Name5">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else>
    </dgm:choose>
    <dgm:forEach name="nodesForEach" axis="ch" ptType="node">
      <dgm:layoutNode name="composite">
        <dgm:alg type="composite">
          <dgm:param type="ar" val="1.2439"/>
        </dgm:alg>
        <dgm:shape xmlns:r="http://schemas.openxmlformats.org/officeDocument/2006/relationships" r:blip="">
          <dgm:adjLst/>
        </dgm:shape>
        <dgm:choose name="Name6">
          <dgm:if name="Name7" func="var" arg="dir" op="equ" val="norm">
            <dgm:constrLst>
              <dgm:constr type="l" for="ch" forName="bentUpArrow1" refType="w" fact="0.07"/>
              <dgm:constr type="t" for="ch" forName="bentUpArrow1" refType="h" fact="0.524"/>
              <dgm:constr type="w" for="ch" forName="bentUpArrow1" refType="w" fact="0.3844"/>
              <dgm:constr type="h" for="ch" forName="bentUpArrow1" refType="h" fact="0.42"/>
              <dgm:constr type="l" for="ch" forName="ParentText" refType="w" fact="0"/>
              <dgm:constr type="t" for="ch" forName="ParentText" refType="h" fact="0"/>
              <dgm:constr type="w" for="ch" forName="ParentText" refType="w" fact="0.5684"/>
              <dgm:constr type="h" for="ch" forName="ParentText" refType="h" fact="0.4949"/>
              <dgm:constr type="l" for="ch" forName="ChildText" refType="w" refFor="ch" refForName="ParentText"/>
              <dgm:constr type="t" for="ch" forName="ChildText" refType="h" fact="0.05"/>
              <dgm:constr type="w" for="ch" forName="ChildText" refType="w" fact="0.4134"/>
              <dgm:constr type="h" for="ch" forName="ChildText" refType="h" fact="0.4"/>
              <dgm:constr type="l" for="ch" forName="FinalChildText" refType="w" refFor="ch" refForName="ParentText"/>
              <dgm:constr type="t" for="ch" forName="FinalChildText" refType="h" fact="0.05"/>
              <dgm:constr type="w" for="ch" forName="FinalChildText" refType="w" fact="0.4134"/>
              <dgm:constr type="h" for="ch" forName="FinalChildText" refType="h" fact="0.4"/>
            </dgm:constrLst>
          </dgm:if>
          <dgm:else name="Name8">
            <dgm:constrLst>
              <dgm:constr type="r" for="ch" forName="bentUpArrow1" refType="w" fact="0.97"/>
              <dgm:constr type="t" for="ch" forName="bentUpArrow1" refType="h" fact="0.524"/>
              <dgm:constr type="w" for="ch" forName="bentUpArrow1" refType="w" fact="0.3844"/>
              <dgm:constr type="h" for="ch" forName="bentUpArrow1" refType="h" fact="0.42"/>
              <dgm:constr type="l" for="ch" forName="ParentText" refType="w" fact="0.4316"/>
              <dgm:constr type="t" for="ch" forName="ParentText" refType="h" fact="0"/>
              <dgm:constr type="w" for="ch" forName="ParentText" refType="w" fact="0.5684"/>
              <dgm:constr type="h" for="ch" forName="ParentText" refType="h" fact="0.4949"/>
              <dgm:constr type="l" for="ch" forName="ChildText" refType="w" fact="0"/>
              <dgm:constr type="t" for="ch" forName="ChildText" refType="h" fact="0.05"/>
              <dgm:constr type="w" for="ch" forName="ChildText" refType="w" fact="0.4134"/>
              <dgm:constr type="h" for="ch" forName="ChildText" refType="h" fact="0.4"/>
              <dgm:constr type="l" for="ch" forName="FinalChildText" refType="w" fact="0"/>
              <dgm:constr type="t" for="ch" forName="FinalChildText" refType="h" fact="0.05"/>
              <dgm:constr type="w" for="ch" forName="FinalChildText" refType="w" fact="0.4134"/>
              <dgm:constr type="h" for="ch" forName="FinalChildText" refType="h" fact="0.4"/>
            </dgm:constrLst>
          </dgm:else>
        </dgm:choose>
        <dgm:choose name="Name9">
          <dgm:if name="Name10" axis="followSib" ptType="node" func="cnt" op="gte" val="1">
            <dgm:layoutNode name="bentUpArrow1" styleLbl="alignImgPlace1">
              <dgm:alg type="sp"/>
              <dgm:choose name="Name11">
                <dgm:if name="Name12" func="var" arg="dir" op="equ" val="norm">
                  <dgm:shape xmlns:r="http://schemas.openxmlformats.org/officeDocument/2006/relationships" rot="90" type="bentUpArrow" r:blip="">
                    <dgm:adjLst>
                      <dgm:adj idx="1" val="0.3284"/>
                      <dgm:adj idx="2" val="0.25"/>
                      <dgm:adj idx="3" val="0.3578"/>
                    </dgm:adjLst>
                  </dgm:shape>
                </dgm:if>
                <dgm:else name="Name13">
                  <dgm:shape xmlns:r="http://schemas.openxmlformats.org/officeDocument/2006/relationships" rot="180" type="bentArrow" r:blip="">
                    <dgm:adjLst>
                      <dgm:adj idx="1" val="0.3284"/>
                      <dgm:adj idx="2" val="0.25"/>
                      <dgm:adj idx="3" val="0.3578"/>
                      <dgm:adj idx="4" val="0"/>
                    </dgm:adjLst>
                  </dgm:shape>
                </dgm:else>
              </dgm:choose>
              <dgm:presOf/>
            </dgm:layoutNode>
          </dgm:if>
          <dgm:else name="Name14"/>
        </dgm:choose>
        <dgm:layoutNode name="ParentText" styleLbl="node1">
          <dgm:varLst>
            <dgm:chMax val="1"/>
            <dgm:chPref val="1"/>
            <dgm:bulletEnabled val="1"/>
          </dgm:varLst>
          <dgm:alg type="tx"/>
          <dgm:shape xmlns:r="http://schemas.openxmlformats.org/officeDocument/2006/relationships" type="roundRect" r:blip="">
            <dgm:adjLst>
              <dgm:adj idx="1" val="0.166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15">
          <dgm:if name="Name16" axis="followSib" ptType="node" func="cnt" op="equ" val="0">
            <dgm:choose name="Name17">
              <dgm:if name="Name18" axis="ch" ptType="node" func="cnt" op="gte" val="1">
                <dgm:layoutNode name="Final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9"/>
            </dgm:choose>
          </dgm:if>
          <dgm:else name="Name20">
            <dgm:layoutNode name="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StepDownProcess">
  <dgm:title val=""/>
  <dgm:desc val=""/>
  <dgm:catLst>
    <dgm:cat type="process" pri="16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tL"/>
          <dgm:param type="flowDir" val="row"/>
          <dgm:param type="off" val="off"/>
          <dgm:param type="bkpt" val="fixed"/>
          <dgm:param type="bkPtFixedVal" val="1"/>
        </dgm:alg>
      </dgm:if>
      <dgm:else name="Name2">
        <dgm:alg type="snake">
          <dgm:param type="grDir" val="tR"/>
          <dgm:param type="flowDir" val="row"/>
          <dgm:param type="off" val="off"/>
          <dgm:param type="bkpt" val="fixed"/>
          <dgm:param type="bkPtFixedVal" val="1"/>
        </dgm:alg>
      </dgm:else>
    </dgm:choose>
    <dgm:shape xmlns:r="http://schemas.openxmlformats.org/officeDocument/2006/relationships" r:blip="">
      <dgm:adjLst/>
    </dgm:shape>
    <dgm:choose name="Name3">
      <dgm:if name="Name4" func="var" arg="dir" op="equ" val="norm">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if>
      <dgm:else name="Name5">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else>
    </dgm:choose>
    <dgm:forEach name="nodesForEach" axis="ch" ptType="node">
      <dgm:layoutNode name="composite">
        <dgm:alg type="composite">
          <dgm:param type="ar" val="1.2439"/>
        </dgm:alg>
        <dgm:shape xmlns:r="http://schemas.openxmlformats.org/officeDocument/2006/relationships" r:blip="">
          <dgm:adjLst/>
        </dgm:shape>
        <dgm:choose name="Name6">
          <dgm:if name="Name7" func="var" arg="dir" op="equ" val="norm">
            <dgm:constrLst>
              <dgm:constr type="l" for="ch" forName="bentUpArrow1" refType="w" fact="0.07"/>
              <dgm:constr type="t" for="ch" forName="bentUpArrow1" refType="h" fact="0.524"/>
              <dgm:constr type="w" for="ch" forName="bentUpArrow1" refType="w" fact="0.3844"/>
              <dgm:constr type="h" for="ch" forName="bentUpArrow1" refType="h" fact="0.42"/>
              <dgm:constr type="l" for="ch" forName="ParentText" refType="w" fact="0"/>
              <dgm:constr type="t" for="ch" forName="ParentText" refType="h" fact="0"/>
              <dgm:constr type="w" for="ch" forName="ParentText" refType="w" fact="0.5684"/>
              <dgm:constr type="h" for="ch" forName="ParentText" refType="h" fact="0.4949"/>
              <dgm:constr type="l" for="ch" forName="ChildText" refType="w" refFor="ch" refForName="ParentText"/>
              <dgm:constr type="t" for="ch" forName="ChildText" refType="h" fact="0.05"/>
              <dgm:constr type="w" for="ch" forName="ChildText" refType="w" fact="0.4134"/>
              <dgm:constr type="h" for="ch" forName="ChildText" refType="h" fact="0.4"/>
              <dgm:constr type="l" for="ch" forName="FinalChildText" refType="w" refFor="ch" refForName="ParentText"/>
              <dgm:constr type="t" for="ch" forName="FinalChildText" refType="h" fact="0.05"/>
              <dgm:constr type="w" for="ch" forName="FinalChildText" refType="w" fact="0.4134"/>
              <dgm:constr type="h" for="ch" forName="FinalChildText" refType="h" fact="0.4"/>
            </dgm:constrLst>
          </dgm:if>
          <dgm:else name="Name8">
            <dgm:constrLst>
              <dgm:constr type="r" for="ch" forName="bentUpArrow1" refType="w" fact="0.97"/>
              <dgm:constr type="t" for="ch" forName="bentUpArrow1" refType="h" fact="0.524"/>
              <dgm:constr type="w" for="ch" forName="bentUpArrow1" refType="w" fact="0.3844"/>
              <dgm:constr type="h" for="ch" forName="bentUpArrow1" refType="h" fact="0.42"/>
              <dgm:constr type="l" for="ch" forName="ParentText" refType="w" fact="0.4316"/>
              <dgm:constr type="t" for="ch" forName="ParentText" refType="h" fact="0"/>
              <dgm:constr type="w" for="ch" forName="ParentText" refType="w" fact="0.5684"/>
              <dgm:constr type="h" for="ch" forName="ParentText" refType="h" fact="0.4949"/>
              <dgm:constr type="l" for="ch" forName="ChildText" refType="w" fact="0"/>
              <dgm:constr type="t" for="ch" forName="ChildText" refType="h" fact="0.05"/>
              <dgm:constr type="w" for="ch" forName="ChildText" refType="w" fact="0.4134"/>
              <dgm:constr type="h" for="ch" forName="ChildText" refType="h" fact="0.4"/>
              <dgm:constr type="l" for="ch" forName="FinalChildText" refType="w" fact="0"/>
              <dgm:constr type="t" for="ch" forName="FinalChildText" refType="h" fact="0.05"/>
              <dgm:constr type="w" for="ch" forName="FinalChildText" refType="w" fact="0.4134"/>
              <dgm:constr type="h" for="ch" forName="FinalChildText" refType="h" fact="0.4"/>
            </dgm:constrLst>
          </dgm:else>
        </dgm:choose>
        <dgm:choose name="Name9">
          <dgm:if name="Name10" axis="followSib" ptType="node" func="cnt" op="gte" val="1">
            <dgm:layoutNode name="bentUpArrow1" styleLbl="alignImgPlace1">
              <dgm:alg type="sp"/>
              <dgm:choose name="Name11">
                <dgm:if name="Name12" func="var" arg="dir" op="equ" val="norm">
                  <dgm:shape xmlns:r="http://schemas.openxmlformats.org/officeDocument/2006/relationships" rot="90" type="bentUpArrow" r:blip="">
                    <dgm:adjLst>
                      <dgm:adj idx="1" val="0.3284"/>
                      <dgm:adj idx="2" val="0.25"/>
                      <dgm:adj idx="3" val="0.3578"/>
                    </dgm:adjLst>
                  </dgm:shape>
                </dgm:if>
                <dgm:else name="Name13">
                  <dgm:shape xmlns:r="http://schemas.openxmlformats.org/officeDocument/2006/relationships" rot="180" type="bentArrow" r:blip="">
                    <dgm:adjLst>
                      <dgm:adj idx="1" val="0.3284"/>
                      <dgm:adj idx="2" val="0.25"/>
                      <dgm:adj idx="3" val="0.3578"/>
                      <dgm:adj idx="4" val="0"/>
                    </dgm:adjLst>
                  </dgm:shape>
                </dgm:else>
              </dgm:choose>
              <dgm:presOf/>
            </dgm:layoutNode>
          </dgm:if>
          <dgm:else name="Name14"/>
        </dgm:choose>
        <dgm:layoutNode name="ParentText" styleLbl="node1">
          <dgm:varLst>
            <dgm:chMax val="1"/>
            <dgm:chPref val="1"/>
            <dgm:bulletEnabled val="1"/>
          </dgm:varLst>
          <dgm:alg type="tx"/>
          <dgm:shape xmlns:r="http://schemas.openxmlformats.org/officeDocument/2006/relationships" type="roundRect" r:blip="">
            <dgm:adjLst>
              <dgm:adj idx="1" val="0.166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15">
          <dgm:if name="Name16" axis="followSib" ptType="node" func="cnt" op="equ" val="0">
            <dgm:choose name="Name17">
              <dgm:if name="Name18" axis="ch" ptType="node" func="cnt" op="gte" val="1">
                <dgm:layoutNode name="Final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9"/>
            </dgm:choose>
          </dgm:if>
          <dgm:else name="Name20">
            <dgm:layoutNode name="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StepDownProcess">
  <dgm:title val=""/>
  <dgm:desc val=""/>
  <dgm:catLst>
    <dgm:cat type="process" pri="16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tL"/>
          <dgm:param type="flowDir" val="row"/>
          <dgm:param type="off" val="off"/>
          <dgm:param type="bkpt" val="fixed"/>
          <dgm:param type="bkPtFixedVal" val="1"/>
        </dgm:alg>
      </dgm:if>
      <dgm:else name="Name2">
        <dgm:alg type="snake">
          <dgm:param type="grDir" val="tR"/>
          <dgm:param type="flowDir" val="row"/>
          <dgm:param type="off" val="off"/>
          <dgm:param type="bkpt" val="fixed"/>
          <dgm:param type="bkPtFixedVal" val="1"/>
        </dgm:alg>
      </dgm:else>
    </dgm:choose>
    <dgm:shape xmlns:r="http://schemas.openxmlformats.org/officeDocument/2006/relationships" r:blip="">
      <dgm:adjLst/>
    </dgm:shape>
    <dgm:choose name="Name3">
      <dgm:if name="Name4" func="var" arg="dir" op="equ" val="norm">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if>
      <dgm:else name="Name5">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else>
    </dgm:choose>
    <dgm:forEach name="nodesForEach" axis="ch" ptType="node">
      <dgm:layoutNode name="composite">
        <dgm:alg type="composite">
          <dgm:param type="ar" val="1.2439"/>
        </dgm:alg>
        <dgm:shape xmlns:r="http://schemas.openxmlformats.org/officeDocument/2006/relationships" r:blip="">
          <dgm:adjLst/>
        </dgm:shape>
        <dgm:choose name="Name6">
          <dgm:if name="Name7" func="var" arg="dir" op="equ" val="norm">
            <dgm:constrLst>
              <dgm:constr type="l" for="ch" forName="bentUpArrow1" refType="w" fact="0.07"/>
              <dgm:constr type="t" for="ch" forName="bentUpArrow1" refType="h" fact="0.524"/>
              <dgm:constr type="w" for="ch" forName="bentUpArrow1" refType="w" fact="0.3844"/>
              <dgm:constr type="h" for="ch" forName="bentUpArrow1" refType="h" fact="0.42"/>
              <dgm:constr type="l" for="ch" forName="ParentText" refType="w" fact="0"/>
              <dgm:constr type="t" for="ch" forName="ParentText" refType="h" fact="0"/>
              <dgm:constr type="w" for="ch" forName="ParentText" refType="w" fact="0.5684"/>
              <dgm:constr type="h" for="ch" forName="ParentText" refType="h" fact="0.4949"/>
              <dgm:constr type="l" for="ch" forName="ChildText" refType="w" refFor="ch" refForName="ParentText"/>
              <dgm:constr type="t" for="ch" forName="ChildText" refType="h" fact="0.05"/>
              <dgm:constr type="w" for="ch" forName="ChildText" refType="w" fact="0.4134"/>
              <dgm:constr type="h" for="ch" forName="ChildText" refType="h" fact="0.4"/>
              <dgm:constr type="l" for="ch" forName="FinalChildText" refType="w" refFor="ch" refForName="ParentText"/>
              <dgm:constr type="t" for="ch" forName="FinalChildText" refType="h" fact="0.05"/>
              <dgm:constr type="w" for="ch" forName="FinalChildText" refType="w" fact="0.4134"/>
              <dgm:constr type="h" for="ch" forName="FinalChildText" refType="h" fact="0.4"/>
            </dgm:constrLst>
          </dgm:if>
          <dgm:else name="Name8">
            <dgm:constrLst>
              <dgm:constr type="r" for="ch" forName="bentUpArrow1" refType="w" fact="0.97"/>
              <dgm:constr type="t" for="ch" forName="bentUpArrow1" refType="h" fact="0.524"/>
              <dgm:constr type="w" for="ch" forName="bentUpArrow1" refType="w" fact="0.3844"/>
              <dgm:constr type="h" for="ch" forName="bentUpArrow1" refType="h" fact="0.42"/>
              <dgm:constr type="l" for="ch" forName="ParentText" refType="w" fact="0.4316"/>
              <dgm:constr type="t" for="ch" forName="ParentText" refType="h" fact="0"/>
              <dgm:constr type="w" for="ch" forName="ParentText" refType="w" fact="0.5684"/>
              <dgm:constr type="h" for="ch" forName="ParentText" refType="h" fact="0.4949"/>
              <dgm:constr type="l" for="ch" forName="ChildText" refType="w" fact="0"/>
              <dgm:constr type="t" for="ch" forName="ChildText" refType="h" fact="0.05"/>
              <dgm:constr type="w" for="ch" forName="ChildText" refType="w" fact="0.4134"/>
              <dgm:constr type="h" for="ch" forName="ChildText" refType="h" fact="0.4"/>
              <dgm:constr type="l" for="ch" forName="FinalChildText" refType="w" fact="0"/>
              <dgm:constr type="t" for="ch" forName="FinalChildText" refType="h" fact="0.05"/>
              <dgm:constr type="w" for="ch" forName="FinalChildText" refType="w" fact="0.4134"/>
              <dgm:constr type="h" for="ch" forName="FinalChildText" refType="h" fact="0.4"/>
            </dgm:constrLst>
          </dgm:else>
        </dgm:choose>
        <dgm:choose name="Name9">
          <dgm:if name="Name10" axis="followSib" ptType="node" func="cnt" op="gte" val="1">
            <dgm:layoutNode name="bentUpArrow1" styleLbl="alignImgPlace1">
              <dgm:alg type="sp"/>
              <dgm:choose name="Name11">
                <dgm:if name="Name12" func="var" arg="dir" op="equ" val="norm">
                  <dgm:shape xmlns:r="http://schemas.openxmlformats.org/officeDocument/2006/relationships" rot="90" type="bentUpArrow" r:blip="">
                    <dgm:adjLst>
                      <dgm:adj idx="1" val="0.3284"/>
                      <dgm:adj idx="2" val="0.25"/>
                      <dgm:adj idx="3" val="0.3578"/>
                    </dgm:adjLst>
                  </dgm:shape>
                </dgm:if>
                <dgm:else name="Name13">
                  <dgm:shape xmlns:r="http://schemas.openxmlformats.org/officeDocument/2006/relationships" rot="180" type="bentArrow" r:blip="">
                    <dgm:adjLst>
                      <dgm:adj idx="1" val="0.3284"/>
                      <dgm:adj idx="2" val="0.25"/>
                      <dgm:adj idx="3" val="0.3578"/>
                      <dgm:adj idx="4" val="0"/>
                    </dgm:adjLst>
                  </dgm:shape>
                </dgm:else>
              </dgm:choose>
              <dgm:presOf/>
            </dgm:layoutNode>
          </dgm:if>
          <dgm:else name="Name14"/>
        </dgm:choose>
        <dgm:layoutNode name="ParentText" styleLbl="node1">
          <dgm:varLst>
            <dgm:chMax val="1"/>
            <dgm:chPref val="1"/>
            <dgm:bulletEnabled val="1"/>
          </dgm:varLst>
          <dgm:alg type="tx"/>
          <dgm:shape xmlns:r="http://schemas.openxmlformats.org/officeDocument/2006/relationships" type="roundRect" r:blip="">
            <dgm:adjLst>
              <dgm:adj idx="1" val="0.166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15">
          <dgm:if name="Name16" axis="followSib" ptType="node" func="cnt" op="equ" val="0">
            <dgm:choose name="Name17">
              <dgm:if name="Name18" axis="ch" ptType="node" func="cnt" op="gte" val="1">
                <dgm:layoutNode name="Final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9"/>
            </dgm:choose>
          </dgm:if>
          <dgm:else name="Name20">
            <dgm:layoutNode name="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StepDownProcess">
  <dgm:title val=""/>
  <dgm:desc val=""/>
  <dgm:catLst>
    <dgm:cat type="process" pri="16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tL"/>
          <dgm:param type="flowDir" val="row"/>
          <dgm:param type="off" val="off"/>
          <dgm:param type="bkpt" val="fixed"/>
          <dgm:param type="bkPtFixedVal" val="1"/>
        </dgm:alg>
      </dgm:if>
      <dgm:else name="Name2">
        <dgm:alg type="snake">
          <dgm:param type="grDir" val="tR"/>
          <dgm:param type="flowDir" val="row"/>
          <dgm:param type="off" val="off"/>
          <dgm:param type="bkpt" val="fixed"/>
          <dgm:param type="bkPtFixedVal" val="1"/>
        </dgm:alg>
      </dgm:else>
    </dgm:choose>
    <dgm:shape xmlns:r="http://schemas.openxmlformats.org/officeDocument/2006/relationships" r:blip="">
      <dgm:adjLst/>
    </dgm:shape>
    <dgm:choose name="Name3">
      <dgm:if name="Name4" func="var" arg="dir" op="equ" val="norm">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if>
      <dgm:else name="Name5">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else>
    </dgm:choose>
    <dgm:forEach name="nodesForEach" axis="ch" ptType="node">
      <dgm:layoutNode name="composite">
        <dgm:alg type="composite">
          <dgm:param type="ar" val="1.2439"/>
        </dgm:alg>
        <dgm:shape xmlns:r="http://schemas.openxmlformats.org/officeDocument/2006/relationships" r:blip="">
          <dgm:adjLst/>
        </dgm:shape>
        <dgm:choose name="Name6">
          <dgm:if name="Name7" func="var" arg="dir" op="equ" val="norm">
            <dgm:constrLst>
              <dgm:constr type="l" for="ch" forName="bentUpArrow1" refType="w" fact="0.07"/>
              <dgm:constr type="t" for="ch" forName="bentUpArrow1" refType="h" fact="0.524"/>
              <dgm:constr type="w" for="ch" forName="bentUpArrow1" refType="w" fact="0.3844"/>
              <dgm:constr type="h" for="ch" forName="bentUpArrow1" refType="h" fact="0.42"/>
              <dgm:constr type="l" for="ch" forName="ParentText" refType="w" fact="0"/>
              <dgm:constr type="t" for="ch" forName="ParentText" refType="h" fact="0"/>
              <dgm:constr type="w" for="ch" forName="ParentText" refType="w" fact="0.5684"/>
              <dgm:constr type="h" for="ch" forName="ParentText" refType="h" fact="0.4949"/>
              <dgm:constr type="l" for="ch" forName="ChildText" refType="w" refFor="ch" refForName="ParentText"/>
              <dgm:constr type="t" for="ch" forName="ChildText" refType="h" fact="0.05"/>
              <dgm:constr type="w" for="ch" forName="ChildText" refType="w" fact="0.4134"/>
              <dgm:constr type="h" for="ch" forName="ChildText" refType="h" fact="0.4"/>
              <dgm:constr type="l" for="ch" forName="FinalChildText" refType="w" refFor="ch" refForName="ParentText"/>
              <dgm:constr type="t" for="ch" forName="FinalChildText" refType="h" fact="0.05"/>
              <dgm:constr type="w" for="ch" forName="FinalChildText" refType="w" fact="0.4134"/>
              <dgm:constr type="h" for="ch" forName="FinalChildText" refType="h" fact="0.4"/>
            </dgm:constrLst>
          </dgm:if>
          <dgm:else name="Name8">
            <dgm:constrLst>
              <dgm:constr type="r" for="ch" forName="bentUpArrow1" refType="w" fact="0.97"/>
              <dgm:constr type="t" for="ch" forName="bentUpArrow1" refType="h" fact="0.524"/>
              <dgm:constr type="w" for="ch" forName="bentUpArrow1" refType="w" fact="0.3844"/>
              <dgm:constr type="h" for="ch" forName="bentUpArrow1" refType="h" fact="0.42"/>
              <dgm:constr type="l" for="ch" forName="ParentText" refType="w" fact="0.4316"/>
              <dgm:constr type="t" for="ch" forName="ParentText" refType="h" fact="0"/>
              <dgm:constr type="w" for="ch" forName="ParentText" refType="w" fact="0.5684"/>
              <dgm:constr type="h" for="ch" forName="ParentText" refType="h" fact="0.4949"/>
              <dgm:constr type="l" for="ch" forName="ChildText" refType="w" fact="0"/>
              <dgm:constr type="t" for="ch" forName="ChildText" refType="h" fact="0.05"/>
              <dgm:constr type="w" for="ch" forName="ChildText" refType="w" fact="0.4134"/>
              <dgm:constr type="h" for="ch" forName="ChildText" refType="h" fact="0.4"/>
              <dgm:constr type="l" for="ch" forName="FinalChildText" refType="w" fact="0"/>
              <dgm:constr type="t" for="ch" forName="FinalChildText" refType="h" fact="0.05"/>
              <dgm:constr type="w" for="ch" forName="FinalChildText" refType="w" fact="0.4134"/>
              <dgm:constr type="h" for="ch" forName="FinalChildText" refType="h" fact="0.4"/>
            </dgm:constrLst>
          </dgm:else>
        </dgm:choose>
        <dgm:choose name="Name9">
          <dgm:if name="Name10" axis="followSib" ptType="node" func="cnt" op="gte" val="1">
            <dgm:layoutNode name="bentUpArrow1" styleLbl="alignImgPlace1">
              <dgm:alg type="sp"/>
              <dgm:choose name="Name11">
                <dgm:if name="Name12" func="var" arg="dir" op="equ" val="norm">
                  <dgm:shape xmlns:r="http://schemas.openxmlformats.org/officeDocument/2006/relationships" rot="90" type="bentUpArrow" r:blip="">
                    <dgm:adjLst>
                      <dgm:adj idx="1" val="0.3284"/>
                      <dgm:adj idx="2" val="0.25"/>
                      <dgm:adj idx="3" val="0.3578"/>
                    </dgm:adjLst>
                  </dgm:shape>
                </dgm:if>
                <dgm:else name="Name13">
                  <dgm:shape xmlns:r="http://schemas.openxmlformats.org/officeDocument/2006/relationships" rot="180" type="bentArrow" r:blip="">
                    <dgm:adjLst>
                      <dgm:adj idx="1" val="0.3284"/>
                      <dgm:adj idx="2" val="0.25"/>
                      <dgm:adj idx="3" val="0.3578"/>
                      <dgm:adj idx="4" val="0"/>
                    </dgm:adjLst>
                  </dgm:shape>
                </dgm:else>
              </dgm:choose>
              <dgm:presOf/>
            </dgm:layoutNode>
          </dgm:if>
          <dgm:else name="Name14"/>
        </dgm:choose>
        <dgm:layoutNode name="ParentText" styleLbl="node1">
          <dgm:varLst>
            <dgm:chMax val="1"/>
            <dgm:chPref val="1"/>
            <dgm:bulletEnabled val="1"/>
          </dgm:varLst>
          <dgm:alg type="tx"/>
          <dgm:shape xmlns:r="http://schemas.openxmlformats.org/officeDocument/2006/relationships" type="roundRect" r:blip="">
            <dgm:adjLst>
              <dgm:adj idx="1" val="0.166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15">
          <dgm:if name="Name16" axis="followSib" ptType="node" func="cnt" op="equ" val="0">
            <dgm:choose name="Name17">
              <dgm:if name="Name18" axis="ch" ptType="node" func="cnt" op="gte" val="1">
                <dgm:layoutNode name="Final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9"/>
            </dgm:choose>
          </dgm:if>
          <dgm:else name="Name20">
            <dgm:layoutNode name="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StepDownProcess">
  <dgm:title val=""/>
  <dgm:desc val=""/>
  <dgm:catLst>
    <dgm:cat type="process" pri="16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tL"/>
          <dgm:param type="flowDir" val="row"/>
          <dgm:param type="off" val="off"/>
          <dgm:param type="bkpt" val="fixed"/>
          <dgm:param type="bkPtFixedVal" val="1"/>
        </dgm:alg>
      </dgm:if>
      <dgm:else name="Name2">
        <dgm:alg type="snake">
          <dgm:param type="grDir" val="tR"/>
          <dgm:param type="flowDir" val="row"/>
          <dgm:param type="off" val="off"/>
          <dgm:param type="bkpt" val="fixed"/>
          <dgm:param type="bkPtFixedVal" val="1"/>
        </dgm:alg>
      </dgm:else>
    </dgm:choose>
    <dgm:shape xmlns:r="http://schemas.openxmlformats.org/officeDocument/2006/relationships" r:blip="">
      <dgm:adjLst/>
    </dgm:shape>
    <dgm:choose name="Name3">
      <dgm:if name="Name4" func="var" arg="dir" op="equ" val="norm">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if>
      <dgm:else name="Name5">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else>
    </dgm:choose>
    <dgm:forEach name="nodesForEach" axis="ch" ptType="node">
      <dgm:layoutNode name="composite">
        <dgm:alg type="composite">
          <dgm:param type="ar" val="1.2439"/>
        </dgm:alg>
        <dgm:shape xmlns:r="http://schemas.openxmlformats.org/officeDocument/2006/relationships" r:blip="">
          <dgm:adjLst/>
        </dgm:shape>
        <dgm:choose name="Name6">
          <dgm:if name="Name7" func="var" arg="dir" op="equ" val="norm">
            <dgm:constrLst>
              <dgm:constr type="l" for="ch" forName="bentUpArrow1" refType="w" fact="0.07"/>
              <dgm:constr type="t" for="ch" forName="bentUpArrow1" refType="h" fact="0.524"/>
              <dgm:constr type="w" for="ch" forName="bentUpArrow1" refType="w" fact="0.3844"/>
              <dgm:constr type="h" for="ch" forName="bentUpArrow1" refType="h" fact="0.42"/>
              <dgm:constr type="l" for="ch" forName="ParentText" refType="w" fact="0"/>
              <dgm:constr type="t" for="ch" forName="ParentText" refType="h" fact="0"/>
              <dgm:constr type="w" for="ch" forName="ParentText" refType="w" fact="0.5684"/>
              <dgm:constr type="h" for="ch" forName="ParentText" refType="h" fact="0.4949"/>
              <dgm:constr type="l" for="ch" forName="ChildText" refType="w" refFor="ch" refForName="ParentText"/>
              <dgm:constr type="t" for="ch" forName="ChildText" refType="h" fact="0.05"/>
              <dgm:constr type="w" for="ch" forName="ChildText" refType="w" fact="0.4134"/>
              <dgm:constr type="h" for="ch" forName="ChildText" refType="h" fact="0.4"/>
              <dgm:constr type="l" for="ch" forName="FinalChildText" refType="w" refFor="ch" refForName="ParentText"/>
              <dgm:constr type="t" for="ch" forName="FinalChildText" refType="h" fact="0.05"/>
              <dgm:constr type="w" for="ch" forName="FinalChildText" refType="w" fact="0.4134"/>
              <dgm:constr type="h" for="ch" forName="FinalChildText" refType="h" fact="0.4"/>
            </dgm:constrLst>
          </dgm:if>
          <dgm:else name="Name8">
            <dgm:constrLst>
              <dgm:constr type="r" for="ch" forName="bentUpArrow1" refType="w" fact="0.97"/>
              <dgm:constr type="t" for="ch" forName="bentUpArrow1" refType="h" fact="0.524"/>
              <dgm:constr type="w" for="ch" forName="bentUpArrow1" refType="w" fact="0.3844"/>
              <dgm:constr type="h" for="ch" forName="bentUpArrow1" refType="h" fact="0.42"/>
              <dgm:constr type="l" for="ch" forName="ParentText" refType="w" fact="0.4316"/>
              <dgm:constr type="t" for="ch" forName="ParentText" refType="h" fact="0"/>
              <dgm:constr type="w" for="ch" forName="ParentText" refType="w" fact="0.5684"/>
              <dgm:constr type="h" for="ch" forName="ParentText" refType="h" fact="0.4949"/>
              <dgm:constr type="l" for="ch" forName="ChildText" refType="w" fact="0"/>
              <dgm:constr type="t" for="ch" forName="ChildText" refType="h" fact="0.05"/>
              <dgm:constr type="w" for="ch" forName="ChildText" refType="w" fact="0.4134"/>
              <dgm:constr type="h" for="ch" forName="ChildText" refType="h" fact="0.4"/>
              <dgm:constr type="l" for="ch" forName="FinalChildText" refType="w" fact="0"/>
              <dgm:constr type="t" for="ch" forName="FinalChildText" refType="h" fact="0.05"/>
              <dgm:constr type="w" for="ch" forName="FinalChildText" refType="w" fact="0.4134"/>
              <dgm:constr type="h" for="ch" forName="FinalChildText" refType="h" fact="0.4"/>
            </dgm:constrLst>
          </dgm:else>
        </dgm:choose>
        <dgm:choose name="Name9">
          <dgm:if name="Name10" axis="followSib" ptType="node" func="cnt" op="gte" val="1">
            <dgm:layoutNode name="bentUpArrow1" styleLbl="alignImgPlace1">
              <dgm:alg type="sp"/>
              <dgm:choose name="Name11">
                <dgm:if name="Name12" func="var" arg="dir" op="equ" val="norm">
                  <dgm:shape xmlns:r="http://schemas.openxmlformats.org/officeDocument/2006/relationships" rot="90" type="bentUpArrow" r:blip="">
                    <dgm:adjLst>
                      <dgm:adj idx="1" val="0.3284"/>
                      <dgm:adj idx="2" val="0.25"/>
                      <dgm:adj idx="3" val="0.3578"/>
                    </dgm:adjLst>
                  </dgm:shape>
                </dgm:if>
                <dgm:else name="Name13">
                  <dgm:shape xmlns:r="http://schemas.openxmlformats.org/officeDocument/2006/relationships" rot="180" type="bentArrow" r:blip="">
                    <dgm:adjLst>
                      <dgm:adj idx="1" val="0.3284"/>
                      <dgm:adj idx="2" val="0.25"/>
                      <dgm:adj idx="3" val="0.3578"/>
                      <dgm:adj idx="4" val="0"/>
                    </dgm:adjLst>
                  </dgm:shape>
                </dgm:else>
              </dgm:choose>
              <dgm:presOf/>
            </dgm:layoutNode>
          </dgm:if>
          <dgm:else name="Name14"/>
        </dgm:choose>
        <dgm:layoutNode name="ParentText" styleLbl="node1">
          <dgm:varLst>
            <dgm:chMax val="1"/>
            <dgm:chPref val="1"/>
            <dgm:bulletEnabled val="1"/>
          </dgm:varLst>
          <dgm:alg type="tx"/>
          <dgm:shape xmlns:r="http://schemas.openxmlformats.org/officeDocument/2006/relationships" type="roundRect" r:blip="">
            <dgm:adjLst>
              <dgm:adj idx="1" val="0.166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15">
          <dgm:if name="Name16" axis="followSib" ptType="node" func="cnt" op="equ" val="0">
            <dgm:choose name="Name17">
              <dgm:if name="Name18" axis="ch" ptType="node" func="cnt" op="gte" val="1">
                <dgm:layoutNode name="Final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9"/>
            </dgm:choose>
          </dgm:if>
          <dgm:else name="Name20">
            <dgm:layoutNode name="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Dat18</b:Tag>
    <b:SourceType>InternetSite</b:SourceType>
    <b:Guid>{74C00D44-01E7-4770-ADE1-840DF621069C}</b:Guid>
    <b:Title>Views:The changing retail market landscape</b:Title>
    <b:Year>2018</b:Year>
    <b:Author>
      <b:Author>
        <b:NameList>
          <b:Person>
            <b:Last>Datta</b:Last>
            <b:First>DR.P.R.</b:First>
          </b:Person>
        </b:NameList>
      </b:Author>
    </b:Author>
    <b:InternetSiteTitle>The Financial express website</b:InternetSiteTitle>
    <b:Month>February</b:Month>
    <b:Day>16</b:Day>
    <b:URL>https://thefinancialexpress.com.bd/views/the-changing-retail-market-landscape-1518803754</b:URL>
    <b:YearAccessed>2019</b:YearAccessed>
    <b:MonthAccessed>November</b:MonthAccessed>
    <b:DayAccessed>02</b:DayAccessed>
    <b:RefOrder>3</b:RefOrder>
  </b:Source>
  <b:Source>
    <b:Tag>Cha18</b:Tag>
    <b:SourceType>InternetSite</b:SourceType>
    <b:Guid>{D66B32E3-391A-469C-8B1B-F483AECA5D0F}</b:Guid>
    <b:Author>
      <b:Author>
        <b:NameList>
          <b:Person>
            <b:Last>Chakma</b:Last>
            <b:First>Jagaron</b:First>
          </b:Person>
        </b:NameList>
      </b:Author>
    </b:Author>
    <b:Title>Business</b:Title>
    <b:InternetSiteTitle>The Daily Star website</b:InternetSiteTitle>
    <b:Year>2018</b:Year>
    <b:Month>September</b:Month>
    <b:Day>18</b:Day>
    <b:URL>https://www.thedailystar.net/business/news/rising-middleclass-brings-cheers-supermarkets-1635838</b:URL>
    <b:YearAccessed>2019</b:YearAccessed>
    <b:MonthAccessed>November</b:MonthAccessed>
    <b:DayAccessed>2</b:DayAccessed>
    <b:RefOrder>6</b:RefOrder>
  </b:Source>
  <b:Source>
    <b:Tag>The19</b:Tag>
    <b:SourceType>InternetSite</b:SourceType>
    <b:Guid>{A9C5B010-2530-42E6-A128-385E2E876A6D}</b:Guid>
    <b:Author>
      <b:Author>
        <b:Corporate>The Economic time </b:Corporate>
      </b:Author>
    </b:Author>
    <b:Title>Business news</b:Title>
    <b:InternetSiteTitle>The Business news website </b:InternetSiteTitle>
    <b:Year>2019</b:Year>
    <b:URL>https://economictimes.indiatimes.com/definition/promotions</b:URL>
    <b:RefOrder>5</b:RefOrder>
  </b:Source>
  <b:Source>
    <b:Tag>Pic14</b:Tag>
    <b:SourceType>InternetSite</b:SourceType>
    <b:Guid>{40F34A2B-1894-45B5-85EE-AE0695D55414}</b:Guid>
    <b:Title>A Blueprint for Supply Chain Optimization</b:Title>
    <b:InternetSiteTitle>supplychain24/7 web site</b:InternetSiteTitle>
    <b:Year>2014</b:Year>
    <b:Month>April</b:Month>
    <b:Day>7</b:Day>
    <b:URL>https://www.supplychain247.com/article/a_blueprint_for_supply_chain_optimization</b:URL>
    <b:Author>
      <b:Author>
        <b:NameList>
          <b:Person>
            <b:Last>Pickett</b:Last>
            <b:First>Dale</b:First>
          </b:Person>
        </b:NameList>
      </b:Author>
    </b:Author>
    <b:YearAccessed>2019</b:YearAccessed>
    <b:MonthAccessed>november</b:MonthAccessed>
    <b:DayAccessed>3</b:DayAccessed>
    <b:RefOrder>1</b:RefOrder>
  </b:Source>
  <b:Source>
    <b:Tag>Ada19</b:Tag>
    <b:SourceType>InternetSite</b:SourceType>
    <b:Guid>{465BE1C8-B035-4321-8B99-AEB478F1C35A}</b:Guid>
    <b:Author>
      <b:Author>
        <b:NameList>
          <b:Person>
            <b:Last>Hayes</b:Last>
            <b:First>Adam</b:First>
          </b:Person>
        </b:NameList>
      </b:Author>
    </b:Author>
    <b:Title>Business Essential</b:Title>
    <b:InternetSiteTitle>Investopedia Website</b:InternetSiteTitle>
    <b:Year>2019</b:Year>
    <b:Month>august</b:Month>
    <b:Day>11</b:Day>
    <b:URL>https://www.investopedia.com/terms/s/scm.asp</b:URL>
    <b:RefOrder>2</b:RefOrder>
  </b:Source>
  <b:Source>
    <b:Tag>ADB19</b:Tag>
    <b:SourceType>InternetSite</b:SourceType>
    <b:Guid>{D944297D-09EF-44A5-B187-172A81486265}</b:Guid>
    <b:Author>
      <b:Author>
        <b:Corporate>ADB</b:Corporate>
      </b:Author>
    </b:Author>
    <b:Title>Bangladesh Economy</b:Title>
    <b:InternetSiteTitle>ADB website</b:InternetSiteTitle>
    <b:Year>2019</b:Year>
    <b:URL>https://www.adb.org/countries/bangladesh/economy</b:URL>
    <b:RefOrder>7</b:RefOrder>
  </b:Source>
  <b:Source>
    <b:Tag>IDL17</b:Tag>
    <b:SourceType>JournalArticle</b:SourceType>
    <b:Guid>{07D53784-9CB2-4954-AE84-47CC6E9B6E56}</b:Guid>
    <b:Title>Super market: New Trend in urban shoping</b:Title>
    <b:Year>2017</b:Year>
    <b:Author>
      <b:Author>
        <b:Corporate>IDLC</b:Corporate>
      </b:Author>
    </b:Author>
    <b:JournalName>IDLC monthly business</b:JournalName>
    <b:Pages>10-12</b:Pages>
    <b:RefOrder>4</b:RefOrder>
  </b:Source>
  <b:Source>
    <b:Tag>Wik19</b:Tag>
    <b:SourceType>DocumentFromInternetSite</b:SourceType>
    <b:Guid>{1D7E0321-07DE-44F0-8A0E-C05EDCE7D3CE}</b:Guid>
    <b:Title>Articale</b:Title>
    <b:Year>2019</b:Year>
    <b:InternetSiteTitle>Wikipedia website</b:InternetSiteTitle>
    <b:Month>November</b:Month>
    <b:Day>3</b:Day>
    <b:URL>https://en.wikipedia.org/wiki/Supply_chain_optimization</b:URL>
    <b:Author>
      <b:Author>
        <b:NameList>
          <b:Person>
            <b:Last>Wikipedia</b:Last>
          </b:Person>
        </b:NameList>
      </b:Author>
    </b:Author>
    <b:RefOrder>8</b:RefOrder>
  </b:Source>
  <b:Source>
    <b:Tag>The18</b:Tag>
    <b:SourceType>InternetSite</b:SourceType>
    <b:Guid>{5F81E6A2-6033-4151-A430-293056FC0E09}</b:Guid>
    <b:Title>Business</b:Title>
    <b:InternetSiteTitle>The Dily Star Website</b:InternetSiteTitle>
    <b:Year>2018</b:Year>
    <b:Month>December</b:Month>
    <b:Day>13</b:Day>
    <b:URL>https://www.thedailystar.net/business/news/agora-invest-10m-double-outlets-1672969</b:URL>
    <b:Author>
      <b:Author>
        <b:Corporate>The Dily Star</b:Corporate>
      </b:Author>
    </b:Author>
    <b:RefOrder>9</b:RefOrder>
  </b:Source>
</b:Sources>
</file>

<file path=customXml/itemProps1.xml><?xml version="1.0" encoding="utf-8"?>
<ds:datastoreItem xmlns:ds="http://schemas.openxmlformats.org/officeDocument/2006/customXml" ds:itemID="{0855B6D3-347E-4550-B805-A678E0D39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47</Pages>
  <Words>8713</Words>
  <Characters>49665</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 dey</dc:creator>
  <cp:keywords/>
  <dc:description/>
  <cp:lastModifiedBy>ab dey</cp:lastModifiedBy>
  <cp:revision>3</cp:revision>
  <dcterms:created xsi:type="dcterms:W3CDTF">2019-11-08T18:51:00Z</dcterms:created>
  <dcterms:modified xsi:type="dcterms:W3CDTF">2019-11-08T18:54:00Z</dcterms:modified>
</cp:coreProperties>
</file>