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BF6" w:rsidRDefault="00912BF6" w:rsidP="00912BF6">
      <w:pPr>
        <w:jc w:val="center"/>
        <w:rPr>
          <w:color w:val="548DD4" w:themeColor="text2" w:themeTint="99"/>
          <w:sz w:val="40"/>
        </w:rPr>
      </w:pPr>
      <w:bookmarkStart w:id="0" w:name="_GoBack"/>
      <w:bookmarkEnd w:id="0"/>
    </w:p>
    <w:p w:rsidR="00912BF6" w:rsidRDefault="00912BF6" w:rsidP="00912BF6">
      <w:pPr>
        <w:jc w:val="center"/>
        <w:rPr>
          <w:color w:val="548DD4" w:themeColor="text2" w:themeTint="99"/>
          <w:sz w:val="40"/>
        </w:rPr>
      </w:pPr>
    </w:p>
    <w:p w:rsidR="00912BF6" w:rsidRDefault="00912BF6" w:rsidP="00912BF6">
      <w:pPr>
        <w:jc w:val="center"/>
        <w:rPr>
          <w:color w:val="548DD4" w:themeColor="text2" w:themeTint="99"/>
          <w:sz w:val="40"/>
        </w:rPr>
      </w:pPr>
    </w:p>
    <w:p w:rsidR="00912BF6" w:rsidRDefault="00912BF6" w:rsidP="00B35DC5">
      <w:pPr>
        <w:rPr>
          <w:color w:val="548DD4" w:themeColor="text2" w:themeTint="99"/>
          <w:sz w:val="40"/>
        </w:rPr>
      </w:pPr>
    </w:p>
    <w:p w:rsidR="006C5CA6" w:rsidRDefault="006C5CA6" w:rsidP="00912BF6">
      <w:pPr>
        <w:jc w:val="center"/>
        <w:rPr>
          <w:color w:val="548DD4" w:themeColor="text2" w:themeTint="99"/>
          <w:sz w:val="40"/>
        </w:rPr>
      </w:pPr>
    </w:p>
    <w:p w:rsidR="00912BF6" w:rsidRDefault="00912BF6" w:rsidP="006C5CA6">
      <w:pPr>
        <w:rPr>
          <w:color w:val="548DD4" w:themeColor="text2" w:themeTint="99"/>
          <w:sz w:val="40"/>
        </w:rPr>
      </w:pPr>
    </w:p>
    <w:p w:rsidR="00912BF6" w:rsidRDefault="00912BF6" w:rsidP="00912BF6">
      <w:pPr>
        <w:jc w:val="center"/>
        <w:rPr>
          <w:color w:val="548DD4" w:themeColor="text2" w:themeTint="99"/>
          <w:sz w:val="40"/>
        </w:rPr>
      </w:pPr>
    </w:p>
    <w:p w:rsidR="00912BF6" w:rsidRPr="00A864FB" w:rsidRDefault="00A864FB" w:rsidP="00A001DB">
      <w:pPr>
        <w:ind w:left="720"/>
        <w:jc w:val="center"/>
        <w:rPr>
          <w:rFonts w:ascii="Times New Roman" w:hAnsi="Times New Roman" w:cs="Times New Roman"/>
          <w:b/>
          <w:color w:val="548DD4" w:themeColor="text2" w:themeTint="99"/>
        </w:rPr>
      </w:pPr>
      <w:r w:rsidRPr="00A864FB">
        <w:rPr>
          <w:rFonts w:ascii="Times New Roman" w:hAnsi="Times New Roman" w:cs="Times New Roman"/>
          <w:color w:val="548DD4" w:themeColor="text2" w:themeTint="99"/>
          <w:sz w:val="72"/>
        </w:rPr>
        <w:t xml:space="preserve">Performance Analysis of </w:t>
      </w:r>
      <w:r w:rsidR="00912BF6" w:rsidRPr="00A864FB">
        <w:rPr>
          <w:rFonts w:ascii="Times New Roman" w:hAnsi="Times New Roman" w:cs="Times New Roman"/>
          <w:color w:val="548DD4" w:themeColor="text2" w:themeTint="99"/>
          <w:sz w:val="72"/>
        </w:rPr>
        <w:t xml:space="preserve">Consumer Knitex Ltd </w:t>
      </w:r>
      <w:r w:rsidR="00A001DB">
        <w:rPr>
          <w:rFonts w:ascii="Times New Roman" w:hAnsi="Times New Roman" w:cs="Times New Roman"/>
          <w:color w:val="548DD4" w:themeColor="text2" w:themeTint="99"/>
          <w:sz w:val="72"/>
        </w:rPr>
        <w:t xml:space="preserve"> </w:t>
      </w:r>
      <w:r w:rsidR="00912BF6" w:rsidRPr="00A864FB">
        <w:rPr>
          <w:rFonts w:ascii="Times New Roman" w:hAnsi="Times New Roman" w:cs="Times New Roman"/>
          <w:color w:val="548DD4" w:themeColor="text2" w:themeTint="99"/>
          <w:sz w:val="72"/>
        </w:rPr>
        <w:t>(CKL)</w:t>
      </w:r>
      <w:r w:rsidR="00912BF6" w:rsidRPr="00A864FB">
        <w:rPr>
          <w:rFonts w:ascii="Times New Roman" w:hAnsi="Times New Roman" w:cs="Times New Roman"/>
          <w:b/>
          <w:color w:val="548DD4" w:themeColor="text2" w:themeTint="99"/>
        </w:rPr>
        <w:br w:type="page"/>
      </w:r>
    </w:p>
    <w:p w:rsidR="0094552B" w:rsidRPr="003B704E" w:rsidRDefault="00C15BE2" w:rsidP="00424AF7">
      <w:pPr>
        <w:ind w:left="-1440"/>
        <w:rPr>
          <w:rFonts w:ascii="Times New Roman" w:hAnsi="Times New Roman" w:cs="Times New Roman"/>
          <w:b/>
        </w:rPr>
      </w:pPr>
      <w:r>
        <w:rPr>
          <w:rFonts w:ascii="Times New Roman" w:hAnsi="Times New Roman" w:cs="Times New Roman"/>
          <w:b/>
          <w:noProof/>
        </w:rPr>
        <w:lastRenderedPageBreak/>
        <mc:AlternateContent>
          <mc:Choice Requires="wps">
            <w:drawing>
              <wp:anchor distT="0" distB="0" distL="114300" distR="114300" simplePos="0" relativeHeight="251758592" behindDoc="0" locked="0" layoutInCell="1" allowOverlap="1">
                <wp:simplePos x="0" y="0"/>
                <wp:positionH relativeFrom="column">
                  <wp:posOffset>3705225</wp:posOffset>
                </wp:positionH>
                <wp:positionV relativeFrom="paragraph">
                  <wp:posOffset>-6610350</wp:posOffset>
                </wp:positionV>
                <wp:extent cx="295275" cy="428625"/>
                <wp:effectExtent l="19050" t="46990" r="95250" b="76835"/>
                <wp:wrapNone/>
                <wp:docPr id="61"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95275" cy="428625"/>
                        </a:xfrm>
                        <a:prstGeom prst="triangle">
                          <a:avLst>
                            <a:gd name="adj" fmla="val 50000"/>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98" o:spid="_x0000_s1026" type="#_x0000_t5" style="position:absolute;margin-left:291.75pt;margin-top:-520.5pt;width:23.25pt;height:33.75pt;rotation:9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" fillcolor="#4f81bd [3204]" strokecolor="#f2f2f2 [3041]" strokeweight="3pt">
                <v:shadow on="t" color="#243f60 [1604]" opacity=".5" offset="1pt"/>
              </v:shape>
            </w:pict>
          </mc:Fallback>
        </mc:AlternateContent>
      </w:r>
      <w:r>
        <w:rPr>
          <w:rFonts w:ascii="Times New Roman" w:hAnsi="Times New Roman" w:cs="Times New Roman"/>
          <w:b/>
          <w:noProof/>
        </w:rPr>
        <mc:AlternateContent>
          <mc:Choice Requires="wps">
            <w:drawing>
              <wp:anchor distT="0" distB="0" distL="114300" distR="114300" simplePos="0" relativeHeight="251755520" behindDoc="0" locked="0" layoutInCell="1" allowOverlap="1">
                <wp:simplePos x="0" y="0"/>
                <wp:positionH relativeFrom="column">
                  <wp:posOffset>-895350</wp:posOffset>
                </wp:positionH>
                <wp:positionV relativeFrom="paragraph">
                  <wp:posOffset>-6877050</wp:posOffset>
                </wp:positionV>
                <wp:extent cx="7762875" cy="4076700"/>
                <wp:effectExtent l="28575" t="8890" r="9525" b="19685"/>
                <wp:wrapNone/>
                <wp:docPr id="60"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762875" cy="4076700"/>
                        </a:xfrm>
                        <a:prstGeom prst="rtTriangle">
                          <a:avLst/>
                        </a:prstGeom>
                        <a:solidFill>
                          <a:srgbClr val="FFFFFF"/>
                        </a:solidFill>
                        <a:ln w="9525">
                          <a:solidFill>
                            <a:schemeClr val="bg1">
                              <a:lumMod val="100000"/>
                              <a:lumOff val="0"/>
                            </a:schemeClr>
                          </a:solidFill>
                          <a:miter lim="800000"/>
                          <a:headEnd/>
                          <a:tailEnd/>
                        </a:ln>
                      </wps:spPr>
                      <wps:txbx>
                        <w:txbxContent>
                          <w:p w:rsidR="00995392" w:rsidRPr="00B9055D" w:rsidRDefault="00995392" w:rsidP="00B9055D">
                            <w:pPr>
                              <w:jc w:val="right"/>
                              <w:rPr>
                                <w:b/>
                                <w:sz w:val="36"/>
                              </w:rPr>
                            </w:pPr>
                            <w:r w:rsidRPr="00B9055D">
                              <w:rPr>
                                <w:b/>
                                <w:sz w:val="36"/>
                              </w:rPr>
                              <w:t xml:space="preserve">COMPANY NAME </w:t>
                            </w:r>
                          </w:p>
                          <w:p w:rsidR="00995392" w:rsidRPr="00B9055D" w:rsidRDefault="00995392" w:rsidP="00B9055D">
                            <w:pPr>
                              <w:jc w:val="right"/>
                              <w:rPr>
                                <w:sz w:val="44"/>
                              </w:rPr>
                            </w:pPr>
                            <w:r w:rsidRPr="00B9055D">
                              <w:rPr>
                                <w:sz w:val="44"/>
                              </w:rPr>
                              <w:t>COMSUMER KNITEX LTD</w:t>
                            </w:r>
                            <w:r>
                              <w:rPr>
                                <w:sz w:val="44"/>
                              </w:rPr>
                              <w:t xml:space="preserve"> (CKL).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AutoShape 94" o:spid="_x0000_s1026" type="#_x0000_t6" style="position:absolute;left:0;text-align:left;margin-left:-70.5pt;margin-top:-541.5pt;width:611.25pt;height:321pt;rotation:18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" strokecolor="white [3212]">
                <v:textbox>
                  <w:txbxContent>
                    <w:p w:rsidR="00995392" w:rsidRPr="00B9055D" w:rsidRDefault="00995392" w:rsidP="00B9055D">
                      <w:pPr>
                        <w:jc w:val="right"/>
                        <w:rPr>
                          <w:b/>
                          <w:sz w:val="36"/>
                        </w:rPr>
                      </w:pPr>
                      <w:r w:rsidRPr="00B9055D">
                        <w:rPr>
                          <w:b/>
                          <w:sz w:val="36"/>
                        </w:rPr>
                        <w:t xml:space="preserve">COMPANY NAME </w:t>
                      </w:r>
                    </w:p>
                    <w:p w:rsidR="00995392" w:rsidRPr="00B9055D" w:rsidRDefault="00995392" w:rsidP="00B9055D">
                      <w:pPr>
                        <w:jc w:val="right"/>
                        <w:rPr>
                          <w:sz w:val="44"/>
                        </w:rPr>
                      </w:pPr>
                      <w:r w:rsidRPr="00B9055D">
                        <w:rPr>
                          <w:sz w:val="44"/>
                        </w:rPr>
                        <w:t>COMSUMER KNITEX LTD</w:t>
                      </w:r>
                      <w:r>
                        <w:rPr>
                          <w:sz w:val="44"/>
                        </w:rPr>
                        <w:t xml:space="preserve"> (CKL).</w:t>
                      </w:r>
                    </w:p>
                  </w:txbxContent>
                </v:textbox>
              </v:shape>
            </w:pict>
          </mc:Fallback>
        </mc:AlternateContent>
      </w:r>
      <w:r>
        <w:rPr>
          <w:rFonts w:ascii="Times New Roman" w:hAnsi="Times New Roman" w:cs="Times New Roman"/>
          <w:b/>
          <w:noProof/>
        </w:rPr>
        <mc:AlternateContent>
          <mc:Choice Requires="wps">
            <w:drawing>
              <wp:anchor distT="0" distB="0" distL="114300" distR="114300" simplePos="0" relativeHeight="251752448" behindDoc="0" locked="0" layoutInCell="1" allowOverlap="1">
                <wp:simplePos x="0" y="0"/>
                <wp:positionH relativeFrom="column">
                  <wp:posOffset>3409950</wp:posOffset>
                </wp:positionH>
                <wp:positionV relativeFrom="paragraph">
                  <wp:posOffset>-9848850</wp:posOffset>
                </wp:positionV>
                <wp:extent cx="3295650" cy="1962150"/>
                <wp:effectExtent l="9525" t="8890" r="9525" b="10160"/>
                <wp:wrapNone/>
                <wp:docPr id="59"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1962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margin-left:268.5pt;margin-top:-775.5pt;width:259.5pt;height:15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"/>
            </w:pict>
          </mc:Fallback>
        </mc:AlternateContent>
      </w:r>
    </w:p>
    <w:p w:rsidR="00FE55C9" w:rsidRPr="003B704E" w:rsidRDefault="00FE55C9" w:rsidP="00AD0F56">
      <w:pPr>
        <w:spacing w:line="360" w:lineRule="auto"/>
        <w:jc w:val="center"/>
        <w:rPr>
          <w:rFonts w:ascii="Times New Roman" w:hAnsi="Times New Roman" w:cs="Times New Roman"/>
          <w:b/>
        </w:rPr>
      </w:pPr>
      <w:r w:rsidRPr="003B704E">
        <w:rPr>
          <w:rFonts w:ascii="Times New Roman" w:hAnsi="Times New Roman" w:cs="Times New Roman"/>
          <w:b/>
          <w:noProof/>
        </w:rPr>
        <w:drawing>
          <wp:inline distT="0" distB="0" distL="0" distR="0">
            <wp:extent cx="2238375" cy="1885950"/>
            <wp:effectExtent l="0" t="0" r="0" b="0"/>
            <wp:docPr id="9" name="Picture 0" descr="u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png"/>
                    <pic:cNvPicPr/>
                  </pic:nvPicPr>
                  <pic:blipFill>
                    <a:blip r:embed="rId9"/>
                    <a:srcRect l="9829" t="13077" b="10769"/>
                    <a:stretch>
                      <a:fillRect/>
                    </a:stretch>
                  </pic:blipFill>
                  <pic:spPr>
                    <a:xfrm>
                      <a:off x="0" y="0"/>
                      <a:ext cx="2238375" cy="1885950"/>
                    </a:xfrm>
                    <a:prstGeom prst="rect">
                      <a:avLst/>
                    </a:prstGeom>
                  </pic:spPr>
                </pic:pic>
              </a:graphicData>
            </a:graphic>
          </wp:inline>
        </w:drawing>
      </w:r>
    </w:p>
    <w:p w:rsidR="00FE55C9" w:rsidRPr="003B704E" w:rsidRDefault="00FE55C9" w:rsidP="00AD0F56">
      <w:pPr>
        <w:tabs>
          <w:tab w:val="left" w:pos="3600"/>
        </w:tabs>
        <w:spacing w:line="360" w:lineRule="auto"/>
        <w:jc w:val="center"/>
        <w:rPr>
          <w:rFonts w:ascii="Times New Roman" w:hAnsi="Times New Roman" w:cs="Times New Roman"/>
          <w:b/>
          <w:sz w:val="36"/>
        </w:rPr>
      </w:pPr>
      <w:r w:rsidRPr="003B704E">
        <w:rPr>
          <w:rFonts w:ascii="Times New Roman" w:hAnsi="Times New Roman" w:cs="Times New Roman"/>
          <w:b/>
          <w:sz w:val="36"/>
        </w:rPr>
        <w:t>Internship Report</w:t>
      </w:r>
    </w:p>
    <w:p w:rsidR="00FE55C9" w:rsidRPr="003414DF" w:rsidRDefault="00FE55C9" w:rsidP="00AD0F56">
      <w:pPr>
        <w:spacing w:line="360" w:lineRule="auto"/>
        <w:jc w:val="center"/>
        <w:rPr>
          <w:rFonts w:ascii="Times New Roman" w:hAnsi="Times New Roman" w:cs="Times New Roman"/>
          <w:sz w:val="24"/>
        </w:rPr>
      </w:pPr>
      <w:r w:rsidRPr="003414DF">
        <w:rPr>
          <w:rFonts w:ascii="Times New Roman" w:hAnsi="Times New Roman" w:cs="Times New Roman"/>
          <w:sz w:val="24"/>
        </w:rPr>
        <w:t>O</w:t>
      </w:r>
      <w:r w:rsidRPr="003414DF">
        <w:rPr>
          <w:rFonts w:ascii="Times New Roman" w:hAnsi="Times New Roman" w:cs="Times New Roman"/>
          <w:sz w:val="28"/>
        </w:rPr>
        <w:t>n</w:t>
      </w:r>
    </w:p>
    <w:p w:rsidR="00FE55C9" w:rsidRPr="003B704E" w:rsidRDefault="00FE55C9" w:rsidP="00AD0F56">
      <w:pPr>
        <w:spacing w:line="360" w:lineRule="auto"/>
        <w:jc w:val="center"/>
        <w:rPr>
          <w:rFonts w:ascii="Times New Roman" w:hAnsi="Times New Roman" w:cs="Times New Roman"/>
          <w:b/>
          <w:sz w:val="28"/>
        </w:rPr>
      </w:pPr>
      <w:r w:rsidRPr="003B704E">
        <w:rPr>
          <w:rFonts w:ascii="Times New Roman" w:hAnsi="Times New Roman" w:cs="Times New Roman"/>
          <w:b/>
          <w:sz w:val="28"/>
        </w:rPr>
        <w:t xml:space="preserve">“Performance Analysis </w:t>
      </w:r>
      <w:r w:rsidR="00754226" w:rsidRPr="003B704E">
        <w:rPr>
          <w:rFonts w:ascii="Times New Roman" w:hAnsi="Times New Roman" w:cs="Times New Roman"/>
          <w:b/>
          <w:sz w:val="28"/>
        </w:rPr>
        <w:t>of</w:t>
      </w:r>
      <w:r w:rsidRPr="003B704E">
        <w:rPr>
          <w:rFonts w:ascii="Times New Roman" w:hAnsi="Times New Roman" w:cs="Times New Roman"/>
          <w:b/>
          <w:sz w:val="28"/>
        </w:rPr>
        <w:t xml:space="preserve"> Consumer Knitex Ltd (CKL)”</w:t>
      </w:r>
    </w:p>
    <w:p w:rsidR="00FE55C9" w:rsidRPr="003B704E" w:rsidRDefault="00FE55C9" w:rsidP="003414DF">
      <w:pPr>
        <w:jc w:val="center"/>
        <w:rPr>
          <w:rFonts w:ascii="Times New Roman" w:hAnsi="Times New Roman" w:cs="Times New Roman"/>
          <w:b/>
          <w:sz w:val="24"/>
        </w:rPr>
      </w:pPr>
    </w:p>
    <w:p w:rsidR="00FE55C9" w:rsidRPr="003B704E" w:rsidRDefault="00FE55C9" w:rsidP="00AD0F56">
      <w:pPr>
        <w:spacing w:line="360" w:lineRule="auto"/>
        <w:jc w:val="center"/>
        <w:rPr>
          <w:rFonts w:ascii="Times New Roman" w:hAnsi="Times New Roman" w:cs="Times New Roman"/>
          <w:b/>
          <w:sz w:val="28"/>
        </w:rPr>
      </w:pPr>
      <w:r w:rsidRPr="003B704E">
        <w:rPr>
          <w:rFonts w:ascii="Times New Roman" w:hAnsi="Times New Roman" w:cs="Times New Roman"/>
          <w:b/>
          <w:sz w:val="28"/>
        </w:rPr>
        <w:t>Submitted To:</w:t>
      </w:r>
    </w:p>
    <w:p w:rsidR="00FE55C9" w:rsidRPr="003B704E" w:rsidRDefault="00FE55C9" w:rsidP="00AD0F56">
      <w:pPr>
        <w:spacing w:line="360" w:lineRule="auto"/>
        <w:jc w:val="center"/>
        <w:rPr>
          <w:rFonts w:ascii="Times New Roman" w:hAnsi="Times New Roman" w:cs="Times New Roman"/>
          <w:sz w:val="24"/>
        </w:rPr>
      </w:pPr>
      <w:r w:rsidRPr="003B704E">
        <w:rPr>
          <w:rFonts w:ascii="Times New Roman" w:hAnsi="Times New Roman" w:cs="Times New Roman"/>
          <w:sz w:val="24"/>
        </w:rPr>
        <w:t>Mosabbir Uddin Ahmad</w:t>
      </w:r>
    </w:p>
    <w:p w:rsidR="00FE55C9" w:rsidRPr="003B704E" w:rsidRDefault="00FE55C9" w:rsidP="00AD0F56">
      <w:pPr>
        <w:spacing w:line="360" w:lineRule="auto"/>
        <w:jc w:val="center"/>
        <w:rPr>
          <w:rFonts w:ascii="Times New Roman" w:hAnsi="Times New Roman" w:cs="Times New Roman"/>
          <w:sz w:val="24"/>
        </w:rPr>
      </w:pPr>
      <w:r w:rsidRPr="003B704E">
        <w:rPr>
          <w:rFonts w:ascii="Times New Roman" w:hAnsi="Times New Roman" w:cs="Times New Roman"/>
          <w:sz w:val="24"/>
        </w:rPr>
        <w:t>Assistant Professor</w:t>
      </w:r>
    </w:p>
    <w:p w:rsidR="00FE55C9" w:rsidRPr="003B704E" w:rsidRDefault="00FE55C9" w:rsidP="00AD0F56">
      <w:pPr>
        <w:spacing w:line="360" w:lineRule="auto"/>
        <w:jc w:val="center"/>
        <w:rPr>
          <w:rFonts w:ascii="Times New Roman" w:hAnsi="Times New Roman" w:cs="Times New Roman"/>
          <w:sz w:val="24"/>
        </w:rPr>
      </w:pPr>
      <w:r w:rsidRPr="003B704E">
        <w:rPr>
          <w:rFonts w:ascii="Times New Roman" w:hAnsi="Times New Roman" w:cs="Times New Roman"/>
          <w:sz w:val="24"/>
        </w:rPr>
        <w:t>School Of Business and Economics</w:t>
      </w:r>
    </w:p>
    <w:p w:rsidR="00FE55C9" w:rsidRDefault="00FE55C9" w:rsidP="003414DF">
      <w:pPr>
        <w:spacing w:line="360" w:lineRule="auto"/>
        <w:jc w:val="center"/>
        <w:rPr>
          <w:rFonts w:ascii="Times New Roman" w:hAnsi="Times New Roman" w:cs="Times New Roman"/>
          <w:sz w:val="24"/>
        </w:rPr>
      </w:pPr>
      <w:r w:rsidRPr="003B704E">
        <w:rPr>
          <w:rFonts w:ascii="Times New Roman" w:hAnsi="Times New Roman" w:cs="Times New Roman"/>
          <w:sz w:val="24"/>
        </w:rPr>
        <w:t>United International University</w:t>
      </w:r>
    </w:p>
    <w:p w:rsidR="003414DF" w:rsidRPr="003414DF" w:rsidRDefault="003414DF" w:rsidP="003414DF">
      <w:pPr>
        <w:jc w:val="center"/>
        <w:rPr>
          <w:rFonts w:ascii="Times New Roman" w:hAnsi="Times New Roman" w:cs="Times New Roman"/>
          <w:sz w:val="24"/>
        </w:rPr>
      </w:pPr>
    </w:p>
    <w:p w:rsidR="00FE55C9" w:rsidRPr="003B704E" w:rsidRDefault="00FE55C9" w:rsidP="00AD0F56">
      <w:pPr>
        <w:spacing w:line="360" w:lineRule="auto"/>
        <w:jc w:val="center"/>
        <w:rPr>
          <w:rFonts w:ascii="Times New Roman" w:hAnsi="Times New Roman" w:cs="Times New Roman"/>
          <w:b/>
          <w:sz w:val="28"/>
        </w:rPr>
      </w:pPr>
      <w:r w:rsidRPr="003B704E">
        <w:rPr>
          <w:rFonts w:ascii="Times New Roman" w:hAnsi="Times New Roman" w:cs="Times New Roman"/>
          <w:b/>
          <w:sz w:val="28"/>
        </w:rPr>
        <w:t>Submitted By:</w:t>
      </w:r>
    </w:p>
    <w:p w:rsidR="00FE55C9" w:rsidRPr="003B704E" w:rsidRDefault="00FE55C9" w:rsidP="00AD0F56">
      <w:pPr>
        <w:spacing w:line="360" w:lineRule="auto"/>
        <w:jc w:val="center"/>
        <w:rPr>
          <w:rFonts w:ascii="Times New Roman" w:hAnsi="Times New Roman" w:cs="Times New Roman"/>
          <w:sz w:val="24"/>
        </w:rPr>
      </w:pPr>
      <w:r w:rsidRPr="003B704E">
        <w:rPr>
          <w:rFonts w:ascii="Times New Roman" w:hAnsi="Times New Roman" w:cs="Times New Roman"/>
          <w:sz w:val="24"/>
        </w:rPr>
        <w:t>Md.Al-Amin</w:t>
      </w:r>
    </w:p>
    <w:p w:rsidR="00FE55C9" w:rsidRDefault="00FE55C9" w:rsidP="003414DF">
      <w:pPr>
        <w:spacing w:line="360" w:lineRule="auto"/>
        <w:jc w:val="center"/>
        <w:rPr>
          <w:rFonts w:ascii="Times New Roman" w:hAnsi="Times New Roman" w:cs="Times New Roman"/>
          <w:sz w:val="24"/>
        </w:rPr>
      </w:pPr>
      <w:r w:rsidRPr="003B704E">
        <w:rPr>
          <w:rFonts w:ascii="Times New Roman" w:hAnsi="Times New Roman" w:cs="Times New Roman"/>
          <w:sz w:val="24"/>
        </w:rPr>
        <w:t>ID: 111 141 075</w:t>
      </w:r>
    </w:p>
    <w:p w:rsidR="003414DF" w:rsidRPr="003414DF" w:rsidRDefault="003414DF" w:rsidP="003414DF">
      <w:pPr>
        <w:spacing w:line="360" w:lineRule="auto"/>
        <w:jc w:val="center"/>
        <w:rPr>
          <w:rFonts w:ascii="Times New Roman" w:hAnsi="Times New Roman" w:cs="Times New Roman"/>
          <w:sz w:val="24"/>
        </w:rPr>
      </w:pPr>
    </w:p>
    <w:p w:rsidR="00FE55C9" w:rsidRPr="004F0807" w:rsidRDefault="00FE55C9" w:rsidP="003414DF">
      <w:pPr>
        <w:spacing w:line="360" w:lineRule="auto"/>
        <w:jc w:val="center"/>
        <w:rPr>
          <w:rFonts w:ascii="Times New Roman" w:hAnsi="Times New Roman" w:cs="Times New Roman"/>
          <w:b/>
          <w:sz w:val="28"/>
        </w:rPr>
        <w:sectPr w:rsidR="00FE55C9" w:rsidRPr="004F0807" w:rsidSect="00912BF6">
          <w:headerReference w:type="default" r:id="rId10"/>
          <w:pgSz w:w="12240" w:h="15840"/>
          <w:pgMar w:top="0" w:right="1440" w:bottom="90" w:left="1440" w:header="720"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fmt="lowerRoman" w:start="1"/>
          <w:cols w:space="720"/>
          <w:docGrid w:linePitch="360"/>
        </w:sectPr>
      </w:pPr>
      <w:r w:rsidRPr="004F0807">
        <w:rPr>
          <w:rFonts w:ascii="Times New Roman" w:hAnsi="Times New Roman" w:cs="Times New Roman"/>
          <w:b/>
          <w:sz w:val="28"/>
        </w:rPr>
        <w:t xml:space="preserve">Date of submission: </w:t>
      </w:r>
      <w:r w:rsidR="006C5CA6" w:rsidRPr="004F0807">
        <w:rPr>
          <w:rFonts w:ascii="Times New Roman" w:hAnsi="Times New Roman" w:cs="Times New Roman"/>
          <w:b/>
          <w:sz w:val="28"/>
        </w:rPr>
        <w:t>1</w:t>
      </w:r>
      <w:r w:rsidR="004F0807" w:rsidRPr="004F0807">
        <w:rPr>
          <w:rFonts w:ascii="Times New Roman" w:hAnsi="Times New Roman" w:cs="Times New Roman"/>
          <w:b/>
          <w:sz w:val="28"/>
        </w:rPr>
        <w:t>7</w:t>
      </w:r>
      <w:r w:rsidR="006C5CA6" w:rsidRPr="004F0807">
        <w:rPr>
          <w:rFonts w:ascii="Times New Roman" w:hAnsi="Times New Roman" w:cs="Times New Roman"/>
          <w:b/>
          <w:sz w:val="28"/>
          <w:vertAlign w:val="superscript"/>
        </w:rPr>
        <w:t>th</w:t>
      </w:r>
      <w:r w:rsidR="006C5CA6" w:rsidRPr="004F0807">
        <w:rPr>
          <w:rFonts w:ascii="Times New Roman" w:hAnsi="Times New Roman" w:cs="Times New Roman"/>
          <w:b/>
          <w:sz w:val="28"/>
        </w:rPr>
        <w:t xml:space="preserve"> July, 201</w:t>
      </w:r>
      <w:r w:rsidR="004F0807" w:rsidRPr="004F0807">
        <w:rPr>
          <w:rFonts w:ascii="Times New Roman" w:hAnsi="Times New Roman" w:cs="Times New Roman"/>
          <w:b/>
          <w:sz w:val="28"/>
        </w:rPr>
        <w:t>8</w:t>
      </w:r>
    </w:p>
    <w:p w:rsidR="00FE55C9" w:rsidRPr="003B704E" w:rsidRDefault="00FE55C9" w:rsidP="0082664D">
      <w:pPr>
        <w:pStyle w:val="Heading1"/>
      </w:pPr>
    </w:p>
    <w:p w:rsidR="00FE55C9" w:rsidRPr="003B704E" w:rsidRDefault="00FE55C9" w:rsidP="00AD0F56">
      <w:pPr>
        <w:spacing w:line="360" w:lineRule="auto"/>
        <w:jc w:val="both"/>
        <w:rPr>
          <w:rFonts w:ascii="Times New Roman" w:hAnsi="Times New Roman" w:cs="Times New Roman"/>
          <w:b/>
          <w:sz w:val="28"/>
        </w:rPr>
      </w:pPr>
      <w:r w:rsidRPr="003B704E">
        <w:rPr>
          <w:rFonts w:ascii="Times New Roman" w:hAnsi="Times New Roman" w:cs="Times New Roman"/>
          <w:b/>
          <w:sz w:val="28"/>
        </w:rPr>
        <w:t xml:space="preserve">Letter of transmittal </w:t>
      </w:r>
    </w:p>
    <w:p w:rsidR="00FE55C9" w:rsidRPr="003B704E" w:rsidRDefault="00FE55C9" w:rsidP="00AD0F56">
      <w:pPr>
        <w:spacing w:line="360" w:lineRule="auto"/>
        <w:jc w:val="both"/>
        <w:rPr>
          <w:rFonts w:ascii="Times New Roman" w:hAnsi="Times New Roman" w:cs="Times New Roman"/>
          <w:b/>
          <w:sz w:val="28"/>
        </w:rPr>
      </w:pPr>
    </w:p>
    <w:p w:rsidR="004F0807" w:rsidRPr="004F0807" w:rsidRDefault="004F0807" w:rsidP="00AD0F56">
      <w:pPr>
        <w:spacing w:line="360" w:lineRule="auto"/>
        <w:jc w:val="both"/>
        <w:rPr>
          <w:rFonts w:ascii="Times New Roman" w:hAnsi="Times New Roman" w:cs="Times New Roman"/>
          <w:sz w:val="24"/>
        </w:rPr>
      </w:pPr>
      <w:r w:rsidRPr="004F0807">
        <w:rPr>
          <w:rFonts w:ascii="Times New Roman" w:hAnsi="Times New Roman" w:cs="Times New Roman"/>
          <w:sz w:val="24"/>
        </w:rPr>
        <w:t>July</w:t>
      </w:r>
      <w:r>
        <w:rPr>
          <w:rFonts w:ascii="Times New Roman" w:hAnsi="Times New Roman" w:cs="Times New Roman"/>
          <w:sz w:val="24"/>
        </w:rPr>
        <w:t xml:space="preserve"> 17</w:t>
      </w:r>
      <w:r w:rsidRPr="004F0807">
        <w:rPr>
          <w:rFonts w:ascii="Times New Roman" w:hAnsi="Times New Roman" w:cs="Times New Roman"/>
          <w:sz w:val="24"/>
        </w:rPr>
        <w:t>, 2018</w:t>
      </w:r>
    </w:p>
    <w:p w:rsidR="00FE55C9" w:rsidRPr="003B704E" w:rsidRDefault="00FE55C9"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Mosabbir Uddin Ahmad </w:t>
      </w:r>
    </w:p>
    <w:p w:rsidR="00FE55C9" w:rsidRPr="003B704E" w:rsidRDefault="00FE55C9"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Assistant professor </w:t>
      </w:r>
    </w:p>
    <w:p w:rsidR="00FE55C9" w:rsidRPr="003B704E" w:rsidRDefault="00FE55C9"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United international university </w:t>
      </w:r>
    </w:p>
    <w:p w:rsidR="00FE55C9" w:rsidRPr="003B704E" w:rsidRDefault="00FE55C9" w:rsidP="00AD0F56">
      <w:pPr>
        <w:spacing w:line="360" w:lineRule="auto"/>
        <w:jc w:val="both"/>
        <w:rPr>
          <w:rFonts w:ascii="Times New Roman" w:hAnsi="Times New Roman" w:cs="Times New Roman"/>
          <w:sz w:val="28"/>
        </w:rPr>
      </w:pPr>
      <w:r w:rsidRPr="003B704E">
        <w:rPr>
          <w:rFonts w:ascii="Times New Roman" w:hAnsi="Times New Roman" w:cs="Times New Roman"/>
          <w:b/>
          <w:sz w:val="28"/>
        </w:rPr>
        <w:t>Subject</w:t>
      </w:r>
      <w:r w:rsidRPr="003B704E">
        <w:rPr>
          <w:rFonts w:ascii="Times New Roman" w:hAnsi="Times New Roman" w:cs="Times New Roman"/>
          <w:sz w:val="28"/>
        </w:rPr>
        <w:t>:</w:t>
      </w:r>
      <w:r w:rsidR="00F96D73" w:rsidRPr="003B704E">
        <w:rPr>
          <w:rFonts w:ascii="Times New Roman" w:hAnsi="Times New Roman" w:cs="Times New Roman"/>
          <w:sz w:val="28"/>
        </w:rPr>
        <w:t xml:space="preserve"> </w:t>
      </w:r>
      <w:r w:rsidR="006E1BBE" w:rsidRPr="003B704E">
        <w:rPr>
          <w:rFonts w:ascii="Times New Roman" w:hAnsi="Times New Roman" w:cs="Times New Roman"/>
          <w:sz w:val="24"/>
        </w:rPr>
        <w:t>Submission</w:t>
      </w:r>
      <w:r w:rsidR="00F96D73" w:rsidRPr="003B704E">
        <w:rPr>
          <w:rFonts w:ascii="Times New Roman" w:hAnsi="Times New Roman" w:cs="Times New Roman"/>
          <w:sz w:val="24"/>
        </w:rPr>
        <w:t xml:space="preserve"> of internship report on </w:t>
      </w:r>
      <w:r w:rsidR="00F96D73" w:rsidRPr="003B704E">
        <w:rPr>
          <w:rFonts w:ascii="Times New Roman" w:hAnsi="Times New Roman" w:cs="Times New Roman"/>
          <w:b/>
          <w:sz w:val="24"/>
        </w:rPr>
        <w:t>“Performance Analysis Of Consumer Knitex Ltd”.</w:t>
      </w:r>
      <w:r w:rsidR="00F96D73" w:rsidRPr="003B704E">
        <w:rPr>
          <w:rFonts w:ascii="Times New Roman" w:hAnsi="Times New Roman" w:cs="Times New Roman"/>
          <w:sz w:val="24"/>
        </w:rPr>
        <w:t xml:space="preserve"> </w:t>
      </w:r>
    </w:p>
    <w:p w:rsidR="00FE55C9" w:rsidRPr="003B704E" w:rsidRDefault="00FE55C9" w:rsidP="00AD0F56">
      <w:pPr>
        <w:spacing w:line="360" w:lineRule="auto"/>
        <w:jc w:val="both"/>
        <w:rPr>
          <w:rFonts w:ascii="Times New Roman" w:hAnsi="Times New Roman" w:cs="Times New Roman"/>
          <w:sz w:val="24"/>
        </w:rPr>
      </w:pPr>
      <w:r w:rsidRPr="003B704E">
        <w:rPr>
          <w:rFonts w:ascii="Times New Roman" w:hAnsi="Times New Roman" w:cs="Times New Roman"/>
          <w:sz w:val="24"/>
        </w:rPr>
        <w:t>Dear Sir,</w:t>
      </w:r>
    </w:p>
    <w:p w:rsidR="00EF1B6D" w:rsidRDefault="00584E54" w:rsidP="00EF1B6D">
      <w:pPr>
        <w:spacing w:line="360" w:lineRule="auto"/>
        <w:jc w:val="both"/>
        <w:rPr>
          <w:rFonts w:ascii="Times New Roman" w:hAnsi="Times New Roman" w:cs="Times New Roman"/>
          <w:sz w:val="24"/>
        </w:rPr>
      </w:pPr>
      <w:r w:rsidRPr="003B704E">
        <w:rPr>
          <w:rFonts w:ascii="Times New Roman" w:hAnsi="Times New Roman" w:cs="Times New Roman"/>
          <w:sz w:val="24"/>
        </w:rPr>
        <w:t>Glad</w:t>
      </w:r>
      <w:r w:rsidR="00B67DFF" w:rsidRPr="003B704E">
        <w:rPr>
          <w:rFonts w:ascii="Times New Roman" w:hAnsi="Times New Roman" w:cs="Times New Roman"/>
          <w:sz w:val="24"/>
        </w:rPr>
        <w:t xml:space="preserve"> to submit my report on “</w:t>
      </w:r>
      <w:r w:rsidR="00B67DFF" w:rsidRPr="003B704E">
        <w:rPr>
          <w:rFonts w:ascii="Times New Roman" w:hAnsi="Times New Roman" w:cs="Times New Roman"/>
          <w:b/>
          <w:sz w:val="24"/>
        </w:rPr>
        <w:t>Performance Analysis Of Consumer Knitex Ltd”</w:t>
      </w:r>
      <w:r w:rsidR="00B67DFF" w:rsidRPr="003B704E">
        <w:rPr>
          <w:rFonts w:ascii="Times New Roman" w:hAnsi="Times New Roman" w:cs="Times New Roman"/>
          <w:sz w:val="24"/>
        </w:rPr>
        <w:t xml:space="preserve">. </w:t>
      </w:r>
      <w:r w:rsidR="00EF1B6D">
        <w:rPr>
          <w:rFonts w:ascii="Times New Roman" w:hAnsi="Times New Roman" w:cs="Times New Roman"/>
          <w:sz w:val="24"/>
        </w:rPr>
        <w:t>I have co</w:t>
      </w:r>
      <w:r w:rsidR="005A14CB">
        <w:rPr>
          <w:rFonts w:ascii="Times New Roman" w:hAnsi="Times New Roman" w:cs="Times New Roman"/>
          <w:sz w:val="24"/>
        </w:rPr>
        <w:t>nducted my internship program at</w:t>
      </w:r>
      <w:r w:rsidR="00EF1B6D">
        <w:rPr>
          <w:rFonts w:ascii="Times New Roman" w:hAnsi="Times New Roman" w:cs="Times New Roman"/>
          <w:sz w:val="24"/>
        </w:rPr>
        <w:t xml:space="preserve"> </w:t>
      </w:r>
      <w:r w:rsidR="005A14CB">
        <w:rPr>
          <w:rFonts w:ascii="Times New Roman" w:hAnsi="Times New Roman" w:cs="Times New Roman"/>
          <w:sz w:val="24"/>
        </w:rPr>
        <w:t xml:space="preserve">Consumer Knitex Ltd </w:t>
      </w:r>
      <w:r w:rsidR="00EF1B6D">
        <w:rPr>
          <w:rFonts w:ascii="Times New Roman" w:hAnsi="Times New Roman" w:cs="Times New Roman"/>
          <w:sz w:val="24"/>
        </w:rPr>
        <w:t>(CKL). This is a part of the entire requirement</w:t>
      </w:r>
      <w:r w:rsidR="00697A0C">
        <w:rPr>
          <w:rFonts w:ascii="Times New Roman" w:hAnsi="Times New Roman" w:cs="Times New Roman"/>
          <w:sz w:val="24"/>
        </w:rPr>
        <w:t>s</w:t>
      </w:r>
      <w:r w:rsidR="00EF1B6D">
        <w:rPr>
          <w:rFonts w:ascii="Times New Roman" w:hAnsi="Times New Roman" w:cs="Times New Roman"/>
          <w:sz w:val="24"/>
        </w:rPr>
        <w:t xml:space="preserve"> to complete BBA program.</w:t>
      </w:r>
    </w:p>
    <w:p w:rsidR="00584E54" w:rsidRPr="003B704E" w:rsidRDefault="000B6D8C"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While preparing this report, I </w:t>
      </w:r>
      <w:r w:rsidR="00EF1B6D">
        <w:rPr>
          <w:rFonts w:ascii="Times New Roman" w:hAnsi="Times New Roman" w:cs="Times New Roman"/>
          <w:sz w:val="24"/>
        </w:rPr>
        <w:t xml:space="preserve">have </w:t>
      </w:r>
      <w:r w:rsidRPr="003B704E">
        <w:rPr>
          <w:rFonts w:ascii="Times New Roman" w:hAnsi="Times New Roman" w:cs="Times New Roman"/>
          <w:sz w:val="24"/>
        </w:rPr>
        <w:t>follow</w:t>
      </w:r>
      <w:r w:rsidR="00037C85">
        <w:rPr>
          <w:rFonts w:ascii="Times New Roman" w:hAnsi="Times New Roman" w:cs="Times New Roman"/>
          <w:sz w:val="24"/>
        </w:rPr>
        <w:t>ed</w:t>
      </w:r>
      <w:r w:rsidRPr="003B704E">
        <w:rPr>
          <w:rFonts w:ascii="Times New Roman" w:hAnsi="Times New Roman" w:cs="Times New Roman"/>
          <w:sz w:val="24"/>
        </w:rPr>
        <w:t xml:space="preserve"> </w:t>
      </w:r>
      <w:r w:rsidR="004922CE">
        <w:rPr>
          <w:rFonts w:ascii="Times New Roman" w:hAnsi="Times New Roman" w:cs="Times New Roman"/>
          <w:sz w:val="24"/>
        </w:rPr>
        <w:t>all the</w:t>
      </w:r>
      <w:r w:rsidRPr="003B704E">
        <w:rPr>
          <w:rFonts w:ascii="Times New Roman" w:hAnsi="Times New Roman" w:cs="Times New Roman"/>
          <w:sz w:val="24"/>
        </w:rPr>
        <w:t xml:space="preserve"> instructions that you have given </w:t>
      </w:r>
      <w:r w:rsidR="00697A0C">
        <w:rPr>
          <w:rFonts w:ascii="Times New Roman" w:hAnsi="Times New Roman" w:cs="Times New Roman"/>
          <w:sz w:val="24"/>
        </w:rPr>
        <w:t xml:space="preserve">to </w:t>
      </w:r>
      <w:r w:rsidRPr="003B704E">
        <w:rPr>
          <w:rFonts w:ascii="Times New Roman" w:hAnsi="Times New Roman" w:cs="Times New Roman"/>
          <w:sz w:val="24"/>
        </w:rPr>
        <w:t xml:space="preserve">me. </w:t>
      </w:r>
      <w:r w:rsidRPr="00037C85">
        <w:rPr>
          <w:rFonts w:ascii="Times New Roman" w:hAnsi="Times New Roman" w:cs="Times New Roman"/>
          <w:color w:val="000000" w:themeColor="text1"/>
          <w:sz w:val="24"/>
        </w:rPr>
        <w:t>I</w:t>
      </w:r>
      <w:r w:rsidR="00584E54" w:rsidRPr="00037C85">
        <w:rPr>
          <w:rFonts w:ascii="Times New Roman" w:hAnsi="Times New Roman" w:cs="Times New Roman"/>
          <w:color w:val="000000" w:themeColor="text1"/>
          <w:sz w:val="24"/>
        </w:rPr>
        <w:t xml:space="preserve"> tried my best to prepare this report </w:t>
      </w:r>
      <w:r w:rsidR="004B0595" w:rsidRPr="003B704E">
        <w:rPr>
          <w:rFonts w:ascii="Times New Roman" w:hAnsi="Times New Roman" w:cs="Times New Roman"/>
          <w:sz w:val="24"/>
        </w:rPr>
        <w:t xml:space="preserve">and </w:t>
      </w:r>
      <w:r w:rsidR="00EF1B6D">
        <w:rPr>
          <w:rFonts w:ascii="Times New Roman" w:hAnsi="Times New Roman" w:cs="Times New Roman"/>
          <w:sz w:val="24"/>
        </w:rPr>
        <w:t>believe that all the</w:t>
      </w:r>
      <w:r w:rsidRPr="003B704E">
        <w:rPr>
          <w:rFonts w:ascii="Times New Roman" w:hAnsi="Times New Roman" w:cs="Times New Roman"/>
          <w:sz w:val="24"/>
        </w:rPr>
        <w:t xml:space="preserve"> ideas from this report will help me in my future practical life.</w:t>
      </w:r>
      <w:r w:rsidR="00EF1B6D">
        <w:rPr>
          <w:rFonts w:ascii="Times New Roman" w:hAnsi="Times New Roman" w:cs="Times New Roman"/>
          <w:sz w:val="24"/>
        </w:rPr>
        <w:t xml:space="preserve"> I will be grateful to you if you accept this report.</w:t>
      </w:r>
    </w:p>
    <w:p w:rsidR="00FE55C9" w:rsidRPr="003B704E" w:rsidRDefault="00FE55C9"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I hope that you will find this paper </w:t>
      </w:r>
      <w:r w:rsidR="00F96D73" w:rsidRPr="003B704E">
        <w:rPr>
          <w:rFonts w:ascii="Times New Roman" w:hAnsi="Times New Roman" w:cs="Times New Roman"/>
          <w:sz w:val="24"/>
        </w:rPr>
        <w:t>worth of</w:t>
      </w:r>
      <w:r w:rsidRPr="003B704E">
        <w:rPr>
          <w:rFonts w:ascii="Times New Roman" w:hAnsi="Times New Roman" w:cs="Times New Roman"/>
          <w:sz w:val="24"/>
        </w:rPr>
        <w:t xml:space="preserve"> my labor.</w:t>
      </w:r>
    </w:p>
    <w:p w:rsidR="00FE55C9" w:rsidRPr="003B704E" w:rsidRDefault="00FE55C9" w:rsidP="00AD0F56">
      <w:pPr>
        <w:spacing w:line="360" w:lineRule="auto"/>
        <w:jc w:val="both"/>
        <w:rPr>
          <w:rFonts w:ascii="Times New Roman" w:hAnsi="Times New Roman" w:cs="Times New Roman"/>
          <w:sz w:val="24"/>
        </w:rPr>
      </w:pPr>
    </w:p>
    <w:p w:rsidR="00FE55C9" w:rsidRDefault="00FE55C9" w:rsidP="004F0807">
      <w:pPr>
        <w:spacing w:line="240" w:lineRule="auto"/>
        <w:jc w:val="both"/>
        <w:rPr>
          <w:rFonts w:ascii="Times New Roman" w:hAnsi="Times New Roman" w:cs="Times New Roman"/>
          <w:sz w:val="24"/>
        </w:rPr>
      </w:pPr>
      <w:r w:rsidRPr="003B704E">
        <w:rPr>
          <w:rFonts w:ascii="Times New Roman" w:hAnsi="Times New Roman" w:cs="Times New Roman"/>
          <w:sz w:val="24"/>
        </w:rPr>
        <w:t>Sincerely yours</w:t>
      </w:r>
      <w:r w:rsidR="00B35DC5">
        <w:rPr>
          <w:rFonts w:ascii="Times New Roman" w:hAnsi="Times New Roman" w:cs="Times New Roman"/>
          <w:sz w:val="24"/>
        </w:rPr>
        <w:t>,</w:t>
      </w:r>
    </w:p>
    <w:p w:rsidR="00B35DC5" w:rsidRPr="003B704E" w:rsidRDefault="00B35DC5" w:rsidP="00B35DC5">
      <w:pPr>
        <w:spacing w:line="240" w:lineRule="auto"/>
        <w:jc w:val="both"/>
        <w:rPr>
          <w:rFonts w:ascii="Times New Roman" w:hAnsi="Times New Roman" w:cs="Times New Roman"/>
          <w:sz w:val="24"/>
        </w:rPr>
      </w:pPr>
    </w:p>
    <w:p w:rsidR="00FE55C9" w:rsidRPr="003B704E" w:rsidRDefault="00FE55C9" w:rsidP="00AD0F56">
      <w:pPr>
        <w:spacing w:line="360" w:lineRule="auto"/>
        <w:jc w:val="both"/>
        <w:rPr>
          <w:rFonts w:ascii="Times New Roman" w:hAnsi="Times New Roman" w:cs="Times New Roman"/>
          <w:sz w:val="24"/>
        </w:rPr>
      </w:pPr>
      <w:r w:rsidRPr="003B704E">
        <w:rPr>
          <w:rFonts w:ascii="Times New Roman" w:hAnsi="Times New Roman" w:cs="Times New Roman"/>
          <w:sz w:val="24"/>
        </w:rPr>
        <w:t>Md.Al-Amin</w:t>
      </w:r>
    </w:p>
    <w:p w:rsidR="00FE55C9" w:rsidRPr="003B704E" w:rsidRDefault="00FE55C9" w:rsidP="00AD0F56">
      <w:pPr>
        <w:spacing w:line="360" w:lineRule="auto"/>
        <w:jc w:val="both"/>
        <w:rPr>
          <w:rFonts w:ascii="Times New Roman" w:hAnsi="Times New Roman" w:cs="Times New Roman"/>
          <w:b/>
        </w:rPr>
      </w:pPr>
      <w:r w:rsidRPr="003B704E">
        <w:rPr>
          <w:rFonts w:ascii="Times New Roman" w:hAnsi="Times New Roman" w:cs="Times New Roman"/>
          <w:sz w:val="24"/>
        </w:rPr>
        <w:t xml:space="preserve">ID: 111 141 075 </w:t>
      </w:r>
      <w:r w:rsidRPr="003B704E">
        <w:rPr>
          <w:rFonts w:ascii="Times New Roman" w:hAnsi="Times New Roman" w:cs="Times New Roman"/>
          <w:b/>
          <w:sz w:val="24"/>
        </w:rPr>
        <w:br w:type="page"/>
      </w:r>
    </w:p>
    <w:p w:rsidR="00FE55C9" w:rsidRPr="003B704E" w:rsidRDefault="00FE55C9" w:rsidP="00AD0F56">
      <w:pPr>
        <w:spacing w:line="360" w:lineRule="auto"/>
        <w:jc w:val="both"/>
        <w:rPr>
          <w:rFonts w:ascii="Times New Roman" w:hAnsi="Times New Roman" w:cs="Times New Roman"/>
          <w:b/>
          <w:sz w:val="28"/>
        </w:rPr>
      </w:pPr>
      <w:r w:rsidRPr="003B704E">
        <w:rPr>
          <w:rFonts w:ascii="Times New Roman" w:hAnsi="Times New Roman" w:cs="Times New Roman"/>
          <w:b/>
          <w:noProof/>
          <w:sz w:val="28"/>
        </w:rPr>
        <w:lastRenderedPageBreak/>
        <w:t>Acknowledgement</w:t>
      </w:r>
    </w:p>
    <w:p w:rsidR="00FE55C9" w:rsidRPr="003B704E" w:rsidRDefault="00FE55C9" w:rsidP="00AD0F56">
      <w:pPr>
        <w:spacing w:line="360" w:lineRule="auto"/>
        <w:jc w:val="both"/>
        <w:rPr>
          <w:rFonts w:ascii="Times New Roman" w:hAnsi="Times New Roman" w:cs="Times New Roman"/>
        </w:rPr>
      </w:pPr>
    </w:p>
    <w:p w:rsidR="00FE55C9" w:rsidRPr="003B704E" w:rsidRDefault="00FE55C9" w:rsidP="00AD0F56">
      <w:pPr>
        <w:spacing w:line="360" w:lineRule="auto"/>
        <w:jc w:val="both"/>
        <w:rPr>
          <w:rFonts w:ascii="Times New Roman" w:hAnsi="Times New Roman" w:cs="Times New Roman"/>
        </w:rPr>
      </w:pPr>
      <w:r w:rsidRPr="003B704E">
        <w:rPr>
          <w:rFonts w:ascii="Times New Roman" w:hAnsi="Times New Roman" w:cs="Times New Roman"/>
        </w:rPr>
        <w:t xml:space="preserve">At the very beginning, I would like to express my deepest gratitude to the </w:t>
      </w:r>
      <w:r w:rsidRPr="003B704E">
        <w:rPr>
          <w:rFonts w:ascii="Times New Roman" w:hAnsi="Times New Roman" w:cs="Times New Roman"/>
          <w:noProof/>
        </w:rPr>
        <w:t>almighty</w:t>
      </w:r>
      <w:r w:rsidRPr="003B704E">
        <w:rPr>
          <w:rFonts w:ascii="Times New Roman" w:hAnsi="Times New Roman" w:cs="Times New Roman"/>
        </w:rPr>
        <w:t xml:space="preserve"> Allah, the most merciful blessing me with patience and tenacity of mind to complete the requirements for the degree successfully.</w:t>
      </w:r>
    </w:p>
    <w:p w:rsidR="00FE55C9" w:rsidRPr="003B704E" w:rsidRDefault="00FE55C9" w:rsidP="00AD0F56">
      <w:pPr>
        <w:spacing w:line="360" w:lineRule="auto"/>
        <w:jc w:val="both"/>
        <w:rPr>
          <w:rFonts w:ascii="Times New Roman" w:hAnsi="Times New Roman" w:cs="Times New Roman"/>
          <w:sz w:val="24"/>
        </w:rPr>
      </w:pPr>
      <w:r w:rsidRPr="003B704E">
        <w:rPr>
          <w:rFonts w:ascii="Times New Roman" w:hAnsi="Times New Roman" w:cs="Times New Roman"/>
        </w:rPr>
        <w:t xml:space="preserve">I would like to express my sincere gratitude to my academic supervisor </w:t>
      </w:r>
      <w:r w:rsidRPr="003B704E">
        <w:rPr>
          <w:rFonts w:ascii="Times New Roman" w:hAnsi="Times New Roman" w:cs="Times New Roman"/>
          <w:sz w:val="24"/>
        </w:rPr>
        <w:t xml:space="preserve">Mosabbir Uddin Ahmad, </w:t>
      </w:r>
      <w:r w:rsidRPr="003B704E">
        <w:rPr>
          <w:rFonts w:ascii="Times New Roman" w:hAnsi="Times New Roman" w:cs="Times New Roman"/>
        </w:rPr>
        <w:t>Assistant Professor, School of Business &amp; Economics, United</w:t>
      </w:r>
      <w:r w:rsidR="00697A0C">
        <w:rPr>
          <w:rFonts w:ascii="Times New Roman" w:hAnsi="Times New Roman" w:cs="Times New Roman"/>
        </w:rPr>
        <w:t xml:space="preserve"> International University for his</w:t>
      </w:r>
      <w:r w:rsidRPr="003B704E">
        <w:rPr>
          <w:rFonts w:ascii="Times New Roman" w:hAnsi="Times New Roman" w:cs="Times New Roman"/>
        </w:rPr>
        <w:t xml:space="preserve"> constant guidance, supervision and feedbacks which enabled me to prepare </w:t>
      </w:r>
      <w:r w:rsidR="00107EE4" w:rsidRPr="003B704E">
        <w:rPr>
          <w:rFonts w:ascii="Times New Roman" w:hAnsi="Times New Roman" w:cs="Times New Roman"/>
        </w:rPr>
        <w:t xml:space="preserve">a </w:t>
      </w:r>
      <w:r w:rsidRPr="003B704E">
        <w:rPr>
          <w:rFonts w:ascii="Times New Roman" w:hAnsi="Times New Roman" w:cs="Times New Roman"/>
        </w:rPr>
        <w:t>report in a well-organized manner. This report would not have attained its current shape without his encouragement and support. I would like to express my deepest gratitude to my parents for their continuous support, constant inspiration and loving care given and shown to me during my studies.</w:t>
      </w:r>
    </w:p>
    <w:p w:rsidR="00FE55C9" w:rsidRPr="003B704E" w:rsidRDefault="00FE55C9" w:rsidP="00AD0F56">
      <w:pPr>
        <w:spacing w:line="360" w:lineRule="auto"/>
        <w:jc w:val="both"/>
        <w:rPr>
          <w:rFonts w:ascii="Times New Roman" w:hAnsi="Times New Roman" w:cs="Times New Roman"/>
        </w:rPr>
      </w:pPr>
      <w:r w:rsidRPr="003B704E">
        <w:rPr>
          <w:rFonts w:ascii="Times New Roman" w:hAnsi="Times New Roman" w:cs="Times New Roman"/>
        </w:rPr>
        <w:t xml:space="preserve">Then, I </w:t>
      </w:r>
      <w:r w:rsidRPr="003B704E">
        <w:rPr>
          <w:rFonts w:ascii="Times New Roman" w:hAnsi="Times New Roman" w:cs="Times New Roman"/>
          <w:noProof/>
        </w:rPr>
        <w:t>specially</w:t>
      </w:r>
      <w:r w:rsidRPr="003B704E">
        <w:rPr>
          <w:rFonts w:ascii="Times New Roman" w:hAnsi="Times New Roman" w:cs="Times New Roman"/>
        </w:rPr>
        <w:t xml:space="preserve"> want to acknowledge Mr.Sazzad Hossain, and Mr.Sadiqur Rahman, Manager of accounts and finance department of Consumer Knitex Limited for their tremendous support, guidance </w:t>
      </w:r>
      <w:r w:rsidRPr="003B704E">
        <w:rPr>
          <w:rFonts w:ascii="Times New Roman" w:hAnsi="Times New Roman" w:cs="Times New Roman"/>
          <w:noProof/>
        </w:rPr>
        <w:t>and</w:t>
      </w:r>
      <w:r w:rsidRPr="003B704E">
        <w:rPr>
          <w:rFonts w:ascii="Times New Roman" w:hAnsi="Times New Roman" w:cs="Times New Roman"/>
        </w:rPr>
        <w:t xml:space="preserve"> patience. Without their kind supervision, preparing this report would have been very complex. I am also appreciative to them for providing me all the significant and available information to have a clear concept on the subject.</w:t>
      </w:r>
    </w:p>
    <w:p w:rsidR="00FE55C9" w:rsidRPr="003B704E" w:rsidRDefault="00FE55C9" w:rsidP="00AD0F56">
      <w:pPr>
        <w:spacing w:line="360" w:lineRule="auto"/>
        <w:jc w:val="both"/>
        <w:rPr>
          <w:rFonts w:ascii="Times New Roman" w:hAnsi="Times New Roman" w:cs="Times New Roman"/>
        </w:rPr>
      </w:pPr>
      <w:r w:rsidRPr="003B704E">
        <w:rPr>
          <w:rFonts w:ascii="Times New Roman" w:hAnsi="Times New Roman" w:cs="Times New Roman"/>
        </w:rPr>
        <w:t>I would also like to thank the authority of Consumer Knitex Limited for giving me the opportunity to do my internship in their well renowned multinational organization and supplying me nec</w:t>
      </w:r>
      <w:r w:rsidR="00107EE4" w:rsidRPr="003B704E">
        <w:rPr>
          <w:rFonts w:ascii="Times New Roman" w:hAnsi="Times New Roman" w:cs="Times New Roman"/>
        </w:rPr>
        <w:t>essary information and publishing</w:t>
      </w:r>
      <w:r w:rsidRPr="003B704E">
        <w:rPr>
          <w:rFonts w:ascii="Times New Roman" w:hAnsi="Times New Roman" w:cs="Times New Roman"/>
        </w:rPr>
        <w:t xml:space="preserve"> papers.</w:t>
      </w:r>
    </w:p>
    <w:p w:rsidR="00FE55C9" w:rsidRPr="003B704E" w:rsidRDefault="00FE55C9" w:rsidP="00AD0F56">
      <w:pPr>
        <w:spacing w:line="360" w:lineRule="auto"/>
        <w:jc w:val="both"/>
        <w:rPr>
          <w:rFonts w:ascii="Times New Roman" w:hAnsi="Times New Roman" w:cs="Times New Roman"/>
        </w:rPr>
      </w:pPr>
      <w:r w:rsidRPr="003B704E">
        <w:rPr>
          <w:rFonts w:ascii="Times New Roman" w:hAnsi="Times New Roman" w:cs="Times New Roman"/>
        </w:rPr>
        <w:t>I also acknowledge to my CKL supervisor, Most. Farzana Kabir and Mr. Subham Thakur and all of my friends help me a lot.</w:t>
      </w:r>
    </w:p>
    <w:p w:rsidR="00FE55C9" w:rsidRPr="003B704E" w:rsidRDefault="00FE55C9" w:rsidP="00AD0F56">
      <w:pPr>
        <w:spacing w:line="360" w:lineRule="auto"/>
        <w:jc w:val="both"/>
        <w:rPr>
          <w:rFonts w:ascii="Times New Roman" w:hAnsi="Times New Roman" w:cs="Times New Roman"/>
        </w:rPr>
      </w:pPr>
    </w:p>
    <w:p w:rsidR="00FE55C9" w:rsidRPr="003B704E" w:rsidRDefault="00FE55C9" w:rsidP="00AD0F56">
      <w:pPr>
        <w:spacing w:line="360" w:lineRule="auto"/>
        <w:jc w:val="both"/>
        <w:rPr>
          <w:rFonts w:ascii="Times New Roman" w:hAnsi="Times New Roman" w:cs="Times New Roman"/>
        </w:rPr>
      </w:pPr>
      <w:r w:rsidRPr="003B704E">
        <w:rPr>
          <w:rFonts w:ascii="Times New Roman" w:hAnsi="Times New Roman" w:cs="Times New Roman"/>
        </w:rPr>
        <w:br w:type="page"/>
      </w:r>
    </w:p>
    <w:p w:rsidR="00FE55C9" w:rsidRPr="003B704E" w:rsidRDefault="00FE55C9" w:rsidP="00AD0F56">
      <w:pPr>
        <w:spacing w:line="360" w:lineRule="auto"/>
        <w:jc w:val="both"/>
        <w:rPr>
          <w:rFonts w:ascii="Times New Roman" w:hAnsi="Times New Roman" w:cs="Times New Roman"/>
          <w:b/>
          <w:sz w:val="28"/>
        </w:rPr>
      </w:pPr>
      <w:r w:rsidRPr="003B704E">
        <w:rPr>
          <w:rFonts w:ascii="Times New Roman" w:hAnsi="Times New Roman" w:cs="Times New Roman"/>
          <w:b/>
          <w:sz w:val="28"/>
        </w:rPr>
        <w:lastRenderedPageBreak/>
        <w:t>Executive summary:</w:t>
      </w:r>
    </w:p>
    <w:p w:rsidR="00FE55C9" w:rsidRPr="003B704E" w:rsidRDefault="00FE55C9" w:rsidP="00AD0F56">
      <w:pPr>
        <w:spacing w:line="360" w:lineRule="auto"/>
        <w:jc w:val="both"/>
        <w:rPr>
          <w:rFonts w:ascii="Times New Roman" w:hAnsi="Times New Roman" w:cs="Times New Roman"/>
        </w:rPr>
      </w:pPr>
    </w:p>
    <w:p w:rsidR="00FE55C9" w:rsidRPr="003B704E" w:rsidRDefault="00FE55C9" w:rsidP="00AD0F56">
      <w:pPr>
        <w:spacing w:line="360" w:lineRule="auto"/>
        <w:jc w:val="both"/>
        <w:rPr>
          <w:rFonts w:ascii="Times New Roman" w:hAnsi="Times New Roman" w:cs="Times New Roman"/>
        </w:rPr>
      </w:pPr>
      <w:r w:rsidRPr="003B704E">
        <w:rPr>
          <w:rFonts w:ascii="Times New Roman" w:hAnsi="Times New Roman" w:cs="Times New Roman"/>
        </w:rPr>
        <w:t xml:space="preserve">First of </w:t>
      </w:r>
      <w:r w:rsidRPr="003B704E">
        <w:rPr>
          <w:rFonts w:ascii="Times New Roman" w:hAnsi="Times New Roman" w:cs="Times New Roman"/>
          <w:noProof/>
        </w:rPr>
        <w:t>all</w:t>
      </w:r>
      <w:r w:rsidR="00D9059F" w:rsidRPr="003B704E">
        <w:rPr>
          <w:rFonts w:ascii="Times New Roman" w:hAnsi="Times New Roman" w:cs="Times New Roman"/>
          <w:noProof/>
        </w:rPr>
        <w:t>,</w:t>
      </w:r>
      <w:r w:rsidRPr="003B704E">
        <w:rPr>
          <w:rFonts w:ascii="Times New Roman" w:hAnsi="Times New Roman" w:cs="Times New Roman"/>
        </w:rPr>
        <w:t xml:space="preserve"> </w:t>
      </w:r>
      <w:r w:rsidR="00D9059F" w:rsidRPr="003B704E">
        <w:rPr>
          <w:rFonts w:ascii="Times New Roman" w:hAnsi="Times New Roman" w:cs="Times New Roman"/>
        </w:rPr>
        <w:t>I tr</w:t>
      </w:r>
      <w:r w:rsidR="00835A48" w:rsidRPr="003B704E">
        <w:rPr>
          <w:rFonts w:ascii="Times New Roman" w:hAnsi="Times New Roman" w:cs="Times New Roman"/>
        </w:rPr>
        <w:t>y</w:t>
      </w:r>
      <w:r w:rsidRPr="003B704E">
        <w:rPr>
          <w:rFonts w:ascii="Times New Roman" w:hAnsi="Times New Roman" w:cs="Times New Roman"/>
        </w:rPr>
        <w:t xml:space="preserve"> to </w:t>
      </w:r>
      <w:r w:rsidR="00224094">
        <w:rPr>
          <w:rFonts w:ascii="Times New Roman" w:hAnsi="Times New Roman" w:cs="Times New Roman"/>
        </w:rPr>
        <w:t>give</w:t>
      </w:r>
      <w:r w:rsidRPr="003B704E">
        <w:rPr>
          <w:rFonts w:ascii="Times New Roman" w:hAnsi="Times New Roman" w:cs="Times New Roman"/>
        </w:rPr>
        <w:t xml:space="preserve"> an overview of </w:t>
      </w:r>
      <w:r w:rsidRPr="003B704E">
        <w:rPr>
          <w:rFonts w:ascii="Times New Roman" w:hAnsi="Times New Roman" w:cs="Times New Roman"/>
          <w:b/>
        </w:rPr>
        <w:t>Consumer Knitex Ltd</w:t>
      </w:r>
      <w:r w:rsidRPr="003B704E">
        <w:rPr>
          <w:rFonts w:ascii="Times New Roman" w:hAnsi="Times New Roman" w:cs="Times New Roman"/>
        </w:rPr>
        <w:t>.</w:t>
      </w:r>
      <w:r w:rsidR="0092713D" w:rsidRPr="0092713D">
        <w:rPr>
          <w:rFonts w:ascii="Times New Roman" w:hAnsi="Times New Roman" w:cs="Times New Roman"/>
        </w:rPr>
        <w:t xml:space="preserve"> </w:t>
      </w:r>
      <w:r w:rsidR="0092713D" w:rsidRPr="003B704E">
        <w:rPr>
          <w:rFonts w:ascii="Times New Roman" w:hAnsi="Times New Roman" w:cs="Times New Roman"/>
        </w:rPr>
        <w:t xml:space="preserve">in this </w:t>
      </w:r>
      <w:r w:rsidR="0092713D" w:rsidRPr="003B704E">
        <w:rPr>
          <w:rFonts w:ascii="Times New Roman" w:hAnsi="Times New Roman" w:cs="Times New Roman"/>
          <w:noProof/>
        </w:rPr>
        <w:t>report</w:t>
      </w:r>
      <w:r w:rsidR="0092713D">
        <w:rPr>
          <w:rFonts w:ascii="Times New Roman" w:hAnsi="Times New Roman" w:cs="Times New Roman"/>
          <w:noProof/>
        </w:rPr>
        <w:t>.</w:t>
      </w:r>
      <w:r w:rsidRPr="003B704E">
        <w:rPr>
          <w:rFonts w:ascii="Times New Roman" w:hAnsi="Times New Roman" w:cs="Times New Roman"/>
        </w:rPr>
        <w:t xml:space="preserve"> I pr</w:t>
      </w:r>
      <w:r w:rsidR="00AC43D4">
        <w:rPr>
          <w:rFonts w:ascii="Times New Roman" w:hAnsi="Times New Roman" w:cs="Times New Roman"/>
        </w:rPr>
        <w:t>ovide their mission, core value</w:t>
      </w:r>
      <w:r w:rsidRPr="003B704E">
        <w:rPr>
          <w:rFonts w:ascii="Times New Roman" w:hAnsi="Times New Roman" w:cs="Times New Roman"/>
        </w:rPr>
        <w:t xml:space="preserve">, and strategic </w:t>
      </w:r>
      <w:r w:rsidR="00835A48" w:rsidRPr="003B704E">
        <w:rPr>
          <w:rFonts w:ascii="Times New Roman" w:hAnsi="Times New Roman" w:cs="Times New Roman"/>
          <w:noProof/>
        </w:rPr>
        <w:t>obj</w:t>
      </w:r>
      <w:r w:rsidRPr="003B704E">
        <w:rPr>
          <w:rFonts w:ascii="Times New Roman" w:hAnsi="Times New Roman" w:cs="Times New Roman"/>
          <w:noProof/>
        </w:rPr>
        <w:t>ective</w:t>
      </w:r>
      <w:r w:rsidR="00761221">
        <w:rPr>
          <w:rFonts w:ascii="Times New Roman" w:hAnsi="Times New Roman" w:cs="Times New Roman"/>
        </w:rPr>
        <w:t xml:space="preserve"> as well as </w:t>
      </w:r>
      <w:r w:rsidRPr="003B704E">
        <w:rPr>
          <w:rFonts w:ascii="Times New Roman" w:hAnsi="Times New Roman" w:cs="Times New Roman"/>
        </w:rPr>
        <w:t xml:space="preserve">find their </w:t>
      </w:r>
      <w:r w:rsidR="00835A48" w:rsidRPr="003B704E">
        <w:rPr>
          <w:rFonts w:ascii="Times New Roman" w:hAnsi="Times New Roman" w:cs="Times New Roman"/>
        </w:rPr>
        <w:t>strengths, weaknesses, opportunities</w:t>
      </w:r>
      <w:r w:rsidRPr="003B704E">
        <w:rPr>
          <w:rFonts w:ascii="Times New Roman" w:hAnsi="Times New Roman" w:cs="Times New Roman"/>
        </w:rPr>
        <w:t xml:space="preserve"> </w:t>
      </w:r>
      <w:r w:rsidRPr="003B704E">
        <w:rPr>
          <w:rFonts w:ascii="Times New Roman" w:hAnsi="Times New Roman" w:cs="Times New Roman"/>
          <w:noProof/>
        </w:rPr>
        <w:t>and</w:t>
      </w:r>
      <w:r w:rsidR="00224094">
        <w:rPr>
          <w:rFonts w:ascii="Times New Roman" w:hAnsi="Times New Roman" w:cs="Times New Roman"/>
        </w:rPr>
        <w:t xml:space="preserve"> threats</w:t>
      </w:r>
      <w:r w:rsidRPr="003B704E">
        <w:rPr>
          <w:rFonts w:ascii="Times New Roman" w:hAnsi="Times New Roman" w:cs="Times New Roman"/>
        </w:rPr>
        <w:t xml:space="preserve">. I also discuss the limitation, methodology and the objective of this report. </w:t>
      </w:r>
      <w:r w:rsidR="00761221">
        <w:rPr>
          <w:rFonts w:ascii="Times New Roman" w:hAnsi="Times New Roman" w:cs="Times New Roman"/>
        </w:rPr>
        <w:t xml:space="preserve">Then </w:t>
      </w:r>
      <w:r w:rsidRPr="003B704E">
        <w:rPr>
          <w:rFonts w:ascii="Times New Roman" w:hAnsi="Times New Roman" w:cs="Times New Roman"/>
        </w:rPr>
        <w:t>evaluate the performance of Consumer Knitex Ltd through the ratio analysis</w:t>
      </w:r>
      <w:r w:rsidR="00835A48" w:rsidRPr="003B704E">
        <w:rPr>
          <w:rFonts w:ascii="Times New Roman" w:hAnsi="Times New Roman" w:cs="Times New Roman"/>
        </w:rPr>
        <w:t xml:space="preserve">. </w:t>
      </w:r>
      <w:r w:rsidRPr="003B704E">
        <w:rPr>
          <w:rFonts w:ascii="Times New Roman" w:hAnsi="Times New Roman" w:cs="Times New Roman"/>
        </w:rPr>
        <w:t xml:space="preserve">I provide </w:t>
      </w:r>
      <w:r w:rsidRPr="003B704E">
        <w:rPr>
          <w:rFonts w:ascii="Times New Roman" w:hAnsi="Times New Roman" w:cs="Times New Roman"/>
          <w:noProof/>
        </w:rPr>
        <w:t>short term</w:t>
      </w:r>
      <w:r w:rsidRPr="003B704E">
        <w:rPr>
          <w:rFonts w:ascii="Times New Roman" w:hAnsi="Times New Roman" w:cs="Times New Roman"/>
        </w:rPr>
        <w:t xml:space="preserve"> ratio, activity ratio, </w:t>
      </w:r>
      <w:r w:rsidRPr="003B704E">
        <w:rPr>
          <w:rFonts w:ascii="Times New Roman" w:hAnsi="Times New Roman" w:cs="Times New Roman"/>
          <w:noProof/>
        </w:rPr>
        <w:t>long term</w:t>
      </w:r>
      <w:r w:rsidRPr="003B704E">
        <w:rPr>
          <w:rFonts w:ascii="Times New Roman" w:hAnsi="Times New Roman" w:cs="Times New Roman"/>
        </w:rPr>
        <w:t xml:space="preserve"> ratio, profitability ratio and market ratio. For effective</w:t>
      </w:r>
      <w:r w:rsidR="00761221">
        <w:rPr>
          <w:rFonts w:ascii="Times New Roman" w:hAnsi="Times New Roman" w:cs="Times New Roman"/>
        </w:rPr>
        <w:t>ly analyzing their performance I</w:t>
      </w:r>
      <w:r w:rsidR="0092713D">
        <w:rPr>
          <w:rFonts w:ascii="Times New Roman" w:hAnsi="Times New Roman" w:cs="Times New Roman"/>
        </w:rPr>
        <w:t xml:space="preserve"> also analyze</w:t>
      </w:r>
      <w:r w:rsidRPr="003B704E">
        <w:rPr>
          <w:rFonts w:ascii="Times New Roman" w:hAnsi="Times New Roman" w:cs="Times New Roman"/>
        </w:rPr>
        <w:t xml:space="preserve"> the </w:t>
      </w:r>
      <w:r w:rsidR="00835A48" w:rsidRPr="003B704E">
        <w:rPr>
          <w:rFonts w:ascii="Times New Roman" w:hAnsi="Times New Roman" w:cs="Times New Roman"/>
          <w:b/>
        </w:rPr>
        <w:t>Saiham Textile Mills</w:t>
      </w:r>
      <w:r w:rsidR="00835A48" w:rsidRPr="003B704E">
        <w:rPr>
          <w:rFonts w:ascii="Times New Roman" w:hAnsi="Times New Roman" w:cs="Times New Roman"/>
        </w:rPr>
        <w:t xml:space="preserve"> </w:t>
      </w:r>
      <w:r w:rsidR="007B0EB8" w:rsidRPr="003B704E">
        <w:rPr>
          <w:rFonts w:ascii="Times New Roman" w:hAnsi="Times New Roman" w:cs="Times New Roman"/>
        </w:rPr>
        <w:t xml:space="preserve">as well as </w:t>
      </w:r>
      <w:r w:rsidR="00474932" w:rsidRPr="003B704E">
        <w:rPr>
          <w:rFonts w:ascii="Times New Roman" w:hAnsi="Times New Roman" w:cs="Times New Roman"/>
          <w:b/>
        </w:rPr>
        <w:t>Hwa Well Textile (BD) limited</w:t>
      </w:r>
      <w:r w:rsidR="00474932" w:rsidRPr="003B704E">
        <w:rPr>
          <w:rFonts w:ascii="Times New Roman" w:hAnsi="Times New Roman" w:cs="Times New Roman"/>
        </w:rPr>
        <w:t xml:space="preserve"> </w:t>
      </w:r>
      <w:r w:rsidR="00C624C8">
        <w:rPr>
          <w:rFonts w:ascii="Times New Roman" w:hAnsi="Times New Roman" w:cs="Times New Roman"/>
        </w:rPr>
        <w:t>performance</w:t>
      </w:r>
      <w:r w:rsidR="005A14CB">
        <w:rPr>
          <w:rFonts w:ascii="Times New Roman" w:hAnsi="Times New Roman" w:cs="Times New Roman"/>
        </w:rPr>
        <w:t>. Then</w:t>
      </w:r>
      <w:r w:rsidRPr="003B704E">
        <w:rPr>
          <w:rFonts w:ascii="Times New Roman" w:hAnsi="Times New Roman" w:cs="Times New Roman"/>
        </w:rPr>
        <w:t xml:space="preserve"> compare with t</w:t>
      </w:r>
      <w:r w:rsidR="00F5402B">
        <w:rPr>
          <w:rFonts w:ascii="Times New Roman" w:hAnsi="Times New Roman" w:cs="Times New Roman"/>
        </w:rPr>
        <w:t>he Consumer Knitex Ltd ratio</w:t>
      </w:r>
      <w:r w:rsidRPr="003B704E">
        <w:rPr>
          <w:rFonts w:ascii="Times New Roman" w:hAnsi="Times New Roman" w:cs="Times New Roman"/>
        </w:rPr>
        <w:t xml:space="preserve"> </w:t>
      </w:r>
      <w:r w:rsidR="005A14CB">
        <w:rPr>
          <w:rFonts w:ascii="Times New Roman" w:hAnsi="Times New Roman" w:cs="Times New Roman"/>
        </w:rPr>
        <w:t>with them and</w:t>
      </w:r>
      <w:r w:rsidRPr="003B704E">
        <w:rPr>
          <w:rFonts w:ascii="Times New Roman" w:hAnsi="Times New Roman" w:cs="Times New Roman"/>
        </w:rPr>
        <w:t xml:space="preserve"> come to the </w:t>
      </w:r>
      <w:r w:rsidRPr="003B704E">
        <w:rPr>
          <w:rFonts w:ascii="Times New Roman" w:hAnsi="Times New Roman" w:cs="Times New Roman"/>
          <w:noProof/>
        </w:rPr>
        <w:t>detail</w:t>
      </w:r>
      <w:r w:rsidR="009975FD">
        <w:rPr>
          <w:rFonts w:ascii="Times New Roman" w:hAnsi="Times New Roman" w:cs="Times New Roman"/>
        </w:rPr>
        <w:t xml:space="preserve"> analysis. In this</w:t>
      </w:r>
      <w:r w:rsidRPr="003B704E">
        <w:rPr>
          <w:rFonts w:ascii="Times New Roman" w:hAnsi="Times New Roman" w:cs="Times New Roman"/>
        </w:rPr>
        <w:t xml:space="preserve"> </w:t>
      </w:r>
      <w:r w:rsidR="00835A48" w:rsidRPr="003B704E">
        <w:rPr>
          <w:rFonts w:ascii="Times New Roman" w:hAnsi="Times New Roman" w:cs="Times New Roman"/>
          <w:noProof/>
        </w:rPr>
        <w:t>report</w:t>
      </w:r>
      <w:r w:rsidR="00761221">
        <w:rPr>
          <w:rFonts w:ascii="Times New Roman" w:hAnsi="Times New Roman" w:cs="Times New Roman"/>
          <w:noProof/>
        </w:rPr>
        <w:t>,</w:t>
      </w:r>
      <w:r w:rsidR="00835A48" w:rsidRPr="003B704E">
        <w:rPr>
          <w:rFonts w:ascii="Times New Roman" w:hAnsi="Times New Roman" w:cs="Times New Roman"/>
          <w:noProof/>
        </w:rPr>
        <w:t xml:space="preserve"> </w:t>
      </w:r>
      <w:r w:rsidR="00761221">
        <w:rPr>
          <w:rFonts w:ascii="Times New Roman" w:hAnsi="Times New Roman" w:cs="Times New Roman"/>
        </w:rPr>
        <w:t>there have</w:t>
      </w:r>
      <w:r w:rsidRPr="003B704E">
        <w:rPr>
          <w:rFonts w:ascii="Times New Roman" w:hAnsi="Times New Roman" w:cs="Times New Roman"/>
        </w:rPr>
        <w:t xml:space="preserve"> </w:t>
      </w:r>
      <w:r w:rsidRPr="003B704E">
        <w:rPr>
          <w:rFonts w:ascii="Times New Roman" w:hAnsi="Times New Roman" w:cs="Times New Roman"/>
          <w:color w:val="000000" w:themeColor="text1"/>
        </w:rPr>
        <w:t>fifteen</w:t>
      </w:r>
      <w:r w:rsidRPr="003B704E">
        <w:rPr>
          <w:rFonts w:ascii="Times New Roman" w:hAnsi="Times New Roman" w:cs="Times New Roman"/>
        </w:rPr>
        <w:t xml:space="preserve"> types of ratio to calculate their performance. In every </w:t>
      </w:r>
      <w:r w:rsidRPr="003B704E">
        <w:rPr>
          <w:rFonts w:ascii="Times New Roman" w:hAnsi="Times New Roman" w:cs="Times New Roman"/>
          <w:noProof/>
        </w:rPr>
        <w:t>ratio</w:t>
      </w:r>
      <w:r w:rsidR="0092713D">
        <w:rPr>
          <w:rFonts w:ascii="Times New Roman" w:hAnsi="Times New Roman" w:cs="Times New Roman"/>
          <w:noProof/>
        </w:rPr>
        <w:t>, there</w:t>
      </w:r>
      <w:r w:rsidR="005A2698">
        <w:rPr>
          <w:rFonts w:ascii="Times New Roman" w:hAnsi="Times New Roman" w:cs="Times New Roman"/>
        </w:rPr>
        <w:t xml:space="preserve"> </w:t>
      </w:r>
      <w:r w:rsidR="009E4B44">
        <w:rPr>
          <w:rFonts w:ascii="Times New Roman" w:hAnsi="Times New Roman" w:cs="Times New Roman"/>
        </w:rPr>
        <w:t>have a</w:t>
      </w:r>
      <w:r w:rsidRPr="003B704E">
        <w:rPr>
          <w:rFonts w:ascii="Times New Roman" w:hAnsi="Times New Roman" w:cs="Times New Roman"/>
        </w:rPr>
        <w:t xml:space="preserve"> small dis</w:t>
      </w:r>
      <w:r w:rsidR="005A2698">
        <w:rPr>
          <w:rFonts w:ascii="Times New Roman" w:hAnsi="Times New Roman" w:cs="Times New Roman"/>
        </w:rPr>
        <w:t>cussion then</w:t>
      </w:r>
      <w:r w:rsidR="00AC43D4">
        <w:rPr>
          <w:rFonts w:ascii="Times New Roman" w:hAnsi="Times New Roman" w:cs="Times New Roman"/>
        </w:rPr>
        <w:t xml:space="preserve"> provide a </w:t>
      </w:r>
      <w:r w:rsidR="00AC43D4" w:rsidRPr="003B704E">
        <w:rPr>
          <w:rFonts w:ascii="Times New Roman" w:hAnsi="Times New Roman" w:cs="Times New Roman"/>
        </w:rPr>
        <w:t>discussion</w:t>
      </w:r>
      <w:r w:rsidR="005A2698">
        <w:rPr>
          <w:rFonts w:ascii="Times New Roman" w:hAnsi="Times New Roman" w:cs="Times New Roman"/>
        </w:rPr>
        <w:t xml:space="preserve"> on each ratio result. </w:t>
      </w:r>
      <w:r w:rsidRPr="003B704E">
        <w:rPr>
          <w:rFonts w:ascii="Times New Roman" w:hAnsi="Times New Roman" w:cs="Times New Roman"/>
        </w:rPr>
        <w:t xml:space="preserve">I </w:t>
      </w:r>
      <w:r w:rsidR="00446B25">
        <w:rPr>
          <w:rFonts w:ascii="Times New Roman" w:hAnsi="Times New Roman" w:cs="Times New Roman"/>
        </w:rPr>
        <w:t xml:space="preserve">have </w:t>
      </w:r>
      <w:r w:rsidRPr="003B704E">
        <w:rPr>
          <w:rFonts w:ascii="Times New Roman" w:hAnsi="Times New Roman" w:cs="Times New Roman"/>
        </w:rPr>
        <w:t>show</w:t>
      </w:r>
      <w:r w:rsidR="00446B25">
        <w:rPr>
          <w:rFonts w:ascii="Times New Roman" w:hAnsi="Times New Roman" w:cs="Times New Roman"/>
        </w:rPr>
        <w:t>ed</w:t>
      </w:r>
      <w:r w:rsidRPr="003B704E">
        <w:rPr>
          <w:rFonts w:ascii="Times New Roman" w:hAnsi="Times New Roman" w:cs="Times New Roman"/>
        </w:rPr>
        <w:t xml:space="preserve"> the graphical presentation of</w:t>
      </w:r>
      <w:r w:rsidR="00835A48" w:rsidRPr="003B704E">
        <w:rPr>
          <w:rFonts w:ascii="Times New Roman" w:hAnsi="Times New Roman" w:cs="Times New Roman"/>
        </w:rPr>
        <w:t xml:space="preserve"> each</w:t>
      </w:r>
      <w:r w:rsidRPr="003B704E">
        <w:rPr>
          <w:rFonts w:ascii="Times New Roman" w:hAnsi="Times New Roman" w:cs="Times New Roman"/>
        </w:rPr>
        <w:t xml:space="preserve"> ratio result to easily realize the performance. </w:t>
      </w:r>
      <w:r w:rsidR="009975FD">
        <w:rPr>
          <w:rFonts w:ascii="Times New Roman" w:hAnsi="Times New Roman" w:cs="Times New Roman"/>
        </w:rPr>
        <w:t>I</w:t>
      </w:r>
      <w:r w:rsidRPr="003B704E">
        <w:rPr>
          <w:rFonts w:ascii="Times New Roman" w:hAnsi="Times New Roman" w:cs="Times New Roman"/>
        </w:rPr>
        <w:t xml:space="preserve"> talk about how t</w:t>
      </w:r>
      <w:r w:rsidR="005A2698">
        <w:rPr>
          <w:rFonts w:ascii="Times New Roman" w:hAnsi="Times New Roman" w:cs="Times New Roman"/>
        </w:rPr>
        <w:t>o improve the</w:t>
      </w:r>
      <w:r w:rsidR="00C624C8">
        <w:rPr>
          <w:rFonts w:ascii="Times New Roman" w:hAnsi="Times New Roman" w:cs="Times New Roman"/>
        </w:rPr>
        <w:t>ir</w:t>
      </w:r>
      <w:r w:rsidR="005A2698">
        <w:rPr>
          <w:rFonts w:ascii="Times New Roman" w:hAnsi="Times New Roman" w:cs="Times New Roman"/>
        </w:rPr>
        <w:t xml:space="preserve"> result and what are</w:t>
      </w:r>
      <w:r w:rsidR="005A2698" w:rsidRPr="003B704E">
        <w:rPr>
          <w:rFonts w:ascii="Times New Roman" w:hAnsi="Times New Roman" w:cs="Times New Roman"/>
        </w:rPr>
        <w:t xml:space="preserve"> the reasons</w:t>
      </w:r>
      <w:r w:rsidRPr="003B704E">
        <w:rPr>
          <w:rFonts w:ascii="Times New Roman" w:hAnsi="Times New Roman" w:cs="Times New Roman"/>
        </w:rPr>
        <w:t xml:space="preserve"> for bad outcome also</w:t>
      </w:r>
      <w:r w:rsidR="009E4B44">
        <w:rPr>
          <w:rFonts w:ascii="Times New Roman" w:hAnsi="Times New Roman" w:cs="Times New Roman"/>
        </w:rPr>
        <w:t>.</w:t>
      </w:r>
    </w:p>
    <w:p w:rsidR="00FE55C9" w:rsidRPr="003B704E" w:rsidRDefault="00FE55C9" w:rsidP="00AD0F56">
      <w:pPr>
        <w:spacing w:line="360" w:lineRule="auto"/>
        <w:jc w:val="both"/>
        <w:rPr>
          <w:rFonts w:ascii="Times New Roman" w:hAnsi="Times New Roman" w:cs="Times New Roman"/>
        </w:rPr>
      </w:pPr>
      <w:r w:rsidRPr="003B704E">
        <w:rPr>
          <w:rFonts w:ascii="Times New Roman" w:hAnsi="Times New Roman" w:cs="Times New Roman"/>
        </w:rPr>
        <w:t xml:space="preserve">In the last </w:t>
      </w:r>
      <w:r w:rsidRPr="003B704E">
        <w:rPr>
          <w:rFonts w:ascii="Times New Roman" w:hAnsi="Times New Roman" w:cs="Times New Roman"/>
          <w:noProof/>
        </w:rPr>
        <w:t>part</w:t>
      </w:r>
      <w:r w:rsidR="009E4B44">
        <w:rPr>
          <w:rFonts w:ascii="Times New Roman" w:hAnsi="Times New Roman" w:cs="Times New Roman"/>
          <w:noProof/>
        </w:rPr>
        <w:t xml:space="preserve"> of this report</w:t>
      </w:r>
      <w:r w:rsidR="009E4B44">
        <w:rPr>
          <w:rFonts w:ascii="Times New Roman" w:hAnsi="Times New Roman" w:cs="Times New Roman"/>
        </w:rPr>
        <w:t xml:space="preserve"> I </w:t>
      </w:r>
      <w:r w:rsidR="00446B25">
        <w:rPr>
          <w:rFonts w:ascii="Times New Roman" w:hAnsi="Times New Roman" w:cs="Times New Roman"/>
        </w:rPr>
        <w:t xml:space="preserve">have </w:t>
      </w:r>
      <w:r w:rsidR="009E4B44">
        <w:rPr>
          <w:rFonts w:ascii="Times New Roman" w:hAnsi="Times New Roman" w:cs="Times New Roman"/>
        </w:rPr>
        <w:t>give</w:t>
      </w:r>
      <w:r w:rsidR="00446B25">
        <w:rPr>
          <w:rFonts w:ascii="Times New Roman" w:hAnsi="Times New Roman" w:cs="Times New Roman"/>
        </w:rPr>
        <w:t>n</w:t>
      </w:r>
      <w:r w:rsidR="009E4B44">
        <w:rPr>
          <w:rFonts w:ascii="Times New Roman" w:hAnsi="Times New Roman" w:cs="Times New Roman"/>
        </w:rPr>
        <w:t xml:space="preserve"> the</w:t>
      </w:r>
      <w:r w:rsidRPr="003B704E">
        <w:rPr>
          <w:rFonts w:ascii="Times New Roman" w:hAnsi="Times New Roman" w:cs="Times New Roman"/>
        </w:rPr>
        <w:t xml:space="preserve"> </w:t>
      </w:r>
      <w:r w:rsidR="00F5402B">
        <w:rPr>
          <w:rFonts w:ascii="Times New Roman" w:hAnsi="Times New Roman" w:cs="Times New Roman"/>
        </w:rPr>
        <w:t>findings of my calculation</w:t>
      </w:r>
      <w:r w:rsidR="00C624C8">
        <w:rPr>
          <w:rFonts w:ascii="Times New Roman" w:hAnsi="Times New Roman" w:cs="Times New Roman"/>
        </w:rPr>
        <w:t xml:space="preserve"> then </w:t>
      </w:r>
      <w:r w:rsidR="00AC43D4">
        <w:rPr>
          <w:rFonts w:ascii="Times New Roman" w:hAnsi="Times New Roman" w:cs="Times New Roman"/>
          <w:noProof/>
        </w:rPr>
        <w:t xml:space="preserve">recommend </w:t>
      </w:r>
      <w:r w:rsidR="00F5402B">
        <w:rPr>
          <w:rFonts w:ascii="Times New Roman" w:hAnsi="Times New Roman" w:cs="Times New Roman"/>
        </w:rPr>
        <w:t xml:space="preserve">for </w:t>
      </w:r>
      <w:r w:rsidRPr="003B704E">
        <w:rPr>
          <w:rFonts w:ascii="Times New Roman" w:hAnsi="Times New Roman" w:cs="Times New Roman"/>
        </w:rPr>
        <w:t>Consumer Knitex Ltd</w:t>
      </w:r>
      <w:r w:rsidR="009E4B44">
        <w:rPr>
          <w:rFonts w:ascii="Times New Roman" w:hAnsi="Times New Roman" w:cs="Times New Roman"/>
        </w:rPr>
        <w:t>.</w:t>
      </w:r>
      <w:r w:rsidRPr="003B704E">
        <w:rPr>
          <w:rFonts w:ascii="Times New Roman" w:hAnsi="Times New Roman" w:cs="Times New Roman"/>
        </w:rPr>
        <w:t xml:space="preserve"> </w:t>
      </w:r>
      <w:r w:rsidR="00F5402B">
        <w:rPr>
          <w:rFonts w:ascii="Times New Roman" w:hAnsi="Times New Roman" w:cs="Times New Roman"/>
        </w:rPr>
        <w:t xml:space="preserve">Finally there have </w:t>
      </w:r>
      <w:r w:rsidR="00AC43D4">
        <w:rPr>
          <w:rFonts w:ascii="Times New Roman" w:hAnsi="Times New Roman" w:cs="Times New Roman"/>
        </w:rPr>
        <w:t>a conclusion on it</w:t>
      </w:r>
      <w:r w:rsidRPr="003B704E">
        <w:rPr>
          <w:rFonts w:ascii="Times New Roman" w:hAnsi="Times New Roman" w:cs="Times New Roman"/>
        </w:rPr>
        <w:t xml:space="preserve">. </w:t>
      </w:r>
    </w:p>
    <w:p w:rsidR="00FE55C9" w:rsidRPr="003B704E" w:rsidRDefault="00FE55C9" w:rsidP="00AD0F56">
      <w:pPr>
        <w:spacing w:line="360" w:lineRule="auto"/>
        <w:rPr>
          <w:rFonts w:ascii="Times New Roman" w:hAnsi="Times New Roman" w:cs="Times New Roman"/>
        </w:rPr>
        <w:sectPr w:rsidR="00FE55C9" w:rsidRPr="003B704E" w:rsidSect="007C1A7C">
          <w:headerReference w:type="default" r:id="rId11"/>
          <w:footerReference w:type="default" r:id="rId12"/>
          <w:pgSz w:w="12240" w:h="15840"/>
          <w:pgMar w:top="1440" w:right="1440" w:bottom="1440" w:left="1440" w:header="720" w:footer="720" w:gutter="0"/>
          <w:pgBorders w:offsetFrom="page">
            <w:top w:val="thinThickSmallGap" w:sz="24" w:space="24" w:color="auto"/>
            <w:left w:val="thinThickSmallGap" w:sz="24" w:space="24" w:color="auto"/>
            <w:bottom w:val="thinThickSmallGap" w:sz="24" w:space="24" w:color="auto"/>
            <w:right w:val="thinThickSmallGap" w:sz="24" w:space="24" w:color="auto"/>
          </w:pgBorders>
          <w:pgNumType w:fmt="lowerRoman" w:start="1"/>
          <w:cols w:space="720"/>
          <w:docGrid w:linePitch="360"/>
        </w:sectPr>
      </w:pPr>
    </w:p>
    <w:p w:rsidR="00FE55C9" w:rsidRPr="003B704E" w:rsidRDefault="00FE55C9" w:rsidP="00AD0F56">
      <w:pPr>
        <w:spacing w:line="360" w:lineRule="auto"/>
        <w:rPr>
          <w:rFonts w:ascii="Times New Roman" w:hAnsi="Times New Roman" w:cs="Times New Roman"/>
        </w:rPr>
      </w:pPr>
    </w:p>
    <w:sdt>
      <w:sdtPr>
        <w:rPr>
          <w:rFonts w:ascii="Times New Roman" w:eastAsiaTheme="minorEastAsia" w:hAnsi="Times New Roman" w:cs="Times New Roman"/>
          <w:b w:val="0"/>
          <w:bCs w:val="0"/>
          <w:color w:val="auto"/>
          <w:sz w:val="22"/>
          <w:szCs w:val="22"/>
        </w:rPr>
        <w:id w:val="11958028"/>
        <w:docPartObj>
          <w:docPartGallery w:val="Table of Contents"/>
          <w:docPartUnique/>
        </w:docPartObj>
      </w:sdtPr>
      <w:sdtEndPr/>
      <w:sdtContent>
        <w:p w:rsidR="00502A17" w:rsidRPr="003B704E" w:rsidRDefault="00502A17" w:rsidP="00AD0F56">
          <w:pPr>
            <w:pStyle w:val="TOCHeading"/>
            <w:spacing w:line="360" w:lineRule="auto"/>
            <w:jc w:val="center"/>
            <w:rPr>
              <w:rFonts w:ascii="Times New Roman" w:hAnsi="Times New Roman" w:cs="Times New Roman"/>
              <w:sz w:val="40"/>
            </w:rPr>
          </w:pPr>
          <w:r w:rsidRPr="003B704E">
            <w:rPr>
              <w:rFonts w:ascii="Times New Roman" w:hAnsi="Times New Roman" w:cs="Times New Roman"/>
              <w:sz w:val="40"/>
            </w:rPr>
            <w:t>Table of Contents</w:t>
          </w:r>
        </w:p>
        <w:p w:rsidR="00502A17" w:rsidRPr="003B704E" w:rsidRDefault="00C15BE2" w:rsidP="00AD0F56">
          <w:pPr>
            <w:spacing w:line="360" w:lineRule="auto"/>
            <w:rPr>
              <w:rFonts w:ascii="Times New Roman" w:hAnsi="Times New Roman" w:cs="Times New Roman"/>
            </w:rPr>
          </w:pPr>
          <w:r>
            <w:rPr>
              <w:rFonts w:ascii="Times New Roman" w:hAnsi="Times New Roman" w:cs="Times New Roman"/>
              <w:noProof/>
              <w:sz w:val="40"/>
            </w:rPr>
            <mc:AlternateContent>
              <mc:Choice Requires="wps">
                <w:drawing>
                  <wp:anchor distT="0" distB="0" distL="114300" distR="114300" simplePos="0" relativeHeight="251664384" behindDoc="0" locked="0" layoutInCell="1" allowOverlap="1">
                    <wp:simplePos x="0" y="0"/>
                    <wp:positionH relativeFrom="column">
                      <wp:posOffset>914400</wp:posOffset>
                    </wp:positionH>
                    <wp:positionV relativeFrom="paragraph">
                      <wp:posOffset>86360</wp:posOffset>
                    </wp:positionV>
                    <wp:extent cx="4105275" cy="90805"/>
                    <wp:effectExtent l="19050" t="22225" r="38100" b="48895"/>
                    <wp:wrapNone/>
                    <wp:docPr id="5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5275" cy="90805"/>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in;margin-top:6.8pt;width:323.2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" fillcolor="#4bacc6 [3208]" strokecolor="#f2f2f2 [3041]" strokeweight="3pt">
                    <v:shadow on="t" color="#205867 [1608]" opacity=".5" offset="1pt"/>
                  </v:rect>
                </w:pict>
              </mc:Fallback>
            </mc:AlternateContent>
          </w:r>
        </w:p>
        <w:p w:rsidR="00723253" w:rsidRDefault="005D5328">
          <w:pPr>
            <w:pStyle w:val="TOC1"/>
            <w:rPr>
              <w:sz w:val="22"/>
            </w:rPr>
          </w:pPr>
          <w:r w:rsidRPr="003B704E">
            <w:rPr>
              <w:rFonts w:ascii="Times New Roman" w:hAnsi="Times New Roman" w:cs="Times New Roman"/>
            </w:rPr>
            <w:fldChar w:fldCharType="begin"/>
          </w:r>
          <w:r w:rsidR="00502A17" w:rsidRPr="003B704E">
            <w:rPr>
              <w:rFonts w:ascii="Times New Roman" w:hAnsi="Times New Roman" w:cs="Times New Roman"/>
            </w:rPr>
            <w:instrText xml:space="preserve"> TOC \o "1-3" \h \z \u </w:instrText>
          </w:r>
          <w:r w:rsidRPr="003B704E">
            <w:rPr>
              <w:rFonts w:ascii="Times New Roman" w:hAnsi="Times New Roman" w:cs="Times New Roman"/>
            </w:rPr>
            <w:fldChar w:fldCharType="separate"/>
          </w:r>
          <w:hyperlink w:anchor="_Toc517823453" w:history="1">
            <w:r w:rsidR="00723253" w:rsidRPr="00E401E4">
              <w:rPr>
                <w:rStyle w:val="Hyperlink"/>
                <w:rFonts w:ascii="Times New Roman" w:hAnsi="Times New Roman" w:cs="Times New Roman"/>
              </w:rPr>
              <w:t>Chapter -1</w:t>
            </w:r>
            <w:r w:rsidR="00723253">
              <w:rPr>
                <w:rStyle w:val="Hyperlink"/>
                <w:rFonts w:ascii="Times New Roman" w:hAnsi="Times New Roman" w:cs="Times New Roman"/>
              </w:rPr>
              <w:t xml:space="preserve"> Introduction</w:t>
            </w:r>
            <w:r w:rsidR="00723253">
              <w:rPr>
                <w:webHidden/>
              </w:rPr>
              <w:tab/>
            </w:r>
            <w:r>
              <w:rPr>
                <w:webHidden/>
              </w:rPr>
              <w:fldChar w:fldCharType="begin"/>
            </w:r>
            <w:r w:rsidR="00723253">
              <w:rPr>
                <w:webHidden/>
              </w:rPr>
              <w:instrText xml:space="preserve"> PAGEREF _Toc517823453 \h </w:instrText>
            </w:r>
            <w:r>
              <w:rPr>
                <w:webHidden/>
              </w:rPr>
            </w:r>
            <w:r>
              <w:rPr>
                <w:webHidden/>
              </w:rPr>
              <w:fldChar w:fldCharType="separate"/>
            </w:r>
            <w:r w:rsidR="004F0807">
              <w:rPr>
                <w:webHidden/>
              </w:rPr>
              <w:t>4</w:t>
            </w:r>
            <w:r>
              <w:rPr>
                <w:webHidden/>
              </w:rPr>
              <w:fldChar w:fldCharType="end"/>
            </w:r>
          </w:hyperlink>
        </w:p>
        <w:p w:rsidR="00723253" w:rsidRDefault="00E91735">
          <w:pPr>
            <w:pStyle w:val="TOC2"/>
            <w:tabs>
              <w:tab w:val="right" w:leader="dot" w:pos="9350"/>
            </w:tabs>
            <w:rPr>
              <w:noProof/>
            </w:rPr>
          </w:pPr>
          <w:hyperlink w:anchor="_Toc517823456" w:history="1">
            <w:r w:rsidR="00723253" w:rsidRPr="00E401E4">
              <w:rPr>
                <w:rStyle w:val="Hyperlink"/>
                <w:rFonts w:ascii="Times New Roman" w:hAnsi="Times New Roman" w:cs="Times New Roman"/>
                <w:noProof/>
              </w:rPr>
              <w:t>Rationale of this report:</w:t>
            </w:r>
            <w:r w:rsidR="00723253">
              <w:rPr>
                <w:noProof/>
                <w:webHidden/>
              </w:rPr>
              <w:tab/>
            </w:r>
            <w:r w:rsidR="005D5328">
              <w:rPr>
                <w:noProof/>
                <w:webHidden/>
              </w:rPr>
              <w:fldChar w:fldCharType="begin"/>
            </w:r>
            <w:r w:rsidR="00723253">
              <w:rPr>
                <w:noProof/>
                <w:webHidden/>
              </w:rPr>
              <w:instrText xml:space="preserve"> PAGEREF _Toc517823456 \h </w:instrText>
            </w:r>
            <w:r w:rsidR="005D5328">
              <w:rPr>
                <w:noProof/>
                <w:webHidden/>
              </w:rPr>
            </w:r>
            <w:r w:rsidR="005D5328">
              <w:rPr>
                <w:noProof/>
                <w:webHidden/>
              </w:rPr>
              <w:fldChar w:fldCharType="separate"/>
            </w:r>
            <w:r w:rsidR="004F0807">
              <w:rPr>
                <w:noProof/>
                <w:webHidden/>
              </w:rPr>
              <w:t>5</w:t>
            </w:r>
            <w:r w:rsidR="005D5328">
              <w:rPr>
                <w:noProof/>
                <w:webHidden/>
              </w:rPr>
              <w:fldChar w:fldCharType="end"/>
            </w:r>
          </w:hyperlink>
        </w:p>
        <w:p w:rsidR="00723253" w:rsidRDefault="00E91735">
          <w:pPr>
            <w:pStyle w:val="TOC2"/>
            <w:tabs>
              <w:tab w:val="right" w:leader="dot" w:pos="9350"/>
            </w:tabs>
            <w:rPr>
              <w:noProof/>
            </w:rPr>
          </w:pPr>
          <w:hyperlink w:anchor="_Toc517823457" w:history="1">
            <w:r w:rsidR="00723253" w:rsidRPr="00E401E4">
              <w:rPr>
                <w:rStyle w:val="Hyperlink"/>
                <w:rFonts w:ascii="Times New Roman" w:hAnsi="Times New Roman" w:cs="Times New Roman"/>
                <w:noProof/>
              </w:rPr>
              <w:t>Significance of this report:</w:t>
            </w:r>
            <w:r w:rsidR="00723253">
              <w:rPr>
                <w:noProof/>
                <w:webHidden/>
              </w:rPr>
              <w:tab/>
            </w:r>
            <w:r w:rsidR="005D5328">
              <w:rPr>
                <w:noProof/>
                <w:webHidden/>
              </w:rPr>
              <w:fldChar w:fldCharType="begin"/>
            </w:r>
            <w:r w:rsidR="00723253">
              <w:rPr>
                <w:noProof/>
                <w:webHidden/>
              </w:rPr>
              <w:instrText xml:space="preserve"> PAGEREF _Toc517823457 \h </w:instrText>
            </w:r>
            <w:r w:rsidR="005D5328">
              <w:rPr>
                <w:noProof/>
                <w:webHidden/>
              </w:rPr>
            </w:r>
            <w:r w:rsidR="005D5328">
              <w:rPr>
                <w:noProof/>
                <w:webHidden/>
              </w:rPr>
              <w:fldChar w:fldCharType="separate"/>
            </w:r>
            <w:r w:rsidR="004F0807">
              <w:rPr>
                <w:noProof/>
                <w:webHidden/>
              </w:rPr>
              <w:t>5</w:t>
            </w:r>
            <w:r w:rsidR="005D5328">
              <w:rPr>
                <w:noProof/>
                <w:webHidden/>
              </w:rPr>
              <w:fldChar w:fldCharType="end"/>
            </w:r>
          </w:hyperlink>
        </w:p>
        <w:p w:rsidR="00723253" w:rsidRDefault="00E91735">
          <w:pPr>
            <w:pStyle w:val="TOC2"/>
            <w:tabs>
              <w:tab w:val="right" w:leader="dot" w:pos="9350"/>
            </w:tabs>
            <w:rPr>
              <w:noProof/>
            </w:rPr>
          </w:pPr>
          <w:hyperlink w:anchor="_Toc517823458" w:history="1">
            <w:r w:rsidR="00723253" w:rsidRPr="00E401E4">
              <w:rPr>
                <w:rStyle w:val="Hyperlink"/>
                <w:rFonts w:ascii="Times New Roman" w:hAnsi="Times New Roman" w:cs="Times New Roman"/>
                <w:noProof/>
              </w:rPr>
              <w:t>Scope of this report:</w:t>
            </w:r>
            <w:r w:rsidR="00723253">
              <w:rPr>
                <w:noProof/>
                <w:webHidden/>
              </w:rPr>
              <w:tab/>
            </w:r>
            <w:r w:rsidR="005D5328">
              <w:rPr>
                <w:noProof/>
                <w:webHidden/>
              </w:rPr>
              <w:fldChar w:fldCharType="begin"/>
            </w:r>
            <w:r w:rsidR="00723253">
              <w:rPr>
                <w:noProof/>
                <w:webHidden/>
              </w:rPr>
              <w:instrText xml:space="preserve"> PAGEREF _Toc517823458 \h </w:instrText>
            </w:r>
            <w:r w:rsidR="005D5328">
              <w:rPr>
                <w:noProof/>
                <w:webHidden/>
              </w:rPr>
            </w:r>
            <w:r w:rsidR="005D5328">
              <w:rPr>
                <w:noProof/>
                <w:webHidden/>
              </w:rPr>
              <w:fldChar w:fldCharType="separate"/>
            </w:r>
            <w:r w:rsidR="004F0807">
              <w:rPr>
                <w:noProof/>
                <w:webHidden/>
              </w:rPr>
              <w:t>5</w:t>
            </w:r>
            <w:r w:rsidR="005D5328">
              <w:rPr>
                <w:noProof/>
                <w:webHidden/>
              </w:rPr>
              <w:fldChar w:fldCharType="end"/>
            </w:r>
          </w:hyperlink>
        </w:p>
        <w:p w:rsidR="00723253" w:rsidRDefault="00E91735">
          <w:pPr>
            <w:pStyle w:val="TOC2"/>
            <w:tabs>
              <w:tab w:val="right" w:leader="dot" w:pos="9350"/>
            </w:tabs>
            <w:rPr>
              <w:noProof/>
            </w:rPr>
          </w:pPr>
          <w:hyperlink w:anchor="_Toc517823459" w:history="1">
            <w:r w:rsidR="00723253" w:rsidRPr="00E401E4">
              <w:rPr>
                <w:rStyle w:val="Hyperlink"/>
                <w:rFonts w:ascii="Times New Roman" w:hAnsi="Times New Roman" w:cs="Times New Roman"/>
                <w:noProof/>
              </w:rPr>
              <w:t>Objective:</w:t>
            </w:r>
            <w:r w:rsidR="00723253">
              <w:rPr>
                <w:noProof/>
                <w:webHidden/>
              </w:rPr>
              <w:tab/>
            </w:r>
            <w:r w:rsidR="005D5328">
              <w:rPr>
                <w:noProof/>
                <w:webHidden/>
              </w:rPr>
              <w:fldChar w:fldCharType="begin"/>
            </w:r>
            <w:r w:rsidR="00723253">
              <w:rPr>
                <w:noProof/>
                <w:webHidden/>
              </w:rPr>
              <w:instrText xml:space="preserve"> PAGEREF _Toc517823459 \h </w:instrText>
            </w:r>
            <w:r w:rsidR="005D5328">
              <w:rPr>
                <w:noProof/>
                <w:webHidden/>
              </w:rPr>
            </w:r>
            <w:r w:rsidR="005D5328">
              <w:rPr>
                <w:noProof/>
                <w:webHidden/>
              </w:rPr>
              <w:fldChar w:fldCharType="separate"/>
            </w:r>
            <w:r w:rsidR="004F0807">
              <w:rPr>
                <w:noProof/>
                <w:webHidden/>
              </w:rPr>
              <w:t>6</w:t>
            </w:r>
            <w:r w:rsidR="005D5328">
              <w:rPr>
                <w:noProof/>
                <w:webHidden/>
              </w:rPr>
              <w:fldChar w:fldCharType="end"/>
            </w:r>
          </w:hyperlink>
        </w:p>
        <w:p w:rsidR="00723253" w:rsidRDefault="00E91735">
          <w:pPr>
            <w:pStyle w:val="TOC3"/>
            <w:tabs>
              <w:tab w:val="right" w:leader="dot" w:pos="9350"/>
            </w:tabs>
            <w:rPr>
              <w:noProof/>
            </w:rPr>
          </w:pPr>
          <w:hyperlink w:anchor="_Toc517823460" w:history="1">
            <w:r w:rsidR="00723253" w:rsidRPr="00E401E4">
              <w:rPr>
                <w:rStyle w:val="Hyperlink"/>
                <w:rFonts w:ascii="Times New Roman" w:hAnsi="Times New Roman" w:cs="Times New Roman"/>
                <w:noProof/>
              </w:rPr>
              <w:t>General objective:</w:t>
            </w:r>
            <w:r w:rsidR="00723253">
              <w:rPr>
                <w:noProof/>
                <w:webHidden/>
              </w:rPr>
              <w:tab/>
            </w:r>
            <w:r w:rsidR="005D5328">
              <w:rPr>
                <w:noProof/>
                <w:webHidden/>
              </w:rPr>
              <w:fldChar w:fldCharType="begin"/>
            </w:r>
            <w:r w:rsidR="00723253">
              <w:rPr>
                <w:noProof/>
                <w:webHidden/>
              </w:rPr>
              <w:instrText xml:space="preserve"> PAGEREF _Toc517823460 \h </w:instrText>
            </w:r>
            <w:r w:rsidR="005D5328">
              <w:rPr>
                <w:noProof/>
                <w:webHidden/>
              </w:rPr>
            </w:r>
            <w:r w:rsidR="005D5328">
              <w:rPr>
                <w:noProof/>
                <w:webHidden/>
              </w:rPr>
              <w:fldChar w:fldCharType="separate"/>
            </w:r>
            <w:r w:rsidR="004F0807">
              <w:rPr>
                <w:noProof/>
                <w:webHidden/>
              </w:rPr>
              <w:t>6</w:t>
            </w:r>
            <w:r w:rsidR="005D5328">
              <w:rPr>
                <w:noProof/>
                <w:webHidden/>
              </w:rPr>
              <w:fldChar w:fldCharType="end"/>
            </w:r>
          </w:hyperlink>
        </w:p>
        <w:p w:rsidR="00723253" w:rsidRDefault="00E91735">
          <w:pPr>
            <w:pStyle w:val="TOC3"/>
            <w:tabs>
              <w:tab w:val="right" w:leader="dot" w:pos="9350"/>
            </w:tabs>
            <w:rPr>
              <w:noProof/>
            </w:rPr>
          </w:pPr>
          <w:hyperlink w:anchor="_Toc517823461" w:history="1">
            <w:r w:rsidR="00723253" w:rsidRPr="00E401E4">
              <w:rPr>
                <w:rStyle w:val="Hyperlink"/>
                <w:rFonts w:ascii="Times New Roman" w:hAnsi="Times New Roman" w:cs="Times New Roman"/>
                <w:noProof/>
              </w:rPr>
              <w:t>Specific objective:</w:t>
            </w:r>
            <w:r w:rsidR="00723253">
              <w:rPr>
                <w:noProof/>
                <w:webHidden/>
              </w:rPr>
              <w:tab/>
            </w:r>
            <w:r w:rsidR="005D5328">
              <w:rPr>
                <w:noProof/>
                <w:webHidden/>
              </w:rPr>
              <w:fldChar w:fldCharType="begin"/>
            </w:r>
            <w:r w:rsidR="00723253">
              <w:rPr>
                <w:noProof/>
                <w:webHidden/>
              </w:rPr>
              <w:instrText xml:space="preserve"> PAGEREF _Toc517823461 \h </w:instrText>
            </w:r>
            <w:r w:rsidR="005D5328">
              <w:rPr>
                <w:noProof/>
                <w:webHidden/>
              </w:rPr>
            </w:r>
            <w:r w:rsidR="005D5328">
              <w:rPr>
                <w:noProof/>
                <w:webHidden/>
              </w:rPr>
              <w:fldChar w:fldCharType="separate"/>
            </w:r>
            <w:r w:rsidR="004F0807">
              <w:rPr>
                <w:noProof/>
                <w:webHidden/>
              </w:rPr>
              <w:t>6</w:t>
            </w:r>
            <w:r w:rsidR="005D5328">
              <w:rPr>
                <w:noProof/>
                <w:webHidden/>
              </w:rPr>
              <w:fldChar w:fldCharType="end"/>
            </w:r>
          </w:hyperlink>
        </w:p>
        <w:p w:rsidR="00723253" w:rsidRDefault="00E91735">
          <w:pPr>
            <w:pStyle w:val="TOC2"/>
            <w:tabs>
              <w:tab w:val="right" w:leader="dot" w:pos="9350"/>
            </w:tabs>
            <w:rPr>
              <w:noProof/>
            </w:rPr>
          </w:pPr>
          <w:hyperlink w:anchor="_Toc517823462" w:history="1">
            <w:r w:rsidR="00723253" w:rsidRPr="00E401E4">
              <w:rPr>
                <w:rStyle w:val="Hyperlink"/>
                <w:rFonts w:ascii="Times New Roman" w:hAnsi="Times New Roman" w:cs="Times New Roman"/>
                <w:noProof/>
              </w:rPr>
              <w:t>Methodology:</w:t>
            </w:r>
            <w:r w:rsidR="00723253">
              <w:rPr>
                <w:noProof/>
                <w:webHidden/>
              </w:rPr>
              <w:tab/>
            </w:r>
            <w:r w:rsidR="005D5328">
              <w:rPr>
                <w:noProof/>
                <w:webHidden/>
              </w:rPr>
              <w:fldChar w:fldCharType="begin"/>
            </w:r>
            <w:r w:rsidR="00723253">
              <w:rPr>
                <w:noProof/>
                <w:webHidden/>
              </w:rPr>
              <w:instrText xml:space="preserve"> PAGEREF _Toc517823462 \h </w:instrText>
            </w:r>
            <w:r w:rsidR="005D5328">
              <w:rPr>
                <w:noProof/>
                <w:webHidden/>
              </w:rPr>
            </w:r>
            <w:r w:rsidR="005D5328">
              <w:rPr>
                <w:noProof/>
                <w:webHidden/>
              </w:rPr>
              <w:fldChar w:fldCharType="separate"/>
            </w:r>
            <w:r w:rsidR="004F0807">
              <w:rPr>
                <w:noProof/>
                <w:webHidden/>
              </w:rPr>
              <w:t>6</w:t>
            </w:r>
            <w:r w:rsidR="005D5328">
              <w:rPr>
                <w:noProof/>
                <w:webHidden/>
              </w:rPr>
              <w:fldChar w:fldCharType="end"/>
            </w:r>
          </w:hyperlink>
        </w:p>
        <w:p w:rsidR="00723253" w:rsidRDefault="00E91735">
          <w:pPr>
            <w:pStyle w:val="TOC2"/>
            <w:tabs>
              <w:tab w:val="right" w:leader="dot" w:pos="9350"/>
            </w:tabs>
            <w:rPr>
              <w:noProof/>
            </w:rPr>
          </w:pPr>
          <w:hyperlink w:anchor="_Toc517823463" w:history="1">
            <w:r w:rsidR="00723253" w:rsidRPr="00E401E4">
              <w:rPr>
                <w:rStyle w:val="Hyperlink"/>
                <w:rFonts w:ascii="Times New Roman" w:hAnsi="Times New Roman" w:cs="Times New Roman"/>
                <w:noProof/>
              </w:rPr>
              <w:t>Limitations:</w:t>
            </w:r>
            <w:r w:rsidR="00723253">
              <w:rPr>
                <w:noProof/>
                <w:webHidden/>
              </w:rPr>
              <w:tab/>
            </w:r>
            <w:r w:rsidR="005D5328">
              <w:rPr>
                <w:noProof/>
                <w:webHidden/>
              </w:rPr>
              <w:fldChar w:fldCharType="begin"/>
            </w:r>
            <w:r w:rsidR="00723253">
              <w:rPr>
                <w:noProof/>
                <w:webHidden/>
              </w:rPr>
              <w:instrText xml:space="preserve"> PAGEREF _Toc517823463 \h </w:instrText>
            </w:r>
            <w:r w:rsidR="005D5328">
              <w:rPr>
                <w:noProof/>
                <w:webHidden/>
              </w:rPr>
            </w:r>
            <w:r w:rsidR="005D5328">
              <w:rPr>
                <w:noProof/>
                <w:webHidden/>
              </w:rPr>
              <w:fldChar w:fldCharType="separate"/>
            </w:r>
            <w:r w:rsidR="004F0807">
              <w:rPr>
                <w:noProof/>
                <w:webHidden/>
              </w:rPr>
              <w:t>7</w:t>
            </w:r>
            <w:r w:rsidR="005D5328">
              <w:rPr>
                <w:noProof/>
                <w:webHidden/>
              </w:rPr>
              <w:fldChar w:fldCharType="end"/>
            </w:r>
          </w:hyperlink>
        </w:p>
        <w:p w:rsidR="00723253" w:rsidRDefault="00E91735">
          <w:pPr>
            <w:pStyle w:val="TOC1"/>
            <w:rPr>
              <w:sz w:val="22"/>
            </w:rPr>
          </w:pPr>
          <w:hyperlink w:anchor="_Toc517823464" w:history="1">
            <w:r w:rsidR="00723253" w:rsidRPr="00E401E4">
              <w:rPr>
                <w:rStyle w:val="Hyperlink"/>
                <w:rFonts w:ascii="Times New Roman" w:hAnsi="Times New Roman" w:cs="Times New Roman"/>
              </w:rPr>
              <w:t>Chapter -2</w:t>
            </w:r>
            <w:r w:rsidR="00723253">
              <w:rPr>
                <w:rStyle w:val="Hyperlink"/>
                <w:rFonts w:ascii="Times New Roman" w:hAnsi="Times New Roman" w:cs="Times New Roman"/>
              </w:rPr>
              <w:t xml:space="preserve"> Overview of Consumer Knitex Ltd (CKL)</w:t>
            </w:r>
            <w:r w:rsidR="00723253">
              <w:rPr>
                <w:webHidden/>
              </w:rPr>
              <w:tab/>
            </w:r>
            <w:r w:rsidR="005D5328">
              <w:rPr>
                <w:webHidden/>
              </w:rPr>
              <w:fldChar w:fldCharType="begin"/>
            </w:r>
            <w:r w:rsidR="00723253">
              <w:rPr>
                <w:webHidden/>
              </w:rPr>
              <w:instrText xml:space="preserve"> PAGEREF _Toc517823464 \h </w:instrText>
            </w:r>
            <w:r w:rsidR="005D5328">
              <w:rPr>
                <w:webHidden/>
              </w:rPr>
            </w:r>
            <w:r w:rsidR="005D5328">
              <w:rPr>
                <w:webHidden/>
              </w:rPr>
              <w:fldChar w:fldCharType="separate"/>
            </w:r>
            <w:r w:rsidR="004F0807">
              <w:rPr>
                <w:webHidden/>
              </w:rPr>
              <w:t>8</w:t>
            </w:r>
            <w:r w:rsidR="005D5328">
              <w:rPr>
                <w:webHidden/>
              </w:rPr>
              <w:fldChar w:fldCharType="end"/>
            </w:r>
          </w:hyperlink>
          <w:hyperlink w:anchor="_Toc517823465" w:history="1">
            <w:r w:rsidR="0074600F" w:rsidRPr="0074600F">
              <w:rPr>
                <w:rStyle w:val="Hyperlink"/>
                <w:sz w:val="22"/>
              </w:rPr>
              <w:t>_Toc517823465</w:t>
            </w:r>
          </w:hyperlink>
        </w:p>
        <w:p w:rsidR="00723253" w:rsidRDefault="00E91735">
          <w:pPr>
            <w:pStyle w:val="TOC2"/>
            <w:tabs>
              <w:tab w:val="right" w:leader="dot" w:pos="9350"/>
            </w:tabs>
            <w:rPr>
              <w:noProof/>
            </w:rPr>
          </w:pPr>
          <w:hyperlink w:anchor="_Toc517823467" w:history="1">
            <w:r w:rsidR="00723253" w:rsidRPr="00E401E4">
              <w:rPr>
                <w:rStyle w:val="Hyperlink"/>
                <w:rFonts w:ascii="Times New Roman" w:hAnsi="Times New Roman" w:cs="Times New Roman"/>
                <w:noProof/>
              </w:rPr>
              <w:t>Introduction to CMT</w:t>
            </w:r>
            <w:r w:rsidR="00723253">
              <w:rPr>
                <w:noProof/>
                <w:webHidden/>
              </w:rPr>
              <w:tab/>
            </w:r>
            <w:r w:rsidR="005D5328">
              <w:rPr>
                <w:noProof/>
                <w:webHidden/>
              </w:rPr>
              <w:fldChar w:fldCharType="begin"/>
            </w:r>
            <w:r w:rsidR="00723253">
              <w:rPr>
                <w:noProof/>
                <w:webHidden/>
              </w:rPr>
              <w:instrText xml:space="preserve"> PAGEREF _Toc517823467 \h </w:instrText>
            </w:r>
            <w:r w:rsidR="005D5328">
              <w:rPr>
                <w:noProof/>
                <w:webHidden/>
              </w:rPr>
            </w:r>
            <w:r w:rsidR="005D5328">
              <w:rPr>
                <w:noProof/>
                <w:webHidden/>
              </w:rPr>
              <w:fldChar w:fldCharType="separate"/>
            </w:r>
            <w:r w:rsidR="004F0807">
              <w:rPr>
                <w:noProof/>
                <w:webHidden/>
              </w:rPr>
              <w:t>9</w:t>
            </w:r>
            <w:r w:rsidR="005D5328">
              <w:rPr>
                <w:noProof/>
                <w:webHidden/>
              </w:rPr>
              <w:fldChar w:fldCharType="end"/>
            </w:r>
          </w:hyperlink>
        </w:p>
        <w:p w:rsidR="00723253" w:rsidRDefault="00E91735">
          <w:pPr>
            <w:pStyle w:val="TOC3"/>
            <w:tabs>
              <w:tab w:val="right" w:leader="dot" w:pos="9350"/>
            </w:tabs>
            <w:rPr>
              <w:noProof/>
            </w:rPr>
          </w:pPr>
          <w:hyperlink w:anchor="_Toc517823468" w:history="1">
            <w:r w:rsidR="00723253" w:rsidRPr="00E401E4">
              <w:rPr>
                <w:rStyle w:val="Hyperlink"/>
                <w:rFonts w:ascii="Times New Roman" w:hAnsi="Times New Roman" w:cs="Times New Roman"/>
                <w:noProof/>
              </w:rPr>
              <w:t>CMT Key Asset</w:t>
            </w:r>
            <w:r w:rsidR="00723253">
              <w:rPr>
                <w:noProof/>
                <w:webHidden/>
              </w:rPr>
              <w:tab/>
            </w:r>
            <w:r w:rsidR="005D5328">
              <w:rPr>
                <w:noProof/>
                <w:webHidden/>
              </w:rPr>
              <w:fldChar w:fldCharType="begin"/>
            </w:r>
            <w:r w:rsidR="00723253">
              <w:rPr>
                <w:noProof/>
                <w:webHidden/>
              </w:rPr>
              <w:instrText xml:space="preserve"> PAGEREF _Toc517823468 \h </w:instrText>
            </w:r>
            <w:r w:rsidR="005D5328">
              <w:rPr>
                <w:noProof/>
                <w:webHidden/>
              </w:rPr>
            </w:r>
            <w:r w:rsidR="005D5328">
              <w:rPr>
                <w:noProof/>
                <w:webHidden/>
              </w:rPr>
              <w:fldChar w:fldCharType="separate"/>
            </w:r>
            <w:r w:rsidR="004F0807">
              <w:rPr>
                <w:noProof/>
                <w:webHidden/>
              </w:rPr>
              <w:t>11</w:t>
            </w:r>
            <w:r w:rsidR="005D5328">
              <w:rPr>
                <w:noProof/>
                <w:webHidden/>
              </w:rPr>
              <w:fldChar w:fldCharType="end"/>
            </w:r>
          </w:hyperlink>
        </w:p>
        <w:p w:rsidR="00723253" w:rsidRDefault="00E91735">
          <w:pPr>
            <w:pStyle w:val="TOC2"/>
            <w:tabs>
              <w:tab w:val="right" w:leader="dot" w:pos="9350"/>
            </w:tabs>
            <w:rPr>
              <w:noProof/>
            </w:rPr>
          </w:pPr>
          <w:hyperlink w:anchor="_Toc517823469" w:history="1">
            <w:r w:rsidR="00723253" w:rsidRPr="00E401E4">
              <w:rPr>
                <w:rStyle w:val="Hyperlink"/>
                <w:rFonts w:ascii="Times New Roman" w:hAnsi="Times New Roman" w:cs="Times New Roman"/>
                <w:noProof/>
              </w:rPr>
              <w:t>Introduction to CMT Bangladesh:</w:t>
            </w:r>
            <w:r w:rsidR="00723253">
              <w:rPr>
                <w:noProof/>
                <w:webHidden/>
              </w:rPr>
              <w:tab/>
            </w:r>
            <w:r w:rsidR="005D5328">
              <w:rPr>
                <w:noProof/>
                <w:webHidden/>
              </w:rPr>
              <w:fldChar w:fldCharType="begin"/>
            </w:r>
            <w:r w:rsidR="00723253">
              <w:rPr>
                <w:noProof/>
                <w:webHidden/>
              </w:rPr>
              <w:instrText xml:space="preserve"> PAGEREF _Toc517823469 \h </w:instrText>
            </w:r>
            <w:r w:rsidR="005D5328">
              <w:rPr>
                <w:noProof/>
                <w:webHidden/>
              </w:rPr>
            </w:r>
            <w:r w:rsidR="005D5328">
              <w:rPr>
                <w:noProof/>
                <w:webHidden/>
              </w:rPr>
              <w:fldChar w:fldCharType="separate"/>
            </w:r>
            <w:r w:rsidR="004F0807">
              <w:rPr>
                <w:noProof/>
                <w:webHidden/>
              </w:rPr>
              <w:t>12</w:t>
            </w:r>
            <w:r w:rsidR="005D5328">
              <w:rPr>
                <w:noProof/>
                <w:webHidden/>
              </w:rPr>
              <w:fldChar w:fldCharType="end"/>
            </w:r>
          </w:hyperlink>
        </w:p>
        <w:p w:rsidR="00723253" w:rsidRDefault="00E91735">
          <w:pPr>
            <w:pStyle w:val="TOC3"/>
            <w:tabs>
              <w:tab w:val="right" w:leader="dot" w:pos="9350"/>
            </w:tabs>
            <w:rPr>
              <w:noProof/>
            </w:rPr>
          </w:pPr>
          <w:hyperlink w:anchor="_Toc517823470" w:history="1">
            <w:r w:rsidR="00723253" w:rsidRPr="00E401E4">
              <w:rPr>
                <w:rStyle w:val="Hyperlink"/>
                <w:rFonts w:ascii="Times New Roman" w:hAnsi="Times New Roman" w:cs="Times New Roman"/>
                <w:noProof/>
              </w:rPr>
              <w:t>Basic information about factories:</w:t>
            </w:r>
            <w:r w:rsidR="00723253">
              <w:rPr>
                <w:noProof/>
                <w:webHidden/>
              </w:rPr>
              <w:tab/>
            </w:r>
            <w:r w:rsidR="005D5328">
              <w:rPr>
                <w:noProof/>
                <w:webHidden/>
              </w:rPr>
              <w:fldChar w:fldCharType="begin"/>
            </w:r>
            <w:r w:rsidR="00723253">
              <w:rPr>
                <w:noProof/>
                <w:webHidden/>
              </w:rPr>
              <w:instrText xml:space="preserve"> PAGEREF _Toc517823470 \h </w:instrText>
            </w:r>
            <w:r w:rsidR="005D5328">
              <w:rPr>
                <w:noProof/>
                <w:webHidden/>
              </w:rPr>
            </w:r>
            <w:r w:rsidR="005D5328">
              <w:rPr>
                <w:noProof/>
                <w:webHidden/>
              </w:rPr>
              <w:fldChar w:fldCharType="separate"/>
            </w:r>
            <w:r w:rsidR="004F0807">
              <w:rPr>
                <w:noProof/>
                <w:webHidden/>
              </w:rPr>
              <w:t>12</w:t>
            </w:r>
            <w:r w:rsidR="005D5328">
              <w:rPr>
                <w:noProof/>
                <w:webHidden/>
              </w:rPr>
              <w:fldChar w:fldCharType="end"/>
            </w:r>
          </w:hyperlink>
        </w:p>
        <w:p w:rsidR="00723253" w:rsidRDefault="00E91735">
          <w:pPr>
            <w:pStyle w:val="TOC2"/>
            <w:tabs>
              <w:tab w:val="right" w:leader="dot" w:pos="9350"/>
            </w:tabs>
            <w:rPr>
              <w:noProof/>
            </w:rPr>
          </w:pPr>
          <w:hyperlink w:anchor="_Toc517823471" w:history="1">
            <w:r w:rsidR="00723253" w:rsidRPr="00E401E4">
              <w:rPr>
                <w:rStyle w:val="Hyperlink"/>
                <w:rFonts w:ascii="Times New Roman" w:hAnsi="Times New Roman" w:cs="Times New Roman"/>
                <w:noProof/>
              </w:rPr>
              <w:t>Consumer Knitex Limited (CKL)</w:t>
            </w:r>
            <w:r w:rsidR="00723253">
              <w:rPr>
                <w:noProof/>
                <w:webHidden/>
              </w:rPr>
              <w:tab/>
            </w:r>
            <w:r w:rsidR="005D5328">
              <w:rPr>
                <w:noProof/>
                <w:webHidden/>
              </w:rPr>
              <w:fldChar w:fldCharType="begin"/>
            </w:r>
            <w:r w:rsidR="00723253">
              <w:rPr>
                <w:noProof/>
                <w:webHidden/>
              </w:rPr>
              <w:instrText xml:space="preserve"> PAGEREF _Toc517823471 \h </w:instrText>
            </w:r>
            <w:r w:rsidR="005D5328">
              <w:rPr>
                <w:noProof/>
                <w:webHidden/>
              </w:rPr>
            </w:r>
            <w:r w:rsidR="005D5328">
              <w:rPr>
                <w:noProof/>
                <w:webHidden/>
              </w:rPr>
              <w:fldChar w:fldCharType="separate"/>
            </w:r>
            <w:r w:rsidR="004F0807">
              <w:rPr>
                <w:noProof/>
                <w:webHidden/>
              </w:rPr>
              <w:t>12</w:t>
            </w:r>
            <w:r w:rsidR="005D5328">
              <w:rPr>
                <w:noProof/>
                <w:webHidden/>
              </w:rPr>
              <w:fldChar w:fldCharType="end"/>
            </w:r>
          </w:hyperlink>
        </w:p>
        <w:p w:rsidR="00723253" w:rsidRDefault="00E91735">
          <w:pPr>
            <w:pStyle w:val="TOC3"/>
            <w:tabs>
              <w:tab w:val="right" w:leader="dot" w:pos="9350"/>
            </w:tabs>
            <w:rPr>
              <w:noProof/>
            </w:rPr>
          </w:pPr>
          <w:hyperlink w:anchor="_Toc517823472" w:history="1">
            <w:r w:rsidR="00723253" w:rsidRPr="00E401E4">
              <w:rPr>
                <w:rStyle w:val="Hyperlink"/>
                <w:rFonts w:ascii="Times New Roman" w:hAnsi="Times New Roman" w:cs="Times New Roman"/>
                <w:noProof/>
              </w:rPr>
              <w:t>Factory information:</w:t>
            </w:r>
            <w:r w:rsidR="00723253">
              <w:rPr>
                <w:noProof/>
                <w:webHidden/>
              </w:rPr>
              <w:tab/>
            </w:r>
            <w:r w:rsidR="005D5328">
              <w:rPr>
                <w:noProof/>
                <w:webHidden/>
              </w:rPr>
              <w:fldChar w:fldCharType="begin"/>
            </w:r>
            <w:r w:rsidR="00723253">
              <w:rPr>
                <w:noProof/>
                <w:webHidden/>
              </w:rPr>
              <w:instrText xml:space="preserve"> PAGEREF _Toc517823472 \h </w:instrText>
            </w:r>
            <w:r w:rsidR="005D5328">
              <w:rPr>
                <w:noProof/>
                <w:webHidden/>
              </w:rPr>
            </w:r>
            <w:r w:rsidR="005D5328">
              <w:rPr>
                <w:noProof/>
                <w:webHidden/>
              </w:rPr>
              <w:fldChar w:fldCharType="separate"/>
            </w:r>
            <w:r w:rsidR="004F0807">
              <w:rPr>
                <w:noProof/>
                <w:webHidden/>
              </w:rPr>
              <w:t>13</w:t>
            </w:r>
            <w:r w:rsidR="005D5328">
              <w:rPr>
                <w:noProof/>
                <w:webHidden/>
              </w:rPr>
              <w:fldChar w:fldCharType="end"/>
            </w:r>
          </w:hyperlink>
        </w:p>
        <w:p w:rsidR="00723253" w:rsidRDefault="00E91735">
          <w:pPr>
            <w:pStyle w:val="TOC3"/>
            <w:tabs>
              <w:tab w:val="right" w:leader="dot" w:pos="9350"/>
            </w:tabs>
            <w:rPr>
              <w:noProof/>
            </w:rPr>
          </w:pPr>
          <w:hyperlink w:anchor="_Toc517823473" w:history="1">
            <w:r w:rsidR="00723253" w:rsidRPr="00E401E4">
              <w:rPr>
                <w:rStyle w:val="Hyperlink"/>
                <w:rFonts w:ascii="Times New Roman" w:hAnsi="Times New Roman" w:cs="Times New Roman"/>
                <w:noProof/>
              </w:rPr>
              <w:t>Consumer Knitex Limited (CKL) structure:</w:t>
            </w:r>
            <w:r w:rsidR="00723253">
              <w:rPr>
                <w:noProof/>
                <w:webHidden/>
              </w:rPr>
              <w:tab/>
            </w:r>
            <w:r w:rsidR="005D5328">
              <w:rPr>
                <w:noProof/>
                <w:webHidden/>
              </w:rPr>
              <w:fldChar w:fldCharType="begin"/>
            </w:r>
            <w:r w:rsidR="00723253">
              <w:rPr>
                <w:noProof/>
                <w:webHidden/>
              </w:rPr>
              <w:instrText xml:space="preserve"> PAGEREF _Toc517823473 \h </w:instrText>
            </w:r>
            <w:r w:rsidR="005D5328">
              <w:rPr>
                <w:noProof/>
                <w:webHidden/>
              </w:rPr>
            </w:r>
            <w:r w:rsidR="005D5328">
              <w:rPr>
                <w:noProof/>
                <w:webHidden/>
              </w:rPr>
              <w:fldChar w:fldCharType="separate"/>
            </w:r>
            <w:r w:rsidR="004F0807">
              <w:rPr>
                <w:noProof/>
                <w:webHidden/>
              </w:rPr>
              <w:t>13</w:t>
            </w:r>
            <w:r w:rsidR="005D5328">
              <w:rPr>
                <w:noProof/>
                <w:webHidden/>
              </w:rPr>
              <w:fldChar w:fldCharType="end"/>
            </w:r>
          </w:hyperlink>
        </w:p>
        <w:p w:rsidR="00723253" w:rsidRDefault="00E91735">
          <w:pPr>
            <w:pStyle w:val="TOC3"/>
            <w:tabs>
              <w:tab w:val="right" w:leader="dot" w:pos="9350"/>
            </w:tabs>
            <w:rPr>
              <w:noProof/>
            </w:rPr>
          </w:pPr>
          <w:hyperlink w:anchor="_Toc517823474" w:history="1">
            <w:r w:rsidR="00723253" w:rsidRPr="00E401E4">
              <w:rPr>
                <w:rStyle w:val="Hyperlink"/>
                <w:rFonts w:ascii="Times New Roman" w:hAnsi="Times New Roman" w:cs="Times New Roman"/>
                <w:noProof/>
              </w:rPr>
              <w:t>Mission statement:</w:t>
            </w:r>
            <w:r w:rsidR="00723253">
              <w:rPr>
                <w:noProof/>
                <w:webHidden/>
              </w:rPr>
              <w:tab/>
            </w:r>
            <w:r w:rsidR="005D5328">
              <w:rPr>
                <w:noProof/>
                <w:webHidden/>
              </w:rPr>
              <w:fldChar w:fldCharType="begin"/>
            </w:r>
            <w:r w:rsidR="00723253">
              <w:rPr>
                <w:noProof/>
                <w:webHidden/>
              </w:rPr>
              <w:instrText xml:space="preserve"> PAGEREF _Toc517823474 \h </w:instrText>
            </w:r>
            <w:r w:rsidR="005D5328">
              <w:rPr>
                <w:noProof/>
                <w:webHidden/>
              </w:rPr>
            </w:r>
            <w:r w:rsidR="005D5328">
              <w:rPr>
                <w:noProof/>
                <w:webHidden/>
              </w:rPr>
              <w:fldChar w:fldCharType="separate"/>
            </w:r>
            <w:r w:rsidR="004F0807">
              <w:rPr>
                <w:noProof/>
                <w:webHidden/>
              </w:rPr>
              <w:t>15</w:t>
            </w:r>
            <w:r w:rsidR="005D5328">
              <w:rPr>
                <w:noProof/>
                <w:webHidden/>
              </w:rPr>
              <w:fldChar w:fldCharType="end"/>
            </w:r>
          </w:hyperlink>
        </w:p>
        <w:p w:rsidR="00723253" w:rsidRDefault="00E91735">
          <w:pPr>
            <w:pStyle w:val="TOC3"/>
            <w:tabs>
              <w:tab w:val="right" w:leader="dot" w:pos="9350"/>
            </w:tabs>
            <w:rPr>
              <w:noProof/>
            </w:rPr>
          </w:pPr>
          <w:hyperlink w:anchor="_Toc517823475" w:history="1">
            <w:r w:rsidR="00723253" w:rsidRPr="00E401E4">
              <w:rPr>
                <w:rStyle w:val="Hyperlink"/>
                <w:rFonts w:ascii="Times New Roman" w:hAnsi="Times New Roman" w:cs="Times New Roman"/>
                <w:noProof/>
              </w:rPr>
              <w:t>Core values:</w:t>
            </w:r>
            <w:r w:rsidR="00723253">
              <w:rPr>
                <w:noProof/>
                <w:webHidden/>
              </w:rPr>
              <w:tab/>
            </w:r>
            <w:r w:rsidR="005D5328">
              <w:rPr>
                <w:noProof/>
                <w:webHidden/>
              </w:rPr>
              <w:fldChar w:fldCharType="begin"/>
            </w:r>
            <w:r w:rsidR="00723253">
              <w:rPr>
                <w:noProof/>
                <w:webHidden/>
              </w:rPr>
              <w:instrText xml:space="preserve"> PAGEREF _Toc517823475 \h </w:instrText>
            </w:r>
            <w:r w:rsidR="005D5328">
              <w:rPr>
                <w:noProof/>
                <w:webHidden/>
              </w:rPr>
            </w:r>
            <w:r w:rsidR="005D5328">
              <w:rPr>
                <w:noProof/>
                <w:webHidden/>
              </w:rPr>
              <w:fldChar w:fldCharType="separate"/>
            </w:r>
            <w:r w:rsidR="004F0807">
              <w:rPr>
                <w:noProof/>
                <w:webHidden/>
              </w:rPr>
              <w:t>15</w:t>
            </w:r>
            <w:r w:rsidR="005D5328">
              <w:rPr>
                <w:noProof/>
                <w:webHidden/>
              </w:rPr>
              <w:fldChar w:fldCharType="end"/>
            </w:r>
          </w:hyperlink>
        </w:p>
        <w:p w:rsidR="00723253" w:rsidRDefault="00E91735">
          <w:pPr>
            <w:pStyle w:val="TOC3"/>
            <w:tabs>
              <w:tab w:val="right" w:leader="dot" w:pos="9350"/>
            </w:tabs>
            <w:rPr>
              <w:noProof/>
            </w:rPr>
          </w:pPr>
          <w:hyperlink w:anchor="_Toc517823476" w:history="1">
            <w:r w:rsidR="00723253" w:rsidRPr="00E401E4">
              <w:rPr>
                <w:rStyle w:val="Hyperlink"/>
                <w:rFonts w:ascii="Times New Roman" w:hAnsi="Times New Roman" w:cs="Times New Roman"/>
                <w:noProof/>
              </w:rPr>
              <w:t>Corporate social responsibility:</w:t>
            </w:r>
            <w:r w:rsidR="00723253">
              <w:rPr>
                <w:noProof/>
                <w:webHidden/>
              </w:rPr>
              <w:tab/>
            </w:r>
            <w:r w:rsidR="005D5328">
              <w:rPr>
                <w:noProof/>
                <w:webHidden/>
              </w:rPr>
              <w:fldChar w:fldCharType="begin"/>
            </w:r>
            <w:r w:rsidR="00723253">
              <w:rPr>
                <w:noProof/>
                <w:webHidden/>
              </w:rPr>
              <w:instrText xml:space="preserve"> PAGEREF _Toc517823476 \h </w:instrText>
            </w:r>
            <w:r w:rsidR="005D5328">
              <w:rPr>
                <w:noProof/>
                <w:webHidden/>
              </w:rPr>
            </w:r>
            <w:r w:rsidR="005D5328">
              <w:rPr>
                <w:noProof/>
                <w:webHidden/>
              </w:rPr>
              <w:fldChar w:fldCharType="separate"/>
            </w:r>
            <w:r w:rsidR="004F0807">
              <w:rPr>
                <w:noProof/>
                <w:webHidden/>
              </w:rPr>
              <w:t>15</w:t>
            </w:r>
            <w:r w:rsidR="005D5328">
              <w:rPr>
                <w:noProof/>
                <w:webHidden/>
              </w:rPr>
              <w:fldChar w:fldCharType="end"/>
            </w:r>
          </w:hyperlink>
        </w:p>
        <w:p w:rsidR="00723253" w:rsidRDefault="00E91735">
          <w:pPr>
            <w:pStyle w:val="TOC3"/>
            <w:tabs>
              <w:tab w:val="right" w:leader="dot" w:pos="9350"/>
            </w:tabs>
            <w:rPr>
              <w:noProof/>
            </w:rPr>
          </w:pPr>
          <w:hyperlink w:anchor="_Toc517823477" w:history="1">
            <w:r w:rsidR="00723253" w:rsidRPr="00E401E4">
              <w:rPr>
                <w:rStyle w:val="Hyperlink"/>
                <w:rFonts w:ascii="Times New Roman" w:hAnsi="Times New Roman" w:cs="Times New Roman"/>
                <w:noProof/>
              </w:rPr>
              <w:t>Consumer Knitex Limited (CKL) operation and design:</w:t>
            </w:r>
            <w:r w:rsidR="00723253">
              <w:rPr>
                <w:noProof/>
                <w:webHidden/>
              </w:rPr>
              <w:tab/>
            </w:r>
            <w:r w:rsidR="005D5328">
              <w:rPr>
                <w:noProof/>
                <w:webHidden/>
              </w:rPr>
              <w:fldChar w:fldCharType="begin"/>
            </w:r>
            <w:r w:rsidR="00723253">
              <w:rPr>
                <w:noProof/>
                <w:webHidden/>
              </w:rPr>
              <w:instrText xml:space="preserve"> PAGEREF _Toc517823477 \h </w:instrText>
            </w:r>
            <w:r w:rsidR="005D5328">
              <w:rPr>
                <w:noProof/>
                <w:webHidden/>
              </w:rPr>
            </w:r>
            <w:r w:rsidR="005D5328">
              <w:rPr>
                <w:noProof/>
                <w:webHidden/>
              </w:rPr>
              <w:fldChar w:fldCharType="separate"/>
            </w:r>
            <w:r w:rsidR="004F0807">
              <w:rPr>
                <w:noProof/>
                <w:webHidden/>
              </w:rPr>
              <w:t>16</w:t>
            </w:r>
            <w:r w:rsidR="005D5328">
              <w:rPr>
                <w:noProof/>
                <w:webHidden/>
              </w:rPr>
              <w:fldChar w:fldCharType="end"/>
            </w:r>
          </w:hyperlink>
        </w:p>
        <w:p w:rsidR="00723253" w:rsidRDefault="00E91735">
          <w:pPr>
            <w:pStyle w:val="TOC3"/>
            <w:tabs>
              <w:tab w:val="right" w:leader="dot" w:pos="9350"/>
            </w:tabs>
            <w:rPr>
              <w:noProof/>
            </w:rPr>
          </w:pPr>
          <w:hyperlink w:anchor="_Toc517823478" w:history="1">
            <w:r w:rsidR="00723253" w:rsidRPr="00E401E4">
              <w:rPr>
                <w:rStyle w:val="Hyperlink"/>
                <w:rFonts w:ascii="Times New Roman" w:hAnsi="Times New Roman" w:cs="Times New Roman"/>
                <w:noProof/>
              </w:rPr>
              <w:t>Services:</w:t>
            </w:r>
            <w:r w:rsidR="00723253">
              <w:rPr>
                <w:noProof/>
                <w:webHidden/>
              </w:rPr>
              <w:tab/>
            </w:r>
            <w:r w:rsidR="005D5328">
              <w:rPr>
                <w:noProof/>
                <w:webHidden/>
              </w:rPr>
              <w:fldChar w:fldCharType="begin"/>
            </w:r>
            <w:r w:rsidR="00723253">
              <w:rPr>
                <w:noProof/>
                <w:webHidden/>
              </w:rPr>
              <w:instrText xml:space="preserve"> PAGEREF _Toc517823478 \h </w:instrText>
            </w:r>
            <w:r w:rsidR="005D5328">
              <w:rPr>
                <w:noProof/>
                <w:webHidden/>
              </w:rPr>
            </w:r>
            <w:r w:rsidR="005D5328">
              <w:rPr>
                <w:noProof/>
                <w:webHidden/>
              </w:rPr>
              <w:fldChar w:fldCharType="separate"/>
            </w:r>
            <w:r w:rsidR="004F0807">
              <w:rPr>
                <w:noProof/>
                <w:webHidden/>
              </w:rPr>
              <w:t>17</w:t>
            </w:r>
            <w:r w:rsidR="005D5328">
              <w:rPr>
                <w:noProof/>
                <w:webHidden/>
              </w:rPr>
              <w:fldChar w:fldCharType="end"/>
            </w:r>
          </w:hyperlink>
        </w:p>
        <w:p w:rsidR="00723253" w:rsidRDefault="00E91735">
          <w:pPr>
            <w:pStyle w:val="TOC3"/>
            <w:tabs>
              <w:tab w:val="right" w:leader="dot" w:pos="9350"/>
            </w:tabs>
            <w:rPr>
              <w:noProof/>
            </w:rPr>
          </w:pPr>
          <w:hyperlink w:anchor="_Toc517823479" w:history="1">
            <w:r w:rsidR="00723253" w:rsidRPr="00E401E4">
              <w:rPr>
                <w:rStyle w:val="Hyperlink"/>
                <w:rFonts w:ascii="Times New Roman" w:hAnsi="Times New Roman" w:cs="Times New Roman"/>
                <w:noProof/>
              </w:rPr>
              <w:t>Manufacturing operation and capacity:</w:t>
            </w:r>
            <w:r w:rsidR="00723253">
              <w:rPr>
                <w:noProof/>
                <w:webHidden/>
              </w:rPr>
              <w:tab/>
            </w:r>
            <w:r w:rsidR="005D5328">
              <w:rPr>
                <w:noProof/>
                <w:webHidden/>
              </w:rPr>
              <w:fldChar w:fldCharType="begin"/>
            </w:r>
            <w:r w:rsidR="00723253">
              <w:rPr>
                <w:noProof/>
                <w:webHidden/>
              </w:rPr>
              <w:instrText xml:space="preserve"> PAGEREF _Toc517823479 \h </w:instrText>
            </w:r>
            <w:r w:rsidR="005D5328">
              <w:rPr>
                <w:noProof/>
                <w:webHidden/>
              </w:rPr>
            </w:r>
            <w:r w:rsidR="005D5328">
              <w:rPr>
                <w:noProof/>
                <w:webHidden/>
              </w:rPr>
              <w:fldChar w:fldCharType="separate"/>
            </w:r>
            <w:r w:rsidR="004F0807">
              <w:rPr>
                <w:noProof/>
                <w:webHidden/>
              </w:rPr>
              <w:t>17</w:t>
            </w:r>
            <w:r w:rsidR="005D5328">
              <w:rPr>
                <w:noProof/>
                <w:webHidden/>
              </w:rPr>
              <w:fldChar w:fldCharType="end"/>
            </w:r>
          </w:hyperlink>
        </w:p>
        <w:p w:rsidR="00723253" w:rsidRDefault="00E91735">
          <w:pPr>
            <w:pStyle w:val="TOC3"/>
            <w:tabs>
              <w:tab w:val="right" w:leader="dot" w:pos="9350"/>
            </w:tabs>
            <w:rPr>
              <w:noProof/>
            </w:rPr>
          </w:pPr>
          <w:hyperlink w:anchor="_Toc517823480" w:history="1">
            <w:r w:rsidR="00723253" w:rsidRPr="00E401E4">
              <w:rPr>
                <w:rStyle w:val="Hyperlink"/>
                <w:rFonts w:ascii="Times New Roman" w:hAnsi="Times New Roman" w:cs="Times New Roman"/>
                <w:noProof/>
              </w:rPr>
              <w:t>Global outreach:</w:t>
            </w:r>
            <w:r w:rsidR="00723253">
              <w:rPr>
                <w:noProof/>
                <w:webHidden/>
              </w:rPr>
              <w:tab/>
            </w:r>
            <w:r w:rsidR="005D5328">
              <w:rPr>
                <w:noProof/>
                <w:webHidden/>
              </w:rPr>
              <w:fldChar w:fldCharType="begin"/>
            </w:r>
            <w:r w:rsidR="00723253">
              <w:rPr>
                <w:noProof/>
                <w:webHidden/>
              </w:rPr>
              <w:instrText xml:space="preserve"> PAGEREF _Toc517823480 \h </w:instrText>
            </w:r>
            <w:r w:rsidR="005D5328">
              <w:rPr>
                <w:noProof/>
                <w:webHidden/>
              </w:rPr>
            </w:r>
            <w:r w:rsidR="005D5328">
              <w:rPr>
                <w:noProof/>
                <w:webHidden/>
              </w:rPr>
              <w:fldChar w:fldCharType="separate"/>
            </w:r>
            <w:r w:rsidR="004F0807">
              <w:rPr>
                <w:noProof/>
                <w:webHidden/>
              </w:rPr>
              <w:t>18</w:t>
            </w:r>
            <w:r w:rsidR="005D5328">
              <w:rPr>
                <w:noProof/>
                <w:webHidden/>
              </w:rPr>
              <w:fldChar w:fldCharType="end"/>
            </w:r>
          </w:hyperlink>
        </w:p>
        <w:p w:rsidR="00723253" w:rsidRDefault="00E91735">
          <w:pPr>
            <w:pStyle w:val="TOC3"/>
            <w:tabs>
              <w:tab w:val="right" w:leader="dot" w:pos="9350"/>
            </w:tabs>
            <w:rPr>
              <w:noProof/>
            </w:rPr>
          </w:pPr>
          <w:hyperlink w:anchor="_Toc517823481" w:history="1">
            <w:r w:rsidR="00723253" w:rsidRPr="00E401E4">
              <w:rPr>
                <w:rStyle w:val="Hyperlink"/>
                <w:rFonts w:ascii="Times New Roman" w:hAnsi="Times New Roman" w:cs="Times New Roman"/>
                <w:noProof/>
              </w:rPr>
              <w:t>% of main export market:</w:t>
            </w:r>
            <w:r w:rsidR="00723253">
              <w:rPr>
                <w:noProof/>
                <w:webHidden/>
              </w:rPr>
              <w:tab/>
            </w:r>
            <w:r w:rsidR="005D5328">
              <w:rPr>
                <w:noProof/>
                <w:webHidden/>
              </w:rPr>
              <w:fldChar w:fldCharType="begin"/>
            </w:r>
            <w:r w:rsidR="00723253">
              <w:rPr>
                <w:noProof/>
                <w:webHidden/>
              </w:rPr>
              <w:instrText xml:space="preserve"> PAGEREF _Toc517823481 \h </w:instrText>
            </w:r>
            <w:r w:rsidR="005D5328">
              <w:rPr>
                <w:noProof/>
                <w:webHidden/>
              </w:rPr>
            </w:r>
            <w:r w:rsidR="005D5328">
              <w:rPr>
                <w:noProof/>
                <w:webHidden/>
              </w:rPr>
              <w:fldChar w:fldCharType="separate"/>
            </w:r>
            <w:r w:rsidR="004F0807">
              <w:rPr>
                <w:noProof/>
                <w:webHidden/>
              </w:rPr>
              <w:t>18</w:t>
            </w:r>
            <w:r w:rsidR="005D5328">
              <w:rPr>
                <w:noProof/>
                <w:webHidden/>
              </w:rPr>
              <w:fldChar w:fldCharType="end"/>
            </w:r>
          </w:hyperlink>
        </w:p>
        <w:p w:rsidR="00723253" w:rsidRDefault="00E91735">
          <w:pPr>
            <w:pStyle w:val="TOC3"/>
            <w:tabs>
              <w:tab w:val="right" w:leader="dot" w:pos="9350"/>
            </w:tabs>
            <w:rPr>
              <w:noProof/>
            </w:rPr>
          </w:pPr>
          <w:hyperlink w:anchor="_Toc517823482" w:history="1">
            <w:r w:rsidR="00723253" w:rsidRPr="00E401E4">
              <w:rPr>
                <w:rStyle w:val="Hyperlink"/>
                <w:rFonts w:ascii="Times New Roman" w:hAnsi="Times New Roman" w:cs="Times New Roman"/>
                <w:noProof/>
              </w:rPr>
              <w:t>Oder details:</w:t>
            </w:r>
            <w:r w:rsidR="00723253">
              <w:rPr>
                <w:noProof/>
                <w:webHidden/>
              </w:rPr>
              <w:tab/>
            </w:r>
            <w:r w:rsidR="005D5328">
              <w:rPr>
                <w:noProof/>
                <w:webHidden/>
              </w:rPr>
              <w:fldChar w:fldCharType="begin"/>
            </w:r>
            <w:r w:rsidR="00723253">
              <w:rPr>
                <w:noProof/>
                <w:webHidden/>
              </w:rPr>
              <w:instrText xml:space="preserve"> PAGEREF _Toc517823482 \h </w:instrText>
            </w:r>
            <w:r w:rsidR="005D5328">
              <w:rPr>
                <w:noProof/>
                <w:webHidden/>
              </w:rPr>
            </w:r>
            <w:r w:rsidR="005D5328">
              <w:rPr>
                <w:noProof/>
                <w:webHidden/>
              </w:rPr>
              <w:fldChar w:fldCharType="separate"/>
            </w:r>
            <w:r w:rsidR="004F0807">
              <w:rPr>
                <w:noProof/>
                <w:webHidden/>
              </w:rPr>
              <w:t>18</w:t>
            </w:r>
            <w:r w:rsidR="005D5328">
              <w:rPr>
                <w:noProof/>
                <w:webHidden/>
              </w:rPr>
              <w:fldChar w:fldCharType="end"/>
            </w:r>
          </w:hyperlink>
        </w:p>
        <w:p w:rsidR="00723253" w:rsidRDefault="00E91735">
          <w:pPr>
            <w:pStyle w:val="TOC1"/>
            <w:rPr>
              <w:sz w:val="22"/>
            </w:rPr>
          </w:pPr>
          <w:hyperlink w:anchor="_Toc517823483" w:history="1">
            <w:r w:rsidR="00723253" w:rsidRPr="00E401E4">
              <w:rPr>
                <w:rStyle w:val="Hyperlink"/>
                <w:rFonts w:ascii="Times New Roman" w:hAnsi="Times New Roman" w:cs="Times New Roman"/>
              </w:rPr>
              <w:t>Chapter -3</w:t>
            </w:r>
            <w:r w:rsidR="00723253">
              <w:rPr>
                <w:rStyle w:val="Hyperlink"/>
                <w:rFonts w:ascii="Times New Roman" w:hAnsi="Times New Roman" w:cs="Times New Roman"/>
              </w:rPr>
              <w:t xml:space="preserve"> SWOT Analysis</w:t>
            </w:r>
            <w:r w:rsidR="00723253">
              <w:rPr>
                <w:webHidden/>
              </w:rPr>
              <w:tab/>
            </w:r>
            <w:r w:rsidR="005D5328">
              <w:rPr>
                <w:webHidden/>
              </w:rPr>
              <w:fldChar w:fldCharType="begin"/>
            </w:r>
            <w:r w:rsidR="00723253">
              <w:rPr>
                <w:webHidden/>
              </w:rPr>
              <w:instrText xml:space="preserve"> PAGEREF _Toc517823483 \h </w:instrText>
            </w:r>
            <w:r w:rsidR="005D5328">
              <w:rPr>
                <w:webHidden/>
              </w:rPr>
            </w:r>
            <w:r w:rsidR="005D5328">
              <w:rPr>
                <w:webHidden/>
              </w:rPr>
              <w:fldChar w:fldCharType="separate"/>
            </w:r>
            <w:r w:rsidR="004F0807">
              <w:rPr>
                <w:webHidden/>
              </w:rPr>
              <w:t>19</w:t>
            </w:r>
            <w:r w:rsidR="005D5328">
              <w:rPr>
                <w:webHidden/>
              </w:rPr>
              <w:fldChar w:fldCharType="end"/>
            </w:r>
          </w:hyperlink>
        </w:p>
        <w:p w:rsidR="00723253" w:rsidRDefault="00E91735">
          <w:pPr>
            <w:pStyle w:val="TOC2"/>
            <w:tabs>
              <w:tab w:val="right" w:leader="dot" w:pos="9350"/>
            </w:tabs>
            <w:rPr>
              <w:noProof/>
            </w:rPr>
          </w:pPr>
          <w:hyperlink w:anchor="_Toc517823485" w:history="1">
            <w:r w:rsidR="00723253" w:rsidRPr="00E401E4">
              <w:rPr>
                <w:rStyle w:val="Hyperlink"/>
                <w:rFonts w:ascii="Times New Roman" w:hAnsi="Times New Roman" w:cs="Times New Roman"/>
                <w:noProof/>
              </w:rPr>
              <w:t>Strengths for Consumer Knitex Limited (CKL)</w:t>
            </w:r>
            <w:r w:rsidR="00723253">
              <w:rPr>
                <w:noProof/>
                <w:webHidden/>
              </w:rPr>
              <w:tab/>
            </w:r>
            <w:r w:rsidR="005D5328">
              <w:rPr>
                <w:noProof/>
                <w:webHidden/>
              </w:rPr>
              <w:fldChar w:fldCharType="begin"/>
            </w:r>
            <w:r w:rsidR="00723253">
              <w:rPr>
                <w:noProof/>
                <w:webHidden/>
              </w:rPr>
              <w:instrText xml:space="preserve"> PAGEREF _Toc517823485 \h </w:instrText>
            </w:r>
            <w:r w:rsidR="005D5328">
              <w:rPr>
                <w:noProof/>
                <w:webHidden/>
              </w:rPr>
            </w:r>
            <w:r w:rsidR="005D5328">
              <w:rPr>
                <w:noProof/>
                <w:webHidden/>
              </w:rPr>
              <w:fldChar w:fldCharType="separate"/>
            </w:r>
            <w:r w:rsidR="004F0807">
              <w:rPr>
                <w:noProof/>
                <w:webHidden/>
              </w:rPr>
              <w:t>20</w:t>
            </w:r>
            <w:r w:rsidR="005D5328">
              <w:rPr>
                <w:noProof/>
                <w:webHidden/>
              </w:rPr>
              <w:fldChar w:fldCharType="end"/>
            </w:r>
          </w:hyperlink>
        </w:p>
        <w:p w:rsidR="00723253" w:rsidRDefault="00E91735">
          <w:pPr>
            <w:pStyle w:val="TOC2"/>
            <w:tabs>
              <w:tab w:val="right" w:leader="dot" w:pos="9350"/>
            </w:tabs>
            <w:rPr>
              <w:noProof/>
            </w:rPr>
          </w:pPr>
          <w:hyperlink w:anchor="_Toc517823486" w:history="1">
            <w:r w:rsidR="00723253" w:rsidRPr="00E401E4">
              <w:rPr>
                <w:rStyle w:val="Hyperlink"/>
                <w:rFonts w:ascii="Times New Roman" w:hAnsi="Times New Roman" w:cs="Times New Roman"/>
                <w:noProof/>
              </w:rPr>
              <w:t>Weaknesses for Consumer Knitex Limited (CKL)</w:t>
            </w:r>
            <w:r w:rsidR="00723253">
              <w:rPr>
                <w:noProof/>
                <w:webHidden/>
              </w:rPr>
              <w:tab/>
            </w:r>
            <w:r w:rsidR="005D5328">
              <w:rPr>
                <w:noProof/>
                <w:webHidden/>
              </w:rPr>
              <w:fldChar w:fldCharType="begin"/>
            </w:r>
            <w:r w:rsidR="00723253">
              <w:rPr>
                <w:noProof/>
                <w:webHidden/>
              </w:rPr>
              <w:instrText xml:space="preserve"> PAGEREF _Toc517823486 \h </w:instrText>
            </w:r>
            <w:r w:rsidR="005D5328">
              <w:rPr>
                <w:noProof/>
                <w:webHidden/>
              </w:rPr>
            </w:r>
            <w:r w:rsidR="005D5328">
              <w:rPr>
                <w:noProof/>
                <w:webHidden/>
              </w:rPr>
              <w:fldChar w:fldCharType="separate"/>
            </w:r>
            <w:r w:rsidR="004F0807">
              <w:rPr>
                <w:noProof/>
                <w:webHidden/>
              </w:rPr>
              <w:t>20</w:t>
            </w:r>
            <w:r w:rsidR="005D5328">
              <w:rPr>
                <w:noProof/>
                <w:webHidden/>
              </w:rPr>
              <w:fldChar w:fldCharType="end"/>
            </w:r>
          </w:hyperlink>
        </w:p>
        <w:p w:rsidR="00723253" w:rsidRDefault="00E91735">
          <w:pPr>
            <w:pStyle w:val="TOC2"/>
            <w:tabs>
              <w:tab w:val="right" w:leader="dot" w:pos="9350"/>
            </w:tabs>
            <w:rPr>
              <w:noProof/>
            </w:rPr>
          </w:pPr>
          <w:hyperlink w:anchor="_Toc517823487" w:history="1">
            <w:r w:rsidR="00723253" w:rsidRPr="00E401E4">
              <w:rPr>
                <w:rStyle w:val="Hyperlink"/>
                <w:rFonts w:ascii="Times New Roman" w:hAnsi="Times New Roman" w:cs="Times New Roman"/>
                <w:noProof/>
              </w:rPr>
              <w:t>Opportunities for Consumer Knitex Limited (CKL)</w:t>
            </w:r>
            <w:r w:rsidR="00723253">
              <w:rPr>
                <w:noProof/>
                <w:webHidden/>
              </w:rPr>
              <w:tab/>
            </w:r>
            <w:r w:rsidR="005D5328">
              <w:rPr>
                <w:noProof/>
                <w:webHidden/>
              </w:rPr>
              <w:fldChar w:fldCharType="begin"/>
            </w:r>
            <w:r w:rsidR="00723253">
              <w:rPr>
                <w:noProof/>
                <w:webHidden/>
              </w:rPr>
              <w:instrText xml:space="preserve"> PAGEREF _Toc517823487 \h </w:instrText>
            </w:r>
            <w:r w:rsidR="005D5328">
              <w:rPr>
                <w:noProof/>
                <w:webHidden/>
              </w:rPr>
            </w:r>
            <w:r w:rsidR="005D5328">
              <w:rPr>
                <w:noProof/>
                <w:webHidden/>
              </w:rPr>
              <w:fldChar w:fldCharType="separate"/>
            </w:r>
            <w:r w:rsidR="004F0807">
              <w:rPr>
                <w:noProof/>
                <w:webHidden/>
              </w:rPr>
              <w:t>20</w:t>
            </w:r>
            <w:r w:rsidR="005D5328">
              <w:rPr>
                <w:noProof/>
                <w:webHidden/>
              </w:rPr>
              <w:fldChar w:fldCharType="end"/>
            </w:r>
          </w:hyperlink>
        </w:p>
        <w:p w:rsidR="00723253" w:rsidRDefault="00E91735">
          <w:pPr>
            <w:pStyle w:val="TOC2"/>
            <w:tabs>
              <w:tab w:val="right" w:leader="dot" w:pos="9350"/>
            </w:tabs>
            <w:rPr>
              <w:noProof/>
            </w:rPr>
          </w:pPr>
          <w:hyperlink w:anchor="_Toc517823488" w:history="1">
            <w:r w:rsidR="00723253" w:rsidRPr="00E401E4">
              <w:rPr>
                <w:rStyle w:val="Hyperlink"/>
                <w:rFonts w:ascii="Times New Roman" w:hAnsi="Times New Roman" w:cs="Times New Roman"/>
                <w:noProof/>
              </w:rPr>
              <w:t>Threats for Consumer Knitex Limited (CKL)</w:t>
            </w:r>
            <w:r w:rsidR="00723253">
              <w:rPr>
                <w:noProof/>
                <w:webHidden/>
              </w:rPr>
              <w:tab/>
            </w:r>
            <w:r w:rsidR="005D5328">
              <w:rPr>
                <w:noProof/>
                <w:webHidden/>
              </w:rPr>
              <w:fldChar w:fldCharType="begin"/>
            </w:r>
            <w:r w:rsidR="00723253">
              <w:rPr>
                <w:noProof/>
                <w:webHidden/>
              </w:rPr>
              <w:instrText xml:space="preserve"> PAGEREF _Toc517823488 \h </w:instrText>
            </w:r>
            <w:r w:rsidR="005D5328">
              <w:rPr>
                <w:noProof/>
                <w:webHidden/>
              </w:rPr>
            </w:r>
            <w:r w:rsidR="005D5328">
              <w:rPr>
                <w:noProof/>
                <w:webHidden/>
              </w:rPr>
              <w:fldChar w:fldCharType="separate"/>
            </w:r>
            <w:r w:rsidR="004F0807">
              <w:rPr>
                <w:noProof/>
                <w:webHidden/>
              </w:rPr>
              <w:t>21</w:t>
            </w:r>
            <w:r w:rsidR="005D5328">
              <w:rPr>
                <w:noProof/>
                <w:webHidden/>
              </w:rPr>
              <w:fldChar w:fldCharType="end"/>
            </w:r>
          </w:hyperlink>
        </w:p>
        <w:p w:rsidR="00723253" w:rsidRDefault="00E91735">
          <w:pPr>
            <w:pStyle w:val="TOC1"/>
            <w:rPr>
              <w:sz w:val="22"/>
            </w:rPr>
          </w:pPr>
          <w:hyperlink w:anchor="_Toc517823489" w:history="1">
            <w:r w:rsidR="00723253" w:rsidRPr="00E401E4">
              <w:rPr>
                <w:rStyle w:val="Hyperlink"/>
                <w:rFonts w:ascii="Times New Roman" w:hAnsi="Times New Roman" w:cs="Times New Roman"/>
              </w:rPr>
              <w:t>Chapter -4</w:t>
            </w:r>
            <w:r w:rsidR="00723253">
              <w:rPr>
                <w:rStyle w:val="Hyperlink"/>
                <w:rFonts w:ascii="Times New Roman" w:hAnsi="Times New Roman" w:cs="Times New Roman"/>
              </w:rPr>
              <w:t xml:space="preserve"> Ratio analysis </w:t>
            </w:r>
            <w:r w:rsidR="00723253">
              <w:rPr>
                <w:webHidden/>
              </w:rPr>
              <w:tab/>
            </w:r>
            <w:r w:rsidR="005D5328">
              <w:rPr>
                <w:webHidden/>
              </w:rPr>
              <w:fldChar w:fldCharType="begin"/>
            </w:r>
            <w:r w:rsidR="00723253">
              <w:rPr>
                <w:webHidden/>
              </w:rPr>
              <w:instrText xml:space="preserve"> PAGEREF _Toc517823489 \h </w:instrText>
            </w:r>
            <w:r w:rsidR="005D5328">
              <w:rPr>
                <w:webHidden/>
              </w:rPr>
            </w:r>
            <w:r w:rsidR="005D5328">
              <w:rPr>
                <w:webHidden/>
              </w:rPr>
              <w:fldChar w:fldCharType="separate"/>
            </w:r>
            <w:r w:rsidR="004F0807">
              <w:rPr>
                <w:webHidden/>
              </w:rPr>
              <w:t>22</w:t>
            </w:r>
            <w:r w:rsidR="005D5328">
              <w:rPr>
                <w:webHidden/>
              </w:rPr>
              <w:fldChar w:fldCharType="end"/>
            </w:r>
          </w:hyperlink>
        </w:p>
        <w:p w:rsidR="00723253" w:rsidRDefault="00E91735">
          <w:pPr>
            <w:pStyle w:val="TOC2"/>
            <w:tabs>
              <w:tab w:val="right" w:leader="dot" w:pos="9350"/>
            </w:tabs>
            <w:rPr>
              <w:noProof/>
            </w:rPr>
          </w:pPr>
          <w:hyperlink w:anchor="_Toc517823491" w:history="1">
            <w:r w:rsidR="00723253" w:rsidRPr="00E401E4">
              <w:rPr>
                <w:rStyle w:val="Hyperlink"/>
                <w:rFonts w:ascii="Times New Roman" w:hAnsi="Times New Roman" w:cs="Times New Roman"/>
                <w:noProof/>
              </w:rPr>
              <w:t>Saiham Textile Mills Ltd:</w:t>
            </w:r>
            <w:r w:rsidR="00723253">
              <w:rPr>
                <w:noProof/>
                <w:webHidden/>
              </w:rPr>
              <w:tab/>
            </w:r>
            <w:r w:rsidR="005D5328">
              <w:rPr>
                <w:noProof/>
                <w:webHidden/>
              </w:rPr>
              <w:fldChar w:fldCharType="begin"/>
            </w:r>
            <w:r w:rsidR="00723253">
              <w:rPr>
                <w:noProof/>
                <w:webHidden/>
              </w:rPr>
              <w:instrText xml:space="preserve"> PAGEREF _Toc517823491 \h </w:instrText>
            </w:r>
            <w:r w:rsidR="005D5328">
              <w:rPr>
                <w:noProof/>
                <w:webHidden/>
              </w:rPr>
            </w:r>
            <w:r w:rsidR="005D5328">
              <w:rPr>
                <w:noProof/>
                <w:webHidden/>
              </w:rPr>
              <w:fldChar w:fldCharType="separate"/>
            </w:r>
            <w:r w:rsidR="004F0807">
              <w:rPr>
                <w:noProof/>
                <w:webHidden/>
              </w:rPr>
              <w:t>23</w:t>
            </w:r>
            <w:r w:rsidR="005D5328">
              <w:rPr>
                <w:noProof/>
                <w:webHidden/>
              </w:rPr>
              <w:fldChar w:fldCharType="end"/>
            </w:r>
          </w:hyperlink>
        </w:p>
        <w:p w:rsidR="00723253" w:rsidRDefault="00E91735">
          <w:pPr>
            <w:pStyle w:val="TOC2"/>
            <w:tabs>
              <w:tab w:val="right" w:leader="dot" w:pos="9350"/>
            </w:tabs>
            <w:rPr>
              <w:noProof/>
            </w:rPr>
          </w:pPr>
          <w:hyperlink w:anchor="_Toc517823492" w:history="1">
            <w:r w:rsidR="00723253" w:rsidRPr="00E401E4">
              <w:rPr>
                <w:rStyle w:val="Hyperlink"/>
                <w:rFonts w:ascii="Times New Roman" w:hAnsi="Times New Roman" w:cs="Times New Roman"/>
                <w:noProof/>
              </w:rPr>
              <w:t>Hwa well textile (BD) ltd</w:t>
            </w:r>
            <w:r w:rsidR="00723253">
              <w:rPr>
                <w:noProof/>
                <w:webHidden/>
              </w:rPr>
              <w:tab/>
            </w:r>
            <w:r w:rsidR="005D5328">
              <w:rPr>
                <w:noProof/>
                <w:webHidden/>
              </w:rPr>
              <w:fldChar w:fldCharType="begin"/>
            </w:r>
            <w:r w:rsidR="00723253">
              <w:rPr>
                <w:noProof/>
                <w:webHidden/>
              </w:rPr>
              <w:instrText xml:space="preserve"> PAGEREF _Toc517823492 \h </w:instrText>
            </w:r>
            <w:r w:rsidR="005D5328">
              <w:rPr>
                <w:noProof/>
                <w:webHidden/>
              </w:rPr>
            </w:r>
            <w:r w:rsidR="005D5328">
              <w:rPr>
                <w:noProof/>
                <w:webHidden/>
              </w:rPr>
              <w:fldChar w:fldCharType="separate"/>
            </w:r>
            <w:r w:rsidR="004F0807">
              <w:rPr>
                <w:noProof/>
                <w:webHidden/>
              </w:rPr>
              <w:t>23</w:t>
            </w:r>
            <w:r w:rsidR="005D5328">
              <w:rPr>
                <w:noProof/>
                <w:webHidden/>
              </w:rPr>
              <w:fldChar w:fldCharType="end"/>
            </w:r>
          </w:hyperlink>
        </w:p>
        <w:p w:rsidR="00723253" w:rsidRDefault="00E91735">
          <w:pPr>
            <w:pStyle w:val="TOC2"/>
            <w:tabs>
              <w:tab w:val="right" w:leader="dot" w:pos="9350"/>
            </w:tabs>
            <w:rPr>
              <w:noProof/>
            </w:rPr>
          </w:pPr>
          <w:hyperlink w:anchor="_Toc517823493" w:history="1">
            <w:r w:rsidR="00723253" w:rsidRPr="00E401E4">
              <w:rPr>
                <w:rStyle w:val="Hyperlink"/>
                <w:rFonts w:ascii="Times New Roman" w:hAnsi="Times New Roman" w:cs="Times New Roman"/>
                <w:noProof/>
              </w:rPr>
              <w:t>Liquidity Ratio:</w:t>
            </w:r>
            <w:r w:rsidR="00723253">
              <w:rPr>
                <w:noProof/>
                <w:webHidden/>
              </w:rPr>
              <w:tab/>
            </w:r>
            <w:r w:rsidR="005D5328">
              <w:rPr>
                <w:noProof/>
                <w:webHidden/>
              </w:rPr>
              <w:fldChar w:fldCharType="begin"/>
            </w:r>
            <w:r w:rsidR="00723253">
              <w:rPr>
                <w:noProof/>
                <w:webHidden/>
              </w:rPr>
              <w:instrText xml:space="preserve"> PAGEREF _Toc517823493 \h </w:instrText>
            </w:r>
            <w:r w:rsidR="005D5328">
              <w:rPr>
                <w:noProof/>
                <w:webHidden/>
              </w:rPr>
            </w:r>
            <w:r w:rsidR="005D5328">
              <w:rPr>
                <w:noProof/>
                <w:webHidden/>
              </w:rPr>
              <w:fldChar w:fldCharType="separate"/>
            </w:r>
            <w:r w:rsidR="004F0807">
              <w:rPr>
                <w:noProof/>
                <w:webHidden/>
              </w:rPr>
              <w:t>23</w:t>
            </w:r>
            <w:r w:rsidR="005D5328">
              <w:rPr>
                <w:noProof/>
                <w:webHidden/>
              </w:rPr>
              <w:fldChar w:fldCharType="end"/>
            </w:r>
          </w:hyperlink>
        </w:p>
        <w:p w:rsidR="00723253" w:rsidRDefault="00E91735">
          <w:pPr>
            <w:pStyle w:val="TOC3"/>
            <w:tabs>
              <w:tab w:val="right" w:leader="dot" w:pos="9350"/>
            </w:tabs>
            <w:rPr>
              <w:noProof/>
            </w:rPr>
          </w:pPr>
          <w:hyperlink w:anchor="_Toc517823494" w:history="1">
            <w:r w:rsidR="00723253" w:rsidRPr="00E401E4">
              <w:rPr>
                <w:rStyle w:val="Hyperlink"/>
                <w:rFonts w:ascii="Times New Roman" w:hAnsi="Times New Roman" w:cs="Times New Roman"/>
                <w:noProof/>
              </w:rPr>
              <w:t>Current ratio:</w:t>
            </w:r>
            <w:r w:rsidR="00723253">
              <w:rPr>
                <w:noProof/>
                <w:webHidden/>
              </w:rPr>
              <w:tab/>
            </w:r>
            <w:r w:rsidR="005D5328">
              <w:rPr>
                <w:noProof/>
                <w:webHidden/>
              </w:rPr>
              <w:fldChar w:fldCharType="begin"/>
            </w:r>
            <w:r w:rsidR="00723253">
              <w:rPr>
                <w:noProof/>
                <w:webHidden/>
              </w:rPr>
              <w:instrText xml:space="preserve"> PAGEREF _Toc517823494 \h </w:instrText>
            </w:r>
            <w:r w:rsidR="005D5328">
              <w:rPr>
                <w:noProof/>
                <w:webHidden/>
              </w:rPr>
            </w:r>
            <w:r w:rsidR="005D5328">
              <w:rPr>
                <w:noProof/>
                <w:webHidden/>
              </w:rPr>
              <w:fldChar w:fldCharType="separate"/>
            </w:r>
            <w:r w:rsidR="004F0807">
              <w:rPr>
                <w:noProof/>
                <w:webHidden/>
              </w:rPr>
              <w:t>23</w:t>
            </w:r>
            <w:r w:rsidR="005D5328">
              <w:rPr>
                <w:noProof/>
                <w:webHidden/>
              </w:rPr>
              <w:fldChar w:fldCharType="end"/>
            </w:r>
          </w:hyperlink>
        </w:p>
        <w:p w:rsidR="00723253" w:rsidRDefault="00E91735">
          <w:pPr>
            <w:pStyle w:val="TOC3"/>
            <w:tabs>
              <w:tab w:val="right" w:leader="dot" w:pos="9350"/>
            </w:tabs>
            <w:rPr>
              <w:noProof/>
            </w:rPr>
          </w:pPr>
          <w:hyperlink w:anchor="_Toc517823495" w:history="1">
            <w:r w:rsidR="00723253" w:rsidRPr="00E401E4">
              <w:rPr>
                <w:rStyle w:val="Hyperlink"/>
                <w:rFonts w:ascii="Times New Roman" w:hAnsi="Times New Roman" w:cs="Times New Roman"/>
                <w:noProof/>
              </w:rPr>
              <w:t>Quick ratio:</w:t>
            </w:r>
            <w:r w:rsidR="00723253">
              <w:rPr>
                <w:noProof/>
                <w:webHidden/>
              </w:rPr>
              <w:tab/>
            </w:r>
            <w:r w:rsidR="005D5328">
              <w:rPr>
                <w:noProof/>
                <w:webHidden/>
              </w:rPr>
              <w:fldChar w:fldCharType="begin"/>
            </w:r>
            <w:r w:rsidR="00723253">
              <w:rPr>
                <w:noProof/>
                <w:webHidden/>
              </w:rPr>
              <w:instrText xml:space="preserve"> PAGEREF _Toc517823495 \h </w:instrText>
            </w:r>
            <w:r w:rsidR="005D5328">
              <w:rPr>
                <w:noProof/>
                <w:webHidden/>
              </w:rPr>
            </w:r>
            <w:r w:rsidR="005D5328">
              <w:rPr>
                <w:noProof/>
                <w:webHidden/>
              </w:rPr>
              <w:fldChar w:fldCharType="separate"/>
            </w:r>
            <w:r w:rsidR="004F0807">
              <w:rPr>
                <w:noProof/>
                <w:webHidden/>
              </w:rPr>
              <w:t>25</w:t>
            </w:r>
            <w:r w:rsidR="005D5328">
              <w:rPr>
                <w:noProof/>
                <w:webHidden/>
              </w:rPr>
              <w:fldChar w:fldCharType="end"/>
            </w:r>
          </w:hyperlink>
        </w:p>
        <w:p w:rsidR="00723253" w:rsidRDefault="00E91735">
          <w:pPr>
            <w:pStyle w:val="TOC2"/>
            <w:tabs>
              <w:tab w:val="right" w:leader="dot" w:pos="9350"/>
            </w:tabs>
            <w:rPr>
              <w:noProof/>
            </w:rPr>
          </w:pPr>
          <w:hyperlink w:anchor="_Toc517823496" w:history="1">
            <w:r w:rsidR="00723253" w:rsidRPr="00E401E4">
              <w:rPr>
                <w:rStyle w:val="Hyperlink"/>
                <w:noProof/>
              </w:rPr>
              <w:t>Activity Ratios:</w:t>
            </w:r>
            <w:r w:rsidR="00723253">
              <w:rPr>
                <w:noProof/>
                <w:webHidden/>
              </w:rPr>
              <w:tab/>
            </w:r>
            <w:r w:rsidR="005D5328">
              <w:rPr>
                <w:noProof/>
                <w:webHidden/>
              </w:rPr>
              <w:fldChar w:fldCharType="begin"/>
            </w:r>
            <w:r w:rsidR="00723253">
              <w:rPr>
                <w:noProof/>
                <w:webHidden/>
              </w:rPr>
              <w:instrText xml:space="preserve"> PAGEREF _Toc517823496 \h </w:instrText>
            </w:r>
            <w:r w:rsidR="005D5328">
              <w:rPr>
                <w:noProof/>
                <w:webHidden/>
              </w:rPr>
            </w:r>
            <w:r w:rsidR="005D5328">
              <w:rPr>
                <w:noProof/>
                <w:webHidden/>
              </w:rPr>
              <w:fldChar w:fldCharType="separate"/>
            </w:r>
            <w:r w:rsidR="004F0807">
              <w:rPr>
                <w:noProof/>
                <w:webHidden/>
              </w:rPr>
              <w:t>26</w:t>
            </w:r>
            <w:r w:rsidR="005D5328">
              <w:rPr>
                <w:noProof/>
                <w:webHidden/>
              </w:rPr>
              <w:fldChar w:fldCharType="end"/>
            </w:r>
          </w:hyperlink>
        </w:p>
        <w:p w:rsidR="00723253" w:rsidRDefault="00E91735">
          <w:pPr>
            <w:pStyle w:val="TOC3"/>
            <w:tabs>
              <w:tab w:val="right" w:leader="dot" w:pos="9350"/>
            </w:tabs>
            <w:rPr>
              <w:noProof/>
            </w:rPr>
          </w:pPr>
          <w:hyperlink w:anchor="_Toc517823497" w:history="1">
            <w:r w:rsidR="00723253" w:rsidRPr="00E401E4">
              <w:rPr>
                <w:rStyle w:val="Hyperlink"/>
                <w:rFonts w:ascii="Times New Roman" w:hAnsi="Times New Roman" w:cs="Times New Roman"/>
                <w:noProof/>
              </w:rPr>
              <w:t>Inventory turnover:</w:t>
            </w:r>
            <w:r w:rsidR="00723253">
              <w:rPr>
                <w:noProof/>
                <w:webHidden/>
              </w:rPr>
              <w:tab/>
            </w:r>
            <w:r w:rsidR="005D5328">
              <w:rPr>
                <w:noProof/>
                <w:webHidden/>
              </w:rPr>
              <w:fldChar w:fldCharType="begin"/>
            </w:r>
            <w:r w:rsidR="00723253">
              <w:rPr>
                <w:noProof/>
                <w:webHidden/>
              </w:rPr>
              <w:instrText xml:space="preserve"> PAGEREF _Toc517823497 \h </w:instrText>
            </w:r>
            <w:r w:rsidR="005D5328">
              <w:rPr>
                <w:noProof/>
                <w:webHidden/>
              </w:rPr>
            </w:r>
            <w:r w:rsidR="005D5328">
              <w:rPr>
                <w:noProof/>
                <w:webHidden/>
              </w:rPr>
              <w:fldChar w:fldCharType="separate"/>
            </w:r>
            <w:r w:rsidR="004F0807">
              <w:rPr>
                <w:noProof/>
                <w:webHidden/>
              </w:rPr>
              <w:t>26</w:t>
            </w:r>
            <w:r w:rsidR="005D5328">
              <w:rPr>
                <w:noProof/>
                <w:webHidden/>
              </w:rPr>
              <w:fldChar w:fldCharType="end"/>
            </w:r>
          </w:hyperlink>
        </w:p>
        <w:p w:rsidR="00723253" w:rsidRDefault="00E91735">
          <w:pPr>
            <w:pStyle w:val="TOC3"/>
            <w:tabs>
              <w:tab w:val="right" w:leader="dot" w:pos="9350"/>
            </w:tabs>
            <w:rPr>
              <w:noProof/>
            </w:rPr>
          </w:pPr>
          <w:hyperlink w:anchor="_Toc517823498" w:history="1">
            <w:r w:rsidR="00723253" w:rsidRPr="00E401E4">
              <w:rPr>
                <w:rStyle w:val="Hyperlink"/>
                <w:noProof/>
              </w:rPr>
              <w:t>Average collection period:</w:t>
            </w:r>
            <w:r w:rsidR="00723253">
              <w:rPr>
                <w:noProof/>
                <w:webHidden/>
              </w:rPr>
              <w:tab/>
            </w:r>
            <w:r w:rsidR="005D5328">
              <w:rPr>
                <w:noProof/>
                <w:webHidden/>
              </w:rPr>
              <w:fldChar w:fldCharType="begin"/>
            </w:r>
            <w:r w:rsidR="00723253">
              <w:rPr>
                <w:noProof/>
                <w:webHidden/>
              </w:rPr>
              <w:instrText xml:space="preserve"> PAGEREF _Toc517823498 \h </w:instrText>
            </w:r>
            <w:r w:rsidR="005D5328">
              <w:rPr>
                <w:noProof/>
                <w:webHidden/>
              </w:rPr>
            </w:r>
            <w:r w:rsidR="005D5328">
              <w:rPr>
                <w:noProof/>
                <w:webHidden/>
              </w:rPr>
              <w:fldChar w:fldCharType="separate"/>
            </w:r>
            <w:r w:rsidR="004F0807">
              <w:rPr>
                <w:noProof/>
                <w:webHidden/>
              </w:rPr>
              <w:t>28</w:t>
            </w:r>
            <w:r w:rsidR="005D5328">
              <w:rPr>
                <w:noProof/>
                <w:webHidden/>
              </w:rPr>
              <w:fldChar w:fldCharType="end"/>
            </w:r>
          </w:hyperlink>
        </w:p>
        <w:p w:rsidR="00723253" w:rsidRDefault="00E91735">
          <w:pPr>
            <w:pStyle w:val="TOC3"/>
            <w:tabs>
              <w:tab w:val="right" w:leader="dot" w:pos="9350"/>
            </w:tabs>
            <w:rPr>
              <w:noProof/>
            </w:rPr>
          </w:pPr>
          <w:hyperlink w:anchor="_Toc517823499" w:history="1">
            <w:r w:rsidR="00723253" w:rsidRPr="00E401E4">
              <w:rPr>
                <w:rStyle w:val="Hyperlink"/>
                <w:rFonts w:ascii="Times New Roman" w:hAnsi="Times New Roman" w:cs="Times New Roman"/>
                <w:noProof/>
              </w:rPr>
              <w:t>Average payment period:</w:t>
            </w:r>
            <w:r w:rsidR="00723253">
              <w:rPr>
                <w:noProof/>
                <w:webHidden/>
              </w:rPr>
              <w:tab/>
            </w:r>
            <w:r w:rsidR="005D5328">
              <w:rPr>
                <w:noProof/>
                <w:webHidden/>
              </w:rPr>
              <w:fldChar w:fldCharType="begin"/>
            </w:r>
            <w:r w:rsidR="00723253">
              <w:rPr>
                <w:noProof/>
                <w:webHidden/>
              </w:rPr>
              <w:instrText xml:space="preserve"> PAGEREF _Toc517823499 \h </w:instrText>
            </w:r>
            <w:r w:rsidR="005D5328">
              <w:rPr>
                <w:noProof/>
                <w:webHidden/>
              </w:rPr>
            </w:r>
            <w:r w:rsidR="005D5328">
              <w:rPr>
                <w:noProof/>
                <w:webHidden/>
              </w:rPr>
              <w:fldChar w:fldCharType="separate"/>
            </w:r>
            <w:r w:rsidR="004F0807">
              <w:rPr>
                <w:noProof/>
                <w:webHidden/>
              </w:rPr>
              <w:t>29</w:t>
            </w:r>
            <w:r w:rsidR="005D5328">
              <w:rPr>
                <w:noProof/>
                <w:webHidden/>
              </w:rPr>
              <w:fldChar w:fldCharType="end"/>
            </w:r>
          </w:hyperlink>
        </w:p>
        <w:p w:rsidR="00723253" w:rsidRDefault="00E91735">
          <w:pPr>
            <w:pStyle w:val="TOC3"/>
            <w:tabs>
              <w:tab w:val="right" w:leader="dot" w:pos="9350"/>
            </w:tabs>
            <w:rPr>
              <w:noProof/>
            </w:rPr>
          </w:pPr>
          <w:hyperlink w:anchor="_Toc517823500" w:history="1">
            <w:r w:rsidR="00723253" w:rsidRPr="00E401E4">
              <w:rPr>
                <w:rStyle w:val="Hyperlink"/>
                <w:rFonts w:ascii="Times New Roman" w:hAnsi="Times New Roman" w:cs="Times New Roman"/>
                <w:noProof/>
              </w:rPr>
              <w:t>Total asset turnover:</w:t>
            </w:r>
            <w:r w:rsidR="00723253">
              <w:rPr>
                <w:noProof/>
                <w:webHidden/>
              </w:rPr>
              <w:tab/>
            </w:r>
            <w:r w:rsidR="005D5328">
              <w:rPr>
                <w:noProof/>
                <w:webHidden/>
              </w:rPr>
              <w:fldChar w:fldCharType="begin"/>
            </w:r>
            <w:r w:rsidR="00723253">
              <w:rPr>
                <w:noProof/>
                <w:webHidden/>
              </w:rPr>
              <w:instrText xml:space="preserve"> PAGEREF _Toc517823500 \h </w:instrText>
            </w:r>
            <w:r w:rsidR="005D5328">
              <w:rPr>
                <w:noProof/>
                <w:webHidden/>
              </w:rPr>
            </w:r>
            <w:r w:rsidR="005D5328">
              <w:rPr>
                <w:noProof/>
                <w:webHidden/>
              </w:rPr>
              <w:fldChar w:fldCharType="separate"/>
            </w:r>
            <w:r w:rsidR="004F0807">
              <w:rPr>
                <w:noProof/>
                <w:webHidden/>
              </w:rPr>
              <w:t>31</w:t>
            </w:r>
            <w:r w:rsidR="005D5328">
              <w:rPr>
                <w:noProof/>
                <w:webHidden/>
              </w:rPr>
              <w:fldChar w:fldCharType="end"/>
            </w:r>
          </w:hyperlink>
        </w:p>
        <w:p w:rsidR="00723253" w:rsidRDefault="00E91735">
          <w:pPr>
            <w:pStyle w:val="TOC2"/>
            <w:tabs>
              <w:tab w:val="right" w:leader="dot" w:pos="9350"/>
            </w:tabs>
            <w:rPr>
              <w:noProof/>
            </w:rPr>
          </w:pPr>
          <w:hyperlink w:anchor="_Toc517823501" w:history="1">
            <w:r w:rsidR="00723253" w:rsidRPr="00E401E4">
              <w:rPr>
                <w:rStyle w:val="Hyperlink"/>
                <w:rFonts w:ascii="Times New Roman" w:hAnsi="Times New Roman" w:cs="Times New Roman"/>
                <w:noProof/>
              </w:rPr>
              <w:t>Debt Ratio:</w:t>
            </w:r>
            <w:r w:rsidR="00723253">
              <w:rPr>
                <w:noProof/>
                <w:webHidden/>
              </w:rPr>
              <w:tab/>
            </w:r>
            <w:r w:rsidR="005D5328">
              <w:rPr>
                <w:noProof/>
                <w:webHidden/>
              </w:rPr>
              <w:fldChar w:fldCharType="begin"/>
            </w:r>
            <w:r w:rsidR="00723253">
              <w:rPr>
                <w:noProof/>
                <w:webHidden/>
              </w:rPr>
              <w:instrText xml:space="preserve"> PAGEREF _Toc517823501 \h </w:instrText>
            </w:r>
            <w:r w:rsidR="005D5328">
              <w:rPr>
                <w:noProof/>
                <w:webHidden/>
              </w:rPr>
            </w:r>
            <w:r w:rsidR="005D5328">
              <w:rPr>
                <w:noProof/>
                <w:webHidden/>
              </w:rPr>
              <w:fldChar w:fldCharType="separate"/>
            </w:r>
            <w:r w:rsidR="004F0807">
              <w:rPr>
                <w:noProof/>
                <w:webHidden/>
              </w:rPr>
              <w:t>32</w:t>
            </w:r>
            <w:r w:rsidR="005D5328">
              <w:rPr>
                <w:noProof/>
                <w:webHidden/>
              </w:rPr>
              <w:fldChar w:fldCharType="end"/>
            </w:r>
          </w:hyperlink>
        </w:p>
        <w:p w:rsidR="00723253" w:rsidRDefault="00E91735">
          <w:pPr>
            <w:pStyle w:val="TOC3"/>
            <w:tabs>
              <w:tab w:val="right" w:leader="dot" w:pos="9350"/>
            </w:tabs>
            <w:rPr>
              <w:noProof/>
            </w:rPr>
          </w:pPr>
          <w:hyperlink w:anchor="_Toc517823502" w:history="1">
            <w:r w:rsidR="00723253" w:rsidRPr="00E401E4">
              <w:rPr>
                <w:rStyle w:val="Hyperlink"/>
                <w:rFonts w:ascii="Times New Roman" w:hAnsi="Times New Roman" w:cs="Times New Roman"/>
                <w:noProof/>
              </w:rPr>
              <w:t>Debt ratio:</w:t>
            </w:r>
            <w:r w:rsidR="00723253">
              <w:rPr>
                <w:noProof/>
                <w:webHidden/>
              </w:rPr>
              <w:tab/>
            </w:r>
            <w:r w:rsidR="005D5328">
              <w:rPr>
                <w:noProof/>
                <w:webHidden/>
              </w:rPr>
              <w:fldChar w:fldCharType="begin"/>
            </w:r>
            <w:r w:rsidR="00723253">
              <w:rPr>
                <w:noProof/>
                <w:webHidden/>
              </w:rPr>
              <w:instrText xml:space="preserve"> PAGEREF _Toc517823502 \h </w:instrText>
            </w:r>
            <w:r w:rsidR="005D5328">
              <w:rPr>
                <w:noProof/>
                <w:webHidden/>
              </w:rPr>
            </w:r>
            <w:r w:rsidR="005D5328">
              <w:rPr>
                <w:noProof/>
                <w:webHidden/>
              </w:rPr>
              <w:fldChar w:fldCharType="separate"/>
            </w:r>
            <w:r w:rsidR="004F0807">
              <w:rPr>
                <w:noProof/>
                <w:webHidden/>
              </w:rPr>
              <w:t>32</w:t>
            </w:r>
            <w:r w:rsidR="005D5328">
              <w:rPr>
                <w:noProof/>
                <w:webHidden/>
              </w:rPr>
              <w:fldChar w:fldCharType="end"/>
            </w:r>
          </w:hyperlink>
        </w:p>
        <w:p w:rsidR="00723253" w:rsidRDefault="00E91735">
          <w:pPr>
            <w:pStyle w:val="TOC2"/>
            <w:tabs>
              <w:tab w:val="right" w:leader="dot" w:pos="9350"/>
            </w:tabs>
            <w:rPr>
              <w:noProof/>
            </w:rPr>
          </w:pPr>
          <w:hyperlink w:anchor="_Toc517823503" w:history="1">
            <w:r w:rsidR="00723253" w:rsidRPr="00E401E4">
              <w:rPr>
                <w:rStyle w:val="Hyperlink"/>
                <w:rFonts w:ascii="Times New Roman" w:hAnsi="Times New Roman" w:cs="Times New Roman"/>
                <w:noProof/>
              </w:rPr>
              <w:t>Profitability Ratio:</w:t>
            </w:r>
            <w:r w:rsidR="00723253">
              <w:rPr>
                <w:noProof/>
                <w:webHidden/>
              </w:rPr>
              <w:tab/>
            </w:r>
            <w:r w:rsidR="005D5328">
              <w:rPr>
                <w:noProof/>
                <w:webHidden/>
              </w:rPr>
              <w:fldChar w:fldCharType="begin"/>
            </w:r>
            <w:r w:rsidR="00723253">
              <w:rPr>
                <w:noProof/>
                <w:webHidden/>
              </w:rPr>
              <w:instrText xml:space="preserve"> PAGEREF _Toc517823503 \h </w:instrText>
            </w:r>
            <w:r w:rsidR="005D5328">
              <w:rPr>
                <w:noProof/>
                <w:webHidden/>
              </w:rPr>
            </w:r>
            <w:r w:rsidR="005D5328">
              <w:rPr>
                <w:noProof/>
                <w:webHidden/>
              </w:rPr>
              <w:fldChar w:fldCharType="separate"/>
            </w:r>
            <w:r w:rsidR="004F0807">
              <w:rPr>
                <w:noProof/>
                <w:webHidden/>
              </w:rPr>
              <w:t>34</w:t>
            </w:r>
            <w:r w:rsidR="005D5328">
              <w:rPr>
                <w:noProof/>
                <w:webHidden/>
              </w:rPr>
              <w:fldChar w:fldCharType="end"/>
            </w:r>
          </w:hyperlink>
        </w:p>
        <w:p w:rsidR="00723253" w:rsidRDefault="00E91735">
          <w:pPr>
            <w:pStyle w:val="TOC3"/>
            <w:tabs>
              <w:tab w:val="right" w:leader="dot" w:pos="9350"/>
            </w:tabs>
            <w:rPr>
              <w:noProof/>
            </w:rPr>
          </w:pPr>
          <w:hyperlink w:anchor="_Toc517823504" w:history="1">
            <w:r w:rsidR="00723253" w:rsidRPr="00E401E4">
              <w:rPr>
                <w:rStyle w:val="Hyperlink"/>
                <w:rFonts w:ascii="Times New Roman" w:hAnsi="Times New Roman" w:cs="Times New Roman"/>
                <w:noProof/>
              </w:rPr>
              <w:t>Gross profit margin:</w:t>
            </w:r>
            <w:r w:rsidR="00723253">
              <w:rPr>
                <w:noProof/>
                <w:webHidden/>
              </w:rPr>
              <w:tab/>
            </w:r>
            <w:r w:rsidR="005D5328">
              <w:rPr>
                <w:noProof/>
                <w:webHidden/>
              </w:rPr>
              <w:fldChar w:fldCharType="begin"/>
            </w:r>
            <w:r w:rsidR="00723253">
              <w:rPr>
                <w:noProof/>
                <w:webHidden/>
              </w:rPr>
              <w:instrText xml:space="preserve"> PAGEREF _Toc517823504 \h </w:instrText>
            </w:r>
            <w:r w:rsidR="005D5328">
              <w:rPr>
                <w:noProof/>
                <w:webHidden/>
              </w:rPr>
            </w:r>
            <w:r w:rsidR="005D5328">
              <w:rPr>
                <w:noProof/>
                <w:webHidden/>
              </w:rPr>
              <w:fldChar w:fldCharType="separate"/>
            </w:r>
            <w:r w:rsidR="004F0807">
              <w:rPr>
                <w:noProof/>
                <w:webHidden/>
              </w:rPr>
              <w:t>34</w:t>
            </w:r>
            <w:r w:rsidR="005D5328">
              <w:rPr>
                <w:noProof/>
                <w:webHidden/>
              </w:rPr>
              <w:fldChar w:fldCharType="end"/>
            </w:r>
          </w:hyperlink>
        </w:p>
        <w:p w:rsidR="00723253" w:rsidRDefault="00E91735">
          <w:pPr>
            <w:pStyle w:val="TOC3"/>
            <w:tabs>
              <w:tab w:val="right" w:leader="dot" w:pos="9350"/>
            </w:tabs>
            <w:rPr>
              <w:noProof/>
            </w:rPr>
          </w:pPr>
          <w:hyperlink w:anchor="_Toc517823505" w:history="1">
            <w:r w:rsidR="00723253" w:rsidRPr="00E401E4">
              <w:rPr>
                <w:rStyle w:val="Hyperlink"/>
                <w:rFonts w:ascii="Times New Roman" w:hAnsi="Times New Roman" w:cs="Times New Roman"/>
                <w:noProof/>
              </w:rPr>
              <w:t>Operating profit margin:</w:t>
            </w:r>
            <w:r w:rsidR="00723253">
              <w:rPr>
                <w:noProof/>
                <w:webHidden/>
              </w:rPr>
              <w:tab/>
            </w:r>
            <w:r w:rsidR="005D5328">
              <w:rPr>
                <w:noProof/>
                <w:webHidden/>
              </w:rPr>
              <w:fldChar w:fldCharType="begin"/>
            </w:r>
            <w:r w:rsidR="00723253">
              <w:rPr>
                <w:noProof/>
                <w:webHidden/>
              </w:rPr>
              <w:instrText xml:space="preserve"> PAGEREF _Toc517823505 \h </w:instrText>
            </w:r>
            <w:r w:rsidR="005D5328">
              <w:rPr>
                <w:noProof/>
                <w:webHidden/>
              </w:rPr>
            </w:r>
            <w:r w:rsidR="005D5328">
              <w:rPr>
                <w:noProof/>
                <w:webHidden/>
              </w:rPr>
              <w:fldChar w:fldCharType="separate"/>
            </w:r>
            <w:r w:rsidR="004F0807">
              <w:rPr>
                <w:noProof/>
                <w:webHidden/>
              </w:rPr>
              <w:t>35</w:t>
            </w:r>
            <w:r w:rsidR="005D5328">
              <w:rPr>
                <w:noProof/>
                <w:webHidden/>
              </w:rPr>
              <w:fldChar w:fldCharType="end"/>
            </w:r>
          </w:hyperlink>
        </w:p>
        <w:p w:rsidR="00723253" w:rsidRDefault="00E91735">
          <w:pPr>
            <w:pStyle w:val="TOC3"/>
            <w:tabs>
              <w:tab w:val="right" w:leader="dot" w:pos="9350"/>
            </w:tabs>
            <w:rPr>
              <w:noProof/>
            </w:rPr>
          </w:pPr>
          <w:hyperlink w:anchor="_Toc517823506" w:history="1">
            <w:r w:rsidR="00723253" w:rsidRPr="00E401E4">
              <w:rPr>
                <w:rStyle w:val="Hyperlink"/>
                <w:rFonts w:ascii="Times New Roman" w:hAnsi="Times New Roman" w:cs="Times New Roman"/>
                <w:noProof/>
              </w:rPr>
              <w:t>Net profit margin:</w:t>
            </w:r>
            <w:r w:rsidR="00723253">
              <w:rPr>
                <w:noProof/>
                <w:webHidden/>
              </w:rPr>
              <w:tab/>
            </w:r>
            <w:r w:rsidR="005D5328">
              <w:rPr>
                <w:noProof/>
                <w:webHidden/>
              </w:rPr>
              <w:fldChar w:fldCharType="begin"/>
            </w:r>
            <w:r w:rsidR="00723253">
              <w:rPr>
                <w:noProof/>
                <w:webHidden/>
              </w:rPr>
              <w:instrText xml:space="preserve"> PAGEREF _Toc517823506 \h </w:instrText>
            </w:r>
            <w:r w:rsidR="005D5328">
              <w:rPr>
                <w:noProof/>
                <w:webHidden/>
              </w:rPr>
            </w:r>
            <w:r w:rsidR="005D5328">
              <w:rPr>
                <w:noProof/>
                <w:webHidden/>
              </w:rPr>
              <w:fldChar w:fldCharType="separate"/>
            </w:r>
            <w:r w:rsidR="004F0807">
              <w:rPr>
                <w:noProof/>
                <w:webHidden/>
              </w:rPr>
              <w:t>37</w:t>
            </w:r>
            <w:r w:rsidR="005D5328">
              <w:rPr>
                <w:noProof/>
                <w:webHidden/>
              </w:rPr>
              <w:fldChar w:fldCharType="end"/>
            </w:r>
          </w:hyperlink>
        </w:p>
        <w:p w:rsidR="00723253" w:rsidRDefault="00E91735">
          <w:pPr>
            <w:pStyle w:val="TOC3"/>
            <w:tabs>
              <w:tab w:val="right" w:leader="dot" w:pos="9350"/>
            </w:tabs>
            <w:rPr>
              <w:noProof/>
            </w:rPr>
          </w:pPr>
          <w:hyperlink w:anchor="_Toc517823507" w:history="1">
            <w:r w:rsidR="00723253" w:rsidRPr="00E401E4">
              <w:rPr>
                <w:rStyle w:val="Hyperlink"/>
                <w:rFonts w:ascii="Times New Roman" w:hAnsi="Times New Roman" w:cs="Times New Roman"/>
                <w:noProof/>
              </w:rPr>
              <w:t>Earnings per share (EPS):</w:t>
            </w:r>
            <w:r w:rsidR="00723253">
              <w:rPr>
                <w:noProof/>
                <w:webHidden/>
              </w:rPr>
              <w:tab/>
            </w:r>
            <w:r w:rsidR="005D5328">
              <w:rPr>
                <w:noProof/>
                <w:webHidden/>
              </w:rPr>
              <w:fldChar w:fldCharType="begin"/>
            </w:r>
            <w:r w:rsidR="00723253">
              <w:rPr>
                <w:noProof/>
                <w:webHidden/>
              </w:rPr>
              <w:instrText xml:space="preserve"> PAGEREF _Toc517823507 \h </w:instrText>
            </w:r>
            <w:r w:rsidR="005D5328">
              <w:rPr>
                <w:noProof/>
                <w:webHidden/>
              </w:rPr>
            </w:r>
            <w:r w:rsidR="005D5328">
              <w:rPr>
                <w:noProof/>
                <w:webHidden/>
              </w:rPr>
              <w:fldChar w:fldCharType="separate"/>
            </w:r>
            <w:r w:rsidR="004F0807">
              <w:rPr>
                <w:noProof/>
                <w:webHidden/>
              </w:rPr>
              <w:t>38</w:t>
            </w:r>
            <w:r w:rsidR="005D5328">
              <w:rPr>
                <w:noProof/>
                <w:webHidden/>
              </w:rPr>
              <w:fldChar w:fldCharType="end"/>
            </w:r>
          </w:hyperlink>
        </w:p>
        <w:p w:rsidR="00723253" w:rsidRDefault="00E91735">
          <w:pPr>
            <w:pStyle w:val="TOC3"/>
            <w:tabs>
              <w:tab w:val="right" w:leader="dot" w:pos="9350"/>
            </w:tabs>
            <w:rPr>
              <w:noProof/>
            </w:rPr>
          </w:pPr>
          <w:hyperlink w:anchor="_Toc517823508" w:history="1">
            <w:r w:rsidR="00723253" w:rsidRPr="00E401E4">
              <w:rPr>
                <w:rStyle w:val="Hyperlink"/>
                <w:rFonts w:ascii="Times New Roman" w:hAnsi="Times New Roman" w:cs="Times New Roman"/>
                <w:noProof/>
              </w:rPr>
              <w:t>Return on total assets (ROA):</w:t>
            </w:r>
            <w:r w:rsidR="00723253">
              <w:rPr>
                <w:noProof/>
                <w:webHidden/>
              </w:rPr>
              <w:tab/>
            </w:r>
            <w:r w:rsidR="005D5328">
              <w:rPr>
                <w:noProof/>
                <w:webHidden/>
              </w:rPr>
              <w:fldChar w:fldCharType="begin"/>
            </w:r>
            <w:r w:rsidR="00723253">
              <w:rPr>
                <w:noProof/>
                <w:webHidden/>
              </w:rPr>
              <w:instrText xml:space="preserve"> PAGEREF _Toc517823508 \h </w:instrText>
            </w:r>
            <w:r w:rsidR="005D5328">
              <w:rPr>
                <w:noProof/>
                <w:webHidden/>
              </w:rPr>
            </w:r>
            <w:r w:rsidR="005D5328">
              <w:rPr>
                <w:noProof/>
                <w:webHidden/>
              </w:rPr>
              <w:fldChar w:fldCharType="separate"/>
            </w:r>
            <w:r w:rsidR="004F0807">
              <w:rPr>
                <w:noProof/>
                <w:webHidden/>
              </w:rPr>
              <w:t>39</w:t>
            </w:r>
            <w:r w:rsidR="005D5328">
              <w:rPr>
                <w:noProof/>
                <w:webHidden/>
              </w:rPr>
              <w:fldChar w:fldCharType="end"/>
            </w:r>
          </w:hyperlink>
        </w:p>
        <w:p w:rsidR="00723253" w:rsidRDefault="00E91735">
          <w:pPr>
            <w:pStyle w:val="TOC3"/>
            <w:tabs>
              <w:tab w:val="right" w:leader="dot" w:pos="9350"/>
            </w:tabs>
            <w:rPr>
              <w:noProof/>
            </w:rPr>
          </w:pPr>
          <w:hyperlink w:anchor="_Toc517823509" w:history="1">
            <w:r w:rsidR="00723253" w:rsidRPr="00E401E4">
              <w:rPr>
                <w:rStyle w:val="Hyperlink"/>
                <w:rFonts w:ascii="Times New Roman" w:hAnsi="Times New Roman" w:cs="Times New Roman"/>
                <w:noProof/>
              </w:rPr>
              <w:t>Return on common equity (ROE):</w:t>
            </w:r>
            <w:r w:rsidR="00723253">
              <w:rPr>
                <w:noProof/>
                <w:webHidden/>
              </w:rPr>
              <w:tab/>
            </w:r>
            <w:r w:rsidR="005D5328">
              <w:rPr>
                <w:noProof/>
                <w:webHidden/>
              </w:rPr>
              <w:fldChar w:fldCharType="begin"/>
            </w:r>
            <w:r w:rsidR="00723253">
              <w:rPr>
                <w:noProof/>
                <w:webHidden/>
              </w:rPr>
              <w:instrText xml:space="preserve"> PAGEREF _Toc517823509 \h </w:instrText>
            </w:r>
            <w:r w:rsidR="005D5328">
              <w:rPr>
                <w:noProof/>
                <w:webHidden/>
              </w:rPr>
            </w:r>
            <w:r w:rsidR="005D5328">
              <w:rPr>
                <w:noProof/>
                <w:webHidden/>
              </w:rPr>
              <w:fldChar w:fldCharType="separate"/>
            </w:r>
            <w:r w:rsidR="004F0807">
              <w:rPr>
                <w:noProof/>
                <w:webHidden/>
              </w:rPr>
              <w:t>40</w:t>
            </w:r>
            <w:r w:rsidR="005D5328">
              <w:rPr>
                <w:noProof/>
                <w:webHidden/>
              </w:rPr>
              <w:fldChar w:fldCharType="end"/>
            </w:r>
          </w:hyperlink>
        </w:p>
        <w:p w:rsidR="00723253" w:rsidRDefault="00E91735">
          <w:pPr>
            <w:pStyle w:val="TOC2"/>
            <w:tabs>
              <w:tab w:val="right" w:leader="dot" w:pos="9350"/>
            </w:tabs>
            <w:rPr>
              <w:noProof/>
            </w:rPr>
          </w:pPr>
          <w:hyperlink w:anchor="_Toc517823510" w:history="1">
            <w:r w:rsidR="00723253" w:rsidRPr="00E401E4">
              <w:rPr>
                <w:rStyle w:val="Hyperlink"/>
                <w:rFonts w:ascii="Times New Roman" w:hAnsi="Times New Roman" w:cs="Times New Roman"/>
                <w:noProof/>
              </w:rPr>
              <w:t>Market Ratio:</w:t>
            </w:r>
            <w:r w:rsidR="00723253">
              <w:rPr>
                <w:noProof/>
                <w:webHidden/>
              </w:rPr>
              <w:tab/>
            </w:r>
            <w:r w:rsidR="005D5328">
              <w:rPr>
                <w:noProof/>
                <w:webHidden/>
              </w:rPr>
              <w:fldChar w:fldCharType="begin"/>
            </w:r>
            <w:r w:rsidR="00723253">
              <w:rPr>
                <w:noProof/>
                <w:webHidden/>
              </w:rPr>
              <w:instrText xml:space="preserve"> PAGEREF _Toc517823510 \h </w:instrText>
            </w:r>
            <w:r w:rsidR="005D5328">
              <w:rPr>
                <w:noProof/>
                <w:webHidden/>
              </w:rPr>
            </w:r>
            <w:r w:rsidR="005D5328">
              <w:rPr>
                <w:noProof/>
                <w:webHidden/>
              </w:rPr>
              <w:fldChar w:fldCharType="separate"/>
            </w:r>
            <w:r w:rsidR="004F0807">
              <w:rPr>
                <w:noProof/>
                <w:webHidden/>
              </w:rPr>
              <w:t>42</w:t>
            </w:r>
            <w:r w:rsidR="005D5328">
              <w:rPr>
                <w:noProof/>
                <w:webHidden/>
              </w:rPr>
              <w:fldChar w:fldCharType="end"/>
            </w:r>
          </w:hyperlink>
        </w:p>
        <w:p w:rsidR="00723253" w:rsidRPr="00723253" w:rsidRDefault="00E91735" w:rsidP="00723253">
          <w:pPr>
            <w:pStyle w:val="TOC3"/>
            <w:tabs>
              <w:tab w:val="right" w:leader="dot" w:pos="9350"/>
            </w:tabs>
            <w:rPr>
              <w:rStyle w:val="Hyperlink"/>
              <w:noProof/>
              <w:color w:val="auto"/>
              <w:u w:val="none"/>
            </w:rPr>
          </w:pPr>
          <w:hyperlink w:anchor="_Toc517823511" w:history="1">
            <w:r w:rsidR="00723253" w:rsidRPr="00E401E4">
              <w:rPr>
                <w:rStyle w:val="Hyperlink"/>
                <w:rFonts w:ascii="Times New Roman" w:hAnsi="Times New Roman" w:cs="Times New Roman"/>
                <w:noProof/>
              </w:rPr>
              <w:t>P/E ratio:</w:t>
            </w:r>
            <w:r w:rsidR="00723253">
              <w:rPr>
                <w:noProof/>
                <w:webHidden/>
              </w:rPr>
              <w:tab/>
            </w:r>
            <w:r w:rsidR="005D5328">
              <w:rPr>
                <w:noProof/>
                <w:webHidden/>
              </w:rPr>
              <w:fldChar w:fldCharType="begin"/>
            </w:r>
            <w:r w:rsidR="00723253">
              <w:rPr>
                <w:noProof/>
                <w:webHidden/>
              </w:rPr>
              <w:instrText xml:space="preserve"> PAGEREF _Toc517823511 \h </w:instrText>
            </w:r>
            <w:r w:rsidR="005D5328">
              <w:rPr>
                <w:noProof/>
                <w:webHidden/>
              </w:rPr>
            </w:r>
            <w:r w:rsidR="005D5328">
              <w:rPr>
                <w:noProof/>
                <w:webHidden/>
              </w:rPr>
              <w:fldChar w:fldCharType="separate"/>
            </w:r>
            <w:r w:rsidR="004F0807">
              <w:rPr>
                <w:noProof/>
                <w:webHidden/>
              </w:rPr>
              <w:t>42</w:t>
            </w:r>
            <w:r w:rsidR="005D5328">
              <w:rPr>
                <w:noProof/>
                <w:webHidden/>
              </w:rPr>
              <w:fldChar w:fldCharType="end"/>
            </w:r>
          </w:hyperlink>
        </w:p>
        <w:p w:rsidR="00723253" w:rsidRDefault="00E91735">
          <w:pPr>
            <w:pStyle w:val="TOC3"/>
            <w:tabs>
              <w:tab w:val="right" w:leader="dot" w:pos="9350"/>
            </w:tabs>
            <w:rPr>
              <w:rStyle w:val="Hyperlink"/>
              <w:noProof/>
            </w:rPr>
          </w:pPr>
          <w:hyperlink w:anchor="_Toc517823512" w:history="1">
            <w:r w:rsidR="00723253" w:rsidRPr="00E401E4">
              <w:rPr>
                <w:rStyle w:val="Hyperlink"/>
                <w:rFonts w:ascii="Times New Roman" w:hAnsi="Times New Roman" w:cs="Times New Roman"/>
                <w:noProof/>
              </w:rPr>
              <w:t>Market/Book (M/B) ratio:</w:t>
            </w:r>
            <w:r w:rsidR="00723253">
              <w:rPr>
                <w:noProof/>
                <w:webHidden/>
              </w:rPr>
              <w:tab/>
            </w:r>
            <w:r w:rsidR="005D5328">
              <w:rPr>
                <w:noProof/>
                <w:webHidden/>
              </w:rPr>
              <w:fldChar w:fldCharType="begin"/>
            </w:r>
            <w:r w:rsidR="00723253">
              <w:rPr>
                <w:noProof/>
                <w:webHidden/>
              </w:rPr>
              <w:instrText xml:space="preserve"> PAGEREF _Toc517823512 \h </w:instrText>
            </w:r>
            <w:r w:rsidR="005D5328">
              <w:rPr>
                <w:noProof/>
                <w:webHidden/>
              </w:rPr>
            </w:r>
            <w:r w:rsidR="005D5328">
              <w:rPr>
                <w:noProof/>
                <w:webHidden/>
              </w:rPr>
              <w:fldChar w:fldCharType="separate"/>
            </w:r>
            <w:r w:rsidR="004F0807">
              <w:rPr>
                <w:noProof/>
                <w:webHidden/>
              </w:rPr>
              <w:t>43</w:t>
            </w:r>
            <w:r w:rsidR="005D5328">
              <w:rPr>
                <w:noProof/>
                <w:webHidden/>
              </w:rPr>
              <w:fldChar w:fldCharType="end"/>
            </w:r>
          </w:hyperlink>
        </w:p>
        <w:p w:rsidR="00723253" w:rsidRPr="00723253" w:rsidRDefault="00723253" w:rsidP="00723253">
          <w:pPr>
            <w:rPr>
              <w:noProof/>
            </w:rPr>
          </w:pPr>
        </w:p>
        <w:p w:rsidR="00723253" w:rsidRDefault="00E91735">
          <w:pPr>
            <w:pStyle w:val="TOC1"/>
            <w:rPr>
              <w:sz w:val="22"/>
            </w:rPr>
          </w:pPr>
          <w:hyperlink w:anchor="_Toc517823513" w:history="1">
            <w:r w:rsidR="00723253" w:rsidRPr="00E401E4">
              <w:rPr>
                <w:rStyle w:val="Hyperlink"/>
                <w:rFonts w:ascii="Times New Roman" w:hAnsi="Times New Roman" w:cs="Times New Roman"/>
              </w:rPr>
              <w:t>Chapter -5</w:t>
            </w:r>
            <w:r w:rsidR="00723253">
              <w:rPr>
                <w:rStyle w:val="Hyperlink"/>
                <w:rFonts w:ascii="Times New Roman" w:hAnsi="Times New Roman" w:cs="Times New Roman"/>
              </w:rPr>
              <w:t xml:space="preserve"> Findings and Recommendation </w:t>
            </w:r>
            <w:r w:rsidR="00723253">
              <w:rPr>
                <w:webHidden/>
              </w:rPr>
              <w:tab/>
            </w:r>
            <w:r w:rsidR="005D5328">
              <w:rPr>
                <w:webHidden/>
              </w:rPr>
              <w:fldChar w:fldCharType="begin"/>
            </w:r>
            <w:r w:rsidR="00723253">
              <w:rPr>
                <w:webHidden/>
              </w:rPr>
              <w:instrText xml:space="preserve"> PAGEREF _Toc517823513 \h </w:instrText>
            </w:r>
            <w:r w:rsidR="005D5328">
              <w:rPr>
                <w:webHidden/>
              </w:rPr>
            </w:r>
            <w:r w:rsidR="005D5328">
              <w:rPr>
                <w:webHidden/>
              </w:rPr>
              <w:fldChar w:fldCharType="separate"/>
            </w:r>
            <w:r w:rsidR="004F0807">
              <w:rPr>
                <w:webHidden/>
              </w:rPr>
              <w:t>45</w:t>
            </w:r>
            <w:r w:rsidR="005D5328">
              <w:rPr>
                <w:webHidden/>
              </w:rPr>
              <w:fldChar w:fldCharType="end"/>
            </w:r>
          </w:hyperlink>
        </w:p>
        <w:p w:rsidR="00723253" w:rsidRDefault="00E91735">
          <w:pPr>
            <w:pStyle w:val="TOC2"/>
            <w:tabs>
              <w:tab w:val="right" w:leader="dot" w:pos="9350"/>
            </w:tabs>
            <w:rPr>
              <w:noProof/>
            </w:rPr>
          </w:pPr>
          <w:hyperlink w:anchor="_Toc517823515" w:history="1">
            <w:r w:rsidR="00723253" w:rsidRPr="00E401E4">
              <w:rPr>
                <w:rStyle w:val="Hyperlink"/>
                <w:rFonts w:ascii="Times New Roman" w:hAnsi="Times New Roman" w:cs="Times New Roman"/>
                <w:noProof/>
              </w:rPr>
              <w:t>Findings:</w:t>
            </w:r>
            <w:r w:rsidR="00723253">
              <w:rPr>
                <w:noProof/>
                <w:webHidden/>
              </w:rPr>
              <w:tab/>
            </w:r>
            <w:r w:rsidR="005D5328">
              <w:rPr>
                <w:noProof/>
                <w:webHidden/>
              </w:rPr>
              <w:fldChar w:fldCharType="begin"/>
            </w:r>
            <w:r w:rsidR="00723253">
              <w:rPr>
                <w:noProof/>
                <w:webHidden/>
              </w:rPr>
              <w:instrText xml:space="preserve"> PAGEREF _Toc517823515 \h </w:instrText>
            </w:r>
            <w:r w:rsidR="005D5328">
              <w:rPr>
                <w:noProof/>
                <w:webHidden/>
              </w:rPr>
            </w:r>
            <w:r w:rsidR="005D5328">
              <w:rPr>
                <w:noProof/>
                <w:webHidden/>
              </w:rPr>
              <w:fldChar w:fldCharType="separate"/>
            </w:r>
            <w:r w:rsidR="004F0807">
              <w:rPr>
                <w:noProof/>
                <w:webHidden/>
              </w:rPr>
              <w:t>46</w:t>
            </w:r>
            <w:r w:rsidR="005D5328">
              <w:rPr>
                <w:noProof/>
                <w:webHidden/>
              </w:rPr>
              <w:fldChar w:fldCharType="end"/>
            </w:r>
          </w:hyperlink>
        </w:p>
        <w:p w:rsidR="00723253" w:rsidRDefault="00E91735">
          <w:pPr>
            <w:pStyle w:val="TOC2"/>
            <w:tabs>
              <w:tab w:val="right" w:leader="dot" w:pos="9350"/>
            </w:tabs>
            <w:rPr>
              <w:noProof/>
            </w:rPr>
          </w:pPr>
          <w:hyperlink w:anchor="_Toc517823516" w:history="1">
            <w:r w:rsidR="00723253" w:rsidRPr="00E401E4">
              <w:rPr>
                <w:rStyle w:val="Hyperlink"/>
                <w:rFonts w:ascii="Times New Roman" w:hAnsi="Times New Roman" w:cs="Times New Roman"/>
                <w:noProof/>
              </w:rPr>
              <w:t>Recommendation:</w:t>
            </w:r>
            <w:r w:rsidR="00723253">
              <w:rPr>
                <w:noProof/>
                <w:webHidden/>
              </w:rPr>
              <w:tab/>
            </w:r>
            <w:r w:rsidR="005D5328">
              <w:rPr>
                <w:noProof/>
                <w:webHidden/>
              </w:rPr>
              <w:fldChar w:fldCharType="begin"/>
            </w:r>
            <w:r w:rsidR="00723253">
              <w:rPr>
                <w:noProof/>
                <w:webHidden/>
              </w:rPr>
              <w:instrText xml:space="preserve"> PAGEREF _Toc517823516 \h </w:instrText>
            </w:r>
            <w:r w:rsidR="005D5328">
              <w:rPr>
                <w:noProof/>
                <w:webHidden/>
              </w:rPr>
            </w:r>
            <w:r w:rsidR="005D5328">
              <w:rPr>
                <w:noProof/>
                <w:webHidden/>
              </w:rPr>
              <w:fldChar w:fldCharType="separate"/>
            </w:r>
            <w:r w:rsidR="004F0807">
              <w:rPr>
                <w:noProof/>
                <w:webHidden/>
              </w:rPr>
              <w:t>48</w:t>
            </w:r>
            <w:r w:rsidR="005D5328">
              <w:rPr>
                <w:noProof/>
                <w:webHidden/>
              </w:rPr>
              <w:fldChar w:fldCharType="end"/>
            </w:r>
          </w:hyperlink>
        </w:p>
        <w:p w:rsidR="00723253" w:rsidRDefault="00E91735">
          <w:pPr>
            <w:pStyle w:val="TOC1"/>
            <w:rPr>
              <w:sz w:val="22"/>
            </w:rPr>
          </w:pPr>
          <w:hyperlink w:anchor="_Toc517823517" w:history="1">
            <w:r w:rsidR="00723253" w:rsidRPr="00E401E4">
              <w:rPr>
                <w:rStyle w:val="Hyperlink"/>
                <w:rFonts w:ascii="Times New Roman" w:hAnsi="Times New Roman" w:cs="Times New Roman"/>
              </w:rPr>
              <w:t>Conclusion:</w:t>
            </w:r>
            <w:r w:rsidR="00723253">
              <w:rPr>
                <w:webHidden/>
              </w:rPr>
              <w:tab/>
            </w:r>
            <w:r w:rsidR="005D5328">
              <w:rPr>
                <w:webHidden/>
              </w:rPr>
              <w:fldChar w:fldCharType="begin"/>
            </w:r>
            <w:r w:rsidR="00723253">
              <w:rPr>
                <w:webHidden/>
              </w:rPr>
              <w:instrText xml:space="preserve"> PAGEREF _Toc517823517 \h </w:instrText>
            </w:r>
            <w:r w:rsidR="005D5328">
              <w:rPr>
                <w:webHidden/>
              </w:rPr>
            </w:r>
            <w:r w:rsidR="005D5328">
              <w:rPr>
                <w:webHidden/>
              </w:rPr>
              <w:fldChar w:fldCharType="separate"/>
            </w:r>
            <w:r w:rsidR="004F0807">
              <w:rPr>
                <w:webHidden/>
              </w:rPr>
              <w:t>50</w:t>
            </w:r>
            <w:r w:rsidR="005D5328">
              <w:rPr>
                <w:webHidden/>
              </w:rPr>
              <w:fldChar w:fldCharType="end"/>
            </w:r>
          </w:hyperlink>
        </w:p>
        <w:p w:rsidR="00723253" w:rsidRDefault="00E91735">
          <w:pPr>
            <w:pStyle w:val="TOC1"/>
            <w:rPr>
              <w:sz w:val="22"/>
            </w:rPr>
          </w:pPr>
          <w:hyperlink w:anchor="_Toc517823518" w:history="1">
            <w:r w:rsidR="00723253" w:rsidRPr="00E401E4">
              <w:rPr>
                <w:rStyle w:val="Hyperlink"/>
                <w:rFonts w:ascii="Times New Roman" w:hAnsi="Times New Roman" w:cs="Times New Roman"/>
              </w:rPr>
              <w:t>Reference:</w:t>
            </w:r>
            <w:r w:rsidR="00723253">
              <w:rPr>
                <w:webHidden/>
              </w:rPr>
              <w:tab/>
            </w:r>
            <w:r w:rsidR="005D5328">
              <w:rPr>
                <w:webHidden/>
              </w:rPr>
              <w:fldChar w:fldCharType="begin"/>
            </w:r>
            <w:r w:rsidR="00723253">
              <w:rPr>
                <w:webHidden/>
              </w:rPr>
              <w:instrText xml:space="preserve"> PAGEREF _Toc517823518 \h </w:instrText>
            </w:r>
            <w:r w:rsidR="005D5328">
              <w:rPr>
                <w:webHidden/>
              </w:rPr>
            </w:r>
            <w:r w:rsidR="005D5328">
              <w:rPr>
                <w:webHidden/>
              </w:rPr>
              <w:fldChar w:fldCharType="separate"/>
            </w:r>
            <w:r w:rsidR="004F0807">
              <w:rPr>
                <w:webHidden/>
              </w:rPr>
              <w:t>51</w:t>
            </w:r>
            <w:r w:rsidR="005D5328">
              <w:rPr>
                <w:webHidden/>
              </w:rPr>
              <w:fldChar w:fldCharType="end"/>
            </w:r>
          </w:hyperlink>
        </w:p>
        <w:p w:rsidR="00502A17" w:rsidRPr="003B704E" w:rsidRDefault="005D5328" w:rsidP="00AD0F56">
          <w:pPr>
            <w:spacing w:line="360" w:lineRule="auto"/>
            <w:rPr>
              <w:rFonts w:ascii="Times New Roman" w:hAnsi="Times New Roman" w:cs="Times New Roman"/>
            </w:rPr>
          </w:pPr>
          <w:r w:rsidRPr="003B704E">
            <w:rPr>
              <w:rFonts w:ascii="Times New Roman" w:hAnsi="Times New Roman" w:cs="Times New Roman"/>
            </w:rPr>
            <w:fldChar w:fldCharType="end"/>
          </w:r>
        </w:p>
      </w:sdtContent>
    </w:sdt>
    <w:p w:rsidR="00502A17" w:rsidRPr="003B704E" w:rsidRDefault="00502A17" w:rsidP="00AD0F56">
      <w:pPr>
        <w:spacing w:line="360" w:lineRule="auto"/>
        <w:rPr>
          <w:rFonts w:ascii="Times New Roman" w:hAnsi="Times New Roman" w:cs="Times New Roman"/>
          <w:sz w:val="24"/>
          <w:szCs w:val="24"/>
        </w:rPr>
      </w:pPr>
    </w:p>
    <w:p w:rsidR="00502A17" w:rsidRPr="003B704E" w:rsidRDefault="00502A17" w:rsidP="00AD0F56">
      <w:pPr>
        <w:spacing w:line="360" w:lineRule="auto"/>
        <w:rPr>
          <w:rFonts w:ascii="Times New Roman" w:hAnsi="Times New Roman" w:cs="Times New Roman"/>
          <w:sz w:val="96"/>
          <w:szCs w:val="96"/>
        </w:rPr>
      </w:pPr>
      <w:r w:rsidRPr="003B704E">
        <w:rPr>
          <w:rFonts w:ascii="Times New Roman" w:hAnsi="Times New Roman" w:cs="Times New Roman"/>
          <w:sz w:val="96"/>
          <w:szCs w:val="96"/>
        </w:rPr>
        <w:br w:type="page"/>
      </w:r>
    </w:p>
    <w:p w:rsidR="009D7DFD" w:rsidRPr="003B704E" w:rsidRDefault="009D7DFD" w:rsidP="00AD0F56">
      <w:pPr>
        <w:spacing w:line="360" w:lineRule="auto"/>
        <w:rPr>
          <w:rFonts w:ascii="Times New Roman" w:hAnsi="Times New Roman" w:cs="Times New Roman"/>
          <w:sz w:val="96"/>
          <w:szCs w:val="96"/>
        </w:rPr>
      </w:pPr>
    </w:p>
    <w:p w:rsidR="009D7DFD" w:rsidRPr="003B704E" w:rsidRDefault="009D7DFD" w:rsidP="00AD0F56">
      <w:pPr>
        <w:spacing w:line="360" w:lineRule="auto"/>
        <w:rPr>
          <w:rFonts w:ascii="Times New Roman" w:hAnsi="Times New Roman" w:cs="Times New Roman"/>
          <w:sz w:val="96"/>
          <w:szCs w:val="96"/>
        </w:rPr>
      </w:pPr>
    </w:p>
    <w:p w:rsidR="009D7DFD" w:rsidRPr="003B704E" w:rsidRDefault="009D7DFD" w:rsidP="00AD0F56">
      <w:pPr>
        <w:spacing w:line="360" w:lineRule="auto"/>
        <w:rPr>
          <w:rFonts w:ascii="Times New Roman" w:hAnsi="Times New Roman" w:cs="Times New Roman"/>
          <w:sz w:val="32"/>
          <w:szCs w:val="96"/>
        </w:rPr>
      </w:pPr>
    </w:p>
    <w:p w:rsidR="009D7DFD" w:rsidRPr="003B704E" w:rsidRDefault="00381FD1" w:rsidP="00AD0F56">
      <w:pPr>
        <w:pStyle w:val="Heading1"/>
        <w:spacing w:line="360" w:lineRule="auto"/>
        <w:jc w:val="center"/>
        <w:rPr>
          <w:rFonts w:ascii="Times New Roman" w:hAnsi="Times New Roman" w:cs="Times New Roman"/>
          <w:sz w:val="96"/>
        </w:rPr>
      </w:pPr>
      <w:bookmarkStart w:id="1" w:name="_Toc517823453"/>
      <w:r w:rsidRPr="003B704E">
        <w:rPr>
          <w:rFonts w:ascii="Times New Roman" w:hAnsi="Times New Roman" w:cs="Times New Roman"/>
          <w:sz w:val="96"/>
        </w:rPr>
        <w:t>Chapter -1</w:t>
      </w:r>
      <w:bookmarkEnd w:id="1"/>
    </w:p>
    <w:p w:rsidR="003145FD" w:rsidRPr="003B704E" w:rsidRDefault="00C15BE2" w:rsidP="00AD0F56">
      <w:pPr>
        <w:pStyle w:val="Heading1"/>
        <w:spacing w:line="360" w:lineRule="auto"/>
        <w:jc w:val="center"/>
        <w:rPr>
          <w:rFonts w:ascii="Times New Roman" w:hAnsi="Times New Roman" w:cs="Times New Roman"/>
          <w:sz w:val="96"/>
        </w:rPr>
      </w:pPr>
      <w:r>
        <w:rPr>
          <w:rFonts w:ascii="Times New Roman" w:hAnsi="Times New Roman" w:cs="Times New Roman"/>
          <w:noProof/>
          <w:color w:val="E36C0A" w:themeColor="accent6" w:themeShade="BF"/>
          <w:sz w:val="72"/>
          <w:szCs w:val="24"/>
        </w:rPr>
        <mc:AlternateContent>
          <mc:Choice Requires="wps">
            <w:drawing>
              <wp:anchor distT="0" distB="0" distL="114300" distR="114300" simplePos="0" relativeHeight="251659264" behindDoc="0" locked="0" layoutInCell="1" allowOverlap="1">
                <wp:simplePos x="0" y="0"/>
                <wp:positionH relativeFrom="column">
                  <wp:posOffset>1028700</wp:posOffset>
                </wp:positionH>
                <wp:positionV relativeFrom="paragraph">
                  <wp:posOffset>57785</wp:posOffset>
                </wp:positionV>
                <wp:extent cx="3781425" cy="90805"/>
                <wp:effectExtent l="19050" t="26035" r="38100" b="45085"/>
                <wp:wrapNone/>
                <wp:docPr id="5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1425" cy="9080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81pt;margin-top:4.55pt;width:297.7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" fillcolor="#f79646 [3209]" strokecolor="#f2f2f2 [3041]" strokeweight="3pt">
                <v:shadow on="t" color="#974706 [1609]" opacity=".5" offset="1pt"/>
              </v:rect>
            </w:pict>
          </mc:Fallback>
        </mc:AlternateContent>
      </w:r>
      <w:bookmarkStart w:id="2" w:name="_Toc515475617"/>
      <w:bookmarkStart w:id="3" w:name="_Toc515483613"/>
      <w:bookmarkStart w:id="4" w:name="_Toc516530221"/>
      <w:bookmarkStart w:id="5" w:name="_Toc517823454"/>
      <w:r w:rsidR="00381FD1" w:rsidRPr="003B704E">
        <w:rPr>
          <w:rFonts w:ascii="Times New Roman" w:hAnsi="Times New Roman" w:cs="Times New Roman"/>
          <w:sz w:val="96"/>
        </w:rPr>
        <w:t>Introduction</w:t>
      </w:r>
      <w:bookmarkEnd w:id="2"/>
      <w:bookmarkEnd w:id="3"/>
      <w:bookmarkEnd w:id="4"/>
      <w:bookmarkEnd w:id="5"/>
    </w:p>
    <w:p w:rsidR="00100A96" w:rsidRPr="003B704E" w:rsidRDefault="00B627E9" w:rsidP="00AD0F56">
      <w:pPr>
        <w:pStyle w:val="Heading2"/>
        <w:spacing w:line="360" w:lineRule="auto"/>
        <w:rPr>
          <w:rFonts w:ascii="Times New Roman" w:hAnsi="Times New Roman" w:cs="Times New Roman"/>
          <w:color w:val="000000" w:themeColor="text1"/>
        </w:rPr>
      </w:pPr>
      <w:r w:rsidRPr="003B704E">
        <w:rPr>
          <w:rFonts w:ascii="Times New Roman" w:hAnsi="Times New Roman" w:cs="Times New Roman"/>
        </w:rPr>
        <w:br w:type="page"/>
      </w:r>
      <w:bookmarkStart w:id="6" w:name="_Toc517823455"/>
      <w:r w:rsidR="00100A96" w:rsidRPr="003B704E">
        <w:rPr>
          <w:rFonts w:ascii="Times New Roman" w:hAnsi="Times New Roman" w:cs="Times New Roman"/>
          <w:color w:val="000000" w:themeColor="text1"/>
        </w:rPr>
        <w:lastRenderedPageBreak/>
        <w:t>Introduction:</w:t>
      </w:r>
      <w:bookmarkEnd w:id="6"/>
    </w:p>
    <w:p w:rsidR="00100A96" w:rsidRPr="003B704E" w:rsidRDefault="004042BD" w:rsidP="00AD0F56">
      <w:pPr>
        <w:spacing w:line="360" w:lineRule="auto"/>
        <w:jc w:val="both"/>
        <w:rPr>
          <w:rFonts w:ascii="Times New Roman" w:hAnsi="Times New Roman" w:cs="Times New Roman"/>
          <w:sz w:val="24"/>
        </w:rPr>
      </w:pPr>
      <w:r w:rsidRPr="003B704E">
        <w:rPr>
          <w:rFonts w:ascii="Times New Roman" w:hAnsi="Times New Roman" w:cs="Times New Roman"/>
          <w:sz w:val="24"/>
        </w:rPr>
        <w:t>“</w:t>
      </w:r>
      <w:r w:rsidR="00100A96" w:rsidRPr="003B704E">
        <w:rPr>
          <w:rFonts w:ascii="Times New Roman" w:hAnsi="Times New Roman" w:cs="Times New Roman"/>
          <w:sz w:val="24"/>
        </w:rPr>
        <w:t xml:space="preserve">Performance </w:t>
      </w:r>
      <w:r w:rsidRPr="003B704E">
        <w:rPr>
          <w:rFonts w:ascii="Times New Roman" w:hAnsi="Times New Roman" w:cs="Times New Roman"/>
          <w:sz w:val="24"/>
        </w:rPr>
        <w:t xml:space="preserve">Analysis </w:t>
      </w:r>
      <w:r w:rsidR="00EB1523" w:rsidRPr="003B704E">
        <w:rPr>
          <w:rFonts w:ascii="Times New Roman" w:hAnsi="Times New Roman" w:cs="Times New Roman"/>
          <w:sz w:val="24"/>
        </w:rPr>
        <w:t>of</w:t>
      </w:r>
      <w:r w:rsidRPr="003B704E">
        <w:rPr>
          <w:rFonts w:ascii="Times New Roman" w:hAnsi="Times New Roman" w:cs="Times New Roman"/>
          <w:sz w:val="24"/>
        </w:rPr>
        <w:t xml:space="preserve"> </w:t>
      </w:r>
      <w:r w:rsidR="00100A96" w:rsidRPr="003B704E">
        <w:rPr>
          <w:rFonts w:ascii="Times New Roman" w:hAnsi="Times New Roman" w:cs="Times New Roman"/>
          <w:sz w:val="24"/>
        </w:rPr>
        <w:t xml:space="preserve">Consumer Knitex </w:t>
      </w:r>
      <w:r w:rsidR="000C45D5" w:rsidRPr="003B704E">
        <w:rPr>
          <w:rFonts w:ascii="Times New Roman" w:hAnsi="Times New Roman" w:cs="Times New Roman"/>
          <w:sz w:val="24"/>
        </w:rPr>
        <w:t>Limited</w:t>
      </w:r>
      <w:r w:rsidRPr="003B704E">
        <w:rPr>
          <w:rFonts w:ascii="Times New Roman" w:hAnsi="Times New Roman" w:cs="Times New Roman"/>
          <w:b/>
          <w:sz w:val="24"/>
        </w:rPr>
        <w:t>”</w:t>
      </w:r>
      <w:r w:rsidRPr="003B704E">
        <w:rPr>
          <w:rFonts w:ascii="Times New Roman" w:hAnsi="Times New Roman" w:cs="Times New Roman"/>
          <w:sz w:val="24"/>
        </w:rPr>
        <w:t xml:space="preserve"> </w:t>
      </w:r>
      <w:r w:rsidR="00EB1523" w:rsidRPr="003B704E">
        <w:rPr>
          <w:rFonts w:ascii="Times New Roman" w:hAnsi="Times New Roman" w:cs="Times New Roman"/>
          <w:sz w:val="24"/>
        </w:rPr>
        <w:t xml:space="preserve">is a </w:t>
      </w:r>
      <w:r w:rsidR="00100A96" w:rsidRPr="003B704E">
        <w:rPr>
          <w:rFonts w:ascii="Times New Roman" w:hAnsi="Times New Roman" w:cs="Times New Roman"/>
          <w:sz w:val="24"/>
        </w:rPr>
        <w:t>report</w:t>
      </w:r>
      <w:r w:rsidR="00EB1523" w:rsidRPr="003B704E">
        <w:rPr>
          <w:rFonts w:ascii="Times New Roman" w:hAnsi="Times New Roman" w:cs="Times New Roman"/>
          <w:sz w:val="24"/>
        </w:rPr>
        <w:t xml:space="preserve"> where</w:t>
      </w:r>
      <w:r w:rsidR="00100A96" w:rsidRPr="003B704E">
        <w:rPr>
          <w:rFonts w:ascii="Times New Roman" w:hAnsi="Times New Roman" w:cs="Times New Roman"/>
          <w:sz w:val="24"/>
        </w:rPr>
        <w:t xml:space="preserve"> I have compared</w:t>
      </w:r>
      <w:r w:rsidR="00274E83" w:rsidRPr="003B704E">
        <w:rPr>
          <w:rFonts w:ascii="Times New Roman" w:hAnsi="Times New Roman" w:cs="Times New Roman"/>
          <w:sz w:val="24"/>
        </w:rPr>
        <w:t xml:space="preserve"> </w:t>
      </w:r>
      <w:r w:rsidR="00274E83" w:rsidRPr="003B704E">
        <w:rPr>
          <w:rFonts w:ascii="Times New Roman" w:hAnsi="Times New Roman" w:cs="Times New Roman"/>
          <w:b/>
          <w:sz w:val="24"/>
        </w:rPr>
        <w:t xml:space="preserve">Consumer </w:t>
      </w:r>
      <w:r w:rsidR="00EB1523" w:rsidRPr="003B704E">
        <w:rPr>
          <w:rFonts w:ascii="Times New Roman" w:hAnsi="Times New Roman" w:cs="Times New Roman"/>
          <w:b/>
          <w:sz w:val="24"/>
        </w:rPr>
        <w:t>Knitex Ltd</w:t>
      </w:r>
      <w:r w:rsidR="00EB1523" w:rsidRPr="003B704E">
        <w:rPr>
          <w:rFonts w:ascii="Times New Roman" w:hAnsi="Times New Roman" w:cs="Times New Roman"/>
          <w:sz w:val="24"/>
        </w:rPr>
        <w:t xml:space="preserve"> </w:t>
      </w:r>
      <w:r w:rsidR="00100A96" w:rsidRPr="003B704E">
        <w:rPr>
          <w:rFonts w:ascii="Times New Roman" w:hAnsi="Times New Roman" w:cs="Times New Roman"/>
          <w:sz w:val="24"/>
        </w:rPr>
        <w:t xml:space="preserve">with </w:t>
      </w:r>
      <w:r w:rsidR="00EB1523" w:rsidRPr="003B704E">
        <w:rPr>
          <w:rFonts w:ascii="Times New Roman" w:hAnsi="Times New Roman" w:cs="Times New Roman"/>
          <w:b/>
          <w:sz w:val="24"/>
        </w:rPr>
        <w:t>Saiham Textile Mills</w:t>
      </w:r>
      <w:r w:rsidR="00C516A0" w:rsidRPr="003B704E">
        <w:rPr>
          <w:rFonts w:ascii="Times New Roman" w:hAnsi="Times New Roman" w:cs="Times New Roman"/>
          <w:sz w:val="24"/>
        </w:rPr>
        <w:t xml:space="preserve"> and</w:t>
      </w:r>
      <w:r w:rsidR="00274E83" w:rsidRPr="003B704E">
        <w:rPr>
          <w:rFonts w:ascii="Times New Roman" w:hAnsi="Times New Roman" w:cs="Times New Roman"/>
          <w:sz w:val="24"/>
        </w:rPr>
        <w:t xml:space="preserve"> </w:t>
      </w:r>
      <w:r w:rsidR="00474932" w:rsidRPr="003B704E">
        <w:rPr>
          <w:rFonts w:ascii="Times New Roman" w:hAnsi="Times New Roman" w:cs="Times New Roman"/>
          <w:b/>
        </w:rPr>
        <w:t>Hwa Well Textile (BD) limited</w:t>
      </w:r>
      <w:r w:rsidR="00474932" w:rsidRPr="003B704E">
        <w:rPr>
          <w:rFonts w:ascii="Times New Roman" w:hAnsi="Times New Roman" w:cs="Times New Roman"/>
          <w:sz w:val="24"/>
        </w:rPr>
        <w:t xml:space="preserve"> </w:t>
      </w:r>
      <w:r w:rsidR="00100A96" w:rsidRPr="003B704E">
        <w:rPr>
          <w:rFonts w:ascii="Times New Roman" w:hAnsi="Times New Roman" w:cs="Times New Roman"/>
          <w:sz w:val="24"/>
        </w:rPr>
        <w:t xml:space="preserve">about their performance analysis. By this I also try to gather some practical knowledge so that I can deal with this situation in </w:t>
      </w:r>
      <w:r w:rsidR="00064008" w:rsidRPr="003B704E">
        <w:rPr>
          <w:rFonts w:ascii="Times New Roman" w:hAnsi="Times New Roman" w:cs="Times New Roman"/>
          <w:sz w:val="24"/>
        </w:rPr>
        <w:t>future i</w:t>
      </w:r>
      <w:r w:rsidR="000E277F" w:rsidRPr="003B704E">
        <w:rPr>
          <w:rFonts w:ascii="Times New Roman" w:hAnsi="Times New Roman" w:cs="Times New Roman"/>
          <w:sz w:val="24"/>
        </w:rPr>
        <w:t>f</w:t>
      </w:r>
      <w:r w:rsidR="00064008" w:rsidRPr="003B704E">
        <w:rPr>
          <w:rFonts w:ascii="Times New Roman" w:hAnsi="Times New Roman" w:cs="Times New Roman"/>
          <w:sz w:val="24"/>
        </w:rPr>
        <w:t xml:space="preserve"> I</w:t>
      </w:r>
      <w:r w:rsidR="00100A96" w:rsidRPr="003B704E">
        <w:rPr>
          <w:rFonts w:ascii="Times New Roman" w:hAnsi="Times New Roman" w:cs="Times New Roman"/>
          <w:sz w:val="24"/>
        </w:rPr>
        <w:t xml:space="preserve"> get</w:t>
      </w:r>
      <w:r w:rsidR="00446B25">
        <w:rPr>
          <w:rFonts w:ascii="Times New Roman" w:hAnsi="Times New Roman" w:cs="Times New Roman"/>
          <w:sz w:val="24"/>
        </w:rPr>
        <w:t xml:space="preserve"> the</w:t>
      </w:r>
      <w:r w:rsidR="00100A96" w:rsidRPr="003B704E">
        <w:rPr>
          <w:rFonts w:ascii="Times New Roman" w:hAnsi="Times New Roman" w:cs="Times New Roman"/>
          <w:sz w:val="24"/>
        </w:rPr>
        <w:t xml:space="preserve"> chance to take this type of decision.</w:t>
      </w:r>
    </w:p>
    <w:p w:rsidR="00772075" w:rsidRPr="003B704E" w:rsidRDefault="00772075" w:rsidP="00AD0F56">
      <w:pPr>
        <w:spacing w:line="360" w:lineRule="auto"/>
        <w:jc w:val="both"/>
        <w:rPr>
          <w:rFonts w:ascii="Times New Roman" w:hAnsi="Times New Roman" w:cs="Times New Roman"/>
          <w:sz w:val="24"/>
        </w:rPr>
      </w:pPr>
    </w:p>
    <w:p w:rsidR="00100A96" w:rsidRPr="003B704E" w:rsidRDefault="00EB1523" w:rsidP="00AD0F56">
      <w:pPr>
        <w:pStyle w:val="Heading2"/>
        <w:spacing w:line="360" w:lineRule="auto"/>
        <w:rPr>
          <w:rFonts w:ascii="Times New Roman" w:hAnsi="Times New Roman" w:cs="Times New Roman"/>
          <w:color w:val="000000" w:themeColor="text1"/>
        </w:rPr>
      </w:pPr>
      <w:bookmarkStart w:id="7" w:name="_Toc517823456"/>
      <w:r w:rsidRPr="003B704E">
        <w:rPr>
          <w:rFonts w:ascii="Times New Roman" w:hAnsi="Times New Roman" w:cs="Times New Roman"/>
          <w:color w:val="000000" w:themeColor="text1"/>
        </w:rPr>
        <w:t>Rationale of this</w:t>
      </w:r>
      <w:r w:rsidR="00100A96" w:rsidRPr="003B704E">
        <w:rPr>
          <w:rFonts w:ascii="Times New Roman" w:hAnsi="Times New Roman" w:cs="Times New Roman"/>
          <w:color w:val="000000" w:themeColor="text1"/>
        </w:rPr>
        <w:t xml:space="preserve"> report:</w:t>
      </w:r>
      <w:bookmarkEnd w:id="7"/>
    </w:p>
    <w:p w:rsidR="00100A96" w:rsidRPr="003B704E" w:rsidRDefault="00261431" w:rsidP="00AD0F56">
      <w:pPr>
        <w:spacing w:line="360" w:lineRule="auto"/>
        <w:jc w:val="both"/>
        <w:rPr>
          <w:rFonts w:ascii="Times New Roman" w:hAnsi="Times New Roman" w:cs="Times New Roman"/>
          <w:sz w:val="24"/>
        </w:rPr>
      </w:pPr>
      <w:r w:rsidRPr="003B704E">
        <w:rPr>
          <w:rFonts w:ascii="Times New Roman" w:hAnsi="Times New Roman" w:cs="Times New Roman"/>
          <w:sz w:val="24"/>
        </w:rPr>
        <w:t>Due to globalization, economic boom and</w:t>
      </w:r>
      <w:r w:rsidR="00CC6C0F" w:rsidRPr="003B704E">
        <w:rPr>
          <w:rFonts w:ascii="Times New Roman" w:hAnsi="Times New Roman" w:cs="Times New Roman"/>
          <w:sz w:val="24"/>
        </w:rPr>
        <w:t xml:space="preserve"> for security issues the importance</w:t>
      </w:r>
      <w:r w:rsidRPr="003B704E">
        <w:rPr>
          <w:rFonts w:ascii="Times New Roman" w:hAnsi="Times New Roman" w:cs="Times New Roman"/>
          <w:sz w:val="24"/>
        </w:rPr>
        <w:t xml:space="preserve"> of RMG sectors and their operations is increasing day by day. This report helps me to know the real </w:t>
      </w:r>
      <w:r w:rsidR="00274E83" w:rsidRPr="003B704E">
        <w:rPr>
          <w:rFonts w:ascii="Times New Roman" w:hAnsi="Times New Roman" w:cs="Times New Roman"/>
          <w:sz w:val="24"/>
        </w:rPr>
        <w:t>scenario of</w:t>
      </w:r>
      <w:r w:rsidRPr="003B704E">
        <w:rPr>
          <w:rFonts w:ascii="Times New Roman" w:hAnsi="Times New Roman" w:cs="Times New Roman"/>
          <w:sz w:val="24"/>
        </w:rPr>
        <w:t xml:space="preserve"> </w:t>
      </w:r>
      <w:r w:rsidR="00EB1523" w:rsidRPr="003B704E">
        <w:rPr>
          <w:rFonts w:ascii="Times New Roman" w:hAnsi="Times New Roman" w:cs="Times New Roman"/>
          <w:sz w:val="24"/>
        </w:rPr>
        <w:t xml:space="preserve">Consumer Knitex Limited. </w:t>
      </w:r>
    </w:p>
    <w:p w:rsidR="00261431" w:rsidRPr="003B704E" w:rsidRDefault="00261431"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This report, financial performance analysis of </w:t>
      </w:r>
      <w:r w:rsidR="00EB1523" w:rsidRPr="003B704E">
        <w:rPr>
          <w:rFonts w:ascii="Times New Roman" w:hAnsi="Times New Roman" w:cs="Times New Roman"/>
          <w:sz w:val="24"/>
        </w:rPr>
        <w:t>Consumer Knitex Limited</w:t>
      </w:r>
      <w:r w:rsidR="00274E83" w:rsidRPr="003B704E">
        <w:rPr>
          <w:rFonts w:ascii="Times New Roman" w:hAnsi="Times New Roman" w:cs="Times New Roman"/>
          <w:sz w:val="24"/>
        </w:rPr>
        <w:t>, is</w:t>
      </w:r>
      <w:r w:rsidRPr="003B704E">
        <w:rPr>
          <w:rFonts w:ascii="Times New Roman" w:hAnsi="Times New Roman" w:cs="Times New Roman"/>
          <w:sz w:val="24"/>
        </w:rPr>
        <w:t xml:space="preserve"> prepared on the basis of the partial knowledge of the BBA program. This report helps me to</w:t>
      </w:r>
      <w:r w:rsidR="00EB1523" w:rsidRPr="003B704E">
        <w:rPr>
          <w:rFonts w:ascii="Times New Roman" w:hAnsi="Times New Roman" w:cs="Times New Roman"/>
          <w:sz w:val="24"/>
        </w:rPr>
        <w:t xml:space="preserve"> gather in</w:t>
      </w:r>
      <w:r w:rsidRPr="003B704E">
        <w:rPr>
          <w:rFonts w:ascii="Times New Roman" w:hAnsi="Times New Roman" w:cs="Times New Roman"/>
          <w:sz w:val="24"/>
        </w:rPr>
        <w:t xml:space="preserve"> depth knowledge of all the financial position through different analyzing tools and methods.</w:t>
      </w:r>
    </w:p>
    <w:p w:rsidR="00772075" w:rsidRPr="003B704E" w:rsidRDefault="00772075" w:rsidP="00AD0F56">
      <w:pPr>
        <w:spacing w:line="360" w:lineRule="auto"/>
        <w:jc w:val="both"/>
        <w:rPr>
          <w:rFonts w:ascii="Times New Roman" w:hAnsi="Times New Roman" w:cs="Times New Roman"/>
          <w:sz w:val="24"/>
        </w:rPr>
      </w:pPr>
    </w:p>
    <w:p w:rsidR="00261431" w:rsidRPr="003B704E" w:rsidRDefault="00261431" w:rsidP="00AD0F56">
      <w:pPr>
        <w:pStyle w:val="Heading2"/>
        <w:spacing w:line="360" w:lineRule="auto"/>
        <w:rPr>
          <w:rFonts w:ascii="Times New Roman" w:hAnsi="Times New Roman" w:cs="Times New Roman"/>
          <w:color w:val="000000" w:themeColor="text1"/>
        </w:rPr>
      </w:pPr>
      <w:bookmarkStart w:id="8" w:name="_Toc517823457"/>
      <w:r w:rsidRPr="003B704E">
        <w:rPr>
          <w:rFonts w:ascii="Times New Roman" w:hAnsi="Times New Roman" w:cs="Times New Roman"/>
          <w:color w:val="000000" w:themeColor="text1"/>
        </w:rPr>
        <w:t>Significance of this report:</w:t>
      </w:r>
      <w:bookmarkEnd w:id="8"/>
    </w:p>
    <w:p w:rsidR="00171EDF" w:rsidRPr="003B704E" w:rsidRDefault="00261431"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As we know that education will be the most beneficial when </w:t>
      </w:r>
      <w:r w:rsidR="006276DF" w:rsidRPr="003B704E">
        <w:rPr>
          <w:rFonts w:ascii="Times New Roman" w:hAnsi="Times New Roman" w:cs="Times New Roman"/>
          <w:sz w:val="24"/>
        </w:rPr>
        <w:t>theoretical and practical knowledge mix together. Through practical knowledge</w:t>
      </w:r>
      <w:r w:rsidR="00EB1523" w:rsidRPr="003B704E">
        <w:rPr>
          <w:rFonts w:ascii="Times New Roman" w:hAnsi="Times New Roman" w:cs="Times New Roman"/>
          <w:sz w:val="24"/>
        </w:rPr>
        <w:t xml:space="preserve"> and</w:t>
      </w:r>
      <w:r w:rsidR="006276DF" w:rsidRPr="003B704E">
        <w:rPr>
          <w:rFonts w:ascii="Times New Roman" w:hAnsi="Times New Roman" w:cs="Times New Roman"/>
          <w:sz w:val="24"/>
        </w:rPr>
        <w:t xml:space="preserve"> theoretical knowledge get perfection. This report works as a bridge to reduce the gap between practical and theoretical knowledge. We already know that </w:t>
      </w:r>
      <w:r w:rsidR="00171EDF" w:rsidRPr="003B704E">
        <w:rPr>
          <w:rFonts w:ascii="Times New Roman" w:hAnsi="Times New Roman" w:cs="Times New Roman"/>
          <w:sz w:val="24"/>
        </w:rPr>
        <w:t>there</w:t>
      </w:r>
      <w:r w:rsidR="006276DF" w:rsidRPr="003B704E">
        <w:rPr>
          <w:rFonts w:ascii="Times New Roman" w:hAnsi="Times New Roman" w:cs="Times New Roman"/>
          <w:sz w:val="24"/>
        </w:rPr>
        <w:t xml:space="preserve"> have no alternative of practical knowledge. The main reason of this study is to become more familiar with practical business world, </w:t>
      </w:r>
      <w:r w:rsidR="00171EDF" w:rsidRPr="003B704E">
        <w:rPr>
          <w:rFonts w:ascii="Times New Roman" w:hAnsi="Times New Roman" w:cs="Times New Roman"/>
          <w:sz w:val="24"/>
        </w:rPr>
        <w:t>to attain practical knowledge and to know about the</w:t>
      </w:r>
      <w:r w:rsidR="00EB1523" w:rsidRPr="003B704E">
        <w:rPr>
          <w:rFonts w:ascii="Times New Roman" w:hAnsi="Times New Roman" w:cs="Times New Roman"/>
          <w:sz w:val="24"/>
        </w:rPr>
        <w:t xml:space="preserve"> RMG sector and corporate world.</w:t>
      </w:r>
      <w:r w:rsidR="00171EDF" w:rsidRPr="003B704E">
        <w:rPr>
          <w:rFonts w:ascii="Times New Roman" w:hAnsi="Times New Roman" w:cs="Times New Roman"/>
          <w:sz w:val="24"/>
        </w:rPr>
        <w:t xml:space="preserve"> </w:t>
      </w:r>
      <w:r w:rsidR="00EB1523" w:rsidRPr="003B704E">
        <w:rPr>
          <w:rFonts w:ascii="Times New Roman" w:hAnsi="Times New Roman" w:cs="Times New Roman"/>
          <w:sz w:val="24"/>
        </w:rPr>
        <w:t xml:space="preserve">It </w:t>
      </w:r>
      <w:r w:rsidR="00171EDF" w:rsidRPr="003B704E">
        <w:rPr>
          <w:rFonts w:ascii="Times New Roman" w:hAnsi="Times New Roman" w:cs="Times New Roman"/>
          <w:sz w:val="24"/>
        </w:rPr>
        <w:t>is so much important for each and every student to meet the extremely growing challenge into the job market.</w:t>
      </w:r>
    </w:p>
    <w:p w:rsidR="00772075" w:rsidRPr="003B704E" w:rsidRDefault="00772075" w:rsidP="00AD0F56">
      <w:pPr>
        <w:spacing w:line="360" w:lineRule="auto"/>
        <w:jc w:val="both"/>
        <w:rPr>
          <w:rFonts w:ascii="Times New Roman" w:hAnsi="Times New Roman" w:cs="Times New Roman"/>
          <w:sz w:val="24"/>
        </w:rPr>
      </w:pPr>
    </w:p>
    <w:p w:rsidR="00171EDF" w:rsidRPr="003B704E" w:rsidRDefault="00171EDF" w:rsidP="00AD0F56">
      <w:pPr>
        <w:pStyle w:val="Heading2"/>
        <w:spacing w:line="360" w:lineRule="auto"/>
        <w:rPr>
          <w:rFonts w:ascii="Times New Roman" w:hAnsi="Times New Roman" w:cs="Times New Roman"/>
          <w:color w:val="000000" w:themeColor="text1"/>
        </w:rPr>
      </w:pPr>
      <w:bookmarkStart w:id="9" w:name="_Toc517823458"/>
      <w:r w:rsidRPr="003B704E">
        <w:rPr>
          <w:rFonts w:ascii="Times New Roman" w:hAnsi="Times New Roman" w:cs="Times New Roman"/>
          <w:color w:val="000000" w:themeColor="text1"/>
        </w:rPr>
        <w:t>Scope of this report:</w:t>
      </w:r>
      <w:bookmarkEnd w:id="9"/>
    </w:p>
    <w:p w:rsidR="006C770A" w:rsidRPr="003B704E" w:rsidRDefault="00FD3B6A"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The scope of this report is that this report based on analytical and descriptive rather than critical presentation of </w:t>
      </w:r>
      <w:r w:rsidR="00EB1523" w:rsidRPr="003B704E">
        <w:rPr>
          <w:rFonts w:ascii="Times New Roman" w:hAnsi="Times New Roman" w:cs="Times New Roman"/>
          <w:sz w:val="24"/>
        </w:rPr>
        <w:t>Consumer Knitex Limited</w:t>
      </w:r>
      <w:r w:rsidR="00544C8B" w:rsidRPr="003B704E">
        <w:rPr>
          <w:rFonts w:ascii="Times New Roman" w:hAnsi="Times New Roman" w:cs="Times New Roman"/>
          <w:sz w:val="24"/>
        </w:rPr>
        <w:t xml:space="preserve">. This report is mainly covered by the organizational </w:t>
      </w:r>
      <w:r w:rsidR="00544C8B" w:rsidRPr="003B704E">
        <w:rPr>
          <w:rFonts w:ascii="Times New Roman" w:hAnsi="Times New Roman" w:cs="Times New Roman"/>
          <w:sz w:val="24"/>
        </w:rPr>
        <w:lastRenderedPageBreak/>
        <w:t xml:space="preserve">background, </w:t>
      </w:r>
      <w:r w:rsidR="00E00304" w:rsidRPr="003B704E">
        <w:rPr>
          <w:rFonts w:ascii="Times New Roman" w:hAnsi="Times New Roman" w:cs="Times New Roman"/>
          <w:sz w:val="24"/>
        </w:rPr>
        <w:t>structure, function</w:t>
      </w:r>
      <w:r w:rsidR="00544C8B" w:rsidRPr="003B704E">
        <w:rPr>
          <w:rFonts w:ascii="Times New Roman" w:hAnsi="Times New Roman" w:cs="Times New Roman"/>
          <w:sz w:val="24"/>
        </w:rPr>
        <w:t xml:space="preserve"> and the performance of the </w:t>
      </w:r>
      <w:r w:rsidR="00E00304" w:rsidRPr="003B704E">
        <w:rPr>
          <w:rFonts w:ascii="Times New Roman" w:hAnsi="Times New Roman" w:cs="Times New Roman"/>
          <w:sz w:val="24"/>
        </w:rPr>
        <w:t xml:space="preserve">Consumer Knitex Limited </w:t>
      </w:r>
      <w:r w:rsidR="00544C8B" w:rsidRPr="003B704E">
        <w:rPr>
          <w:rFonts w:ascii="Times New Roman" w:hAnsi="Times New Roman" w:cs="Times New Roman"/>
          <w:sz w:val="24"/>
        </w:rPr>
        <w:t>into RMG sector.</w:t>
      </w:r>
    </w:p>
    <w:p w:rsidR="00544C8B" w:rsidRPr="003B704E" w:rsidRDefault="00E75C85" w:rsidP="00AD0F56">
      <w:pPr>
        <w:pStyle w:val="ListParagraph"/>
        <w:numPr>
          <w:ilvl w:val="0"/>
          <w:numId w:val="22"/>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Current </w:t>
      </w:r>
      <w:r w:rsidR="00544C8B" w:rsidRPr="003B704E">
        <w:rPr>
          <w:rFonts w:ascii="Times New Roman" w:hAnsi="Times New Roman" w:cs="Times New Roman"/>
          <w:sz w:val="24"/>
        </w:rPr>
        <w:t>performance</w:t>
      </w:r>
      <w:r w:rsidRPr="003B704E">
        <w:rPr>
          <w:rFonts w:ascii="Times New Roman" w:hAnsi="Times New Roman" w:cs="Times New Roman"/>
          <w:sz w:val="24"/>
        </w:rPr>
        <w:t xml:space="preserve"> of </w:t>
      </w:r>
      <w:r w:rsidR="00E00304" w:rsidRPr="003B704E">
        <w:rPr>
          <w:rFonts w:ascii="Times New Roman" w:hAnsi="Times New Roman" w:cs="Times New Roman"/>
          <w:sz w:val="24"/>
        </w:rPr>
        <w:t xml:space="preserve">Consumer Knitex Limited </w:t>
      </w:r>
      <w:r w:rsidRPr="003B704E">
        <w:rPr>
          <w:rFonts w:ascii="Times New Roman" w:hAnsi="Times New Roman" w:cs="Times New Roman"/>
          <w:sz w:val="24"/>
        </w:rPr>
        <w:t>in</w:t>
      </w:r>
      <w:r w:rsidR="00544C8B" w:rsidRPr="003B704E">
        <w:rPr>
          <w:rFonts w:ascii="Times New Roman" w:hAnsi="Times New Roman" w:cs="Times New Roman"/>
          <w:sz w:val="24"/>
        </w:rPr>
        <w:t xml:space="preserve"> terms of ratio analysis.</w:t>
      </w:r>
    </w:p>
    <w:p w:rsidR="00E75C85" w:rsidRPr="003B704E" w:rsidRDefault="00E75C85" w:rsidP="00AD0F56">
      <w:pPr>
        <w:pStyle w:val="ListParagraph"/>
        <w:numPr>
          <w:ilvl w:val="0"/>
          <w:numId w:val="22"/>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The various types of risk at which </w:t>
      </w:r>
      <w:r w:rsidR="00E00304" w:rsidRPr="003B704E">
        <w:rPr>
          <w:rFonts w:ascii="Times New Roman" w:hAnsi="Times New Roman" w:cs="Times New Roman"/>
          <w:sz w:val="24"/>
        </w:rPr>
        <w:t xml:space="preserve">Consumer Knitex Limited </w:t>
      </w:r>
      <w:r w:rsidRPr="003B704E">
        <w:rPr>
          <w:rFonts w:ascii="Times New Roman" w:hAnsi="Times New Roman" w:cs="Times New Roman"/>
          <w:sz w:val="24"/>
        </w:rPr>
        <w:t>is exposed to.</w:t>
      </w:r>
    </w:p>
    <w:p w:rsidR="006C770A" w:rsidRPr="003B704E" w:rsidRDefault="00E75C85" w:rsidP="00AD0F56">
      <w:pPr>
        <w:pStyle w:val="Heading2"/>
        <w:spacing w:line="360" w:lineRule="auto"/>
        <w:rPr>
          <w:rFonts w:ascii="Times New Roman" w:hAnsi="Times New Roman" w:cs="Times New Roman"/>
          <w:color w:val="000000" w:themeColor="text1"/>
        </w:rPr>
      </w:pPr>
      <w:bookmarkStart w:id="10" w:name="_Toc517823459"/>
      <w:r w:rsidRPr="003B704E">
        <w:rPr>
          <w:rFonts w:ascii="Times New Roman" w:hAnsi="Times New Roman" w:cs="Times New Roman"/>
          <w:color w:val="000000" w:themeColor="text1"/>
        </w:rPr>
        <w:t>Objective:</w:t>
      </w:r>
      <w:bookmarkEnd w:id="10"/>
    </w:p>
    <w:p w:rsidR="00E75C85" w:rsidRPr="003B704E" w:rsidRDefault="00E75C85" w:rsidP="00AD0F56">
      <w:pPr>
        <w:spacing w:line="360" w:lineRule="auto"/>
        <w:jc w:val="both"/>
        <w:rPr>
          <w:rFonts w:ascii="Times New Roman" w:hAnsi="Times New Roman" w:cs="Times New Roman"/>
          <w:sz w:val="24"/>
        </w:rPr>
      </w:pPr>
      <w:r w:rsidRPr="003B704E">
        <w:rPr>
          <w:rFonts w:ascii="Times New Roman" w:hAnsi="Times New Roman" w:cs="Times New Roman"/>
          <w:sz w:val="24"/>
        </w:rPr>
        <w:t>The main objecti</w:t>
      </w:r>
      <w:r w:rsidR="00E00304" w:rsidRPr="003B704E">
        <w:rPr>
          <w:rFonts w:ascii="Times New Roman" w:hAnsi="Times New Roman" w:cs="Times New Roman"/>
          <w:sz w:val="24"/>
        </w:rPr>
        <w:t xml:space="preserve">ve of this report is to </w:t>
      </w:r>
      <w:r w:rsidR="00827278" w:rsidRPr="003B704E">
        <w:rPr>
          <w:rFonts w:ascii="Times New Roman" w:hAnsi="Times New Roman" w:cs="Times New Roman"/>
          <w:sz w:val="24"/>
        </w:rPr>
        <w:t>anal</w:t>
      </w:r>
      <w:r w:rsidR="00827278" w:rsidRPr="003B704E">
        <w:rPr>
          <w:rFonts w:ascii="Times New Roman" w:hAnsi="Times New Roman" w:cs="Times New Roman"/>
          <w:sz w:val="24"/>
          <w:lang w:bidi="bn-BD"/>
        </w:rPr>
        <w:t>yze</w:t>
      </w:r>
      <w:r w:rsidRPr="003B704E">
        <w:rPr>
          <w:rFonts w:ascii="Times New Roman" w:hAnsi="Times New Roman" w:cs="Times New Roman"/>
          <w:sz w:val="24"/>
        </w:rPr>
        <w:t xml:space="preserve"> the financial performance of </w:t>
      </w:r>
      <w:r w:rsidR="00800D47" w:rsidRPr="003B704E">
        <w:rPr>
          <w:rFonts w:ascii="Times New Roman" w:hAnsi="Times New Roman" w:cs="Times New Roman"/>
          <w:sz w:val="24"/>
        </w:rPr>
        <w:t xml:space="preserve">Consumer Knitex Limited </w:t>
      </w:r>
      <w:r w:rsidRPr="003B704E">
        <w:rPr>
          <w:rFonts w:ascii="Times New Roman" w:hAnsi="Times New Roman" w:cs="Times New Roman"/>
          <w:sz w:val="24"/>
        </w:rPr>
        <w:t>with the</w:t>
      </w:r>
      <w:r w:rsidR="00240937" w:rsidRPr="003B704E">
        <w:rPr>
          <w:rFonts w:ascii="Times New Roman" w:hAnsi="Times New Roman" w:cs="Times New Roman"/>
          <w:sz w:val="24"/>
        </w:rPr>
        <w:t xml:space="preserve"> help of the</w:t>
      </w:r>
      <w:r w:rsidRPr="003B704E">
        <w:rPr>
          <w:rFonts w:ascii="Times New Roman" w:hAnsi="Times New Roman" w:cs="Times New Roman"/>
          <w:sz w:val="24"/>
        </w:rPr>
        <w:t xml:space="preserve"> knowledge which is </w:t>
      </w:r>
      <w:r w:rsidR="000C45D5" w:rsidRPr="003B704E">
        <w:rPr>
          <w:rFonts w:ascii="Times New Roman" w:hAnsi="Times New Roman" w:cs="Times New Roman"/>
          <w:sz w:val="24"/>
        </w:rPr>
        <w:t>gathering</w:t>
      </w:r>
      <w:r w:rsidRPr="003B704E">
        <w:rPr>
          <w:rFonts w:ascii="Times New Roman" w:hAnsi="Times New Roman" w:cs="Times New Roman"/>
          <w:sz w:val="24"/>
        </w:rPr>
        <w:t xml:space="preserve"> from “financial statement analysis”. The secondary objective is to know how to evaluate RMG sector in respect of financial data through financial analyzing techniques.</w:t>
      </w:r>
    </w:p>
    <w:p w:rsidR="00E75C85" w:rsidRPr="003B704E" w:rsidRDefault="0029506F" w:rsidP="00AD0F56">
      <w:pPr>
        <w:pStyle w:val="Heading3"/>
        <w:spacing w:line="360" w:lineRule="auto"/>
        <w:rPr>
          <w:rFonts w:ascii="Times New Roman" w:hAnsi="Times New Roman" w:cs="Times New Roman"/>
          <w:color w:val="000000" w:themeColor="text1"/>
          <w:sz w:val="24"/>
        </w:rPr>
      </w:pPr>
      <w:bookmarkStart w:id="11" w:name="_Toc517823460"/>
      <w:r w:rsidRPr="003B704E">
        <w:rPr>
          <w:rFonts w:ascii="Times New Roman" w:hAnsi="Times New Roman" w:cs="Times New Roman"/>
          <w:color w:val="000000" w:themeColor="text1"/>
          <w:sz w:val="24"/>
        </w:rPr>
        <w:t>General objective:</w:t>
      </w:r>
      <w:bookmarkEnd w:id="11"/>
    </w:p>
    <w:p w:rsidR="0029506F" w:rsidRPr="003B704E" w:rsidRDefault="0029506F"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The main objective is to analyze the financial statement of </w:t>
      </w:r>
      <w:r w:rsidR="00800D47" w:rsidRPr="003B704E">
        <w:rPr>
          <w:rFonts w:ascii="Times New Roman" w:hAnsi="Times New Roman" w:cs="Times New Roman"/>
          <w:sz w:val="24"/>
        </w:rPr>
        <w:t>Consumer Knitex Limited.</w:t>
      </w:r>
    </w:p>
    <w:p w:rsidR="00544C8B" w:rsidRPr="003B704E" w:rsidRDefault="0029506F" w:rsidP="00AD0F56">
      <w:pPr>
        <w:pStyle w:val="Heading3"/>
        <w:spacing w:line="360" w:lineRule="auto"/>
        <w:rPr>
          <w:rFonts w:ascii="Times New Roman" w:hAnsi="Times New Roman" w:cs="Times New Roman"/>
          <w:color w:val="000000" w:themeColor="text1"/>
          <w:sz w:val="24"/>
        </w:rPr>
      </w:pPr>
      <w:bookmarkStart w:id="12" w:name="_Toc517823461"/>
      <w:r w:rsidRPr="003B704E">
        <w:rPr>
          <w:rFonts w:ascii="Times New Roman" w:hAnsi="Times New Roman" w:cs="Times New Roman"/>
          <w:color w:val="000000" w:themeColor="text1"/>
          <w:sz w:val="24"/>
        </w:rPr>
        <w:t>Specific objective:</w:t>
      </w:r>
      <w:bookmarkEnd w:id="12"/>
    </w:p>
    <w:p w:rsidR="0029506F" w:rsidRPr="003B704E" w:rsidRDefault="0029506F" w:rsidP="00AD0F56">
      <w:pPr>
        <w:spacing w:line="360" w:lineRule="auto"/>
        <w:jc w:val="both"/>
        <w:rPr>
          <w:rFonts w:ascii="Times New Roman" w:hAnsi="Times New Roman" w:cs="Times New Roman"/>
          <w:sz w:val="24"/>
        </w:rPr>
      </w:pPr>
      <w:r w:rsidRPr="003B704E">
        <w:rPr>
          <w:rFonts w:ascii="Times New Roman" w:hAnsi="Times New Roman" w:cs="Times New Roman"/>
          <w:sz w:val="24"/>
        </w:rPr>
        <w:t>The specific objective of this report is listed bellow”</w:t>
      </w:r>
    </w:p>
    <w:p w:rsidR="0029506F" w:rsidRPr="003B704E" w:rsidRDefault="00D82DFE" w:rsidP="00AD0F56">
      <w:pPr>
        <w:pStyle w:val="ListParagraph"/>
        <w:numPr>
          <w:ilvl w:val="0"/>
          <w:numId w:val="21"/>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To </w:t>
      </w:r>
      <w:r w:rsidR="006C770A" w:rsidRPr="003B704E">
        <w:rPr>
          <w:rFonts w:ascii="Times New Roman" w:hAnsi="Times New Roman" w:cs="Times New Roman"/>
          <w:sz w:val="24"/>
        </w:rPr>
        <w:t>calculate</w:t>
      </w:r>
      <w:r w:rsidR="0029506F" w:rsidRPr="003B704E">
        <w:rPr>
          <w:rFonts w:ascii="Times New Roman" w:hAnsi="Times New Roman" w:cs="Times New Roman"/>
          <w:sz w:val="24"/>
        </w:rPr>
        <w:t xml:space="preserve"> the ratio from the financial statement.</w:t>
      </w:r>
    </w:p>
    <w:p w:rsidR="00D82DFE" w:rsidRPr="003B704E" w:rsidRDefault="00D82DFE" w:rsidP="00AD0F56">
      <w:pPr>
        <w:pStyle w:val="ListParagraph"/>
        <w:numPr>
          <w:ilvl w:val="0"/>
          <w:numId w:val="21"/>
        </w:numPr>
        <w:spacing w:line="360" w:lineRule="auto"/>
        <w:jc w:val="both"/>
        <w:rPr>
          <w:rFonts w:ascii="Times New Roman" w:hAnsi="Times New Roman" w:cs="Times New Roman"/>
          <w:sz w:val="24"/>
        </w:rPr>
      </w:pPr>
      <w:r w:rsidRPr="003B704E">
        <w:rPr>
          <w:rFonts w:ascii="Times New Roman" w:hAnsi="Times New Roman" w:cs="Times New Roman"/>
          <w:sz w:val="24"/>
        </w:rPr>
        <w:t>To put the analysis of this ratio.</w:t>
      </w:r>
    </w:p>
    <w:p w:rsidR="0029506F" w:rsidRPr="003B704E" w:rsidRDefault="00D82DFE" w:rsidP="00AD0F56">
      <w:pPr>
        <w:pStyle w:val="ListParagraph"/>
        <w:numPr>
          <w:ilvl w:val="0"/>
          <w:numId w:val="21"/>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To </w:t>
      </w:r>
      <w:r w:rsidR="006C770A" w:rsidRPr="003B704E">
        <w:rPr>
          <w:rFonts w:ascii="Times New Roman" w:hAnsi="Times New Roman" w:cs="Times New Roman"/>
          <w:sz w:val="24"/>
        </w:rPr>
        <w:t>understand</w:t>
      </w:r>
      <w:r w:rsidR="0029506F" w:rsidRPr="003B704E">
        <w:rPr>
          <w:rFonts w:ascii="Times New Roman" w:hAnsi="Times New Roman" w:cs="Times New Roman"/>
          <w:sz w:val="24"/>
        </w:rPr>
        <w:t xml:space="preserve"> the implication of the analysis.</w:t>
      </w:r>
    </w:p>
    <w:p w:rsidR="0029506F" w:rsidRPr="003B704E" w:rsidRDefault="00D82DFE" w:rsidP="00AD0F56">
      <w:pPr>
        <w:pStyle w:val="ListParagraph"/>
        <w:numPr>
          <w:ilvl w:val="0"/>
          <w:numId w:val="21"/>
        </w:numPr>
        <w:spacing w:line="360" w:lineRule="auto"/>
        <w:jc w:val="both"/>
        <w:rPr>
          <w:rFonts w:ascii="Times New Roman" w:hAnsi="Times New Roman" w:cs="Times New Roman"/>
          <w:sz w:val="24"/>
        </w:rPr>
      </w:pPr>
      <w:r w:rsidRPr="003B704E">
        <w:rPr>
          <w:rFonts w:ascii="Times New Roman" w:hAnsi="Times New Roman" w:cs="Times New Roman"/>
          <w:sz w:val="24"/>
        </w:rPr>
        <w:t>To assess the financial performance.</w:t>
      </w:r>
    </w:p>
    <w:p w:rsidR="00D82DFE" w:rsidRPr="003B704E" w:rsidRDefault="00D82DFE" w:rsidP="00AD0F56">
      <w:pPr>
        <w:pStyle w:val="ListParagraph"/>
        <w:numPr>
          <w:ilvl w:val="0"/>
          <w:numId w:val="21"/>
        </w:numPr>
        <w:spacing w:line="360" w:lineRule="auto"/>
        <w:jc w:val="both"/>
        <w:rPr>
          <w:rFonts w:ascii="Times New Roman" w:hAnsi="Times New Roman" w:cs="Times New Roman"/>
          <w:sz w:val="24"/>
        </w:rPr>
      </w:pPr>
      <w:r w:rsidRPr="003B704E">
        <w:rPr>
          <w:rFonts w:ascii="Times New Roman" w:hAnsi="Times New Roman" w:cs="Times New Roman"/>
          <w:sz w:val="24"/>
        </w:rPr>
        <w:t>To identify the findings.</w:t>
      </w:r>
    </w:p>
    <w:p w:rsidR="00D82DFE" w:rsidRPr="003B704E" w:rsidRDefault="00D82DFE" w:rsidP="00AD0F56">
      <w:pPr>
        <w:pStyle w:val="ListParagraph"/>
        <w:numPr>
          <w:ilvl w:val="0"/>
          <w:numId w:val="21"/>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To provide recommendation for improving the performance of consumer knitex limited. </w:t>
      </w:r>
    </w:p>
    <w:p w:rsidR="00772075" w:rsidRPr="003B704E" w:rsidRDefault="00772075" w:rsidP="00AD0F56">
      <w:pPr>
        <w:pStyle w:val="ListParagraph"/>
        <w:spacing w:line="360" w:lineRule="auto"/>
        <w:jc w:val="both"/>
        <w:rPr>
          <w:rFonts w:ascii="Times New Roman" w:hAnsi="Times New Roman" w:cs="Times New Roman"/>
          <w:sz w:val="24"/>
        </w:rPr>
      </w:pPr>
    </w:p>
    <w:p w:rsidR="00D82DFE" w:rsidRPr="003B704E" w:rsidRDefault="00D82DFE" w:rsidP="00AD0F56">
      <w:pPr>
        <w:pStyle w:val="Heading2"/>
        <w:spacing w:line="360" w:lineRule="auto"/>
        <w:rPr>
          <w:rFonts w:ascii="Times New Roman" w:hAnsi="Times New Roman" w:cs="Times New Roman"/>
          <w:color w:val="000000" w:themeColor="text1"/>
        </w:rPr>
      </w:pPr>
      <w:bookmarkStart w:id="13" w:name="_Toc517823462"/>
      <w:r w:rsidRPr="003B704E">
        <w:rPr>
          <w:rFonts w:ascii="Times New Roman" w:hAnsi="Times New Roman" w:cs="Times New Roman"/>
          <w:color w:val="000000" w:themeColor="text1"/>
        </w:rPr>
        <w:t>Methodology:</w:t>
      </w:r>
      <w:bookmarkEnd w:id="13"/>
    </w:p>
    <w:p w:rsidR="00D82DFE" w:rsidRPr="003B704E" w:rsidRDefault="00D82DFE"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There have so many ways or techniques to analyze a company financial performance. For example, balance sheet </w:t>
      </w:r>
      <w:r w:rsidR="006C770A" w:rsidRPr="003B704E">
        <w:rPr>
          <w:rFonts w:ascii="Times New Roman" w:hAnsi="Times New Roman" w:cs="Times New Roman"/>
          <w:sz w:val="24"/>
        </w:rPr>
        <w:t>analysis, cash flow analysis, ratio analysis, tends</w:t>
      </w:r>
      <w:r w:rsidRPr="003B704E">
        <w:rPr>
          <w:rFonts w:ascii="Times New Roman" w:hAnsi="Times New Roman" w:cs="Times New Roman"/>
          <w:sz w:val="24"/>
        </w:rPr>
        <w:t xml:space="preserve"> analysis and so on. Here we use ratio analysis</w:t>
      </w:r>
      <w:r w:rsidR="00040B30" w:rsidRPr="003B704E">
        <w:rPr>
          <w:rFonts w:ascii="Times New Roman" w:hAnsi="Times New Roman" w:cs="Times New Roman"/>
          <w:sz w:val="24"/>
        </w:rPr>
        <w:t xml:space="preserve"> and try to compare</w:t>
      </w:r>
      <w:r w:rsidR="00240937" w:rsidRPr="003B704E">
        <w:rPr>
          <w:rFonts w:ascii="Times New Roman" w:hAnsi="Times New Roman" w:cs="Times New Roman"/>
          <w:sz w:val="24"/>
        </w:rPr>
        <w:t xml:space="preserve"> with the</w:t>
      </w:r>
      <w:r w:rsidR="00040B30" w:rsidRPr="003B704E">
        <w:rPr>
          <w:rFonts w:ascii="Times New Roman" w:hAnsi="Times New Roman" w:cs="Times New Roman"/>
          <w:sz w:val="24"/>
        </w:rPr>
        <w:t xml:space="preserve"> market leader</w:t>
      </w:r>
      <w:r w:rsidR="00240937" w:rsidRPr="003B704E">
        <w:rPr>
          <w:rFonts w:ascii="Times New Roman" w:hAnsi="Times New Roman" w:cs="Times New Roman"/>
          <w:sz w:val="24"/>
        </w:rPr>
        <w:t>s</w:t>
      </w:r>
      <w:r w:rsidR="00040B30" w:rsidRPr="003B704E">
        <w:rPr>
          <w:rFonts w:ascii="Times New Roman" w:hAnsi="Times New Roman" w:cs="Times New Roman"/>
          <w:sz w:val="24"/>
        </w:rPr>
        <w:t xml:space="preserve"> </w:t>
      </w:r>
      <w:r w:rsidR="00800D47" w:rsidRPr="003B704E">
        <w:rPr>
          <w:rFonts w:ascii="Times New Roman" w:hAnsi="Times New Roman" w:cs="Times New Roman"/>
          <w:sz w:val="24"/>
        </w:rPr>
        <w:t xml:space="preserve">Saiham Textile Mills </w:t>
      </w:r>
      <w:r w:rsidR="00274E83" w:rsidRPr="003B704E">
        <w:rPr>
          <w:rFonts w:ascii="Times New Roman" w:hAnsi="Times New Roman" w:cs="Times New Roman"/>
          <w:sz w:val="24"/>
        </w:rPr>
        <w:t xml:space="preserve">and </w:t>
      </w:r>
      <w:r w:rsidR="00474932" w:rsidRPr="003B704E">
        <w:rPr>
          <w:rFonts w:ascii="Times New Roman" w:hAnsi="Times New Roman" w:cs="Times New Roman"/>
        </w:rPr>
        <w:t>Hwa Well Textile (BD) limited</w:t>
      </w:r>
      <w:r w:rsidR="006C770A" w:rsidRPr="003B704E">
        <w:rPr>
          <w:rFonts w:ascii="Times New Roman" w:hAnsi="Times New Roman" w:cs="Times New Roman"/>
          <w:sz w:val="24"/>
        </w:rPr>
        <w:t xml:space="preserve"> </w:t>
      </w:r>
      <w:r w:rsidR="00240937" w:rsidRPr="003B704E">
        <w:rPr>
          <w:rFonts w:ascii="Times New Roman" w:hAnsi="Times New Roman" w:cs="Times New Roman"/>
          <w:sz w:val="24"/>
        </w:rPr>
        <w:t>and</w:t>
      </w:r>
      <w:r w:rsidRPr="003B704E">
        <w:rPr>
          <w:rFonts w:ascii="Times New Roman" w:hAnsi="Times New Roman" w:cs="Times New Roman"/>
          <w:sz w:val="24"/>
        </w:rPr>
        <w:t xml:space="preserve"> analyze the financial statement of </w:t>
      </w:r>
      <w:r w:rsidR="00800D47" w:rsidRPr="003B704E">
        <w:rPr>
          <w:rFonts w:ascii="Times New Roman" w:hAnsi="Times New Roman" w:cs="Times New Roman"/>
          <w:sz w:val="24"/>
        </w:rPr>
        <w:t>Consumer Knitex Limited</w:t>
      </w:r>
      <w:r w:rsidRPr="003B704E">
        <w:rPr>
          <w:rFonts w:ascii="Times New Roman" w:hAnsi="Times New Roman" w:cs="Times New Roman"/>
          <w:sz w:val="24"/>
        </w:rPr>
        <w:t>.</w:t>
      </w:r>
    </w:p>
    <w:p w:rsidR="00772075" w:rsidRPr="003B704E" w:rsidRDefault="00772075" w:rsidP="00AD0F56">
      <w:pPr>
        <w:spacing w:line="360" w:lineRule="auto"/>
        <w:jc w:val="both"/>
        <w:rPr>
          <w:rFonts w:ascii="Times New Roman" w:hAnsi="Times New Roman" w:cs="Times New Roman"/>
          <w:sz w:val="24"/>
        </w:rPr>
      </w:pPr>
    </w:p>
    <w:p w:rsidR="00D82DFE" w:rsidRPr="003B704E" w:rsidRDefault="00040B30" w:rsidP="00AD0F56">
      <w:pPr>
        <w:pStyle w:val="Heading2"/>
        <w:spacing w:line="360" w:lineRule="auto"/>
        <w:rPr>
          <w:rFonts w:ascii="Times New Roman" w:hAnsi="Times New Roman" w:cs="Times New Roman"/>
          <w:color w:val="000000" w:themeColor="text1"/>
        </w:rPr>
      </w:pPr>
      <w:bookmarkStart w:id="14" w:name="_Toc517823463"/>
      <w:r w:rsidRPr="003B704E">
        <w:rPr>
          <w:rFonts w:ascii="Times New Roman" w:hAnsi="Times New Roman" w:cs="Times New Roman"/>
          <w:color w:val="000000" w:themeColor="text1"/>
        </w:rPr>
        <w:lastRenderedPageBreak/>
        <w:t>Limitations:</w:t>
      </w:r>
      <w:bookmarkEnd w:id="14"/>
    </w:p>
    <w:p w:rsidR="00040B30" w:rsidRPr="003B704E" w:rsidRDefault="00040B30" w:rsidP="00AD0F56">
      <w:pPr>
        <w:spacing w:line="360" w:lineRule="auto"/>
        <w:jc w:val="both"/>
        <w:rPr>
          <w:rFonts w:ascii="Times New Roman" w:hAnsi="Times New Roman" w:cs="Times New Roman"/>
          <w:sz w:val="24"/>
        </w:rPr>
      </w:pPr>
      <w:r w:rsidRPr="003B704E">
        <w:rPr>
          <w:rFonts w:ascii="Times New Roman" w:hAnsi="Times New Roman" w:cs="Times New Roman"/>
          <w:sz w:val="24"/>
        </w:rPr>
        <w:t>It is no</w:t>
      </w:r>
      <w:r w:rsidR="00800D47" w:rsidRPr="003B704E">
        <w:rPr>
          <w:rFonts w:ascii="Times New Roman" w:hAnsi="Times New Roman" w:cs="Times New Roman"/>
          <w:sz w:val="24"/>
        </w:rPr>
        <w:t xml:space="preserve">t possible </w:t>
      </w:r>
      <w:r w:rsidRPr="003B704E">
        <w:rPr>
          <w:rFonts w:ascii="Times New Roman" w:hAnsi="Times New Roman" w:cs="Times New Roman"/>
          <w:sz w:val="24"/>
        </w:rPr>
        <w:t xml:space="preserve">to do a work without any kind of barriers. When I am doing my report I also face so many problems. The list of </w:t>
      </w:r>
      <w:r w:rsidR="00592496" w:rsidRPr="003B704E">
        <w:rPr>
          <w:rFonts w:ascii="Times New Roman" w:hAnsi="Times New Roman" w:cs="Times New Roman"/>
          <w:sz w:val="24"/>
        </w:rPr>
        <w:t>these limitations</w:t>
      </w:r>
      <w:r w:rsidRPr="003B704E">
        <w:rPr>
          <w:rFonts w:ascii="Times New Roman" w:hAnsi="Times New Roman" w:cs="Times New Roman"/>
          <w:sz w:val="24"/>
        </w:rPr>
        <w:t xml:space="preserve"> is given bellow:</w:t>
      </w:r>
    </w:p>
    <w:p w:rsidR="008866A2" w:rsidRPr="008866A2" w:rsidRDefault="008866A2" w:rsidP="008866A2">
      <w:pPr>
        <w:spacing w:line="360" w:lineRule="auto"/>
        <w:jc w:val="both"/>
        <w:rPr>
          <w:rFonts w:ascii="Times New Roman" w:hAnsi="Times New Roman" w:cs="Times New Roman"/>
          <w:sz w:val="24"/>
        </w:rPr>
      </w:pPr>
    </w:p>
    <w:p w:rsidR="008866A2" w:rsidRDefault="008866A2" w:rsidP="008866A2">
      <w:pPr>
        <w:pStyle w:val="ListParagraph"/>
        <w:numPr>
          <w:ilvl w:val="0"/>
          <w:numId w:val="48"/>
        </w:numPr>
        <w:spacing w:line="360" w:lineRule="auto"/>
        <w:jc w:val="both"/>
        <w:rPr>
          <w:rFonts w:ascii="Times New Roman" w:hAnsi="Times New Roman" w:cs="Times New Roman"/>
          <w:sz w:val="24"/>
        </w:rPr>
      </w:pPr>
      <w:r w:rsidRPr="003B704E">
        <w:rPr>
          <w:rFonts w:ascii="Times New Roman" w:hAnsi="Times New Roman" w:cs="Times New Roman"/>
          <w:sz w:val="24"/>
        </w:rPr>
        <w:t>Industry ratio analysis is not available.</w:t>
      </w:r>
    </w:p>
    <w:p w:rsidR="008866A2" w:rsidRDefault="008866A2" w:rsidP="008866A2">
      <w:pPr>
        <w:pStyle w:val="ListParagraph"/>
        <w:numPr>
          <w:ilvl w:val="0"/>
          <w:numId w:val="48"/>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Web page is not rich enough. </w:t>
      </w:r>
    </w:p>
    <w:p w:rsidR="008866A2" w:rsidRPr="008866A2" w:rsidRDefault="008866A2" w:rsidP="008866A2">
      <w:pPr>
        <w:pStyle w:val="ListParagraph"/>
        <w:numPr>
          <w:ilvl w:val="0"/>
          <w:numId w:val="48"/>
        </w:numPr>
        <w:spacing w:line="360" w:lineRule="auto"/>
        <w:jc w:val="both"/>
        <w:rPr>
          <w:rFonts w:ascii="Times New Roman" w:hAnsi="Times New Roman" w:cs="Times New Roman"/>
          <w:sz w:val="24"/>
        </w:rPr>
      </w:pPr>
      <w:r>
        <w:rPr>
          <w:rFonts w:ascii="Times New Roman" w:hAnsi="Times New Roman" w:cs="Times New Roman"/>
          <w:sz w:val="24"/>
        </w:rPr>
        <w:t>Time limitation for this report.</w:t>
      </w:r>
    </w:p>
    <w:p w:rsidR="008866A2" w:rsidRPr="008866A2" w:rsidRDefault="008866A2" w:rsidP="008866A2">
      <w:pPr>
        <w:pStyle w:val="ListParagraph"/>
        <w:numPr>
          <w:ilvl w:val="0"/>
          <w:numId w:val="48"/>
        </w:numPr>
        <w:spacing w:line="360" w:lineRule="auto"/>
        <w:jc w:val="both"/>
        <w:rPr>
          <w:rFonts w:ascii="Times New Roman" w:hAnsi="Times New Roman" w:cs="Times New Roman"/>
          <w:sz w:val="24"/>
        </w:rPr>
      </w:pPr>
      <w:r>
        <w:rPr>
          <w:rFonts w:ascii="Times New Roman" w:hAnsi="Times New Roman" w:cs="Times New Roman"/>
          <w:sz w:val="24"/>
        </w:rPr>
        <w:t>Relevant data and documents collection were difficult due to the organizational confidentiality.</w:t>
      </w:r>
    </w:p>
    <w:p w:rsidR="00592496" w:rsidRPr="00592496" w:rsidRDefault="00592496" w:rsidP="008866A2">
      <w:pPr>
        <w:pStyle w:val="ListParagraph"/>
        <w:numPr>
          <w:ilvl w:val="0"/>
          <w:numId w:val="48"/>
        </w:numPr>
        <w:spacing w:line="360" w:lineRule="auto"/>
        <w:jc w:val="both"/>
        <w:rPr>
          <w:rFonts w:ascii="Times New Roman" w:hAnsi="Times New Roman" w:cs="Times New Roman"/>
          <w:sz w:val="24"/>
        </w:rPr>
      </w:pPr>
      <w:r>
        <w:rPr>
          <w:rFonts w:ascii="Times New Roman" w:hAnsi="Times New Roman" w:cs="Times New Roman"/>
          <w:sz w:val="24"/>
        </w:rPr>
        <w:t>To analyze the performance of RMG sector, the last five years performance calculation was assigned by my honorable supervisor but the data of 2013 &amp; 2014 of Consumer Knitex Ltd. (CKL) couldn’t find. So it made a difficulty to determine the actual situation of RMG sector.</w:t>
      </w:r>
    </w:p>
    <w:p w:rsidR="00FC6221" w:rsidRPr="00FC6221" w:rsidRDefault="00FC6221" w:rsidP="00FC6221">
      <w:pPr>
        <w:pStyle w:val="ListParagraph"/>
        <w:spacing w:line="360" w:lineRule="auto"/>
        <w:jc w:val="both"/>
        <w:rPr>
          <w:rFonts w:ascii="Times New Roman" w:hAnsi="Times New Roman" w:cs="Times New Roman"/>
          <w:sz w:val="24"/>
        </w:rPr>
      </w:pPr>
    </w:p>
    <w:p w:rsidR="00381FD1" w:rsidRPr="003B704E" w:rsidRDefault="00381FD1" w:rsidP="00AD0F56">
      <w:pPr>
        <w:spacing w:line="360" w:lineRule="auto"/>
        <w:rPr>
          <w:rFonts w:ascii="Times New Roman" w:hAnsi="Times New Roman" w:cs="Times New Roman"/>
          <w:sz w:val="24"/>
        </w:rPr>
      </w:pPr>
      <w:r w:rsidRPr="003B704E">
        <w:rPr>
          <w:rFonts w:ascii="Times New Roman" w:hAnsi="Times New Roman" w:cs="Times New Roman"/>
          <w:sz w:val="24"/>
        </w:rPr>
        <w:br w:type="page"/>
      </w:r>
    </w:p>
    <w:p w:rsidR="003915F0" w:rsidRPr="003B704E" w:rsidRDefault="003915F0" w:rsidP="00AD0F56">
      <w:pPr>
        <w:spacing w:line="360" w:lineRule="auto"/>
        <w:rPr>
          <w:rFonts w:ascii="Times New Roman" w:eastAsiaTheme="majorEastAsia" w:hAnsi="Times New Roman" w:cs="Times New Roman"/>
          <w:b/>
          <w:bCs/>
          <w:color w:val="365F91" w:themeColor="accent1" w:themeShade="BF"/>
          <w:sz w:val="96"/>
          <w:szCs w:val="28"/>
        </w:rPr>
      </w:pPr>
    </w:p>
    <w:p w:rsidR="005A61A5" w:rsidRPr="003B704E" w:rsidRDefault="005A61A5" w:rsidP="00AD0F56">
      <w:pPr>
        <w:spacing w:line="360" w:lineRule="auto"/>
        <w:rPr>
          <w:rFonts w:ascii="Times New Roman" w:hAnsi="Times New Roman" w:cs="Times New Roman"/>
        </w:rPr>
      </w:pPr>
    </w:p>
    <w:p w:rsidR="003915F0" w:rsidRPr="003B704E" w:rsidRDefault="003915F0" w:rsidP="00AD0F56">
      <w:pPr>
        <w:spacing w:line="360" w:lineRule="auto"/>
        <w:rPr>
          <w:rFonts w:ascii="Times New Roman" w:hAnsi="Times New Roman" w:cs="Times New Roman"/>
        </w:rPr>
      </w:pPr>
    </w:p>
    <w:p w:rsidR="00381FD1" w:rsidRPr="003B704E" w:rsidRDefault="00381FD1" w:rsidP="00AD0F56">
      <w:pPr>
        <w:pStyle w:val="Heading1"/>
        <w:spacing w:line="360" w:lineRule="auto"/>
        <w:jc w:val="center"/>
        <w:rPr>
          <w:rFonts w:ascii="Times New Roman" w:hAnsi="Times New Roman" w:cs="Times New Roman"/>
          <w:sz w:val="96"/>
        </w:rPr>
      </w:pPr>
      <w:bookmarkStart w:id="15" w:name="_Toc517823464"/>
      <w:r w:rsidRPr="003B704E">
        <w:rPr>
          <w:rFonts w:ascii="Times New Roman" w:hAnsi="Times New Roman" w:cs="Times New Roman"/>
          <w:sz w:val="96"/>
        </w:rPr>
        <w:t>Chapter -2</w:t>
      </w:r>
      <w:bookmarkEnd w:id="15"/>
    </w:p>
    <w:p w:rsidR="003915F0" w:rsidRPr="003B704E" w:rsidRDefault="00C15BE2" w:rsidP="00AD0F56">
      <w:pPr>
        <w:spacing w:line="360" w:lineRule="auto"/>
        <w:rPr>
          <w:rFonts w:ascii="Times New Roman" w:hAnsi="Times New Roman" w:cs="Times New Roman"/>
        </w:rPr>
      </w:pPr>
      <w:r>
        <w:rPr>
          <w:rFonts w:ascii="Times New Roman" w:hAnsi="Times New Roman" w:cs="Times New Roman"/>
          <w:noProof/>
          <w:sz w:val="72"/>
        </w:rPr>
        <mc:AlternateContent>
          <mc:Choice Requires="wps">
            <w:drawing>
              <wp:anchor distT="0" distB="0" distL="114300" distR="114300" simplePos="0" relativeHeight="251660288" behindDoc="0" locked="0" layoutInCell="1" allowOverlap="1">
                <wp:simplePos x="0" y="0"/>
                <wp:positionH relativeFrom="column">
                  <wp:posOffset>742950</wp:posOffset>
                </wp:positionH>
                <wp:positionV relativeFrom="paragraph">
                  <wp:posOffset>198755</wp:posOffset>
                </wp:positionV>
                <wp:extent cx="4343400" cy="90805"/>
                <wp:effectExtent l="19050" t="27940" r="38100" b="52705"/>
                <wp:wrapNone/>
                <wp:docPr id="5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9080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58.5pt;margin-top:15.65pt;width:342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" fillcolor="#f79646 [3209]" strokecolor="#f2f2f2 [3041]" strokeweight="3pt">
                <v:shadow on="t" color="#974706 [1609]" opacity=".5" offset="1pt"/>
              </v:rect>
            </w:pict>
          </mc:Fallback>
        </mc:AlternateContent>
      </w:r>
    </w:p>
    <w:p w:rsidR="005A61A5" w:rsidRPr="003B704E" w:rsidRDefault="00381FD1" w:rsidP="00AD0F56">
      <w:pPr>
        <w:pStyle w:val="Heading1"/>
        <w:spacing w:line="360" w:lineRule="auto"/>
        <w:jc w:val="center"/>
        <w:rPr>
          <w:rFonts w:ascii="Times New Roman" w:hAnsi="Times New Roman" w:cs="Times New Roman"/>
          <w:sz w:val="72"/>
        </w:rPr>
      </w:pPr>
      <w:bookmarkStart w:id="16" w:name="_Toc517823465"/>
      <w:bookmarkStart w:id="17" w:name="_Toc515475628"/>
      <w:bookmarkStart w:id="18" w:name="_Toc515483624"/>
      <w:bookmarkStart w:id="19" w:name="_Toc516530232"/>
      <w:r w:rsidRPr="003B704E">
        <w:rPr>
          <w:rFonts w:ascii="Times New Roman" w:hAnsi="Times New Roman" w:cs="Times New Roman"/>
          <w:sz w:val="72"/>
        </w:rPr>
        <w:t>Overview of</w:t>
      </w:r>
      <w:bookmarkEnd w:id="16"/>
    </w:p>
    <w:p w:rsidR="00381FD1" w:rsidRPr="003B704E" w:rsidRDefault="00381FD1" w:rsidP="00AD0F56">
      <w:pPr>
        <w:pStyle w:val="Heading1"/>
        <w:spacing w:line="360" w:lineRule="auto"/>
        <w:jc w:val="center"/>
        <w:rPr>
          <w:rFonts w:ascii="Times New Roman" w:hAnsi="Times New Roman" w:cs="Times New Roman"/>
          <w:sz w:val="72"/>
        </w:rPr>
      </w:pPr>
      <w:r w:rsidRPr="003B704E">
        <w:rPr>
          <w:rFonts w:ascii="Times New Roman" w:hAnsi="Times New Roman" w:cs="Times New Roman"/>
          <w:sz w:val="72"/>
        </w:rPr>
        <w:t xml:space="preserve"> </w:t>
      </w:r>
      <w:bookmarkStart w:id="20" w:name="_Toc517823466"/>
      <w:r w:rsidRPr="003B704E">
        <w:rPr>
          <w:rFonts w:ascii="Times New Roman" w:hAnsi="Times New Roman" w:cs="Times New Roman"/>
          <w:sz w:val="72"/>
        </w:rPr>
        <w:t>CONSUMER KNITEX LTD</w:t>
      </w:r>
      <w:r w:rsidR="007C2695" w:rsidRPr="003B704E">
        <w:rPr>
          <w:rFonts w:ascii="Times New Roman" w:hAnsi="Times New Roman" w:cs="Times New Roman"/>
          <w:sz w:val="72"/>
        </w:rPr>
        <w:t>. (</w:t>
      </w:r>
      <w:r w:rsidRPr="003B704E">
        <w:rPr>
          <w:rFonts w:ascii="Times New Roman" w:hAnsi="Times New Roman" w:cs="Times New Roman"/>
          <w:sz w:val="72"/>
        </w:rPr>
        <w:t>CKL)</w:t>
      </w:r>
      <w:bookmarkEnd w:id="17"/>
      <w:bookmarkEnd w:id="18"/>
      <w:bookmarkEnd w:id="19"/>
      <w:bookmarkEnd w:id="20"/>
    </w:p>
    <w:p w:rsidR="00772075" w:rsidRPr="003B704E" w:rsidRDefault="00381FD1" w:rsidP="00AD0F56">
      <w:pPr>
        <w:spacing w:line="360" w:lineRule="auto"/>
        <w:rPr>
          <w:rFonts w:ascii="Times New Roman" w:hAnsi="Times New Roman" w:cs="Times New Roman"/>
          <w:sz w:val="24"/>
        </w:rPr>
      </w:pPr>
      <w:r w:rsidRPr="003B704E">
        <w:rPr>
          <w:rFonts w:ascii="Times New Roman" w:hAnsi="Times New Roman" w:cs="Times New Roman"/>
          <w:sz w:val="24"/>
        </w:rPr>
        <w:br w:type="page"/>
      </w:r>
    </w:p>
    <w:p w:rsidR="00B84D54" w:rsidRPr="003B704E" w:rsidRDefault="00B84D54" w:rsidP="00AD0F56">
      <w:pPr>
        <w:pStyle w:val="Heading2"/>
        <w:spacing w:line="360" w:lineRule="auto"/>
        <w:rPr>
          <w:rFonts w:ascii="Times New Roman" w:hAnsi="Times New Roman" w:cs="Times New Roman"/>
          <w:color w:val="000000" w:themeColor="text1"/>
          <w:sz w:val="24"/>
        </w:rPr>
      </w:pPr>
      <w:bookmarkStart w:id="21" w:name="_Toc517823467"/>
      <w:r w:rsidRPr="003B704E">
        <w:rPr>
          <w:rFonts w:ascii="Times New Roman" w:hAnsi="Times New Roman" w:cs="Times New Roman"/>
          <w:color w:val="000000" w:themeColor="text1"/>
        </w:rPr>
        <w:lastRenderedPageBreak/>
        <w:t>Introduction to CMT</w:t>
      </w:r>
      <w:bookmarkEnd w:id="21"/>
    </w:p>
    <w:p w:rsidR="00B84D54" w:rsidRPr="003B704E" w:rsidRDefault="00B84D54"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Copagnie Mauricienne De Textile Ltee (CMT), a </w:t>
      </w:r>
      <w:r w:rsidR="006C770A" w:rsidRPr="003B704E">
        <w:rPr>
          <w:rFonts w:ascii="Times New Roman" w:hAnsi="Times New Roman" w:cs="Times New Roman"/>
          <w:sz w:val="24"/>
        </w:rPr>
        <w:t>global</w:t>
      </w:r>
      <w:r w:rsidRPr="003B704E">
        <w:rPr>
          <w:rFonts w:ascii="Times New Roman" w:hAnsi="Times New Roman" w:cs="Times New Roman"/>
          <w:sz w:val="24"/>
        </w:rPr>
        <w:t xml:space="preserve"> jersey-wear apparel industry leader, is headquartered in Mauriti</w:t>
      </w:r>
      <w:r w:rsidR="00051CFB" w:rsidRPr="003B704E">
        <w:rPr>
          <w:rFonts w:ascii="Times New Roman" w:hAnsi="Times New Roman" w:cs="Times New Roman"/>
          <w:sz w:val="24"/>
        </w:rPr>
        <w:t>us with marketing offices in UK, France</w:t>
      </w:r>
      <w:r w:rsidRPr="003B704E">
        <w:rPr>
          <w:rFonts w:ascii="Times New Roman" w:hAnsi="Times New Roman" w:cs="Times New Roman"/>
          <w:sz w:val="24"/>
        </w:rPr>
        <w:t xml:space="preserve">. </w:t>
      </w:r>
      <w:r w:rsidR="0092150E" w:rsidRPr="003B704E">
        <w:rPr>
          <w:rFonts w:ascii="Times New Roman" w:hAnsi="Times New Roman" w:cs="Times New Roman"/>
          <w:sz w:val="24"/>
        </w:rPr>
        <w:t>CMT has</w:t>
      </w:r>
      <w:r w:rsidRPr="003B704E">
        <w:rPr>
          <w:rFonts w:ascii="Times New Roman" w:hAnsi="Times New Roman" w:cs="Times New Roman"/>
          <w:sz w:val="24"/>
        </w:rPr>
        <w:t xml:space="preserve"> the largest vertically integrated manufacturing plants and is known for its </w:t>
      </w:r>
      <w:r w:rsidR="0092150E" w:rsidRPr="003B704E">
        <w:rPr>
          <w:rFonts w:ascii="Times New Roman" w:hAnsi="Times New Roman" w:cs="Times New Roman"/>
          <w:sz w:val="24"/>
        </w:rPr>
        <w:t>marked investment in world-class</w:t>
      </w:r>
      <w:r w:rsidRPr="003B704E">
        <w:rPr>
          <w:rFonts w:ascii="Times New Roman" w:hAnsi="Times New Roman" w:cs="Times New Roman"/>
          <w:sz w:val="24"/>
        </w:rPr>
        <w:t xml:space="preserve"> facilities and state of the art operations.</w:t>
      </w:r>
    </w:p>
    <w:p w:rsidR="00772075" w:rsidRPr="003B704E" w:rsidRDefault="00B84D54"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It is specialized in the design and production of </w:t>
      </w:r>
      <w:r w:rsidR="0092150E" w:rsidRPr="003B704E">
        <w:rPr>
          <w:rFonts w:ascii="Times New Roman" w:hAnsi="Times New Roman" w:cs="Times New Roman"/>
          <w:sz w:val="24"/>
        </w:rPr>
        <w:t>fast fashion j</w:t>
      </w:r>
      <w:r w:rsidRPr="003B704E">
        <w:rPr>
          <w:rFonts w:ascii="Times New Roman" w:hAnsi="Times New Roman" w:cs="Times New Roman"/>
          <w:sz w:val="24"/>
        </w:rPr>
        <w:t xml:space="preserve">ersey </w:t>
      </w:r>
      <w:r w:rsidR="0036005C" w:rsidRPr="003B704E">
        <w:rPr>
          <w:rFonts w:ascii="Times New Roman" w:hAnsi="Times New Roman" w:cs="Times New Roman"/>
          <w:sz w:val="24"/>
        </w:rPr>
        <w:t>ware</w:t>
      </w:r>
      <w:r w:rsidRPr="003B704E">
        <w:rPr>
          <w:rFonts w:ascii="Times New Roman" w:hAnsi="Times New Roman" w:cs="Times New Roman"/>
          <w:sz w:val="24"/>
        </w:rPr>
        <w:t xml:space="preserve"> products for the finest clothing bra</w:t>
      </w:r>
      <w:r w:rsidR="000C45D5">
        <w:rPr>
          <w:rFonts w:ascii="Times New Roman" w:hAnsi="Times New Roman" w:cs="Times New Roman"/>
          <w:sz w:val="24"/>
        </w:rPr>
        <w:t>nds and fast fashion retailers w</w:t>
      </w:r>
      <w:r w:rsidRPr="003B704E">
        <w:rPr>
          <w:rFonts w:ascii="Times New Roman" w:hAnsi="Times New Roman" w:cs="Times New Roman"/>
          <w:sz w:val="24"/>
        </w:rPr>
        <w:t xml:space="preserve">ith a turnover of US $200 million and employing around 10,000 people. CMT is largest companies in </w:t>
      </w:r>
      <w:r w:rsidR="0092150E" w:rsidRPr="003B704E">
        <w:rPr>
          <w:rFonts w:ascii="Times New Roman" w:hAnsi="Times New Roman" w:cs="Times New Roman"/>
          <w:sz w:val="24"/>
        </w:rPr>
        <w:t>Mauritius</w:t>
      </w:r>
      <w:r w:rsidR="00772075" w:rsidRPr="003B704E">
        <w:rPr>
          <w:rFonts w:ascii="Times New Roman" w:hAnsi="Times New Roman" w:cs="Times New Roman"/>
          <w:sz w:val="24"/>
        </w:rPr>
        <w:t>.</w:t>
      </w:r>
    </w:p>
    <w:p w:rsidR="00C45030" w:rsidRPr="003B704E" w:rsidRDefault="00C45030" w:rsidP="00AD0F56">
      <w:pPr>
        <w:spacing w:line="360" w:lineRule="auto"/>
        <w:jc w:val="both"/>
        <w:rPr>
          <w:rFonts w:ascii="Times New Roman" w:hAnsi="Times New Roman" w:cs="Times New Roman"/>
          <w:sz w:val="24"/>
        </w:rPr>
      </w:pPr>
    </w:p>
    <w:p w:rsidR="00C45030" w:rsidRPr="003B704E" w:rsidRDefault="00010C95" w:rsidP="00AD0F56">
      <w:pPr>
        <w:spacing w:line="360" w:lineRule="auto"/>
        <w:jc w:val="both"/>
        <w:rPr>
          <w:rFonts w:ascii="Times New Roman" w:hAnsi="Times New Roman" w:cs="Times New Roman"/>
          <w:b/>
          <w:sz w:val="24"/>
        </w:rPr>
      </w:pPr>
      <w:r w:rsidRPr="003B704E">
        <w:rPr>
          <w:rFonts w:ascii="Times New Roman" w:hAnsi="Times New Roman" w:cs="Times New Roman"/>
          <w:b/>
          <w:sz w:val="24"/>
        </w:rPr>
        <w:t xml:space="preserve">CMT History </w:t>
      </w:r>
    </w:p>
    <w:p w:rsidR="00010C95" w:rsidRPr="003B704E" w:rsidRDefault="00010C95"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The company started with simple and humble ideals back in </w:t>
      </w:r>
      <w:r w:rsidR="00B506CC" w:rsidRPr="003B704E">
        <w:rPr>
          <w:rFonts w:ascii="Times New Roman" w:hAnsi="Times New Roman" w:cs="Times New Roman"/>
          <w:sz w:val="24"/>
        </w:rPr>
        <w:t xml:space="preserve">1996 but lived to the vision of becoming the world’s leader in the </w:t>
      </w:r>
      <w:r w:rsidR="00B03A0F" w:rsidRPr="003B704E">
        <w:rPr>
          <w:rFonts w:ascii="Times New Roman" w:hAnsi="Times New Roman" w:cs="Times New Roman"/>
          <w:sz w:val="24"/>
        </w:rPr>
        <w:t>jersey wear</w:t>
      </w:r>
      <w:r w:rsidR="00B506CC" w:rsidRPr="003B704E">
        <w:rPr>
          <w:rFonts w:ascii="Times New Roman" w:hAnsi="Times New Roman" w:cs="Times New Roman"/>
          <w:sz w:val="24"/>
        </w:rPr>
        <w:t xml:space="preserve"> industry.</w:t>
      </w:r>
    </w:p>
    <w:p w:rsidR="00B506CC" w:rsidRPr="003B704E" w:rsidRDefault="00B506CC" w:rsidP="00AD0F56">
      <w:pPr>
        <w:pStyle w:val="ListParagraph"/>
        <w:numPr>
          <w:ilvl w:val="0"/>
          <w:numId w:val="34"/>
        </w:numPr>
        <w:spacing w:line="360" w:lineRule="auto"/>
        <w:jc w:val="both"/>
        <w:rPr>
          <w:rFonts w:ascii="Times New Roman" w:hAnsi="Times New Roman" w:cs="Times New Roman"/>
          <w:sz w:val="24"/>
        </w:rPr>
      </w:pPr>
      <w:r w:rsidRPr="003B704E">
        <w:rPr>
          <w:rFonts w:ascii="Times New Roman" w:hAnsi="Times New Roman" w:cs="Times New Roman"/>
          <w:sz w:val="24"/>
        </w:rPr>
        <w:t>1986- Founded by Louis Lai Fat Fur and Francois Woo Shing Hai</w:t>
      </w:r>
    </w:p>
    <w:p w:rsidR="00B506CC" w:rsidRPr="003B704E" w:rsidRDefault="00B506CC"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100% Mauritian</w:t>
      </w:r>
    </w:p>
    <w:p w:rsidR="00B506CC" w:rsidRPr="003B704E" w:rsidRDefault="00B506CC"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30 employees</w:t>
      </w:r>
    </w:p>
    <w:p w:rsidR="00B506CC" w:rsidRPr="003B704E" w:rsidRDefault="00B506CC"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Involved mainly in cut-make-trim operations</w:t>
      </w:r>
    </w:p>
    <w:p w:rsidR="00B506CC" w:rsidRPr="003B704E" w:rsidRDefault="00B506CC"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1 sewing factory</w:t>
      </w:r>
    </w:p>
    <w:p w:rsidR="00026C1C" w:rsidRPr="003B704E" w:rsidRDefault="00026C1C" w:rsidP="00AD0F56">
      <w:pPr>
        <w:pStyle w:val="ListParagraph"/>
        <w:spacing w:line="360" w:lineRule="auto"/>
        <w:ind w:left="2160"/>
        <w:jc w:val="both"/>
        <w:rPr>
          <w:rFonts w:ascii="Times New Roman" w:hAnsi="Times New Roman" w:cs="Times New Roman"/>
          <w:sz w:val="24"/>
        </w:rPr>
      </w:pPr>
    </w:p>
    <w:p w:rsidR="00B506CC" w:rsidRPr="003B704E" w:rsidRDefault="00B506CC" w:rsidP="00AD0F56">
      <w:pPr>
        <w:pStyle w:val="ListParagraph"/>
        <w:numPr>
          <w:ilvl w:val="0"/>
          <w:numId w:val="34"/>
        </w:numPr>
        <w:spacing w:line="360" w:lineRule="auto"/>
        <w:jc w:val="both"/>
        <w:rPr>
          <w:rFonts w:ascii="Times New Roman" w:hAnsi="Times New Roman" w:cs="Times New Roman"/>
          <w:sz w:val="24"/>
        </w:rPr>
      </w:pPr>
      <w:r w:rsidRPr="003B704E">
        <w:rPr>
          <w:rFonts w:ascii="Times New Roman" w:hAnsi="Times New Roman" w:cs="Times New Roman"/>
          <w:sz w:val="24"/>
        </w:rPr>
        <w:t>1990-96- capital investment and vertical integration</w:t>
      </w:r>
    </w:p>
    <w:p w:rsidR="00B506CC" w:rsidRPr="003B704E" w:rsidRDefault="00B506CC"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CAD/CAM technology into pattern making, cutting and garment manufacture.</w:t>
      </w:r>
    </w:p>
    <w:p w:rsidR="00B506CC" w:rsidRPr="003B704E" w:rsidRDefault="00B506CC"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Expansion into knitting and dyeing operations.</w:t>
      </w:r>
    </w:p>
    <w:p w:rsidR="00B506CC" w:rsidRPr="003B704E" w:rsidRDefault="00B506CC"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Information technology and development of ERP system.</w:t>
      </w:r>
    </w:p>
    <w:p w:rsidR="00B506CC" w:rsidRPr="003B704E" w:rsidRDefault="00B506CC"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2 fabric mills, 3 sewing factories and admin building.</w:t>
      </w:r>
    </w:p>
    <w:p w:rsidR="00026C1C" w:rsidRPr="003B704E" w:rsidRDefault="00026C1C" w:rsidP="00AD0F56">
      <w:pPr>
        <w:pStyle w:val="ListParagraph"/>
        <w:spacing w:line="360" w:lineRule="auto"/>
        <w:ind w:left="2160"/>
        <w:jc w:val="both"/>
        <w:rPr>
          <w:rFonts w:ascii="Times New Roman" w:hAnsi="Times New Roman" w:cs="Times New Roman"/>
          <w:sz w:val="24"/>
        </w:rPr>
      </w:pPr>
    </w:p>
    <w:p w:rsidR="00B506CC" w:rsidRPr="003B704E" w:rsidRDefault="00B506CC" w:rsidP="00AD0F56">
      <w:pPr>
        <w:pStyle w:val="ListParagraph"/>
        <w:numPr>
          <w:ilvl w:val="0"/>
          <w:numId w:val="34"/>
        </w:numPr>
        <w:spacing w:line="360" w:lineRule="auto"/>
        <w:jc w:val="both"/>
        <w:rPr>
          <w:rFonts w:ascii="Times New Roman" w:hAnsi="Times New Roman" w:cs="Times New Roman"/>
          <w:sz w:val="24"/>
        </w:rPr>
      </w:pPr>
      <w:r w:rsidRPr="003B704E">
        <w:rPr>
          <w:rFonts w:ascii="Times New Roman" w:hAnsi="Times New Roman" w:cs="Times New Roman"/>
          <w:sz w:val="24"/>
        </w:rPr>
        <w:t>1997-2002 – consolidation and widening of services</w:t>
      </w:r>
    </w:p>
    <w:p w:rsidR="00B506CC" w:rsidRPr="003B704E" w:rsidRDefault="00B506CC"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Against the backdrop of its mission statement, drafted </w:t>
      </w:r>
      <w:r w:rsidR="000C45D5" w:rsidRPr="003B704E">
        <w:rPr>
          <w:rFonts w:ascii="Times New Roman" w:hAnsi="Times New Roman" w:cs="Times New Roman"/>
          <w:sz w:val="24"/>
        </w:rPr>
        <w:t>two</w:t>
      </w:r>
      <w:r w:rsidRPr="003B704E">
        <w:rPr>
          <w:rFonts w:ascii="Times New Roman" w:hAnsi="Times New Roman" w:cs="Times New Roman"/>
          <w:sz w:val="24"/>
        </w:rPr>
        <w:t xml:space="preserve"> decades ago. CMT has indeed come a long way to substantially achieve what it set out to accomplish. From its humble beginnings </w:t>
      </w:r>
      <w:r w:rsidRPr="003B704E">
        <w:rPr>
          <w:rFonts w:ascii="Times New Roman" w:hAnsi="Times New Roman" w:cs="Times New Roman"/>
          <w:sz w:val="24"/>
        </w:rPr>
        <w:lastRenderedPageBreak/>
        <w:t xml:space="preserve">in1986, CMT has today grown to the largest </w:t>
      </w:r>
      <w:r w:rsidR="000C45D5" w:rsidRPr="003B704E">
        <w:rPr>
          <w:rFonts w:ascii="Times New Roman" w:hAnsi="Times New Roman" w:cs="Times New Roman"/>
          <w:sz w:val="24"/>
        </w:rPr>
        <w:t>jersey wear</w:t>
      </w:r>
      <w:r w:rsidRPr="003B704E">
        <w:rPr>
          <w:rFonts w:ascii="Times New Roman" w:hAnsi="Times New Roman" w:cs="Times New Roman"/>
          <w:sz w:val="24"/>
        </w:rPr>
        <w:t xml:space="preserve"> manufacturer in Mauritius and the Sub-Saharan region.</w:t>
      </w:r>
    </w:p>
    <w:p w:rsidR="00B506CC" w:rsidRPr="003B704E" w:rsidRDefault="00B506CC"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Opening if a hi-tech </w:t>
      </w:r>
      <w:r w:rsidR="000C45D5" w:rsidRPr="003B704E">
        <w:rPr>
          <w:rFonts w:ascii="Times New Roman" w:hAnsi="Times New Roman" w:cs="Times New Roman"/>
          <w:sz w:val="24"/>
        </w:rPr>
        <w:t>dueling</w:t>
      </w:r>
      <w:r w:rsidRPr="003B704E">
        <w:rPr>
          <w:rFonts w:ascii="Times New Roman" w:hAnsi="Times New Roman" w:cs="Times New Roman"/>
          <w:sz w:val="24"/>
        </w:rPr>
        <w:t xml:space="preserve"> plan, making it the </w:t>
      </w:r>
      <w:r w:rsidR="00434A3D" w:rsidRPr="003B704E">
        <w:rPr>
          <w:rFonts w:ascii="Times New Roman" w:hAnsi="Times New Roman" w:cs="Times New Roman"/>
          <w:sz w:val="24"/>
        </w:rPr>
        <w:t>largest in sub-</w:t>
      </w:r>
      <w:r w:rsidR="000C45D5" w:rsidRPr="003B704E">
        <w:rPr>
          <w:rFonts w:ascii="Times New Roman" w:hAnsi="Times New Roman" w:cs="Times New Roman"/>
          <w:sz w:val="24"/>
        </w:rPr>
        <w:t>Saharan</w:t>
      </w:r>
      <w:r w:rsidR="00434A3D" w:rsidRPr="003B704E">
        <w:rPr>
          <w:rFonts w:ascii="Times New Roman" w:hAnsi="Times New Roman" w:cs="Times New Roman"/>
          <w:sz w:val="24"/>
        </w:rPr>
        <w:t xml:space="preserve"> Africa.</w:t>
      </w:r>
    </w:p>
    <w:p w:rsidR="00434A3D" w:rsidRPr="003B704E" w:rsidRDefault="00434A3D"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Starting product design and development services.</w:t>
      </w:r>
    </w:p>
    <w:p w:rsidR="00434A3D" w:rsidRPr="003B704E" w:rsidRDefault="00434A3D"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Opening of new sewing plants.</w:t>
      </w:r>
    </w:p>
    <w:p w:rsidR="00434A3D" w:rsidRPr="003B704E" w:rsidRDefault="00434A3D"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Expansion of embroidery and printing facilities.</w:t>
      </w:r>
    </w:p>
    <w:p w:rsidR="00434A3D" w:rsidRPr="003B704E" w:rsidRDefault="00434A3D"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2 fabric mills, 5 sewing factories and admin building.</w:t>
      </w:r>
    </w:p>
    <w:p w:rsidR="00026C1C" w:rsidRPr="003B704E" w:rsidRDefault="00026C1C" w:rsidP="00AD0F56">
      <w:pPr>
        <w:pStyle w:val="ListParagraph"/>
        <w:spacing w:line="360" w:lineRule="auto"/>
        <w:ind w:left="2160"/>
        <w:jc w:val="both"/>
        <w:rPr>
          <w:rFonts w:ascii="Times New Roman" w:hAnsi="Times New Roman" w:cs="Times New Roman"/>
          <w:sz w:val="24"/>
        </w:rPr>
      </w:pPr>
    </w:p>
    <w:p w:rsidR="00434A3D" w:rsidRPr="003B704E" w:rsidRDefault="00434A3D" w:rsidP="00AD0F56">
      <w:pPr>
        <w:pStyle w:val="ListParagraph"/>
        <w:numPr>
          <w:ilvl w:val="0"/>
          <w:numId w:val="34"/>
        </w:numPr>
        <w:spacing w:line="360" w:lineRule="auto"/>
        <w:jc w:val="both"/>
        <w:rPr>
          <w:rFonts w:ascii="Times New Roman" w:hAnsi="Times New Roman" w:cs="Times New Roman"/>
          <w:sz w:val="24"/>
        </w:rPr>
      </w:pPr>
      <w:r w:rsidRPr="003B704E">
        <w:rPr>
          <w:rFonts w:ascii="Times New Roman" w:hAnsi="Times New Roman" w:cs="Times New Roman"/>
          <w:sz w:val="24"/>
        </w:rPr>
        <w:t>2003-06 expansion of operation, upgrading services and global outreach.</w:t>
      </w:r>
    </w:p>
    <w:p w:rsidR="00434A3D" w:rsidRPr="003B704E" w:rsidRDefault="00434A3D"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Creativity and product design centre</w:t>
      </w:r>
    </w:p>
    <w:p w:rsidR="00434A3D" w:rsidRPr="003B704E" w:rsidRDefault="00434A3D"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Opening of world class spinning mills.</w:t>
      </w:r>
    </w:p>
    <w:p w:rsidR="00434A3D" w:rsidRPr="003B704E" w:rsidRDefault="00434A3D"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Consolidation of sewing plant, largest in Mauritius.</w:t>
      </w:r>
    </w:p>
    <w:p w:rsidR="00434A3D" w:rsidRPr="003B704E" w:rsidRDefault="00434A3D"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Consolidation of knitting and dyeing</w:t>
      </w:r>
    </w:p>
    <w:p w:rsidR="00434A3D" w:rsidRPr="003B704E" w:rsidRDefault="00434A3D"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Vertical integration into trims and accessories manufacture.</w:t>
      </w:r>
    </w:p>
    <w:p w:rsidR="00434A3D" w:rsidRPr="003B704E" w:rsidRDefault="00434A3D"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Investment into value added processes</w:t>
      </w:r>
    </w:p>
    <w:p w:rsidR="00434A3D" w:rsidRPr="003B704E" w:rsidRDefault="00434A3D"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2 fabric mills, 6 sewing factories and admin building </w:t>
      </w:r>
    </w:p>
    <w:p w:rsidR="00026C1C" w:rsidRPr="003B704E" w:rsidRDefault="00026C1C" w:rsidP="00AD0F56">
      <w:pPr>
        <w:pStyle w:val="ListParagraph"/>
        <w:spacing w:line="360" w:lineRule="auto"/>
        <w:ind w:left="2160"/>
        <w:jc w:val="both"/>
        <w:rPr>
          <w:rFonts w:ascii="Times New Roman" w:hAnsi="Times New Roman" w:cs="Times New Roman"/>
          <w:sz w:val="24"/>
        </w:rPr>
      </w:pPr>
    </w:p>
    <w:p w:rsidR="00434A3D" w:rsidRPr="003B704E" w:rsidRDefault="00434A3D" w:rsidP="00AD0F56">
      <w:pPr>
        <w:pStyle w:val="ListParagraph"/>
        <w:numPr>
          <w:ilvl w:val="0"/>
          <w:numId w:val="34"/>
        </w:numPr>
        <w:spacing w:line="360" w:lineRule="auto"/>
        <w:jc w:val="both"/>
        <w:rPr>
          <w:rFonts w:ascii="Times New Roman" w:hAnsi="Times New Roman" w:cs="Times New Roman"/>
          <w:sz w:val="24"/>
        </w:rPr>
      </w:pPr>
      <w:r w:rsidRPr="003B704E">
        <w:rPr>
          <w:rFonts w:ascii="Times New Roman" w:hAnsi="Times New Roman" w:cs="Times New Roman"/>
          <w:sz w:val="24"/>
        </w:rPr>
        <w:t>2007- 08 BHAG- a big hairy audacious goal set to propel CMT among the world’s top ten jersey wear manufacturers by 2008</w:t>
      </w:r>
    </w:p>
    <w:p w:rsidR="00434A3D" w:rsidRPr="003B704E" w:rsidRDefault="00434A3D" w:rsidP="00AD0F56">
      <w:pPr>
        <w:pStyle w:val="ListParagraph"/>
        <w:numPr>
          <w:ilvl w:val="2"/>
          <w:numId w:val="35"/>
        </w:numPr>
        <w:spacing w:line="360" w:lineRule="auto"/>
        <w:jc w:val="both"/>
        <w:rPr>
          <w:rFonts w:ascii="Times New Roman" w:hAnsi="Times New Roman" w:cs="Times New Roman"/>
          <w:sz w:val="24"/>
        </w:rPr>
      </w:pPr>
      <w:r w:rsidRPr="003B704E">
        <w:rPr>
          <w:rFonts w:ascii="Times New Roman" w:hAnsi="Times New Roman" w:cs="Times New Roman"/>
          <w:sz w:val="24"/>
        </w:rPr>
        <w:t>High speed growth</w:t>
      </w:r>
    </w:p>
    <w:p w:rsidR="00434A3D" w:rsidRPr="003B704E" w:rsidRDefault="00434A3D"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Against the backdrop of its mission statement, drafted two decades ago. CMT has indeed come a long way to substantially achieve what it set out to accomplish. From its humble beginnings in 1986, CMT has grown to be the largest jersey wear manufacturer in </w:t>
      </w:r>
      <w:r w:rsidR="000C45D5" w:rsidRPr="003B704E">
        <w:rPr>
          <w:rFonts w:ascii="Times New Roman" w:hAnsi="Times New Roman" w:cs="Times New Roman"/>
          <w:sz w:val="24"/>
        </w:rPr>
        <w:t>Mauritius</w:t>
      </w:r>
      <w:r w:rsidRPr="003B704E">
        <w:rPr>
          <w:rFonts w:ascii="Times New Roman" w:hAnsi="Times New Roman" w:cs="Times New Roman"/>
          <w:sz w:val="24"/>
        </w:rPr>
        <w:t xml:space="preserve"> and the sub-</w:t>
      </w:r>
      <w:r w:rsidR="000C45D5" w:rsidRPr="003B704E">
        <w:rPr>
          <w:rFonts w:ascii="Times New Roman" w:hAnsi="Times New Roman" w:cs="Times New Roman"/>
          <w:sz w:val="24"/>
        </w:rPr>
        <w:t>Saharan</w:t>
      </w:r>
      <w:r w:rsidRPr="003B704E">
        <w:rPr>
          <w:rFonts w:ascii="Times New Roman" w:hAnsi="Times New Roman" w:cs="Times New Roman"/>
          <w:sz w:val="24"/>
        </w:rPr>
        <w:t xml:space="preserve"> region.</w:t>
      </w:r>
    </w:p>
    <w:p w:rsidR="00026C1C" w:rsidRDefault="00026C1C" w:rsidP="00AD0F56">
      <w:pPr>
        <w:spacing w:line="360" w:lineRule="auto"/>
        <w:jc w:val="both"/>
        <w:rPr>
          <w:rFonts w:ascii="Times New Roman" w:hAnsi="Times New Roman" w:cs="Times New Roman"/>
          <w:sz w:val="24"/>
        </w:rPr>
      </w:pPr>
    </w:p>
    <w:p w:rsidR="00310180" w:rsidRPr="003B704E" w:rsidRDefault="00310180" w:rsidP="00AD0F56">
      <w:pPr>
        <w:spacing w:line="360" w:lineRule="auto"/>
        <w:jc w:val="both"/>
        <w:rPr>
          <w:rFonts w:ascii="Times New Roman" w:hAnsi="Times New Roman" w:cs="Times New Roman"/>
          <w:sz w:val="24"/>
        </w:rPr>
      </w:pPr>
    </w:p>
    <w:p w:rsidR="00535DBE" w:rsidRPr="003B704E" w:rsidRDefault="00535DBE" w:rsidP="00AD0F56">
      <w:pPr>
        <w:spacing w:line="360" w:lineRule="auto"/>
        <w:jc w:val="both"/>
        <w:rPr>
          <w:rFonts w:ascii="Times New Roman" w:hAnsi="Times New Roman" w:cs="Times New Roman"/>
          <w:sz w:val="24"/>
        </w:rPr>
      </w:pPr>
    </w:p>
    <w:p w:rsidR="00D30E9E" w:rsidRPr="003B704E" w:rsidRDefault="00095B84" w:rsidP="00D30E9E">
      <w:pPr>
        <w:pStyle w:val="Heading3"/>
        <w:spacing w:line="360" w:lineRule="auto"/>
        <w:rPr>
          <w:rFonts w:ascii="Times New Roman" w:hAnsi="Times New Roman" w:cs="Times New Roman"/>
          <w:color w:val="auto"/>
        </w:rPr>
      </w:pPr>
      <w:bookmarkStart w:id="22" w:name="_Toc517823468"/>
      <w:r w:rsidRPr="003B704E">
        <w:rPr>
          <w:rFonts w:ascii="Times New Roman" w:hAnsi="Times New Roman" w:cs="Times New Roman"/>
          <w:color w:val="auto"/>
        </w:rPr>
        <w:lastRenderedPageBreak/>
        <w:t xml:space="preserve">CMT </w:t>
      </w:r>
      <w:r w:rsidR="008D1465" w:rsidRPr="003B704E">
        <w:rPr>
          <w:rFonts w:ascii="Times New Roman" w:hAnsi="Times New Roman" w:cs="Times New Roman"/>
          <w:color w:val="auto"/>
        </w:rPr>
        <w:t>Key Asset</w:t>
      </w:r>
      <w:bookmarkEnd w:id="22"/>
    </w:p>
    <w:p w:rsidR="00D30E9E" w:rsidRPr="003B704E" w:rsidRDefault="00D30E9E" w:rsidP="00D30E9E">
      <w:pPr>
        <w:rPr>
          <w:rFonts w:ascii="Times New Roman" w:hAnsi="Times New Roman" w:cs="Times New Roman"/>
        </w:rPr>
      </w:pPr>
    </w:p>
    <w:p w:rsidR="00095B84" w:rsidRPr="003B704E" w:rsidRDefault="00095B84"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Our </w:t>
      </w:r>
      <w:r w:rsidR="008D1465" w:rsidRPr="003B704E">
        <w:rPr>
          <w:rFonts w:ascii="Times New Roman" w:hAnsi="Times New Roman" w:cs="Times New Roman"/>
          <w:sz w:val="24"/>
        </w:rPr>
        <w:t>staffs are</w:t>
      </w:r>
      <w:r w:rsidRPr="003B704E">
        <w:rPr>
          <w:rFonts w:ascii="Times New Roman" w:hAnsi="Times New Roman" w:cs="Times New Roman"/>
          <w:sz w:val="24"/>
        </w:rPr>
        <w:t xml:space="preserve"> considered </w:t>
      </w:r>
      <w:r w:rsidR="008D1465" w:rsidRPr="003B704E">
        <w:rPr>
          <w:rFonts w:ascii="Times New Roman" w:hAnsi="Times New Roman" w:cs="Times New Roman"/>
          <w:sz w:val="24"/>
        </w:rPr>
        <w:t>less like</w:t>
      </w:r>
      <w:r w:rsidRPr="003B704E">
        <w:rPr>
          <w:rFonts w:ascii="Times New Roman" w:hAnsi="Times New Roman" w:cs="Times New Roman"/>
          <w:sz w:val="24"/>
        </w:rPr>
        <w:t xml:space="preserve"> employees, and more like </w:t>
      </w:r>
      <w:r w:rsidR="008D1465" w:rsidRPr="003B704E">
        <w:rPr>
          <w:rFonts w:ascii="Times New Roman" w:hAnsi="Times New Roman" w:cs="Times New Roman"/>
          <w:sz w:val="24"/>
        </w:rPr>
        <w:t>members</w:t>
      </w:r>
      <w:r w:rsidRPr="003B704E">
        <w:rPr>
          <w:rFonts w:ascii="Times New Roman" w:hAnsi="Times New Roman" w:cs="Times New Roman"/>
          <w:sz w:val="24"/>
        </w:rPr>
        <w:t xml:space="preserve"> of a large 10000 </w:t>
      </w:r>
      <w:r w:rsidR="008D1465" w:rsidRPr="003B704E">
        <w:rPr>
          <w:rFonts w:ascii="Times New Roman" w:hAnsi="Times New Roman" w:cs="Times New Roman"/>
          <w:sz w:val="24"/>
        </w:rPr>
        <w:t>member</w:t>
      </w:r>
      <w:r w:rsidRPr="003B704E">
        <w:rPr>
          <w:rFonts w:ascii="Times New Roman" w:hAnsi="Times New Roman" w:cs="Times New Roman"/>
          <w:sz w:val="24"/>
        </w:rPr>
        <w:t xml:space="preserve"> family. We believe that people should want to work, should feel like the work they are doing is rewarding and make a difference every time they step on the premises. Every one of our carefully chosen staff members </w:t>
      </w:r>
      <w:r w:rsidR="008D1465" w:rsidRPr="003B704E">
        <w:rPr>
          <w:rFonts w:ascii="Times New Roman" w:hAnsi="Times New Roman" w:cs="Times New Roman"/>
          <w:sz w:val="24"/>
        </w:rPr>
        <w:t>possesses</w:t>
      </w:r>
      <w:r w:rsidRPr="003B704E">
        <w:rPr>
          <w:rFonts w:ascii="Times New Roman" w:hAnsi="Times New Roman" w:cs="Times New Roman"/>
          <w:sz w:val="24"/>
        </w:rPr>
        <w:t xml:space="preserve"> the qualities that take CMT onwards and upwards every day.</w:t>
      </w:r>
    </w:p>
    <w:p w:rsidR="00095B84" w:rsidRPr="003B704E" w:rsidRDefault="00095B84" w:rsidP="00AD0F56">
      <w:pPr>
        <w:spacing w:line="360" w:lineRule="auto"/>
        <w:jc w:val="both"/>
        <w:rPr>
          <w:rFonts w:ascii="Times New Roman" w:hAnsi="Times New Roman" w:cs="Times New Roman"/>
          <w:sz w:val="24"/>
        </w:rPr>
      </w:pPr>
      <w:r w:rsidRPr="003B704E">
        <w:rPr>
          <w:rFonts w:ascii="Times New Roman" w:hAnsi="Times New Roman" w:cs="Times New Roman"/>
          <w:sz w:val="24"/>
        </w:rPr>
        <w:t>Creativity, passion and a desire for excellence</w:t>
      </w:r>
    </w:p>
    <w:p w:rsidR="00095B84" w:rsidRPr="003B704E" w:rsidRDefault="00095B84" w:rsidP="00AD0F56">
      <w:pPr>
        <w:spacing w:line="360" w:lineRule="auto"/>
        <w:jc w:val="both"/>
        <w:rPr>
          <w:rFonts w:ascii="Times New Roman" w:hAnsi="Times New Roman" w:cs="Times New Roman"/>
          <w:sz w:val="24"/>
        </w:rPr>
      </w:pPr>
      <w:r w:rsidRPr="003B704E">
        <w:rPr>
          <w:rFonts w:ascii="Times New Roman" w:hAnsi="Times New Roman" w:cs="Times New Roman"/>
          <w:sz w:val="24"/>
        </w:rPr>
        <w:t>We want our people to have the same fun, flair and enthusiasm that are directed by fashion. In a colorful ambiance of sharing, open discussion and expression, creative energy is stimulated.</w:t>
      </w:r>
    </w:p>
    <w:p w:rsidR="00095B84" w:rsidRPr="003B704E" w:rsidRDefault="00095B84" w:rsidP="00AD0F56">
      <w:pPr>
        <w:pStyle w:val="ListParagraph"/>
        <w:numPr>
          <w:ilvl w:val="0"/>
          <w:numId w:val="37"/>
        </w:numPr>
        <w:spacing w:line="360" w:lineRule="auto"/>
        <w:jc w:val="both"/>
        <w:rPr>
          <w:rFonts w:ascii="Times New Roman" w:hAnsi="Times New Roman" w:cs="Times New Roman"/>
          <w:sz w:val="24"/>
        </w:rPr>
      </w:pPr>
      <w:r w:rsidRPr="003B704E">
        <w:rPr>
          <w:rFonts w:ascii="Times New Roman" w:hAnsi="Times New Roman" w:cs="Times New Roman"/>
          <w:sz w:val="24"/>
        </w:rPr>
        <w:t>Product design and development</w:t>
      </w:r>
    </w:p>
    <w:p w:rsidR="00095B84" w:rsidRPr="003B704E" w:rsidRDefault="008D1465" w:rsidP="00AD0F56">
      <w:pPr>
        <w:pStyle w:val="ListParagraph"/>
        <w:numPr>
          <w:ilvl w:val="2"/>
          <w:numId w:val="39"/>
        </w:numPr>
        <w:spacing w:line="360" w:lineRule="auto"/>
        <w:jc w:val="both"/>
        <w:rPr>
          <w:rFonts w:ascii="Times New Roman" w:hAnsi="Times New Roman" w:cs="Times New Roman"/>
          <w:sz w:val="24"/>
        </w:rPr>
      </w:pPr>
      <w:r w:rsidRPr="003B704E">
        <w:rPr>
          <w:rFonts w:ascii="Times New Roman" w:hAnsi="Times New Roman" w:cs="Times New Roman"/>
          <w:sz w:val="24"/>
        </w:rPr>
        <w:t>Synergetic</w:t>
      </w:r>
      <w:r w:rsidR="00095B84" w:rsidRPr="003B704E">
        <w:rPr>
          <w:rFonts w:ascii="Times New Roman" w:hAnsi="Times New Roman" w:cs="Times New Roman"/>
          <w:sz w:val="24"/>
        </w:rPr>
        <w:t xml:space="preserve"> teams of designers, fabric and garment technologists provide avant-garde and trendy designs through R&amp;D</w:t>
      </w:r>
    </w:p>
    <w:p w:rsidR="00026C1C" w:rsidRPr="003B704E" w:rsidRDefault="00026C1C" w:rsidP="00AD0F56">
      <w:pPr>
        <w:pStyle w:val="ListParagraph"/>
        <w:spacing w:line="360" w:lineRule="auto"/>
        <w:ind w:left="2160"/>
        <w:jc w:val="both"/>
        <w:rPr>
          <w:rFonts w:ascii="Times New Roman" w:hAnsi="Times New Roman" w:cs="Times New Roman"/>
          <w:sz w:val="24"/>
        </w:rPr>
      </w:pPr>
    </w:p>
    <w:p w:rsidR="00095B84" w:rsidRPr="003B704E" w:rsidRDefault="00095B84" w:rsidP="00AD0F56">
      <w:pPr>
        <w:pStyle w:val="ListParagraph"/>
        <w:numPr>
          <w:ilvl w:val="0"/>
          <w:numId w:val="37"/>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Information and communications technology </w:t>
      </w:r>
    </w:p>
    <w:p w:rsidR="00B506CC" w:rsidRPr="003B704E" w:rsidRDefault="00095B84" w:rsidP="00AD0F56">
      <w:pPr>
        <w:pStyle w:val="ListParagraph"/>
        <w:numPr>
          <w:ilvl w:val="2"/>
          <w:numId w:val="39"/>
        </w:numPr>
        <w:spacing w:line="360" w:lineRule="auto"/>
        <w:jc w:val="both"/>
        <w:rPr>
          <w:rFonts w:ascii="Times New Roman" w:hAnsi="Times New Roman" w:cs="Times New Roman"/>
          <w:sz w:val="24"/>
        </w:rPr>
      </w:pPr>
      <w:r w:rsidRPr="003B704E">
        <w:rPr>
          <w:rFonts w:ascii="Times New Roman" w:hAnsi="Times New Roman" w:cs="Times New Roman"/>
          <w:sz w:val="24"/>
        </w:rPr>
        <w:t>Information and knowledge base system operate on a wide area network to enable online information on order status and analysis to allow constant update and communication with our clients.</w:t>
      </w:r>
    </w:p>
    <w:p w:rsidR="00095B84" w:rsidRPr="003B704E" w:rsidRDefault="00095B84" w:rsidP="00AD0F56">
      <w:pPr>
        <w:pStyle w:val="ListParagraph"/>
        <w:numPr>
          <w:ilvl w:val="0"/>
          <w:numId w:val="37"/>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Customer care and marketing </w:t>
      </w:r>
    </w:p>
    <w:p w:rsidR="00095B84" w:rsidRPr="003B704E" w:rsidRDefault="00095B84" w:rsidP="00AD0F56">
      <w:pPr>
        <w:pStyle w:val="ListParagraph"/>
        <w:numPr>
          <w:ilvl w:val="2"/>
          <w:numId w:val="39"/>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A professional team of customer care and marketing </w:t>
      </w:r>
      <w:r w:rsidR="000C45D5" w:rsidRPr="003B704E">
        <w:rPr>
          <w:rFonts w:ascii="Times New Roman" w:hAnsi="Times New Roman" w:cs="Times New Roman"/>
          <w:sz w:val="24"/>
        </w:rPr>
        <w:t>executive’s</w:t>
      </w:r>
      <w:r w:rsidRPr="003B704E">
        <w:rPr>
          <w:rFonts w:ascii="Times New Roman" w:hAnsi="Times New Roman" w:cs="Times New Roman"/>
          <w:sz w:val="24"/>
        </w:rPr>
        <w:t xml:space="preserve"> research fashion </w:t>
      </w:r>
      <w:r w:rsidR="000346FD" w:rsidRPr="003B704E">
        <w:rPr>
          <w:rFonts w:ascii="Times New Roman" w:hAnsi="Times New Roman" w:cs="Times New Roman"/>
          <w:sz w:val="24"/>
        </w:rPr>
        <w:t>trends;</w:t>
      </w:r>
      <w:r w:rsidRPr="003B704E">
        <w:rPr>
          <w:rFonts w:ascii="Times New Roman" w:hAnsi="Times New Roman" w:cs="Times New Roman"/>
          <w:sz w:val="24"/>
        </w:rPr>
        <w:t xml:space="preserve"> analyses market information, and track production to offer timely and efficient </w:t>
      </w:r>
      <w:r w:rsidR="008D1465" w:rsidRPr="003B704E">
        <w:rPr>
          <w:rFonts w:ascii="Times New Roman" w:hAnsi="Times New Roman" w:cs="Times New Roman"/>
          <w:sz w:val="24"/>
        </w:rPr>
        <w:t>service</w:t>
      </w:r>
      <w:r w:rsidR="00026C1C" w:rsidRPr="003B704E">
        <w:rPr>
          <w:rFonts w:ascii="Times New Roman" w:hAnsi="Times New Roman" w:cs="Times New Roman"/>
          <w:sz w:val="24"/>
        </w:rPr>
        <w:t xml:space="preserve"> to high street retailers.</w:t>
      </w:r>
    </w:p>
    <w:p w:rsidR="00026C1C" w:rsidRPr="003B704E" w:rsidRDefault="00026C1C" w:rsidP="00AD0F56">
      <w:pPr>
        <w:pStyle w:val="ListParagraph"/>
        <w:spacing w:line="360" w:lineRule="auto"/>
        <w:ind w:left="2160"/>
        <w:jc w:val="both"/>
        <w:rPr>
          <w:rFonts w:ascii="Times New Roman" w:hAnsi="Times New Roman" w:cs="Times New Roman"/>
          <w:sz w:val="24"/>
        </w:rPr>
      </w:pPr>
    </w:p>
    <w:p w:rsidR="008D1465" w:rsidRPr="003B704E" w:rsidRDefault="008D1465" w:rsidP="00AD0F56">
      <w:pPr>
        <w:pStyle w:val="ListParagraph"/>
        <w:numPr>
          <w:ilvl w:val="0"/>
          <w:numId w:val="37"/>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Quality management </w:t>
      </w:r>
    </w:p>
    <w:p w:rsidR="00095B84" w:rsidRPr="003B704E" w:rsidRDefault="008D1465" w:rsidP="00AD0F56">
      <w:pPr>
        <w:pStyle w:val="ListParagraph"/>
        <w:numPr>
          <w:ilvl w:val="2"/>
          <w:numId w:val="39"/>
        </w:numPr>
        <w:spacing w:line="360" w:lineRule="auto"/>
        <w:jc w:val="both"/>
        <w:rPr>
          <w:rFonts w:ascii="Times New Roman" w:hAnsi="Times New Roman" w:cs="Times New Roman"/>
          <w:sz w:val="24"/>
        </w:rPr>
      </w:pPr>
      <w:r w:rsidRPr="003B704E">
        <w:rPr>
          <w:rFonts w:ascii="Times New Roman" w:hAnsi="Times New Roman" w:cs="Times New Roman"/>
          <w:sz w:val="24"/>
        </w:rPr>
        <w:t>The creative capability and dexterity is time and again put to test on the production shop floor. An independent quality management team ensures right first time products through system driven processes and procedures.</w:t>
      </w:r>
      <w:r w:rsidR="00095B84" w:rsidRPr="003B704E">
        <w:rPr>
          <w:rFonts w:ascii="Times New Roman" w:hAnsi="Times New Roman" w:cs="Times New Roman"/>
          <w:sz w:val="24"/>
        </w:rPr>
        <w:t xml:space="preserve"> </w:t>
      </w:r>
    </w:p>
    <w:p w:rsidR="00026C1C" w:rsidRPr="003B704E" w:rsidRDefault="00026C1C" w:rsidP="00AD0F56">
      <w:pPr>
        <w:pStyle w:val="ListParagraph"/>
        <w:spacing w:line="360" w:lineRule="auto"/>
        <w:ind w:left="2160"/>
        <w:jc w:val="both"/>
        <w:rPr>
          <w:rFonts w:ascii="Times New Roman" w:hAnsi="Times New Roman" w:cs="Times New Roman"/>
          <w:sz w:val="24"/>
        </w:rPr>
      </w:pPr>
    </w:p>
    <w:p w:rsidR="00EA4366" w:rsidRPr="003B704E" w:rsidRDefault="00EA4366" w:rsidP="00AD0F56">
      <w:pPr>
        <w:pStyle w:val="Heading2"/>
        <w:spacing w:line="360" w:lineRule="auto"/>
        <w:rPr>
          <w:rFonts w:ascii="Times New Roman" w:hAnsi="Times New Roman" w:cs="Times New Roman"/>
          <w:color w:val="000000" w:themeColor="text1"/>
        </w:rPr>
      </w:pPr>
      <w:bookmarkStart w:id="23" w:name="_Toc517823469"/>
      <w:r w:rsidRPr="003B704E">
        <w:rPr>
          <w:rFonts w:ascii="Times New Roman" w:hAnsi="Times New Roman" w:cs="Times New Roman"/>
          <w:color w:val="000000" w:themeColor="text1"/>
        </w:rPr>
        <w:lastRenderedPageBreak/>
        <w:t>Introduction to CMT Bangladesh:</w:t>
      </w:r>
      <w:bookmarkEnd w:id="23"/>
    </w:p>
    <w:p w:rsidR="00EA4366" w:rsidRPr="003B704E" w:rsidRDefault="00EA4366" w:rsidP="00AD0F56">
      <w:pPr>
        <w:spacing w:line="360" w:lineRule="auto"/>
        <w:jc w:val="both"/>
        <w:rPr>
          <w:rFonts w:ascii="Times New Roman" w:hAnsi="Times New Roman" w:cs="Times New Roman"/>
          <w:sz w:val="24"/>
        </w:rPr>
      </w:pPr>
      <w:r w:rsidRPr="003B704E">
        <w:rPr>
          <w:rFonts w:ascii="Times New Roman" w:hAnsi="Times New Roman" w:cs="Times New Roman"/>
          <w:sz w:val="24"/>
        </w:rPr>
        <w:t>CMT Bangladesh has started its journey with CMI Limited in 2010 as a multinational company. CMI limited basically is an investing company for CMT Bangladesh.CMI acquired Dignity Textile mills limited (DTML) in January 2011, after that in October 2011 Consumer Knitex Limited (CKL) has also been acquired by CMI. In May 2015 a drastic fire hit DTML, after couple of months in july2015, DTML unit 2 (APEX) was born as an extension of DTML. As the sign of growth, CMT has expanded its business and a new factory is setting up, CKL unit2 (TRISHAL) IN JULY 2016.</w:t>
      </w:r>
    </w:p>
    <w:p w:rsidR="00782FC6" w:rsidRPr="003B704E" w:rsidRDefault="00782FC6" w:rsidP="00AD0F56">
      <w:pPr>
        <w:spacing w:line="360" w:lineRule="auto"/>
        <w:jc w:val="both"/>
        <w:rPr>
          <w:rFonts w:ascii="Times New Roman" w:hAnsi="Times New Roman" w:cs="Times New Roman"/>
          <w:sz w:val="24"/>
        </w:rPr>
      </w:pPr>
    </w:p>
    <w:p w:rsidR="00782FC6" w:rsidRPr="003B704E" w:rsidRDefault="009F126F" w:rsidP="00AD0F56">
      <w:pPr>
        <w:pStyle w:val="Heading3"/>
        <w:spacing w:line="360" w:lineRule="auto"/>
        <w:rPr>
          <w:rFonts w:ascii="Times New Roman" w:hAnsi="Times New Roman" w:cs="Times New Roman"/>
          <w:color w:val="000000" w:themeColor="text1"/>
          <w:sz w:val="24"/>
        </w:rPr>
      </w:pPr>
      <w:bookmarkStart w:id="24" w:name="_Toc517823470"/>
      <w:r w:rsidRPr="003B704E">
        <w:rPr>
          <w:rFonts w:ascii="Times New Roman" w:hAnsi="Times New Roman" w:cs="Times New Roman"/>
          <w:color w:val="000000" w:themeColor="text1"/>
          <w:sz w:val="24"/>
        </w:rPr>
        <w:t>Basic information about factories:</w:t>
      </w:r>
      <w:bookmarkEnd w:id="24"/>
    </w:p>
    <w:p w:rsidR="00EA4366" w:rsidRPr="003B704E" w:rsidRDefault="000C45D5" w:rsidP="00AD0F56">
      <w:pPr>
        <w:pStyle w:val="ListParagraph"/>
        <w:numPr>
          <w:ilvl w:val="0"/>
          <w:numId w:val="43"/>
        </w:numPr>
        <w:spacing w:line="360" w:lineRule="auto"/>
        <w:jc w:val="both"/>
        <w:rPr>
          <w:rFonts w:ascii="Times New Roman" w:hAnsi="Times New Roman" w:cs="Times New Roman"/>
          <w:sz w:val="24"/>
        </w:rPr>
      </w:pPr>
      <w:r w:rsidRPr="003B704E">
        <w:rPr>
          <w:rFonts w:ascii="Times New Roman" w:hAnsi="Times New Roman" w:cs="Times New Roman"/>
          <w:sz w:val="24"/>
        </w:rPr>
        <w:t>Consumer</w:t>
      </w:r>
      <w:r w:rsidR="00EA4366" w:rsidRPr="003B704E">
        <w:rPr>
          <w:rFonts w:ascii="Times New Roman" w:hAnsi="Times New Roman" w:cs="Times New Roman"/>
          <w:sz w:val="24"/>
        </w:rPr>
        <w:t xml:space="preserve"> Knitex limited also known as CKL located in Dhamsur, Valuka, </w:t>
      </w:r>
      <w:r w:rsidRPr="003B704E">
        <w:rPr>
          <w:rFonts w:ascii="Times New Roman" w:hAnsi="Times New Roman" w:cs="Times New Roman"/>
          <w:sz w:val="24"/>
        </w:rPr>
        <w:t>and Mymensing</w:t>
      </w:r>
      <w:r w:rsidR="00EA4366" w:rsidRPr="003B704E">
        <w:rPr>
          <w:rFonts w:ascii="Times New Roman" w:hAnsi="Times New Roman" w:cs="Times New Roman"/>
          <w:sz w:val="24"/>
        </w:rPr>
        <w:t>. CKL has started its operation in October 2011. Now the factory is providing employment for about 1,600 workers and staffs.</w:t>
      </w:r>
    </w:p>
    <w:p w:rsidR="00EA4366" w:rsidRPr="003B704E" w:rsidRDefault="00EA4366" w:rsidP="00AD0F56">
      <w:pPr>
        <w:pStyle w:val="ListParagraph"/>
        <w:numPr>
          <w:ilvl w:val="0"/>
          <w:numId w:val="43"/>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TRISHAL (CKL2) is a new set up and the largest factory for CMT BD located in Bagan, Trishal, </w:t>
      </w:r>
      <w:r w:rsidR="000C45D5" w:rsidRPr="003B704E">
        <w:rPr>
          <w:rFonts w:ascii="Times New Roman" w:hAnsi="Times New Roman" w:cs="Times New Roman"/>
          <w:sz w:val="24"/>
        </w:rPr>
        <w:t>and Mymensing</w:t>
      </w:r>
      <w:r w:rsidRPr="003B704E">
        <w:rPr>
          <w:rFonts w:ascii="Times New Roman" w:hAnsi="Times New Roman" w:cs="Times New Roman"/>
          <w:sz w:val="24"/>
        </w:rPr>
        <w:t>. This factory is under construction and current employment is around 3200, but the accommodation targeted for 6,000 plus workers.</w:t>
      </w:r>
    </w:p>
    <w:p w:rsidR="00130E3C" w:rsidRPr="003B704E" w:rsidRDefault="00130E3C" w:rsidP="00AD0F56">
      <w:pPr>
        <w:pStyle w:val="ListParagraph"/>
        <w:numPr>
          <w:ilvl w:val="0"/>
          <w:numId w:val="43"/>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Dignity textile mills limited also known as DTML located in Betjuri, Boiragirchala, Shreepur, </w:t>
      </w:r>
      <w:r w:rsidR="000C45D5" w:rsidRPr="003B704E">
        <w:rPr>
          <w:rFonts w:ascii="Times New Roman" w:hAnsi="Times New Roman" w:cs="Times New Roman"/>
          <w:sz w:val="24"/>
        </w:rPr>
        <w:t>and Gazipur</w:t>
      </w:r>
      <w:r w:rsidRPr="003B704E">
        <w:rPr>
          <w:rFonts w:ascii="Times New Roman" w:hAnsi="Times New Roman" w:cs="Times New Roman"/>
          <w:sz w:val="24"/>
        </w:rPr>
        <w:t>. DTML has started its operation in January 2011. Now the factory is providing employment for about 1,000 workers and staffs.</w:t>
      </w:r>
    </w:p>
    <w:p w:rsidR="00EA4366" w:rsidRPr="003B704E" w:rsidRDefault="00EA4366" w:rsidP="00AD0F56">
      <w:pPr>
        <w:spacing w:line="360" w:lineRule="auto"/>
        <w:jc w:val="both"/>
        <w:rPr>
          <w:rFonts w:ascii="Times New Roman" w:hAnsi="Times New Roman" w:cs="Times New Roman"/>
          <w:sz w:val="24"/>
        </w:rPr>
      </w:pPr>
    </w:p>
    <w:p w:rsidR="00772075" w:rsidRPr="003B704E" w:rsidRDefault="00EA4366" w:rsidP="00AD0F56">
      <w:pPr>
        <w:pStyle w:val="Heading2"/>
        <w:spacing w:line="360" w:lineRule="auto"/>
        <w:rPr>
          <w:rFonts w:ascii="Times New Roman" w:hAnsi="Times New Roman" w:cs="Times New Roman"/>
          <w:color w:val="000000" w:themeColor="text1"/>
          <w:sz w:val="28"/>
        </w:rPr>
      </w:pPr>
      <w:bookmarkStart w:id="25" w:name="_Toc517823471"/>
      <w:r w:rsidRPr="003B704E">
        <w:rPr>
          <w:rFonts w:ascii="Times New Roman" w:hAnsi="Times New Roman" w:cs="Times New Roman"/>
          <w:color w:val="000000" w:themeColor="text1"/>
          <w:sz w:val="28"/>
        </w:rPr>
        <w:t>Consumer Knitex Limited (CKL)</w:t>
      </w:r>
      <w:bookmarkEnd w:id="25"/>
    </w:p>
    <w:p w:rsidR="00EA4366" w:rsidRPr="003B704E" w:rsidRDefault="000C45D5" w:rsidP="00AD0F56">
      <w:pPr>
        <w:spacing w:line="360" w:lineRule="auto"/>
        <w:jc w:val="both"/>
        <w:rPr>
          <w:rFonts w:ascii="Times New Roman" w:hAnsi="Times New Roman" w:cs="Times New Roman"/>
          <w:sz w:val="24"/>
        </w:rPr>
      </w:pPr>
      <w:r w:rsidRPr="003B704E">
        <w:rPr>
          <w:rFonts w:ascii="Times New Roman" w:hAnsi="Times New Roman" w:cs="Times New Roman"/>
          <w:sz w:val="24"/>
        </w:rPr>
        <w:t>Consumer</w:t>
      </w:r>
      <w:r w:rsidR="00EA4366" w:rsidRPr="003B704E">
        <w:rPr>
          <w:rFonts w:ascii="Times New Roman" w:hAnsi="Times New Roman" w:cs="Times New Roman"/>
          <w:sz w:val="24"/>
        </w:rPr>
        <w:t xml:space="preserve"> Knitex limited has started its operation in October 2011. It is specialized in the design and production of fast fashion jersey ware products for the finest clothing brands and fast fashion retailers. Their main product is T-Shirt, Polo-Shirt, Jersey-wear, women ND kids wear. Completely vertically integrated from product design, textile manufacture, garment production to shipping into distribution centers. All of our products are mainly exported to United Kingdom, France, Hong-Kong, Singapore, USA, Spain and China.</w:t>
      </w:r>
    </w:p>
    <w:p w:rsidR="002C1A73" w:rsidRPr="003B704E" w:rsidRDefault="002C1A73" w:rsidP="00AD0F56">
      <w:pPr>
        <w:spacing w:line="360" w:lineRule="auto"/>
        <w:jc w:val="both"/>
        <w:rPr>
          <w:rFonts w:ascii="Times New Roman" w:hAnsi="Times New Roman" w:cs="Times New Roman"/>
          <w:sz w:val="24"/>
        </w:rPr>
      </w:pPr>
    </w:p>
    <w:p w:rsidR="002C1A73" w:rsidRPr="003B704E" w:rsidRDefault="002C1A73" w:rsidP="00AD0F56">
      <w:pPr>
        <w:pStyle w:val="Heading3"/>
        <w:spacing w:line="360" w:lineRule="auto"/>
        <w:rPr>
          <w:rFonts w:ascii="Times New Roman" w:hAnsi="Times New Roman" w:cs="Times New Roman"/>
          <w:color w:val="000000" w:themeColor="text1"/>
          <w:sz w:val="24"/>
        </w:rPr>
      </w:pPr>
      <w:bookmarkStart w:id="26" w:name="_Toc517823472"/>
      <w:r w:rsidRPr="003B704E">
        <w:rPr>
          <w:rFonts w:ascii="Times New Roman" w:hAnsi="Times New Roman" w:cs="Times New Roman"/>
          <w:color w:val="000000" w:themeColor="text1"/>
          <w:sz w:val="24"/>
        </w:rPr>
        <w:lastRenderedPageBreak/>
        <w:t>Factory information:</w:t>
      </w:r>
      <w:bookmarkEnd w:id="26"/>
    </w:p>
    <w:p w:rsidR="00D30E9E" w:rsidRPr="003B704E" w:rsidRDefault="00EA4366" w:rsidP="00D30E9E">
      <w:pPr>
        <w:spacing w:line="360" w:lineRule="auto"/>
        <w:jc w:val="both"/>
        <w:rPr>
          <w:rFonts w:ascii="Times New Roman" w:hAnsi="Times New Roman" w:cs="Times New Roman"/>
          <w:sz w:val="24"/>
        </w:rPr>
      </w:pPr>
      <w:r w:rsidRPr="003B704E">
        <w:rPr>
          <w:rFonts w:ascii="Times New Roman" w:hAnsi="Times New Roman" w:cs="Times New Roman"/>
          <w:sz w:val="24"/>
        </w:rPr>
        <w:t>We currently have 4 factories and all are in production. We have about 5,000 active workers and staffs. All of our products are mainly exported to United Kingdom, France, Hong-Kong, Singapore</w:t>
      </w:r>
      <w:r w:rsidR="000C45D5" w:rsidRPr="003B704E">
        <w:rPr>
          <w:rFonts w:ascii="Times New Roman" w:hAnsi="Times New Roman" w:cs="Times New Roman"/>
          <w:sz w:val="24"/>
        </w:rPr>
        <w:t>, USA</w:t>
      </w:r>
      <w:r w:rsidRPr="003B704E">
        <w:rPr>
          <w:rFonts w:ascii="Times New Roman" w:hAnsi="Times New Roman" w:cs="Times New Roman"/>
          <w:sz w:val="24"/>
        </w:rPr>
        <w:t>, Spain and China.</w:t>
      </w:r>
    </w:p>
    <w:p w:rsidR="00040CEF" w:rsidRPr="003B704E" w:rsidRDefault="00C15BE2" w:rsidP="00D30E9E">
      <w:pPr>
        <w:pStyle w:val="Heading3"/>
        <w:rPr>
          <w:rFonts w:ascii="Times New Roman" w:hAnsi="Times New Roman" w:cs="Times New Roman"/>
          <w:color w:val="auto"/>
          <w:sz w:val="24"/>
        </w:rPr>
      </w:pPr>
      <w:r>
        <w:rPr>
          <w:rFonts w:ascii="Times New Roman" w:hAnsi="Times New Roman" w:cs="Times New Roman"/>
          <w:noProof/>
          <w:color w:val="auto"/>
          <w:sz w:val="24"/>
        </w:rPr>
        <mc:AlternateContent>
          <mc:Choice Requires="wps">
            <w:drawing>
              <wp:anchor distT="0" distB="0" distL="114300" distR="114300" simplePos="0" relativeHeight="251700224" behindDoc="0" locked="0" layoutInCell="1" allowOverlap="1">
                <wp:simplePos x="0" y="0"/>
                <wp:positionH relativeFrom="column">
                  <wp:posOffset>2344420</wp:posOffset>
                </wp:positionH>
                <wp:positionV relativeFrom="paragraph">
                  <wp:posOffset>2860040</wp:posOffset>
                </wp:positionV>
                <wp:extent cx="1348740" cy="643255"/>
                <wp:effectExtent l="10795" t="9525" r="12065" b="23495"/>
                <wp:wrapNone/>
                <wp:docPr id="5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740" cy="64325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995392" w:rsidRDefault="00995392" w:rsidP="00D30E9E">
                            <w:r>
                              <w:t xml:space="preserve">Executive Director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margin-left:184.6pt;margin-top:225.2pt;width:106.2pt;height:50.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" fillcolor="white [3201]" strokecolor="#fabf8f [1945]" strokeweight="1pt">
                <v:fill color2="#fbd4b4 [1305]" focus="100%" type="gradient"/>
                <v:shadow on="t" color="#974706 [1609]" opacity=".5" offset="1pt"/>
                <v:textbox>
                  <w:txbxContent>
                    <w:p w:rsidR="00995392" w:rsidRDefault="00995392" w:rsidP="00D30E9E">
                      <w:r>
                        <w:t xml:space="preserve">Executive Director </w:t>
                      </w:r>
                    </w:p>
                  </w:txbxContent>
                </v:textbox>
              </v:rect>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11488" behindDoc="0" locked="0" layoutInCell="1" allowOverlap="1">
                <wp:simplePos x="0" y="0"/>
                <wp:positionH relativeFrom="column">
                  <wp:posOffset>2344420</wp:posOffset>
                </wp:positionH>
                <wp:positionV relativeFrom="paragraph">
                  <wp:posOffset>1878965</wp:posOffset>
                </wp:positionV>
                <wp:extent cx="1348740" cy="643255"/>
                <wp:effectExtent l="10795" t="9525" r="12065" b="23495"/>
                <wp:wrapNone/>
                <wp:docPr id="5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740" cy="64325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995392" w:rsidRDefault="00995392" w:rsidP="00040CEF">
                            <w:pPr>
                              <w:jc w:val="center"/>
                            </w:pPr>
                            <w:r>
                              <w:t xml:space="preserve">Managing Director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8" style="position:absolute;margin-left:184.6pt;margin-top:147.95pt;width:106.2pt;height:50.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" fillcolor="white [3201]" strokecolor="#fabf8f [1945]" strokeweight="1pt">
                <v:fill color2="#fbd4b4 [1305]" focus="100%" type="gradient"/>
                <v:shadow on="t" color="#974706 [1609]" opacity=".5" offset="1pt"/>
                <v:textbox>
                  <w:txbxContent>
                    <w:p w:rsidR="00995392" w:rsidRDefault="00995392" w:rsidP="00040CEF">
                      <w:pPr>
                        <w:jc w:val="center"/>
                      </w:pPr>
                      <w:r>
                        <w:t xml:space="preserve">Managing Director </w:t>
                      </w:r>
                    </w:p>
                  </w:txbxContent>
                </v:textbox>
              </v:rect>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10464" behindDoc="0" locked="0" layoutInCell="1" allowOverlap="1">
                <wp:simplePos x="0" y="0"/>
                <wp:positionH relativeFrom="column">
                  <wp:posOffset>2044700</wp:posOffset>
                </wp:positionH>
                <wp:positionV relativeFrom="paragraph">
                  <wp:posOffset>859790</wp:posOffset>
                </wp:positionV>
                <wp:extent cx="1810385" cy="755650"/>
                <wp:effectExtent l="6350" t="9525" r="12065" b="25400"/>
                <wp:wrapNone/>
                <wp:docPr id="5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0385" cy="755650"/>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995392" w:rsidRDefault="00995392" w:rsidP="00040CEF">
                            <w:pPr>
                              <w:jc w:val="center"/>
                            </w:pPr>
                            <w:r>
                              <w:t>Chairman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9" style="position:absolute;margin-left:161pt;margin-top:67.7pt;width:142.55pt;height:5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" fillcolor="#92cddc [1944]" strokecolor="#92cddc [1944]" strokeweight="1pt">
                <v:fill color2="#daeef3 [664]" angle="135" focus="50%" type="gradient"/>
                <v:shadow on="t" color="#205867 [1608]" opacity=".5" offset="1pt"/>
                <v:textbox>
                  <w:txbxContent>
                    <w:p w:rsidR="00995392" w:rsidRDefault="00995392" w:rsidP="00040CEF">
                      <w:pPr>
                        <w:jc w:val="center"/>
                      </w:pPr>
                      <w:r>
                        <w:t>Chairman</w:t>
                      </w:r>
                    </w:p>
                  </w:txbxContent>
                </v:textbox>
              </v:rect>
            </w:pict>
          </mc:Fallback>
        </mc:AlternateContent>
      </w:r>
      <w:bookmarkStart w:id="27" w:name="_Toc517823473"/>
      <w:r w:rsidR="003915F0" w:rsidRPr="003B704E">
        <w:rPr>
          <w:rFonts w:ascii="Times New Roman" w:hAnsi="Times New Roman" w:cs="Times New Roman"/>
          <w:color w:val="auto"/>
          <w:sz w:val="24"/>
        </w:rPr>
        <w:t xml:space="preserve">Consumer Knitex Limited (CKL) </w:t>
      </w:r>
      <w:r w:rsidR="00BD5FF7" w:rsidRPr="003B704E">
        <w:rPr>
          <w:rFonts w:ascii="Times New Roman" w:hAnsi="Times New Roman" w:cs="Times New Roman"/>
          <w:color w:val="auto"/>
          <w:sz w:val="24"/>
        </w:rPr>
        <w:t>structure:</w:t>
      </w:r>
      <w:bookmarkEnd w:id="27"/>
    </w:p>
    <w:p w:rsidR="00040CEF" w:rsidRPr="003B704E" w:rsidRDefault="00040CEF" w:rsidP="00AD0F56">
      <w:pPr>
        <w:pStyle w:val="Heading3"/>
        <w:spacing w:line="360" w:lineRule="auto"/>
        <w:rPr>
          <w:rFonts w:ascii="Times New Roman" w:hAnsi="Times New Roman" w:cs="Times New Roman"/>
          <w:color w:val="000000" w:themeColor="text1"/>
          <w:sz w:val="24"/>
          <w:szCs w:val="24"/>
        </w:rPr>
      </w:pPr>
    </w:p>
    <w:p w:rsidR="00040CEF" w:rsidRPr="003B704E" w:rsidRDefault="00C15BE2" w:rsidP="00AD0F56">
      <w:pPr>
        <w:pStyle w:val="Heading3"/>
        <w:spacing w:line="36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16608" behindDoc="0" locked="0" layoutInCell="1" allowOverlap="1">
                <wp:simplePos x="0" y="0"/>
                <wp:positionH relativeFrom="column">
                  <wp:posOffset>4337685</wp:posOffset>
                </wp:positionH>
                <wp:positionV relativeFrom="paragraph">
                  <wp:posOffset>2701290</wp:posOffset>
                </wp:positionV>
                <wp:extent cx="0" cy="0"/>
                <wp:effectExtent l="13335" t="60960" r="15240" b="53340"/>
                <wp:wrapNone/>
                <wp:docPr id="52"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2" o:spid="_x0000_s1026" type="#_x0000_t32" style="position:absolute;margin-left:341.55pt;margin-top:212.7pt;width:0;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qUNLwIAAFk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">
                <v:stroke endarrow="block"/>
              </v:shape>
            </w:pict>
          </mc:Fallback>
        </mc:AlternateContent>
      </w:r>
    </w:p>
    <w:p w:rsidR="00D30E9E" w:rsidRPr="003B704E" w:rsidRDefault="00D30E9E" w:rsidP="00AD0F56">
      <w:pPr>
        <w:pStyle w:val="Heading3"/>
        <w:spacing w:line="360" w:lineRule="auto"/>
        <w:rPr>
          <w:rFonts w:ascii="Times New Roman" w:hAnsi="Times New Roman" w:cs="Times New Roman"/>
          <w:color w:val="000000" w:themeColor="text1"/>
          <w:sz w:val="24"/>
          <w:szCs w:val="24"/>
        </w:rPr>
      </w:pPr>
    </w:p>
    <w:p w:rsidR="00040CEF" w:rsidRPr="003B704E" w:rsidRDefault="00C15BE2" w:rsidP="00AD0F56">
      <w:pPr>
        <w:pStyle w:val="Heading3"/>
        <w:spacing w:line="36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07392" behindDoc="0" locked="0" layoutInCell="1" allowOverlap="1">
                <wp:simplePos x="0" y="0"/>
                <wp:positionH relativeFrom="column">
                  <wp:posOffset>3019425</wp:posOffset>
                </wp:positionH>
                <wp:positionV relativeFrom="paragraph">
                  <wp:posOffset>292100</wp:posOffset>
                </wp:positionV>
                <wp:extent cx="0" cy="212090"/>
                <wp:effectExtent l="57150" t="12700" r="57150" b="22860"/>
                <wp:wrapNone/>
                <wp:docPr id="51"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237.75pt;margin-top:23pt;width:0;height:16.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ypQNQIAAF4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">
                <v:stroke endarrow="block"/>
              </v:shape>
            </w:pict>
          </mc:Fallback>
        </mc:AlternateContent>
      </w:r>
    </w:p>
    <w:p w:rsidR="00040CEF" w:rsidRPr="003B704E" w:rsidRDefault="00040CEF" w:rsidP="00AD0F56">
      <w:pPr>
        <w:pStyle w:val="Heading3"/>
        <w:spacing w:line="360" w:lineRule="auto"/>
        <w:rPr>
          <w:rFonts w:ascii="Times New Roman" w:hAnsi="Times New Roman" w:cs="Times New Roman"/>
          <w:color w:val="000000" w:themeColor="text1"/>
          <w:sz w:val="24"/>
          <w:szCs w:val="24"/>
        </w:rPr>
      </w:pPr>
    </w:p>
    <w:p w:rsidR="00040CEF" w:rsidRPr="003B704E" w:rsidRDefault="00040CEF" w:rsidP="00AD0F56">
      <w:pPr>
        <w:pStyle w:val="Heading3"/>
        <w:spacing w:line="360" w:lineRule="auto"/>
        <w:rPr>
          <w:rFonts w:ascii="Times New Roman" w:hAnsi="Times New Roman" w:cs="Times New Roman"/>
          <w:color w:val="000000" w:themeColor="text1"/>
          <w:sz w:val="24"/>
          <w:szCs w:val="24"/>
        </w:rPr>
      </w:pPr>
    </w:p>
    <w:p w:rsidR="00040CEF" w:rsidRPr="003B704E" w:rsidRDefault="00C15BE2" w:rsidP="00AD0F56">
      <w:pPr>
        <w:pStyle w:val="Heading3"/>
        <w:spacing w:line="36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04320" behindDoc="0" locked="0" layoutInCell="1" allowOverlap="1">
                <wp:simplePos x="0" y="0"/>
                <wp:positionH relativeFrom="column">
                  <wp:posOffset>3019425</wp:posOffset>
                </wp:positionH>
                <wp:positionV relativeFrom="paragraph">
                  <wp:posOffset>29845</wp:posOffset>
                </wp:positionV>
                <wp:extent cx="0" cy="248285"/>
                <wp:effectExtent l="57150" t="5715" r="57150" b="22225"/>
                <wp:wrapNone/>
                <wp:docPr id="50"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237.75pt;margin-top:2.35pt;width:0;height:19.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">
                <v:stroke endarrow="block"/>
              </v:shape>
            </w:pict>
          </mc:Fallback>
        </mc:AlternateContent>
      </w:r>
    </w:p>
    <w:p w:rsidR="00040CEF" w:rsidRPr="003B704E" w:rsidRDefault="00040CEF" w:rsidP="00AD0F56">
      <w:pPr>
        <w:pStyle w:val="Heading3"/>
        <w:spacing w:line="360" w:lineRule="auto"/>
        <w:rPr>
          <w:rFonts w:ascii="Times New Roman" w:hAnsi="Times New Roman" w:cs="Times New Roman"/>
          <w:color w:val="000000" w:themeColor="text1"/>
          <w:sz w:val="24"/>
          <w:szCs w:val="24"/>
        </w:rPr>
      </w:pPr>
    </w:p>
    <w:p w:rsidR="00EA38A0" w:rsidRPr="003B704E" w:rsidRDefault="00C15BE2" w:rsidP="00AD0F56">
      <w:pPr>
        <w:pStyle w:val="Heading3"/>
        <w:spacing w:line="36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15584" behindDoc="0" locked="0" layoutInCell="1" allowOverlap="1">
                <wp:simplePos x="0" y="0"/>
                <wp:positionH relativeFrom="column">
                  <wp:posOffset>3019425</wp:posOffset>
                </wp:positionH>
                <wp:positionV relativeFrom="paragraph">
                  <wp:posOffset>249555</wp:posOffset>
                </wp:positionV>
                <wp:extent cx="0" cy="248285"/>
                <wp:effectExtent l="57150" t="5080" r="57150" b="22860"/>
                <wp:wrapNone/>
                <wp:docPr id="49"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237.75pt;margin-top:19.65pt;width:0;height:19.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">
                <v:stroke endarrow="block"/>
              </v:shape>
            </w:pict>
          </mc:Fallback>
        </mc:AlternateContent>
      </w:r>
    </w:p>
    <w:p w:rsidR="006C383C" w:rsidRPr="003B704E" w:rsidRDefault="00C15BE2" w:rsidP="00AD0F56">
      <w:pPr>
        <w:pStyle w:val="Heading3"/>
        <w:spacing w:line="360" w:lineRule="auto"/>
        <w:rPr>
          <w:rFonts w:ascii="Times New Roman" w:hAnsi="Times New Roman" w:cs="Times New Roman"/>
          <w:color w:val="000000" w:themeColor="text1"/>
          <w:sz w:val="24"/>
          <w:szCs w:val="24"/>
        </w:rPr>
      </w:pPr>
      <w:r>
        <w:rPr>
          <w:rFonts w:ascii="Times New Roman" w:hAnsi="Times New Roman" w:cs="Times New Roman"/>
          <w:noProof/>
          <w:color w:val="auto"/>
          <w:sz w:val="24"/>
        </w:rPr>
        <mc:AlternateContent>
          <mc:Choice Requires="wps">
            <w:drawing>
              <wp:anchor distT="0" distB="0" distL="114300" distR="114300" simplePos="0" relativeHeight="251740160" behindDoc="0" locked="0" layoutInCell="1" allowOverlap="1">
                <wp:simplePos x="0" y="0"/>
                <wp:positionH relativeFrom="column">
                  <wp:posOffset>3019425</wp:posOffset>
                </wp:positionH>
                <wp:positionV relativeFrom="paragraph">
                  <wp:posOffset>117475</wp:posOffset>
                </wp:positionV>
                <wp:extent cx="635" cy="326390"/>
                <wp:effectExtent l="57150" t="5715" r="56515" b="20320"/>
                <wp:wrapNone/>
                <wp:docPr id="48"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6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margin-left:237.75pt;margin-top:9.25pt;width:.05pt;height:25.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44EOQIAAGA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">
                <v:stroke endarrow="block"/>
              </v:shape>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31968" behindDoc="0" locked="0" layoutInCell="1" allowOverlap="1">
                <wp:simplePos x="0" y="0"/>
                <wp:positionH relativeFrom="column">
                  <wp:posOffset>3019425</wp:posOffset>
                </wp:positionH>
                <wp:positionV relativeFrom="paragraph">
                  <wp:posOffset>117475</wp:posOffset>
                </wp:positionV>
                <wp:extent cx="635" cy="326390"/>
                <wp:effectExtent l="57150" t="5715" r="56515" b="20320"/>
                <wp:wrapNone/>
                <wp:docPr id="47"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6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 o:spid="_x0000_s1026" type="#_x0000_t32" style="position:absolute;margin-left:237.75pt;margin-top:9.25pt;width:.05pt;height:25.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">
                <v:stroke endarrow="block"/>
              </v:shape>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34016" behindDoc="0" locked="0" layoutInCell="1" allowOverlap="1">
                <wp:simplePos x="0" y="0"/>
                <wp:positionH relativeFrom="column">
                  <wp:posOffset>5485765</wp:posOffset>
                </wp:positionH>
                <wp:positionV relativeFrom="paragraph">
                  <wp:posOffset>114935</wp:posOffset>
                </wp:positionV>
                <wp:extent cx="635" cy="326390"/>
                <wp:effectExtent l="56515" t="12700" r="57150" b="22860"/>
                <wp:wrapNone/>
                <wp:docPr id="46"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6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 o:spid="_x0000_s1026" type="#_x0000_t32" style="position:absolute;margin-left:431.95pt;margin-top:9.05pt;width:.05pt;height:25.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HkMOQIAAGA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">
                <v:stroke endarrow="block"/>
              </v:shape>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23776" behindDoc="0" locked="0" layoutInCell="1" allowOverlap="1">
                <wp:simplePos x="0" y="0"/>
                <wp:positionH relativeFrom="column">
                  <wp:posOffset>552450</wp:posOffset>
                </wp:positionH>
                <wp:positionV relativeFrom="paragraph">
                  <wp:posOffset>107950</wp:posOffset>
                </wp:positionV>
                <wp:extent cx="4933950" cy="0"/>
                <wp:effectExtent l="9525" t="5715" r="9525" b="13335"/>
                <wp:wrapNone/>
                <wp:docPr id="45"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2" style="position:absolute;margin-left:43.5pt;margin-top:8.5pt;width:388.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Fz3IAIAAD0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"/>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32992" behindDoc="0" locked="0" layoutInCell="1" allowOverlap="1">
                <wp:simplePos x="0" y="0"/>
                <wp:positionH relativeFrom="column">
                  <wp:posOffset>4180840</wp:posOffset>
                </wp:positionH>
                <wp:positionV relativeFrom="paragraph">
                  <wp:posOffset>124460</wp:posOffset>
                </wp:positionV>
                <wp:extent cx="635" cy="326390"/>
                <wp:effectExtent l="56515" t="12700" r="57150" b="22860"/>
                <wp:wrapNone/>
                <wp:docPr id="44"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6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 o:spid="_x0000_s1026" type="#_x0000_t32" style="position:absolute;margin-left:329.2pt;margin-top:9.8pt;width:.05pt;height:25.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6sROQIAAGA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">
                <v:stroke endarrow="block"/>
              </v:shape>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30944" behindDoc="0" locked="0" layoutInCell="1" allowOverlap="1">
                <wp:simplePos x="0" y="0"/>
                <wp:positionH relativeFrom="column">
                  <wp:posOffset>1838325</wp:posOffset>
                </wp:positionH>
                <wp:positionV relativeFrom="paragraph">
                  <wp:posOffset>124460</wp:posOffset>
                </wp:positionV>
                <wp:extent cx="0" cy="326390"/>
                <wp:effectExtent l="57150" t="12700" r="57150" b="22860"/>
                <wp:wrapNone/>
                <wp:docPr id="43"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6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144.75pt;margin-top:9.8pt;width:0;height:25.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">
                <v:stroke endarrow="block"/>
              </v:shape>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22752" behindDoc="0" locked="0" layoutInCell="1" allowOverlap="1">
                <wp:simplePos x="0" y="0"/>
                <wp:positionH relativeFrom="column">
                  <wp:posOffset>552450</wp:posOffset>
                </wp:positionH>
                <wp:positionV relativeFrom="paragraph">
                  <wp:posOffset>120650</wp:posOffset>
                </wp:positionV>
                <wp:extent cx="0" cy="326390"/>
                <wp:effectExtent l="57150" t="8890" r="57150" b="17145"/>
                <wp:wrapNone/>
                <wp:docPr id="42"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6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43.5pt;margin-top:9.5pt;width:0;height:25.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1hNNQIAAF4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">
                <v:stroke endarrow="block"/>
              </v:shape>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705344" behindDoc="0" locked="0" layoutInCell="1" allowOverlap="1">
                <wp:simplePos x="0" y="0"/>
                <wp:positionH relativeFrom="column">
                  <wp:posOffset>4337050</wp:posOffset>
                </wp:positionH>
                <wp:positionV relativeFrom="paragraph">
                  <wp:posOffset>41275</wp:posOffset>
                </wp:positionV>
                <wp:extent cx="0" cy="0"/>
                <wp:effectExtent l="12700" t="53340" r="15875" b="60960"/>
                <wp:wrapNone/>
                <wp:docPr id="4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341.5pt;margin-top:3.25pt;width:0;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eZeLwIAAFk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">
                <v:stroke endarrow="block"/>
              </v:shape>
            </w:pict>
          </mc:Fallback>
        </mc:AlternateContent>
      </w:r>
    </w:p>
    <w:p w:rsidR="006C383C" w:rsidRPr="003B704E" w:rsidRDefault="00C15BE2" w:rsidP="00AD0F56">
      <w:pPr>
        <w:pStyle w:val="Heading3"/>
        <w:spacing w:line="360" w:lineRule="auto"/>
        <w:rPr>
          <w:rFonts w:ascii="Times New Roman" w:hAnsi="Times New Roman" w:cs="Times New Roman"/>
          <w:color w:val="000000" w:themeColor="text1"/>
          <w:sz w:val="24"/>
          <w:szCs w:val="24"/>
        </w:rPr>
      </w:pPr>
      <w:r>
        <w:rPr>
          <w:rFonts w:ascii="Times New Roman" w:hAnsi="Times New Roman" w:cs="Times New Roman"/>
          <w:noProof/>
          <w:color w:val="auto"/>
          <w:sz w:val="24"/>
        </w:rPr>
        <mc:AlternateContent>
          <mc:Choice Requires="wps">
            <w:drawing>
              <wp:anchor distT="0" distB="0" distL="114300" distR="114300" simplePos="0" relativeHeight="251746304" behindDoc="0" locked="0" layoutInCell="1" allowOverlap="1">
                <wp:simplePos x="0" y="0"/>
                <wp:positionH relativeFrom="column">
                  <wp:posOffset>4943475</wp:posOffset>
                </wp:positionH>
                <wp:positionV relativeFrom="paragraph">
                  <wp:posOffset>57150</wp:posOffset>
                </wp:positionV>
                <wp:extent cx="1062355" cy="929005"/>
                <wp:effectExtent l="9525" t="11430" r="13970" b="21590"/>
                <wp:wrapNone/>
                <wp:docPr id="4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2355" cy="929005"/>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995392" w:rsidRDefault="00995392" w:rsidP="00040CEF">
                            <w:pPr>
                              <w:jc w:val="center"/>
                            </w:pPr>
                            <w:r w:rsidRPr="00C2301D">
                              <w:rPr>
                                <w:b/>
                              </w:rPr>
                              <w:t>MANAGER</w:t>
                            </w:r>
                            <w:r>
                              <w:t xml:space="preserve">      HR-Admin &amp; General Purchase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0" style="position:absolute;margin-left:389.25pt;margin-top:4.5pt;width:83.65pt;height:73.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" fillcolor="white [3201]" strokecolor="#b2a1c7 [1943]" strokeweight="1pt">
                <v:fill color2="#ccc0d9 [1303]" focus="100%" type="gradient"/>
                <v:shadow on="t" color="#3f3151 [1607]" opacity=".5" offset="1pt"/>
                <v:textbox>
                  <w:txbxContent>
                    <w:p w:rsidR="00995392" w:rsidRDefault="00995392" w:rsidP="00040CEF">
                      <w:pPr>
                        <w:jc w:val="center"/>
                      </w:pPr>
                      <w:r w:rsidRPr="00C2301D">
                        <w:rPr>
                          <w:b/>
                        </w:rPr>
                        <w:t>MANAGER</w:t>
                      </w:r>
                      <w:r>
                        <w:t xml:space="preserve">      HR-Admin &amp; General Purchase </w:t>
                      </w:r>
                    </w:p>
                  </w:txbxContent>
                </v:textbox>
              </v:rect>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45280" behindDoc="0" locked="0" layoutInCell="1" allowOverlap="1">
                <wp:simplePos x="0" y="0"/>
                <wp:positionH relativeFrom="column">
                  <wp:posOffset>2475230</wp:posOffset>
                </wp:positionH>
                <wp:positionV relativeFrom="paragraph">
                  <wp:posOffset>60960</wp:posOffset>
                </wp:positionV>
                <wp:extent cx="1062355" cy="929005"/>
                <wp:effectExtent l="8255" t="15240" r="15240" b="27305"/>
                <wp:wrapNone/>
                <wp:docPr id="3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2355" cy="929005"/>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995392" w:rsidRDefault="00995392" w:rsidP="00040CEF">
                            <w:pPr>
                              <w:jc w:val="center"/>
                            </w:pPr>
                            <w:r w:rsidRPr="00C2301D">
                              <w:rPr>
                                <w:b/>
                              </w:rPr>
                              <w:t>MANAGER</w:t>
                            </w:r>
                            <w:r>
                              <w:t xml:space="preserve"> Commercial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1" style="position:absolute;margin-left:194.9pt;margin-top:4.8pt;width:83.65pt;height:73.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" fillcolor="white [3201]" strokecolor="#b2a1c7 [1943]" strokeweight="1pt">
                <v:fill color2="#ccc0d9 [1303]" focus="100%" type="gradient"/>
                <v:shadow on="t" color="#3f3151 [1607]" opacity=".5" offset="1pt"/>
                <v:textbox>
                  <w:txbxContent>
                    <w:p w:rsidR="00995392" w:rsidRDefault="00995392" w:rsidP="00040CEF">
                      <w:pPr>
                        <w:jc w:val="center"/>
                      </w:pPr>
                      <w:r w:rsidRPr="00C2301D">
                        <w:rPr>
                          <w:b/>
                        </w:rPr>
                        <w:t>MANAGER</w:t>
                      </w:r>
                      <w:r>
                        <w:t xml:space="preserve"> Commercial </w:t>
                      </w:r>
                    </w:p>
                  </w:txbxContent>
                </v:textbox>
              </v:rect>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44256" behindDoc="0" locked="0" layoutInCell="1" allowOverlap="1">
                <wp:simplePos x="0" y="0"/>
                <wp:positionH relativeFrom="column">
                  <wp:posOffset>1297940</wp:posOffset>
                </wp:positionH>
                <wp:positionV relativeFrom="paragraph">
                  <wp:posOffset>60960</wp:posOffset>
                </wp:positionV>
                <wp:extent cx="992505" cy="929640"/>
                <wp:effectExtent l="12065" t="15240" r="14605" b="26670"/>
                <wp:wrapNone/>
                <wp:docPr id="3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2505" cy="929640"/>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995392" w:rsidRDefault="00995392" w:rsidP="00040CEF">
                            <w:pPr>
                              <w:jc w:val="center"/>
                            </w:pPr>
                            <w:r w:rsidRPr="00C2301D">
                              <w:rPr>
                                <w:b/>
                              </w:rPr>
                              <w:t>MANAGER</w:t>
                            </w:r>
                            <w:r>
                              <w:t xml:space="preserve"> Accounts, Finance &amp; Audit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2" style="position:absolute;margin-left:102.2pt;margin-top:4.8pt;width:78.15pt;height:73.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" fillcolor="white [3201]" strokecolor="#b2a1c7 [1943]" strokeweight="1pt">
                <v:fill color2="#ccc0d9 [1303]" focus="100%" type="gradient"/>
                <v:shadow on="t" color="#3f3151 [1607]" opacity=".5" offset="1pt"/>
                <v:textbox>
                  <w:txbxContent>
                    <w:p w:rsidR="00995392" w:rsidRDefault="00995392" w:rsidP="00040CEF">
                      <w:pPr>
                        <w:jc w:val="center"/>
                      </w:pPr>
                      <w:r w:rsidRPr="00C2301D">
                        <w:rPr>
                          <w:b/>
                        </w:rPr>
                        <w:t>MANAGER</w:t>
                      </w:r>
                      <w:r>
                        <w:t xml:space="preserve"> Accounts, Finance &amp; Audit </w:t>
                      </w:r>
                    </w:p>
                  </w:txbxContent>
                </v:textbox>
              </v:rect>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43232" behindDoc="0" locked="0" layoutInCell="1" allowOverlap="1">
                <wp:simplePos x="0" y="0"/>
                <wp:positionH relativeFrom="column">
                  <wp:posOffset>-152400</wp:posOffset>
                </wp:positionH>
                <wp:positionV relativeFrom="paragraph">
                  <wp:posOffset>57150</wp:posOffset>
                </wp:positionV>
                <wp:extent cx="1274445" cy="1054735"/>
                <wp:effectExtent l="9525" t="11430" r="11430" b="29210"/>
                <wp:wrapNone/>
                <wp:docPr id="3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4445" cy="1054735"/>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995392" w:rsidRDefault="00995392" w:rsidP="00C2301D">
                            <w:pPr>
                              <w:jc w:val="center"/>
                            </w:pPr>
                            <w:r w:rsidRPr="00C2301D">
                              <w:rPr>
                                <w:b/>
                              </w:rPr>
                              <w:t>SENIOR MANAGER</w:t>
                            </w:r>
                            <w:r>
                              <w:t xml:space="preserve"> Finance &amp; </w:t>
                            </w:r>
                            <w:r w:rsidRPr="00901C92">
                              <w:rPr>
                                <w:rFonts w:ascii="Times New Roman" w:hAnsi="Times New Roman" w:cs="Times New Roman"/>
                                <w:sz w:val="24"/>
                              </w:rPr>
                              <w:t>Account</w:t>
                            </w:r>
                            <w:r>
                              <w:t>s</w:t>
                            </w:r>
                          </w:p>
                          <w:p w:rsidR="00995392" w:rsidRDefault="00995392" w:rsidP="00040C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3" style="position:absolute;margin-left:-12pt;margin-top:4.5pt;width:100.35pt;height:83.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" fillcolor="white [3201]" strokecolor="#b2a1c7 [1943]" strokeweight="1pt">
                <v:fill color2="#ccc0d9 [1303]" focus="100%" type="gradient"/>
                <v:shadow on="t" color="#3f3151 [1607]" opacity=".5" offset="1pt"/>
                <v:textbox>
                  <w:txbxContent>
                    <w:p w:rsidR="00995392" w:rsidRDefault="00995392" w:rsidP="00C2301D">
                      <w:pPr>
                        <w:jc w:val="center"/>
                      </w:pPr>
                      <w:r w:rsidRPr="00C2301D">
                        <w:rPr>
                          <w:b/>
                        </w:rPr>
                        <w:t>SENIOR MANAGER</w:t>
                      </w:r>
                      <w:r>
                        <w:t xml:space="preserve"> Finance &amp; </w:t>
                      </w:r>
                      <w:r w:rsidRPr="00901C92">
                        <w:rPr>
                          <w:rFonts w:ascii="Times New Roman" w:hAnsi="Times New Roman" w:cs="Times New Roman"/>
                          <w:sz w:val="24"/>
                        </w:rPr>
                        <w:t>Account</w:t>
                      </w:r>
                      <w:r>
                        <w:t>s</w:t>
                      </w:r>
                    </w:p>
                    <w:p w:rsidR="00995392" w:rsidRDefault="00995392" w:rsidP="00040CEF">
                      <w:pPr>
                        <w:jc w:val="center"/>
                      </w:pPr>
                    </w:p>
                  </w:txbxContent>
                </v:textbox>
              </v:rect>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47328" behindDoc="0" locked="0" layoutInCell="1" allowOverlap="1">
                <wp:simplePos x="0" y="0"/>
                <wp:positionH relativeFrom="column">
                  <wp:posOffset>3689985</wp:posOffset>
                </wp:positionH>
                <wp:positionV relativeFrom="paragraph">
                  <wp:posOffset>60960</wp:posOffset>
                </wp:positionV>
                <wp:extent cx="1062355" cy="929640"/>
                <wp:effectExtent l="13335" t="15240" r="10160" b="26670"/>
                <wp:wrapNone/>
                <wp:docPr id="3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2355" cy="929640"/>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995392" w:rsidRDefault="00995392" w:rsidP="00040CEF">
                            <w:pPr>
                              <w:jc w:val="center"/>
                            </w:pPr>
                            <w:r w:rsidRPr="00C2301D">
                              <w:rPr>
                                <w:b/>
                              </w:rPr>
                              <w:t>MANAGER</w:t>
                            </w:r>
                            <w:r>
                              <w:t xml:space="preserve"> Accessories Purchase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4" style="position:absolute;margin-left:290.55pt;margin-top:4.8pt;width:83.65pt;height:73.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" fillcolor="white [3201]" strokecolor="#b2a1c7 [1943]" strokeweight="1pt">
                <v:fill color2="#ccc0d9 [1303]" focus="100%" type="gradient"/>
                <v:shadow on="t" color="#3f3151 [1607]" opacity=".5" offset="1pt"/>
                <v:textbox>
                  <w:txbxContent>
                    <w:p w:rsidR="00995392" w:rsidRDefault="00995392" w:rsidP="00040CEF">
                      <w:pPr>
                        <w:jc w:val="center"/>
                      </w:pPr>
                      <w:r w:rsidRPr="00C2301D">
                        <w:rPr>
                          <w:b/>
                        </w:rPr>
                        <w:t>MANAGER</w:t>
                      </w:r>
                      <w:r>
                        <w:t xml:space="preserve"> Accessories Purchase </w:t>
                      </w:r>
                    </w:p>
                  </w:txbxContent>
                </v:textbox>
              </v:rect>
            </w:pict>
          </mc:Fallback>
        </mc:AlternateContent>
      </w:r>
    </w:p>
    <w:p w:rsidR="006C383C" w:rsidRPr="003B704E" w:rsidRDefault="006C383C" w:rsidP="00AD0F56">
      <w:pPr>
        <w:pStyle w:val="Heading3"/>
        <w:spacing w:line="360" w:lineRule="auto"/>
        <w:rPr>
          <w:rFonts w:ascii="Times New Roman" w:hAnsi="Times New Roman" w:cs="Times New Roman"/>
          <w:color w:val="000000" w:themeColor="text1"/>
          <w:sz w:val="24"/>
          <w:szCs w:val="24"/>
        </w:rPr>
      </w:pPr>
    </w:p>
    <w:p w:rsidR="006C383C" w:rsidRPr="003B704E" w:rsidRDefault="00C15BE2" w:rsidP="00AD0F56">
      <w:pPr>
        <w:pStyle w:val="Heading3"/>
        <w:spacing w:line="360" w:lineRule="auto"/>
        <w:rPr>
          <w:rFonts w:ascii="Times New Roman" w:hAnsi="Times New Roman" w:cs="Times New Roman"/>
          <w:color w:val="000000" w:themeColor="text1"/>
          <w:sz w:val="24"/>
          <w:szCs w:val="24"/>
        </w:rPr>
      </w:pPr>
      <w:r>
        <w:rPr>
          <w:rFonts w:ascii="Times New Roman" w:hAnsi="Times New Roman" w:cs="Times New Roman"/>
          <w:noProof/>
          <w:color w:val="auto"/>
          <w:sz w:val="24"/>
        </w:rPr>
        <mc:AlternateContent>
          <mc:Choice Requires="wps">
            <w:drawing>
              <wp:anchor distT="0" distB="0" distL="114300" distR="114300" simplePos="0" relativeHeight="251750400" behindDoc="0" locked="0" layoutInCell="1" allowOverlap="1">
                <wp:simplePos x="0" y="0"/>
                <wp:positionH relativeFrom="column">
                  <wp:posOffset>5534025</wp:posOffset>
                </wp:positionH>
                <wp:positionV relativeFrom="paragraph">
                  <wp:posOffset>210820</wp:posOffset>
                </wp:positionV>
                <wp:extent cx="635" cy="419100"/>
                <wp:effectExtent l="57150" t="11430" r="56515" b="17145"/>
                <wp:wrapNone/>
                <wp:docPr id="33"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435.75pt;margin-top:16.6pt;width:.05pt;height:3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">
                <v:stroke endarrow="block"/>
              </v:shape>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49376" behindDoc="0" locked="0" layoutInCell="1" allowOverlap="1">
                <wp:simplePos x="0" y="0"/>
                <wp:positionH relativeFrom="column">
                  <wp:posOffset>4247515</wp:posOffset>
                </wp:positionH>
                <wp:positionV relativeFrom="paragraph">
                  <wp:posOffset>210820</wp:posOffset>
                </wp:positionV>
                <wp:extent cx="635" cy="419100"/>
                <wp:effectExtent l="56515" t="11430" r="57150" b="17145"/>
                <wp:wrapNone/>
                <wp:docPr id="31"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334.45pt;margin-top:16.6pt;width:.05pt;height:3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">
                <v:stroke endarrow="block"/>
              </v:shape>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48352" behindDoc="0" locked="0" layoutInCell="1" allowOverlap="1">
                <wp:simplePos x="0" y="0"/>
                <wp:positionH relativeFrom="column">
                  <wp:posOffset>3020060</wp:posOffset>
                </wp:positionH>
                <wp:positionV relativeFrom="paragraph">
                  <wp:posOffset>210820</wp:posOffset>
                </wp:positionV>
                <wp:extent cx="635" cy="419100"/>
                <wp:effectExtent l="57785" t="11430" r="55880" b="17145"/>
                <wp:wrapNone/>
                <wp:docPr id="30"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237.8pt;margin-top:16.6pt;width:.05pt;height:3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5COAIAAGA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">
                <v:stroke endarrow="block"/>
              </v:shape>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42208" behindDoc="0" locked="0" layoutInCell="1" allowOverlap="1">
                <wp:simplePos x="0" y="0"/>
                <wp:positionH relativeFrom="column">
                  <wp:posOffset>1838325</wp:posOffset>
                </wp:positionH>
                <wp:positionV relativeFrom="paragraph">
                  <wp:posOffset>262255</wp:posOffset>
                </wp:positionV>
                <wp:extent cx="635" cy="419100"/>
                <wp:effectExtent l="57150" t="5715" r="56515" b="22860"/>
                <wp:wrapNone/>
                <wp:docPr id="29"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144.75pt;margin-top:20.65pt;width:.05pt;height:3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">
                <v:stroke endarrow="block"/>
              </v:shape>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41184" behindDoc="0" locked="0" layoutInCell="1" allowOverlap="1">
                <wp:simplePos x="0" y="0"/>
                <wp:positionH relativeFrom="column">
                  <wp:posOffset>447675</wp:posOffset>
                </wp:positionH>
                <wp:positionV relativeFrom="paragraph">
                  <wp:posOffset>357505</wp:posOffset>
                </wp:positionV>
                <wp:extent cx="635" cy="326390"/>
                <wp:effectExtent l="57150" t="5715" r="56515" b="20320"/>
                <wp:wrapNone/>
                <wp:docPr id="2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6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 o:spid="_x0000_s1026" type="#_x0000_t32" style="position:absolute;margin-left:35.25pt;margin-top:28.15pt;width:.05pt;height:25.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">
                <v:stroke endarrow="block"/>
              </v:shape>
            </w:pict>
          </mc:Fallback>
        </mc:AlternateContent>
      </w:r>
    </w:p>
    <w:p w:rsidR="006C383C" w:rsidRPr="003B704E" w:rsidRDefault="00C15BE2" w:rsidP="00AD0F56">
      <w:pPr>
        <w:pStyle w:val="Heading3"/>
        <w:spacing w:line="360" w:lineRule="auto"/>
        <w:rPr>
          <w:rFonts w:ascii="Times New Roman" w:hAnsi="Times New Roman" w:cs="Times New Roman"/>
          <w:color w:val="000000" w:themeColor="text1"/>
          <w:sz w:val="24"/>
          <w:szCs w:val="24"/>
        </w:rPr>
      </w:pPr>
      <w:r>
        <w:rPr>
          <w:rFonts w:ascii="Times New Roman" w:hAnsi="Times New Roman" w:cs="Times New Roman"/>
          <w:noProof/>
          <w:color w:val="auto"/>
          <w:sz w:val="24"/>
        </w:rPr>
        <mc:AlternateContent>
          <mc:Choice Requires="wps">
            <w:drawing>
              <wp:anchor distT="0" distB="0" distL="114300" distR="114300" simplePos="0" relativeHeight="251739136" behindDoc="0" locked="0" layoutInCell="1" allowOverlap="1">
                <wp:simplePos x="0" y="0"/>
                <wp:positionH relativeFrom="column">
                  <wp:posOffset>3830320</wp:posOffset>
                </wp:positionH>
                <wp:positionV relativeFrom="paragraph">
                  <wp:posOffset>295275</wp:posOffset>
                </wp:positionV>
                <wp:extent cx="989330" cy="822960"/>
                <wp:effectExtent l="10795" t="9525" r="9525" b="24765"/>
                <wp:wrapNone/>
                <wp:docPr id="26"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822960"/>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995392" w:rsidRDefault="00995392" w:rsidP="00C2301D">
                            <w:pPr>
                              <w:spacing w:before="240"/>
                              <w:jc w:val="center"/>
                            </w:pPr>
                            <w:r>
                              <w:t>Accessories Purchase Team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35" style="position:absolute;margin-left:301.6pt;margin-top:23.25pt;width:77.9pt;height:64.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" fillcolor="white [3201]" strokecolor="#b2a1c7 [1943]" strokeweight="1pt">
                <v:fill color2="#ccc0d9 [1303]" focus="100%" type="gradient"/>
                <v:shadow on="t" color="#3f3151 [1607]" opacity=".5" offset="1pt"/>
                <v:textbox>
                  <w:txbxContent>
                    <w:p w:rsidR="00995392" w:rsidRDefault="00995392" w:rsidP="00C2301D">
                      <w:pPr>
                        <w:spacing w:before="240"/>
                        <w:jc w:val="center"/>
                      </w:pPr>
                      <w:r>
                        <w:t>Accessories Purchase Team</w:t>
                      </w:r>
                    </w:p>
                  </w:txbxContent>
                </v:textbox>
              </v:rect>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38112" behindDoc="0" locked="0" layoutInCell="1" allowOverlap="1">
                <wp:simplePos x="0" y="0"/>
                <wp:positionH relativeFrom="column">
                  <wp:posOffset>5016500</wp:posOffset>
                </wp:positionH>
                <wp:positionV relativeFrom="paragraph">
                  <wp:posOffset>291465</wp:posOffset>
                </wp:positionV>
                <wp:extent cx="989330" cy="908050"/>
                <wp:effectExtent l="6350" t="15240" r="13970" b="29210"/>
                <wp:wrapNone/>
                <wp:docPr id="25"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908050"/>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995392" w:rsidRDefault="00995392" w:rsidP="00C2301D">
                            <w:pPr>
                              <w:jc w:val="center"/>
                            </w:pPr>
                            <w:r>
                              <w:t>HR-Admin &amp; General Purchase Team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36" style="position:absolute;margin-left:395pt;margin-top:22.95pt;width:77.9pt;height:7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" fillcolor="white [3201]" strokecolor="#b2a1c7 [1943]" strokeweight="1pt">
                <v:fill color2="#ccc0d9 [1303]" focus="100%" type="gradient"/>
                <v:shadow on="t" color="#3f3151 [1607]" opacity=".5" offset="1pt"/>
                <v:textbox>
                  <w:txbxContent>
                    <w:p w:rsidR="00995392" w:rsidRDefault="00995392" w:rsidP="00C2301D">
                      <w:pPr>
                        <w:jc w:val="center"/>
                      </w:pPr>
                      <w:r>
                        <w:t>HR-Admin &amp; General Purchase Team</w:t>
                      </w:r>
                    </w:p>
                  </w:txbxContent>
                </v:textbox>
              </v:rect>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36064" behindDoc="0" locked="0" layoutInCell="1" allowOverlap="1">
                <wp:simplePos x="0" y="0"/>
                <wp:positionH relativeFrom="column">
                  <wp:posOffset>1374140</wp:posOffset>
                </wp:positionH>
                <wp:positionV relativeFrom="paragraph">
                  <wp:posOffset>295275</wp:posOffset>
                </wp:positionV>
                <wp:extent cx="924560" cy="822960"/>
                <wp:effectExtent l="12065" t="9525" r="15875" b="24765"/>
                <wp:wrapNone/>
                <wp:docPr id="24"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4560" cy="822960"/>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995392" w:rsidRDefault="00995392" w:rsidP="00C2301D">
                            <w:pPr>
                              <w:spacing w:before="240"/>
                              <w:jc w:val="center"/>
                            </w:pPr>
                            <w:r>
                              <w:t>Audit Team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37" style="position:absolute;margin-left:108.2pt;margin-top:23.25pt;width:72.8pt;height:64.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" fillcolor="white [3201]" strokecolor="#b2a1c7 [1943]" strokeweight="1pt">
                <v:fill color2="#ccc0d9 [1303]" focus="100%" type="gradient"/>
                <v:shadow on="t" color="#3f3151 [1607]" opacity=".5" offset="1pt"/>
                <v:textbox>
                  <w:txbxContent>
                    <w:p w:rsidR="00995392" w:rsidRDefault="00995392" w:rsidP="00C2301D">
                      <w:pPr>
                        <w:spacing w:before="240"/>
                        <w:jc w:val="center"/>
                      </w:pPr>
                      <w:r>
                        <w:t>Audit Team</w:t>
                      </w:r>
                    </w:p>
                  </w:txbxContent>
                </v:textbox>
              </v:rect>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35040" behindDoc="0" locked="0" layoutInCell="1" allowOverlap="1">
                <wp:simplePos x="0" y="0"/>
                <wp:positionH relativeFrom="column">
                  <wp:posOffset>-38100</wp:posOffset>
                </wp:positionH>
                <wp:positionV relativeFrom="paragraph">
                  <wp:posOffset>291465</wp:posOffset>
                </wp:positionV>
                <wp:extent cx="991870" cy="822960"/>
                <wp:effectExtent l="9525" t="15240" r="8255" b="28575"/>
                <wp:wrapNone/>
                <wp:docPr id="2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870" cy="822960"/>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995392" w:rsidRDefault="00995392" w:rsidP="00C2301D">
                            <w:pPr>
                              <w:spacing w:before="240"/>
                              <w:jc w:val="center"/>
                            </w:pPr>
                            <w:r>
                              <w:t xml:space="preserve">Finance &amp; </w:t>
                            </w:r>
                            <w:r w:rsidRPr="00901C92">
                              <w:rPr>
                                <w:rFonts w:ascii="Times New Roman" w:hAnsi="Times New Roman" w:cs="Times New Roman"/>
                                <w:sz w:val="24"/>
                              </w:rPr>
                              <w:t>Account</w:t>
                            </w:r>
                            <w:r>
                              <w:t>s Team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38" style="position:absolute;margin-left:-3pt;margin-top:22.95pt;width:78.1pt;height:64.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" fillcolor="white [3201]" strokecolor="#b2a1c7 [1943]" strokeweight="1pt">
                <v:fill color2="#ccc0d9 [1303]" focus="100%" type="gradient"/>
                <v:shadow on="t" color="#3f3151 [1607]" opacity=".5" offset="1pt"/>
                <v:textbox>
                  <w:txbxContent>
                    <w:p w:rsidR="00995392" w:rsidRDefault="00995392" w:rsidP="00C2301D">
                      <w:pPr>
                        <w:spacing w:before="240"/>
                        <w:jc w:val="center"/>
                      </w:pPr>
                      <w:r>
                        <w:t xml:space="preserve">Finance &amp; </w:t>
                      </w:r>
                      <w:r w:rsidRPr="00901C92">
                        <w:rPr>
                          <w:rFonts w:ascii="Times New Roman" w:hAnsi="Times New Roman" w:cs="Times New Roman"/>
                          <w:sz w:val="24"/>
                        </w:rPr>
                        <w:t>Account</w:t>
                      </w:r>
                      <w:r>
                        <w:t>s Team</w:t>
                      </w:r>
                    </w:p>
                  </w:txbxContent>
                </v:textbox>
              </v:rect>
            </w:pict>
          </mc:Fallback>
        </mc:AlternateContent>
      </w:r>
      <w:r>
        <w:rPr>
          <w:rFonts w:ascii="Times New Roman" w:hAnsi="Times New Roman" w:cs="Times New Roman"/>
          <w:noProof/>
          <w:color w:val="auto"/>
          <w:sz w:val="24"/>
        </w:rPr>
        <mc:AlternateContent>
          <mc:Choice Requires="wps">
            <w:drawing>
              <wp:anchor distT="0" distB="0" distL="114300" distR="114300" simplePos="0" relativeHeight="251737088" behindDoc="0" locked="0" layoutInCell="1" allowOverlap="1">
                <wp:simplePos x="0" y="0"/>
                <wp:positionH relativeFrom="column">
                  <wp:posOffset>2556510</wp:posOffset>
                </wp:positionH>
                <wp:positionV relativeFrom="paragraph">
                  <wp:posOffset>295275</wp:posOffset>
                </wp:positionV>
                <wp:extent cx="989330" cy="822325"/>
                <wp:effectExtent l="13335" t="9525" r="16510" b="25400"/>
                <wp:wrapNone/>
                <wp:docPr id="1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822325"/>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995392" w:rsidRDefault="00995392" w:rsidP="00C2301D">
                            <w:pPr>
                              <w:spacing w:before="240"/>
                              <w:jc w:val="center"/>
                            </w:pPr>
                            <w:r>
                              <w:t>Commercial Team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39" style="position:absolute;margin-left:201.3pt;margin-top:23.25pt;width:77.9pt;height:64.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" fillcolor="white [3201]" strokecolor="#b2a1c7 [1943]" strokeweight="1pt">
                <v:fill color2="#ccc0d9 [1303]" focus="100%" type="gradient"/>
                <v:shadow on="t" color="#3f3151 [1607]" opacity=".5" offset="1pt"/>
                <v:textbox>
                  <w:txbxContent>
                    <w:p w:rsidR="00995392" w:rsidRDefault="00995392" w:rsidP="00C2301D">
                      <w:pPr>
                        <w:spacing w:before="240"/>
                        <w:jc w:val="center"/>
                      </w:pPr>
                      <w:r>
                        <w:t>Commercial Team</w:t>
                      </w:r>
                    </w:p>
                  </w:txbxContent>
                </v:textbox>
              </v:rect>
            </w:pict>
          </mc:Fallback>
        </mc:AlternateContent>
      </w:r>
    </w:p>
    <w:p w:rsidR="006C383C" w:rsidRPr="003B704E" w:rsidRDefault="006C383C" w:rsidP="00AD0F56">
      <w:pPr>
        <w:pStyle w:val="Heading3"/>
        <w:spacing w:line="360" w:lineRule="auto"/>
        <w:rPr>
          <w:rFonts w:ascii="Times New Roman" w:hAnsi="Times New Roman" w:cs="Times New Roman"/>
          <w:color w:val="000000" w:themeColor="text1"/>
          <w:sz w:val="24"/>
          <w:szCs w:val="24"/>
        </w:rPr>
      </w:pPr>
    </w:p>
    <w:p w:rsidR="00DA1212" w:rsidRPr="003B704E" w:rsidRDefault="00DA1212" w:rsidP="00AD0F56">
      <w:pPr>
        <w:pStyle w:val="Heading3"/>
        <w:spacing w:line="360" w:lineRule="auto"/>
        <w:rPr>
          <w:rFonts w:ascii="Times New Roman" w:eastAsiaTheme="minorEastAsia" w:hAnsi="Times New Roman" w:cs="Times New Roman"/>
          <w:b w:val="0"/>
          <w:bCs w:val="0"/>
          <w:color w:val="auto"/>
        </w:rPr>
      </w:pPr>
    </w:p>
    <w:p w:rsidR="00DA1212" w:rsidRPr="003B704E" w:rsidRDefault="00DA1212" w:rsidP="00AD0F56">
      <w:pPr>
        <w:spacing w:line="360" w:lineRule="auto"/>
        <w:rPr>
          <w:rFonts w:ascii="Times New Roman" w:hAnsi="Times New Roman" w:cs="Times New Roman"/>
        </w:rPr>
      </w:pPr>
    </w:p>
    <w:p w:rsidR="009F126F" w:rsidRPr="003B704E" w:rsidRDefault="009F126F" w:rsidP="00AD0F56">
      <w:pPr>
        <w:spacing w:line="360" w:lineRule="auto"/>
        <w:jc w:val="both"/>
        <w:rPr>
          <w:rFonts w:ascii="Times New Roman" w:hAnsi="Times New Roman" w:cs="Times New Roman"/>
          <w:sz w:val="24"/>
        </w:rPr>
      </w:pPr>
    </w:p>
    <w:p w:rsidR="00EA4366" w:rsidRPr="003B704E" w:rsidRDefault="00EA4366" w:rsidP="00AD0F56">
      <w:pPr>
        <w:spacing w:line="360" w:lineRule="auto"/>
        <w:jc w:val="both"/>
        <w:rPr>
          <w:rFonts w:ascii="Times New Roman" w:hAnsi="Times New Roman" w:cs="Times New Roman"/>
          <w:sz w:val="24"/>
        </w:rPr>
      </w:pPr>
      <w:r w:rsidRPr="003B704E">
        <w:rPr>
          <w:rFonts w:ascii="Times New Roman" w:hAnsi="Times New Roman" w:cs="Times New Roman"/>
          <w:sz w:val="24"/>
        </w:rPr>
        <w:t>The head o</w:t>
      </w:r>
      <w:r w:rsidR="00EA38A0" w:rsidRPr="003B704E">
        <w:rPr>
          <w:rFonts w:ascii="Times New Roman" w:hAnsi="Times New Roman" w:cs="Times New Roman"/>
          <w:sz w:val="24"/>
        </w:rPr>
        <w:t xml:space="preserve">ffice consists of 5 Departments </w:t>
      </w:r>
      <w:r w:rsidRPr="003B704E">
        <w:rPr>
          <w:rFonts w:ascii="Times New Roman" w:hAnsi="Times New Roman" w:cs="Times New Roman"/>
          <w:sz w:val="24"/>
        </w:rPr>
        <w:t>Finance</w:t>
      </w:r>
      <w:r w:rsidR="00EA38A0" w:rsidRPr="003B704E">
        <w:rPr>
          <w:rFonts w:ascii="Times New Roman" w:hAnsi="Times New Roman" w:cs="Times New Roman"/>
          <w:sz w:val="24"/>
        </w:rPr>
        <w:t xml:space="preserve"> &amp; Account, </w:t>
      </w:r>
      <w:r w:rsidRPr="003B704E">
        <w:rPr>
          <w:rFonts w:ascii="Times New Roman" w:hAnsi="Times New Roman" w:cs="Times New Roman"/>
          <w:sz w:val="24"/>
        </w:rPr>
        <w:t>Audit</w:t>
      </w:r>
      <w:r w:rsidR="00EA38A0" w:rsidRPr="003B704E">
        <w:rPr>
          <w:rFonts w:ascii="Times New Roman" w:hAnsi="Times New Roman" w:cs="Times New Roman"/>
          <w:sz w:val="24"/>
        </w:rPr>
        <w:t xml:space="preserve">, Commercial, </w:t>
      </w:r>
      <w:r w:rsidRPr="003B704E">
        <w:rPr>
          <w:rFonts w:ascii="Times New Roman" w:hAnsi="Times New Roman" w:cs="Times New Roman"/>
          <w:sz w:val="24"/>
        </w:rPr>
        <w:t xml:space="preserve">General </w:t>
      </w:r>
      <w:r w:rsidR="00EA38A0" w:rsidRPr="003B704E">
        <w:rPr>
          <w:rFonts w:ascii="Times New Roman" w:hAnsi="Times New Roman" w:cs="Times New Roman"/>
          <w:sz w:val="24"/>
        </w:rPr>
        <w:t xml:space="preserve">Purchase, </w:t>
      </w:r>
      <w:r w:rsidRPr="003B704E">
        <w:rPr>
          <w:rFonts w:ascii="Times New Roman" w:hAnsi="Times New Roman" w:cs="Times New Roman"/>
          <w:sz w:val="24"/>
        </w:rPr>
        <w:t xml:space="preserve">Accessories </w:t>
      </w:r>
      <w:r w:rsidR="00EA38A0" w:rsidRPr="003B704E">
        <w:rPr>
          <w:rFonts w:ascii="Times New Roman" w:hAnsi="Times New Roman" w:cs="Times New Roman"/>
          <w:sz w:val="24"/>
        </w:rPr>
        <w:t xml:space="preserve">Purchase and </w:t>
      </w:r>
      <w:r w:rsidRPr="003B704E">
        <w:rPr>
          <w:rFonts w:ascii="Times New Roman" w:hAnsi="Times New Roman" w:cs="Times New Roman"/>
          <w:sz w:val="24"/>
        </w:rPr>
        <w:t>HR</w:t>
      </w:r>
      <w:r w:rsidR="00EA38A0" w:rsidRPr="003B704E">
        <w:rPr>
          <w:rFonts w:ascii="Times New Roman" w:hAnsi="Times New Roman" w:cs="Times New Roman"/>
          <w:sz w:val="24"/>
        </w:rPr>
        <w:t>-</w:t>
      </w:r>
      <w:r w:rsidRPr="003B704E">
        <w:rPr>
          <w:rFonts w:ascii="Times New Roman" w:hAnsi="Times New Roman" w:cs="Times New Roman"/>
          <w:sz w:val="24"/>
        </w:rPr>
        <w:t>Admin.</w:t>
      </w:r>
    </w:p>
    <w:p w:rsidR="00EA4366" w:rsidRPr="003B704E" w:rsidRDefault="00EA4366" w:rsidP="00AD0F56">
      <w:pPr>
        <w:pStyle w:val="ListParagraph"/>
        <w:numPr>
          <w:ilvl w:val="0"/>
          <w:numId w:val="40"/>
        </w:numPr>
        <w:spacing w:line="360" w:lineRule="auto"/>
        <w:jc w:val="both"/>
        <w:rPr>
          <w:rFonts w:ascii="Times New Roman" w:hAnsi="Times New Roman" w:cs="Times New Roman"/>
          <w:sz w:val="24"/>
        </w:rPr>
      </w:pPr>
      <w:r w:rsidRPr="003B704E">
        <w:rPr>
          <w:rFonts w:ascii="Times New Roman" w:hAnsi="Times New Roman" w:cs="Times New Roman"/>
          <w:sz w:val="24"/>
        </w:rPr>
        <w:t>Finance, Account &amp; Audit department deal with all kinds of payments associated with CMT BD and this department also works for maintaining integrity for all other departments.</w:t>
      </w:r>
    </w:p>
    <w:p w:rsidR="00EA4366" w:rsidRPr="003B704E" w:rsidRDefault="00EA4366" w:rsidP="00AD0F56">
      <w:pPr>
        <w:pStyle w:val="ListParagraph"/>
        <w:numPr>
          <w:ilvl w:val="0"/>
          <w:numId w:val="40"/>
        </w:numPr>
        <w:spacing w:line="360" w:lineRule="auto"/>
        <w:jc w:val="both"/>
        <w:rPr>
          <w:rFonts w:ascii="Times New Roman" w:hAnsi="Times New Roman" w:cs="Times New Roman"/>
          <w:sz w:val="24"/>
        </w:rPr>
      </w:pPr>
      <w:r w:rsidRPr="003B704E">
        <w:rPr>
          <w:rFonts w:ascii="Times New Roman" w:hAnsi="Times New Roman" w:cs="Times New Roman"/>
          <w:sz w:val="24"/>
        </w:rPr>
        <w:t>Commercial department handles all kind of import and export activity for CMT BD</w:t>
      </w:r>
    </w:p>
    <w:p w:rsidR="00EA4366" w:rsidRPr="003B704E" w:rsidRDefault="00EA4366" w:rsidP="00AD0F56">
      <w:pPr>
        <w:pStyle w:val="ListParagraph"/>
        <w:numPr>
          <w:ilvl w:val="0"/>
          <w:numId w:val="40"/>
        </w:numPr>
        <w:spacing w:line="360" w:lineRule="auto"/>
        <w:jc w:val="both"/>
        <w:rPr>
          <w:rFonts w:ascii="Times New Roman" w:hAnsi="Times New Roman" w:cs="Times New Roman"/>
          <w:sz w:val="24"/>
        </w:rPr>
      </w:pPr>
      <w:r w:rsidRPr="003B704E">
        <w:rPr>
          <w:rFonts w:ascii="Times New Roman" w:hAnsi="Times New Roman" w:cs="Times New Roman"/>
          <w:sz w:val="24"/>
        </w:rPr>
        <w:t>General purchase buys for all the factory’s item- equipments needed for everyday operations and production.</w:t>
      </w:r>
    </w:p>
    <w:p w:rsidR="00EA4366" w:rsidRPr="003B704E" w:rsidRDefault="00EA4366" w:rsidP="00AD0F56">
      <w:pPr>
        <w:pStyle w:val="ListParagraph"/>
        <w:numPr>
          <w:ilvl w:val="0"/>
          <w:numId w:val="40"/>
        </w:numPr>
        <w:spacing w:line="360" w:lineRule="auto"/>
        <w:jc w:val="both"/>
        <w:rPr>
          <w:rFonts w:ascii="Times New Roman" w:hAnsi="Times New Roman" w:cs="Times New Roman"/>
          <w:sz w:val="24"/>
        </w:rPr>
      </w:pPr>
      <w:r w:rsidRPr="003B704E">
        <w:rPr>
          <w:rFonts w:ascii="Times New Roman" w:hAnsi="Times New Roman" w:cs="Times New Roman"/>
          <w:sz w:val="24"/>
        </w:rPr>
        <w:t>Accessories purchase works for buying all the accessories items needed in factories for RMG manufacturing.</w:t>
      </w:r>
    </w:p>
    <w:p w:rsidR="00EA4366" w:rsidRPr="003B704E" w:rsidRDefault="00EA4366" w:rsidP="00AD0F56">
      <w:pPr>
        <w:pStyle w:val="ListParagraph"/>
        <w:numPr>
          <w:ilvl w:val="0"/>
          <w:numId w:val="40"/>
        </w:numPr>
        <w:spacing w:line="360" w:lineRule="auto"/>
        <w:jc w:val="both"/>
        <w:rPr>
          <w:rFonts w:ascii="Times New Roman" w:hAnsi="Times New Roman" w:cs="Times New Roman"/>
          <w:sz w:val="24"/>
        </w:rPr>
      </w:pPr>
      <w:r w:rsidRPr="003B704E">
        <w:rPr>
          <w:rFonts w:ascii="Times New Roman" w:hAnsi="Times New Roman" w:cs="Times New Roman"/>
          <w:sz w:val="24"/>
        </w:rPr>
        <w:t>HR-Admin is responsible for providing administrative aid in information management systems, human resources, payroll, acquisition and communication.</w:t>
      </w:r>
    </w:p>
    <w:p w:rsidR="00D30E9E" w:rsidRPr="003B704E" w:rsidRDefault="00D30E9E" w:rsidP="00D30E9E">
      <w:pPr>
        <w:pStyle w:val="ListParagraph"/>
        <w:spacing w:line="360" w:lineRule="auto"/>
        <w:jc w:val="both"/>
        <w:rPr>
          <w:rFonts w:ascii="Times New Roman" w:hAnsi="Times New Roman" w:cs="Times New Roman"/>
          <w:sz w:val="24"/>
        </w:rPr>
      </w:pPr>
    </w:p>
    <w:p w:rsidR="00EA4366" w:rsidRPr="003B704E" w:rsidRDefault="00D30E9E" w:rsidP="00AD0F56">
      <w:pPr>
        <w:spacing w:line="360" w:lineRule="auto"/>
        <w:jc w:val="both"/>
        <w:rPr>
          <w:rFonts w:ascii="Times New Roman" w:hAnsi="Times New Roman" w:cs="Times New Roman"/>
          <w:sz w:val="24"/>
        </w:rPr>
      </w:pPr>
      <w:r w:rsidRPr="003B704E">
        <w:rPr>
          <w:rFonts w:ascii="Times New Roman" w:hAnsi="Times New Roman" w:cs="Times New Roman"/>
          <w:noProof/>
          <w:sz w:val="24"/>
        </w:rPr>
        <w:drawing>
          <wp:inline distT="0" distB="0" distL="0" distR="0">
            <wp:extent cx="6096000" cy="3524250"/>
            <wp:effectExtent l="19050" t="0" r="19050" b="0"/>
            <wp:docPr id="1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82FC6" w:rsidRPr="003B704E" w:rsidRDefault="00782FC6" w:rsidP="00AD0F56">
      <w:pPr>
        <w:spacing w:line="360" w:lineRule="auto"/>
        <w:jc w:val="both"/>
        <w:rPr>
          <w:rFonts w:ascii="Times New Roman" w:hAnsi="Times New Roman" w:cs="Times New Roman"/>
          <w:sz w:val="24"/>
        </w:rPr>
      </w:pPr>
    </w:p>
    <w:p w:rsidR="00782FC6" w:rsidRPr="003B704E" w:rsidRDefault="00782FC6" w:rsidP="00AD0F56">
      <w:pPr>
        <w:spacing w:line="360" w:lineRule="auto"/>
        <w:jc w:val="both"/>
        <w:rPr>
          <w:rFonts w:ascii="Times New Roman" w:hAnsi="Times New Roman" w:cs="Times New Roman"/>
          <w:sz w:val="24"/>
        </w:rPr>
      </w:pPr>
    </w:p>
    <w:p w:rsidR="00013C99" w:rsidRPr="003B704E" w:rsidRDefault="00013C99" w:rsidP="00AD0F56">
      <w:pPr>
        <w:pStyle w:val="Heading3"/>
        <w:spacing w:line="360" w:lineRule="auto"/>
        <w:rPr>
          <w:rFonts w:ascii="Times New Roman" w:hAnsi="Times New Roman" w:cs="Times New Roman"/>
          <w:color w:val="000000" w:themeColor="text1"/>
          <w:sz w:val="24"/>
          <w:szCs w:val="24"/>
        </w:rPr>
      </w:pPr>
      <w:bookmarkStart w:id="28" w:name="_Toc517823474"/>
      <w:r w:rsidRPr="003B704E">
        <w:rPr>
          <w:rFonts w:ascii="Times New Roman" w:hAnsi="Times New Roman" w:cs="Times New Roman"/>
          <w:color w:val="000000" w:themeColor="text1"/>
          <w:sz w:val="24"/>
          <w:szCs w:val="24"/>
        </w:rPr>
        <w:t>Mission statement:</w:t>
      </w:r>
      <w:bookmarkEnd w:id="28"/>
    </w:p>
    <w:p w:rsidR="00013C99" w:rsidRPr="003B704E" w:rsidRDefault="00013C99"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We strive to be the number one world class manufacturer of top quality garments and </w:t>
      </w:r>
      <w:r w:rsidR="00EA4366" w:rsidRPr="003B704E">
        <w:rPr>
          <w:rFonts w:ascii="Times New Roman" w:hAnsi="Times New Roman" w:cs="Times New Roman"/>
          <w:sz w:val="24"/>
        </w:rPr>
        <w:t xml:space="preserve">jersey </w:t>
      </w:r>
      <w:r w:rsidRPr="003B704E">
        <w:rPr>
          <w:rFonts w:ascii="Times New Roman" w:hAnsi="Times New Roman" w:cs="Times New Roman"/>
          <w:sz w:val="24"/>
        </w:rPr>
        <w:t xml:space="preserve">wear, by investing in technology promoting training for our people. </w:t>
      </w:r>
    </w:p>
    <w:p w:rsidR="00772075" w:rsidRPr="003B704E" w:rsidRDefault="00772075" w:rsidP="00AD0F56">
      <w:pPr>
        <w:spacing w:after="120" w:line="360" w:lineRule="auto"/>
        <w:jc w:val="both"/>
        <w:rPr>
          <w:rFonts w:ascii="Times New Roman" w:hAnsi="Times New Roman" w:cs="Times New Roman"/>
          <w:sz w:val="24"/>
        </w:rPr>
      </w:pPr>
    </w:p>
    <w:p w:rsidR="00013C99" w:rsidRPr="003B704E" w:rsidRDefault="00013C99" w:rsidP="00AD0F56">
      <w:pPr>
        <w:pStyle w:val="Heading3"/>
        <w:spacing w:line="360" w:lineRule="auto"/>
        <w:rPr>
          <w:rFonts w:ascii="Times New Roman" w:hAnsi="Times New Roman" w:cs="Times New Roman"/>
          <w:color w:val="000000" w:themeColor="text1"/>
          <w:sz w:val="24"/>
          <w:szCs w:val="24"/>
        </w:rPr>
      </w:pPr>
      <w:bookmarkStart w:id="29" w:name="_Toc517823475"/>
      <w:r w:rsidRPr="003B704E">
        <w:rPr>
          <w:rFonts w:ascii="Times New Roman" w:hAnsi="Times New Roman" w:cs="Times New Roman"/>
          <w:color w:val="000000" w:themeColor="text1"/>
          <w:sz w:val="24"/>
          <w:szCs w:val="24"/>
        </w:rPr>
        <w:t>Core values:</w:t>
      </w:r>
      <w:bookmarkEnd w:id="29"/>
    </w:p>
    <w:p w:rsidR="00772075" w:rsidRPr="003B704E" w:rsidRDefault="00013C99" w:rsidP="00AD0F56">
      <w:pPr>
        <w:spacing w:line="360" w:lineRule="auto"/>
        <w:jc w:val="both"/>
        <w:rPr>
          <w:rFonts w:ascii="Times New Roman" w:hAnsi="Times New Roman" w:cs="Times New Roman"/>
          <w:sz w:val="24"/>
        </w:rPr>
      </w:pPr>
      <w:r w:rsidRPr="003B704E">
        <w:rPr>
          <w:rFonts w:ascii="Times New Roman" w:hAnsi="Times New Roman" w:cs="Times New Roman"/>
          <w:sz w:val="24"/>
        </w:rPr>
        <w:t>At the heart of the company, an almost tangible passion vibrates and translates into excitement and drive. It is a commitment to quality and fervor for being the best.</w:t>
      </w:r>
    </w:p>
    <w:p w:rsidR="006C770A" w:rsidRPr="003B704E" w:rsidRDefault="006C770A" w:rsidP="00AD0F56">
      <w:pPr>
        <w:spacing w:line="360" w:lineRule="auto"/>
        <w:jc w:val="both"/>
        <w:rPr>
          <w:rFonts w:ascii="Times New Roman" w:hAnsi="Times New Roman" w:cs="Times New Roman"/>
          <w:sz w:val="24"/>
        </w:rPr>
      </w:pPr>
    </w:p>
    <w:p w:rsidR="00013C99" w:rsidRPr="003B704E" w:rsidRDefault="00013C99" w:rsidP="00AD0F56">
      <w:pPr>
        <w:pStyle w:val="Heading3"/>
        <w:spacing w:line="360" w:lineRule="auto"/>
        <w:rPr>
          <w:rFonts w:ascii="Times New Roman" w:hAnsi="Times New Roman" w:cs="Times New Roman"/>
          <w:color w:val="000000" w:themeColor="text1"/>
          <w:sz w:val="24"/>
          <w:szCs w:val="24"/>
        </w:rPr>
      </w:pPr>
      <w:bookmarkStart w:id="30" w:name="_Toc517823476"/>
      <w:r w:rsidRPr="003B704E">
        <w:rPr>
          <w:rFonts w:ascii="Times New Roman" w:hAnsi="Times New Roman" w:cs="Times New Roman"/>
          <w:color w:val="000000" w:themeColor="text1"/>
          <w:sz w:val="24"/>
          <w:szCs w:val="24"/>
        </w:rPr>
        <w:t>Corporate social responsibility:</w:t>
      </w:r>
      <w:bookmarkEnd w:id="30"/>
    </w:p>
    <w:p w:rsidR="00A61D4D" w:rsidRPr="003B704E" w:rsidRDefault="00A61D4D" w:rsidP="00AD0F56">
      <w:pPr>
        <w:spacing w:line="360" w:lineRule="auto"/>
        <w:jc w:val="both"/>
        <w:rPr>
          <w:rFonts w:ascii="Times New Roman" w:hAnsi="Times New Roman" w:cs="Times New Roman"/>
          <w:sz w:val="24"/>
        </w:rPr>
      </w:pPr>
      <w:r w:rsidRPr="003B704E">
        <w:rPr>
          <w:rFonts w:ascii="Times New Roman" w:hAnsi="Times New Roman" w:cs="Times New Roman"/>
          <w:sz w:val="24"/>
        </w:rPr>
        <w:t>CMT is committed to make its products under socially and ethically sound conditions.</w:t>
      </w:r>
    </w:p>
    <w:p w:rsidR="00BD5FF7" w:rsidRPr="003B704E" w:rsidRDefault="00A61D4D" w:rsidP="00D30E9E">
      <w:pPr>
        <w:spacing w:line="360" w:lineRule="auto"/>
        <w:jc w:val="both"/>
        <w:rPr>
          <w:rFonts w:ascii="Times New Roman" w:hAnsi="Times New Roman" w:cs="Times New Roman"/>
          <w:sz w:val="24"/>
        </w:rPr>
      </w:pPr>
      <w:r w:rsidRPr="003B704E">
        <w:rPr>
          <w:rFonts w:ascii="Times New Roman" w:hAnsi="Times New Roman" w:cs="Times New Roman"/>
          <w:sz w:val="24"/>
        </w:rPr>
        <w:t>Our CSR policy sets the framework and guidelines for CMT’s pledge</w:t>
      </w:r>
      <w:r w:rsidR="00BD5FF7" w:rsidRPr="003B704E">
        <w:rPr>
          <w:rFonts w:ascii="Times New Roman" w:hAnsi="Times New Roman" w:cs="Times New Roman"/>
          <w:sz w:val="24"/>
        </w:rPr>
        <w:t xml:space="preserve"> to humanely treating its employees</w:t>
      </w:r>
      <w:r w:rsidRPr="003B704E">
        <w:rPr>
          <w:rFonts w:ascii="Times New Roman" w:hAnsi="Times New Roman" w:cs="Times New Roman"/>
          <w:sz w:val="24"/>
        </w:rPr>
        <w:t>, providing them with adequate compensation and protecting their rights. A sage and health workplace together with the welfare of the workers is believed to contribute to better products and services. CMT believed that socially responsible and goes beyond to uphold the standard of living of t</w:t>
      </w:r>
      <w:r w:rsidR="006C770A" w:rsidRPr="003B704E">
        <w:rPr>
          <w:rFonts w:ascii="Times New Roman" w:hAnsi="Times New Roman" w:cs="Times New Roman"/>
          <w:sz w:val="24"/>
        </w:rPr>
        <w:t>h</w:t>
      </w:r>
      <w:r w:rsidR="00D30E9E" w:rsidRPr="003B704E">
        <w:rPr>
          <w:rFonts w:ascii="Times New Roman" w:hAnsi="Times New Roman" w:cs="Times New Roman"/>
          <w:sz w:val="24"/>
        </w:rPr>
        <w:t>is people</w:t>
      </w:r>
    </w:p>
    <w:p w:rsidR="00BD5FF7" w:rsidRPr="003B704E" w:rsidRDefault="00BD5FF7" w:rsidP="00AD0F56">
      <w:pPr>
        <w:spacing w:line="360" w:lineRule="auto"/>
        <w:rPr>
          <w:rFonts w:ascii="Times New Roman" w:hAnsi="Times New Roman" w:cs="Times New Roman"/>
        </w:rPr>
      </w:pPr>
    </w:p>
    <w:p w:rsidR="00A154C0" w:rsidRDefault="00A154C0" w:rsidP="00AD0F56">
      <w:pPr>
        <w:pStyle w:val="Heading3"/>
        <w:spacing w:line="360" w:lineRule="auto"/>
        <w:rPr>
          <w:rFonts w:ascii="Times New Roman" w:hAnsi="Times New Roman" w:cs="Times New Roman"/>
          <w:color w:val="000000" w:themeColor="text1"/>
          <w:sz w:val="24"/>
          <w:szCs w:val="24"/>
        </w:rPr>
      </w:pPr>
      <w:bookmarkStart w:id="31" w:name="_Toc517823477"/>
    </w:p>
    <w:p w:rsidR="00A154C0" w:rsidRDefault="00A154C0" w:rsidP="00AD0F56">
      <w:pPr>
        <w:pStyle w:val="Heading3"/>
        <w:spacing w:line="360" w:lineRule="auto"/>
        <w:rPr>
          <w:rFonts w:ascii="Times New Roman" w:hAnsi="Times New Roman" w:cs="Times New Roman"/>
          <w:color w:val="000000" w:themeColor="text1"/>
          <w:sz w:val="24"/>
          <w:szCs w:val="24"/>
        </w:rPr>
      </w:pPr>
    </w:p>
    <w:p w:rsidR="00A154C0" w:rsidRDefault="00A154C0" w:rsidP="00AD0F56">
      <w:pPr>
        <w:pStyle w:val="Heading3"/>
        <w:spacing w:line="360" w:lineRule="auto"/>
        <w:rPr>
          <w:rFonts w:ascii="Times New Roman" w:hAnsi="Times New Roman" w:cs="Times New Roman"/>
          <w:color w:val="000000" w:themeColor="text1"/>
          <w:sz w:val="24"/>
          <w:szCs w:val="24"/>
        </w:rPr>
      </w:pPr>
    </w:p>
    <w:p w:rsidR="00A154C0" w:rsidRPr="00A154C0" w:rsidRDefault="00A154C0" w:rsidP="00A154C0"/>
    <w:p w:rsidR="00A154C0" w:rsidRDefault="00A154C0" w:rsidP="00AD0F56">
      <w:pPr>
        <w:pStyle w:val="Heading3"/>
        <w:spacing w:line="360" w:lineRule="auto"/>
        <w:rPr>
          <w:rFonts w:ascii="Times New Roman" w:hAnsi="Times New Roman" w:cs="Times New Roman"/>
          <w:color w:val="000000" w:themeColor="text1"/>
          <w:sz w:val="24"/>
          <w:szCs w:val="24"/>
        </w:rPr>
      </w:pPr>
    </w:p>
    <w:p w:rsidR="00A154C0" w:rsidRDefault="00A154C0" w:rsidP="00A154C0"/>
    <w:p w:rsidR="00A154C0" w:rsidRPr="00A154C0" w:rsidRDefault="00A154C0" w:rsidP="00A154C0"/>
    <w:p w:rsidR="00EA4366" w:rsidRPr="003B704E" w:rsidRDefault="00901C92" w:rsidP="00AD0F56">
      <w:pPr>
        <w:pStyle w:val="Heading3"/>
        <w:spacing w:line="360" w:lineRule="auto"/>
        <w:rPr>
          <w:rFonts w:ascii="Times New Roman" w:hAnsi="Times New Roman" w:cs="Times New Roman"/>
          <w:color w:val="000000" w:themeColor="text1"/>
          <w:sz w:val="24"/>
          <w:szCs w:val="24"/>
        </w:rPr>
      </w:pPr>
      <w:r w:rsidRPr="003B704E">
        <w:rPr>
          <w:rFonts w:ascii="Times New Roman" w:hAnsi="Times New Roman" w:cs="Times New Roman"/>
          <w:color w:val="000000" w:themeColor="text1"/>
          <w:sz w:val="24"/>
          <w:szCs w:val="24"/>
        </w:rPr>
        <w:lastRenderedPageBreak/>
        <w:t>Consumer</w:t>
      </w:r>
      <w:r w:rsidR="00EA4366" w:rsidRPr="003B704E">
        <w:rPr>
          <w:rFonts w:ascii="Times New Roman" w:hAnsi="Times New Roman" w:cs="Times New Roman"/>
          <w:color w:val="000000" w:themeColor="text1"/>
          <w:sz w:val="24"/>
          <w:szCs w:val="24"/>
        </w:rPr>
        <w:t xml:space="preserve"> Knitex Limited (CKL) operation and design:</w:t>
      </w:r>
      <w:bookmarkEnd w:id="31"/>
      <w:r w:rsidR="00EA4366" w:rsidRPr="003B704E">
        <w:rPr>
          <w:rFonts w:ascii="Times New Roman" w:hAnsi="Times New Roman" w:cs="Times New Roman"/>
          <w:color w:val="000000" w:themeColor="text1"/>
          <w:sz w:val="24"/>
          <w:szCs w:val="24"/>
        </w:rPr>
        <w:t xml:space="preserve"> </w:t>
      </w:r>
    </w:p>
    <w:p w:rsidR="00782FC6" w:rsidRPr="003B704E" w:rsidRDefault="00782FC6" w:rsidP="00AD0F56">
      <w:pPr>
        <w:spacing w:line="360" w:lineRule="auto"/>
        <w:rPr>
          <w:rFonts w:ascii="Times New Roman" w:hAnsi="Times New Roman" w:cs="Times New Roman"/>
        </w:rPr>
      </w:pPr>
    </w:p>
    <w:p w:rsidR="00EA4366" w:rsidRPr="003B704E" w:rsidRDefault="00EA4366" w:rsidP="00AD0F56">
      <w:pPr>
        <w:pStyle w:val="ListParagraph"/>
        <w:numPr>
          <w:ilvl w:val="0"/>
          <w:numId w:val="41"/>
        </w:numPr>
        <w:spacing w:line="360" w:lineRule="auto"/>
        <w:jc w:val="both"/>
        <w:rPr>
          <w:rFonts w:ascii="Times New Roman" w:hAnsi="Times New Roman" w:cs="Times New Roman"/>
          <w:sz w:val="24"/>
        </w:rPr>
      </w:pPr>
      <w:r w:rsidRPr="003B704E">
        <w:rPr>
          <w:rFonts w:ascii="Times New Roman" w:hAnsi="Times New Roman" w:cs="Times New Roman"/>
          <w:sz w:val="24"/>
        </w:rPr>
        <w:t>Product design and development.</w:t>
      </w:r>
    </w:p>
    <w:p w:rsidR="00EA4366" w:rsidRPr="003B704E" w:rsidRDefault="00EA4366" w:rsidP="00AD0F56">
      <w:pPr>
        <w:pStyle w:val="ListParagraph"/>
        <w:numPr>
          <w:ilvl w:val="0"/>
          <w:numId w:val="41"/>
        </w:numPr>
        <w:spacing w:line="360" w:lineRule="auto"/>
        <w:jc w:val="both"/>
        <w:rPr>
          <w:rFonts w:ascii="Times New Roman" w:hAnsi="Times New Roman" w:cs="Times New Roman"/>
          <w:sz w:val="24"/>
        </w:rPr>
      </w:pPr>
      <w:r w:rsidRPr="003B704E">
        <w:rPr>
          <w:rFonts w:ascii="Times New Roman" w:hAnsi="Times New Roman" w:cs="Times New Roman"/>
          <w:sz w:val="24"/>
        </w:rPr>
        <w:t>Yarn spinning and dyeing</w:t>
      </w:r>
    </w:p>
    <w:p w:rsidR="00EA4366" w:rsidRPr="003B704E" w:rsidRDefault="00EA4366" w:rsidP="00AD0F56">
      <w:pPr>
        <w:pStyle w:val="ListParagraph"/>
        <w:numPr>
          <w:ilvl w:val="0"/>
          <w:numId w:val="41"/>
        </w:numPr>
        <w:spacing w:line="360" w:lineRule="auto"/>
        <w:jc w:val="both"/>
        <w:rPr>
          <w:rFonts w:ascii="Times New Roman" w:hAnsi="Times New Roman" w:cs="Times New Roman"/>
          <w:sz w:val="24"/>
        </w:rPr>
      </w:pPr>
      <w:r w:rsidRPr="003B704E">
        <w:rPr>
          <w:rFonts w:ascii="Times New Roman" w:hAnsi="Times New Roman" w:cs="Times New Roman"/>
          <w:sz w:val="24"/>
        </w:rPr>
        <w:t>Fabric ,knitting, dyeing and  finishing</w:t>
      </w:r>
    </w:p>
    <w:p w:rsidR="00EA4366" w:rsidRPr="003B704E" w:rsidRDefault="00EA4366" w:rsidP="00AD0F56">
      <w:pPr>
        <w:pStyle w:val="ListParagraph"/>
        <w:numPr>
          <w:ilvl w:val="0"/>
          <w:numId w:val="41"/>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Cutting and sewing </w:t>
      </w:r>
    </w:p>
    <w:p w:rsidR="00EA4366" w:rsidRPr="003B704E" w:rsidRDefault="00EA4366" w:rsidP="00AD0F56">
      <w:pPr>
        <w:pStyle w:val="ListParagraph"/>
        <w:numPr>
          <w:ilvl w:val="0"/>
          <w:numId w:val="41"/>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Printing </w:t>
      </w:r>
    </w:p>
    <w:p w:rsidR="00EA4366" w:rsidRPr="003B704E" w:rsidRDefault="00EA4366" w:rsidP="00AD0F56">
      <w:pPr>
        <w:pStyle w:val="ListParagraph"/>
        <w:numPr>
          <w:ilvl w:val="0"/>
          <w:numId w:val="41"/>
        </w:numPr>
        <w:spacing w:line="360" w:lineRule="auto"/>
        <w:jc w:val="both"/>
        <w:rPr>
          <w:rFonts w:ascii="Times New Roman" w:hAnsi="Times New Roman" w:cs="Times New Roman"/>
          <w:sz w:val="24"/>
        </w:rPr>
      </w:pPr>
      <w:r w:rsidRPr="003B704E">
        <w:rPr>
          <w:rFonts w:ascii="Times New Roman" w:hAnsi="Times New Roman" w:cs="Times New Roman"/>
          <w:sz w:val="24"/>
        </w:rPr>
        <w:t>Embroidery</w:t>
      </w:r>
    </w:p>
    <w:p w:rsidR="00EA4366" w:rsidRPr="003B704E" w:rsidRDefault="00EA4366" w:rsidP="00AD0F56">
      <w:pPr>
        <w:pStyle w:val="ListParagraph"/>
        <w:numPr>
          <w:ilvl w:val="0"/>
          <w:numId w:val="41"/>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Ferment wash and dyeing landed delivery into distribution </w:t>
      </w:r>
      <w:r w:rsidR="00BD5FF7" w:rsidRPr="003B704E">
        <w:rPr>
          <w:rFonts w:ascii="Times New Roman" w:hAnsi="Times New Roman" w:cs="Times New Roman"/>
          <w:sz w:val="24"/>
        </w:rPr>
        <w:t>centers</w:t>
      </w:r>
      <w:r w:rsidRPr="003B704E">
        <w:rPr>
          <w:rFonts w:ascii="Times New Roman" w:hAnsi="Times New Roman" w:cs="Times New Roman"/>
          <w:sz w:val="24"/>
        </w:rPr>
        <w:t xml:space="preserve">. </w:t>
      </w:r>
    </w:p>
    <w:p w:rsidR="00A61D4D" w:rsidRPr="003B704E" w:rsidRDefault="00EA4366" w:rsidP="00AD0F56">
      <w:pPr>
        <w:spacing w:line="360" w:lineRule="auto"/>
        <w:jc w:val="both"/>
        <w:rPr>
          <w:rFonts w:ascii="Times New Roman" w:hAnsi="Times New Roman" w:cs="Times New Roman"/>
        </w:rPr>
      </w:pPr>
      <w:r w:rsidRPr="003B704E">
        <w:rPr>
          <w:rFonts w:ascii="Times New Roman" w:hAnsi="Times New Roman" w:cs="Times New Roman"/>
          <w:noProof/>
        </w:rPr>
        <w:drawing>
          <wp:inline distT="0" distB="0" distL="0" distR="0">
            <wp:extent cx="6220460" cy="4086225"/>
            <wp:effectExtent l="19050" t="0" r="8890" b="0"/>
            <wp:docPr id="5" name="Picture 4" descr="ck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kl 1.PNG"/>
                    <pic:cNvPicPr/>
                  </pic:nvPicPr>
                  <pic:blipFill>
                    <a:blip r:embed="rId14"/>
                    <a:stretch>
                      <a:fillRect/>
                    </a:stretch>
                  </pic:blipFill>
                  <pic:spPr>
                    <a:xfrm>
                      <a:off x="0" y="0"/>
                      <a:ext cx="6234911" cy="4095718"/>
                    </a:xfrm>
                    <a:prstGeom prst="rect">
                      <a:avLst/>
                    </a:prstGeom>
                  </pic:spPr>
                </pic:pic>
              </a:graphicData>
            </a:graphic>
          </wp:inline>
        </w:drawing>
      </w:r>
    </w:p>
    <w:p w:rsidR="00BD5FF7" w:rsidRPr="003B704E" w:rsidRDefault="00BD5FF7" w:rsidP="00AD0F56">
      <w:pPr>
        <w:pStyle w:val="Heading3"/>
        <w:spacing w:line="360" w:lineRule="auto"/>
        <w:rPr>
          <w:rFonts w:ascii="Times New Roman" w:hAnsi="Times New Roman" w:cs="Times New Roman"/>
          <w:color w:val="000000" w:themeColor="text1"/>
          <w:sz w:val="24"/>
          <w:szCs w:val="24"/>
        </w:rPr>
      </w:pPr>
    </w:p>
    <w:p w:rsidR="00BD5FF7" w:rsidRDefault="00BD5FF7" w:rsidP="00AD0F56">
      <w:pPr>
        <w:spacing w:line="360" w:lineRule="auto"/>
        <w:rPr>
          <w:rFonts w:ascii="Times New Roman" w:hAnsi="Times New Roman" w:cs="Times New Roman"/>
        </w:rPr>
      </w:pPr>
    </w:p>
    <w:p w:rsidR="00A154C0" w:rsidRPr="003B704E" w:rsidRDefault="00A154C0" w:rsidP="00AD0F56">
      <w:pPr>
        <w:spacing w:line="360" w:lineRule="auto"/>
        <w:rPr>
          <w:rFonts w:ascii="Times New Roman" w:hAnsi="Times New Roman" w:cs="Times New Roman"/>
        </w:rPr>
      </w:pPr>
    </w:p>
    <w:p w:rsidR="00EA4366" w:rsidRPr="003B704E" w:rsidRDefault="00EA4366" w:rsidP="00AD0F56">
      <w:pPr>
        <w:pStyle w:val="Heading3"/>
        <w:spacing w:line="360" w:lineRule="auto"/>
        <w:rPr>
          <w:rFonts w:ascii="Times New Roman" w:hAnsi="Times New Roman" w:cs="Times New Roman"/>
          <w:color w:val="000000" w:themeColor="text1"/>
          <w:sz w:val="24"/>
          <w:szCs w:val="24"/>
        </w:rPr>
      </w:pPr>
      <w:bookmarkStart w:id="32" w:name="_Toc517823478"/>
      <w:r w:rsidRPr="003B704E">
        <w:rPr>
          <w:rFonts w:ascii="Times New Roman" w:hAnsi="Times New Roman" w:cs="Times New Roman"/>
          <w:color w:val="000000" w:themeColor="text1"/>
          <w:sz w:val="24"/>
          <w:szCs w:val="24"/>
        </w:rPr>
        <w:lastRenderedPageBreak/>
        <w:t>Services:</w:t>
      </w:r>
      <w:bookmarkEnd w:id="32"/>
    </w:p>
    <w:p w:rsidR="00EA4366" w:rsidRPr="003B704E" w:rsidRDefault="00EA4366" w:rsidP="00AD0F56">
      <w:pPr>
        <w:spacing w:line="360" w:lineRule="auto"/>
        <w:jc w:val="both"/>
        <w:rPr>
          <w:rFonts w:ascii="Times New Roman" w:hAnsi="Times New Roman" w:cs="Times New Roman"/>
        </w:rPr>
      </w:pPr>
      <w:r w:rsidRPr="003B704E">
        <w:rPr>
          <w:rFonts w:ascii="Times New Roman" w:hAnsi="Times New Roman" w:cs="Times New Roman"/>
        </w:rPr>
        <w:t xml:space="preserve">Textile fabric </w:t>
      </w:r>
      <w:r w:rsidR="006C770A" w:rsidRPr="003B704E">
        <w:rPr>
          <w:rFonts w:ascii="Times New Roman" w:hAnsi="Times New Roman" w:cs="Times New Roman"/>
        </w:rPr>
        <w:t>knitting,</w:t>
      </w:r>
      <w:r w:rsidRPr="003B704E">
        <w:rPr>
          <w:rFonts w:ascii="Times New Roman" w:hAnsi="Times New Roman" w:cs="Times New Roman"/>
        </w:rPr>
        <w:t xml:space="preserve"> dyeing and </w:t>
      </w:r>
      <w:r w:rsidR="006C770A" w:rsidRPr="003B704E">
        <w:rPr>
          <w:rFonts w:ascii="Times New Roman" w:hAnsi="Times New Roman" w:cs="Times New Roman"/>
        </w:rPr>
        <w:t>finishing:</w:t>
      </w:r>
    </w:p>
    <w:p w:rsidR="00EA4366" w:rsidRPr="003B704E" w:rsidRDefault="00EA4366" w:rsidP="001B03EA">
      <w:pPr>
        <w:pStyle w:val="ListParagraph"/>
        <w:numPr>
          <w:ilvl w:val="0"/>
          <w:numId w:val="46"/>
        </w:numPr>
        <w:spacing w:line="360" w:lineRule="auto"/>
        <w:jc w:val="both"/>
        <w:rPr>
          <w:rFonts w:ascii="Times New Roman" w:hAnsi="Times New Roman" w:cs="Times New Roman"/>
          <w:sz w:val="24"/>
        </w:rPr>
      </w:pPr>
      <w:r w:rsidRPr="003B704E">
        <w:rPr>
          <w:rFonts w:ascii="Times New Roman" w:hAnsi="Times New Roman" w:cs="Times New Roman"/>
          <w:sz w:val="24"/>
        </w:rPr>
        <w:t>Ranging from very light to heavy.</w:t>
      </w:r>
    </w:p>
    <w:p w:rsidR="00EA4366" w:rsidRPr="003B704E" w:rsidRDefault="00EA4366" w:rsidP="001B03EA">
      <w:pPr>
        <w:pStyle w:val="ListParagraph"/>
        <w:numPr>
          <w:ilvl w:val="0"/>
          <w:numId w:val="46"/>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Form single </w:t>
      </w:r>
      <w:r w:rsidR="006C770A" w:rsidRPr="003B704E">
        <w:rPr>
          <w:rFonts w:ascii="Times New Roman" w:hAnsi="Times New Roman" w:cs="Times New Roman"/>
          <w:sz w:val="24"/>
        </w:rPr>
        <w:t>jerseys, pique</w:t>
      </w:r>
      <w:r w:rsidRPr="003B704E">
        <w:rPr>
          <w:rFonts w:ascii="Times New Roman" w:hAnsi="Times New Roman" w:cs="Times New Roman"/>
          <w:sz w:val="24"/>
        </w:rPr>
        <w:t xml:space="preserve">, ribs, interlock, pointelle, fleece to structured fabrics with engineered stripes and </w:t>
      </w:r>
      <w:r w:rsidR="006C770A" w:rsidRPr="003B704E">
        <w:rPr>
          <w:rFonts w:ascii="Times New Roman" w:hAnsi="Times New Roman" w:cs="Times New Roman"/>
          <w:sz w:val="24"/>
        </w:rPr>
        <w:t>Lycia</w:t>
      </w:r>
      <w:r w:rsidRPr="003B704E">
        <w:rPr>
          <w:rFonts w:ascii="Times New Roman" w:hAnsi="Times New Roman" w:cs="Times New Roman"/>
          <w:sz w:val="24"/>
        </w:rPr>
        <w:t>-plated knitting structures.</w:t>
      </w:r>
    </w:p>
    <w:p w:rsidR="00EA4366" w:rsidRPr="003B704E" w:rsidRDefault="00EA4366" w:rsidP="001B03EA">
      <w:pPr>
        <w:pStyle w:val="ListParagraph"/>
        <w:numPr>
          <w:ilvl w:val="0"/>
          <w:numId w:val="46"/>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Specially finished in processes like </w:t>
      </w:r>
      <w:r w:rsidR="00BD5FF7" w:rsidRPr="003B704E">
        <w:rPr>
          <w:rFonts w:ascii="Times New Roman" w:hAnsi="Times New Roman" w:cs="Times New Roman"/>
          <w:sz w:val="24"/>
        </w:rPr>
        <w:t>rising</w:t>
      </w:r>
      <w:r w:rsidR="006C770A" w:rsidRPr="003B704E">
        <w:rPr>
          <w:rFonts w:ascii="Times New Roman" w:hAnsi="Times New Roman" w:cs="Times New Roman"/>
          <w:sz w:val="24"/>
        </w:rPr>
        <w:t>,</w:t>
      </w:r>
      <w:r w:rsidRPr="003B704E">
        <w:rPr>
          <w:rFonts w:ascii="Times New Roman" w:hAnsi="Times New Roman" w:cs="Times New Roman"/>
          <w:sz w:val="24"/>
        </w:rPr>
        <w:t xml:space="preserve"> </w:t>
      </w:r>
      <w:r w:rsidR="006C770A" w:rsidRPr="003B704E">
        <w:rPr>
          <w:rFonts w:ascii="Times New Roman" w:hAnsi="Times New Roman" w:cs="Times New Roman"/>
          <w:sz w:val="24"/>
        </w:rPr>
        <w:t>sued in</w:t>
      </w:r>
      <w:r w:rsidRPr="003B704E">
        <w:rPr>
          <w:rFonts w:ascii="Times New Roman" w:hAnsi="Times New Roman" w:cs="Times New Roman"/>
          <w:sz w:val="24"/>
        </w:rPr>
        <w:t xml:space="preserve"> (peach finish), shearing, all-over printing and unleveled dyeing effect.</w:t>
      </w:r>
    </w:p>
    <w:p w:rsidR="00EA4366" w:rsidRPr="003B704E" w:rsidRDefault="00EA4366" w:rsidP="001B03EA">
      <w:pPr>
        <w:pStyle w:val="ListParagraph"/>
        <w:numPr>
          <w:ilvl w:val="0"/>
          <w:numId w:val="46"/>
        </w:numPr>
        <w:spacing w:line="360" w:lineRule="auto"/>
        <w:jc w:val="both"/>
        <w:rPr>
          <w:rFonts w:ascii="Times New Roman" w:hAnsi="Times New Roman" w:cs="Times New Roman"/>
          <w:sz w:val="24"/>
        </w:rPr>
      </w:pPr>
      <w:r w:rsidRPr="003B704E">
        <w:rPr>
          <w:rFonts w:ascii="Times New Roman" w:hAnsi="Times New Roman" w:cs="Times New Roman"/>
          <w:sz w:val="24"/>
        </w:rPr>
        <w:t>With compositions in cotton, viscose, polyester, polyamide and other blends.</w:t>
      </w:r>
    </w:p>
    <w:p w:rsidR="006C770A" w:rsidRPr="003B704E" w:rsidRDefault="00EA4366" w:rsidP="00AD0F56">
      <w:pPr>
        <w:spacing w:line="360" w:lineRule="auto"/>
        <w:jc w:val="both"/>
        <w:rPr>
          <w:rFonts w:ascii="Times New Roman" w:hAnsi="Times New Roman" w:cs="Times New Roman"/>
        </w:rPr>
      </w:pPr>
      <w:r w:rsidRPr="003B704E">
        <w:rPr>
          <w:rFonts w:ascii="Times New Roman" w:hAnsi="Times New Roman" w:cs="Times New Roman"/>
          <w:noProof/>
        </w:rPr>
        <w:drawing>
          <wp:inline distT="0" distB="0" distL="0" distR="0">
            <wp:extent cx="6229350" cy="3800475"/>
            <wp:effectExtent l="19050" t="0" r="0" b="0"/>
            <wp:docPr id="6" name="Picture 5" descr="ck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kl 2.PNG"/>
                    <pic:cNvPicPr/>
                  </pic:nvPicPr>
                  <pic:blipFill>
                    <a:blip r:embed="rId15"/>
                    <a:stretch>
                      <a:fillRect/>
                    </a:stretch>
                  </pic:blipFill>
                  <pic:spPr>
                    <a:xfrm>
                      <a:off x="0" y="0"/>
                      <a:ext cx="6232512" cy="3802404"/>
                    </a:xfrm>
                    <a:prstGeom prst="rect">
                      <a:avLst/>
                    </a:prstGeom>
                  </pic:spPr>
                </pic:pic>
              </a:graphicData>
            </a:graphic>
          </wp:inline>
        </w:drawing>
      </w:r>
    </w:p>
    <w:p w:rsidR="00051CFB" w:rsidRPr="003B704E" w:rsidRDefault="00051CFB" w:rsidP="00AD0F56">
      <w:pPr>
        <w:pStyle w:val="Heading3"/>
        <w:spacing w:line="360" w:lineRule="auto"/>
        <w:rPr>
          <w:rFonts w:ascii="Times New Roman" w:hAnsi="Times New Roman" w:cs="Times New Roman"/>
          <w:color w:val="000000" w:themeColor="text1"/>
          <w:sz w:val="24"/>
          <w:szCs w:val="24"/>
        </w:rPr>
      </w:pPr>
      <w:bookmarkStart w:id="33" w:name="_Toc517823479"/>
      <w:r w:rsidRPr="003B704E">
        <w:rPr>
          <w:rFonts w:ascii="Times New Roman" w:hAnsi="Times New Roman" w:cs="Times New Roman"/>
          <w:color w:val="000000" w:themeColor="text1"/>
          <w:sz w:val="24"/>
          <w:szCs w:val="24"/>
        </w:rPr>
        <w:t>Manufacturing operation and capacity:</w:t>
      </w:r>
      <w:bookmarkEnd w:id="33"/>
    </w:p>
    <w:p w:rsidR="00522207" w:rsidRPr="003B704E" w:rsidRDefault="00522207" w:rsidP="00AD0F56">
      <w:pPr>
        <w:pStyle w:val="ListParagraph"/>
        <w:numPr>
          <w:ilvl w:val="0"/>
          <w:numId w:val="23"/>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Among </w:t>
      </w:r>
      <w:r w:rsidR="00BD5FF7" w:rsidRPr="003B704E">
        <w:rPr>
          <w:rFonts w:ascii="Times New Roman" w:hAnsi="Times New Roman" w:cs="Times New Roman"/>
          <w:sz w:val="24"/>
        </w:rPr>
        <w:t>world’s</w:t>
      </w:r>
      <w:r w:rsidRPr="003B704E">
        <w:rPr>
          <w:rFonts w:ascii="Times New Roman" w:hAnsi="Times New Roman" w:cs="Times New Roman"/>
          <w:sz w:val="24"/>
        </w:rPr>
        <w:t xml:space="preserve"> most automated production facilities.</w:t>
      </w:r>
    </w:p>
    <w:p w:rsidR="00522207" w:rsidRPr="003B704E" w:rsidRDefault="00522207" w:rsidP="00AD0F56">
      <w:pPr>
        <w:pStyle w:val="ListParagraph"/>
        <w:numPr>
          <w:ilvl w:val="0"/>
          <w:numId w:val="23"/>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Completely vertically integrated from product design, textile manufacture, garment production to shipping into distribution </w:t>
      </w:r>
      <w:r w:rsidR="009A4891" w:rsidRPr="003B704E">
        <w:rPr>
          <w:rFonts w:ascii="Times New Roman" w:hAnsi="Times New Roman" w:cs="Times New Roman"/>
          <w:sz w:val="24"/>
        </w:rPr>
        <w:t>centers</w:t>
      </w:r>
      <w:r w:rsidRPr="003B704E">
        <w:rPr>
          <w:rFonts w:ascii="Times New Roman" w:hAnsi="Times New Roman" w:cs="Times New Roman"/>
          <w:sz w:val="24"/>
        </w:rPr>
        <w:t>.</w:t>
      </w:r>
    </w:p>
    <w:p w:rsidR="00522207" w:rsidRPr="003B704E" w:rsidRDefault="00522207" w:rsidP="00AD0F56">
      <w:pPr>
        <w:pStyle w:val="ListParagraph"/>
        <w:numPr>
          <w:ilvl w:val="0"/>
          <w:numId w:val="23"/>
        </w:numPr>
        <w:spacing w:line="360" w:lineRule="auto"/>
        <w:jc w:val="both"/>
        <w:rPr>
          <w:rFonts w:ascii="Times New Roman" w:hAnsi="Times New Roman" w:cs="Times New Roman"/>
          <w:sz w:val="24"/>
        </w:rPr>
      </w:pPr>
      <w:r w:rsidRPr="003B704E">
        <w:rPr>
          <w:rFonts w:ascii="Times New Roman" w:hAnsi="Times New Roman" w:cs="Times New Roman"/>
          <w:sz w:val="24"/>
        </w:rPr>
        <w:t>Sample capacity: 300 samples/day</w:t>
      </w:r>
    </w:p>
    <w:p w:rsidR="00522207" w:rsidRPr="003B704E" w:rsidRDefault="00522207" w:rsidP="00AD0F56">
      <w:pPr>
        <w:pStyle w:val="ListParagraph"/>
        <w:numPr>
          <w:ilvl w:val="0"/>
          <w:numId w:val="23"/>
        </w:numPr>
        <w:spacing w:line="360" w:lineRule="auto"/>
        <w:jc w:val="both"/>
        <w:rPr>
          <w:rFonts w:ascii="Times New Roman" w:hAnsi="Times New Roman" w:cs="Times New Roman"/>
          <w:sz w:val="24"/>
        </w:rPr>
      </w:pPr>
      <w:r w:rsidRPr="003B704E">
        <w:rPr>
          <w:rFonts w:ascii="Times New Roman" w:hAnsi="Times New Roman" w:cs="Times New Roman"/>
          <w:sz w:val="24"/>
        </w:rPr>
        <w:t>Export of 60million garments a year</w:t>
      </w:r>
    </w:p>
    <w:p w:rsidR="006C770A" w:rsidRPr="003B704E" w:rsidRDefault="00522207" w:rsidP="00AD0F56">
      <w:pPr>
        <w:pStyle w:val="ListParagraph"/>
        <w:numPr>
          <w:ilvl w:val="0"/>
          <w:numId w:val="23"/>
        </w:numPr>
        <w:spacing w:line="360" w:lineRule="auto"/>
        <w:jc w:val="both"/>
        <w:rPr>
          <w:rFonts w:ascii="Times New Roman" w:hAnsi="Times New Roman" w:cs="Times New Roman"/>
          <w:sz w:val="24"/>
        </w:rPr>
      </w:pPr>
      <w:r w:rsidRPr="003B704E">
        <w:rPr>
          <w:rFonts w:ascii="Times New Roman" w:hAnsi="Times New Roman" w:cs="Times New Roman"/>
          <w:sz w:val="24"/>
        </w:rPr>
        <w:t>Projected to increase to 100 million garments</w:t>
      </w:r>
    </w:p>
    <w:p w:rsidR="006C770A" w:rsidRPr="003B704E" w:rsidRDefault="006C770A" w:rsidP="00AD0F56">
      <w:pPr>
        <w:spacing w:line="360" w:lineRule="auto"/>
        <w:ind w:left="360"/>
        <w:jc w:val="both"/>
        <w:rPr>
          <w:rFonts w:ascii="Times New Roman" w:hAnsi="Times New Roman" w:cs="Times New Roman"/>
          <w:sz w:val="24"/>
        </w:rPr>
      </w:pPr>
    </w:p>
    <w:p w:rsidR="00EA4366" w:rsidRPr="003B704E" w:rsidRDefault="00522207" w:rsidP="00AD0F56">
      <w:pPr>
        <w:pStyle w:val="Heading3"/>
        <w:spacing w:line="360" w:lineRule="auto"/>
        <w:rPr>
          <w:rFonts w:ascii="Times New Roman" w:hAnsi="Times New Roman" w:cs="Times New Roman"/>
          <w:sz w:val="24"/>
          <w:szCs w:val="24"/>
        </w:rPr>
      </w:pPr>
      <w:r w:rsidRPr="003B704E">
        <w:rPr>
          <w:rFonts w:ascii="Times New Roman" w:hAnsi="Times New Roman" w:cs="Times New Roman"/>
        </w:rPr>
        <w:t xml:space="preserve">  </w:t>
      </w:r>
      <w:bookmarkStart w:id="34" w:name="_Toc517823480"/>
      <w:r w:rsidR="00EA4366" w:rsidRPr="003B704E">
        <w:rPr>
          <w:rFonts w:ascii="Times New Roman" w:hAnsi="Times New Roman" w:cs="Times New Roman"/>
          <w:color w:val="000000" w:themeColor="text1"/>
          <w:sz w:val="24"/>
          <w:szCs w:val="24"/>
        </w:rPr>
        <w:t>Global outreach</w:t>
      </w:r>
      <w:r w:rsidR="00EA4366" w:rsidRPr="003B704E">
        <w:rPr>
          <w:rFonts w:ascii="Times New Roman" w:hAnsi="Times New Roman" w:cs="Times New Roman"/>
          <w:sz w:val="24"/>
          <w:szCs w:val="24"/>
        </w:rPr>
        <w:t>:</w:t>
      </w:r>
      <w:bookmarkEnd w:id="34"/>
    </w:p>
    <w:p w:rsidR="00EA4366" w:rsidRPr="003B704E" w:rsidRDefault="00EA4366" w:rsidP="00AD0F56">
      <w:pPr>
        <w:pStyle w:val="ListParagraph"/>
        <w:numPr>
          <w:ilvl w:val="0"/>
          <w:numId w:val="19"/>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Marketing offices in </w:t>
      </w:r>
      <w:r w:rsidR="00BD5FF7" w:rsidRPr="003B704E">
        <w:rPr>
          <w:rFonts w:ascii="Times New Roman" w:hAnsi="Times New Roman" w:cs="Times New Roman"/>
          <w:sz w:val="24"/>
        </w:rPr>
        <w:t xml:space="preserve">France, UK </w:t>
      </w:r>
      <w:r w:rsidRPr="003B704E">
        <w:rPr>
          <w:rFonts w:ascii="Times New Roman" w:hAnsi="Times New Roman" w:cs="Times New Roman"/>
          <w:sz w:val="24"/>
        </w:rPr>
        <w:t xml:space="preserve">and soon opening </w:t>
      </w:r>
      <w:r w:rsidR="00BD5FF7" w:rsidRPr="003B704E">
        <w:rPr>
          <w:rFonts w:ascii="Times New Roman" w:hAnsi="Times New Roman" w:cs="Times New Roman"/>
          <w:sz w:val="24"/>
        </w:rPr>
        <w:t xml:space="preserve">In New </w:t>
      </w:r>
      <w:r w:rsidRPr="003B704E">
        <w:rPr>
          <w:rFonts w:ascii="Times New Roman" w:hAnsi="Times New Roman" w:cs="Times New Roman"/>
          <w:sz w:val="24"/>
        </w:rPr>
        <w:t>York.</w:t>
      </w:r>
    </w:p>
    <w:p w:rsidR="00EA4366" w:rsidRPr="003B704E" w:rsidRDefault="00EA4366" w:rsidP="00AD0F56">
      <w:pPr>
        <w:pStyle w:val="ListParagraph"/>
        <w:numPr>
          <w:ilvl w:val="0"/>
          <w:numId w:val="19"/>
        </w:numPr>
        <w:spacing w:line="360" w:lineRule="auto"/>
        <w:jc w:val="both"/>
        <w:rPr>
          <w:rFonts w:ascii="Times New Roman" w:hAnsi="Times New Roman" w:cs="Times New Roman"/>
          <w:sz w:val="24"/>
        </w:rPr>
      </w:pPr>
      <w:r w:rsidRPr="003B704E">
        <w:rPr>
          <w:rFonts w:ascii="Times New Roman" w:hAnsi="Times New Roman" w:cs="Times New Roman"/>
          <w:sz w:val="24"/>
        </w:rPr>
        <w:t>Vertically integrated plants projected abroad.</w:t>
      </w:r>
    </w:p>
    <w:p w:rsidR="00EA4366" w:rsidRPr="003B704E" w:rsidRDefault="00EA4366" w:rsidP="00AD0F56">
      <w:pPr>
        <w:spacing w:line="360" w:lineRule="auto"/>
        <w:jc w:val="both"/>
        <w:rPr>
          <w:rFonts w:ascii="Times New Roman" w:hAnsi="Times New Roman" w:cs="Times New Roman"/>
        </w:rPr>
      </w:pPr>
    </w:p>
    <w:p w:rsidR="00051CFB" w:rsidRPr="003B704E" w:rsidRDefault="00051CFB" w:rsidP="00AD0F56">
      <w:pPr>
        <w:pStyle w:val="Heading3"/>
        <w:spacing w:line="360" w:lineRule="auto"/>
        <w:rPr>
          <w:rFonts w:ascii="Times New Roman" w:hAnsi="Times New Roman" w:cs="Times New Roman"/>
          <w:color w:val="000000" w:themeColor="text1"/>
          <w:sz w:val="24"/>
          <w:szCs w:val="24"/>
        </w:rPr>
      </w:pPr>
      <w:bookmarkStart w:id="35" w:name="_Toc517823481"/>
      <w:r w:rsidRPr="003B704E">
        <w:rPr>
          <w:rFonts w:ascii="Times New Roman" w:hAnsi="Times New Roman" w:cs="Times New Roman"/>
          <w:color w:val="000000" w:themeColor="text1"/>
          <w:sz w:val="24"/>
          <w:szCs w:val="24"/>
        </w:rPr>
        <w:t>% of main export market:</w:t>
      </w:r>
      <w:bookmarkEnd w:id="35"/>
    </w:p>
    <w:p w:rsidR="00051CFB" w:rsidRPr="003B704E" w:rsidRDefault="008A50F1" w:rsidP="00AD0F56">
      <w:pPr>
        <w:spacing w:line="360" w:lineRule="auto"/>
        <w:jc w:val="both"/>
        <w:rPr>
          <w:rFonts w:ascii="Times New Roman" w:hAnsi="Times New Roman" w:cs="Times New Roman"/>
        </w:rPr>
      </w:pPr>
      <w:r w:rsidRPr="003B704E">
        <w:rPr>
          <w:rFonts w:ascii="Times New Roman" w:hAnsi="Times New Roman" w:cs="Times New Roman"/>
          <w:noProof/>
        </w:rPr>
        <w:drawing>
          <wp:inline distT="0" distB="0" distL="0" distR="0">
            <wp:extent cx="5486400" cy="32004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72075" w:rsidRPr="003B704E" w:rsidRDefault="00772075" w:rsidP="00AD0F56">
      <w:pPr>
        <w:spacing w:line="360" w:lineRule="auto"/>
        <w:jc w:val="both"/>
        <w:rPr>
          <w:rFonts w:ascii="Times New Roman" w:hAnsi="Times New Roman" w:cs="Times New Roman"/>
          <w:sz w:val="24"/>
        </w:rPr>
      </w:pPr>
    </w:p>
    <w:p w:rsidR="00EA4366" w:rsidRPr="003B704E" w:rsidRDefault="002552DA" w:rsidP="00AD0F56">
      <w:pPr>
        <w:spacing w:line="360" w:lineRule="auto"/>
        <w:jc w:val="both"/>
        <w:rPr>
          <w:rFonts w:ascii="Times New Roman" w:hAnsi="Times New Roman" w:cs="Times New Roman"/>
          <w:sz w:val="24"/>
        </w:rPr>
      </w:pPr>
      <w:r w:rsidRPr="003B704E">
        <w:rPr>
          <w:rFonts w:ascii="Times New Roman" w:hAnsi="Times New Roman" w:cs="Times New Roman"/>
          <w:sz w:val="24"/>
        </w:rPr>
        <w:t>Control over the full supply chain makes CMT a reliable total service provider of a vast array of value added jersey garments designed to meet the unique and ever-changing needs of its customers.</w:t>
      </w:r>
    </w:p>
    <w:p w:rsidR="00522207" w:rsidRPr="003B704E" w:rsidRDefault="00522207" w:rsidP="00AD0F56">
      <w:pPr>
        <w:pStyle w:val="Heading3"/>
        <w:spacing w:line="360" w:lineRule="auto"/>
        <w:rPr>
          <w:rFonts w:ascii="Times New Roman" w:hAnsi="Times New Roman" w:cs="Times New Roman"/>
          <w:color w:val="000000" w:themeColor="text1"/>
          <w:sz w:val="24"/>
          <w:szCs w:val="24"/>
        </w:rPr>
      </w:pPr>
      <w:bookmarkStart w:id="36" w:name="_Toc517823482"/>
      <w:r w:rsidRPr="003B704E">
        <w:rPr>
          <w:rFonts w:ascii="Times New Roman" w:hAnsi="Times New Roman" w:cs="Times New Roman"/>
          <w:color w:val="000000" w:themeColor="text1"/>
          <w:sz w:val="24"/>
          <w:szCs w:val="24"/>
        </w:rPr>
        <w:t>O</w:t>
      </w:r>
      <w:r w:rsidR="00D44007" w:rsidRPr="003B704E">
        <w:rPr>
          <w:rFonts w:ascii="Times New Roman" w:hAnsi="Times New Roman" w:cs="Times New Roman"/>
          <w:color w:val="000000" w:themeColor="text1"/>
          <w:sz w:val="24"/>
          <w:szCs w:val="24"/>
        </w:rPr>
        <w:t>de</w:t>
      </w:r>
      <w:r w:rsidRPr="003B704E">
        <w:rPr>
          <w:rFonts w:ascii="Times New Roman" w:hAnsi="Times New Roman" w:cs="Times New Roman"/>
          <w:color w:val="000000" w:themeColor="text1"/>
          <w:sz w:val="24"/>
          <w:szCs w:val="24"/>
        </w:rPr>
        <w:t>r details:</w:t>
      </w:r>
      <w:bookmarkEnd w:id="36"/>
    </w:p>
    <w:p w:rsidR="00522207" w:rsidRPr="003B704E" w:rsidRDefault="00522207" w:rsidP="00AD0F56">
      <w:pPr>
        <w:pStyle w:val="ListParagraph"/>
        <w:numPr>
          <w:ilvl w:val="0"/>
          <w:numId w:val="15"/>
        </w:numPr>
        <w:spacing w:line="360" w:lineRule="auto"/>
        <w:jc w:val="both"/>
        <w:rPr>
          <w:rFonts w:ascii="Times New Roman" w:hAnsi="Times New Roman" w:cs="Times New Roman"/>
          <w:sz w:val="24"/>
        </w:rPr>
      </w:pPr>
      <w:r w:rsidRPr="003B704E">
        <w:rPr>
          <w:rFonts w:ascii="Times New Roman" w:hAnsi="Times New Roman" w:cs="Times New Roman"/>
          <w:sz w:val="24"/>
        </w:rPr>
        <w:t>Duty-free and quota-free for European and us markets.</w:t>
      </w:r>
    </w:p>
    <w:p w:rsidR="00522207" w:rsidRPr="003B704E" w:rsidRDefault="00522207" w:rsidP="00AD0F56">
      <w:pPr>
        <w:pStyle w:val="ListParagraph"/>
        <w:numPr>
          <w:ilvl w:val="0"/>
          <w:numId w:val="15"/>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Minimum order </w:t>
      </w:r>
      <w:r w:rsidR="00D44007" w:rsidRPr="003B704E">
        <w:rPr>
          <w:rFonts w:ascii="Times New Roman" w:hAnsi="Times New Roman" w:cs="Times New Roman"/>
          <w:sz w:val="24"/>
        </w:rPr>
        <w:t>5,000 pcs/style; 1000 pcs/</w:t>
      </w:r>
      <w:r w:rsidR="004E14BB" w:rsidRPr="003B704E">
        <w:rPr>
          <w:rFonts w:ascii="Times New Roman" w:hAnsi="Times New Roman" w:cs="Times New Roman"/>
          <w:sz w:val="24"/>
        </w:rPr>
        <w:t>color</w:t>
      </w:r>
    </w:p>
    <w:p w:rsidR="00D44007" w:rsidRPr="003B704E" w:rsidRDefault="00D44007" w:rsidP="00AD0F56">
      <w:pPr>
        <w:pStyle w:val="ListParagraph"/>
        <w:numPr>
          <w:ilvl w:val="0"/>
          <w:numId w:val="15"/>
        </w:numPr>
        <w:spacing w:line="360" w:lineRule="auto"/>
        <w:jc w:val="both"/>
        <w:rPr>
          <w:rFonts w:ascii="Times New Roman" w:hAnsi="Times New Roman" w:cs="Times New Roman"/>
          <w:sz w:val="24"/>
        </w:rPr>
      </w:pPr>
      <w:r w:rsidRPr="003B704E">
        <w:rPr>
          <w:rFonts w:ascii="Times New Roman" w:hAnsi="Times New Roman" w:cs="Times New Roman"/>
          <w:sz w:val="24"/>
        </w:rPr>
        <w:t>Trial order:300 pcs/</w:t>
      </w:r>
      <w:r w:rsidR="004E14BB" w:rsidRPr="003B704E">
        <w:rPr>
          <w:rFonts w:ascii="Times New Roman" w:hAnsi="Times New Roman" w:cs="Times New Roman"/>
          <w:sz w:val="24"/>
        </w:rPr>
        <w:t>color</w:t>
      </w:r>
    </w:p>
    <w:p w:rsidR="00130E3C" w:rsidRPr="00B4047C" w:rsidRDefault="00D44007" w:rsidP="00E107FF">
      <w:pPr>
        <w:pStyle w:val="ListParagraph"/>
        <w:numPr>
          <w:ilvl w:val="0"/>
          <w:numId w:val="15"/>
        </w:numPr>
        <w:spacing w:line="360" w:lineRule="auto"/>
        <w:jc w:val="both"/>
        <w:rPr>
          <w:rFonts w:ascii="Times New Roman" w:hAnsi="Times New Roman" w:cs="Times New Roman"/>
          <w:sz w:val="24"/>
        </w:rPr>
      </w:pPr>
      <w:r w:rsidRPr="003B704E">
        <w:rPr>
          <w:rFonts w:ascii="Times New Roman" w:hAnsi="Times New Roman" w:cs="Times New Roman"/>
          <w:sz w:val="24"/>
        </w:rPr>
        <w:t xml:space="preserve">Lead time: initial orders 4-6 weeks; repeat orders 1-3 weeks; trial orders 4 weeks. </w:t>
      </w:r>
    </w:p>
    <w:p w:rsidR="00130E3C" w:rsidRDefault="00130E3C" w:rsidP="00AD0F56">
      <w:pPr>
        <w:pStyle w:val="Heading1"/>
        <w:spacing w:line="360" w:lineRule="auto"/>
        <w:jc w:val="center"/>
        <w:rPr>
          <w:rFonts w:ascii="Times New Roman" w:hAnsi="Times New Roman" w:cs="Times New Roman"/>
          <w:sz w:val="96"/>
        </w:rPr>
      </w:pPr>
    </w:p>
    <w:p w:rsidR="00B4047C" w:rsidRDefault="00B4047C" w:rsidP="00B4047C"/>
    <w:p w:rsidR="00B4047C" w:rsidRDefault="00B4047C" w:rsidP="00B4047C"/>
    <w:p w:rsidR="00B4047C" w:rsidRDefault="00B4047C" w:rsidP="00B4047C"/>
    <w:p w:rsidR="00B4047C" w:rsidRPr="00B4047C" w:rsidRDefault="00B4047C" w:rsidP="00B4047C"/>
    <w:p w:rsidR="00381FD1" w:rsidRPr="003B704E" w:rsidRDefault="00381FD1" w:rsidP="00AD0F56">
      <w:pPr>
        <w:pStyle w:val="Heading1"/>
        <w:spacing w:line="360" w:lineRule="auto"/>
        <w:jc w:val="center"/>
        <w:rPr>
          <w:rFonts w:ascii="Times New Roman" w:hAnsi="Times New Roman" w:cs="Times New Roman"/>
          <w:sz w:val="96"/>
        </w:rPr>
      </w:pPr>
      <w:bookmarkStart w:id="37" w:name="_Toc517823483"/>
      <w:r w:rsidRPr="003B704E">
        <w:rPr>
          <w:rFonts w:ascii="Times New Roman" w:hAnsi="Times New Roman" w:cs="Times New Roman"/>
          <w:sz w:val="96"/>
        </w:rPr>
        <w:t>Chapter -3</w:t>
      </w:r>
      <w:bookmarkEnd w:id="37"/>
    </w:p>
    <w:p w:rsidR="00381FD1" w:rsidRPr="003B704E" w:rsidRDefault="00C15BE2" w:rsidP="00AD0F56">
      <w:pPr>
        <w:pStyle w:val="Heading1"/>
        <w:spacing w:line="360" w:lineRule="auto"/>
        <w:jc w:val="center"/>
        <w:rPr>
          <w:rFonts w:ascii="Times New Roman" w:hAnsi="Times New Roman" w:cs="Times New Roman"/>
          <w:sz w:val="96"/>
        </w:rPr>
      </w:pPr>
      <w:r>
        <w:rPr>
          <w:rFonts w:ascii="Times New Roman" w:hAnsi="Times New Roman" w:cs="Times New Roman"/>
          <w:noProof/>
          <w:sz w:val="96"/>
        </w:rPr>
        <mc:AlternateContent>
          <mc:Choice Requires="wps">
            <w:drawing>
              <wp:anchor distT="0" distB="0" distL="114300" distR="114300" simplePos="0" relativeHeight="251661312" behindDoc="0" locked="0" layoutInCell="1" allowOverlap="1">
                <wp:simplePos x="0" y="0"/>
                <wp:positionH relativeFrom="column">
                  <wp:posOffset>942975</wp:posOffset>
                </wp:positionH>
                <wp:positionV relativeFrom="paragraph">
                  <wp:posOffset>96520</wp:posOffset>
                </wp:positionV>
                <wp:extent cx="4105275" cy="90805"/>
                <wp:effectExtent l="19050" t="21590" r="38100" b="49530"/>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5275" cy="9080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74.25pt;margin-top:7.6pt;width:323.2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" fillcolor="#f79646 [3209]" strokecolor="#f2f2f2 [3041]" strokeweight="3pt">
                <v:shadow on="t" color="#974706 [1609]" opacity=".5" offset="1pt"/>
              </v:rect>
            </w:pict>
          </mc:Fallback>
        </mc:AlternateContent>
      </w:r>
      <w:bookmarkStart w:id="38" w:name="_Toc515475646"/>
      <w:bookmarkStart w:id="39" w:name="_Toc515483642"/>
      <w:bookmarkStart w:id="40" w:name="_Toc516530250"/>
      <w:bookmarkStart w:id="41" w:name="_Toc517823484"/>
      <w:r w:rsidR="00381FD1" w:rsidRPr="003B704E">
        <w:rPr>
          <w:rFonts w:ascii="Times New Roman" w:hAnsi="Times New Roman" w:cs="Times New Roman"/>
          <w:sz w:val="96"/>
        </w:rPr>
        <w:t>SWOT Analysis</w:t>
      </w:r>
      <w:bookmarkEnd w:id="38"/>
      <w:bookmarkEnd w:id="39"/>
      <w:bookmarkEnd w:id="40"/>
      <w:bookmarkEnd w:id="41"/>
    </w:p>
    <w:p w:rsidR="00522207" w:rsidRPr="003B704E" w:rsidRDefault="00381FD1" w:rsidP="00AD0F56">
      <w:pPr>
        <w:spacing w:line="360" w:lineRule="auto"/>
        <w:rPr>
          <w:rFonts w:ascii="Times New Roman" w:hAnsi="Times New Roman" w:cs="Times New Roman"/>
        </w:rPr>
      </w:pPr>
      <w:r w:rsidRPr="003B704E">
        <w:rPr>
          <w:rFonts w:ascii="Times New Roman" w:hAnsi="Times New Roman" w:cs="Times New Roman"/>
        </w:rPr>
        <w:br w:type="page"/>
      </w:r>
    </w:p>
    <w:p w:rsidR="0036304D" w:rsidRPr="003B704E" w:rsidRDefault="0036304D" w:rsidP="00AD0F56">
      <w:pPr>
        <w:pStyle w:val="Heading2"/>
        <w:spacing w:line="360" w:lineRule="auto"/>
        <w:rPr>
          <w:rFonts w:ascii="Times New Roman" w:hAnsi="Times New Roman" w:cs="Times New Roman"/>
          <w:color w:val="000000" w:themeColor="text1"/>
        </w:rPr>
      </w:pPr>
      <w:bookmarkStart w:id="42" w:name="_Toc517823485"/>
      <w:r w:rsidRPr="003B704E">
        <w:rPr>
          <w:rFonts w:ascii="Times New Roman" w:hAnsi="Times New Roman" w:cs="Times New Roman"/>
          <w:color w:val="000000" w:themeColor="text1"/>
        </w:rPr>
        <w:lastRenderedPageBreak/>
        <w:t>Strength</w:t>
      </w:r>
      <w:r w:rsidR="00E107FF" w:rsidRPr="003B704E">
        <w:rPr>
          <w:rFonts w:ascii="Times New Roman" w:hAnsi="Times New Roman" w:cs="Times New Roman"/>
          <w:color w:val="000000" w:themeColor="text1"/>
        </w:rPr>
        <w:t>s</w:t>
      </w:r>
      <w:r w:rsidRPr="003B704E">
        <w:rPr>
          <w:rFonts w:ascii="Times New Roman" w:hAnsi="Times New Roman" w:cs="Times New Roman"/>
          <w:color w:val="000000" w:themeColor="text1"/>
        </w:rPr>
        <w:t xml:space="preserve"> for Consumer Knitex Limited (CKL)</w:t>
      </w:r>
      <w:bookmarkEnd w:id="42"/>
    </w:p>
    <w:p w:rsidR="001B03EA" w:rsidRPr="003B704E" w:rsidRDefault="001B03EA" w:rsidP="001B03EA">
      <w:pPr>
        <w:rPr>
          <w:rFonts w:ascii="Times New Roman" w:hAnsi="Times New Roman" w:cs="Times New Roman"/>
        </w:rPr>
      </w:pPr>
    </w:p>
    <w:p w:rsidR="0036304D" w:rsidRPr="003B704E" w:rsidRDefault="00E107FF" w:rsidP="00AD0F56">
      <w:pPr>
        <w:pStyle w:val="ListParagraph"/>
        <w:numPr>
          <w:ilvl w:val="0"/>
          <w:numId w:val="14"/>
        </w:numPr>
        <w:spacing w:line="360" w:lineRule="auto"/>
        <w:rPr>
          <w:rFonts w:ascii="Times New Roman" w:hAnsi="Times New Roman" w:cs="Times New Roman"/>
          <w:sz w:val="24"/>
        </w:rPr>
      </w:pPr>
      <w:r w:rsidRPr="003B704E">
        <w:rPr>
          <w:rFonts w:ascii="Times New Roman" w:hAnsi="Times New Roman" w:cs="Times New Roman"/>
          <w:sz w:val="24"/>
        </w:rPr>
        <w:t>The cost of</w:t>
      </w:r>
      <w:r w:rsidR="0036304D" w:rsidRPr="003B704E">
        <w:rPr>
          <w:rFonts w:ascii="Times New Roman" w:hAnsi="Times New Roman" w:cs="Times New Roman"/>
          <w:sz w:val="24"/>
        </w:rPr>
        <w:t xml:space="preserve"> producing RMG product in Bangladesh is cheap.</w:t>
      </w:r>
    </w:p>
    <w:p w:rsidR="0036304D" w:rsidRPr="003B704E" w:rsidRDefault="00E107FF" w:rsidP="00AD0F56">
      <w:pPr>
        <w:pStyle w:val="ListParagraph"/>
        <w:numPr>
          <w:ilvl w:val="0"/>
          <w:numId w:val="14"/>
        </w:numPr>
        <w:spacing w:line="360" w:lineRule="auto"/>
        <w:rPr>
          <w:rFonts w:ascii="Times New Roman" w:hAnsi="Times New Roman" w:cs="Times New Roman"/>
          <w:sz w:val="24"/>
        </w:rPr>
      </w:pPr>
      <w:r w:rsidRPr="003B704E">
        <w:rPr>
          <w:rFonts w:ascii="Times New Roman" w:hAnsi="Times New Roman" w:cs="Times New Roman"/>
          <w:sz w:val="24"/>
        </w:rPr>
        <w:t>The infra</w:t>
      </w:r>
      <w:r w:rsidR="0036304D" w:rsidRPr="003B704E">
        <w:rPr>
          <w:rFonts w:ascii="Times New Roman" w:hAnsi="Times New Roman" w:cs="Times New Roman"/>
          <w:sz w:val="24"/>
        </w:rPr>
        <w:t>structure is favorable, organized and compact.</w:t>
      </w:r>
    </w:p>
    <w:p w:rsidR="0036304D" w:rsidRPr="003B704E" w:rsidRDefault="0036304D" w:rsidP="00AD0F56">
      <w:pPr>
        <w:pStyle w:val="ListParagraph"/>
        <w:numPr>
          <w:ilvl w:val="0"/>
          <w:numId w:val="14"/>
        </w:numPr>
        <w:spacing w:line="360" w:lineRule="auto"/>
        <w:rPr>
          <w:rFonts w:ascii="Times New Roman" w:hAnsi="Times New Roman" w:cs="Times New Roman"/>
          <w:sz w:val="24"/>
        </w:rPr>
      </w:pPr>
      <w:r w:rsidRPr="003B704E">
        <w:rPr>
          <w:rFonts w:ascii="Times New Roman" w:hAnsi="Times New Roman" w:cs="Times New Roman"/>
          <w:sz w:val="24"/>
        </w:rPr>
        <w:t>There are so many pre-exporting financial institutions for assistance.</w:t>
      </w:r>
    </w:p>
    <w:p w:rsidR="0036304D" w:rsidRPr="003B704E" w:rsidRDefault="0036304D" w:rsidP="00AD0F56">
      <w:pPr>
        <w:pStyle w:val="ListParagraph"/>
        <w:numPr>
          <w:ilvl w:val="0"/>
          <w:numId w:val="14"/>
        </w:numPr>
        <w:spacing w:line="360" w:lineRule="auto"/>
        <w:rPr>
          <w:rFonts w:ascii="Times New Roman" w:hAnsi="Times New Roman" w:cs="Times New Roman"/>
          <w:sz w:val="24"/>
        </w:rPr>
      </w:pPr>
      <w:r w:rsidRPr="003B704E">
        <w:rPr>
          <w:rFonts w:ascii="Times New Roman" w:hAnsi="Times New Roman" w:cs="Times New Roman"/>
          <w:sz w:val="24"/>
        </w:rPr>
        <w:t xml:space="preserve">Its management comes in a dynamic &amp; capable to enhance performance.  </w:t>
      </w:r>
    </w:p>
    <w:p w:rsidR="0036304D" w:rsidRPr="003B704E" w:rsidRDefault="0036304D" w:rsidP="00AD0F56">
      <w:pPr>
        <w:pStyle w:val="ListParagraph"/>
        <w:numPr>
          <w:ilvl w:val="0"/>
          <w:numId w:val="14"/>
        </w:numPr>
        <w:spacing w:line="360" w:lineRule="auto"/>
        <w:rPr>
          <w:rFonts w:ascii="Times New Roman" w:hAnsi="Times New Roman" w:cs="Times New Roman"/>
          <w:sz w:val="24"/>
        </w:rPr>
      </w:pPr>
      <w:r w:rsidRPr="003B704E">
        <w:rPr>
          <w:rFonts w:ascii="Times New Roman" w:hAnsi="Times New Roman" w:cs="Times New Roman"/>
          <w:sz w:val="24"/>
        </w:rPr>
        <w:t xml:space="preserve">BGMEA, BKMEA, and BEPZA etc are created to make a healthy connection </w:t>
      </w:r>
      <w:r w:rsidR="0038583B" w:rsidRPr="003B704E">
        <w:rPr>
          <w:rFonts w:ascii="Times New Roman" w:hAnsi="Times New Roman" w:cs="Times New Roman"/>
          <w:sz w:val="24"/>
        </w:rPr>
        <w:t>among</w:t>
      </w:r>
      <w:r w:rsidRPr="003B704E">
        <w:rPr>
          <w:rFonts w:ascii="Times New Roman" w:hAnsi="Times New Roman" w:cs="Times New Roman"/>
          <w:sz w:val="24"/>
        </w:rPr>
        <w:t xml:space="preserve"> others organization. </w:t>
      </w:r>
    </w:p>
    <w:p w:rsidR="0036304D" w:rsidRPr="003B704E" w:rsidRDefault="0036304D" w:rsidP="00AD0F56">
      <w:pPr>
        <w:pStyle w:val="ListParagraph"/>
        <w:spacing w:line="360" w:lineRule="auto"/>
        <w:rPr>
          <w:rFonts w:ascii="Times New Roman" w:hAnsi="Times New Roman" w:cs="Times New Roman"/>
          <w:b/>
          <w:sz w:val="24"/>
        </w:rPr>
      </w:pPr>
    </w:p>
    <w:p w:rsidR="0036304D" w:rsidRPr="003B704E" w:rsidRDefault="0036304D" w:rsidP="00AD0F56">
      <w:pPr>
        <w:pStyle w:val="Heading2"/>
        <w:spacing w:line="360" w:lineRule="auto"/>
        <w:rPr>
          <w:rFonts w:ascii="Times New Roman" w:hAnsi="Times New Roman" w:cs="Times New Roman"/>
          <w:color w:val="000000" w:themeColor="text1"/>
        </w:rPr>
      </w:pPr>
      <w:bookmarkStart w:id="43" w:name="_Toc517823486"/>
      <w:r w:rsidRPr="003B704E">
        <w:rPr>
          <w:rFonts w:ascii="Times New Roman" w:hAnsi="Times New Roman" w:cs="Times New Roman"/>
          <w:color w:val="000000" w:themeColor="text1"/>
        </w:rPr>
        <w:t>Weakness</w:t>
      </w:r>
      <w:r w:rsidR="00E107FF" w:rsidRPr="003B704E">
        <w:rPr>
          <w:rFonts w:ascii="Times New Roman" w:hAnsi="Times New Roman" w:cs="Times New Roman"/>
          <w:color w:val="000000" w:themeColor="text1"/>
        </w:rPr>
        <w:t>es</w:t>
      </w:r>
      <w:r w:rsidRPr="003B704E">
        <w:rPr>
          <w:rFonts w:ascii="Times New Roman" w:hAnsi="Times New Roman" w:cs="Times New Roman"/>
          <w:color w:val="000000" w:themeColor="text1"/>
        </w:rPr>
        <w:t xml:space="preserve"> for Consumer Knitex Limited (CKL)</w:t>
      </w:r>
      <w:bookmarkEnd w:id="43"/>
    </w:p>
    <w:p w:rsidR="001B03EA" w:rsidRPr="003B704E" w:rsidRDefault="001B03EA" w:rsidP="001B03EA">
      <w:pPr>
        <w:rPr>
          <w:rFonts w:ascii="Times New Roman" w:hAnsi="Times New Roman" w:cs="Times New Roman"/>
        </w:rPr>
      </w:pPr>
    </w:p>
    <w:p w:rsidR="0036304D" w:rsidRPr="003B704E" w:rsidRDefault="0036304D" w:rsidP="00AD0F56">
      <w:pPr>
        <w:pStyle w:val="ListParagraph"/>
        <w:numPr>
          <w:ilvl w:val="0"/>
          <w:numId w:val="13"/>
        </w:numPr>
        <w:spacing w:line="360" w:lineRule="auto"/>
        <w:rPr>
          <w:rFonts w:ascii="Times New Roman" w:hAnsi="Times New Roman" w:cs="Times New Roman"/>
          <w:sz w:val="24"/>
        </w:rPr>
      </w:pPr>
      <w:r w:rsidRPr="003B704E">
        <w:rPr>
          <w:rFonts w:ascii="Times New Roman" w:hAnsi="Times New Roman" w:cs="Times New Roman"/>
          <w:sz w:val="24"/>
        </w:rPr>
        <w:t>Limitations for some modern machinery in some specific sectors.</w:t>
      </w:r>
    </w:p>
    <w:p w:rsidR="00944D7A" w:rsidRPr="003B704E" w:rsidRDefault="0036304D" w:rsidP="00944D7A">
      <w:pPr>
        <w:pStyle w:val="ListParagraph"/>
        <w:numPr>
          <w:ilvl w:val="0"/>
          <w:numId w:val="13"/>
        </w:numPr>
        <w:spacing w:line="360" w:lineRule="auto"/>
        <w:rPr>
          <w:rFonts w:ascii="Times New Roman" w:hAnsi="Times New Roman" w:cs="Times New Roman"/>
          <w:sz w:val="24"/>
        </w:rPr>
      </w:pPr>
      <w:r w:rsidRPr="003B704E">
        <w:rPr>
          <w:rFonts w:ascii="Times New Roman" w:hAnsi="Times New Roman" w:cs="Times New Roman"/>
          <w:sz w:val="24"/>
        </w:rPr>
        <w:t xml:space="preserve">There have some specific area where need modern machinery. </w:t>
      </w:r>
    </w:p>
    <w:p w:rsidR="00944D7A" w:rsidRPr="003B704E" w:rsidRDefault="00944D7A" w:rsidP="00944D7A">
      <w:pPr>
        <w:pStyle w:val="ListParagraph"/>
        <w:numPr>
          <w:ilvl w:val="0"/>
          <w:numId w:val="13"/>
        </w:numPr>
        <w:spacing w:line="360" w:lineRule="auto"/>
        <w:rPr>
          <w:rFonts w:ascii="Times New Roman" w:hAnsi="Times New Roman" w:cs="Times New Roman"/>
          <w:sz w:val="24"/>
        </w:rPr>
      </w:pPr>
      <w:r w:rsidRPr="003B704E">
        <w:rPr>
          <w:rFonts w:ascii="Times New Roman" w:hAnsi="Times New Roman" w:cs="Times New Roman"/>
          <w:sz w:val="24"/>
        </w:rPr>
        <w:t>To  attract the buyers directly they have lack of opportunities to build large companies</w:t>
      </w:r>
    </w:p>
    <w:p w:rsidR="0036304D" w:rsidRPr="003B704E" w:rsidRDefault="0036304D" w:rsidP="00AD0F56">
      <w:pPr>
        <w:pStyle w:val="ListParagraph"/>
        <w:numPr>
          <w:ilvl w:val="0"/>
          <w:numId w:val="13"/>
        </w:numPr>
        <w:spacing w:line="360" w:lineRule="auto"/>
        <w:rPr>
          <w:rFonts w:ascii="Times New Roman" w:hAnsi="Times New Roman" w:cs="Times New Roman"/>
          <w:sz w:val="24"/>
        </w:rPr>
      </w:pPr>
      <w:r w:rsidRPr="003B704E">
        <w:rPr>
          <w:rFonts w:ascii="Times New Roman" w:hAnsi="Times New Roman" w:cs="Times New Roman"/>
          <w:sz w:val="24"/>
        </w:rPr>
        <w:t>High skilled labor is Absence.</w:t>
      </w:r>
    </w:p>
    <w:p w:rsidR="0036304D" w:rsidRPr="003B704E" w:rsidRDefault="0036304D" w:rsidP="00AD0F56">
      <w:pPr>
        <w:pStyle w:val="ListParagraph"/>
        <w:numPr>
          <w:ilvl w:val="0"/>
          <w:numId w:val="13"/>
        </w:numPr>
        <w:spacing w:line="360" w:lineRule="auto"/>
        <w:rPr>
          <w:rFonts w:ascii="Times New Roman" w:hAnsi="Times New Roman" w:cs="Times New Roman"/>
          <w:sz w:val="24"/>
        </w:rPr>
      </w:pPr>
      <w:r w:rsidRPr="003B704E">
        <w:rPr>
          <w:rFonts w:ascii="Times New Roman" w:hAnsi="Times New Roman" w:cs="Times New Roman"/>
          <w:sz w:val="24"/>
        </w:rPr>
        <w:t xml:space="preserve">Limitation of technical </w:t>
      </w:r>
      <w:r w:rsidR="00944D7A" w:rsidRPr="003B704E">
        <w:rPr>
          <w:rFonts w:ascii="Times New Roman" w:hAnsi="Times New Roman" w:cs="Times New Roman"/>
          <w:sz w:val="24"/>
        </w:rPr>
        <w:t>knowledge.</w:t>
      </w:r>
    </w:p>
    <w:p w:rsidR="0036304D" w:rsidRPr="003B704E" w:rsidRDefault="00944D7A" w:rsidP="00AD0F56">
      <w:pPr>
        <w:pStyle w:val="ListParagraph"/>
        <w:numPr>
          <w:ilvl w:val="0"/>
          <w:numId w:val="13"/>
        </w:numPr>
        <w:spacing w:line="360" w:lineRule="auto"/>
        <w:rPr>
          <w:rFonts w:ascii="Times New Roman" w:hAnsi="Times New Roman" w:cs="Times New Roman"/>
          <w:sz w:val="24"/>
        </w:rPr>
      </w:pPr>
      <w:r w:rsidRPr="003B704E">
        <w:rPr>
          <w:rFonts w:ascii="Times New Roman" w:hAnsi="Times New Roman" w:cs="Times New Roman"/>
          <w:sz w:val="24"/>
        </w:rPr>
        <w:t>Producing raw materials have</w:t>
      </w:r>
      <w:r w:rsidR="0036304D" w:rsidRPr="003B704E">
        <w:rPr>
          <w:rFonts w:ascii="Times New Roman" w:hAnsi="Times New Roman" w:cs="Times New Roman"/>
          <w:sz w:val="24"/>
        </w:rPr>
        <w:t xml:space="preserve"> some restriction.</w:t>
      </w:r>
    </w:p>
    <w:p w:rsidR="0036304D" w:rsidRPr="003B704E" w:rsidRDefault="0036304D" w:rsidP="00AD0F56">
      <w:pPr>
        <w:pStyle w:val="ListParagraph"/>
        <w:numPr>
          <w:ilvl w:val="0"/>
          <w:numId w:val="13"/>
        </w:numPr>
        <w:spacing w:line="360" w:lineRule="auto"/>
        <w:rPr>
          <w:rFonts w:ascii="Times New Roman" w:hAnsi="Times New Roman" w:cs="Times New Roman"/>
          <w:sz w:val="24"/>
        </w:rPr>
      </w:pPr>
      <w:r w:rsidRPr="003B704E">
        <w:rPr>
          <w:rFonts w:ascii="Times New Roman" w:hAnsi="Times New Roman" w:cs="Times New Roman"/>
          <w:sz w:val="24"/>
        </w:rPr>
        <w:t>B</w:t>
      </w:r>
      <w:r w:rsidR="00944D7A" w:rsidRPr="003B704E">
        <w:rPr>
          <w:rFonts w:ascii="Times New Roman" w:hAnsi="Times New Roman" w:cs="Times New Roman"/>
          <w:sz w:val="24"/>
        </w:rPr>
        <w:t>uyers get</w:t>
      </w:r>
      <w:r w:rsidRPr="003B704E">
        <w:rPr>
          <w:rFonts w:ascii="Times New Roman" w:hAnsi="Times New Roman" w:cs="Times New Roman"/>
          <w:sz w:val="24"/>
        </w:rPr>
        <w:t xml:space="preserve"> back in some cases because of political unrest situation.</w:t>
      </w:r>
    </w:p>
    <w:p w:rsidR="0036304D" w:rsidRPr="003B704E" w:rsidRDefault="0036304D" w:rsidP="00AD0F56">
      <w:pPr>
        <w:pStyle w:val="ListParagraph"/>
        <w:numPr>
          <w:ilvl w:val="0"/>
          <w:numId w:val="13"/>
        </w:numPr>
        <w:spacing w:line="360" w:lineRule="auto"/>
        <w:rPr>
          <w:rFonts w:ascii="Times New Roman" w:hAnsi="Times New Roman" w:cs="Times New Roman"/>
          <w:sz w:val="24"/>
        </w:rPr>
      </w:pPr>
      <w:r w:rsidRPr="003B704E">
        <w:rPr>
          <w:rFonts w:ascii="Times New Roman" w:hAnsi="Times New Roman" w:cs="Times New Roman"/>
          <w:sz w:val="24"/>
        </w:rPr>
        <w:t>Ports &amp; gas supply are not use properly.</w:t>
      </w:r>
    </w:p>
    <w:p w:rsidR="0036304D" w:rsidRPr="003B704E" w:rsidRDefault="0036304D" w:rsidP="00AD0F56">
      <w:pPr>
        <w:pStyle w:val="ListParagraph"/>
        <w:numPr>
          <w:ilvl w:val="0"/>
          <w:numId w:val="13"/>
        </w:numPr>
        <w:spacing w:line="360" w:lineRule="auto"/>
        <w:rPr>
          <w:rFonts w:ascii="Times New Roman" w:hAnsi="Times New Roman" w:cs="Times New Roman"/>
          <w:sz w:val="24"/>
        </w:rPr>
      </w:pPr>
      <w:r w:rsidRPr="003B704E">
        <w:rPr>
          <w:rFonts w:ascii="Times New Roman" w:hAnsi="Times New Roman" w:cs="Times New Roman"/>
          <w:sz w:val="24"/>
        </w:rPr>
        <w:t xml:space="preserve">Policy makers of the government don’t pay </w:t>
      </w:r>
      <w:r w:rsidR="00944D7A" w:rsidRPr="003B704E">
        <w:rPr>
          <w:rFonts w:ascii="Times New Roman" w:hAnsi="Times New Roman" w:cs="Times New Roman"/>
          <w:sz w:val="24"/>
        </w:rPr>
        <w:t xml:space="preserve">enough </w:t>
      </w:r>
      <w:r w:rsidRPr="003B704E">
        <w:rPr>
          <w:rFonts w:ascii="Times New Roman" w:hAnsi="Times New Roman" w:cs="Times New Roman"/>
          <w:sz w:val="24"/>
        </w:rPr>
        <w:t>attention.</w:t>
      </w:r>
    </w:p>
    <w:p w:rsidR="0036304D" w:rsidRPr="003B704E" w:rsidRDefault="0036304D" w:rsidP="00AD0F56">
      <w:pPr>
        <w:pStyle w:val="ListParagraph"/>
        <w:spacing w:line="360" w:lineRule="auto"/>
        <w:rPr>
          <w:rFonts w:ascii="Times New Roman" w:hAnsi="Times New Roman" w:cs="Times New Roman"/>
          <w:sz w:val="24"/>
        </w:rPr>
      </w:pPr>
    </w:p>
    <w:p w:rsidR="0036304D" w:rsidRPr="003B704E" w:rsidRDefault="0036304D" w:rsidP="00AD0F56">
      <w:pPr>
        <w:pStyle w:val="Heading2"/>
        <w:spacing w:line="360" w:lineRule="auto"/>
        <w:rPr>
          <w:rFonts w:ascii="Times New Roman" w:hAnsi="Times New Roman" w:cs="Times New Roman"/>
          <w:color w:val="000000" w:themeColor="text1"/>
        </w:rPr>
      </w:pPr>
      <w:bookmarkStart w:id="44" w:name="_Toc517823487"/>
      <w:r w:rsidRPr="003B704E">
        <w:rPr>
          <w:rFonts w:ascii="Times New Roman" w:hAnsi="Times New Roman" w:cs="Times New Roman"/>
          <w:color w:val="000000" w:themeColor="text1"/>
        </w:rPr>
        <w:t>Opportunities for Consumer Knitex Limited (CKL)</w:t>
      </w:r>
      <w:bookmarkEnd w:id="44"/>
    </w:p>
    <w:p w:rsidR="001B03EA" w:rsidRPr="003B704E" w:rsidRDefault="001B03EA" w:rsidP="001B03EA">
      <w:pPr>
        <w:rPr>
          <w:rFonts w:ascii="Times New Roman" w:hAnsi="Times New Roman" w:cs="Times New Roman"/>
        </w:rPr>
      </w:pPr>
    </w:p>
    <w:p w:rsidR="0036304D" w:rsidRPr="003B704E" w:rsidRDefault="0036304D" w:rsidP="00AD0F56">
      <w:pPr>
        <w:pStyle w:val="ListParagraph"/>
        <w:numPr>
          <w:ilvl w:val="0"/>
          <w:numId w:val="12"/>
        </w:numPr>
        <w:spacing w:line="360" w:lineRule="auto"/>
        <w:rPr>
          <w:rFonts w:ascii="Times New Roman" w:hAnsi="Times New Roman" w:cs="Times New Roman"/>
          <w:sz w:val="24"/>
        </w:rPr>
      </w:pPr>
      <w:r w:rsidRPr="003B704E">
        <w:rPr>
          <w:rFonts w:ascii="Times New Roman" w:hAnsi="Times New Roman" w:cs="Times New Roman"/>
          <w:sz w:val="24"/>
        </w:rPr>
        <w:t xml:space="preserve">Quality full product will increase the reputation in outside that will create more option of export. </w:t>
      </w:r>
    </w:p>
    <w:p w:rsidR="0036304D" w:rsidRPr="003B704E" w:rsidRDefault="0036304D" w:rsidP="00AD0F56">
      <w:pPr>
        <w:pStyle w:val="ListParagraph"/>
        <w:numPr>
          <w:ilvl w:val="0"/>
          <w:numId w:val="12"/>
        </w:numPr>
        <w:spacing w:line="360" w:lineRule="auto"/>
        <w:rPr>
          <w:rFonts w:ascii="Times New Roman" w:hAnsi="Times New Roman" w:cs="Times New Roman"/>
          <w:sz w:val="24"/>
        </w:rPr>
      </w:pPr>
      <w:r w:rsidRPr="003B704E">
        <w:rPr>
          <w:rFonts w:ascii="Times New Roman" w:hAnsi="Times New Roman" w:cs="Times New Roman"/>
          <w:sz w:val="24"/>
        </w:rPr>
        <w:t>Strong rise of knitting sector.</w:t>
      </w:r>
    </w:p>
    <w:p w:rsidR="0036304D" w:rsidRPr="003B704E" w:rsidRDefault="0036304D" w:rsidP="00AD0F56">
      <w:pPr>
        <w:pStyle w:val="ListParagraph"/>
        <w:numPr>
          <w:ilvl w:val="0"/>
          <w:numId w:val="12"/>
        </w:numPr>
        <w:spacing w:line="360" w:lineRule="auto"/>
        <w:rPr>
          <w:rFonts w:ascii="Times New Roman" w:hAnsi="Times New Roman" w:cs="Times New Roman"/>
          <w:sz w:val="24"/>
        </w:rPr>
      </w:pPr>
      <w:r w:rsidRPr="003B704E">
        <w:rPr>
          <w:rFonts w:ascii="Times New Roman" w:hAnsi="Times New Roman" w:cs="Times New Roman"/>
          <w:sz w:val="24"/>
        </w:rPr>
        <w:t>Now we are producing very good quality yarn.</w:t>
      </w:r>
    </w:p>
    <w:p w:rsidR="0036304D" w:rsidRPr="003B704E" w:rsidRDefault="0036304D" w:rsidP="00AD0F56">
      <w:pPr>
        <w:pStyle w:val="ListParagraph"/>
        <w:numPr>
          <w:ilvl w:val="0"/>
          <w:numId w:val="12"/>
        </w:numPr>
        <w:spacing w:line="360" w:lineRule="auto"/>
        <w:rPr>
          <w:rFonts w:ascii="Times New Roman" w:hAnsi="Times New Roman" w:cs="Times New Roman"/>
          <w:sz w:val="24"/>
        </w:rPr>
      </w:pPr>
      <w:r w:rsidRPr="003B704E">
        <w:rPr>
          <w:rFonts w:ascii="Times New Roman" w:hAnsi="Times New Roman" w:cs="Times New Roman"/>
          <w:sz w:val="24"/>
        </w:rPr>
        <w:t>More option of new employments.</w:t>
      </w:r>
    </w:p>
    <w:p w:rsidR="0036304D" w:rsidRPr="003B704E" w:rsidRDefault="0036304D" w:rsidP="00AD0F56">
      <w:pPr>
        <w:pStyle w:val="ListParagraph"/>
        <w:numPr>
          <w:ilvl w:val="0"/>
          <w:numId w:val="12"/>
        </w:numPr>
        <w:spacing w:line="360" w:lineRule="auto"/>
        <w:rPr>
          <w:rFonts w:ascii="Times New Roman" w:hAnsi="Times New Roman" w:cs="Times New Roman"/>
          <w:sz w:val="24"/>
        </w:rPr>
      </w:pPr>
      <w:r w:rsidRPr="003B704E">
        <w:rPr>
          <w:rFonts w:ascii="Times New Roman" w:hAnsi="Times New Roman" w:cs="Times New Roman"/>
          <w:sz w:val="24"/>
        </w:rPr>
        <w:t>Now opportunities for employment are increasing.</w:t>
      </w:r>
    </w:p>
    <w:p w:rsidR="0036304D" w:rsidRPr="003B704E" w:rsidRDefault="0036304D" w:rsidP="00AD0F56">
      <w:pPr>
        <w:pStyle w:val="ListParagraph"/>
        <w:numPr>
          <w:ilvl w:val="0"/>
          <w:numId w:val="12"/>
        </w:numPr>
        <w:spacing w:line="360" w:lineRule="auto"/>
        <w:rPr>
          <w:rFonts w:ascii="Times New Roman" w:hAnsi="Times New Roman" w:cs="Times New Roman"/>
          <w:sz w:val="24"/>
        </w:rPr>
      </w:pPr>
      <w:r w:rsidRPr="003B704E">
        <w:rPr>
          <w:rFonts w:ascii="Times New Roman" w:hAnsi="Times New Roman" w:cs="Times New Roman"/>
          <w:sz w:val="24"/>
        </w:rPr>
        <w:lastRenderedPageBreak/>
        <w:t>Great pricing capability.</w:t>
      </w:r>
    </w:p>
    <w:p w:rsidR="0036304D" w:rsidRPr="003B704E" w:rsidRDefault="0036304D" w:rsidP="00AD0F56">
      <w:pPr>
        <w:pStyle w:val="ListParagraph"/>
        <w:numPr>
          <w:ilvl w:val="0"/>
          <w:numId w:val="12"/>
        </w:numPr>
        <w:spacing w:line="360" w:lineRule="auto"/>
        <w:rPr>
          <w:rFonts w:ascii="Times New Roman" w:hAnsi="Times New Roman" w:cs="Times New Roman"/>
          <w:sz w:val="24"/>
        </w:rPr>
      </w:pPr>
      <w:r w:rsidRPr="003B704E">
        <w:rPr>
          <w:rFonts w:ascii="Times New Roman" w:hAnsi="Times New Roman" w:cs="Times New Roman"/>
          <w:sz w:val="24"/>
        </w:rPr>
        <w:t>Attracting new buyers by establishing new buying houses.</w:t>
      </w:r>
    </w:p>
    <w:p w:rsidR="0036304D" w:rsidRPr="003B704E" w:rsidRDefault="0036304D" w:rsidP="00AD0F56">
      <w:pPr>
        <w:pStyle w:val="ListParagraph"/>
        <w:numPr>
          <w:ilvl w:val="0"/>
          <w:numId w:val="12"/>
        </w:numPr>
        <w:spacing w:line="360" w:lineRule="auto"/>
        <w:rPr>
          <w:rFonts w:ascii="Times New Roman" w:hAnsi="Times New Roman" w:cs="Times New Roman"/>
          <w:sz w:val="24"/>
        </w:rPr>
      </w:pPr>
      <w:r w:rsidRPr="003B704E">
        <w:rPr>
          <w:rFonts w:ascii="Times New Roman" w:hAnsi="Times New Roman" w:cs="Times New Roman"/>
          <w:sz w:val="24"/>
        </w:rPr>
        <w:t>Establishing new buying houses that will help the company to attract the new buyers.</w:t>
      </w:r>
    </w:p>
    <w:p w:rsidR="0036304D" w:rsidRPr="003B704E" w:rsidRDefault="0036304D" w:rsidP="00AD0F56">
      <w:pPr>
        <w:pStyle w:val="ListParagraph"/>
        <w:numPr>
          <w:ilvl w:val="0"/>
          <w:numId w:val="12"/>
        </w:numPr>
        <w:spacing w:line="360" w:lineRule="auto"/>
        <w:rPr>
          <w:rFonts w:ascii="Times New Roman" w:hAnsi="Times New Roman" w:cs="Times New Roman"/>
          <w:sz w:val="24"/>
        </w:rPr>
      </w:pPr>
      <w:r w:rsidRPr="003B704E">
        <w:rPr>
          <w:rFonts w:ascii="Times New Roman" w:hAnsi="Times New Roman" w:cs="Times New Roman"/>
          <w:sz w:val="24"/>
        </w:rPr>
        <w:t>Encouraging new joint venture projects.</w:t>
      </w:r>
    </w:p>
    <w:p w:rsidR="0036304D" w:rsidRPr="003B704E" w:rsidRDefault="0036304D" w:rsidP="00AD0F56">
      <w:pPr>
        <w:pStyle w:val="ListParagraph"/>
        <w:numPr>
          <w:ilvl w:val="0"/>
          <w:numId w:val="12"/>
        </w:numPr>
        <w:spacing w:line="360" w:lineRule="auto"/>
        <w:rPr>
          <w:rFonts w:ascii="Times New Roman" w:hAnsi="Times New Roman" w:cs="Times New Roman"/>
          <w:sz w:val="24"/>
        </w:rPr>
      </w:pPr>
      <w:r w:rsidRPr="003B704E">
        <w:rPr>
          <w:rFonts w:ascii="Times New Roman" w:hAnsi="Times New Roman" w:cs="Times New Roman"/>
          <w:sz w:val="24"/>
        </w:rPr>
        <w:t>To</w:t>
      </w:r>
      <w:r w:rsidR="00944D7A" w:rsidRPr="003B704E">
        <w:rPr>
          <w:rFonts w:ascii="Times New Roman" w:hAnsi="Times New Roman" w:cs="Times New Roman"/>
          <w:sz w:val="24"/>
        </w:rPr>
        <w:t>wards RMG sector government should change their policy.</w:t>
      </w:r>
      <w:r w:rsidRPr="003B704E">
        <w:rPr>
          <w:rFonts w:ascii="Times New Roman" w:hAnsi="Times New Roman" w:cs="Times New Roman"/>
          <w:sz w:val="24"/>
        </w:rPr>
        <w:t xml:space="preserve"> </w:t>
      </w:r>
    </w:p>
    <w:p w:rsidR="0036304D" w:rsidRPr="003B704E" w:rsidRDefault="0036304D" w:rsidP="00AD0F56">
      <w:pPr>
        <w:pStyle w:val="Heading2"/>
        <w:spacing w:line="360" w:lineRule="auto"/>
        <w:rPr>
          <w:rFonts w:ascii="Times New Roman" w:hAnsi="Times New Roman" w:cs="Times New Roman"/>
          <w:color w:val="000000" w:themeColor="text1"/>
        </w:rPr>
      </w:pPr>
      <w:bookmarkStart w:id="45" w:name="_Toc517823488"/>
      <w:r w:rsidRPr="003B704E">
        <w:rPr>
          <w:rFonts w:ascii="Times New Roman" w:hAnsi="Times New Roman" w:cs="Times New Roman"/>
          <w:color w:val="000000" w:themeColor="text1"/>
        </w:rPr>
        <w:t>Threats for Consumer Knitex Limited (CKL)</w:t>
      </w:r>
      <w:bookmarkEnd w:id="45"/>
    </w:p>
    <w:p w:rsidR="001B03EA" w:rsidRPr="003B704E" w:rsidRDefault="001B03EA" w:rsidP="001B03EA">
      <w:pPr>
        <w:rPr>
          <w:rFonts w:ascii="Times New Roman" w:hAnsi="Times New Roman" w:cs="Times New Roman"/>
        </w:rPr>
      </w:pPr>
    </w:p>
    <w:p w:rsidR="0036304D" w:rsidRPr="003B704E" w:rsidRDefault="003B704E" w:rsidP="00AD0F56">
      <w:pPr>
        <w:pStyle w:val="ListParagraph"/>
        <w:numPr>
          <w:ilvl w:val="0"/>
          <w:numId w:val="11"/>
        </w:numPr>
        <w:spacing w:line="360" w:lineRule="auto"/>
        <w:rPr>
          <w:rFonts w:ascii="Times New Roman" w:hAnsi="Times New Roman" w:cs="Times New Roman"/>
          <w:sz w:val="24"/>
        </w:rPr>
      </w:pPr>
      <w:r w:rsidRPr="003B704E">
        <w:rPr>
          <w:rFonts w:ascii="Times New Roman" w:hAnsi="Times New Roman" w:cs="Times New Roman"/>
          <w:sz w:val="24"/>
        </w:rPr>
        <w:t>Rise of competition</w:t>
      </w:r>
      <w:r w:rsidR="0036304D" w:rsidRPr="003B704E">
        <w:rPr>
          <w:rFonts w:ascii="Times New Roman" w:hAnsi="Times New Roman" w:cs="Times New Roman"/>
          <w:sz w:val="24"/>
        </w:rPr>
        <w:t xml:space="preserve"> in export market for India, china, Cambodia etc.</w:t>
      </w:r>
    </w:p>
    <w:p w:rsidR="0036304D" w:rsidRPr="003B704E" w:rsidRDefault="0036304D" w:rsidP="00AD0F56">
      <w:pPr>
        <w:pStyle w:val="ListParagraph"/>
        <w:numPr>
          <w:ilvl w:val="0"/>
          <w:numId w:val="11"/>
        </w:numPr>
        <w:spacing w:line="360" w:lineRule="auto"/>
        <w:rPr>
          <w:rFonts w:ascii="Times New Roman" w:hAnsi="Times New Roman" w:cs="Times New Roman"/>
          <w:sz w:val="24"/>
        </w:rPr>
      </w:pPr>
      <w:r w:rsidRPr="003B704E">
        <w:rPr>
          <w:rFonts w:ascii="Times New Roman" w:hAnsi="Times New Roman" w:cs="Times New Roman"/>
          <w:sz w:val="24"/>
        </w:rPr>
        <w:t>For India, chain, Cambodia excess competition created.</w:t>
      </w:r>
    </w:p>
    <w:p w:rsidR="0036304D" w:rsidRPr="003B704E" w:rsidRDefault="0036304D" w:rsidP="00AD0F56">
      <w:pPr>
        <w:pStyle w:val="ListParagraph"/>
        <w:numPr>
          <w:ilvl w:val="0"/>
          <w:numId w:val="11"/>
        </w:numPr>
        <w:tabs>
          <w:tab w:val="left" w:pos="0"/>
        </w:tabs>
        <w:spacing w:line="360" w:lineRule="auto"/>
        <w:rPr>
          <w:rFonts w:ascii="Times New Roman" w:hAnsi="Times New Roman" w:cs="Times New Roman"/>
          <w:sz w:val="24"/>
        </w:rPr>
      </w:pPr>
      <w:r w:rsidRPr="003B704E">
        <w:rPr>
          <w:rFonts w:ascii="Times New Roman" w:hAnsi="Times New Roman" w:cs="Times New Roman"/>
          <w:sz w:val="24"/>
        </w:rPr>
        <w:t>Political unrest situation.</w:t>
      </w:r>
    </w:p>
    <w:p w:rsidR="0036304D" w:rsidRPr="003B704E" w:rsidRDefault="0036304D" w:rsidP="00AD0F56">
      <w:pPr>
        <w:pStyle w:val="ListParagraph"/>
        <w:numPr>
          <w:ilvl w:val="0"/>
          <w:numId w:val="11"/>
        </w:numPr>
        <w:spacing w:line="360" w:lineRule="auto"/>
        <w:rPr>
          <w:rFonts w:ascii="Times New Roman" w:hAnsi="Times New Roman" w:cs="Times New Roman"/>
          <w:sz w:val="24"/>
        </w:rPr>
      </w:pPr>
      <w:r w:rsidRPr="003B704E">
        <w:rPr>
          <w:rFonts w:ascii="Times New Roman" w:hAnsi="Times New Roman" w:cs="Times New Roman"/>
          <w:sz w:val="24"/>
        </w:rPr>
        <w:t>Increase the price of raw materials.</w:t>
      </w:r>
    </w:p>
    <w:p w:rsidR="0036304D" w:rsidRPr="003B704E" w:rsidRDefault="0036304D" w:rsidP="00AD0F56">
      <w:pPr>
        <w:pStyle w:val="ListParagraph"/>
        <w:numPr>
          <w:ilvl w:val="0"/>
          <w:numId w:val="11"/>
        </w:numPr>
        <w:spacing w:line="360" w:lineRule="auto"/>
        <w:rPr>
          <w:rFonts w:ascii="Times New Roman" w:hAnsi="Times New Roman" w:cs="Times New Roman"/>
          <w:sz w:val="24"/>
        </w:rPr>
      </w:pPr>
      <w:r w:rsidRPr="003B704E">
        <w:rPr>
          <w:rFonts w:ascii="Times New Roman" w:hAnsi="Times New Roman" w:cs="Times New Roman"/>
          <w:sz w:val="24"/>
        </w:rPr>
        <w:t>Environmental pollutions are threat for survival.</w:t>
      </w:r>
    </w:p>
    <w:p w:rsidR="0036304D" w:rsidRPr="003B704E" w:rsidRDefault="0036304D" w:rsidP="00AD0F56">
      <w:pPr>
        <w:pStyle w:val="ListParagraph"/>
        <w:numPr>
          <w:ilvl w:val="0"/>
          <w:numId w:val="11"/>
        </w:numPr>
        <w:spacing w:line="360" w:lineRule="auto"/>
        <w:rPr>
          <w:rFonts w:ascii="Times New Roman" w:hAnsi="Times New Roman" w:cs="Times New Roman"/>
          <w:sz w:val="24"/>
        </w:rPr>
      </w:pPr>
      <w:r w:rsidRPr="003B704E">
        <w:rPr>
          <w:rFonts w:ascii="Times New Roman" w:hAnsi="Times New Roman" w:cs="Times New Roman"/>
          <w:sz w:val="24"/>
        </w:rPr>
        <w:t>Labor unrest in RMG factories.</w:t>
      </w:r>
    </w:p>
    <w:p w:rsidR="00051CFB" w:rsidRPr="003B704E" w:rsidRDefault="00051CFB" w:rsidP="00AD0F56">
      <w:pPr>
        <w:pStyle w:val="ListParagraph"/>
        <w:spacing w:line="360" w:lineRule="auto"/>
        <w:rPr>
          <w:rFonts w:ascii="Times New Roman" w:hAnsi="Times New Roman" w:cs="Times New Roman"/>
          <w:sz w:val="28"/>
          <w:szCs w:val="28"/>
        </w:rPr>
      </w:pPr>
    </w:p>
    <w:p w:rsidR="00130E3C" w:rsidRPr="003B704E" w:rsidRDefault="00130E3C" w:rsidP="00AD0F56">
      <w:pPr>
        <w:pStyle w:val="Heading1"/>
        <w:spacing w:line="360" w:lineRule="auto"/>
        <w:jc w:val="center"/>
        <w:rPr>
          <w:rFonts w:ascii="Times New Roman" w:hAnsi="Times New Roman" w:cs="Times New Roman"/>
          <w:sz w:val="96"/>
          <w:szCs w:val="96"/>
        </w:rPr>
      </w:pPr>
    </w:p>
    <w:p w:rsidR="00130E3C" w:rsidRPr="003B704E" w:rsidRDefault="00130E3C" w:rsidP="00AD0F56">
      <w:pPr>
        <w:pStyle w:val="Heading1"/>
        <w:spacing w:line="360" w:lineRule="auto"/>
        <w:jc w:val="center"/>
        <w:rPr>
          <w:rFonts w:ascii="Times New Roman" w:hAnsi="Times New Roman" w:cs="Times New Roman"/>
          <w:sz w:val="96"/>
          <w:szCs w:val="96"/>
        </w:rPr>
      </w:pPr>
    </w:p>
    <w:p w:rsidR="00381FD1" w:rsidRPr="003B704E" w:rsidRDefault="00381FD1" w:rsidP="00AD0F56">
      <w:pPr>
        <w:pStyle w:val="Heading1"/>
        <w:spacing w:line="360" w:lineRule="auto"/>
        <w:jc w:val="center"/>
        <w:rPr>
          <w:rFonts w:ascii="Times New Roman" w:hAnsi="Times New Roman" w:cs="Times New Roman"/>
          <w:sz w:val="96"/>
          <w:szCs w:val="96"/>
        </w:rPr>
      </w:pPr>
      <w:bookmarkStart w:id="46" w:name="_Toc517823489"/>
      <w:r w:rsidRPr="003B704E">
        <w:rPr>
          <w:rFonts w:ascii="Times New Roman" w:hAnsi="Times New Roman" w:cs="Times New Roman"/>
          <w:sz w:val="96"/>
          <w:szCs w:val="96"/>
        </w:rPr>
        <w:t>Chapter -4</w:t>
      </w:r>
      <w:bookmarkEnd w:id="46"/>
    </w:p>
    <w:p w:rsidR="00381FD1" w:rsidRPr="003B704E" w:rsidRDefault="00C15BE2" w:rsidP="00AD0F56">
      <w:pPr>
        <w:pStyle w:val="Heading1"/>
        <w:spacing w:line="360" w:lineRule="auto"/>
        <w:jc w:val="center"/>
        <w:rPr>
          <w:rFonts w:ascii="Times New Roman" w:hAnsi="Times New Roman" w:cs="Times New Roman"/>
          <w:sz w:val="96"/>
          <w:szCs w:val="96"/>
        </w:rPr>
      </w:pPr>
      <w:r>
        <w:rPr>
          <w:rFonts w:ascii="Times New Roman" w:hAnsi="Times New Roman" w:cs="Times New Roman"/>
          <w:noProof/>
          <w:sz w:val="96"/>
          <w:szCs w:val="96"/>
        </w:rPr>
        <mc:AlternateContent>
          <mc:Choice Requires="wps">
            <w:drawing>
              <wp:anchor distT="0" distB="0" distL="114300" distR="114300" simplePos="0" relativeHeight="251662336" behindDoc="0" locked="0" layoutInCell="1" allowOverlap="1">
                <wp:simplePos x="0" y="0"/>
                <wp:positionH relativeFrom="column">
                  <wp:posOffset>942975</wp:posOffset>
                </wp:positionH>
                <wp:positionV relativeFrom="paragraph">
                  <wp:posOffset>134620</wp:posOffset>
                </wp:positionV>
                <wp:extent cx="3981450" cy="90805"/>
                <wp:effectExtent l="19050" t="22225" r="38100" b="4889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0" cy="9080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74.25pt;margin-top:10.6pt;width:313.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" fillcolor="#f79646 [3209]" strokecolor="#f2f2f2 [3041]" strokeweight="3pt">
                <v:shadow on="t" color="#974706 [1609]" opacity=".5" offset="1pt"/>
              </v:rect>
            </w:pict>
          </mc:Fallback>
        </mc:AlternateContent>
      </w:r>
      <w:bookmarkStart w:id="47" w:name="_Toc515475652"/>
      <w:bookmarkStart w:id="48" w:name="_Toc515483648"/>
      <w:bookmarkStart w:id="49" w:name="_Toc516530256"/>
      <w:bookmarkStart w:id="50" w:name="_Toc517823490"/>
      <w:r w:rsidR="00381FD1" w:rsidRPr="003B704E">
        <w:rPr>
          <w:rFonts w:ascii="Times New Roman" w:hAnsi="Times New Roman" w:cs="Times New Roman"/>
          <w:sz w:val="96"/>
          <w:szCs w:val="96"/>
        </w:rPr>
        <w:t>Ratio analysis</w:t>
      </w:r>
      <w:bookmarkEnd w:id="47"/>
      <w:bookmarkEnd w:id="48"/>
      <w:bookmarkEnd w:id="49"/>
      <w:bookmarkEnd w:id="50"/>
    </w:p>
    <w:p w:rsidR="00381FD1" w:rsidRPr="003B704E" w:rsidRDefault="00381FD1" w:rsidP="00AD0F56">
      <w:pPr>
        <w:spacing w:line="360" w:lineRule="auto"/>
        <w:rPr>
          <w:rFonts w:ascii="Times New Roman" w:hAnsi="Times New Roman" w:cs="Times New Roman"/>
          <w:b/>
          <w:sz w:val="28"/>
          <w:szCs w:val="28"/>
        </w:rPr>
      </w:pPr>
      <w:r w:rsidRPr="003B704E">
        <w:rPr>
          <w:rFonts w:ascii="Times New Roman" w:hAnsi="Times New Roman" w:cs="Times New Roman"/>
          <w:b/>
          <w:sz w:val="28"/>
          <w:szCs w:val="28"/>
        </w:rPr>
        <w:br w:type="page"/>
      </w:r>
    </w:p>
    <w:p w:rsidR="006E1BBE" w:rsidRPr="003B704E" w:rsidRDefault="006E1BBE" w:rsidP="00E55824">
      <w:pPr>
        <w:pStyle w:val="Heading2"/>
        <w:spacing w:line="360" w:lineRule="auto"/>
        <w:rPr>
          <w:rFonts w:ascii="Times New Roman" w:hAnsi="Times New Roman" w:cs="Times New Roman"/>
          <w:color w:val="auto"/>
          <w:sz w:val="24"/>
        </w:rPr>
      </w:pPr>
      <w:bookmarkStart w:id="51" w:name="_Toc517823491"/>
      <w:r w:rsidRPr="003B704E">
        <w:rPr>
          <w:rFonts w:ascii="Times New Roman" w:hAnsi="Times New Roman" w:cs="Times New Roman"/>
          <w:color w:val="auto"/>
          <w:sz w:val="24"/>
        </w:rPr>
        <w:lastRenderedPageBreak/>
        <w:t>Saiham Textile Mills Ltd:</w:t>
      </w:r>
      <w:bookmarkEnd w:id="51"/>
    </w:p>
    <w:p w:rsidR="006E1BBE" w:rsidRPr="003B704E" w:rsidRDefault="006A47BA" w:rsidP="00E55824">
      <w:pPr>
        <w:spacing w:line="360" w:lineRule="auto"/>
        <w:jc w:val="both"/>
        <w:rPr>
          <w:rFonts w:ascii="Times New Roman" w:hAnsi="Times New Roman" w:cs="Times New Roman"/>
          <w:sz w:val="24"/>
        </w:rPr>
      </w:pPr>
      <w:r w:rsidRPr="003B704E">
        <w:rPr>
          <w:rFonts w:ascii="Times New Roman" w:hAnsi="Times New Roman" w:cs="Times New Roman"/>
          <w:sz w:val="24"/>
        </w:rPr>
        <w:t xml:space="preserve">Saiham textile mills produce high quality carded and combed grey yarn at a comparative price. They sell their yarn in domestic as well as </w:t>
      </w:r>
      <w:r w:rsidR="003B704E" w:rsidRPr="003B704E">
        <w:rPr>
          <w:rFonts w:ascii="Times New Roman" w:hAnsi="Times New Roman" w:cs="Times New Roman"/>
          <w:sz w:val="24"/>
        </w:rPr>
        <w:t xml:space="preserve">in </w:t>
      </w:r>
      <w:r w:rsidRPr="003B704E">
        <w:rPr>
          <w:rFonts w:ascii="Times New Roman" w:hAnsi="Times New Roman" w:cs="Times New Roman"/>
          <w:sz w:val="24"/>
        </w:rPr>
        <w:t>international market such as Vietnam, Cambodia, Turkey, Europe etc. They also have highly renowned clients like Marks &amp; Spencer, GILDAN, Ralph Lauren, Tommy Hilfiger and others.</w:t>
      </w:r>
    </w:p>
    <w:p w:rsidR="00E55824" w:rsidRPr="003B704E" w:rsidRDefault="00E55824" w:rsidP="00E55824">
      <w:pPr>
        <w:pStyle w:val="Heading2"/>
        <w:spacing w:line="360" w:lineRule="auto"/>
        <w:rPr>
          <w:rFonts w:ascii="Times New Roman" w:hAnsi="Times New Roman" w:cs="Times New Roman"/>
          <w:color w:val="auto"/>
        </w:rPr>
      </w:pPr>
      <w:bookmarkStart w:id="52" w:name="_Toc517823492"/>
      <w:r w:rsidRPr="003B704E">
        <w:rPr>
          <w:rFonts w:ascii="Times New Roman" w:hAnsi="Times New Roman" w:cs="Times New Roman"/>
          <w:color w:val="auto"/>
        </w:rPr>
        <w:t>Hwa well textile (BD) ltd</w:t>
      </w:r>
      <w:bookmarkEnd w:id="52"/>
    </w:p>
    <w:p w:rsidR="00E55824" w:rsidRPr="003B704E" w:rsidRDefault="00E55824" w:rsidP="003B704E">
      <w:pPr>
        <w:spacing w:line="360" w:lineRule="auto"/>
        <w:jc w:val="both"/>
        <w:rPr>
          <w:rFonts w:ascii="Times New Roman" w:hAnsi="Times New Roman" w:cs="Times New Roman"/>
          <w:sz w:val="24"/>
        </w:rPr>
      </w:pPr>
      <w:r w:rsidRPr="003B704E">
        <w:rPr>
          <w:rFonts w:ascii="Times New Roman" w:hAnsi="Times New Roman" w:cs="Times New Roman"/>
          <w:sz w:val="24"/>
        </w:rPr>
        <w:t>Hwa well textile (BD) ltd was incorporated on 08 May</w:t>
      </w:r>
      <w:r w:rsidR="0073081A" w:rsidRPr="003B704E">
        <w:rPr>
          <w:rFonts w:ascii="Times New Roman" w:hAnsi="Times New Roman" w:cs="Times New Roman"/>
          <w:sz w:val="24"/>
        </w:rPr>
        <w:t>, 2002</w:t>
      </w:r>
      <w:r w:rsidRPr="003B704E">
        <w:rPr>
          <w:rFonts w:ascii="Times New Roman" w:hAnsi="Times New Roman" w:cs="Times New Roman"/>
          <w:sz w:val="24"/>
        </w:rPr>
        <w:t>. It is 100% export oriented company.  Their production process are knitting, dyeing and finishing of textile goods and items. Their products are jersey, polar fleece, micro fleece, cotton, CVCA, Terry, Dr</w:t>
      </w:r>
      <w:r w:rsidR="003B704E" w:rsidRPr="003B704E">
        <w:rPr>
          <w:rFonts w:ascii="Times New Roman" w:hAnsi="Times New Roman" w:cs="Times New Roman"/>
          <w:sz w:val="24"/>
        </w:rPr>
        <w:t xml:space="preserve">op </w:t>
      </w:r>
      <w:r w:rsidR="00EF3295">
        <w:rPr>
          <w:rFonts w:ascii="Times New Roman" w:hAnsi="Times New Roman" w:cs="Times New Roman"/>
          <w:sz w:val="24"/>
        </w:rPr>
        <w:t>Needle, Buckle Fleece, etc. M</w:t>
      </w:r>
      <w:r w:rsidR="003B704E" w:rsidRPr="003B704E">
        <w:rPr>
          <w:rFonts w:ascii="Times New Roman" w:hAnsi="Times New Roman" w:cs="Times New Roman"/>
          <w:sz w:val="24"/>
        </w:rPr>
        <w:t>ain buyers</w:t>
      </w:r>
      <w:r w:rsidR="00EF3295">
        <w:rPr>
          <w:rFonts w:ascii="Times New Roman" w:hAnsi="Times New Roman" w:cs="Times New Roman"/>
          <w:sz w:val="24"/>
        </w:rPr>
        <w:t xml:space="preserve"> of them</w:t>
      </w:r>
      <w:r w:rsidR="003B704E" w:rsidRPr="003B704E">
        <w:rPr>
          <w:rFonts w:ascii="Times New Roman" w:hAnsi="Times New Roman" w:cs="Times New Roman"/>
          <w:sz w:val="24"/>
        </w:rPr>
        <w:t xml:space="preserve"> are</w:t>
      </w:r>
      <w:r w:rsidRPr="003B704E">
        <w:rPr>
          <w:rFonts w:ascii="Times New Roman" w:hAnsi="Times New Roman" w:cs="Times New Roman"/>
          <w:sz w:val="24"/>
        </w:rPr>
        <w:t xml:space="preserve"> </w:t>
      </w:r>
      <w:r w:rsidR="00EF3295">
        <w:rPr>
          <w:rFonts w:ascii="Times New Roman" w:hAnsi="Times New Roman" w:cs="Times New Roman"/>
          <w:sz w:val="24"/>
        </w:rPr>
        <w:t>Walmart, H&amp;M, a</w:t>
      </w:r>
      <w:r w:rsidR="0073081A" w:rsidRPr="003B704E">
        <w:rPr>
          <w:rFonts w:ascii="Times New Roman" w:hAnsi="Times New Roman" w:cs="Times New Roman"/>
          <w:sz w:val="24"/>
        </w:rPr>
        <w:t xml:space="preserve">didas, C&amp;A, TARGET, REGATTA, Siplce, PRIMARK, </w:t>
      </w:r>
      <w:r w:rsidR="003B704E" w:rsidRPr="003B704E">
        <w:rPr>
          <w:rFonts w:ascii="Times New Roman" w:hAnsi="Times New Roman" w:cs="Times New Roman"/>
          <w:sz w:val="24"/>
        </w:rPr>
        <w:t>and Carrefour</w:t>
      </w:r>
      <w:r w:rsidR="0073081A" w:rsidRPr="003B704E">
        <w:rPr>
          <w:rFonts w:ascii="Times New Roman" w:hAnsi="Times New Roman" w:cs="Times New Roman"/>
          <w:sz w:val="24"/>
        </w:rPr>
        <w:t>.</w:t>
      </w:r>
    </w:p>
    <w:p w:rsidR="00E55824" w:rsidRPr="003B704E" w:rsidRDefault="00E55824" w:rsidP="00E55824">
      <w:pPr>
        <w:rPr>
          <w:rFonts w:ascii="Times New Roman" w:hAnsi="Times New Roman" w:cs="Times New Roman"/>
        </w:rPr>
      </w:pPr>
    </w:p>
    <w:p w:rsidR="00B129BA" w:rsidRPr="003B704E" w:rsidRDefault="00B129BA" w:rsidP="006E1BBE">
      <w:pPr>
        <w:pStyle w:val="Heading2"/>
        <w:rPr>
          <w:rFonts w:ascii="Times New Roman" w:hAnsi="Times New Roman" w:cs="Times New Roman"/>
          <w:color w:val="auto"/>
        </w:rPr>
      </w:pPr>
      <w:bookmarkStart w:id="53" w:name="_Toc517823493"/>
      <w:r w:rsidRPr="003B704E">
        <w:rPr>
          <w:rFonts w:ascii="Times New Roman" w:hAnsi="Times New Roman" w:cs="Times New Roman"/>
          <w:color w:val="auto"/>
        </w:rPr>
        <w:t xml:space="preserve">Liquidity </w:t>
      </w:r>
      <w:r w:rsidR="00195E8B" w:rsidRPr="003B704E">
        <w:rPr>
          <w:rFonts w:ascii="Times New Roman" w:hAnsi="Times New Roman" w:cs="Times New Roman"/>
          <w:color w:val="auto"/>
        </w:rPr>
        <w:t>Ratio:</w:t>
      </w:r>
      <w:bookmarkEnd w:id="53"/>
      <w:r w:rsidR="00195E8B" w:rsidRPr="003B704E">
        <w:rPr>
          <w:rFonts w:ascii="Times New Roman" w:hAnsi="Times New Roman" w:cs="Times New Roman"/>
          <w:color w:val="auto"/>
        </w:rPr>
        <w:t xml:space="preserve"> </w:t>
      </w:r>
    </w:p>
    <w:p w:rsidR="001B03EA" w:rsidRPr="003B704E" w:rsidRDefault="001B03EA" w:rsidP="001B03EA">
      <w:pPr>
        <w:rPr>
          <w:rFonts w:ascii="Times New Roman" w:hAnsi="Times New Roman" w:cs="Times New Roman"/>
        </w:rPr>
      </w:pPr>
    </w:p>
    <w:p w:rsidR="001B03EA" w:rsidRPr="003B704E" w:rsidRDefault="00BE7ED3" w:rsidP="00944D7A">
      <w:pPr>
        <w:spacing w:line="360" w:lineRule="auto"/>
        <w:jc w:val="both"/>
        <w:rPr>
          <w:rFonts w:ascii="Times New Roman" w:hAnsi="Times New Roman" w:cs="Times New Roman"/>
        </w:rPr>
      </w:pPr>
      <w:r w:rsidRPr="003B704E">
        <w:rPr>
          <w:rFonts w:ascii="Times New Roman" w:hAnsi="Times New Roman" w:cs="Times New Roman"/>
        </w:rPr>
        <w:t xml:space="preserve">Liquidity ratio use to measure the company power to pay both current </w:t>
      </w:r>
      <w:r w:rsidR="00DB7667" w:rsidRPr="003B704E">
        <w:rPr>
          <w:rFonts w:ascii="Times New Roman" w:hAnsi="Times New Roman" w:cs="Times New Roman"/>
        </w:rPr>
        <w:t>liabilities</w:t>
      </w:r>
      <w:r w:rsidRPr="003B704E">
        <w:rPr>
          <w:rFonts w:ascii="Times New Roman" w:hAnsi="Times New Roman" w:cs="Times New Roman"/>
        </w:rPr>
        <w:t xml:space="preserve"> and long term liabilities. It is also use</w:t>
      </w:r>
      <w:r w:rsidR="005A61A5" w:rsidRPr="003B704E">
        <w:rPr>
          <w:rFonts w:ascii="Times New Roman" w:hAnsi="Times New Roman" w:cs="Times New Roman"/>
        </w:rPr>
        <w:t>d</w:t>
      </w:r>
      <w:r w:rsidRPr="003B704E">
        <w:rPr>
          <w:rFonts w:ascii="Times New Roman" w:hAnsi="Times New Roman" w:cs="Times New Roman"/>
        </w:rPr>
        <w:t xml:space="preserve"> to exhibit the cash level of the company and the ability to turn other assets into cash to pay off liabilities and other current obligation. By this ration</w:t>
      </w:r>
      <w:r w:rsidR="005A61A5" w:rsidRPr="003B704E">
        <w:rPr>
          <w:rFonts w:ascii="Times New Roman" w:hAnsi="Times New Roman" w:cs="Times New Roman"/>
        </w:rPr>
        <w:t>,</w:t>
      </w:r>
      <w:r w:rsidRPr="003B704E">
        <w:rPr>
          <w:rFonts w:ascii="Times New Roman" w:hAnsi="Times New Roman" w:cs="Times New Roman"/>
        </w:rPr>
        <w:t xml:space="preserve"> we not only measure how much cash a company has but also how easily raise enough cash or convert assets into </w:t>
      </w:r>
      <w:r w:rsidR="00753832" w:rsidRPr="003B704E">
        <w:rPr>
          <w:rFonts w:ascii="Times New Roman" w:hAnsi="Times New Roman" w:cs="Times New Roman"/>
        </w:rPr>
        <w:t>cash.</w:t>
      </w:r>
      <w:r w:rsidR="005A61A5" w:rsidRPr="003B704E">
        <w:rPr>
          <w:rFonts w:ascii="Times New Roman" w:hAnsi="Times New Roman" w:cs="Times New Roman"/>
        </w:rPr>
        <w:t xml:space="preserve"> There have some assets </w:t>
      </w:r>
      <w:r w:rsidR="005A61A5" w:rsidRPr="00310180">
        <w:rPr>
          <w:rFonts w:ascii="Times New Roman" w:hAnsi="Times New Roman" w:cs="Times New Roman"/>
          <w:color w:val="000000" w:themeColor="text1"/>
        </w:rPr>
        <w:t>that can</w:t>
      </w:r>
      <w:r w:rsidR="00753832" w:rsidRPr="00310180">
        <w:rPr>
          <w:rFonts w:ascii="Times New Roman" w:hAnsi="Times New Roman" w:cs="Times New Roman"/>
          <w:color w:val="000000" w:themeColor="text1"/>
        </w:rPr>
        <w:t xml:space="preserve"> </w:t>
      </w:r>
      <w:r w:rsidR="003B704E" w:rsidRPr="00310180">
        <w:rPr>
          <w:rFonts w:ascii="Times New Roman" w:hAnsi="Times New Roman" w:cs="Times New Roman"/>
          <w:color w:val="000000" w:themeColor="text1"/>
        </w:rPr>
        <w:t xml:space="preserve">be </w:t>
      </w:r>
      <w:r w:rsidR="00753832" w:rsidRPr="00310180">
        <w:rPr>
          <w:rFonts w:ascii="Times New Roman" w:hAnsi="Times New Roman" w:cs="Times New Roman"/>
          <w:color w:val="000000" w:themeColor="text1"/>
        </w:rPr>
        <w:t>easily convert</w:t>
      </w:r>
      <w:r w:rsidR="003B704E" w:rsidRPr="00310180">
        <w:rPr>
          <w:rFonts w:ascii="Times New Roman" w:hAnsi="Times New Roman" w:cs="Times New Roman"/>
          <w:color w:val="000000" w:themeColor="text1"/>
        </w:rPr>
        <w:t>ed</w:t>
      </w:r>
      <w:r w:rsidR="00753832" w:rsidRPr="003B704E">
        <w:rPr>
          <w:rFonts w:ascii="Times New Roman" w:hAnsi="Times New Roman" w:cs="Times New Roman"/>
        </w:rPr>
        <w:t xml:space="preserve"> into cash such as accounts receivable, </w:t>
      </w:r>
      <w:r w:rsidR="00EF3295">
        <w:rPr>
          <w:rFonts w:ascii="Times New Roman" w:hAnsi="Times New Roman" w:cs="Times New Roman"/>
        </w:rPr>
        <w:t>trading securities and inventories</w:t>
      </w:r>
      <w:r w:rsidR="00753832" w:rsidRPr="003B704E">
        <w:rPr>
          <w:rFonts w:ascii="Times New Roman" w:hAnsi="Times New Roman" w:cs="Times New Roman"/>
        </w:rPr>
        <w:t xml:space="preserve">. </w:t>
      </w:r>
    </w:p>
    <w:p w:rsidR="00804B6D" w:rsidRPr="003B704E" w:rsidRDefault="00804B6D" w:rsidP="00AD0F56">
      <w:pPr>
        <w:spacing w:line="360" w:lineRule="auto"/>
        <w:rPr>
          <w:rFonts w:ascii="Times New Roman" w:hAnsi="Times New Roman" w:cs="Times New Roman"/>
        </w:rPr>
      </w:pPr>
    </w:p>
    <w:p w:rsidR="00B627E9" w:rsidRPr="003B704E" w:rsidRDefault="00901C92" w:rsidP="00AD0F56">
      <w:pPr>
        <w:pStyle w:val="Heading3"/>
        <w:spacing w:line="360" w:lineRule="auto"/>
        <w:rPr>
          <w:rFonts w:ascii="Times New Roman" w:hAnsi="Times New Roman" w:cs="Times New Roman"/>
          <w:color w:val="000000" w:themeColor="text1"/>
          <w:sz w:val="24"/>
        </w:rPr>
      </w:pPr>
      <w:bookmarkStart w:id="54" w:name="_Toc517823494"/>
      <w:r w:rsidRPr="003B704E">
        <w:rPr>
          <w:rFonts w:ascii="Times New Roman" w:hAnsi="Times New Roman" w:cs="Times New Roman"/>
          <w:color w:val="000000" w:themeColor="text1"/>
          <w:sz w:val="24"/>
        </w:rPr>
        <w:t>Current ratio</w:t>
      </w:r>
      <w:r w:rsidR="00837337" w:rsidRPr="003B704E">
        <w:rPr>
          <w:rFonts w:ascii="Times New Roman" w:hAnsi="Times New Roman" w:cs="Times New Roman"/>
          <w:color w:val="000000" w:themeColor="text1"/>
          <w:sz w:val="24"/>
        </w:rPr>
        <w:t>:</w:t>
      </w:r>
      <w:bookmarkEnd w:id="54"/>
    </w:p>
    <w:tbl>
      <w:tblPr>
        <w:tblStyle w:val="TableGrid"/>
        <w:tblpPr w:leftFromText="180" w:rightFromText="180" w:vertAnchor="text" w:horzAnchor="margin" w:tblpY="100"/>
        <w:tblW w:w="0" w:type="auto"/>
        <w:tblLook w:val="04A0" w:firstRow="1" w:lastRow="0" w:firstColumn="1" w:lastColumn="0" w:noHBand="0" w:noVBand="1"/>
      </w:tblPr>
      <w:tblGrid>
        <w:gridCol w:w="2394"/>
        <w:gridCol w:w="2394"/>
        <w:gridCol w:w="2394"/>
        <w:gridCol w:w="2394"/>
      </w:tblGrid>
      <w:tr w:rsidR="00474932" w:rsidRPr="003B704E" w:rsidTr="00474932">
        <w:trPr>
          <w:trHeight w:val="323"/>
        </w:trPr>
        <w:tc>
          <w:tcPr>
            <w:tcW w:w="2394" w:type="dxa"/>
          </w:tcPr>
          <w:p w:rsidR="00474932" w:rsidRPr="003B704E" w:rsidRDefault="00474932" w:rsidP="00474932">
            <w:pPr>
              <w:spacing w:line="360" w:lineRule="auto"/>
              <w:jc w:val="center"/>
              <w:rPr>
                <w:rFonts w:ascii="Times New Roman" w:hAnsi="Times New Roman" w:cs="Times New Roman"/>
              </w:rPr>
            </w:pPr>
            <w:r w:rsidRPr="003B704E">
              <w:rPr>
                <w:rFonts w:ascii="Times New Roman" w:hAnsi="Times New Roman" w:cs="Times New Roman"/>
              </w:rPr>
              <w:t>Year</w:t>
            </w:r>
          </w:p>
        </w:tc>
        <w:tc>
          <w:tcPr>
            <w:tcW w:w="2394" w:type="dxa"/>
          </w:tcPr>
          <w:p w:rsidR="00474932" w:rsidRPr="003B704E" w:rsidRDefault="00474932" w:rsidP="00474932">
            <w:pPr>
              <w:spacing w:line="360" w:lineRule="auto"/>
              <w:jc w:val="center"/>
              <w:rPr>
                <w:rFonts w:ascii="Times New Roman" w:hAnsi="Times New Roman" w:cs="Times New Roman"/>
                <w:b/>
              </w:rPr>
            </w:pPr>
            <w:r w:rsidRPr="003B704E">
              <w:rPr>
                <w:rFonts w:ascii="Times New Roman" w:hAnsi="Times New Roman" w:cs="Times New Roman"/>
                <w:b/>
              </w:rPr>
              <w:t>2017</w:t>
            </w:r>
          </w:p>
        </w:tc>
        <w:tc>
          <w:tcPr>
            <w:tcW w:w="2394" w:type="dxa"/>
          </w:tcPr>
          <w:p w:rsidR="00474932" w:rsidRPr="003B704E" w:rsidRDefault="00474932" w:rsidP="00474932">
            <w:pPr>
              <w:spacing w:line="360" w:lineRule="auto"/>
              <w:jc w:val="center"/>
              <w:rPr>
                <w:rFonts w:ascii="Times New Roman" w:hAnsi="Times New Roman" w:cs="Times New Roman"/>
                <w:b/>
              </w:rPr>
            </w:pPr>
            <w:r w:rsidRPr="003B704E">
              <w:rPr>
                <w:rFonts w:ascii="Times New Roman" w:hAnsi="Times New Roman" w:cs="Times New Roman"/>
                <w:b/>
              </w:rPr>
              <w:t>2016</w:t>
            </w:r>
          </w:p>
        </w:tc>
        <w:tc>
          <w:tcPr>
            <w:tcW w:w="2394" w:type="dxa"/>
          </w:tcPr>
          <w:p w:rsidR="00474932" w:rsidRPr="003B704E" w:rsidRDefault="00474932" w:rsidP="00474932">
            <w:pPr>
              <w:spacing w:line="360" w:lineRule="auto"/>
              <w:jc w:val="center"/>
              <w:rPr>
                <w:rFonts w:ascii="Times New Roman" w:hAnsi="Times New Roman" w:cs="Times New Roman"/>
                <w:b/>
              </w:rPr>
            </w:pPr>
            <w:r w:rsidRPr="003B704E">
              <w:rPr>
                <w:rFonts w:ascii="Times New Roman" w:hAnsi="Times New Roman" w:cs="Times New Roman"/>
                <w:b/>
              </w:rPr>
              <w:t>2015</w:t>
            </w:r>
          </w:p>
        </w:tc>
      </w:tr>
      <w:tr w:rsidR="00474932" w:rsidRPr="003B704E" w:rsidTr="00474932">
        <w:trPr>
          <w:trHeight w:val="413"/>
        </w:trPr>
        <w:tc>
          <w:tcPr>
            <w:tcW w:w="2394" w:type="dxa"/>
          </w:tcPr>
          <w:p w:rsidR="00474932" w:rsidRPr="003B704E" w:rsidRDefault="00474932" w:rsidP="00474932">
            <w:pPr>
              <w:spacing w:line="360" w:lineRule="auto"/>
              <w:jc w:val="center"/>
              <w:rPr>
                <w:rFonts w:ascii="Times New Roman" w:hAnsi="Times New Roman" w:cs="Times New Roman"/>
                <w:b/>
              </w:rPr>
            </w:pPr>
            <w:r w:rsidRPr="003B704E">
              <w:rPr>
                <w:rFonts w:ascii="Times New Roman" w:hAnsi="Times New Roman" w:cs="Times New Roman"/>
                <w:b/>
              </w:rPr>
              <w:t>Consumer Knitex Ltd</w:t>
            </w:r>
          </w:p>
        </w:tc>
        <w:tc>
          <w:tcPr>
            <w:tcW w:w="2394" w:type="dxa"/>
          </w:tcPr>
          <w:p w:rsidR="00474932" w:rsidRPr="003B704E" w:rsidRDefault="00474932" w:rsidP="00474932">
            <w:pPr>
              <w:spacing w:line="360" w:lineRule="auto"/>
              <w:jc w:val="center"/>
              <w:rPr>
                <w:rFonts w:ascii="Times New Roman" w:hAnsi="Times New Roman" w:cs="Times New Roman"/>
                <w:color w:val="000000"/>
              </w:rPr>
            </w:pPr>
            <w:r w:rsidRPr="003B704E">
              <w:rPr>
                <w:rFonts w:ascii="Times New Roman" w:hAnsi="Times New Roman" w:cs="Times New Roman"/>
                <w:color w:val="000000"/>
              </w:rPr>
              <w:t>3.0315</w:t>
            </w:r>
          </w:p>
        </w:tc>
        <w:tc>
          <w:tcPr>
            <w:tcW w:w="2394" w:type="dxa"/>
          </w:tcPr>
          <w:p w:rsidR="00474932" w:rsidRPr="003B704E" w:rsidRDefault="00474932" w:rsidP="00474932">
            <w:pPr>
              <w:spacing w:line="360" w:lineRule="auto"/>
              <w:jc w:val="center"/>
              <w:rPr>
                <w:rFonts w:ascii="Times New Roman" w:hAnsi="Times New Roman" w:cs="Times New Roman"/>
              </w:rPr>
            </w:pPr>
            <w:r w:rsidRPr="003B704E">
              <w:rPr>
                <w:rFonts w:ascii="Times New Roman" w:hAnsi="Times New Roman" w:cs="Times New Roman"/>
              </w:rPr>
              <w:t>5.3860</w:t>
            </w:r>
          </w:p>
        </w:tc>
        <w:tc>
          <w:tcPr>
            <w:tcW w:w="2394" w:type="dxa"/>
          </w:tcPr>
          <w:p w:rsidR="00474932" w:rsidRPr="003B704E" w:rsidRDefault="00474932" w:rsidP="00474932">
            <w:pPr>
              <w:spacing w:line="360" w:lineRule="auto"/>
              <w:jc w:val="center"/>
              <w:rPr>
                <w:rFonts w:ascii="Times New Roman" w:hAnsi="Times New Roman" w:cs="Times New Roman"/>
              </w:rPr>
            </w:pPr>
            <w:r w:rsidRPr="003B704E">
              <w:rPr>
                <w:rFonts w:ascii="Times New Roman" w:hAnsi="Times New Roman" w:cs="Times New Roman"/>
              </w:rPr>
              <w:t>7.2155</w:t>
            </w:r>
          </w:p>
        </w:tc>
      </w:tr>
      <w:tr w:rsidR="00474932" w:rsidRPr="003B704E" w:rsidTr="00474932">
        <w:trPr>
          <w:trHeight w:val="20"/>
        </w:trPr>
        <w:tc>
          <w:tcPr>
            <w:tcW w:w="2394" w:type="dxa"/>
          </w:tcPr>
          <w:p w:rsidR="00474932" w:rsidRPr="003B704E" w:rsidRDefault="00474932" w:rsidP="00474932">
            <w:pPr>
              <w:spacing w:line="360" w:lineRule="auto"/>
              <w:jc w:val="center"/>
              <w:rPr>
                <w:rFonts w:ascii="Times New Roman" w:hAnsi="Times New Roman" w:cs="Times New Roman"/>
                <w:b/>
              </w:rPr>
            </w:pPr>
            <w:r w:rsidRPr="003B704E">
              <w:rPr>
                <w:rFonts w:ascii="Times New Roman" w:hAnsi="Times New Roman" w:cs="Times New Roman"/>
                <w:b/>
              </w:rPr>
              <w:t>Saiham Textile Mills Ltd</w:t>
            </w:r>
          </w:p>
        </w:tc>
        <w:tc>
          <w:tcPr>
            <w:tcW w:w="2394" w:type="dxa"/>
          </w:tcPr>
          <w:p w:rsidR="00474932" w:rsidRPr="003B704E" w:rsidRDefault="00474932" w:rsidP="00474932">
            <w:pPr>
              <w:spacing w:line="360" w:lineRule="auto"/>
              <w:jc w:val="center"/>
              <w:rPr>
                <w:rFonts w:ascii="Times New Roman" w:hAnsi="Times New Roman" w:cs="Times New Roman"/>
                <w:color w:val="000000"/>
              </w:rPr>
            </w:pPr>
            <w:r w:rsidRPr="003B704E">
              <w:rPr>
                <w:rFonts w:ascii="Times New Roman" w:hAnsi="Times New Roman" w:cs="Times New Roman"/>
                <w:color w:val="000000"/>
              </w:rPr>
              <w:t>1.4166</w:t>
            </w:r>
          </w:p>
        </w:tc>
        <w:tc>
          <w:tcPr>
            <w:tcW w:w="2394" w:type="dxa"/>
          </w:tcPr>
          <w:p w:rsidR="00474932" w:rsidRPr="003B704E" w:rsidRDefault="00474932" w:rsidP="00474932">
            <w:pPr>
              <w:spacing w:line="360" w:lineRule="auto"/>
              <w:jc w:val="center"/>
              <w:rPr>
                <w:rFonts w:ascii="Times New Roman" w:hAnsi="Times New Roman" w:cs="Times New Roman"/>
              </w:rPr>
            </w:pPr>
            <w:r w:rsidRPr="003B704E">
              <w:rPr>
                <w:rFonts w:ascii="Times New Roman" w:hAnsi="Times New Roman" w:cs="Times New Roman"/>
              </w:rPr>
              <w:t>1.5740</w:t>
            </w:r>
          </w:p>
        </w:tc>
        <w:tc>
          <w:tcPr>
            <w:tcW w:w="2394" w:type="dxa"/>
          </w:tcPr>
          <w:p w:rsidR="00474932" w:rsidRPr="003B704E" w:rsidRDefault="00474932" w:rsidP="00474932">
            <w:pPr>
              <w:spacing w:line="360" w:lineRule="auto"/>
              <w:jc w:val="center"/>
              <w:rPr>
                <w:rFonts w:ascii="Times New Roman" w:hAnsi="Times New Roman" w:cs="Times New Roman"/>
              </w:rPr>
            </w:pPr>
            <w:r w:rsidRPr="003B704E">
              <w:rPr>
                <w:rFonts w:ascii="Times New Roman" w:hAnsi="Times New Roman" w:cs="Times New Roman"/>
              </w:rPr>
              <w:t>1.5351</w:t>
            </w:r>
          </w:p>
        </w:tc>
      </w:tr>
      <w:tr w:rsidR="00474932" w:rsidRPr="003B704E" w:rsidTr="00474932">
        <w:trPr>
          <w:trHeight w:val="20"/>
        </w:trPr>
        <w:tc>
          <w:tcPr>
            <w:tcW w:w="2394" w:type="dxa"/>
          </w:tcPr>
          <w:p w:rsidR="00474932" w:rsidRPr="003B704E" w:rsidRDefault="00474932" w:rsidP="00474932">
            <w:pPr>
              <w:spacing w:line="360" w:lineRule="auto"/>
              <w:jc w:val="center"/>
              <w:rPr>
                <w:rFonts w:ascii="Times New Roman" w:hAnsi="Times New Roman" w:cs="Times New Roman"/>
                <w:b/>
                <w:color w:val="000000"/>
              </w:rPr>
            </w:pPr>
            <w:r w:rsidRPr="003B704E">
              <w:rPr>
                <w:rFonts w:ascii="Times New Roman" w:hAnsi="Times New Roman" w:cs="Times New Roman"/>
                <w:b/>
              </w:rPr>
              <w:t>Hwa Well Textile (BD) limited</w:t>
            </w:r>
            <w:r w:rsidRPr="003B704E">
              <w:rPr>
                <w:rFonts w:ascii="Times New Roman" w:hAnsi="Times New Roman" w:cs="Times New Roman"/>
                <w:b/>
                <w:color w:val="000000"/>
              </w:rPr>
              <w:t xml:space="preserve"> (BD) Ltd.</w:t>
            </w:r>
          </w:p>
        </w:tc>
        <w:tc>
          <w:tcPr>
            <w:tcW w:w="2394" w:type="dxa"/>
          </w:tcPr>
          <w:p w:rsidR="00474932" w:rsidRPr="003B704E" w:rsidRDefault="00474932" w:rsidP="00474932">
            <w:pPr>
              <w:spacing w:line="360" w:lineRule="auto"/>
              <w:jc w:val="center"/>
              <w:rPr>
                <w:rFonts w:ascii="Times New Roman" w:hAnsi="Times New Roman" w:cs="Times New Roman"/>
                <w:color w:val="000000"/>
              </w:rPr>
            </w:pPr>
            <w:r w:rsidRPr="003B704E">
              <w:rPr>
                <w:rFonts w:ascii="Times New Roman" w:hAnsi="Times New Roman" w:cs="Times New Roman"/>
                <w:color w:val="000000"/>
              </w:rPr>
              <w:t>5.4535</w:t>
            </w:r>
          </w:p>
        </w:tc>
        <w:tc>
          <w:tcPr>
            <w:tcW w:w="2394" w:type="dxa"/>
          </w:tcPr>
          <w:p w:rsidR="00474932" w:rsidRPr="003B704E" w:rsidRDefault="00474932" w:rsidP="00474932">
            <w:pPr>
              <w:spacing w:line="360" w:lineRule="auto"/>
              <w:jc w:val="center"/>
              <w:rPr>
                <w:rFonts w:ascii="Times New Roman" w:hAnsi="Times New Roman" w:cs="Times New Roman"/>
              </w:rPr>
            </w:pPr>
            <w:r w:rsidRPr="003B704E">
              <w:rPr>
                <w:rFonts w:ascii="Times New Roman" w:hAnsi="Times New Roman" w:cs="Times New Roman"/>
              </w:rPr>
              <w:t>3.8620</w:t>
            </w:r>
          </w:p>
        </w:tc>
        <w:tc>
          <w:tcPr>
            <w:tcW w:w="2394" w:type="dxa"/>
          </w:tcPr>
          <w:p w:rsidR="00474932" w:rsidRPr="003B704E" w:rsidRDefault="00474932" w:rsidP="00474932">
            <w:pPr>
              <w:spacing w:line="360" w:lineRule="auto"/>
              <w:jc w:val="center"/>
              <w:rPr>
                <w:rFonts w:ascii="Times New Roman" w:hAnsi="Times New Roman" w:cs="Times New Roman"/>
              </w:rPr>
            </w:pPr>
            <w:r w:rsidRPr="003B704E">
              <w:rPr>
                <w:rFonts w:ascii="Times New Roman" w:hAnsi="Times New Roman" w:cs="Times New Roman"/>
              </w:rPr>
              <w:t>4.7948</w:t>
            </w:r>
          </w:p>
          <w:p w:rsidR="00474932" w:rsidRPr="003B704E" w:rsidRDefault="00474932" w:rsidP="00474932">
            <w:pPr>
              <w:spacing w:line="360" w:lineRule="auto"/>
              <w:jc w:val="center"/>
              <w:rPr>
                <w:rFonts w:ascii="Times New Roman" w:hAnsi="Times New Roman" w:cs="Times New Roman"/>
              </w:rPr>
            </w:pPr>
          </w:p>
        </w:tc>
      </w:tr>
    </w:tbl>
    <w:p w:rsidR="000038C4" w:rsidRPr="003B704E" w:rsidRDefault="000038C4" w:rsidP="00AD0F56">
      <w:pPr>
        <w:spacing w:line="360" w:lineRule="auto"/>
        <w:rPr>
          <w:rFonts w:ascii="Times New Roman" w:hAnsi="Times New Roman" w:cs="Times New Roman"/>
        </w:rPr>
      </w:pPr>
    </w:p>
    <w:p w:rsidR="008662CE" w:rsidRPr="003B704E" w:rsidRDefault="008662CE" w:rsidP="00AD0F56">
      <w:pPr>
        <w:spacing w:line="360" w:lineRule="auto"/>
        <w:jc w:val="both"/>
        <w:rPr>
          <w:rFonts w:ascii="Times New Roman" w:hAnsi="Times New Roman" w:cs="Times New Roman"/>
        </w:rPr>
      </w:pPr>
    </w:p>
    <w:p w:rsidR="008662CE" w:rsidRPr="003B704E" w:rsidRDefault="00CC6444" w:rsidP="00AD0F56">
      <w:pPr>
        <w:spacing w:line="360" w:lineRule="auto"/>
        <w:jc w:val="both"/>
        <w:rPr>
          <w:rFonts w:ascii="Times New Roman" w:hAnsi="Times New Roman" w:cs="Times New Roman"/>
        </w:rPr>
      </w:pPr>
      <w:r w:rsidRPr="003B704E">
        <w:rPr>
          <w:rFonts w:ascii="Times New Roman" w:hAnsi="Times New Roman" w:cs="Times New Roman"/>
          <w:noProof/>
        </w:rPr>
        <w:lastRenderedPageBreak/>
        <w:drawing>
          <wp:inline distT="0" distB="0" distL="0" distR="0">
            <wp:extent cx="5843016" cy="2679700"/>
            <wp:effectExtent l="19050" t="0" r="24384" b="635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26C1C" w:rsidRPr="003B704E" w:rsidRDefault="007971AF"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Current ratio is a liquidity ratio which measures the ability of the company to pay short term and long term obligations. It mainly </w:t>
      </w:r>
      <w:r w:rsidR="009A608F" w:rsidRPr="003B704E">
        <w:rPr>
          <w:rFonts w:ascii="Times New Roman" w:hAnsi="Times New Roman" w:cs="Times New Roman"/>
          <w:sz w:val="24"/>
        </w:rPr>
        <w:t>considers</w:t>
      </w:r>
      <w:r w:rsidRPr="003B704E">
        <w:rPr>
          <w:rFonts w:ascii="Times New Roman" w:hAnsi="Times New Roman" w:cs="Times New Roman"/>
          <w:sz w:val="24"/>
        </w:rPr>
        <w:t xml:space="preserve"> the current asset of a company’s both liquid and illiquid that relative to the company current total liabilities. It is mainly </w:t>
      </w:r>
      <w:r w:rsidR="009A608F" w:rsidRPr="003B704E">
        <w:rPr>
          <w:rFonts w:ascii="Times New Roman" w:hAnsi="Times New Roman" w:cs="Times New Roman"/>
          <w:sz w:val="24"/>
        </w:rPr>
        <w:t>used to</w:t>
      </w:r>
      <w:r w:rsidRPr="003B704E">
        <w:rPr>
          <w:rFonts w:ascii="Times New Roman" w:hAnsi="Times New Roman" w:cs="Times New Roman"/>
          <w:sz w:val="24"/>
        </w:rPr>
        <w:t xml:space="preserve"> give an idea </w:t>
      </w:r>
      <w:r w:rsidR="003C703E" w:rsidRPr="003B704E">
        <w:rPr>
          <w:rFonts w:ascii="Times New Roman" w:hAnsi="Times New Roman" w:cs="Times New Roman"/>
          <w:sz w:val="24"/>
        </w:rPr>
        <w:t xml:space="preserve">about the company that it has the ability to pay back its liabilities such as debt and accounts payable with its assets such as </w:t>
      </w:r>
      <w:r w:rsidR="009A608F" w:rsidRPr="003B704E">
        <w:rPr>
          <w:rFonts w:ascii="Times New Roman" w:hAnsi="Times New Roman" w:cs="Times New Roman"/>
          <w:sz w:val="24"/>
        </w:rPr>
        <w:t>cash,</w:t>
      </w:r>
      <w:r w:rsidR="003C703E" w:rsidRPr="003B704E">
        <w:rPr>
          <w:rFonts w:ascii="Times New Roman" w:hAnsi="Times New Roman" w:cs="Times New Roman"/>
          <w:sz w:val="24"/>
        </w:rPr>
        <w:t xml:space="preserve"> marketable securities, inventory, </w:t>
      </w:r>
      <w:r w:rsidR="006C770A" w:rsidRPr="003B704E">
        <w:rPr>
          <w:rFonts w:ascii="Times New Roman" w:hAnsi="Times New Roman" w:cs="Times New Roman"/>
          <w:sz w:val="24"/>
        </w:rPr>
        <w:t>and accounts</w:t>
      </w:r>
      <w:r w:rsidR="003C703E" w:rsidRPr="003B704E">
        <w:rPr>
          <w:rFonts w:ascii="Times New Roman" w:hAnsi="Times New Roman" w:cs="Times New Roman"/>
          <w:sz w:val="24"/>
        </w:rPr>
        <w:t xml:space="preserve"> payable. It is also </w:t>
      </w:r>
      <w:r w:rsidR="00D67E68">
        <w:rPr>
          <w:rFonts w:ascii="Times New Roman" w:hAnsi="Times New Roman" w:cs="Times New Roman"/>
          <w:sz w:val="24"/>
        </w:rPr>
        <w:t xml:space="preserve">use </w:t>
      </w:r>
      <w:r w:rsidR="003C703E" w:rsidRPr="003B704E">
        <w:rPr>
          <w:rFonts w:ascii="Times New Roman" w:hAnsi="Times New Roman" w:cs="Times New Roman"/>
          <w:sz w:val="24"/>
        </w:rPr>
        <w:t xml:space="preserve">to rough estimate of company’s financial health. It also </w:t>
      </w:r>
      <w:r w:rsidR="009A608F" w:rsidRPr="003B704E">
        <w:rPr>
          <w:rFonts w:ascii="Times New Roman" w:hAnsi="Times New Roman" w:cs="Times New Roman"/>
          <w:sz w:val="24"/>
        </w:rPr>
        <w:t>gives</w:t>
      </w:r>
      <w:r w:rsidR="003C703E" w:rsidRPr="003B704E">
        <w:rPr>
          <w:rFonts w:ascii="Times New Roman" w:hAnsi="Times New Roman" w:cs="Times New Roman"/>
          <w:sz w:val="24"/>
        </w:rPr>
        <w:t xml:space="preserve"> a </w:t>
      </w:r>
      <w:r w:rsidR="009A608F" w:rsidRPr="003B704E">
        <w:rPr>
          <w:rFonts w:ascii="Times New Roman" w:hAnsi="Times New Roman" w:cs="Times New Roman"/>
          <w:sz w:val="24"/>
        </w:rPr>
        <w:t>sense of</w:t>
      </w:r>
      <w:r w:rsidR="003C703E" w:rsidRPr="003B704E">
        <w:rPr>
          <w:rFonts w:ascii="Times New Roman" w:hAnsi="Times New Roman" w:cs="Times New Roman"/>
          <w:sz w:val="24"/>
        </w:rPr>
        <w:t xml:space="preserve"> the efficiency of the company’s operating cycle or to turn its product into cash. </w:t>
      </w:r>
    </w:p>
    <w:p w:rsidR="00026C1C" w:rsidRPr="003B704E" w:rsidRDefault="003C703E" w:rsidP="00AD0F56">
      <w:pPr>
        <w:spacing w:line="360" w:lineRule="auto"/>
        <w:jc w:val="both"/>
        <w:rPr>
          <w:rFonts w:ascii="Times New Roman" w:hAnsi="Times New Roman" w:cs="Times New Roman"/>
          <w:sz w:val="24"/>
        </w:rPr>
      </w:pPr>
      <w:r w:rsidRPr="003B704E">
        <w:rPr>
          <w:rFonts w:ascii="Times New Roman" w:hAnsi="Times New Roman" w:cs="Times New Roman"/>
          <w:sz w:val="24"/>
        </w:rPr>
        <w:t>When a</w:t>
      </w:r>
      <w:r w:rsidR="006B7D5E">
        <w:rPr>
          <w:rFonts w:ascii="Times New Roman" w:hAnsi="Times New Roman" w:cs="Times New Roman"/>
          <w:sz w:val="24"/>
        </w:rPr>
        <w:t xml:space="preserve"> company’s current ratio is below than</w:t>
      </w:r>
      <w:r w:rsidR="00EF3295">
        <w:rPr>
          <w:rFonts w:ascii="Times New Roman" w:hAnsi="Times New Roman" w:cs="Times New Roman"/>
          <w:sz w:val="24"/>
        </w:rPr>
        <w:t xml:space="preserve"> 1</w:t>
      </w:r>
      <w:r w:rsidR="006B7D5E">
        <w:rPr>
          <w:rFonts w:ascii="Times New Roman" w:hAnsi="Times New Roman" w:cs="Times New Roman"/>
          <w:sz w:val="24"/>
        </w:rPr>
        <w:t xml:space="preserve"> it</w:t>
      </w:r>
      <w:r w:rsidR="00EF3295">
        <w:rPr>
          <w:rFonts w:ascii="Times New Roman" w:hAnsi="Times New Roman" w:cs="Times New Roman"/>
          <w:sz w:val="24"/>
        </w:rPr>
        <w:t xml:space="preserve"> </w:t>
      </w:r>
      <w:r w:rsidRPr="003B704E">
        <w:rPr>
          <w:rFonts w:ascii="Times New Roman" w:hAnsi="Times New Roman" w:cs="Times New Roman"/>
          <w:sz w:val="24"/>
        </w:rPr>
        <w:t xml:space="preserve">indicates that the company’s liability is </w:t>
      </w:r>
      <w:r w:rsidR="006C770A" w:rsidRPr="003B704E">
        <w:rPr>
          <w:rFonts w:ascii="Times New Roman" w:hAnsi="Times New Roman" w:cs="Times New Roman"/>
          <w:sz w:val="24"/>
        </w:rPr>
        <w:t>greater</w:t>
      </w:r>
      <w:r w:rsidRPr="003B704E">
        <w:rPr>
          <w:rFonts w:ascii="Times New Roman" w:hAnsi="Times New Roman" w:cs="Times New Roman"/>
          <w:sz w:val="24"/>
        </w:rPr>
        <w:t xml:space="preserve"> than its </w:t>
      </w:r>
      <w:r w:rsidR="006B7D5E">
        <w:rPr>
          <w:rFonts w:ascii="Times New Roman" w:hAnsi="Times New Roman" w:cs="Times New Roman"/>
          <w:sz w:val="24"/>
        </w:rPr>
        <w:t>assets. That</w:t>
      </w:r>
      <w:r w:rsidR="00571570">
        <w:rPr>
          <w:rFonts w:ascii="Times New Roman" w:hAnsi="Times New Roman" w:cs="Times New Roman"/>
          <w:sz w:val="24"/>
        </w:rPr>
        <w:t xml:space="preserve"> means</w:t>
      </w:r>
      <w:r w:rsidR="00D67E68">
        <w:rPr>
          <w:rFonts w:ascii="Times New Roman" w:hAnsi="Times New Roman" w:cs="Times New Roman"/>
          <w:sz w:val="24"/>
        </w:rPr>
        <w:t xml:space="preserve"> company</w:t>
      </w:r>
      <w:r w:rsidR="00571570">
        <w:rPr>
          <w:rFonts w:ascii="Times New Roman" w:hAnsi="Times New Roman" w:cs="Times New Roman"/>
          <w:sz w:val="24"/>
        </w:rPr>
        <w:t>’s</w:t>
      </w:r>
      <w:r w:rsidR="00D67E68">
        <w:rPr>
          <w:rFonts w:ascii="Times New Roman" w:hAnsi="Times New Roman" w:cs="Times New Roman"/>
          <w:sz w:val="24"/>
        </w:rPr>
        <w:t xml:space="preserve"> </w:t>
      </w:r>
      <w:r w:rsidR="006B7D5E">
        <w:rPr>
          <w:rFonts w:ascii="Times New Roman" w:hAnsi="Times New Roman" w:cs="Times New Roman"/>
          <w:sz w:val="24"/>
        </w:rPr>
        <w:t>financial w</w:t>
      </w:r>
      <w:r w:rsidRPr="003B704E">
        <w:rPr>
          <w:rFonts w:ascii="Times New Roman" w:hAnsi="Times New Roman" w:cs="Times New Roman"/>
          <w:sz w:val="24"/>
        </w:rPr>
        <w:t>ealth</w:t>
      </w:r>
      <w:r w:rsidR="00571570">
        <w:rPr>
          <w:rFonts w:ascii="Times New Roman" w:hAnsi="Times New Roman" w:cs="Times New Roman"/>
          <w:sz w:val="24"/>
        </w:rPr>
        <w:t xml:space="preserve"> is not good</w:t>
      </w:r>
      <w:r w:rsidR="006B7D5E">
        <w:rPr>
          <w:rFonts w:ascii="Times New Roman" w:hAnsi="Times New Roman" w:cs="Times New Roman"/>
          <w:sz w:val="24"/>
        </w:rPr>
        <w:t>.</w:t>
      </w:r>
      <w:r w:rsidRPr="003B704E">
        <w:rPr>
          <w:rFonts w:ascii="Times New Roman" w:hAnsi="Times New Roman" w:cs="Times New Roman"/>
          <w:sz w:val="24"/>
        </w:rPr>
        <w:t xml:space="preserve"> it also indicate</w:t>
      </w:r>
      <w:r w:rsidR="00272A40" w:rsidRPr="003B704E">
        <w:rPr>
          <w:rFonts w:ascii="Times New Roman" w:hAnsi="Times New Roman" w:cs="Times New Roman"/>
          <w:sz w:val="24"/>
        </w:rPr>
        <w:t>s</w:t>
      </w:r>
      <w:r w:rsidRPr="003B704E">
        <w:rPr>
          <w:rFonts w:ascii="Times New Roman" w:hAnsi="Times New Roman" w:cs="Times New Roman"/>
          <w:sz w:val="24"/>
        </w:rPr>
        <w:t xml:space="preserve"> that the company would be unable to pay its debt. It does not necessarily mean that it will go to bankrupt.</w:t>
      </w:r>
      <w:r w:rsidR="006C14D9" w:rsidRPr="003B704E">
        <w:rPr>
          <w:rFonts w:ascii="Times New Roman" w:hAnsi="Times New Roman" w:cs="Times New Roman"/>
          <w:sz w:val="24"/>
        </w:rPr>
        <w:t xml:space="preserve"> Higher</w:t>
      </w:r>
      <w:r w:rsidR="00A41736">
        <w:rPr>
          <w:rFonts w:ascii="Times New Roman" w:hAnsi="Times New Roman" w:cs="Times New Roman"/>
          <w:sz w:val="24"/>
        </w:rPr>
        <w:t xml:space="preserve"> current ratio</w:t>
      </w:r>
      <w:r w:rsidR="00424CD3" w:rsidRPr="003B704E">
        <w:rPr>
          <w:rFonts w:ascii="Times New Roman" w:hAnsi="Times New Roman" w:cs="Times New Roman"/>
          <w:sz w:val="24"/>
        </w:rPr>
        <w:t xml:space="preserve"> means</w:t>
      </w:r>
      <w:r w:rsidR="00A41736">
        <w:rPr>
          <w:rFonts w:ascii="Times New Roman" w:hAnsi="Times New Roman" w:cs="Times New Roman"/>
          <w:sz w:val="24"/>
        </w:rPr>
        <w:t xml:space="preserve"> that</w:t>
      </w:r>
      <w:r w:rsidR="00424CD3" w:rsidRPr="003B704E">
        <w:rPr>
          <w:rFonts w:ascii="Times New Roman" w:hAnsi="Times New Roman" w:cs="Times New Roman"/>
          <w:sz w:val="24"/>
        </w:rPr>
        <w:t xml:space="preserve"> the company is more capable of paying its obligation. It has </w:t>
      </w:r>
      <w:r w:rsidR="00272A40" w:rsidRPr="003B704E">
        <w:rPr>
          <w:rFonts w:ascii="Times New Roman" w:hAnsi="Times New Roman" w:cs="Times New Roman"/>
          <w:sz w:val="24"/>
        </w:rPr>
        <w:t xml:space="preserve">a </w:t>
      </w:r>
      <w:r w:rsidR="00424CD3" w:rsidRPr="003B704E">
        <w:rPr>
          <w:rFonts w:ascii="Times New Roman" w:hAnsi="Times New Roman" w:cs="Times New Roman"/>
          <w:sz w:val="24"/>
        </w:rPr>
        <w:t xml:space="preserve">large portion of assets relative to the value of its liabilities. </w:t>
      </w:r>
      <w:r w:rsidR="00973938" w:rsidRPr="00973938">
        <w:rPr>
          <w:rFonts w:ascii="Times New Roman" w:hAnsi="Times New Roman" w:cs="Times New Roman"/>
          <w:sz w:val="24"/>
        </w:rPr>
        <w:t>When the ratio is more than</w:t>
      </w:r>
      <w:r w:rsidR="00973938">
        <w:rPr>
          <w:rFonts w:ascii="Times New Roman" w:hAnsi="Times New Roman" w:cs="Times New Roman"/>
          <w:sz w:val="24"/>
        </w:rPr>
        <w:t xml:space="preserve"> 3 </w:t>
      </w:r>
      <w:r w:rsidR="006B7D5E">
        <w:rPr>
          <w:rFonts w:ascii="Times New Roman" w:hAnsi="Times New Roman" w:cs="Times New Roman"/>
          <w:sz w:val="24"/>
        </w:rPr>
        <w:t>does not mean</w:t>
      </w:r>
      <w:r w:rsidR="00424CD3" w:rsidRPr="00973938">
        <w:rPr>
          <w:rFonts w:ascii="Times New Roman" w:hAnsi="Times New Roman" w:cs="Times New Roman"/>
          <w:sz w:val="24"/>
        </w:rPr>
        <w:t xml:space="preserve"> </w:t>
      </w:r>
      <w:r w:rsidR="00973938">
        <w:rPr>
          <w:rFonts w:ascii="Times New Roman" w:hAnsi="Times New Roman" w:cs="Times New Roman"/>
          <w:sz w:val="24"/>
        </w:rPr>
        <w:t xml:space="preserve">that </w:t>
      </w:r>
      <w:r w:rsidR="006B7D5E">
        <w:rPr>
          <w:rFonts w:ascii="Times New Roman" w:hAnsi="Times New Roman" w:cs="Times New Roman"/>
          <w:sz w:val="24"/>
        </w:rPr>
        <w:t>the company financial w</w:t>
      </w:r>
      <w:r w:rsidR="00424CD3" w:rsidRPr="00973938">
        <w:rPr>
          <w:rFonts w:ascii="Times New Roman" w:hAnsi="Times New Roman" w:cs="Times New Roman"/>
          <w:sz w:val="24"/>
        </w:rPr>
        <w:t>ealth in a good positions</w:t>
      </w:r>
      <w:r w:rsidR="00424CD3" w:rsidRPr="00571570">
        <w:rPr>
          <w:rFonts w:ascii="Times New Roman" w:hAnsi="Times New Roman" w:cs="Times New Roman"/>
          <w:color w:val="FF0000"/>
          <w:sz w:val="24"/>
        </w:rPr>
        <w:t>.</w:t>
      </w:r>
      <w:r w:rsidR="00424CD3" w:rsidRPr="003B704E">
        <w:rPr>
          <w:rFonts w:ascii="Times New Roman" w:hAnsi="Times New Roman" w:cs="Times New Roman"/>
          <w:sz w:val="24"/>
        </w:rPr>
        <w:t xml:space="preserve"> It depends on how they allocate their assets. Higher current ratio suggest</w:t>
      </w:r>
      <w:r w:rsidR="006B7D5E">
        <w:rPr>
          <w:rFonts w:ascii="Times New Roman" w:hAnsi="Times New Roman" w:cs="Times New Roman"/>
          <w:sz w:val="24"/>
        </w:rPr>
        <w:t>s</w:t>
      </w:r>
      <w:r w:rsidR="00424CD3" w:rsidRPr="003B704E">
        <w:rPr>
          <w:rFonts w:ascii="Times New Roman" w:hAnsi="Times New Roman" w:cs="Times New Roman"/>
          <w:sz w:val="24"/>
        </w:rPr>
        <w:t xml:space="preserve"> that they d</w:t>
      </w:r>
      <w:r w:rsidR="00272A40" w:rsidRPr="003B704E">
        <w:rPr>
          <w:rFonts w:ascii="Times New Roman" w:hAnsi="Times New Roman" w:cs="Times New Roman"/>
          <w:sz w:val="24"/>
        </w:rPr>
        <w:t>o not use</w:t>
      </w:r>
      <w:r w:rsidR="00424CD3" w:rsidRPr="003B704E">
        <w:rPr>
          <w:rFonts w:ascii="Times New Roman" w:hAnsi="Times New Roman" w:cs="Times New Roman"/>
          <w:sz w:val="24"/>
        </w:rPr>
        <w:t xml:space="preserve"> their current assets efficiently, not </w:t>
      </w:r>
      <w:r w:rsidR="00571570">
        <w:rPr>
          <w:rFonts w:ascii="Times New Roman" w:hAnsi="Times New Roman" w:cs="Times New Roman"/>
          <w:sz w:val="24"/>
        </w:rPr>
        <w:t xml:space="preserve">managing their working capital and </w:t>
      </w:r>
      <w:r w:rsidR="00424CD3" w:rsidRPr="003B704E">
        <w:rPr>
          <w:rFonts w:ascii="Times New Roman" w:hAnsi="Times New Roman" w:cs="Times New Roman"/>
          <w:sz w:val="24"/>
        </w:rPr>
        <w:t>no</w:t>
      </w:r>
      <w:r w:rsidR="00B804E2" w:rsidRPr="003B704E">
        <w:rPr>
          <w:rFonts w:ascii="Times New Roman" w:hAnsi="Times New Roman" w:cs="Times New Roman"/>
          <w:sz w:val="24"/>
        </w:rPr>
        <w:t xml:space="preserve">t securing their financing wealth. </w:t>
      </w:r>
    </w:p>
    <w:p w:rsidR="00D81F61" w:rsidRPr="003B704E" w:rsidRDefault="00424CD3"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 From the above information</w:t>
      </w:r>
      <w:r w:rsidR="00BF6969" w:rsidRPr="003B704E">
        <w:rPr>
          <w:rFonts w:ascii="Times New Roman" w:hAnsi="Times New Roman" w:cs="Times New Roman"/>
          <w:sz w:val="24"/>
        </w:rPr>
        <w:t xml:space="preserve"> of 2017, 2016 and 2015</w:t>
      </w:r>
      <w:r w:rsidRPr="003B704E">
        <w:rPr>
          <w:rFonts w:ascii="Times New Roman" w:hAnsi="Times New Roman" w:cs="Times New Roman"/>
          <w:sz w:val="24"/>
        </w:rPr>
        <w:t xml:space="preserve"> I </w:t>
      </w:r>
      <w:r w:rsidR="006B7D5E">
        <w:rPr>
          <w:rFonts w:ascii="Times New Roman" w:hAnsi="Times New Roman" w:cs="Times New Roman"/>
          <w:sz w:val="24"/>
        </w:rPr>
        <w:t>say</w:t>
      </w:r>
      <w:r w:rsidRPr="003B704E">
        <w:rPr>
          <w:rFonts w:ascii="Times New Roman" w:hAnsi="Times New Roman" w:cs="Times New Roman"/>
          <w:sz w:val="24"/>
        </w:rPr>
        <w:t xml:space="preserve"> that </w:t>
      </w:r>
      <w:r w:rsidR="006C14D9" w:rsidRPr="003B704E">
        <w:rPr>
          <w:rFonts w:ascii="Times New Roman" w:hAnsi="Times New Roman" w:cs="Times New Roman"/>
          <w:sz w:val="24"/>
        </w:rPr>
        <w:t>Consumer Knitex Ltd</w:t>
      </w:r>
      <w:r w:rsidR="00F037D2" w:rsidRPr="003B704E">
        <w:rPr>
          <w:rFonts w:ascii="Times New Roman" w:hAnsi="Times New Roman" w:cs="Times New Roman"/>
          <w:sz w:val="24"/>
        </w:rPr>
        <w:t xml:space="preserve"> (CKL)</w:t>
      </w:r>
      <w:r w:rsidR="000038C4" w:rsidRPr="003B704E">
        <w:rPr>
          <w:rFonts w:ascii="Times New Roman" w:hAnsi="Times New Roman" w:cs="Times New Roman"/>
          <w:sz w:val="24"/>
        </w:rPr>
        <w:t xml:space="preserve"> has high</w:t>
      </w:r>
      <w:r w:rsidR="00B804E2" w:rsidRPr="003B704E">
        <w:rPr>
          <w:rFonts w:ascii="Times New Roman" w:hAnsi="Times New Roman" w:cs="Times New Roman"/>
          <w:sz w:val="24"/>
        </w:rPr>
        <w:t>er</w:t>
      </w:r>
      <w:r w:rsidR="000038C4" w:rsidRPr="003B704E">
        <w:rPr>
          <w:rFonts w:ascii="Times New Roman" w:hAnsi="Times New Roman" w:cs="Times New Roman"/>
          <w:sz w:val="24"/>
        </w:rPr>
        <w:t xml:space="preserve"> current ratio than </w:t>
      </w:r>
      <w:r w:rsidR="006C14D9" w:rsidRPr="003B704E">
        <w:rPr>
          <w:rFonts w:ascii="Times New Roman" w:hAnsi="Times New Roman" w:cs="Times New Roman"/>
          <w:sz w:val="24"/>
        </w:rPr>
        <w:t>Saiham Textile Mills Ltd</w:t>
      </w:r>
      <w:r w:rsidR="000038C4" w:rsidRPr="003B704E">
        <w:rPr>
          <w:rFonts w:ascii="Times New Roman" w:hAnsi="Times New Roman" w:cs="Times New Roman"/>
          <w:sz w:val="24"/>
        </w:rPr>
        <w:t xml:space="preserve"> and </w:t>
      </w:r>
      <w:r w:rsidR="00474932" w:rsidRPr="003B704E">
        <w:rPr>
          <w:rFonts w:ascii="Times New Roman" w:hAnsi="Times New Roman" w:cs="Times New Roman"/>
          <w:sz w:val="24"/>
        </w:rPr>
        <w:t>Hwa Well Textile (BD) limited. But</w:t>
      </w:r>
      <w:r w:rsidR="000038C4" w:rsidRPr="003B704E">
        <w:rPr>
          <w:rFonts w:ascii="Times New Roman" w:hAnsi="Times New Roman" w:cs="Times New Roman"/>
          <w:sz w:val="24"/>
        </w:rPr>
        <w:t xml:space="preserve"> in 2017</w:t>
      </w:r>
      <w:r w:rsidR="006B7D5E">
        <w:rPr>
          <w:rFonts w:ascii="Times New Roman" w:hAnsi="Times New Roman" w:cs="Times New Roman"/>
          <w:sz w:val="24"/>
        </w:rPr>
        <w:t>,</w:t>
      </w:r>
      <w:r w:rsidR="000038C4" w:rsidRPr="003B704E">
        <w:rPr>
          <w:rFonts w:ascii="Times New Roman" w:hAnsi="Times New Roman" w:cs="Times New Roman"/>
          <w:sz w:val="24"/>
        </w:rPr>
        <w:t xml:space="preserve"> </w:t>
      </w:r>
      <w:r w:rsidR="00474932" w:rsidRPr="003B704E">
        <w:rPr>
          <w:rFonts w:ascii="Times New Roman" w:hAnsi="Times New Roman" w:cs="Times New Roman"/>
          <w:sz w:val="24"/>
        </w:rPr>
        <w:t xml:space="preserve">Hwa Well Textile (BD) limited </w:t>
      </w:r>
      <w:r w:rsidR="000038C4" w:rsidRPr="003B704E">
        <w:rPr>
          <w:rFonts w:ascii="Times New Roman" w:hAnsi="Times New Roman" w:cs="Times New Roman"/>
          <w:sz w:val="24"/>
        </w:rPr>
        <w:t>has the higher ratio rather than others.</w:t>
      </w:r>
      <w:r w:rsidRPr="003B704E">
        <w:rPr>
          <w:rFonts w:ascii="Times New Roman" w:hAnsi="Times New Roman" w:cs="Times New Roman"/>
          <w:sz w:val="24"/>
        </w:rPr>
        <w:t xml:space="preserve"> </w:t>
      </w:r>
      <w:r w:rsidR="006C14D9" w:rsidRPr="00FB0F4D">
        <w:rPr>
          <w:rFonts w:ascii="Times New Roman" w:hAnsi="Times New Roman" w:cs="Times New Roman"/>
          <w:sz w:val="24"/>
        </w:rPr>
        <w:t>Consumer Knitex Ltd</w:t>
      </w:r>
      <w:r w:rsidRPr="00FB0F4D">
        <w:rPr>
          <w:rFonts w:ascii="Times New Roman" w:hAnsi="Times New Roman" w:cs="Times New Roman"/>
          <w:sz w:val="24"/>
        </w:rPr>
        <w:t xml:space="preserve"> </w:t>
      </w:r>
      <w:r w:rsidR="00FB0F4D" w:rsidRPr="00FB0F4D">
        <w:rPr>
          <w:rFonts w:ascii="Times New Roman" w:hAnsi="Times New Roman" w:cs="Times New Roman"/>
          <w:sz w:val="24"/>
        </w:rPr>
        <w:t>current ratio is</w:t>
      </w:r>
      <w:r w:rsidR="006C770A" w:rsidRPr="00FB0F4D">
        <w:rPr>
          <w:rFonts w:ascii="Times New Roman" w:hAnsi="Times New Roman" w:cs="Times New Roman"/>
          <w:sz w:val="24"/>
        </w:rPr>
        <w:t xml:space="preserve"> high</w:t>
      </w:r>
      <w:r w:rsidR="006B7D5E">
        <w:rPr>
          <w:rFonts w:ascii="Times New Roman" w:hAnsi="Times New Roman" w:cs="Times New Roman"/>
          <w:sz w:val="24"/>
        </w:rPr>
        <w:t>er</w:t>
      </w:r>
      <w:r w:rsidR="000038C4" w:rsidRPr="00FB0F4D">
        <w:rPr>
          <w:rFonts w:ascii="Times New Roman" w:hAnsi="Times New Roman" w:cs="Times New Roman"/>
          <w:sz w:val="24"/>
        </w:rPr>
        <w:t xml:space="preserve"> </w:t>
      </w:r>
      <w:r w:rsidR="00B804E2" w:rsidRPr="00FB0F4D">
        <w:rPr>
          <w:rFonts w:ascii="Times New Roman" w:hAnsi="Times New Roman" w:cs="Times New Roman"/>
          <w:sz w:val="24"/>
        </w:rPr>
        <w:t>in</w:t>
      </w:r>
      <w:r w:rsidR="000038C4" w:rsidRPr="00FB0F4D">
        <w:rPr>
          <w:rFonts w:ascii="Times New Roman" w:hAnsi="Times New Roman" w:cs="Times New Roman"/>
          <w:sz w:val="24"/>
        </w:rPr>
        <w:t xml:space="preserve"> 2016 &amp; 2015</w:t>
      </w:r>
      <w:r w:rsidR="00B804E2" w:rsidRPr="00FB0F4D">
        <w:rPr>
          <w:rFonts w:ascii="Times New Roman" w:hAnsi="Times New Roman" w:cs="Times New Roman"/>
          <w:sz w:val="24"/>
        </w:rPr>
        <w:t>. It</w:t>
      </w:r>
      <w:r w:rsidR="00C624C8" w:rsidRPr="00FB0F4D">
        <w:rPr>
          <w:rFonts w:ascii="Times New Roman" w:hAnsi="Times New Roman" w:cs="Times New Roman"/>
          <w:sz w:val="24"/>
        </w:rPr>
        <w:t xml:space="preserve"> </w:t>
      </w:r>
      <w:r w:rsidR="00FB0F4D" w:rsidRPr="00FB0F4D">
        <w:rPr>
          <w:rFonts w:ascii="Times New Roman" w:hAnsi="Times New Roman" w:cs="Times New Roman"/>
          <w:sz w:val="24"/>
        </w:rPr>
        <w:t>holds</w:t>
      </w:r>
      <w:r w:rsidR="00A41736" w:rsidRPr="00FB0F4D">
        <w:rPr>
          <w:rFonts w:ascii="Times New Roman" w:hAnsi="Times New Roman" w:cs="Times New Roman"/>
          <w:sz w:val="24"/>
        </w:rPr>
        <w:t xml:space="preserve"> above 3</w:t>
      </w:r>
      <w:r w:rsidR="000038C4" w:rsidRPr="00FB0F4D">
        <w:rPr>
          <w:rFonts w:ascii="Times New Roman" w:hAnsi="Times New Roman" w:cs="Times New Roman"/>
          <w:sz w:val="24"/>
        </w:rPr>
        <w:t xml:space="preserve"> that </w:t>
      </w:r>
      <w:r w:rsidR="00F037D2" w:rsidRPr="00FB0F4D">
        <w:rPr>
          <w:rFonts w:ascii="Times New Roman" w:hAnsi="Times New Roman" w:cs="Times New Roman"/>
          <w:sz w:val="24"/>
        </w:rPr>
        <w:t>indicate</w:t>
      </w:r>
      <w:r w:rsidR="000038C4" w:rsidRPr="00FB0F4D">
        <w:rPr>
          <w:rFonts w:ascii="Times New Roman" w:hAnsi="Times New Roman" w:cs="Times New Roman"/>
          <w:sz w:val="24"/>
        </w:rPr>
        <w:t xml:space="preserve"> </w:t>
      </w:r>
      <w:r w:rsidRPr="00FB0F4D">
        <w:rPr>
          <w:rFonts w:ascii="Times New Roman" w:hAnsi="Times New Roman" w:cs="Times New Roman"/>
          <w:sz w:val="24"/>
        </w:rPr>
        <w:t>not</w:t>
      </w:r>
      <w:r w:rsidR="00F037D2" w:rsidRPr="00FB0F4D">
        <w:rPr>
          <w:rFonts w:ascii="Times New Roman" w:hAnsi="Times New Roman" w:cs="Times New Roman"/>
          <w:sz w:val="24"/>
        </w:rPr>
        <w:t xml:space="preserve"> to</w:t>
      </w:r>
      <w:r w:rsidRPr="00FB0F4D">
        <w:rPr>
          <w:rFonts w:ascii="Times New Roman" w:hAnsi="Times New Roman" w:cs="Times New Roman"/>
          <w:sz w:val="24"/>
        </w:rPr>
        <w:t xml:space="preserve"> use their current </w:t>
      </w:r>
      <w:r w:rsidRPr="00FB0F4D">
        <w:rPr>
          <w:rFonts w:ascii="Times New Roman" w:hAnsi="Times New Roman" w:cs="Times New Roman"/>
          <w:sz w:val="24"/>
        </w:rPr>
        <w:lastRenderedPageBreak/>
        <w:t>assets</w:t>
      </w:r>
      <w:r w:rsidR="000038C4" w:rsidRPr="00FB0F4D">
        <w:rPr>
          <w:rFonts w:ascii="Times New Roman" w:hAnsi="Times New Roman" w:cs="Times New Roman"/>
          <w:sz w:val="24"/>
        </w:rPr>
        <w:t xml:space="preserve"> and working capital</w:t>
      </w:r>
      <w:r w:rsidRPr="00FB0F4D">
        <w:rPr>
          <w:rFonts w:ascii="Times New Roman" w:hAnsi="Times New Roman" w:cs="Times New Roman"/>
          <w:sz w:val="24"/>
        </w:rPr>
        <w:t xml:space="preserve"> </w:t>
      </w:r>
      <w:r w:rsidR="000038C4" w:rsidRPr="00FB0F4D">
        <w:rPr>
          <w:rFonts w:ascii="Times New Roman" w:hAnsi="Times New Roman" w:cs="Times New Roman"/>
          <w:sz w:val="24"/>
        </w:rPr>
        <w:t>efficiently.</w:t>
      </w:r>
      <w:r w:rsidR="00F037D2" w:rsidRPr="003B704E">
        <w:rPr>
          <w:rFonts w:ascii="Times New Roman" w:hAnsi="Times New Roman" w:cs="Times New Roman"/>
          <w:sz w:val="24"/>
        </w:rPr>
        <w:t xml:space="preserve"> But in 2017 its </w:t>
      </w:r>
      <w:r w:rsidR="000038C4" w:rsidRPr="003B704E">
        <w:rPr>
          <w:rFonts w:ascii="Times New Roman" w:hAnsi="Times New Roman" w:cs="Times New Roman"/>
          <w:sz w:val="24"/>
        </w:rPr>
        <w:t xml:space="preserve">current ratio </w:t>
      </w:r>
      <w:r w:rsidR="00F037D2" w:rsidRPr="003B704E">
        <w:rPr>
          <w:rFonts w:ascii="Times New Roman" w:hAnsi="Times New Roman" w:cs="Times New Roman"/>
          <w:sz w:val="24"/>
        </w:rPr>
        <w:t xml:space="preserve">is </w:t>
      </w:r>
      <w:r w:rsidR="000038C4" w:rsidRPr="003B704E">
        <w:rPr>
          <w:rFonts w:ascii="Times New Roman" w:hAnsi="Times New Roman" w:cs="Times New Roman"/>
          <w:sz w:val="24"/>
        </w:rPr>
        <w:t>3</w:t>
      </w:r>
      <w:r w:rsidR="00F037D2" w:rsidRPr="003B704E">
        <w:rPr>
          <w:rFonts w:ascii="Times New Roman" w:hAnsi="Times New Roman" w:cs="Times New Roman"/>
          <w:sz w:val="24"/>
        </w:rPr>
        <w:t xml:space="preserve"> which</w:t>
      </w:r>
      <w:r w:rsidR="000038C4" w:rsidRPr="003B704E">
        <w:rPr>
          <w:rFonts w:ascii="Times New Roman" w:hAnsi="Times New Roman" w:cs="Times New Roman"/>
          <w:sz w:val="24"/>
        </w:rPr>
        <w:t xml:space="preserve"> </w:t>
      </w:r>
      <w:r w:rsidR="000346FD" w:rsidRPr="003B704E">
        <w:rPr>
          <w:rFonts w:ascii="Times New Roman" w:hAnsi="Times New Roman" w:cs="Times New Roman"/>
          <w:sz w:val="24"/>
        </w:rPr>
        <w:t>indicate</w:t>
      </w:r>
      <w:r w:rsidR="000038C4" w:rsidRPr="003B704E">
        <w:rPr>
          <w:rFonts w:ascii="Times New Roman" w:hAnsi="Times New Roman" w:cs="Times New Roman"/>
          <w:sz w:val="24"/>
        </w:rPr>
        <w:t xml:space="preserve"> that they use their current assets properly and they don’t waste their money by keeping in hand.</w:t>
      </w:r>
      <w:r w:rsidR="00F037D2" w:rsidRPr="003B704E">
        <w:rPr>
          <w:rFonts w:ascii="Times New Roman" w:hAnsi="Times New Roman" w:cs="Times New Roman"/>
          <w:sz w:val="24"/>
        </w:rPr>
        <w:t xml:space="preserve"> </w:t>
      </w:r>
      <w:r w:rsidR="00F037D2" w:rsidRPr="00571570">
        <w:rPr>
          <w:rFonts w:ascii="Times New Roman" w:hAnsi="Times New Roman" w:cs="Times New Roman"/>
          <w:sz w:val="24"/>
        </w:rPr>
        <w:t>CKL</w:t>
      </w:r>
      <w:r w:rsidR="00BF6969" w:rsidRPr="003B704E">
        <w:rPr>
          <w:rFonts w:ascii="Times New Roman" w:hAnsi="Times New Roman" w:cs="Times New Roman"/>
          <w:sz w:val="24"/>
        </w:rPr>
        <w:t xml:space="preserve"> must use their current </w:t>
      </w:r>
      <w:r w:rsidR="00901C92" w:rsidRPr="003B704E">
        <w:rPr>
          <w:rFonts w:ascii="Times New Roman" w:hAnsi="Times New Roman" w:cs="Times New Roman"/>
          <w:sz w:val="24"/>
        </w:rPr>
        <w:t>assets, working capital efficiently</w:t>
      </w:r>
      <w:r w:rsidR="00A41736">
        <w:rPr>
          <w:rFonts w:ascii="Times New Roman" w:hAnsi="Times New Roman" w:cs="Times New Roman"/>
          <w:sz w:val="24"/>
        </w:rPr>
        <w:t xml:space="preserve"> </w:t>
      </w:r>
      <w:r w:rsidR="00A41736" w:rsidRPr="003B704E">
        <w:rPr>
          <w:rFonts w:ascii="Times New Roman" w:hAnsi="Times New Roman" w:cs="Times New Roman"/>
          <w:sz w:val="24"/>
        </w:rPr>
        <w:t>to become better</w:t>
      </w:r>
      <w:r w:rsidR="00BF6969" w:rsidRPr="003B704E">
        <w:rPr>
          <w:rFonts w:ascii="Times New Roman" w:hAnsi="Times New Roman" w:cs="Times New Roman"/>
          <w:sz w:val="24"/>
        </w:rPr>
        <w:t>.</w:t>
      </w:r>
    </w:p>
    <w:p w:rsidR="000038C4" w:rsidRPr="003B704E" w:rsidRDefault="000038C4" w:rsidP="00AD0F56">
      <w:pPr>
        <w:spacing w:line="360" w:lineRule="auto"/>
        <w:jc w:val="both"/>
        <w:rPr>
          <w:rFonts w:ascii="Times New Roman" w:hAnsi="Times New Roman" w:cs="Times New Roman"/>
        </w:rPr>
      </w:pPr>
    </w:p>
    <w:p w:rsidR="00D81F61" w:rsidRPr="003B704E" w:rsidRDefault="00D81F61" w:rsidP="00AD0F56">
      <w:pPr>
        <w:pStyle w:val="Heading3"/>
        <w:spacing w:line="360" w:lineRule="auto"/>
        <w:rPr>
          <w:rFonts w:ascii="Times New Roman" w:hAnsi="Times New Roman" w:cs="Times New Roman"/>
          <w:color w:val="000000" w:themeColor="text1"/>
        </w:rPr>
      </w:pPr>
      <w:bookmarkStart w:id="55" w:name="_Toc517823495"/>
      <w:r w:rsidRPr="003B704E">
        <w:rPr>
          <w:rFonts w:ascii="Times New Roman" w:hAnsi="Times New Roman" w:cs="Times New Roman"/>
          <w:color w:val="000000" w:themeColor="text1"/>
          <w:sz w:val="24"/>
        </w:rPr>
        <w:t>Quick ratio</w:t>
      </w:r>
      <w:r w:rsidR="00A66712" w:rsidRPr="003B704E">
        <w:rPr>
          <w:rFonts w:ascii="Times New Roman" w:hAnsi="Times New Roman" w:cs="Times New Roman"/>
          <w:color w:val="000000" w:themeColor="text1"/>
          <w:sz w:val="24"/>
        </w:rPr>
        <w:t>:</w:t>
      </w:r>
      <w:bookmarkEnd w:id="55"/>
    </w:p>
    <w:p w:rsidR="00901C92" w:rsidRPr="003B704E" w:rsidRDefault="00901C92" w:rsidP="00AD0F56">
      <w:pPr>
        <w:spacing w:after="0" w:line="360" w:lineRule="auto"/>
        <w:jc w:val="both"/>
        <w:rPr>
          <w:rFonts w:ascii="Times New Roman" w:hAnsi="Times New Roman" w:cs="Times New Roman"/>
        </w:rPr>
      </w:pPr>
    </w:p>
    <w:tbl>
      <w:tblPr>
        <w:tblStyle w:val="TableGrid"/>
        <w:tblW w:w="9680" w:type="dxa"/>
        <w:tblLook w:val="04A0" w:firstRow="1" w:lastRow="0" w:firstColumn="1" w:lastColumn="0" w:noHBand="0" w:noVBand="1"/>
      </w:tblPr>
      <w:tblGrid>
        <w:gridCol w:w="2420"/>
        <w:gridCol w:w="2420"/>
        <w:gridCol w:w="2420"/>
        <w:gridCol w:w="2420"/>
      </w:tblGrid>
      <w:tr w:rsidR="00A66712" w:rsidRPr="003B704E" w:rsidTr="001B03EA">
        <w:trPr>
          <w:trHeight w:val="425"/>
        </w:trPr>
        <w:tc>
          <w:tcPr>
            <w:tcW w:w="2420" w:type="dxa"/>
          </w:tcPr>
          <w:p w:rsidR="00A66712" w:rsidRPr="003B704E" w:rsidRDefault="00A66712" w:rsidP="00AD0F56">
            <w:pPr>
              <w:spacing w:line="360" w:lineRule="auto"/>
              <w:jc w:val="center"/>
              <w:rPr>
                <w:rFonts w:ascii="Times New Roman" w:hAnsi="Times New Roman" w:cs="Times New Roman"/>
                <w:b/>
              </w:rPr>
            </w:pPr>
            <w:r w:rsidRPr="003B704E">
              <w:rPr>
                <w:rFonts w:ascii="Times New Roman" w:hAnsi="Times New Roman" w:cs="Times New Roman"/>
                <w:b/>
              </w:rPr>
              <w:t>Year</w:t>
            </w:r>
          </w:p>
        </w:tc>
        <w:tc>
          <w:tcPr>
            <w:tcW w:w="2420" w:type="dxa"/>
          </w:tcPr>
          <w:p w:rsidR="00A66712" w:rsidRPr="003B704E" w:rsidRDefault="00A66712" w:rsidP="00AD0F56">
            <w:pPr>
              <w:spacing w:line="360" w:lineRule="auto"/>
              <w:jc w:val="center"/>
              <w:rPr>
                <w:rFonts w:ascii="Times New Roman" w:hAnsi="Times New Roman" w:cs="Times New Roman"/>
                <w:b/>
              </w:rPr>
            </w:pPr>
            <w:r w:rsidRPr="003B704E">
              <w:rPr>
                <w:rFonts w:ascii="Times New Roman" w:hAnsi="Times New Roman" w:cs="Times New Roman"/>
                <w:b/>
              </w:rPr>
              <w:t>2017</w:t>
            </w:r>
          </w:p>
        </w:tc>
        <w:tc>
          <w:tcPr>
            <w:tcW w:w="2420" w:type="dxa"/>
          </w:tcPr>
          <w:p w:rsidR="00A66712" w:rsidRPr="003B704E" w:rsidRDefault="00A66712" w:rsidP="00AD0F56">
            <w:pPr>
              <w:spacing w:line="360" w:lineRule="auto"/>
              <w:jc w:val="center"/>
              <w:rPr>
                <w:rFonts w:ascii="Times New Roman" w:hAnsi="Times New Roman" w:cs="Times New Roman"/>
                <w:b/>
              </w:rPr>
            </w:pPr>
            <w:r w:rsidRPr="003B704E">
              <w:rPr>
                <w:rFonts w:ascii="Times New Roman" w:hAnsi="Times New Roman" w:cs="Times New Roman"/>
                <w:b/>
              </w:rPr>
              <w:t>2016</w:t>
            </w:r>
          </w:p>
        </w:tc>
        <w:tc>
          <w:tcPr>
            <w:tcW w:w="2420" w:type="dxa"/>
          </w:tcPr>
          <w:p w:rsidR="00A66712" w:rsidRPr="003B704E" w:rsidRDefault="00A66712" w:rsidP="00AD0F56">
            <w:pPr>
              <w:spacing w:line="360" w:lineRule="auto"/>
              <w:jc w:val="center"/>
              <w:rPr>
                <w:rFonts w:ascii="Times New Roman" w:hAnsi="Times New Roman" w:cs="Times New Roman"/>
                <w:b/>
              </w:rPr>
            </w:pPr>
            <w:r w:rsidRPr="003B704E">
              <w:rPr>
                <w:rFonts w:ascii="Times New Roman" w:hAnsi="Times New Roman" w:cs="Times New Roman"/>
                <w:b/>
              </w:rPr>
              <w:t>2015</w:t>
            </w:r>
          </w:p>
        </w:tc>
      </w:tr>
      <w:tr w:rsidR="00A66712" w:rsidRPr="003B704E" w:rsidTr="001B03EA">
        <w:trPr>
          <w:trHeight w:val="466"/>
        </w:trPr>
        <w:tc>
          <w:tcPr>
            <w:tcW w:w="2420" w:type="dxa"/>
          </w:tcPr>
          <w:p w:rsidR="00A66712" w:rsidRPr="003B704E" w:rsidRDefault="008662CE"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Consumer </w:t>
            </w:r>
            <w:r w:rsidR="00BF6969" w:rsidRPr="003B704E">
              <w:rPr>
                <w:rFonts w:ascii="Times New Roman" w:hAnsi="Times New Roman" w:cs="Times New Roman"/>
                <w:b/>
              </w:rPr>
              <w:t>Knitex Ltd</w:t>
            </w:r>
          </w:p>
        </w:tc>
        <w:tc>
          <w:tcPr>
            <w:tcW w:w="2420" w:type="dxa"/>
          </w:tcPr>
          <w:p w:rsidR="00A66712" w:rsidRPr="003B704E" w:rsidRDefault="008E72C1" w:rsidP="00AD0F56">
            <w:pPr>
              <w:spacing w:line="360" w:lineRule="auto"/>
              <w:jc w:val="center"/>
              <w:rPr>
                <w:rFonts w:ascii="Times New Roman" w:hAnsi="Times New Roman" w:cs="Times New Roman"/>
              </w:rPr>
            </w:pPr>
            <w:r w:rsidRPr="003B704E">
              <w:rPr>
                <w:rFonts w:ascii="Times New Roman" w:hAnsi="Times New Roman" w:cs="Times New Roman"/>
              </w:rPr>
              <w:t>1.8842</w:t>
            </w:r>
          </w:p>
        </w:tc>
        <w:tc>
          <w:tcPr>
            <w:tcW w:w="2420" w:type="dxa"/>
          </w:tcPr>
          <w:p w:rsidR="00A66712" w:rsidRPr="003B704E" w:rsidRDefault="008E72C1" w:rsidP="00AD0F56">
            <w:pPr>
              <w:spacing w:line="360" w:lineRule="auto"/>
              <w:jc w:val="center"/>
              <w:rPr>
                <w:rFonts w:ascii="Times New Roman" w:hAnsi="Times New Roman" w:cs="Times New Roman"/>
              </w:rPr>
            </w:pPr>
            <w:r w:rsidRPr="003B704E">
              <w:rPr>
                <w:rFonts w:ascii="Times New Roman" w:hAnsi="Times New Roman" w:cs="Times New Roman"/>
              </w:rPr>
              <w:t>4.2370</w:t>
            </w:r>
          </w:p>
        </w:tc>
        <w:tc>
          <w:tcPr>
            <w:tcW w:w="2420"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6.1714</w:t>
            </w:r>
          </w:p>
        </w:tc>
      </w:tr>
      <w:tr w:rsidR="008662CE" w:rsidRPr="003B704E" w:rsidTr="001B03EA">
        <w:trPr>
          <w:trHeight w:val="846"/>
        </w:trPr>
        <w:tc>
          <w:tcPr>
            <w:tcW w:w="2420" w:type="dxa"/>
          </w:tcPr>
          <w:p w:rsidR="008662CE" w:rsidRPr="003B704E" w:rsidRDefault="008662CE"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Saiham </w:t>
            </w:r>
            <w:r w:rsidR="00BF6969" w:rsidRPr="003B704E">
              <w:rPr>
                <w:rFonts w:ascii="Times New Roman" w:hAnsi="Times New Roman" w:cs="Times New Roman"/>
                <w:b/>
              </w:rPr>
              <w:t>Textile Mills Ltd</w:t>
            </w:r>
          </w:p>
        </w:tc>
        <w:tc>
          <w:tcPr>
            <w:tcW w:w="2420" w:type="dxa"/>
          </w:tcPr>
          <w:p w:rsidR="008662CE" w:rsidRPr="003B704E" w:rsidRDefault="00886518" w:rsidP="00AD0F56">
            <w:pPr>
              <w:spacing w:line="360" w:lineRule="auto"/>
              <w:jc w:val="center"/>
              <w:rPr>
                <w:rFonts w:ascii="Times New Roman" w:hAnsi="Times New Roman" w:cs="Times New Roman"/>
              </w:rPr>
            </w:pPr>
            <w:r w:rsidRPr="003B704E">
              <w:rPr>
                <w:rFonts w:ascii="Times New Roman" w:hAnsi="Times New Roman" w:cs="Times New Roman"/>
              </w:rPr>
              <w:t>.6751</w:t>
            </w:r>
          </w:p>
        </w:tc>
        <w:tc>
          <w:tcPr>
            <w:tcW w:w="2420" w:type="dxa"/>
          </w:tcPr>
          <w:p w:rsidR="008662CE" w:rsidRPr="003B704E" w:rsidRDefault="00886518" w:rsidP="00AD0F56">
            <w:pPr>
              <w:spacing w:line="360" w:lineRule="auto"/>
              <w:jc w:val="center"/>
              <w:rPr>
                <w:rFonts w:ascii="Times New Roman" w:hAnsi="Times New Roman" w:cs="Times New Roman"/>
              </w:rPr>
            </w:pPr>
            <w:r w:rsidRPr="003B704E">
              <w:rPr>
                <w:rFonts w:ascii="Times New Roman" w:hAnsi="Times New Roman" w:cs="Times New Roman"/>
              </w:rPr>
              <w:t>.8547</w:t>
            </w:r>
          </w:p>
        </w:tc>
        <w:tc>
          <w:tcPr>
            <w:tcW w:w="2420" w:type="dxa"/>
          </w:tcPr>
          <w:p w:rsidR="00886518" w:rsidRPr="003B704E" w:rsidRDefault="00886518" w:rsidP="00AD0F56">
            <w:pPr>
              <w:spacing w:line="360" w:lineRule="auto"/>
              <w:jc w:val="center"/>
              <w:rPr>
                <w:rFonts w:ascii="Times New Roman" w:hAnsi="Times New Roman" w:cs="Times New Roman"/>
              </w:rPr>
            </w:pPr>
            <w:r w:rsidRPr="003B704E">
              <w:rPr>
                <w:rFonts w:ascii="Times New Roman" w:hAnsi="Times New Roman" w:cs="Times New Roman"/>
              </w:rPr>
              <w:t>.7638</w:t>
            </w:r>
          </w:p>
        </w:tc>
      </w:tr>
      <w:tr w:rsidR="001E4E76" w:rsidRPr="003B704E" w:rsidTr="001B03EA">
        <w:trPr>
          <w:trHeight w:val="862"/>
        </w:trPr>
        <w:tc>
          <w:tcPr>
            <w:tcW w:w="2420" w:type="dxa"/>
          </w:tcPr>
          <w:p w:rsidR="001E4E76" w:rsidRPr="003B704E" w:rsidRDefault="00344F95" w:rsidP="00AD0F56">
            <w:pPr>
              <w:spacing w:line="360" w:lineRule="auto"/>
              <w:jc w:val="center"/>
              <w:rPr>
                <w:rFonts w:ascii="Times New Roman" w:hAnsi="Times New Roman" w:cs="Times New Roman"/>
                <w:b/>
              </w:rPr>
            </w:pPr>
            <w:r w:rsidRPr="003B704E">
              <w:rPr>
                <w:rFonts w:ascii="Times New Roman" w:hAnsi="Times New Roman" w:cs="Times New Roman"/>
                <w:b/>
                <w:color w:val="000000"/>
              </w:rPr>
              <w:t>Hwa Well Textiles (BD) Ltd.</w:t>
            </w:r>
          </w:p>
        </w:tc>
        <w:tc>
          <w:tcPr>
            <w:tcW w:w="2420"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5.3022</w:t>
            </w:r>
          </w:p>
        </w:tc>
        <w:tc>
          <w:tcPr>
            <w:tcW w:w="2420"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3.4309</w:t>
            </w:r>
          </w:p>
        </w:tc>
        <w:tc>
          <w:tcPr>
            <w:tcW w:w="2420"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4.1084</w:t>
            </w:r>
          </w:p>
        </w:tc>
      </w:tr>
    </w:tbl>
    <w:p w:rsidR="00BF6969" w:rsidRPr="003B704E" w:rsidRDefault="00BF6969" w:rsidP="00AD0F56">
      <w:pPr>
        <w:spacing w:line="360" w:lineRule="auto"/>
        <w:jc w:val="both"/>
        <w:rPr>
          <w:rFonts w:ascii="Times New Roman" w:hAnsi="Times New Roman" w:cs="Times New Roman"/>
        </w:rPr>
      </w:pPr>
    </w:p>
    <w:p w:rsidR="00BF6969" w:rsidRPr="003B704E" w:rsidRDefault="00CC6444" w:rsidP="00AD0F56">
      <w:pPr>
        <w:spacing w:line="360" w:lineRule="auto"/>
        <w:jc w:val="both"/>
        <w:rPr>
          <w:rFonts w:ascii="Times New Roman" w:hAnsi="Times New Roman" w:cs="Times New Roman"/>
        </w:rPr>
      </w:pPr>
      <w:r w:rsidRPr="003B704E">
        <w:rPr>
          <w:rFonts w:ascii="Times New Roman" w:hAnsi="Times New Roman" w:cs="Times New Roman"/>
          <w:noProof/>
        </w:rPr>
        <w:drawing>
          <wp:inline distT="0" distB="0" distL="0" distR="0">
            <wp:extent cx="5843016" cy="2679700"/>
            <wp:effectExtent l="19050" t="0" r="24384" b="6350"/>
            <wp:docPr id="1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91FAE" w:rsidRPr="003B704E" w:rsidRDefault="00BF6969" w:rsidP="00AD0F56">
      <w:p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 xml:space="preserve">Quick ratio works as an indicator of a </w:t>
      </w:r>
      <w:r w:rsidR="009A608F" w:rsidRPr="003B704E">
        <w:rPr>
          <w:rFonts w:ascii="Times New Roman" w:hAnsi="Times New Roman" w:cs="Times New Roman"/>
          <w:sz w:val="24"/>
          <w:szCs w:val="24"/>
        </w:rPr>
        <w:t>company’s</w:t>
      </w:r>
      <w:r w:rsidR="008A7A84" w:rsidRPr="003B704E">
        <w:rPr>
          <w:rFonts w:ascii="Times New Roman" w:hAnsi="Times New Roman" w:cs="Times New Roman"/>
          <w:sz w:val="24"/>
          <w:szCs w:val="24"/>
        </w:rPr>
        <w:t xml:space="preserve"> short-</w:t>
      </w:r>
      <w:r w:rsidRPr="003B704E">
        <w:rPr>
          <w:rFonts w:ascii="Times New Roman" w:hAnsi="Times New Roman" w:cs="Times New Roman"/>
          <w:sz w:val="24"/>
          <w:szCs w:val="24"/>
        </w:rPr>
        <w:t>term liquidity</w:t>
      </w:r>
      <w:r w:rsidR="00571570">
        <w:rPr>
          <w:rFonts w:ascii="Times New Roman" w:hAnsi="Times New Roman" w:cs="Times New Roman"/>
          <w:sz w:val="24"/>
          <w:szCs w:val="24"/>
        </w:rPr>
        <w:t>. It is used</w:t>
      </w:r>
      <w:r w:rsidRPr="003B704E">
        <w:rPr>
          <w:rFonts w:ascii="Times New Roman" w:hAnsi="Times New Roman" w:cs="Times New Roman"/>
          <w:sz w:val="24"/>
          <w:szCs w:val="24"/>
        </w:rPr>
        <w:t xml:space="preserve"> </w:t>
      </w:r>
      <w:r w:rsidR="00064F30">
        <w:rPr>
          <w:rFonts w:ascii="Times New Roman" w:hAnsi="Times New Roman" w:cs="Times New Roman"/>
          <w:sz w:val="24"/>
          <w:szCs w:val="24"/>
        </w:rPr>
        <w:t>to meet</w:t>
      </w:r>
      <w:r w:rsidR="008A7A84" w:rsidRPr="003B704E">
        <w:rPr>
          <w:rFonts w:ascii="Times New Roman" w:hAnsi="Times New Roman" w:cs="Times New Roman"/>
          <w:sz w:val="24"/>
          <w:szCs w:val="24"/>
        </w:rPr>
        <w:t xml:space="preserve"> short-</w:t>
      </w:r>
      <w:r w:rsidR="00AE2600" w:rsidRPr="003B704E">
        <w:rPr>
          <w:rFonts w:ascii="Times New Roman" w:hAnsi="Times New Roman" w:cs="Times New Roman"/>
          <w:sz w:val="24"/>
          <w:szCs w:val="24"/>
        </w:rPr>
        <w:t xml:space="preserve">term obligations with its most liquid assets. </w:t>
      </w:r>
      <w:r w:rsidR="001C1438" w:rsidRPr="003B704E">
        <w:rPr>
          <w:rFonts w:ascii="Times New Roman" w:hAnsi="Times New Roman" w:cs="Times New Roman"/>
          <w:sz w:val="24"/>
          <w:szCs w:val="24"/>
        </w:rPr>
        <w:t xml:space="preserve">Because we are only concern with the most </w:t>
      </w:r>
      <w:r w:rsidR="00022FD2" w:rsidRPr="003B704E">
        <w:rPr>
          <w:rFonts w:ascii="Times New Roman" w:hAnsi="Times New Roman" w:cs="Times New Roman"/>
          <w:sz w:val="24"/>
          <w:szCs w:val="24"/>
        </w:rPr>
        <w:t>liquid</w:t>
      </w:r>
      <w:r w:rsidR="001C1438" w:rsidRPr="003B704E">
        <w:rPr>
          <w:rFonts w:ascii="Times New Roman" w:hAnsi="Times New Roman" w:cs="Times New Roman"/>
          <w:sz w:val="24"/>
          <w:szCs w:val="24"/>
        </w:rPr>
        <w:t xml:space="preserve"> asset for this causes this ratio exclude inventory form the current assets. Quick </w:t>
      </w:r>
      <w:r w:rsidR="00022FD2" w:rsidRPr="003B704E">
        <w:rPr>
          <w:rFonts w:ascii="Times New Roman" w:hAnsi="Times New Roman" w:cs="Times New Roman"/>
          <w:sz w:val="24"/>
          <w:szCs w:val="24"/>
        </w:rPr>
        <w:t>assets</w:t>
      </w:r>
      <w:r w:rsidR="001C1438" w:rsidRPr="003B704E">
        <w:rPr>
          <w:rFonts w:ascii="Times New Roman" w:hAnsi="Times New Roman" w:cs="Times New Roman"/>
          <w:sz w:val="24"/>
          <w:szCs w:val="24"/>
        </w:rPr>
        <w:t xml:space="preserve"> are </w:t>
      </w:r>
      <w:r w:rsidR="00A41736">
        <w:rPr>
          <w:rFonts w:ascii="Times New Roman" w:hAnsi="Times New Roman" w:cs="Times New Roman"/>
          <w:sz w:val="24"/>
          <w:szCs w:val="24"/>
        </w:rPr>
        <w:t xml:space="preserve">a </w:t>
      </w:r>
      <w:r w:rsidR="001C1438" w:rsidRPr="003B704E">
        <w:rPr>
          <w:rFonts w:ascii="Times New Roman" w:hAnsi="Times New Roman" w:cs="Times New Roman"/>
          <w:sz w:val="24"/>
          <w:szCs w:val="24"/>
        </w:rPr>
        <w:t xml:space="preserve">current asset that can be converted into cash within 90 days or </w:t>
      </w:r>
      <w:r w:rsidR="00064F30">
        <w:rPr>
          <w:rFonts w:ascii="Times New Roman" w:hAnsi="Times New Roman" w:cs="Times New Roman"/>
          <w:sz w:val="24"/>
          <w:szCs w:val="24"/>
        </w:rPr>
        <w:t xml:space="preserve">in the short term period. </w:t>
      </w:r>
      <w:r w:rsidR="00064F30" w:rsidRPr="003B704E">
        <w:rPr>
          <w:rFonts w:ascii="Times New Roman" w:hAnsi="Times New Roman" w:cs="Times New Roman"/>
          <w:sz w:val="24"/>
          <w:szCs w:val="24"/>
        </w:rPr>
        <w:t>Liquidity</w:t>
      </w:r>
      <w:r w:rsidR="001C1438" w:rsidRPr="003B704E">
        <w:rPr>
          <w:rFonts w:ascii="Times New Roman" w:hAnsi="Times New Roman" w:cs="Times New Roman"/>
          <w:sz w:val="24"/>
          <w:szCs w:val="24"/>
        </w:rPr>
        <w:t xml:space="preserve"> ratio measures </w:t>
      </w:r>
      <w:r w:rsidR="00022FD2" w:rsidRPr="003B704E">
        <w:rPr>
          <w:rFonts w:ascii="Times New Roman" w:hAnsi="Times New Roman" w:cs="Times New Roman"/>
          <w:sz w:val="24"/>
          <w:szCs w:val="24"/>
        </w:rPr>
        <w:t>company’s</w:t>
      </w:r>
      <w:r w:rsidR="001C1438" w:rsidRPr="003B704E">
        <w:rPr>
          <w:rFonts w:ascii="Times New Roman" w:hAnsi="Times New Roman" w:cs="Times New Roman"/>
          <w:sz w:val="24"/>
          <w:szCs w:val="24"/>
        </w:rPr>
        <w:t xml:space="preserve"> ability to pay </w:t>
      </w:r>
      <w:r w:rsidR="00272A40" w:rsidRPr="003B704E">
        <w:rPr>
          <w:rFonts w:ascii="Times New Roman" w:hAnsi="Times New Roman" w:cs="Times New Roman"/>
          <w:sz w:val="24"/>
          <w:szCs w:val="24"/>
        </w:rPr>
        <w:t xml:space="preserve">the </w:t>
      </w:r>
      <w:r w:rsidR="001C1438" w:rsidRPr="003B704E">
        <w:rPr>
          <w:rFonts w:ascii="Times New Roman" w:hAnsi="Times New Roman" w:cs="Times New Roman"/>
          <w:sz w:val="24"/>
          <w:szCs w:val="24"/>
        </w:rPr>
        <w:t xml:space="preserve">current debt by using </w:t>
      </w:r>
      <w:r w:rsidR="00272A40" w:rsidRPr="003B704E">
        <w:rPr>
          <w:rFonts w:ascii="Times New Roman" w:hAnsi="Times New Roman" w:cs="Times New Roman"/>
          <w:sz w:val="24"/>
          <w:szCs w:val="24"/>
        </w:rPr>
        <w:t xml:space="preserve">the </w:t>
      </w:r>
      <w:r w:rsidR="001C1438" w:rsidRPr="003B704E">
        <w:rPr>
          <w:rFonts w:ascii="Times New Roman" w:hAnsi="Times New Roman" w:cs="Times New Roman"/>
          <w:sz w:val="24"/>
          <w:szCs w:val="24"/>
        </w:rPr>
        <w:t>quick asset. I</w:t>
      </w:r>
      <w:r w:rsidR="008A7A84" w:rsidRPr="003B704E">
        <w:rPr>
          <w:rFonts w:ascii="Times New Roman" w:hAnsi="Times New Roman" w:cs="Times New Roman"/>
          <w:sz w:val="24"/>
          <w:szCs w:val="24"/>
        </w:rPr>
        <w:t xml:space="preserve">f </w:t>
      </w:r>
      <w:r w:rsidR="00A41736">
        <w:rPr>
          <w:rFonts w:ascii="Times New Roman" w:hAnsi="Times New Roman" w:cs="Times New Roman"/>
          <w:sz w:val="24"/>
          <w:szCs w:val="24"/>
        </w:rPr>
        <w:t xml:space="preserve">company </w:t>
      </w:r>
      <w:r w:rsidR="00A41736">
        <w:rPr>
          <w:rFonts w:ascii="Times New Roman" w:hAnsi="Times New Roman" w:cs="Times New Roman"/>
          <w:sz w:val="24"/>
          <w:szCs w:val="24"/>
        </w:rPr>
        <w:lastRenderedPageBreak/>
        <w:t>wants</w:t>
      </w:r>
      <w:r w:rsidR="00914CDA">
        <w:rPr>
          <w:rFonts w:ascii="Times New Roman" w:hAnsi="Times New Roman" w:cs="Times New Roman"/>
          <w:sz w:val="24"/>
          <w:szCs w:val="24"/>
        </w:rPr>
        <w:t xml:space="preserve"> to sell </w:t>
      </w:r>
      <w:r w:rsidR="008A7A84" w:rsidRPr="003B704E">
        <w:rPr>
          <w:rFonts w:ascii="Times New Roman" w:hAnsi="Times New Roman" w:cs="Times New Roman"/>
          <w:sz w:val="24"/>
          <w:szCs w:val="24"/>
        </w:rPr>
        <w:t>inventories</w:t>
      </w:r>
      <w:r w:rsidR="00914CDA">
        <w:rPr>
          <w:rFonts w:ascii="Times New Roman" w:hAnsi="Times New Roman" w:cs="Times New Roman"/>
          <w:sz w:val="24"/>
          <w:szCs w:val="24"/>
        </w:rPr>
        <w:t xml:space="preserve"> quickly</w:t>
      </w:r>
      <w:r w:rsidR="008A7A84" w:rsidRPr="003B704E">
        <w:rPr>
          <w:rFonts w:ascii="Times New Roman" w:hAnsi="Times New Roman" w:cs="Times New Roman"/>
          <w:sz w:val="24"/>
          <w:szCs w:val="24"/>
        </w:rPr>
        <w:t xml:space="preserve"> </w:t>
      </w:r>
      <w:r w:rsidR="00914CDA">
        <w:rPr>
          <w:rFonts w:ascii="Times New Roman" w:hAnsi="Times New Roman" w:cs="Times New Roman"/>
          <w:sz w:val="24"/>
          <w:szCs w:val="24"/>
        </w:rPr>
        <w:t>they</w:t>
      </w:r>
      <w:r w:rsidR="001C1438" w:rsidRPr="003B704E">
        <w:rPr>
          <w:rFonts w:ascii="Times New Roman" w:hAnsi="Times New Roman" w:cs="Times New Roman"/>
          <w:sz w:val="24"/>
          <w:szCs w:val="24"/>
        </w:rPr>
        <w:t xml:space="preserve"> have to accept</w:t>
      </w:r>
      <w:r w:rsidR="008A7A84" w:rsidRPr="003B704E">
        <w:rPr>
          <w:rFonts w:ascii="Times New Roman" w:hAnsi="Times New Roman" w:cs="Times New Roman"/>
          <w:sz w:val="24"/>
          <w:szCs w:val="24"/>
        </w:rPr>
        <w:t xml:space="preserve"> the</w:t>
      </w:r>
      <w:r w:rsidR="001C1438" w:rsidRPr="003B704E">
        <w:rPr>
          <w:rFonts w:ascii="Times New Roman" w:hAnsi="Times New Roman" w:cs="Times New Roman"/>
          <w:sz w:val="24"/>
          <w:szCs w:val="24"/>
        </w:rPr>
        <w:t xml:space="preserve"> lower price</w:t>
      </w:r>
      <w:r w:rsidR="001C1438" w:rsidRPr="00914CDA">
        <w:rPr>
          <w:rFonts w:ascii="Times New Roman" w:hAnsi="Times New Roman" w:cs="Times New Roman"/>
          <w:sz w:val="24"/>
          <w:szCs w:val="24"/>
        </w:rPr>
        <w:t xml:space="preserve"> than</w:t>
      </w:r>
      <w:r w:rsidR="001C1438" w:rsidRPr="003B704E">
        <w:rPr>
          <w:rFonts w:ascii="Times New Roman" w:hAnsi="Times New Roman" w:cs="Times New Roman"/>
          <w:sz w:val="24"/>
          <w:szCs w:val="24"/>
        </w:rPr>
        <w:t xml:space="preserve"> </w:t>
      </w:r>
      <w:r w:rsidR="00064F30" w:rsidRPr="003B704E">
        <w:rPr>
          <w:rFonts w:ascii="Times New Roman" w:hAnsi="Times New Roman" w:cs="Times New Roman"/>
          <w:sz w:val="24"/>
          <w:szCs w:val="24"/>
        </w:rPr>
        <w:t>its book</w:t>
      </w:r>
      <w:r w:rsidR="00A41736">
        <w:rPr>
          <w:rFonts w:ascii="Times New Roman" w:hAnsi="Times New Roman" w:cs="Times New Roman"/>
          <w:sz w:val="24"/>
          <w:szCs w:val="24"/>
        </w:rPr>
        <w:t xml:space="preserve"> value that i</w:t>
      </w:r>
      <w:r w:rsidR="001C1438" w:rsidRPr="003B704E">
        <w:rPr>
          <w:rFonts w:ascii="Times New Roman" w:hAnsi="Times New Roman" w:cs="Times New Roman"/>
          <w:sz w:val="24"/>
          <w:szCs w:val="24"/>
        </w:rPr>
        <w:t xml:space="preserve">s the main difference between current and quick ratio. </w:t>
      </w:r>
      <w:r w:rsidR="001C1438" w:rsidRPr="00064F30">
        <w:rPr>
          <w:rFonts w:ascii="Times New Roman" w:hAnsi="Times New Roman" w:cs="Times New Roman"/>
          <w:sz w:val="24"/>
          <w:szCs w:val="24"/>
          <w:shd w:val="clear" w:color="auto" w:fill="548DD4" w:themeFill="text2" w:themeFillTint="99"/>
        </w:rPr>
        <w:t xml:space="preserve"> </w:t>
      </w:r>
      <w:r w:rsidR="00064F30" w:rsidRPr="00064F30">
        <w:rPr>
          <w:rFonts w:ascii="Times New Roman" w:hAnsi="Times New Roman" w:cs="Times New Roman"/>
          <w:sz w:val="24"/>
          <w:szCs w:val="24"/>
          <w:shd w:val="clear" w:color="auto" w:fill="548DD4" w:themeFill="text2" w:themeFillTint="99"/>
        </w:rPr>
        <w:t xml:space="preserve">    </w:t>
      </w:r>
      <w:r w:rsidR="00064F30">
        <w:rPr>
          <w:rFonts w:ascii="Times New Roman" w:hAnsi="Times New Roman" w:cs="Times New Roman"/>
          <w:sz w:val="24"/>
          <w:szCs w:val="24"/>
        </w:rPr>
        <w:t xml:space="preserve"> </w:t>
      </w:r>
    </w:p>
    <w:p w:rsidR="00A91FAE" w:rsidRPr="003B704E" w:rsidRDefault="001C1438" w:rsidP="00AD0F56">
      <w:p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While quick ratio is les</w:t>
      </w:r>
      <w:r w:rsidR="006B7D5E">
        <w:rPr>
          <w:rFonts w:ascii="Times New Roman" w:hAnsi="Times New Roman" w:cs="Times New Roman"/>
          <w:sz w:val="24"/>
          <w:szCs w:val="24"/>
        </w:rPr>
        <w:t xml:space="preserve">s than 1 that doesn’t mean </w:t>
      </w:r>
      <w:r w:rsidRPr="003B704E">
        <w:rPr>
          <w:rFonts w:ascii="Times New Roman" w:hAnsi="Times New Roman" w:cs="Times New Roman"/>
          <w:sz w:val="24"/>
          <w:szCs w:val="24"/>
        </w:rPr>
        <w:t>company is going into default or bank</w:t>
      </w:r>
      <w:r w:rsidR="006B7D5E">
        <w:rPr>
          <w:rFonts w:ascii="Times New Roman" w:hAnsi="Times New Roman" w:cs="Times New Roman"/>
          <w:sz w:val="24"/>
          <w:szCs w:val="24"/>
        </w:rPr>
        <w:t>ruptcy. I</w:t>
      </w:r>
      <w:r w:rsidR="00D62CF5" w:rsidRPr="003B704E">
        <w:rPr>
          <w:rFonts w:ascii="Times New Roman" w:hAnsi="Times New Roman" w:cs="Times New Roman"/>
          <w:sz w:val="24"/>
          <w:szCs w:val="24"/>
        </w:rPr>
        <w:t xml:space="preserve">t could </w:t>
      </w:r>
      <w:r w:rsidR="00A07C2D" w:rsidRPr="003B704E">
        <w:rPr>
          <w:rFonts w:ascii="Times New Roman" w:hAnsi="Times New Roman" w:cs="Times New Roman"/>
          <w:sz w:val="24"/>
          <w:szCs w:val="24"/>
        </w:rPr>
        <w:t xml:space="preserve">be </w:t>
      </w:r>
      <w:r w:rsidR="00D62CF5" w:rsidRPr="003B704E">
        <w:rPr>
          <w:rFonts w:ascii="Times New Roman" w:hAnsi="Times New Roman" w:cs="Times New Roman"/>
          <w:sz w:val="24"/>
          <w:szCs w:val="24"/>
        </w:rPr>
        <w:t>mean</w:t>
      </w:r>
      <w:r w:rsidR="00A07C2D" w:rsidRPr="003B704E">
        <w:rPr>
          <w:rFonts w:ascii="Times New Roman" w:hAnsi="Times New Roman" w:cs="Times New Roman"/>
          <w:sz w:val="24"/>
          <w:szCs w:val="24"/>
        </w:rPr>
        <w:t>t</w:t>
      </w:r>
      <w:r w:rsidR="00D62CF5" w:rsidRPr="003B704E">
        <w:rPr>
          <w:rFonts w:ascii="Times New Roman" w:hAnsi="Times New Roman" w:cs="Times New Roman"/>
          <w:sz w:val="24"/>
          <w:szCs w:val="24"/>
        </w:rPr>
        <w:t xml:space="preserve"> t</w:t>
      </w:r>
      <w:r w:rsidR="008A7A84" w:rsidRPr="003B704E">
        <w:rPr>
          <w:rFonts w:ascii="Times New Roman" w:hAnsi="Times New Roman" w:cs="Times New Roman"/>
          <w:sz w:val="24"/>
          <w:szCs w:val="24"/>
        </w:rPr>
        <w:t>hat company relying heavily on</w:t>
      </w:r>
      <w:r w:rsidR="00D62CF5" w:rsidRPr="003B704E">
        <w:rPr>
          <w:rFonts w:ascii="Times New Roman" w:hAnsi="Times New Roman" w:cs="Times New Roman"/>
          <w:sz w:val="24"/>
          <w:szCs w:val="24"/>
        </w:rPr>
        <w:t xml:space="preserve"> its inventory or other assets to pay short term liabilities.</w:t>
      </w:r>
      <w:r w:rsidR="00A41736">
        <w:rPr>
          <w:rFonts w:ascii="Times New Roman" w:hAnsi="Times New Roman" w:cs="Times New Roman"/>
          <w:sz w:val="24"/>
          <w:szCs w:val="24"/>
        </w:rPr>
        <w:t xml:space="preserve"> </w:t>
      </w:r>
      <w:r w:rsidR="00022FD2" w:rsidRPr="003B704E">
        <w:rPr>
          <w:rFonts w:ascii="Times New Roman" w:hAnsi="Times New Roman" w:cs="Times New Roman"/>
          <w:sz w:val="24"/>
          <w:szCs w:val="24"/>
        </w:rPr>
        <w:t>Higher</w:t>
      </w:r>
      <w:r w:rsidR="00A41736">
        <w:rPr>
          <w:rFonts w:ascii="Times New Roman" w:hAnsi="Times New Roman" w:cs="Times New Roman"/>
          <w:sz w:val="24"/>
          <w:szCs w:val="24"/>
        </w:rPr>
        <w:t xml:space="preserve"> the quick ratio is</w:t>
      </w:r>
      <w:r w:rsidR="00C873E9" w:rsidRPr="003B704E">
        <w:rPr>
          <w:rFonts w:ascii="Times New Roman" w:hAnsi="Times New Roman" w:cs="Times New Roman"/>
          <w:sz w:val="24"/>
          <w:szCs w:val="24"/>
        </w:rPr>
        <w:t xml:space="preserve"> better </w:t>
      </w:r>
      <w:r w:rsidR="00A91FAE" w:rsidRPr="003B704E">
        <w:rPr>
          <w:rFonts w:ascii="Times New Roman" w:hAnsi="Times New Roman" w:cs="Times New Roman"/>
          <w:sz w:val="24"/>
          <w:szCs w:val="24"/>
        </w:rPr>
        <w:t>for</w:t>
      </w:r>
      <w:r w:rsidR="00D62CF5" w:rsidRPr="003B704E">
        <w:rPr>
          <w:rFonts w:ascii="Times New Roman" w:hAnsi="Times New Roman" w:cs="Times New Roman"/>
          <w:sz w:val="24"/>
          <w:szCs w:val="24"/>
        </w:rPr>
        <w:t xml:space="preserve"> the compa</w:t>
      </w:r>
      <w:r w:rsidR="00C873E9" w:rsidRPr="003B704E">
        <w:rPr>
          <w:rFonts w:ascii="Times New Roman" w:hAnsi="Times New Roman" w:cs="Times New Roman"/>
          <w:sz w:val="24"/>
          <w:szCs w:val="24"/>
        </w:rPr>
        <w:t xml:space="preserve">ny. But too much high indicator that the company has additional </w:t>
      </w:r>
      <w:r w:rsidR="00D62CF5" w:rsidRPr="003B704E">
        <w:rPr>
          <w:rFonts w:ascii="Times New Roman" w:hAnsi="Times New Roman" w:cs="Times New Roman"/>
          <w:sz w:val="24"/>
          <w:szCs w:val="24"/>
        </w:rPr>
        <w:t xml:space="preserve">cash sitting in its reserves or high account receivables that indicating company may have problem in collecting account receivables.  </w:t>
      </w:r>
    </w:p>
    <w:p w:rsidR="000B1239" w:rsidRPr="00FB0F4D" w:rsidRDefault="00D62CF5" w:rsidP="00AD0F56">
      <w:p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From above information 2017</w:t>
      </w:r>
      <w:r w:rsidR="00022FD2" w:rsidRPr="003B704E">
        <w:rPr>
          <w:rFonts w:ascii="Times New Roman" w:hAnsi="Times New Roman" w:cs="Times New Roman"/>
          <w:sz w:val="24"/>
          <w:szCs w:val="24"/>
        </w:rPr>
        <w:t>, 2016</w:t>
      </w:r>
      <w:r w:rsidR="0077061F">
        <w:rPr>
          <w:rFonts w:ascii="Times New Roman" w:hAnsi="Times New Roman" w:cs="Times New Roman"/>
          <w:sz w:val="24"/>
          <w:szCs w:val="24"/>
        </w:rPr>
        <w:t xml:space="preserve"> and 2015 find</w:t>
      </w:r>
      <w:r w:rsidRPr="003B704E">
        <w:rPr>
          <w:rFonts w:ascii="Times New Roman" w:hAnsi="Times New Roman" w:cs="Times New Roman"/>
          <w:sz w:val="24"/>
          <w:szCs w:val="24"/>
        </w:rPr>
        <w:t xml:space="preserve"> that </w:t>
      </w:r>
      <w:r w:rsidR="00C873E9" w:rsidRPr="003B704E">
        <w:rPr>
          <w:rFonts w:ascii="Times New Roman" w:hAnsi="Times New Roman" w:cs="Times New Roman"/>
          <w:sz w:val="24"/>
        </w:rPr>
        <w:t>Consumer Knitex Ltd (CKL</w:t>
      </w:r>
      <w:r w:rsidR="00A02ECD" w:rsidRPr="003B704E">
        <w:rPr>
          <w:rFonts w:ascii="Times New Roman" w:hAnsi="Times New Roman" w:cs="Times New Roman"/>
          <w:sz w:val="24"/>
        </w:rPr>
        <w:t xml:space="preserve">) </w:t>
      </w:r>
      <w:r w:rsidR="00A02ECD" w:rsidRPr="003B704E">
        <w:rPr>
          <w:rFonts w:ascii="Times New Roman" w:hAnsi="Times New Roman" w:cs="Times New Roman"/>
          <w:sz w:val="28"/>
          <w:szCs w:val="24"/>
        </w:rPr>
        <w:t>has</w:t>
      </w:r>
      <w:r w:rsidR="00C873E9" w:rsidRPr="003B704E">
        <w:rPr>
          <w:rFonts w:ascii="Times New Roman" w:hAnsi="Times New Roman" w:cs="Times New Roman"/>
          <w:sz w:val="24"/>
          <w:szCs w:val="24"/>
        </w:rPr>
        <w:t xml:space="preserve"> higher </w:t>
      </w:r>
      <w:r w:rsidR="00A91FAE" w:rsidRPr="003B704E">
        <w:rPr>
          <w:rFonts w:ascii="Times New Roman" w:hAnsi="Times New Roman" w:cs="Times New Roman"/>
          <w:sz w:val="24"/>
          <w:szCs w:val="24"/>
        </w:rPr>
        <w:t xml:space="preserve">quick ratio than </w:t>
      </w:r>
      <w:r w:rsidR="00C873E9" w:rsidRPr="003B704E">
        <w:rPr>
          <w:rFonts w:ascii="Times New Roman" w:hAnsi="Times New Roman" w:cs="Times New Roman"/>
          <w:sz w:val="24"/>
        </w:rPr>
        <w:t>Saiham Textile Mills Ltd</w:t>
      </w:r>
      <w:r w:rsidR="00A91FAE" w:rsidRPr="003B704E">
        <w:rPr>
          <w:rFonts w:ascii="Times New Roman" w:hAnsi="Times New Roman" w:cs="Times New Roman"/>
          <w:sz w:val="28"/>
          <w:szCs w:val="24"/>
        </w:rPr>
        <w:t xml:space="preserve"> </w:t>
      </w:r>
      <w:r w:rsidR="00A91FAE" w:rsidRPr="003B704E">
        <w:rPr>
          <w:rFonts w:ascii="Times New Roman" w:hAnsi="Times New Roman" w:cs="Times New Roman"/>
          <w:sz w:val="24"/>
          <w:szCs w:val="24"/>
        </w:rPr>
        <w:t xml:space="preserve">and </w:t>
      </w:r>
      <w:r w:rsidR="00474932" w:rsidRPr="003B704E">
        <w:rPr>
          <w:rFonts w:ascii="Times New Roman" w:hAnsi="Times New Roman" w:cs="Times New Roman"/>
        </w:rPr>
        <w:t>Hwa Well Textile (BD) limited</w:t>
      </w:r>
      <w:r w:rsidR="00474932" w:rsidRPr="003B704E">
        <w:rPr>
          <w:rFonts w:ascii="Times New Roman" w:hAnsi="Times New Roman" w:cs="Times New Roman"/>
          <w:b/>
          <w:color w:val="000000"/>
          <w:sz w:val="24"/>
        </w:rPr>
        <w:t xml:space="preserve"> </w:t>
      </w:r>
      <w:r w:rsidRPr="003B704E">
        <w:rPr>
          <w:rFonts w:ascii="Times New Roman" w:hAnsi="Times New Roman" w:cs="Times New Roman"/>
          <w:sz w:val="24"/>
          <w:szCs w:val="24"/>
        </w:rPr>
        <w:t>in 2016 &amp; 2015</w:t>
      </w:r>
      <w:r w:rsidR="00A91FAE" w:rsidRPr="003B704E">
        <w:rPr>
          <w:rFonts w:ascii="Times New Roman" w:hAnsi="Times New Roman" w:cs="Times New Roman"/>
          <w:sz w:val="24"/>
          <w:szCs w:val="24"/>
        </w:rPr>
        <w:t xml:space="preserve">. But in 2017 </w:t>
      </w:r>
      <w:r w:rsidR="00474932" w:rsidRPr="003B704E">
        <w:rPr>
          <w:rFonts w:ascii="Times New Roman" w:hAnsi="Times New Roman" w:cs="Times New Roman"/>
        </w:rPr>
        <w:t>Hwa Well Textile (BD) limited</w:t>
      </w:r>
      <w:r w:rsidR="00474932" w:rsidRPr="003B704E">
        <w:rPr>
          <w:rFonts w:ascii="Times New Roman" w:hAnsi="Times New Roman" w:cs="Times New Roman"/>
          <w:sz w:val="24"/>
          <w:szCs w:val="24"/>
        </w:rPr>
        <w:t xml:space="preserve"> </w:t>
      </w:r>
      <w:r w:rsidR="00A91FAE" w:rsidRPr="003B704E">
        <w:rPr>
          <w:rFonts w:ascii="Times New Roman" w:hAnsi="Times New Roman" w:cs="Times New Roman"/>
          <w:sz w:val="24"/>
          <w:szCs w:val="24"/>
        </w:rPr>
        <w:t>has the higher ratio than others. Now it indicate</w:t>
      </w:r>
      <w:r w:rsidR="00272A40" w:rsidRPr="003B704E">
        <w:rPr>
          <w:rFonts w:ascii="Times New Roman" w:hAnsi="Times New Roman" w:cs="Times New Roman"/>
          <w:sz w:val="24"/>
          <w:szCs w:val="24"/>
        </w:rPr>
        <w:t>s</w:t>
      </w:r>
      <w:r w:rsidR="001D41D0" w:rsidRPr="003B704E">
        <w:rPr>
          <w:rFonts w:ascii="Times New Roman" w:hAnsi="Times New Roman" w:cs="Times New Roman"/>
          <w:sz w:val="24"/>
          <w:szCs w:val="24"/>
        </w:rPr>
        <w:t xml:space="preserve"> a good sign that CKL</w:t>
      </w:r>
      <w:r w:rsidR="00A91FAE" w:rsidRPr="003B704E">
        <w:rPr>
          <w:rFonts w:ascii="Times New Roman" w:hAnsi="Times New Roman" w:cs="Times New Roman"/>
          <w:sz w:val="24"/>
          <w:szCs w:val="24"/>
        </w:rPr>
        <w:t xml:space="preserve"> has enough current assets and they </w:t>
      </w:r>
      <w:r w:rsidR="00C873E9" w:rsidRPr="003B704E">
        <w:rPr>
          <w:rFonts w:ascii="Times New Roman" w:hAnsi="Times New Roman" w:cs="Times New Roman"/>
          <w:sz w:val="24"/>
          <w:szCs w:val="24"/>
        </w:rPr>
        <w:t xml:space="preserve">use </w:t>
      </w:r>
      <w:r w:rsidR="00A91FAE" w:rsidRPr="003B704E">
        <w:rPr>
          <w:rFonts w:ascii="Times New Roman" w:hAnsi="Times New Roman" w:cs="Times New Roman"/>
          <w:sz w:val="24"/>
          <w:szCs w:val="24"/>
        </w:rPr>
        <w:t>it properly</w:t>
      </w:r>
      <w:r w:rsidR="00A91FAE" w:rsidRPr="00014790">
        <w:rPr>
          <w:rFonts w:ascii="Times New Roman" w:hAnsi="Times New Roman" w:cs="Times New Roman"/>
          <w:color w:val="FF0000"/>
          <w:sz w:val="24"/>
          <w:szCs w:val="24"/>
        </w:rPr>
        <w:t xml:space="preserve">. </w:t>
      </w:r>
      <w:r w:rsidR="00A91FAE" w:rsidRPr="00FB0F4D">
        <w:rPr>
          <w:rFonts w:ascii="Times New Roman" w:hAnsi="Times New Roman" w:cs="Times New Roman"/>
          <w:sz w:val="24"/>
          <w:szCs w:val="24"/>
        </w:rPr>
        <w:t>But in 2016 and 2015</w:t>
      </w:r>
      <w:r w:rsidR="00C873E9" w:rsidRPr="00FB0F4D">
        <w:rPr>
          <w:rFonts w:ascii="Times New Roman" w:hAnsi="Times New Roman" w:cs="Times New Roman"/>
          <w:sz w:val="24"/>
          <w:szCs w:val="24"/>
        </w:rPr>
        <w:t xml:space="preserve"> </w:t>
      </w:r>
      <w:r w:rsidRPr="00FB0F4D">
        <w:rPr>
          <w:rFonts w:ascii="Times New Roman" w:hAnsi="Times New Roman" w:cs="Times New Roman"/>
          <w:sz w:val="24"/>
          <w:szCs w:val="24"/>
        </w:rPr>
        <w:t>have hig</w:t>
      </w:r>
      <w:r w:rsidR="00C873E9" w:rsidRPr="00FB0F4D">
        <w:rPr>
          <w:rFonts w:ascii="Times New Roman" w:hAnsi="Times New Roman" w:cs="Times New Roman"/>
          <w:sz w:val="24"/>
          <w:szCs w:val="24"/>
        </w:rPr>
        <w:t>h quick ratio comparatively which</w:t>
      </w:r>
      <w:r w:rsidRPr="00FB0F4D">
        <w:rPr>
          <w:rFonts w:ascii="Times New Roman" w:hAnsi="Times New Roman" w:cs="Times New Roman"/>
          <w:sz w:val="24"/>
          <w:szCs w:val="24"/>
        </w:rPr>
        <w:t xml:space="preserve"> means that they </w:t>
      </w:r>
      <w:r w:rsidR="00C873E9" w:rsidRPr="00FB0F4D">
        <w:rPr>
          <w:rFonts w:ascii="Times New Roman" w:hAnsi="Times New Roman" w:cs="Times New Roman"/>
          <w:sz w:val="24"/>
          <w:szCs w:val="24"/>
        </w:rPr>
        <w:t xml:space="preserve">have </w:t>
      </w:r>
      <w:r w:rsidR="006B0AC5" w:rsidRPr="00FB0F4D">
        <w:rPr>
          <w:rFonts w:ascii="Times New Roman" w:hAnsi="Times New Roman" w:cs="Times New Roman"/>
          <w:sz w:val="24"/>
          <w:szCs w:val="24"/>
        </w:rPr>
        <w:t xml:space="preserve">too much cash sitting or high account receivables. </w:t>
      </w:r>
    </w:p>
    <w:p w:rsidR="00A91FAE" w:rsidRPr="003B704E" w:rsidRDefault="00A91FAE" w:rsidP="00AD0F56">
      <w:pPr>
        <w:spacing w:line="360" w:lineRule="auto"/>
        <w:jc w:val="both"/>
        <w:rPr>
          <w:rFonts w:ascii="Times New Roman" w:hAnsi="Times New Roman" w:cs="Times New Roman"/>
          <w:sz w:val="24"/>
          <w:szCs w:val="24"/>
        </w:rPr>
      </w:pPr>
    </w:p>
    <w:p w:rsidR="001B03EA" w:rsidRPr="0052358B" w:rsidRDefault="00B129BA" w:rsidP="0052358B">
      <w:pPr>
        <w:pStyle w:val="Heading2"/>
        <w:rPr>
          <w:color w:val="auto"/>
        </w:rPr>
      </w:pPr>
      <w:bookmarkStart w:id="56" w:name="_Toc517823496"/>
      <w:r w:rsidRPr="0052358B">
        <w:rPr>
          <w:color w:val="auto"/>
        </w:rPr>
        <w:t xml:space="preserve">Activity </w:t>
      </w:r>
      <w:r w:rsidR="00195E8B" w:rsidRPr="0052358B">
        <w:rPr>
          <w:color w:val="auto"/>
        </w:rPr>
        <w:t>Ratios:</w:t>
      </w:r>
      <w:bookmarkEnd w:id="56"/>
    </w:p>
    <w:p w:rsidR="00785B5F" w:rsidRPr="00F37179" w:rsidRDefault="00753832" w:rsidP="00AD0F56">
      <w:pPr>
        <w:spacing w:line="360" w:lineRule="auto"/>
        <w:jc w:val="both"/>
        <w:rPr>
          <w:rFonts w:ascii="Times New Roman" w:hAnsi="Times New Roman" w:cs="Times New Roman"/>
        </w:rPr>
      </w:pPr>
      <w:r w:rsidRPr="003B704E">
        <w:rPr>
          <w:rFonts w:ascii="Times New Roman" w:hAnsi="Times New Roman" w:cs="Times New Roman"/>
          <w:sz w:val="24"/>
          <w:szCs w:val="24"/>
        </w:rPr>
        <w:t xml:space="preserve">By this </w:t>
      </w:r>
      <w:r w:rsidR="00AE38DD" w:rsidRPr="003B704E">
        <w:rPr>
          <w:rFonts w:ascii="Times New Roman" w:hAnsi="Times New Roman" w:cs="Times New Roman"/>
          <w:sz w:val="24"/>
          <w:szCs w:val="24"/>
        </w:rPr>
        <w:t>ratio</w:t>
      </w:r>
      <w:r w:rsidR="00272A40" w:rsidRPr="003B704E">
        <w:rPr>
          <w:rFonts w:ascii="Times New Roman" w:hAnsi="Times New Roman" w:cs="Times New Roman"/>
          <w:sz w:val="24"/>
          <w:szCs w:val="24"/>
        </w:rPr>
        <w:t>,</w:t>
      </w:r>
      <w:r w:rsidR="00AE38DD" w:rsidRPr="003B704E">
        <w:rPr>
          <w:rFonts w:ascii="Times New Roman" w:hAnsi="Times New Roman" w:cs="Times New Roman"/>
          <w:sz w:val="24"/>
          <w:szCs w:val="24"/>
        </w:rPr>
        <w:t xml:space="preserve"> we can measure how quickly a</w:t>
      </w:r>
      <w:r w:rsidR="00C873E9" w:rsidRPr="003B704E">
        <w:rPr>
          <w:rFonts w:ascii="Times New Roman" w:hAnsi="Times New Roman" w:cs="Times New Roman"/>
          <w:sz w:val="24"/>
          <w:szCs w:val="24"/>
        </w:rPr>
        <w:t xml:space="preserve"> company can</w:t>
      </w:r>
      <w:r w:rsidR="00014790">
        <w:rPr>
          <w:rFonts w:ascii="Times New Roman" w:hAnsi="Times New Roman" w:cs="Times New Roman"/>
          <w:sz w:val="24"/>
          <w:szCs w:val="24"/>
        </w:rPr>
        <w:t xml:space="preserve"> convert</w:t>
      </w:r>
      <w:r w:rsidRPr="003B704E">
        <w:rPr>
          <w:rFonts w:ascii="Times New Roman" w:hAnsi="Times New Roman" w:cs="Times New Roman"/>
          <w:sz w:val="24"/>
          <w:szCs w:val="24"/>
        </w:rPr>
        <w:t xml:space="preserve"> its accounts into sales or cash that can be inflow or outflow. </w:t>
      </w:r>
      <w:r w:rsidR="00A91FAE" w:rsidRPr="003B704E">
        <w:rPr>
          <w:rFonts w:ascii="Times New Roman" w:hAnsi="Times New Roman" w:cs="Times New Roman"/>
          <w:sz w:val="24"/>
          <w:szCs w:val="24"/>
        </w:rPr>
        <w:t>This ratio also use</w:t>
      </w:r>
      <w:r w:rsidR="00272A40" w:rsidRPr="003B704E">
        <w:rPr>
          <w:rFonts w:ascii="Times New Roman" w:hAnsi="Times New Roman" w:cs="Times New Roman"/>
          <w:sz w:val="24"/>
          <w:szCs w:val="24"/>
        </w:rPr>
        <w:t>s</w:t>
      </w:r>
      <w:r w:rsidR="00A91FAE" w:rsidRPr="003B704E">
        <w:rPr>
          <w:rFonts w:ascii="Times New Roman" w:hAnsi="Times New Roman" w:cs="Times New Roman"/>
          <w:sz w:val="24"/>
          <w:szCs w:val="24"/>
        </w:rPr>
        <w:t xml:space="preserve"> as a</w:t>
      </w:r>
      <w:r w:rsidR="00272A40" w:rsidRPr="003B704E">
        <w:rPr>
          <w:rFonts w:ascii="Times New Roman" w:hAnsi="Times New Roman" w:cs="Times New Roman"/>
          <w:sz w:val="24"/>
          <w:szCs w:val="24"/>
        </w:rPr>
        <w:t>n</w:t>
      </w:r>
      <w:r w:rsidR="00A91FAE" w:rsidRPr="003B704E">
        <w:rPr>
          <w:rFonts w:ascii="Times New Roman" w:hAnsi="Times New Roman" w:cs="Times New Roman"/>
          <w:sz w:val="24"/>
          <w:szCs w:val="24"/>
        </w:rPr>
        <w:t xml:space="preserve"> indicator that how efficiently a company </w:t>
      </w:r>
      <w:r w:rsidR="00014790">
        <w:rPr>
          <w:rFonts w:ascii="Times New Roman" w:hAnsi="Times New Roman" w:cs="Times New Roman"/>
          <w:sz w:val="24"/>
          <w:szCs w:val="24"/>
        </w:rPr>
        <w:t xml:space="preserve">can </w:t>
      </w:r>
      <w:r w:rsidR="00A91FAE" w:rsidRPr="003B704E">
        <w:rPr>
          <w:rFonts w:ascii="Times New Roman" w:hAnsi="Times New Roman" w:cs="Times New Roman"/>
          <w:sz w:val="24"/>
          <w:szCs w:val="24"/>
        </w:rPr>
        <w:t>run</w:t>
      </w:r>
      <w:r w:rsidR="00272A40" w:rsidRPr="003B704E">
        <w:rPr>
          <w:rFonts w:ascii="Times New Roman" w:hAnsi="Times New Roman" w:cs="Times New Roman"/>
          <w:sz w:val="24"/>
          <w:szCs w:val="24"/>
        </w:rPr>
        <w:t>s</w:t>
      </w:r>
      <w:r w:rsidR="00014790">
        <w:rPr>
          <w:rFonts w:ascii="Times New Roman" w:hAnsi="Times New Roman" w:cs="Times New Roman"/>
          <w:sz w:val="24"/>
          <w:szCs w:val="24"/>
        </w:rPr>
        <w:t xml:space="preserve"> in</w:t>
      </w:r>
      <w:r w:rsidR="007175AA" w:rsidRPr="003B704E">
        <w:rPr>
          <w:rFonts w:ascii="Times New Roman" w:hAnsi="Times New Roman" w:cs="Times New Roman"/>
          <w:sz w:val="24"/>
          <w:szCs w:val="24"/>
        </w:rPr>
        <w:t xml:space="preserve"> different dimensions</w:t>
      </w:r>
      <w:r w:rsidR="00C873E9" w:rsidRPr="003B704E">
        <w:rPr>
          <w:rFonts w:ascii="Times New Roman" w:hAnsi="Times New Roman" w:cs="Times New Roman"/>
          <w:sz w:val="24"/>
          <w:szCs w:val="24"/>
        </w:rPr>
        <w:t xml:space="preserve"> such as </w:t>
      </w:r>
      <w:r w:rsidR="007175AA" w:rsidRPr="003B704E">
        <w:rPr>
          <w:rFonts w:ascii="Times New Roman" w:hAnsi="Times New Roman" w:cs="Times New Roman"/>
          <w:sz w:val="24"/>
          <w:szCs w:val="24"/>
        </w:rPr>
        <w:t>inventory management, dis</w:t>
      </w:r>
      <w:r w:rsidR="00AE38DD" w:rsidRPr="003B704E">
        <w:rPr>
          <w:rFonts w:ascii="Times New Roman" w:hAnsi="Times New Roman" w:cs="Times New Roman"/>
          <w:sz w:val="24"/>
          <w:szCs w:val="24"/>
        </w:rPr>
        <w:t>burse</w:t>
      </w:r>
      <w:r w:rsidR="00014790">
        <w:rPr>
          <w:rFonts w:ascii="Times New Roman" w:hAnsi="Times New Roman" w:cs="Times New Roman"/>
          <w:sz w:val="24"/>
          <w:szCs w:val="24"/>
        </w:rPr>
        <w:t>ments and collections. There have</w:t>
      </w:r>
      <w:r w:rsidR="00AE38DD" w:rsidRPr="003B704E">
        <w:rPr>
          <w:rFonts w:ascii="Times New Roman" w:hAnsi="Times New Roman" w:cs="Times New Roman"/>
          <w:sz w:val="24"/>
          <w:szCs w:val="24"/>
        </w:rPr>
        <w:t xml:space="preserve"> some ratio uses to calculate activity ratio</w:t>
      </w:r>
      <w:r w:rsidR="00A02ECD" w:rsidRPr="003B704E">
        <w:rPr>
          <w:rFonts w:ascii="Times New Roman" w:hAnsi="Times New Roman" w:cs="Times New Roman"/>
          <w:sz w:val="24"/>
          <w:szCs w:val="24"/>
        </w:rPr>
        <w:t>,</w:t>
      </w:r>
      <w:r w:rsidR="00AE38DD" w:rsidRPr="003B704E">
        <w:rPr>
          <w:rFonts w:ascii="Times New Roman" w:hAnsi="Times New Roman" w:cs="Times New Roman"/>
          <w:sz w:val="24"/>
          <w:szCs w:val="24"/>
        </w:rPr>
        <w:t xml:space="preserve"> inventory turnover, </w:t>
      </w:r>
      <w:r w:rsidR="00AE38DD" w:rsidRPr="003B704E">
        <w:rPr>
          <w:rFonts w:ascii="Times New Roman" w:hAnsi="Times New Roman" w:cs="Times New Roman"/>
          <w:color w:val="000000" w:themeColor="text1"/>
          <w:sz w:val="24"/>
        </w:rPr>
        <w:t>average collection period, average payment period, total asset turnover.</w:t>
      </w:r>
    </w:p>
    <w:p w:rsidR="00D81F61" w:rsidRPr="003B704E" w:rsidRDefault="00D81F61" w:rsidP="00AD0F56">
      <w:pPr>
        <w:pStyle w:val="Heading3"/>
        <w:spacing w:line="360" w:lineRule="auto"/>
        <w:rPr>
          <w:rFonts w:ascii="Times New Roman" w:hAnsi="Times New Roman" w:cs="Times New Roman"/>
          <w:color w:val="000000" w:themeColor="text1"/>
          <w:sz w:val="24"/>
        </w:rPr>
      </w:pPr>
      <w:bookmarkStart w:id="57" w:name="_Toc517823497"/>
      <w:r w:rsidRPr="003B704E">
        <w:rPr>
          <w:rFonts w:ascii="Times New Roman" w:hAnsi="Times New Roman" w:cs="Times New Roman"/>
          <w:color w:val="000000" w:themeColor="text1"/>
          <w:sz w:val="24"/>
        </w:rPr>
        <w:t>Inventory turnover</w:t>
      </w:r>
      <w:r w:rsidR="00A66712" w:rsidRPr="003B704E">
        <w:rPr>
          <w:rFonts w:ascii="Times New Roman" w:hAnsi="Times New Roman" w:cs="Times New Roman"/>
          <w:color w:val="000000" w:themeColor="text1"/>
          <w:sz w:val="24"/>
        </w:rPr>
        <w:t>:</w:t>
      </w:r>
      <w:bookmarkEnd w:id="57"/>
    </w:p>
    <w:tbl>
      <w:tblPr>
        <w:tblStyle w:val="TableGrid"/>
        <w:tblpPr w:leftFromText="180" w:rightFromText="180" w:vertAnchor="text" w:horzAnchor="margin" w:tblpY="320"/>
        <w:tblW w:w="0" w:type="auto"/>
        <w:tblLook w:val="04A0" w:firstRow="1" w:lastRow="0" w:firstColumn="1" w:lastColumn="0" w:noHBand="0" w:noVBand="1"/>
      </w:tblPr>
      <w:tblGrid>
        <w:gridCol w:w="2394"/>
        <w:gridCol w:w="2394"/>
        <w:gridCol w:w="2394"/>
        <w:gridCol w:w="2394"/>
      </w:tblGrid>
      <w:tr w:rsidR="00F37179" w:rsidRPr="003B704E" w:rsidTr="00F37179">
        <w:tc>
          <w:tcPr>
            <w:tcW w:w="2394" w:type="dxa"/>
          </w:tcPr>
          <w:p w:rsidR="00F37179" w:rsidRPr="003B704E" w:rsidRDefault="00F37179" w:rsidP="00F37179">
            <w:pPr>
              <w:spacing w:line="360" w:lineRule="auto"/>
              <w:jc w:val="center"/>
              <w:rPr>
                <w:rFonts w:ascii="Times New Roman" w:hAnsi="Times New Roman" w:cs="Times New Roman"/>
                <w:b/>
              </w:rPr>
            </w:pPr>
            <w:r w:rsidRPr="003B704E">
              <w:rPr>
                <w:rFonts w:ascii="Times New Roman" w:hAnsi="Times New Roman" w:cs="Times New Roman"/>
                <w:b/>
              </w:rPr>
              <w:t>Year</w:t>
            </w:r>
          </w:p>
        </w:tc>
        <w:tc>
          <w:tcPr>
            <w:tcW w:w="2394" w:type="dxa"/>
          </w:tcPr>
          <w:p w:rsidR="00F37179" w:rsidRPr="003B704E" w:rsidRDefault="00F37179" w:rsidP="00F37179">
            <w:pPr>
              <w:spacing w:line="360" w:lineRule="auto"/>
              <w:jc w:val="center"/>
              <w:rPr>
                <w:rFonts w:ascii="Times New Roman" w:hAnsi="Times New Roman" w:cs="Times New Roman"/>
                <w:b/>
                <w:sz w:val="24"/>
              </w:rPr>
            </w:pPr>
            <w:r w:rsidRPr="003B704E">
              <w:rPr>
                <w:rFonts w:ascii="Times New Roman" w:hAnsi="Times New Roman" w:cs="Times New Roman"/>
                <w:b/>
                <w:sz w:val="24"/>
              </w:rPr>
              <w:t>2017</w:t>
            </w:r>
          </w:p>
        </w:tc>
        <w:tc>
          <w:tcPr>
            <w:tcW w:w="2394" w:type="dxa"/>
          </w:tcPr>
          <w:p w:rsidR="00F37179" w:rsidRPr="003B704E" w:rsidRDefault="00F37179" w:rsidP="00F37179">
            <w:pPr>
              <w:spacing w:line="360" w:lineRule="auto"/>
              <w:jc w:val="center"/>
              <w:rPr>
                <w:rFonts w:ascii="Times New Roman" w:hAnsi="Times New Roman" w:cs="Times New Roman"/>
                <w:b/>
                <w:sz w:val="24"/>
              </w:rPr>
            </w:pPr>
            <w:r w:rsidRPr="003B704E">
              <w:rPr>
                <w:rFonts w:ascii="Times New Roman" w:hAnsi="Times New Roman" w:cs="Times New Roman"/>
                <w:b/>
                <w:sz w:val="24"/>
              </w:rPr>
              <w:t>2016</w:t>
            </w:r>
          </w:p>
        </w:tc>
        <w:tc>
          <w:tcPr>
            <w:tcW w:w="2394" w:type="dxa"/>
          </w:tcPr>
          <w:p w:rsidR="00F37179" w:rsidRPr="003B704E" w:rsidRDefault="00F37179" w:rsidP="00F37179">
            <w:pPr>
              <w:spacing w:line="360" w:lineRule="auto"/>
              <w:jc w:val="center"/>
              <w:rPr>
                <w:rFonts w:ascii="Times New Roman" w:hAnsi="Times New Roman" w:cs="Times New Roman"/>
                <w:b/>
                <w:sz w:val="24"/>
              </w:rPr>
            </w:pPr>
            <w:r w:rsidRPr="003B704E">
              <w:rPr>
                <w:rFonts w:ascii="Times New Roman" w:hAnsi="Times New Roman" w:cs="Times New Roman"/>
                <w:b/>
                <w:sz w:val="24"/>
              </w:rPr>
              <w:t>2015</w:t>
            </w:r>
          </w:p>
        </w:tc>
      </w:tr>
      <w:tr w:rsidR="00F37179" w:rsidRPr="003B704E" w:rsidTr="00F37179">
        <w:trPr>
          <w:trHeight w:val="422"/>
        </w:trPr>
        <w:tc>
          <w:tcPr>
            <w:tcW w:w="2394" w:type="dxa"/>
          </w:tcPr>
          <w:p w:rsidR="00F37179" w:rsidRPr="003B704E" w:rsidRDefault="00F37179" w:rsidP="00F37179">
            <w:pPr>
              <w:spacing w:line="360" w:lineRule="auto"/>
              <w:jc w:val="center"/>
              <w:rPr>
                <w:rFonts w:ascii="Times New Roman" w:hAnsi="Times New Roman" w:cs="Times New Roman"/>
                <w:b/>
              </w:rPr>
            </w:pPr>
            <w:r w:rsidRPr="003B704E">
              <w:rPr>
                <w:rFonts w:ascii="Times New Roman" w:hAnsi="Times New Roman" w:cs="Times New Roman"/>
                <w:b/>
              </w:rPr>
              <w:t>Consumer Knitex Ltd</w:t>
            </w:r>
          </w:p>
        </w:tc>
        <w:tc>
          <w:tcPr>
            <w:tcW w:w="2394" w:type="dxa"/>
          </w:tcPr>
          <w:p w:rsidR="00F37179" w:rsidRPr="003B704E" w:rsidRDefault="00F37179" w:rsidP="00F37179">
            <w:pPr>
              <w:spacing w:line="360" w:lineRule="auto"/>
              <w:jc w:val="center"/>
              <w:rPr>
                <w:rFonts w:ascii="Times New Roman" w:hAnsi="Times New Roman" w:cs="Times New Roman"/>
              </w:rPr>
            </w:pPr>
            <w:r w:rsidRPr="003B704E">
              <w:rPr>
                <w:rFonts w:ascii="Times New Roman" w:hAnsi="Times New Roman" w:cs="Times New Roman"/>
              </w:rPr>
              <w:t>1.6466</w:t>
            </w:r>
          </w:p>
        </w:tc>
        <w:tc>
          <w:tcPr>
            <w:tcW w:w="2394" w:type="dxa"/>
          </w:tcPr>
          <w:p w:rsidR="00F37179" w:rsidRPr="003B704E" w:rsidRDefault="00F37179" w:rsidP="00F37179">
            <w:pPr>
              <w:spacing w:line="360" w:lineRule="auto"/>
              <w:jc w:val="center"/>
              <w:rPr>
                <w:rFonts w:ascii="Times New Roman" w:hAnsi="Times New Roman" w:cs="Times New Roman"/>
              </w:rPr>
            </w:pPr>
            <w:r w:rsidRPr="003B704E">
              <w:rPr>
                <w:rFonts w:ascii="Times New Roman" w:hAnsi="Times New Roman" w:cs="Times New Roman"/>
              </w:rPr>
              <w:t>2.2860</w:t>
            </w:r>
          </w:p>
        </w:tc>
        <w:tc>
          <w:tcPr>
            <w:tcW w:w="2394" w:type="dxa"/>
          </w:tcPr>
          <w:p w:rsidR="00F37179" w:rsidRPr="003B704E" w:rsidRDefault="00F37179" w:rsidP="00F37179">
            <w:pPr>
              <w:spacing w:line="360" w:lineRule="auto"/>
              <w:jc w:val="center"/>
              <w:rPr>
                <w:rFonts w:ascii="Times New Roman" w:hAnsi="Times New Roman" w:cs="Times New Roman"/>
              </w:rPr>
            </w:pPr>
            <w:r w:rsidRPr="003B704E">
              <w:rPr>
                <w:rFonts w:ascii="Times New Roman" w:hAnsi="Times New Roman" w:cs="Times New Roman"/>
              </w:rPr>
              <w:t>2.0758</w:t>
            </w:r>
          </w:p>
        </w:tc>
      </w:tr>
      <w:tr w:rsidR="00F37179" w:rsidRPr="003B704E" w:rsidTr="00F37179">
        <w:tc>
          <w:tcPr>
            <w:tcW w:w="2394" w:type="dxa"/>
          </w:tcPr>
          <w:p w:rsidR="00F37179" w:rsidRPr="003B704E" w:rsidRDefault="00F37179" w:rsidP="00F37179">
            <w:pPr>
              <w:spacing w:line="360" w:lineRule="auto"/>
              <w:jc w:val="center"/>
              <w:rPr>
                <w:rFonts w:ascii="Times New Roman" w:hAnsi="Times New Roman" w:cs="Times New Roman"/>
                <w:b/>
              </w:rPr>
            </w:pPr>
            <w:r w:rsidRPr="003B704E">
              <w:rPr>
                <w:rFonts w:ascii="Times New Roman" w:hAnsi="Times New Roman" w:cs="Times New Roman"/>
                <w:b/>
              </w:rPr>
              <w:t>Saiham Textile Mills Ltd</w:t>
            </w:r>
          </w:p>
        </w:tc>
        <w:tc>
          <w:tcPr>
            <w:tcW w:w="2394" w:type="dxa"/>
          </w:tcPr>
          <w:p w:rsidR="00F37179" w:rsidRPr="003B704E" w:rsidRDefault="00F37179" w:rsidP="00F37179">
            <w:pPr>
              <w:spacing w:line="360" w:lineRule="auto"/>
              <w:jc w:val="center"/>
              <w:rPr>
                <w:rFonts w:ascii="Times New Roman" w:hAnsi="Times New Roman" w:cs="Times New Roman"/>
              </w:rPr>
            </w:pPr>
            <w:r w:rsidRPr="003B704E">
              <w:rPr>
                <w:rFonts w:ascii="Times New Roman" w:hAnsi="Times New Roman" w:cs="Times New Roman"/>
              </w:rPr>
              <w:t>1.0045</w:t>
            </w:r>
          </w:p>
        </w:tc>
        <w:tc>
          <w:tcPr>
            <w:tcW w:w="2394" w:type="dxa"/>
          </w:tcPr>
          <w:p w:rsidR="00F37179" w:rsidRPr="003B704E" w:rsidRDefault="00F37179" w:rsidP="00F37179">
            <w:pPr>
              <w:spacing w:line="360" w:lineRule="auto"/>
              <w:jc w:val="center"/>
              <w:rPr>
                <w:rFonts w:ascii="Times New Roman" w:hAnsi="Times New Roman" w:cs="Times New Roman"/>
              </w:rPr>
            </w:pPr>
            <w:r w:rsidRPr="003B704E">
              <w:rPr>
                <w:rFonts w:ascii="Times New Roman" w:hAnsi="Times New Roman" w:cs="Times New Roman"/>
              </w:rPr>
              <w:t>1.4970</w:t>
            </w:r>
          </w:p>
        </w:tc>
        <w:tc>
          <w:tcPr>
            <w:tcW w:w="2394" w:type="dxa"/>
          </w:tcPr>
          <w:p w:rsidR="00F37179" w:rsidRPr="003B704E" w:rsidRDefault="00F37179" w:rsidP="00F37179">
            <w:pPr>
              <w:spacing w:line="360" w:lineRule="auto"/>
              <w:jc w:val="center"/>
              <w:rPr>
                <w:rFonts w:ascii="Times New Roman" w:hAnsi="Times New Roman" w:cs="Times New Roman"/>
              </w:rPr>
            </w:pPr>
            <w:r w:rsidRPr="003B704E">
              <w:rPr>
                <w:rFonts w:ascii="Times New Roman" w:hAnsi="Times New Roman" w:cs="Times New Roman"/>
              </w:rPr>
              <w:t>1.2988</w:t>
            </w:r>
          </w:p>
        </w:tc>
      </w:tr>
      <w:tr w:rsidR="00F37179" w:rsidRPr="003B704E" w:rsidTr="00F37179">
        <w:tc>
          <w:tcPr>
            <w:tcW w:w="2394" w:type="dxa"/>
          </w:tcPr>
          <w:p w:rsidR="00F37179" w:rsidRPr="003B704E" w:rsidRDefault="00F37179" w:rsidP="00F37179">
            <w:pPr>
              <w:spacing w:line="360" w:lineRule="auto"/>
              <w:jc w:val="center"/>
              <w:rPr>
                <w:rFonts w:ascii="Times New Roman" w:hAnsi="Times New Roman" w:cs="Times New Roman"/>
                <w:b/>
              </w:rPr>
            </w:pPr>
            <w:r w:rsidRPr="003B704E">
              <w:rPr>
                <w:rFonts w:ascii="Times New Roman" w:hAnsi="Times New Roman" w:cs="Times New Roman"/>
                <w:b/>
                <w:color w:val="000000"/>
              </w:rPr>
              <w:t>Hwa Well Textiles (BD) Ltd.</w:t>
            </w:r>
          </w:p>
        </w:tc>
        <w:tc>
          <w:tcPr>
            <w:tcW w:w="2394" w:type="dxa"/>
          </w:tcPr>
          <w:p w:rsidR="00F37179" w:rsidRPr="003B704E" w:rsidRDefault="00F37179" w:rsidP="00F37179">
            <w:pPr>
              <w:spacing w:line="360" w:lineRule="auto"/>
              <w:jc w:val="center"/>
              <w:rPr>
                <w:rFonts w:ascii="Times New Roman" w:hAnsi="Times New Roman" w:cs="Times New Roman"/>
              </w:rPr>
            </w:pPr>
            <w:r w:rsidRPr="003B704E">
              <w:rPr>
                <w:rFonts w:ascii="Times New Roman" w:hAnsi="Times New Roman" w:cs="Times New Roman"/>
              </w:rPr>
              <w:t>34.7320</w:t>
            </w:r>
          </w:p>
        </w:tc>
        <w:tc>
          <w:tcPr>
            <w:tcW w:w="2394" w:type="dxa"/>
          </w:tcPr>
          <w:p w:rsidR="00F37179" w:rsidRPr="003B704E" w:rsidRDefault="00F37179" w:rsidP="00F37179">
            <w:pPr>
              <w:spacing w:line="360" w:lineRule="auto"/>
              <w:jc w:val="center"/>
              <w:rPr>
                <w:rFonts w:ascii="Times New Roman" w:hAnsi="Times New Roman" w:cs="Times New Roman"/>
              </w:rPr>
            </w:pPr>
            <w:r w:rsidRPr="003B704E">
              <w:rPr>
                <w:rFonts w:ascii="Times New Roman" w:hAnsi="Times New Roman" w:cs="Times New Roman"/>
              </w:rPr>
              <w:t>9.0855</w:t>
            </w:r>
          </w:p>
        </w:tc>
        <w:tc>
          <w:tcPr>
            <w:tcW w:w="2394" w:type="dxa"/>
          </w:tcPr>
          <w:p w:rsidR="00F37179" w:rsidRPr="003B704E" w:rsidRDefault="00F37179" w:rsidP="00F37179">
            <w:pPr>
              <w:spacing w:line="360" w:lineRule="auto"/>
              <w:jc w:val="center"/>
              <w:rPr>
                <w:rFonts w:ascii="Times New Roman" w:hAnsi="Times New Roman" w:cs="Times New Roman"/>
              </w:rPr>
            </w:pPr>
            <w:r w:rsidRPr="003B704E">
              <w:rPr>
                <w:rFonts w:ascii="Times New Roman" w:hAnsi="Times New Roman" w:cs="Times New Roman"/>
              </w:rPr>
              <w:t>6.9725</w:t>
            </w:r>
          </w:p>
        </w:tc>
      </w:tr>
    </w:tbl>
    <w:p w:rsidR="00AE38DD" w:rsidRPr="003B704E" w:rsidRDefault="00AE38DD" w:rsidP="00AD0F56">
      <w:pPr>
        <w:spacing w:line="360" w:lineRule="auto"/>
        <w:rPr>
          <w:rFonts w:ascii="Times New Roman" w:hAnsi="Times New Roman" w:cs="Times New Roman"/>
        </w:rPr>
      </w:pPr>
    </w:p>
    <w:p w:rsidR="00A66712" w:rsidRPr="003B704E" w:rsidRDefault="00A66712" w:rsidP="00AD0F56">
      <w:pPr>
        <w:spacing w:line="360" w:lineRule="auto"/>
        <w:jc w:val="both"/>
        <w:rPr>
          <w:rFonts w:ascii="Times New Roman" w:hAnsi="Times New Roman" w:cs="Times New Roman"/>
        </w:rPr>
      </w:pPr>
    </w:p>
    <w:p w:rsidR="009A608F" w:rsidRPr="003B704E" w:rsidRDefault="00CC6444" w:rsidP="00AD0F56">
      <w:pPr>
        <w:spacing w:line="360" w:lineRule="auto"/>
        <w:jc w:val="both"/>
        <w:rPr>
          <w:rFonts w:ascii="Times New Roman" w:hAnsi="Times New Roman" w:cs="Times New Roman"/>
        </w:rPr>
      </w:pPr>
      <w:r w:rsidRPr="003B704E">
        <w:rPr>
          <w:rFonts w:ascii="Times New Roman" w:hAnsi="Times New Roman" w:cs="Times New Roman"/>
          <w:noProof/>
        </w:rPr>
        <w:drawing>
          <wp:inline distT="0" distB="0" distL="0" distR="0">
            <wp:extent cx="5843016" cy="2679700"/>
            <wp:effectExtent l="19050" t="0" r="24384" b="6350"/>
            <wp:docPr id="1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886518" w:rsidRPr="003B704E">
        <w:rPr>
          <w:rFonts w:ascii="Times New Roman" w:hAnsi="Times New Roman" w:cs="Times New Roman"/>
        </w:rPr>
        <w:t xml:space="preserve"> </w:t>
      </w:r>
    </w:p>
    <w:p w:rsidR="00D62045" w:rsidRPr="003B704E" w:rsidRDefault="00D62045" w:rsidP="00AD0F56">
      <w:pPr>
        <w:spacing w:line="360" w:lineRule="auto"/>
        <w:jc w:val="both"/>
        <w:rPr>
          <w:rFonts w:ascii="Times New Roman" w:hAnsi="Times New Roman" w:cs="Times New Roman"/>
        </w:rPr>
      </w:pPr>
    </w:p>
    <w:p w:rsidR="00D62045" w:rsidRPr="003B704E" w:rsidRDefault="00827585"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Inventory turnover ratio shows how many times a </w:t>
      </w:r>
      <w:r w:rsidR="00E952C7" w:rsidRPr="003B704E">
        <w:rPr>
          <w:rFonts w:ascii="Times New Roman" w:hAnsi="Times New Roman" w:cs="Times New Roman"/>
          <w:sz w:val="24"/>
        </w:rPr>
        <w:t>company’s</w:t>
      </w:r>
      <w:r w:rsidRPr="003B704E">
        <w:rPr>
          <w:rFonts w:ascii="Times New Roman" w:hAnsi="Times New Roman" w:cs="Times New Roman"/>
          <w:sz w:val="24"/>
        </w:rPr>
        <w:t xml:space="preserve"> inventory can </w:t>
      </w:r>
      <w:r w:rsidR="00272A40" w:rsidRPr="003B704E">
        <w:rPr>
          <w:rFonts w:ascii="Times New Roman" w:hAnsi="Times New Roman" w:cs="Times New Roman"/>
          <w:sz w:val="24"/>
        </w:rPr>
        <w:t>sell</w:t>
      </w:r>
      <w:r w:rsidRPr="003B704E">
        <w:rPr>
          <w:rFonts w:ascii="Times New Roman" w:hAnsi="Times New Roman" w:cs="Times New Roman"/>
          <w:sz w:val="24"/>
        </w:rPr>
        <w:t xml:space="preserve"> and replace over a period of time. Lower turnover shows weak sales therefore excess inventory.</w:t>
      </w:r>
      <w:r w:rsidR="00CC37C5" w:rsidRPr="003B704E">
        <w:rPr>
          <w:rFonts w:ascii="Times New Roman" w:hAnsi="Times New Roman" w:cs="Times New Roman"/>
          <w:sz w:val="24"/>
        </w:rPr>
        <w:t xml:space="preserve"> By maintaining excess inventory unimportantly shows that poor inventory management because it involves tiding up fund</w:t>
      </w:r>
      <w:r w:rsidR="00272A40" w:rsidRPr="003B704E">
        <w:rPr>
          <w:rFonts w:ascii="Times New Roman" w:hAnsi="Times New Roman" w:cs="Times New Roman"/>
          <w:sz w:val="24"/>
        </w:rPr>
        <w:t>s that could have been used for</w:t>
      </w:r>
      <w:r w:rsidR="00CC37C5" w:rsidRPr="003B704E">
        <w:rPr>
          <w:rFonts w:ascii="Times New Roman" w:hAnsi="Times New Roman" w:cs="Times New Roman"/>
          <w:sz w:val="24"/>
        </w:rPr>
        <w:t xml:space="preserve"> other business function. </w:t>
      </w:r>
      <w:r w:rsidRPr="003B704E">
        <w:rPr>
          <w:rFonts w:ascii="Times New Roman" w:hAnsi="Times New Roman" w:cs="Times New Roman"/>
          <w:sz w:val="24"/>
        </w:rPr>
        <w:t xml:space="preserve"> High turnover</w:t>
      </w:r>
      <w:r w:rsidR="00272A40" w:rsidRPr="003B704E">
        <w:rPr>
          <w:rFonts w:ascii="Times New Roman" w:hAnsi="Times New Roman" w:cs="Times New Roman"/>
          <w:sz w:val="24"/>
        </w:rPr>
        <w:t xml:space="preserve"> ratio shows either strong sale</w:t>
      </w:r>
      <w:r w:rsidRPr="003B704E">
        <w:rPr>
          <w:rFonts w:ascii="Times New Roman" w:hAnsi="Times New Roman" w:cs="Times New Roman"/>
          <w:sz w:val="24"/>
        </w:rPr>
        <w:t xml:space="preserve"> or large discount. The speed of selling inventory has critical measures of business performance. </w:t>
      </w:r>
    </w:p>
    <w:p w:rsidR="00D62045" w:rsidRPr="003B704E" w:rsidRDefault="00E952C7" w:rsidP="00AD0F56">
      <w:pPr>
        <w:spacing w:line="360" w:lineRule="auto"/>
        <w:jc w:val="both"/>
        <w:rPr>
          <w:rFonts w:ascii="Times New Roman" w:hAnsi="Times New Roman" w:cs="Times New Roman"/>
          <w:sz w:val="24"/>
        </w:rPr>
      </w:pPr>
      <w:r w:rsidRPr="003B704E">
        <w:rPr>
          <w:rFonts w:ascii="Times New Roman" w:hAnsi="Times New Roman" w:cs="Times New Roman"/>
          <w:sz w:val="24"/>
        </w:rPr>
        <w:t>The higher</w:t>
      </w:r>
      <w:r w:rsidR="00827585" w:rsidRPr="003B704E">
        <w:rPr>
          <w:rFonts w:ascii="Times New Roman" w:hAnsi="Times New Roman" w:cs="Times New Roman"/>
          <w:sz w:val="24"/>
        </w:rPr>
        <w:t xml:space="preserve"> turnover shows nothing unless the company making profit from its each sales. This ratio is important because </w:t>
      </w:r>
      <w:r w:rsidRPr="003B704E">
        <w:rPr>
          <w:rFonts w:ascii="Times New Roman" w:hAnsi="Times New Roman" w:cs="Times New Roman"/>
          <w:sz w:val="24"/>
        </w:rPr>
        <w:t>total turnover depends on 2 main comp</w:t>
      </w:r>
      <w:r w:rsidR="006C770A" w:rsidRPr="003B704E">
        <w:rPr>
          <w:rFonts w:ascii="Times New Roman" w:hAnsi="Times New Roman" w:cs="Times New Roman"/>
          <w:sz w:val="24"/>
        </w:rPr>
        <w:t>onents of performance. Firstly</w:t>
      </w:r>
      <w:r w:rsidR="000C45D5" w:rsidRPr="003B704E">
        <w:rPr>
          <w:rFonts w:ascii="Times New Roman" w:hAnsi="Times New Roman" w:cs="Times New Roman"/>
          <w:sz w:val="24"/>
        </w:rPr>
        <w:t>, components</w:t>
      </w:r>
      <w:r w:rsidRPr="003B704E">
        <w:rPr>
          <w:rFonts w:ascii="Times New Roman" w:hAnsi="Times New Roman" w:cs="Times New Roman"/>
          <w:sz w:val="24"/>
        </w:rPr>
        <w:t xml:space="preserve"> of stock purchasing. If </w:t>
      </w:r>
      <w:r w:rsidR="00E90313" w:rsidRPr="003B704E">
        <w:rPr>
          <w:rFonts w:ascii="Times New Roman" w:hAnsi="Times New Roman" w:cs="Times New Roman"/>
          <w:sz w:val="24"/>
        </w:rPr>
        <w:t xml:space="preserve">the </w:t>
      </w:r>
      <w:r w:rsidR="00B01310" w:rsidRPr="003B704E">
        <w:rPr>
          <w:rFonts w:ascii="Times New Roman" w:hAnsi="Times New Roman" w:cs="Times New Roman"/>
          <w:sz w:val="24"/>
        </w:rPr>
        <w:t>company purchases</w:t>
      </w:r>
      <w:r w:rsidRPr="003B704E">
        <w:rPr>
          <w:rFonts w:ascii="Times New Roman" w:hAnsi="Times New Roman" w:cs="Times New Roman"/>
          <w:sz w:val="24"/>
        </w:rPr>
        <w:t xml:space="preserve"> </w:t>
      </w:r>
      <w:r w:rsidR="00E90313" w:rsidRPr="003B704E">
        <w:rPr>
          <w:rFonts w:ascii="Times New Roman" w:hAnsi="Times New Roman" w:cs="Times New Roman"/>
          <w:sz w:val="24"/>
        </w:rPr>
        <w:t xml:space="preserve">a </w:t>
      </w:r>
      <w:r w:rsidRPr="003B704E">
        <w:rPr>
          <w:rFonts w:ascii="Times New Roman" w:hAnsi="Times New Roman" w:cs="Times New Roman"/>
          <w:sz w:val="24"/>
        </w:rPr>
        <w:t>large amount of stock during</w:t>
      </w:r>
      <w:r w:rsidR="00B01310" w:rsidRPr="003B704E">
        <w:rPr>
          <w:rFonts w:ascii="Times New Roman" w:hAnsi="Times New Roman" w:cs="Times New Roman"/>
          <w:sz w:val="24"/>
        </w:rPr>
        <w:t xml:space="preserve"> the year, company will sell grea</w:t>
      </w:r>
      <w:r w:rsidRPr="003B704E">
        <w:rPr>
          <w:rFonts w:ascii="Times New Roman" w:hAnsi="Times New Roman" w:cs="Times New Roman"/>
          <w:sz w:val="24"/>
        </w:rPr>
        <w:t xml:space="preserve">ter amount of inventory when they </w:t>
      </w:r>
      <w:r w:rsidR="00CC37C5" w:rsidRPr="003B704E">
        <w:rPr>
          <w:rFonts w:ascii="Times New Roman" w:hAnsi="Times New Roman" w:cs="Times New Roman"/>
          <w:sz w:val="24"/>
        </w:rPr>
        <w:t>sell this</w:t>
      </w:r>
      <w:r w:rsidRPr="003B704E">
        <w:rPr>
          <w:rFonts w:ascii="Times New Roman" w:hAnsi="Times New Roman" w:cs="Times New Roman"/>
          <w:sz w:val="24"/>
        </w:rPr>
        <w:t xml:space="preserve"> large amount of inventory than they will match with the</w:t>
      </w:r>
      <w:r w:rsidR="001C6713">
        <w:rPr>
          <w:rFonts w:ascii="Times New Roman" w:hAnsi="Times New Roman" w:cs="Times New Roman"/>
          <w:sz w:val="24"/>
        </w:rPr>
        <w:t>ir</w:t>
      </w:r>
      <w:r w:rsidRPr="003B704E">
        <w:rPr>
          <w:rFonts w:ascii="Times New Roman" w:hAnsi="Times New Roman" w:cs="Times New Roman"/>
          <w:sz w:val="24"/>
        </w:rPr>
        <w:t xml:space="preserve"> storage cost and holding cost. Secondly, it is sales. Sales and inventory purchase must have to match otherwise the inventory will not turn effectively.</w:t>
      </w:r>
      <w:r w:rsidR="001C6713">
        <w:rPr>
          <w:rFonts w:ascii="Times New Roman" w:hAnsi="Times New Roman" w:cs="Times New Roman"/>
          <w:sz w:val="24"/>
        </w:rPr>
        <w:t xml:space="preserve"> This 2</w:t>
      </w:r>
      <w:r w:rsidR="00E90313" w:rsidRPr="003B704E">
        <w:rPr>
          <w:rFonts w:ascii="Times New Roman" w:hAnsi="Times New Roman" w:cs="Times New Roman"/>
          <w:sz w:val="24"/>
        </w:rPr>
        <w:t xml:space="preserve"> department must be in the </w:t>
      </w:r>
      <w:r w:rsidRPr="003B704E">
        <w:rPr>
          <w:rFonts w:ascii="Times New Roman" w:hAnsi="Times New Roman" w:cs="Times New Roman"/>
          <w:sz w:val="24"/>
        </w:rPr>
        <w:t xml:space="preserve">same tune. </w:t>
      </w:r>
    </w:p>
    <w:p w:rsidR="008A130D" w:rsidRDefault="00CC37C5" w:rsidP="008A130D">
      <w:pPr>
        <w:spacing w:line="360" w:lineRule="auto"/>
        <w:jc w:val="both"/>
        <w:rPr>
          <w:rFonts w:ascii="Times New Roman" w:hAnsi="Times New Roman" w:cs="Times New Roman"/>
        </w:rPr>
      </w:pPr>
      <w:r w:rsidRPr="003B704E">
        <w:rPr>
          <w:rFonts w:ascii="Times New Roman" w:hAnsi="Times New Roman" w:cs="Times New Roman"/>
          <w:sz w:val="24"/>
        </w:rPr>
        <w:lastRenderedPageBreak/>
        <w:t>Above informatio</w:t>
      </w:r>
      <w:r w:rsidR="004044E1" w:rsidRPr="003B704E">
        <w:rPr>
          <w:rFonts w:ascii="Times New Roman" w:hAnsi="Times New Roman" w:cs="Times New Roman"/>
          <w:sz w:val="24"/>
        </w:rPr>
        <w:t xml:space="preserve">n shows that </w:t>
      </w:r>
      <w:r w:rsidR="00B01310" w:rsidRPr="003B704E">
        <w:rPr>
          <w:rFonts w:ascii="Times New Roman" w:hAnsi="Times New Roman" w:cs="Times New Roman"/>
          <w:sz w:val="24"/>
        </w:rPr>
        <w:t>Consumer Knitex Ltd</w:t>
      </w:r>
      <w:r w:rsidR="00B01310" w:rsidRPr="003B704E">
        <w:rPr>
          <w:rFonts w:ascii="Times New Roman" w:hAnsi="Times New Roman" w:cs="Times New Roman"/>
          <w:sz w:val="28"/>
        </w:rPr>
        <w:t xml:space="preserve"> </w:t>
      </w:r>
      <w:r w:rsidR="00B01310" w:rsidRPr="003B704E">
        <w:rPr>
          <w:rFonts w:ascii="Times New Roman" w:hAnsi="Times New Roman" w:cs="Times New Roman"/>
          <w:sz w:val="24"/>
        </w:rPr>
        <w:t>(CKL)</w:t>
      </w:r>
      <w:r w:rsidR="004044E1" w:rsidRPr="003B704E">
        <w:rPr>
          <w:rFonts w:ascii="Times New Roman" w:hAnsi="Times New Roman" w:cs="Times New Roman"/>
          <w:sz w:val="24"/>
        </w:rPr>
        <w:t xml:space="preserve"> has lower</w:t>
      </w:r>
      <w:r w:rsidRPr="003B704E">
        <w:rPr>
          <w:rFonts w:ascii="Times New Roman" w:hAnsi="Times New Roman" w:cs="Times New Roman"/>
          <w:sz w:val="24"/>
        </w:rPr>
        <w:t xml:space="preserve"> inventory turnover ratio than </w:t>
      </w:r>
      <w:r w:rsidR="00474932" w:rsidRPr="003B704E">
        <w:rPr>
          <w:rFonts w:ascii="Times New Roman" w:hAnsi="Times New Roman" w:cs="Times New Roman"/>
        </w:rPr>
        <w:t>Hwa Well Textile (BD) limited</w:t>
      </w:r>
      <w:r w:rsidR="004044E1" w:rsidRPr="003B704E">
        <w:rPr>
          <w:rFonts w:ascii="Times New Roman" w:hAnsi="Times New Roman" w:cs="Times New Roman"/>
          <w:sz w:val="24"/>
        </w:rPr>
        <w:t xml:space="preserve">. </w:t>
      </w:r>
      <w:r w:rsidR="00B01310" w:rsidRPr="003B704E">
        <w:rPr>
          <w:rFonts w:ascii="Times New Roman" w:hAnsi="Times New Roman" w:cs="Times New Roman"/>
          <w:sz w:val="24"/>
        </w:rPr>
        <w:t>It indicates that</w:t>
      </w:r>
      <w:r w:rsidR="00AB5531" w:rsidRPr="003B704E">
        <w:rPr>
          <w:rFonts w:ascii="Times New Roman" w:hAnsi="Times New Roman" w:cs="Times New Roman"/>
          <w:b/>
          <w:sz w:val="28"/>
        </w:rPr>
        <w:t xml:space="preserve"> </w:t>
      </w:r>
      <w:r w:rsidR="00AB5531" w:rsidRPr="003B704E">
        <w:rPr>
          <w:rFonts w:ascii="Times New Roman" w:hAnsi="Times New Roman" w:cs="Times New Roman"/>
          <w:sz w:val="24"/>
        </w:rPr>
        <w:t>CKL</w:t>
      </w:r>
      <w:r w:rsidR="00B01310" w:rsidRPr="003B704E">
        <w:rPr>
          <w:rFonts w:ascii="Times New Roman" w:hAnsi="Times New Roman" w:cs="Times New Roman"/>
          <w:sz w:val="28"/>
        </w:rPr>
        <w:t xml:space="preserve"> is </w:t>
      </w:r>
      <w:r w:rsidR="004044E1" w:rsidRPr="003B704E">
        <w:rPr>
          <w:rFonts w:ascii="Times New Roman" w:hAnsi="Times New Roman" w:cs="Times New Roman"/>
          <w:sz w:val="24"/>
        </w:rPr>
        <w:t>not</w:t>
      </w:r>
      <w:r w:rsidRPr="003B704E">
        <w:rPr>
          <w:rFonts w:ascii="Times New Roman" w:hAnsi="Times New Roman" w:cs="Times New Roman"/>
          <w:sz w:val="24"/>
        </w:rPr>
        <w:t xml:space="preserve"> </w:t>
      </w:r>
      <w:r w:rsidR="00B01310" w:rsidRPr="003B704E">
        <w:rPr>
          <w:rFonts w:ascii="Times New Roman" w:hAnsi="Times New Roman" w:cs="Times New Roman"/>
          <w:sz w:val="24"/>
        </w:rPr>
        <w:t xml:space="preserve">able </w:t>
      </w:r>
      <w:r w:rsidRPr="003B704E">
        <w:rPr>
          <w:rFonts w:ascii="Times New Roman" w:hAnsi="Times New Roman" w:cs="Times New Roman"/>
          <w:sz w:val="24"/>
        </w:rPr>
        <w:t>to sell i</w:t>
      </w:r>
      <w:r w:rsidR="004044E1" w:rsidRPr="003B704E">
        <w:rPr>
          <w:rFonts w:ascii="Times New Roman" w:hAnsi="Times New Roman" w:cs="Times New Roman"/>
          <w:sz w:val="24"/>
        </w:rPr>
        <w:t xml:space="preserve">ts inventory firstly. They have not </w:t>
      </w:r>
      <w:r w:rsidRPr="003B704E">
        <w:rPr>
          <w:rFonts w:ascii="Times New Roman" w:hAnsi="Times New Roman" w:cs="Times New Roman"/>
          <w:sz w:val="24"/>
        </w:rPr>
        <w:t>proper</w:t>
      </w:r>
      <w:r w:rsidR="00E90313" w:rsidRPr="003B704E">
        <w:rPr>
          <w:rFonts w:ascii="Times New Roman" w:hAnsi="Times New Roman" w:cs="Times New Roman"/>
          <w:sz w:val="24"/>
        </w:rPr>
        <w:t>ly</w:t>
      </w:r>
      <w:r w:rsidR="001C6713">
        <w:rPr>
          <w:rFonts w:ascii="Times New Roman" w:hAnsi="Times New Roman" w:cs="Times New Roman"/>
          <w:sz w:val="24"/>
        </w:rPr>
        <w:t xml:space="preserve"> tune between</w:t>
      </w:r>
      <w:r w:rsidRPr="003B704E">
        <w:rPr>
          <w:rFonts w:ascii="Times New Roman" w:hAnsi="Times New Roman" w:cs="Times New Roman"/>
          <w:sz w:val="24"/>
        </w:rPr>
        <w:t xml:space="preserve"> sales and inventory purchase.</w:t>
      </w:r>
      <w:r w:rsidR="004044E1" w:rsidRPr="003B704E">
        <w:rPr>
          <w:rFonts w:ascii="Times New Roman" w:hAnsi="Times New Roman" w:cs="Times New Roman"/>
          <w:sz w:val="24"/>
        </w:rPr>
        <w:t xml:space="preserve"> </w:t>
      </w:r>
      <w:r w:rsidR="001D41D0" w:rsidRPr="003B704E">
        <w:rPr>
          <w:rFonts w:ascii="Times New Roman" w:hAnsi="Times New Roman" w:cs="Times New Roman"/>
          <w:sz w:val="24"/>
          <w:szCs w:val="24"/>
        </w:rPr>
        <w:t>CKL</w:t>
      </w:r>
      <w:r w:rsidR="004044E1" w:rsidRPr="003B704E">
        <w:rPr>
          <w:rFonts w:ascii="Times New Roman" w:hAnsi="Times New Roman" w:cs="Times New Roman"/>
          <w:sz w:val="24"/>
        </w:rPr>
        <w:t xml:space="preserve"> need</w:t>
      </w:r>
      <w:r w:rsidR="00E90313" w:rsidRPr="003B704E">
        <w:rPr>
          <w:rFonts w:ascii="Times New Roman" w:hAnsi="Times New Roman" w:cs="Times New Roman"/>
          <w:sz w:val="24"/>
        </w:rPr>
        <w:t>s to sell first</w:t>
      </w:r>
      <w:r w:rsidR="004044E1" w:rsidRPr="003B704E">
        <w:rPr>
          <w:rFonts w:ascii="Times New Roman" w:hAnsi="Times New Roman" w:cs="Times New Roman"/>
          <w:sz w:val="24"/>
        </w:rPr>
        <w:t xml:space="preserve"> and purchase according to their sales volume.</w:t>
      </w:r>
    </w:p>
    <w:p w:rsidR="008A130D" w:rsidRDefault="008A130D" w:rsidP="008A130D">
      <w:pPr>
        <w:spacing w:line="360" w:lineRule="auto"/>
        <w:jc w:val="both"/>
        <w:rPr>
          <w:rFonts w:ascii="Times New Roman" w:hAnsi="Times New Roman" w:cs="Times New Roman"/>
        </w:rPr>
      </w:pPr>
    </w:p>
    <w:p w:rsidR="00D81F61" w:rsidRPr="008A130D" w:rsidRDefault="00D81F61" w:rsidP="008A130D">
      <w:pPr>
        <w:pStyle w:val="Heading3"/>
        <w:rPr>
          <w:color w:val="000000" w:themeColor="text1"/>
          <w:sz w:val="24"/>
        </w:rPr>
      </w:pPr>
      <w:bookmarkStart w:id="58" w:name="_Toc517823498"/>
      <w:r w:rsidRPr="008A130D">
        <w:rPr>
          <w:color w:val="000000" w:themeColor="text1"/>
          <w:sz w:val="24"/>
        </w:rPr>
        <w:t>Average collection period</w:t>
      </w:r>
      <w:r w:rsidR="00A66712" w:rsidRPr="008A130D">
        <w:rPr>
          <w:color w:val="000000" w:themeColor="text1"/>
          <w:sz w:val="24"/>
        </w:rPr>
        <w:t>:</w:t>
      </w:r>
      <w:bookmarkEnd w:id="58"/>
    </w:p>
    <w:p w:rsidR="00901C92" w:rsidRPr="003B704E" w:rsidRDefault="00901C92" w:rsidP="00AD0F56">
      <w:pPr>
        <w:spacing w:after="0" w:line="360" w:lineRule="auto"/>
        <w:jc w:val="both"/>
        <w:rPr>
          <w:rFonts w:ascii="Times New Roman" w:hAnsi="Times New Roman" w:cs="Times New Roman"/>
          <w:b/>
          <w:sz w:val="28"/>
          <w:szCs w:val="24"/>
        </w:rPr>
      </w:pPr>
    </w:p>
    <w:tbl>
      <w:tblPr>
        <w:tblStyle w:val="TableGrid"/>
        <w:tblW w:w="0" w:type="auto"/>
        <w:tblLook w:val="04A0" w:firstRow="1" w:lastRow="0" w:firstColumn="1" w:lastColumn="0" w:noHBand="0" w:noVBand="1"/>
      </w:tblPr>
      <w:tblGrid>
        <w:gridCol w:w="2394"/>
        <w:gridCol w:w="2394"/>
        <w:gridCol w:w="2394"/>
        <w:gridCol w:w="2394"/>
      </w:tblGrid>
      <w:tr w:rsidR="00A66712" w:rsidRPr="003B704E" w:rsidTr="00022FD2">
        <w:tc>
          <w:tcPr>
            <w:tcW w:w="2394" w:type="dxa"/>
          </w:tcPr>
          <w:p w:rsidR="00A66712" w:rsidRPr="003B704E" w:rsidRDefault="00A66712" w:rsidP="00AD0F56">
            <w:pPr>
              <w:spacing w:line="360" w:lineRule="auto"/>
              <w:jc w:val="center"/>
              <w:rPr>
                <w:rFonts w:ascii="Times New Roman" w:hAnsi="Times New Roman" w:cs="Times New Roman"/>
                <w:b/>
              </w:rPr>
            </w:pPr>
            <w:r w:rsidRPr="003B704E">
              <w:rPr>
                <w:rFonts w:ascii="Times New Roman" w:hAnsi="Times New Roman" w:cs="Times New Roman"/>
                <w:b/>
              </w:rPr>
              <w:t>Year</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2017</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2016</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2015</w:t>
            </w:r>
          </w:p>
        </w:tc>
      </w:tr>
      <w:tr w:rsidR="00A66712" w:rsidRPr="003B704E" w:rsidTr="00344F95">
        <w:trPr>
          <w:trHeight w:val="395"/>
        </w:trPr>
        <w:tc>
          <w:tcPr>
            <w:tcW w:w="2394" w:type="dxa"/>
          </w:tcPr>
          <w:p w:rsidR="00A66712" w:rsidRPr="003B704E" w:rsidRDefault="00886518"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Consumer </w:t>
            </w:r>
            <w:r w:rsidR="00CC37C5" w:rsidRPr="003B704E">
              <w:rPr>
                <w:rFonts w:ascii="Times New Roman" w:hAnsi="Times New Roman" w:cs="Times New Roman"/>
                <w:b/>
              </w:rPr>
              <w:t>Knitex Ltd</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2.8262</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6.4569</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10.8774</w:t>
            </w:r>
          </w:p>
        </w:tc>
      </w:tr>
      <w:tr w:rsidR="00886518" w:rsidRPr="003B704E" w:rsidTr="00022FD2">
        <w:tc>
          <w:tcPr>
            <w:tcW w:w="2394" w:type="dxa"/>
          </w:tcPr>
          <w:p w:rsidR="00886518" w:rsidRPr="003B704E" w:rsidRDefault="00886518"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Saiham </w:t>
            </w:r>
            <w:r w:rsidR="00CC37C5" w:rsidRPr="003B704E">
              <w:rPr>
                <w:rFonts w:ascii="Times New Roman" w:hAnsi="Times New Roman" w:cs="Times New Roman"/>
                <w:b/>
              </w:rPr>
              <w:t>Textile Mills Ltd</w:t>
            </w:r>
          </w:p>
        </w:tc>
        <w:tc>
          <w:tcPr>
            <w:tcW w:w="2394" w:type="dxa"/>
          </w:tcPr>
          <w:p w:rsidR="00886518" w:rsidRPr="003B704E" w:rsidRDefault="00742A0F" w:rsidP="00AD0F56">
            <w:pPr>
              <w:spacing w:line="360" w:lineRule="auto"/>
              <w:jc w:val="center"/>
              <w:rPr>
                <w:rFonts w:ascii="Times New Roman" w:hAnsi="Times New Roman" w:cs="Times New Roman"/>
                <w:color w:val="000000"/>
              </w:rPr>
            </w:pPr>
            <w:r w:rsidRPr="003B704E">
              <w:rPr>
                <w:rFonts w:ascii="Times New Roman" w:hAnsi="Times New Roman" w:cs="Times New Roman"/>
                <w:color w:val="000000"/>
              </w:rPr>
              <w:t>7.4277</w:t>
            </w:r>
          </w:p>
        </w:tc>
        <w:tc>
          <w:tcPr>
            <w:tcW w:w="2394" w:type="dxa"/>
          </w:tcPr>
          <w:p w:rsidR="00886518" w:rsidRPr="003B704E" w:rsidRDefault="00886518" w:rsidP="00AD0F56">
            <w:pPr>
              <w:spacing w:line="360" w:lineRule="auto"/>
              <w:jc w:val="center"/>
              <w:rPr>
                <w:rFonts w:ascii="Times New Roman" w:hAnsi="Times New Roman" w:cs="Times New Roman"/>
              </w:rPr>
            </w:pPr>
            <w:r w:rsidRPr="003B704E">
              <w:rPr>
                <w:rFonts w:ascii="Times New Roman" w:hAnsi="Times New Roman" w:cs="Times New Roman"/>
              </w:rPr>
              <w:t>4.4398</w:t>
            </w:r>
          </w:p>
        </w:tc>
        <w:tc>
          <w:tcPr>
            <w:tcW w:w="2394" w:type="dxa"/>
          </w:tcPr>
          <w:p w:rsidR="00886518" w:rsidRPr="003B704E" w:rsidRDefault="00886518" w:rsidP="00AD0F56">
            <w:pPr>
              <w:spacing w:line="360" w:lineRule="auto"/>
              <w:jc w:val="center"/>
              <w:rPr>
                <w:rFonts w:ascii="Times New Roman" w:hAnsi="Times New Roman" w:cs="Times New Roman"/>
              </w:rPr>
            </w:pPr>
            <w:r w:rsidRPr="003B704E">
              <w:rPr>
                <w:rFonts w:ascii="Times New Roman" w:hAnsi="Times New Roman" w:cs="Times New Roman"/>
              </w:rPr>
              <w:t>6.0271</w:t>
            </w:r>
          </w:p>
        </w:tc>
      </w:tr>
      <w:tr w:rsidR="001E4E76" w:rsidRPr="003B704E" w:rsidTr="00022FD2">
        <w:tc>
          <w:tcPr>
            <w:tcW w:w="2394" w:type="dxa"/>
          </w:tcPr>
          <w:p w:rsidR="001E4E76" w:rsidRPr="003B704E" w:rsidRDefault="00344F95" w:rsidP="00AD0F56">
            <w:pPr>
              <w:spacing w:line="360" w:lineRule="auto"/>
              <w:jc w:val="center"/>
              <w:rPr>
                <w:rFonts w:ascii="Times New Roman" w:hAnsi="Times New Roman" w:cs="Times New Roman"/>
                <w:b/>
              </w:rPr>
            </w:pPr>
            <w:r w:rsidRPr="003B704E">
              <w:rPr>
                <w:rFonts w:ascii="Times New Roman" w:hAnsi="Times New Roman" w:cs="Times New Roman"/>
                <w:b/>
                <w:color w:val="000000"/>
              </w:rPr>
              <w:t>Hwa Well Textiles (BD) Ltd.</w:t>
            </w:r>
          </w:p>
        </w:tc>
        <w:tc>
          <w:tcPr>
            <w:tcW w:w="2394" w:type="dxa"/>
          </w:tcPr>
          <w:p w:rsidR="00CF3E26" w:rsidRPr="003B704E" w:rsidRDefault="00CF3E26" w:rsidP="00AD0F56">
            <w:pPr>
              <w:spacing w:line="360" w:lineRule="auto"/>
              <w:jc w:val="center"/>
              <w:rPr>
                <w:rFonts w:ascii="Times New Roman" w:hAnsi="Times New Roman" w:cs="Times New Roman"/>
                <w:color w:val="000000"/>
              </w:rPr>
            </w:pPr>
            <w:r w:rsidRPr="003B704E">
              <w:rPr>
                <w:rFonts w:ascii="Times New Roman" w:hAnsi="Times New Roman" w:cs="Times New Roman"/>
                <w:color w:val="000000"/>
              </w:rPr>
              <w:t>133.3615</w:t>
            </w:r>
          </w:p>
          <w:p w:rsidR="001E4E76" w:rsidRPr="003B704E" w:rsidRDefault="001E4E76" w:rsidP="00AD0F56">
            <w:pPr>
              <w:spacing w:line="360" w:lineRule="auto"/>
              <w:jc w:val="center"/>
              <w:rPr>
                <w:rFonts w:ascii="Times New Roman" w:hAnsi="Times New Roman" w:cs="Times New Roman"/>
              </w:rPr>
            </w:pP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144.7267</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116.0109</w:t>
            </w:r>
          </w:p>
        </w:tc>
      </w:tr>
    </w:tbl>
    <w:p w:rsidR="007A5F21" w:rsidRDefault="007A5F21" w:rsidP="00AD0F56">
      <w:pPr>
        <w:spacing w:line="360" w:lineRule="auto"/>
        <w:jc w:val="both"/>
        <w:rPr>
          <w:rFonts w:ascii="Times New Roman" w:hAnsi="Times New Roman" w:cs="Times New Roman"/>
        </w:rPr>
      </w:pPr>
    </w:p>
    <w:p w:rsidR="008A130D" w:rsidRPr="003B704E" w:rsidRDefault="008A130D" w:rsidP="00AD0F56">
      <w:pPr>
        <w:spacing w:line="360" w:lineRule="auto"/>
        <w:jc w:val="both"/>
        <w:rPr>
          <w:rFonts w:ascii="Times New Roman" w:hAnsi="Times New Roman" w:cs="Times New Roman"/>
        </w:rPr>
      </w:pPr>
    </w:p>
    <w:p w:rsidR="00CC37C5" w:rsidRPr="003B704E" w:rsidRDefault="00886518" w:rsidP="00AD0F56">
      <w:pPr>
        <w:spacing w:line="360" w:lineRule="auto"/>
        <w:jc w:val="both"/>
        <w:rPr>
          <w:rFonts w:ascii="Times New Roman" w:hAnsi="Times New Roman" w:cs="Times New Roman"/>
        </w:rPr>
      </w:pPr>
      <w:r w:rsidRPr="003B704E">
        <w:rPr>
          <w:rFonts w:ascii="Times New Roman" w:hAnsi="Times New Roman" w:cs="Times New Roman"/>
        </w:rPr>
        <w:t xml:space="preserve"> </w:t>
      </w:r>
      <w:r w:rsidR="00CF3E26" w:rsidRPr="003B704E">
        <w:rPr>
          <w:rFonts w:ascii="Times New Roman" w:hAnsi="Times New Roman" w:cs="Times New Roman"/>
          <w:noProof/>
        </w:rPr>
        <w:drawing>
          <wp:inline distT="0" distB="0" distL="0" distR="0">
            <wp:extent cx="5843016" cy="2679700"/>
            <wp:effectExtent l="19050" t="0" r="24384"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F1BD5" w:rsidRDefault="004F1BD5" w:rsidP="00AD0F56">
      <w:pPr>
        <w:spacing w:line="360" w:lineRule="auto"/>
        <w:jc w:val="both"/>
        <w:rPr>
          <w:rFonts w:ascii="Times New Roman" w:hAnsi="Times New Roman" w:cs="Times New Roman"/>
        </w:rPr>
      </w:pPr>
    </w:p>
    <w:p w:rsidR="008A130D" w:rsidRPr="003B704E" w:rsidRDefault="008A130D" w:rsidP="00AD0F56">
      <w:pPr>
        <w:spacing w:line="360" w:lineRule="auto"/>
        <w:jc w:val="both"/>
        <w:rPr>
          <w:rFonts w:ascii="Times New Roman" w:hAnsi="Times New Roman" w:cs="Times New Roman"/>
        </w:rPr>
      </w:pPr>
    </w:p>
    <w:p w:rsidR="00F442D5" w:rsidRPr="003B704E" w:rsidRDefault="004F1BD5" w:rsidP="00AD0F56">
      <w:pPr>
        <w:spacing w:line="360" w:lineRule="auto"/>
        <w:jc w:val="both"/>
        <w:rPr>
          <w:rFonts w:ascii="Times New Roman" w:hAnsi="Times New Roman" w:cs="Times New Roman"/>
          <w:sz w:val="24"/>
        </w:rPr>
      </w:pPr>
      <w:r w:rsidRPr="003B704E">
        <w:rPr>
          <w:rFonts w:ascii="Times New Roman" w:hAnsi="Times New Roman" w:cs="Times New Roman"/>
          <w:sz w:val="24"/>
        </w:rPr>
        <w:lastRenderedPageBreak/>
        <w:t xml:space="preserve">Average collection </w:t>
      </w:r>
      <w:r w:rsidR="001C6713" w:rsidRPr="003B704E">
        <w:rPr>
          <w:rFonts w:ascii="Times New Roman" w:hAnsi="Times New Roman" w:cs="Times New Roman"/>
          <w:sz w:val="24"/>
        </w:rPr>
        <w:t xml:space="preserve">period </w:t>
      </w:r>
      <w:r w:rsidR="001C6713">
        <w:rPr>
          <w:rFonts w:ascii="Times New Roman" w:hAnsi="Times New Roman" w:cs="Times New Roman"/>
          <w:sz w:val="24"/>
        </w:rPr>
        <w:t xml:space="preserve">measures </w:t>
      </w:r>
      <w:r w:rsidR="006477F3" w:rsidRPr="003B704E">
        <w:rPr>
          <w:rFonts w:ascii="Times New Roman" w:hAnsi="Times New Roman" w:cs="Times New Roman"/>
          <w:sz w:val="24"/>
        </w:rPr>
        <w:t xml:space="preserve">how many days </w:t>
      </w:r>
      <w:r w:rsidR="00FD5B64" w:rsidRPr="003B704E">
        <w:rPr>
          <w:rFonts w:ascii="Times New Roman" w:hAnsi="Times New Roman" w:cs="Times New Roman"/>
          <w:sz w:val="24"/>
        </w:rPr>
        <w:t>it’s</w:t>
      </w:r>
      <w:r w:rsidR="006477F3" w:rsidRPr="003B704E">
        <w:rPr>
          <w:rFonts w:ascii="Times New Roman" w:hAnsi="Times New Roman" w:cs="Times New Roman"/>
          <w:sz w:val="24"/>
        </w:rPr>
        <w:t xml:space="preserve"> </w:t>
      </w:r>
      <w:r w:rsidR="00B01310" w:rsidRPr="003B704E">
        <w:rPr>
          <w:rFonts w:ascii="Times New Roman" w:hAnsi="Times New Roman" w:cs="Times New Roman"/>
          <w:sz w:val="24"/>
        </w:rPr>
        <w:t>required to collect the invoice</w:t>
      </w:r>
      <w:r w:rsidR="006477F3" w:rsidRPr="003B704E">
        <w:rPr>
          <w:rFonts w:ascii="Times New Roman" w:hAnsi="Times New Roman" w:cs="Times New Roman"/>
          <w:sz w:val="24"/>
        </w:rPr>
        <w:t xml:space="preserve"> amounts from the customer. This measurement also used to determine the effectiveness of the company’s credit granting policies and collection efforts. </w:t>
      </w:r>
      <w:r w:rsidR="00FD5B64" w:rsidRPr="003B704E">
        <w:rPr>
          <w:rFonts w:ascii="Times New Roman" w:hAnsi="Times New Roman" w:cs="Times New Roman"/>
          <w:sz w:val="24"/>
        </w:rPr>
        <w:t xml:space="preserve"> </w:t>
      </w:r>
    </w:p>
    <w:p w:rsidR="00F442D5" w:rsidRPr="003B704E" w:rsidRDefault="00FD5B64" w:rsidP="00AD0F56">
      <w:pPr>
        <w:spacing w:line="360" w:lineRule="auto"/>
        <w:jc w:val="both"/>
        <w:rPr>
          <w:rFonts w:ascii="Times New Roman" w:hAnsi="Times New Roman" w:cs="Times New Roman"/>
          <w:sz w:val="24"/>
        </w:rPr>
      </w:pPr>
      <w:r w:rsidRPr="003B704E">
        <w:rPr>
          <w:rFonts w:ascii="Times New Roman" w:hAnsi="Times New Roman" w:cs="Times New Roman"/>
          <w:sz w:val="24"/>
        </w:rPr>
        <w:t>Higher average collection period indicate</w:t>
      </w:r>
      <w:r w:rsidR="00401EF8" w:rsidRPr="003B704E">
        <w:rPr>
          <w:rFonts w:ascii="Times New Roman" w:hAnsi="Times New Roman" w:cs="Times New Roman"/>
          <w:sz w:val="24"/>
        </w:rPr>
        <w:t>s</w:t>
      </w:r>
      <w:r w:rsidRPr="003B704E">
        <w:rPr>
          <w:rFonts w:ascii="Times New Roman" w:hAnsi="Times New Roman" w:cs="Times New Roman"/>
          <w:sz w:val="24"/>
        </w:rPr>
        <w:t xml:space="preserve"> that management has decided to grant more credit sales, </w:t>
      </w:r>
      <w:r w:rsidR="00401EF8" w:rsidRPr="003B704E">
        <w:rPr>
          <w:rFonts w:ascii="Times New Roman" w:hAnsi="Times New Roman" w:cs="Times New Roman"/>
          <w:sz w:val="24"/>
        </w:rPr>
        <w:t>allows the customer a</w:t>
      </w:r>
      <w:r w:rsidRPr="003B704E">
        <w:rPr>
          <w:rFonts w:ascii="Times New Roman" w:hAnsi="Times New Roman" w:cs="Times New Roman"/>
          <w:sz w:val="24"/>
        </w:rPr>
        <w:t xml:space="preserve"> longer period of time to pay their invoice amount, less attention in collection departme</w:t>
      </w:r>
      <w:r w:rsidR="00401EF8" w:rsidRPr="003B704E">
        <w:rPr>
          <w:rFonts w:ascii="Times New Roman" w:hAnsi="Times New Roman" w:cs="Times New Roman"/>
          <w:sz w:val="24"/>
        </w:rPr>
        <w:t>nt results increasing the number</w:t>
      </w:r>
      <w:r w:rsidRPr="003B704E">
        <w:rPr>
          <w:rFonts w:ascii="Times New Roman" w:hAnsi="Times New Roman" w:cs="Times New Roman"/>
          <w:sz w:val="24"/>
        </w:rPr>
        <w:t xml:space="preserve"> of receivables outstanding. Lower collection period indicate</w:t>
      </w:r>
      <w:r w:rsidR="00B01310" w:rsidRPr="003B704E">
        <w:rPr>
          <w:rFonts w:ascii="Times New Roman" w:hAnsi="Times New Roman" w:cs="Times New Roman"/>
          <w:sz w:val="24"/>
        </w:rPr>
        <w:t>s</w:t>
      </w:r>
      <w:r w:rsidRPr="003B704E">
        <w:rPr>
          <w:rFonts w:ascii="Times New Roman" w:hAnsi="Times New Roman" w:cs="Times New Roman"/>
          <w:sz w:val="24"/>
        </w:rPr>
        <w:t xml:space="preserve"> that management increase</w:t>
      </w:r>
      <w:r w:rsidR="00B01310" w:rsidRPr="003B704E">
        <w:rPr>
          <w:rFonts w:ascii="Times New Roman" w:hAnsi="Times New Roman" w:cs="Times New Roman"/>
          <w:sz w:val="24"/>
        </w:rPr>
        <w:t>s</w:t>
      </w:r>
      <w:r w:rsidRPr="003B704E">
        <w:rPr>
          <w:rFonts w:ascii="Times New Roman" w:hAnsi="Times New Roman" w:cs="Times New Roman"/>
          <w:sz w:val="24"/>
        </w:rPr>
        <w:t xml:space="preserve"> the staff and technology support of the collection department, </w:t>
      </w:r>
      <w:r w:rsidR="00401EF8" w:rsidRPr="003B704E">
        <w:rPr>
          <w:rFonts w:ascii="Times New Roman" w:hAnsi="Times New Roman" w:cs="Times New Roman"/>
          <w:sz w:val="24"/>
        </w:rPr>
        <w:t>the company may</w:t>
      </w:r>
      <w:r w:rsidRPr="003B704E">
        <w:rPr>
          <w:rFonts w:ascii="Times New Roman" w:hAnsi="Times New Roman" w:cs="Times New Roman"/>
          <w:sz w:val="24"/>
        </w:rPr>
        <w:t xml:space="preserve"> allow shorter payment term to its customer. </w:t>
      </w:r>
      <w:r w:rsidR="009645F3" w:rsidRPr="003B704E">
        <w:rPr>
          <w:rFonts w:ascii="Times New Roman" w:hAnsi="Times New Roman" w:cs="Times New Roman"/>
          <w:sz w:val="24"/>
        </w:rPr>
        <w:t xml:space="preserve"> </w:t>
      </w:r>
    </w:p>
    <w:p w:rsidR="001B03EA" w:rsidRPr="003B704E" w:rsidRDefault="009645F3" w:rsidP="001B03EA">
      <w:pPr>
        <w:spacing w:line="360" w:lineRule="auto"/>
        <w:jc w:val="both"/>
        <w:rPr>
          <w:rFonts w:ascii="Times New Roman" w:hAnsi="Times New Roman" w:cs="Times New Roman"/>
        </w:rPr>
      </w:pPr>
      <w:r w:rsidRPr="003B704E">
        <w:rPr>
          <w:rFonts w:ascii="Times New Roman" w:hAnsi="Times New Roman" w:cs="Times New Roman"/>
          <w:sz w:val="24"/>
        </w:rPr>
        <w:t xml:space="preserve">From the above 2017, </w:t>
      </w:r>
      <w:r w:rsidR="00B01310" w:rsidRPr="003B704E">
        <w:rPr>
          <w:rFonts w:ascii="Times New Roman" w:hAnsi="Times New Roman" w:cs="Times New Roman"/>
          <w:sz w:val="24"/>
        </w:rPr>
        <w:t xml:space="preserve">2016 and 2015 information we </w:t>
      </w:r>
      <w:r w:rsidR="0077061F">
        <w:rPr>
          <w:rFonts w:ascii="Times New Roman" w:hAnsi="Times New Roman" w:cs="Times New Roman"/>
          <w:sz w:val="24"/>
        </w:rPr>
        <w:t>see t</w:t>
      </w:r>
      <w:r w:rsidRPr="003B704E">
        <w:rPr>
          <w:rFonts w:ascii="Times New Roman" w:hAnsi="Times New Roman" w:cs="Times New Roman"/>
          <w:sz w:val="24"/>
        </w:rPr>
        <w:t xml:space="preserve">hat recently </w:t>
      </w:r>
      <w:r w:rsidR="00AE13C5" w:rsidRPr="003B704E">
        <w:rPr>
          <w:rFonts w:ascii="Times New Roman" w:hAnsi="Times New Roman" w:cs="Times New Roman"/>
        </w:rPr>
        <w:t>Consumer knitex ltd</w:t>
      </w:r>
      <w:r w:rsidR="00AE13C5" w:rsidRPr="003B704E">
        <w:rPr>
          <w:rFonts w:ascii="Times New Roman" w:hAnsi="Times New Roman" w:cs="Times New Roman"/>
          <w:b/>
        </w:rPr>
        <w:t xml:space="preserve"> </w:t>
      </w:r>
      <w:r w:rsidR="00AE13C5" w:rsidRPr="003B704E">
        <w:rPr>
          <w:rFonts w:ascii="Times New Roman" w:hAnsi="Times New Roman" w:cs="Times New Roman"/>
        </w:rPr>
        <w:t>(CKL)</w:t>
      </w:r>
      <w:r w:rsidRPr="003B704E">
        <w:rPr>
          <w:rFonts w:ascii="Times New Roman" w:hAnsi="Times New Roman" w:cs="Times New Roman"/>
          <w:sz w:val="24"/>
        </w:rPr>
        <w:t xml:space="preserve"> has better position rather than </w:t>
      </w:r>
      <w:r w:rsidR="00AE13C5" w:rsidRPr="003B704E">
        <w:rPr>
          <w:rFonts w:ascii="Times New Roman" w:hAnsi="Times New Roman" w:cs="Times New Roman"/>
          <w:sz w:val="24"/>
        </w:rPr>
        <w:t xml:space="preserve">Saiham textile </w:t>
      </w:r>
      <w:r w:rsidR="001C6713" w:rsidRPr="003B704E">
        <w:rPr>
          <w:rFonts w:ascii="Times New Roman" w:hAnsi="Times New Roman" w:cs="Times New Roman"/>
          <w:sz w:val="24"/>
        </w:rPr>
        <w:t>mills and</w:t>
      </w:r>
      <w:r w:rsidR="004044E1" w:rsidRPr="003B704E">
        <w:rPr>
          <w:rFonts w:ascii="Times New Roman" w:hAnsi="Times New Roman" w:cs="Times New Roman"/>
          <w:sz w:val="24"/>
        </w:rPr>
        <w:t xml:space="preserve"> </w:t>
      </w:r>
      <w:r w:rsidR="00474932" w:rsidRPr="003B704E">
        <w:rPr>
          <w:rFonts w:ascii="Times New Roman" w:hAnsi="Times New Roman" w:cs="Times New Roman"/>
          <w:sz w:val="24"/>
        </w:rPr>
        <w:t>Hwa Well Textile (BD) limited</w:t>
      </w:r>
      <w:r w:rsidR="00AE13C5" w:rsidRPr="003B704E">
        <w:rPr>
          <w:rFonts w:ascii="Times New Roman" w:hAnsi="Times New Roman" w:cs="Times New Roman"/>
          <w:sz w:val="24"/>
        </w:rPr>
        <w:t>.</w:t>
      </w:r>
      <w:r w:rsidR="00B01310" w:rsidRPr="003B704E">
        <w:rPr>
          <w:rFonts w:ascii="Times New Roman" w:hAnsi="Times New Roman" w:cs="Times New Roman"/>
          <w:sz w:val="24"/>
        </w:rPr>
        <w:t>CKL</w:t>
      </w:r>
      <w:r w:rsidR="00AE13C5" w:rsidRPr="003B704E">
        <w:rPr>
          <w:rFonts w:ascii="Times New Roman" w:hAnsi="Times New Roman" w:cs="Times New Roman"/>
          <w:sz w:val="28"/>
        </w:rPr>
        <w:t xml:space="preserve"> </w:t>
      </w:r>
      <w:r w:rsidR="00AE13C5" w:rsidRPr="003B704E">
        <w:rPr>
          <w:rFonts w:ascii="Times New Roman" w:hAnsi="Times New Roman" w:cs="Times New Roman"/>
          <w:sz w:val="24"/>
        </w:rPr>
        <w:t>is</w:t>
      </w:r>
      <w:r w:rsidR="00AE13C5" w:rsidRPr="003B704E">
        <w:rPr>
          <w:rFonts w:ascii="Times New Roman" w:hAnsi="Times New Roman" w:cs="Times New Roman"/>
          <w:sz w:val="28"/>
        </w:rPr>
        <w:t xml:space="preserve"> </w:t>
      </w:r>
      <w:r w:rsidRPr="003B704E">
        <w:rPr>
          <w:rFonts w:ascii="Times New Roman" w:hAnsi="Times New Roman" w:cs="Times New Roman"/>
          <w:sz w:val="24"/>
        </w:rPr>
        <w:t>reducing their average collection per</w:t>
      </w:r>
      <w:r w:rsidR="00AE13C5" w:rsidRPr="003B704E">
        <w:rPr>
          <w:rFonts w:ascii="Times New Roman" w:hAnsi="Times New Roman" w:cs="Times New Roman"/>
          <w:sz w:val="24"/>
        </w:rPr>
        <w:t>iod continuously that means</w:t>
      </w:r>
      <w:r w:rsidRPr="003B704E">
        <w:rPr>
          <w:rFonts w:ascii="Times New Roman" w:hAnsi="Times New Roman" w:cs="Times New Roman"/>
          <w:sz w:val="24"/>
        </w:rPr>
        <w:t xml:space="preserve"> they provide short term credit period to its customer, increase collect</w:t>
      </w:r>
      <w:r w:rsidR="00AE13C5" w:rsidRPr="003B704E">
        <w:rPr>
          <w:rFonts w:ascii="Times New Roman" w:hAnsi="Times New Roman" w:cs="Times New Roman"/>
          <w:sz w:val="24"/>
        </w:rPr>
        <w:t xml:space="preserve">ion department efficiency. It refers </w:t>
      </w:r>
      <w:r w:rsidRPr="003B704E">
        <w:rPr>
          <w:rFonts w:ascii="Times New Roman" w:hAnsi="Times New Roman" w:cs="Times New Roman"/>
          <w:sz w:val="24"/>
        </w:rPr>
        <w:t xml:space="preserve">that they take little time to collect their receivable rather than </w:t>
      </w:r>
      <w:r w:rsidR="00AE13C5" w:rsidRPr="003B704E">
        <w:rPr>
          <w:rFonts w:ascii="Times New Roman" w:hAnsi="Times New Roman" w:cs="Times New Roman"/>
          <w:sz w:val="24"/>
        </w:rPr>
        <w:t>Saiham</w:t>
      </w:r>
      <w:r w:rsidRPr="003B704E">
        <w:rPr>
          <w:rFonts w:ascii="Times New Roman" w:hAnsi="Times New Roman" w:cs="Times New Roman"/>
          <w:sz w:val="24"/>
        </w:rPr>
        <w:t xml:space="preserve"> textile mills ltd.     </w:t>
      </w:r>
    </w:p>
    <w:p w:rsidR="001B03EA" w:rsidRDefault="001B03EA" w:rsidP="001B03EA">
      <w:pPr>
        <w:spacing w:line="360" w:lineRule="auto"/>
        <w:jc w:val="both"/>
        <w:rPr>
          <w:rFonts w:ascii="Times New Roman" w:hAnsi="Times New Roman" w:cs="Times New Roman"/>
        </w:rPr>
      </w:pPr>
    </w:p>
    <w:p w:rsidR="008A130D" w:rsidRPr="003B704E" w:rsidRDefault="008A130D" w:rsidP="001B03EA">
      <w:pPr>
        <w:spacing w:line="360" w:lineRule="auto"/>
        <w:jc w:val="both"/>
        <w:rPr>
          <w:rFonts w:ascii="Times New Roman" w:hAnsi="Times New Roman" w:cs="Times New Roman"/>
        </w:rPr>
      </w:pPr>
    </w:p>
    <w:p w:rsidR="00D81F61" w:rsidRPr="003B704E" w:rsidRDefault="00D81F61" w:rsidP="001B03EA">
      <w:pPr>
        <w:pStyle w:val="Heading3"/>
        <w:rPr>
          <w:rFonts w:ascii="Times New Roman" w:hAnsi="Times New Roman" w:cs="Times New Roman"/>
          <w:color w:val="auto"/>
          <w:sz w:val="24"/>
        </w:rPr>
      </w:pPr>
      <w:bookmarkStart w:id="59" w:name="_Toc517823499"/>
      <w:r w:rsidRPr="003B704E">
        <w:rPr>
          <w:rFonts w:ascii="Times New Roman" w:hAnsi="Times New Roman" w:cs="Times New Roman"/>
          <w:color w:val="auto"/>
          <w:sz w:val="24"/>
        </w:rPr>
        <w:t>Average payment period</w:t>
      </w:r>
      <w:r w:rsidR="00A66712" w:rsidRPr="003B704E">
        <w:rPr>
          <w:rFonts w:ascii="Times New Roman" w:hAnsi="Times New Roman" w:cs="Times New Roman"/>
          <w:color w:val="auto"/>
          <w:sz w:val="24"/>
        </w:rPr>
        <w:t>:</w:t>
      </w:r>
      <w:bookmarkEnd w:id="59"/>
    </w:p>
    <w:p w:rsidR="00901C92" w:rsidRPr="003B704E" w:rsidRDefault="00901C92" w:rsidP="00AD0F56">
      <w:pPr>
        <w:spacing w:after="0" w:line="360" w:lineRule="auto"/>
        <w:jc w:val="both"/>
        <w:rPr>
          <w:rFonts w:ascii="Times New Roman" w:hAnsi="Times New Roman" w:cs="Times New Roman"/>
          <w:b/>
          <w:sz w:val="28"/>
          <w:szCs w:val="24"/>
        </w:rPr>
      </w:pPr>
    </w:p>
    <w:tbl>
      <w:tblPr>
        <w:tblStyle w:val="TableGrid"/>
        <w:tblW w:w="9696" w:type="dxa"/>
        <w:tblLook w:val="04A0" w:firstRow="1" w:lastRow="0" w:firstColumn="1" w:lastColumn="0" w:noHBand="0" w:noVBand="1"/>
      </w:tblPr>
      <w:tblGrid>
        <w:gridCol w:w="2424"/>
        <w:gridCol w:w="2424"/>
        <w:gridCol w:w="2424"/>
        <w:gridCol w:w="2424"/>
      </w:tblGrid>
      <w:tr w:rsidR="00A66712" w:rsidRPr="003B704E" w:rsidTr="001B03EA">
        <w:trPr>
          <w:trHeight w:val="454"/>
        </w:trPr>
        <w:tc>
          <w:tcPr>
            <w:tcW w:w="2424" w:type="dxa"/>
          </w:tcPr>
          <w:p w:rsidR="00A66712" w:rsidRPr="003B704E" w:rsidRDefault="00A66712" w:rsidP="00AD0F56">
            <w:pPr>
              <w:spacing w:line="360" w:lineRule="auto"/>
              <w:jc w:val="center"/>
              <w:rPr>
                <w:rFonts w:ascii="Times New Roman" w:hAnsi="Times New Roman" w:cs="Times New Roman"/>
                <w:b/>
              </w:rPr>
            </w:pPr>
            <w:r w:rsidRPr="003B704E">
              <w:rPr>
                <w:rFonts w:ascii="Times New Roman" w:hAnsi="Times New Roman" w:cs="Times New Roman"/>
                <w:b/>
              </w:rPr>
              <w:t>Year</w:t>
            </w:r>
          </w:p>
        </w:tc>
        <w:tc>
          <w:tcPr>
            <w:tcW w:w="242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2017</w:t>
            </w:r>
          </w:p>
        </w:tc>
        <w:tc>
          <w:tcPr>
            <w:tcW w:w="242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2016</w:t>
            </w:r>
          </w:p>
        </w:tc>
        <w:tc>
          <w:tcPr>
            <w:tcW w:w="242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2015</w:t>
            </w:r>
          </w:p>
        </w:tc>
      </w:tr>
      <w:tr w:rsidR="00A66712" w:rsidRPr="003B704E" w:rsidTr="001B03EA">
        <w:trPr>
          <w:trHeight w:val="443"/>
        </w:trPr>
        <w:tc>
          <w:tcPr>
            <w:tcW w:w="2424" w:type="dxa"/>
          </w:tcPr>
          <w:p w:rsidR="00A66712" w:rsidRPr="003B704E" w:rsidRDefault="0070085B" w:rsidP="00AD0F56">
            <w:pPr>
              <w:spacing w:line="360" w:lineRule="auto"/>
              <w:jc w:val="center"/>
              <w:rPr>
                <w:rFonts w:ascii="Times New Roman" w:hAnsi="Times New Roman" w:cs="Times New Roman"/>
                <w:b/>
              </w:rPr>
            </w:pPr>
            <w:r w:rsidRPr="003B704E">
              <w:rPr>
                <w:rFonts w:ascii="Times New Roman" w:hAnsi="Times New Roman" w:cs="Times New Roman"/>
                <w:b/>
              </w:rPr>
              <w:t>Consumer knitex ltd</w:t>
            </w:r>
          </w:p>
        </w:tc>
        <w:tc>
          <w:tcPr>
            <w:tcW w:w="242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319.9392</w:t>
            </w:r>
          </w:p>
        </w:tc>
        <w:tc>
          <w:tcPr>
            <w:tcW w:w="242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172.0363</w:t>
            </w:r>
          </w:p>
        </w:tc>
        <w:tc>
          <w:tcPr>
            <w:tcW w:w="242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184.5899</w:t>
            </w:r>
          </w:p>
        </w:tc>
      </w:tr>
      <w:tr w:rsidR="00886518" w:rsidRPr="003B704E" w:rsidTr="001B03EA">
        <w:trPr>
          <w:trHeight w:val="841"/>
        </w:trPr>
        <w:tc>
          <w:tcPr>
            <w:tcW w:w="2424" w:type="dxa"/>
          </w:tcPr>
          <w:p w:rsidR="00344F95" w:rsidRPr="003B704E" w:rsidRDefault="0070085B" w:rsidP="00AD0F56">
            <w:pPr>
              <w:spacing w:line="360" w:lineRule="auto"/>
              <w:jc w:val="center"/>
              <w:rPr>
                <w:rFonts w:ascii="Times New Roman" w:hAnsi="Times New Roman" w:cs="Times New Roman"/>
                <w:b/>
              </w:rPr>
            </w:pPr>
            <w:r w:rsidRPr="003B704E">
              <w:rPr>
                <w:rFonts w:ascii="Times New Roman" w:hAnsi="Times New Roman" w:cs="Times New Roman"/>
                <w:b/>
              </w:rPr>
              <w:t>Saiham textile mills</w:t>
            </w:r>
          </w:p>
          <w:p w:rsidR="00886518" w:rsidRPr="003B704E" w:rsidRDefault="0070085B"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 ltd</w:t>
            </w:r>
          </w:p>
        </w:tc>
        <w:tc>
          <w:tcPr>
            <w:tcW w:w="2424" w:type="dxa"/>
          </w:tcPr>
          <w:p w:rsidR="00886518" w:rsidRPr="003B704E" w:rsidRDefault="00764E82" w:rsidP="00AD0F56">
            <w:pPr>
              <w:spacing w:line="360" w:lineRule="auto"/>
              <w:jc w:val="center"/>
              <w:rPr>
                <w:rFonts w:ascii="Times New Roman" w:hAnsi="Times New Roman" w:cs="Times New Roman"/>
              </w:rPr>
            </w:pPr>
            <w:r w:rsidRPr="003B704E">
              <w:rPr>
                <w:rFonts w:ascii="Times New Roman" w:hAnsi="Times New Roman" w:cs="Times New Roman"/>
              </w:rPr>
              <w:t>264.1562</w:t>
            </w:r>
          </w:p>
        </w:tc>
        <w:tc>
          <w:tcPr>
            <w:tcW w:w="2424" w:type="dxa"/>
          </w:tcPr>
          <w:p w:rsidR="00886518" w:rsidRPr="003B704E" w:rsidRDefault="00764E82" w:rsidP="00AD0F56">
            <w:pPr>
              <w:spacing w:line="360" w:lineRule="auto"/>
              <w:jc w:val="center"/>
              <w:rPr>
                <w:rFonts w:ascii="Times New Roman" w:hAnsi="Times New Roman" w:cs="Times New Roman"/>
              </w:rPr>
            </w:pPr>
            <w:r w:rsidRPr="003B704E">
              <w:rPr>
                <w:rFonts w:ascii="Times New Roman" w:hAnsi="Times New Roman" w:cs="Times New Roman"/>
              </w:rPr>
              <w:t>97.4730</w:t>
            </w:r>
          </w:p>
        </w:tc>
        <w:tc>
          <w:tcPr>
            <w:tcW w:w="2424" w:type="dxa"/>
          </w:tcPr>
          <w:p w:rsidR="00764E82" w:rsidRPr="003B704E" w:rsidRDefault="00764E82" w:rsidP="00AD0F56">
            <w:pPr>
              <w:spacing w:line="360" w:lineRule="auto"/>
              <w:jc w:val="center"/>
              <w:rPr>
                <w:rFonts w:ascii="Times New Roman" w:hAnsi="Times New Roman" w:cs="Times New Roman"/>
              </w:rPr>
            </w:pPr>
            <w:r w:rsidRPr="003B704E">
              <w:rPr>
                <w:rFonts w:ascii="Times New Roman" w:hAnsi="Times New Roman" w:cs="Times New Roman"/>
              </w:rPr>
              <w:t>48.1856</w:t>
            </w:r>
          </w:p>
        </w:tc>
      </w:tr>
      <w:tr w:rsidR="001E4E76" w:rsidRPr="003B704E" w:rsidTr="001B03EA">
        <w:trPr>
          <w:trHeight w:val="858"/>
        </w:trPr>
        <w:tc>
          <w:tcPr>
            <w:tcW w:w="2424" w:type="dxa"/>
          </w:tcPr>
          <w:p w:rsidR="001E4E76" w:rsidRPr="003B704E" w:rsidRDefault="00344F95" w:rsidP="00AD0F56">
            <w:pPr>
              <w:spacing w:line="360" w:lineRule="auto"/>
              <w:jc w:val="center"/>
              <w:rPr>
                <w:rFonts w:ascii="Times New Roman" w:hAnsi="Times New Roman" w:cs="Times New Roman"/>
                <w:b/>
              </w:rPr>
            </w:pPr>
            <w:r w:rsidRPr="003B704E">
              <w:rPr>
                <w:rFonts w:ascii="Times New Roman" w:hAnsi="Times New Roman" w:cs="Times New Roman"/>
                <w:b/>
                <w:color w:val="000000"/>
              </w:rPr>
              <w:t>Hwa Well Textiles (BD) Ltd.</w:t>
            </w:r>
          </w:p>
        </w:tc>
        <w:tc>
          <w:tcPr>
            <w:tcW w:w="242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55.4076</w:t>
            </w:r>
          </w:p>
        </w:tc>
        <w:tc>
          <w:tcPr>
            <w:tcW w:w="242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70.6184</w:t>
            </w:r>
          </w:p>
        </w:tc>
        <w:tc>
          <w:tcPr>
            <w:tcW w:w="242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55.8305</w:t>
            </w:r>
          </w:p>
        </w:tc>
      </w:tr>
    </w:tbl>
    <w:p w:rsidR="007A5F21" w:rsidRPr="003B704E" w:rsidRDefault="007A5F21" w:rsidP="00AD0F56">
      <w:pPr>
        <w:spacing w:after="0" w:line="360" w:lineRule="auto"/>
        <w:jc w:val="both"/>
        <w:rPr>
          <w:rFonts w:ascii="Times New Roman" w:hAnsi="Times New Roman" w:cs="Times New Roman"/>
        </w:rPr>
      </w:pPr>
    </w:p>
    <w:p w:rsidR="00D81F61" w:rsidRPr="003B704E" w:rsidRDefault="00D81F61" w:rsidP="00AD0F56">
      <w:pPr>
        <w:spacing w:after="0" w:line="360" w:lineRule="auto"/>
        <w:jc w:val="both"/>
        <w:rPr>
          <w:rFonts w:ascii="Times New Roman" w:hAnsi="Times New Roman" w:cs="Times New Roman"/>
        </w:rPr>
      </w:pPr>
    </w:p>
    <w:p w:rsidR="001B03EA" w:rsidRDefault="00CC6444" w:rsidP="00AD0F56">
      <w:pPr>
        <w:spacing w:line="360" w:lineRule="auto"/>
        <w:jc w:val="both"/>
        <w:rPr>
          <w:rFonts w:ascii="Times New Roman" w:hAnsi="Times New Roman" w:cs="Times New Roman"/>
        </w:rPr>
      </w:pPr>
      <w:r w:rsidRPr="003B704E">
        <w:rPr>
          <w:rFonts w:ascii="Times New Roman" w:hAnsi="Times New Roman" w:cs="Times New Roman"/>
          <w:noProof/>
        </w:rPr>
        <w:lastRenderedPageBreak/>
        <w:drawing>
          <wp:inline distT="0" distB="0" distL="0" distR="0">
            <wp:extent cx="5934075" cy="2895600"/>
            <wp:effectExtent l="19050" t="0" r="9525" b="0"/>
            <wp:docPr id="1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9645F3" w:rsidRPr="003B704E">
        <w:rPr>
          <w:rFonts w:ascii="Times New Roman" w:hAnsi="Times New Roman" w:cs="Times New Roman"/>
        </w:rPr>
        <w:t xml:space="preserve"> </w:t>
      </w:r>
    </w:p>
    <w:p w:rsidR="008A130D" w:rsidRPr="008A130D" w:rsidRDefault="008A130D" w:rsidP="00AD0F56">
      <w:pPr>
        <w:spacing w:line="360" w:lineRule="auto"/>
        <w:jc w:val="both"/>
        <w:rPr>
          <w:rFonts w:ascii="Times New Roman" w:hAnsi="Times New Roman" w:cs="Times New Roman"/>
        </w:rPr>
      </w:pPr>
    </w:p>
    <w:p w:rsidR="00F442D5" w:rsidRPr="003B704E" w:rsidRDefault="009645F3"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Average payment period </w:t>
      </w:r>
      <w:r w:rsidR="00E3137D" w:rsidRPr="003B704E">
        <w:rPr>
          <w:rFonts w:ascii="Times New Roman" w:hAnsi="Times New Roman" w:cs="Times New Roman"/>
          <w:sz w:val="24"/>
        </w:rPr>
        <w:t>measures that how much time it take</w:t>
      </w:r>
      <w:r w:rsidR="00AE13C5" w:rsidRPr="003B704E">
        <w:rPr>
          <w:rFonts w:ascii="Times New Roman" w:hAnsi="Times New Roman" w:cs="Times New Roman"/>
          <w:sz w:val="24"/>
        </w:rPr>
        <w:t>s</w:t>
      </w:r>
      <w:r w:rsidR="00E3137D" w:rsidRPr="003B704E">
        <w:rPr>
          <w:rFonts w:ascii="Times New Roman" w:hAnsi="Times New Roman" w:cs="Times New Roman"/>
          <w:sz w:val="24"/>
        </w:rPr>
        <w:t xml:space="preserve"> to pay invoice amount its creditors such as suppliers. When a company mak</w:t>
      </w:r>
      <w:r w:rsidR="00AE13C5" w:rsidRPr="003B704E">
        <w:rPr>
          <w:rFonts w:ascii="Times New Roman" w:hAnsi="Times New Roman" w:cs="Times New Roman"/>
          <w:sz w:val="24"/>
        </w:rPr>
        <w:t>es a purchase at wholesale or</w:t>
      </w:r>
      <w:r w:rsidR="00E3137D" w:rsidRPr="003B704E">
        <w:rPr>
          <w:rFonts w:ascii="Times New Roman" w:hAnsi="Times New Roman" w:cs="Times New Roman"/>
          <w:sz w:val="24"/>
        </w:rPr>
        <w:t xml:space="preserve"> basic materials, credit arrangements are used for their payment. This credit system gives</w:t>
      </w:r>
      <w:r w:rsidR="0077061F">
        <w:rPr>
          <w:rFonts w:ascii="Times New Roman" w:hAnsi="Times New Roman" w:cs="Times New Roman"/>
          <w:sz w:val="24"/>
        </w:rPr>
        <w:t xml:space="preserve"> an extra time</w:t>
      </w:r>
      <w:r w:rsidR="00E3137D" w:rsidRPr="003B704E">
        <w:rPr>
          <w:rFonts w:ascii="Times New Roman" w:hAnsi="Times New Roman" w:cs="Times New Roman"/>
          <w:sz w:val="24"/>
        </w:rPr>
        <w:t xml:space="preserve"> to a company to pay purchase amount. </w:t>
      </w:r>
    </w:p>
    <w:p w:rsidR="00F442D5" w:rsidRPr="003B704E" w:rsidRDefault="00E3137D" w:rsidP="00AD0F56">
      <w:pPr>
        <w:spacing w:line="360" w:lineRule="auto"/>
        <w:jc w:val="both"/>
        <w:rPr>
          <w:rFonts w:ascii="Times New Roman" w:hAnsi="Times New Roman" w:cs="Times New Roman"/>
          <w:sz w:val="24"/>
        </w:rPr>
      </w:pPr>
      <w:r w:rsidRPr="003B704E">
        <w:rPr>
          <w:rFonts w:ascii="Times New Roman" w:hAnsi="Times New Roman" w:cs="Times New Roman"/>
          <w:sz w:val="24"/>
        </w:rPr>
        <w:t>Higher average payment period indicate</w:t>
      </w:r>
      <w:r w:rsidR="00401EF8" w:rsidRPr="003B704E">
        <w:rPr>
          <w:rFonts w:ascii="Times New Roman" w:hAnsi="Times New Roman" w:cs="Times New Roman"/>
          <w:sz w:val="24"/>
        </w:rPr>
        <w:t>s</w:t>
      </w:r>
      <w:r w:rsidRPr="003B704E">
        <w:rPr>
          <w:rFonts w:ascii="Times New Roman" w:hAnsi="Times New Roman" w:cs="Times New Roman"/>
          <w:sz w:val="24"/>
        </w:rPr>
        <w:t xml:space="preserve"> that </w:t>
      </w:r>
      <w:r w:rsidR="00401EF8" w:rsidRPr="003B704E">
        <w:rPr>
          <w:rFonts w:ascii="Times New Roman" w:hAnsi="Times New Roman" w:cs="Times New Roman"/>
          <w:sz w:val="24"/>
        </w:rPr>
        <w:t>company takes</w:t>
      </w:r>
      <w:r w:rsidR="00AE13C5" w:rsidRPr="003B704E">
        <w:rPr>
          <w:rFonts w:ascii="Times New Roman" w:hAnsi="Times New Roman" w:cs="Times New Roman"/>
          <w:sz w:val="24"/>
        </w:rPr>
        <w:t xml:space="preserve"> longer</w:t>
      </w:r>
      <w:r w:rsidRPr="003B704E">
        <w:rPr>
          <w:rFonts w:ascii="Times New Roman" w:hAnsi="Times New Roman" w:cs="Times New Roman"/>
          <w:sz w:val="24"/>
        </w:rPr>
        <w:t xml:space="preserve"> period to pay their creditors</w:t>
      </w:r>
      <w:r w:rsidR="003107B3" w:rsidRPr="003B704E">
        <w:rPr>
          <w:rFonts w:ascii="Times New Roman" w:hAnsi="Times New Roman" w:cs="Times New Roman"/>
          <w:sz w:val="24"/>
        </w:rPr>
        <w:t xml:space="preserve"> as a result company has more money on hand which is good for working capital and free cash flow. This advantage can turn into disadvantage</w:t>
      </w:r>
      <w:r w:rsidR="00AE13C5" w:rsidRPr="003B704E">
        <w:rPr>
          <w:rFonts w:ascii="Times New Roman" w:hAnsi="Times New Roman" w:cs="Times New Roman"/>
          <w:sz w:val="24"/>
        </w:rPr>
        <w:t xml:space="preserve"> too</w:t>
      </w:r>
      <w:r w:rsidR="003107B3" w:rsidRPr="003B704E">
        <w:rPr>
          <w:rFonts w:ascii="Times New Roman" w:hAnsi="Times New Roman" w:cs="Times New Roman"/>
          <w:sz w:val="24"/>
        </w:rPr>
        <w:t>. When company takes too much time to pay</w:t>
      </w:r>
      <w:r w:rsidR="00AE13C5" w:rsidRPr="003B704E">
        <w:rPr>
          <w:rFonts w:ascii="Times New Roman" w:hAnsi="Times New Roman" w:cs="Times New Roman"/>
          <w:sz w:val="24"/>
        </w:rPr>
        <w:t>, the creditors will be unhappy and</w:t>
      </w:r>
      <w:r w:rsidR="003107B3" w:rsidRPr="003B704E">
        <w:rPr>
          <w:rFonts w:ascii="Times New Roman" w:hAnsi="Times New Roman" w:cs="Times New Roman"/>
          <w:sz w:val="24"/>
        </w:rPr>
        <w:t xml:space="preserve"> refuse</w:t>
      </w:r>
      <w:r w:rsidR="0077061F">
        <w:rPr>
          <w:rFonts w:ascii="Times New Roman" w:hAnsi="Times New Roman" w:cs="Times New Roman"/>
          <w:sz w:val="24"/>
        </w:rPr>
        <w:t>d</w:t>
      </w:r>
      <w:r w:rsidR="003107B3" w:rsidRPr="003B704E">
        <w:rPr>
          <w:rFonts w:ascii="Times New Roman" w:hAnsi="Times New Roman" w:cs="Times New Roman"/>
          <w:sz w:val="24"/>
        </w:rPr>
        <w:t xml:space="preserve"> to ex</w:t>
      </w:r>
      <w:r w:rsidR="00AE13C5" w:rsidRPr="003B704E">
        <w:rPr>
          <w:rFonts w:ascii="Times New Roman" w:hAnsi="Times New Roman" w:cs="Times New Roman"/>
          <w:sz w:val="24"/>
        </w:rPr>
        <w:t>tend credit line in future. Also m</w:t>
      </w:r>
      <w:r w:rsidR="003107B3" w:rsidRPr="003B704E">
        <w:rPr>
          <w:rFonts w:ascii="Times New Roman" w:hAnsi="Times New Roman" w:cs="Times New Roman"/>
          <w:sz w:val="24"/>
        </w:rPr>
        <w:t>ay offer less favorable terms. Lower average payment period indicate</w:t>
      </w:r>
      <w:r w:rsidR="0060217A" w:rsidRPr="003B704E">
        <w:rPr>
          <w:rFonts w:ascii="Times New Roman" w:hAnsi="Times New Roman" w:cs="Times New Roman"/>
          <w:sz w:val="24"/>
        </w:rPr>
        <w:t>s</w:t>
      </w:r>
      <w:r w:rsidR="003107B3" w:rsidRPr="003B704E">
        <w:rPr>
          <w:rFonts w:ascii="Times New Roman" w:hAnsi="Times New Roman" w:cs="Times New Roman"/>
          <w:sz w:val="24"/>
        </w:rPr>
        <w:t xml:space="preserve"> that </w:t>
      </w:r>
      <w:r w:rsidR="00AE13C5" w:rsidRPr="003B704E">
        <w:rPr>
          <w:rFonts w:ascii="Times New Roman" w:hAnsi="Times New Roman" w:cs="Times New Roman"/>
          <w:sz w:val="24"/>
        </w:rPr>
        <w:t>company not using their cash as its competitor does</w:t>
      </w:r>
      <w:r w:rsidR="003107B3" w:rsidRPr="003B704E">
        <w:rPr>
          <w:rFonts w:ascii="Times New Roman" w:hAnsi="Times New Roman" w:cs="Times New Roman"/>
          <w:sz w:val="24"/>
        </w:rPr>
        <w:t xml:space="preserve">. </w:t>
      </w:r>
    </w:p>
    <w:p w:rsidR="00D81F61" w:rsidRPr="003B704E" w:rsidRDefault="003107B3" w:rsidP="00AD0F56">
      <w:pPr>
        <w:spacing w:line="360" w:lineRule="auto"/>
        <w:jc w:val="both"/>
        <w:rPr>
          <w:rFonts w:ascii="Times New Roman" w:hAnsi="Times New Roman" w:cs="Times New Roman"/>
        </w:rPr>
      </w:pPr>
      <w:r w:rsidRPr="003B704E">
        <w:rPr>
          <w:rFonts w:ascii="Times New Roman" w:hAnsi="Times New Roman" w:cs="Times New Roman"/>
          <w:sz w:val="24"/>
        </w:rPr>
        <w:t xml:space="preserve">From the above 2017, </w:t>
      </w:r>
      <w:r w:rsidR="0077061F">
        <w:rPr>
          <w:rFonts w:ascii="Times New Roman" w:hAnsi="Times New Roman" w:cs="Times New Roman"/>
          <w:sz w:val="24"/>
        </w:rPr>
        <w:t>2016 and 2015 information we see</w:t>
      </w:r>
      <w:r w:rsidRPr="003B704E">
        <w:rPr>
          <w:rFonts w:ascii="Times New Roman" w:hAnsi="Times New Roman" w:cs="Times New Roman"/>
          <w:sz w:val="24"/>
        </w:rPr>
        <w:t xml:space="preserve"> that </w:t>
      </w:r>
      <w:r w:rsidR="00AE13C5" w:rsidRPr="003B704E">
        <w:rPr>
          <w:rFonts w:ascii="Times New Roman" w:hAnsi="Times New Roman" w:cs="Times New Roman"/>
          <w:sz w:val="24"/>
        </w:rPr>
        <w:t>Consumer knitex ltd (CKL)</w:t>
      </w:r>
      <w:r w:rsidRPr="003B704E">
        <w:rPr>
          <w:rFonts w:ascii="Times New Roman" w:hAnsi="Times New Roman" w:cs="Times New Roman"/>
          <w:sz w:val="24"/>
        </w:rPr>
        <w:t xml:space="preserve"> has relatively higher average payment period rather than </w:t>
      </w:r>
      <w:r w:rsidR="00AE13C5" w:rsidRPr="003B704E">
        <w:rPr>
          <w:rFonts w:ascii="Times New Roman" w:hAnsi="Times New Roman" w:cs="Times New Roman"/>
          <w:sz w:val="24"/>
        </w:rPr>
        <w:t xml:space="preserve">Saiham textile mills </w:t>
      </w:r>
      <w:r w:rsidR="004044E1" w:rsidRPr="003B704E">
        <w:rPr>
          <w:rFonts w:ascii="Times New Roman" w:hAnsi="Times New Roman" w:cs="Times New Roman"/>
          <w:sz w:val="24"/>
        </w:rPr>
        <w:t xml:space="preserve">and </w:t>
      </w:r>
      <w:r w:rsidR="00474932" w:rsidRPr="003B704E">
        <w:rPr>
          <w:rFonts w:ascii="Times New Roman" w:hAnsi="Times New Roman" w:cs="Times New Roman"/>
          <w:sz w:val="24"/>
        </w:rPr>
        <w:t>Hwa Well Textile (BD) limited</w:t>
      </w:r>
      <w:r w:rsidR="00AE13C5" w:rsidRPr="003B704E">
        <w:rPr>
          <w:rFonts w:ascii="Times New Roman" w:hAnsi="Times New Roman" w:cs="Times New Roman"/>
          <w:sz w:val="24"/>
        </w:rPr>
        <w:t xml:space="preserve">. It </w:t>
      </w:r>
      <w:r w:rsidRPr="003B704E">
        <w:rPr>
          <w:rFonts w:ascii="Times New Roman" w:hAnsi="Times New Roman" w:cs="Times New Roman"/>
          <w:sz w:val="24"/>
        </w:rPr>
        <w:t xml:space="preserve">means that </w:t>
      </w:r>
      <w:r w:rsidR="00AE13C5" w:rsidRPr="003B704E">
        <w:rPr>
          <w:rFonts w:ascii="Times New Roman" w:hAnsi="Times New Roman" w:cs="Times New Roman"/>
          <w:sz w:val="24"/>
        </w:rPr>
        <w:t>CKL</w:t>
      </w:r>
      <w:r w:rsidRPr="003B704E">
        <w:rPr>
          <w:rFonts w:ascii="Times New Roman" w:hAnsi="Times New Roman" w:cs="Times New Roman"/>
          <w:sz w:val="24"/>
        </w:rPr>
        <w:t xml:space="preserve"> take</w:t>
      </w:r>
      <w:r w:rsidR="00AE13C5" w:rsidRPr="003B704E">
        <w:rPr>
          <w:rFonts w:ascii="Times New Roman" w:hAnsi="Times New Roman" w:cs="Times New Roman"/>
          <w:sz w:val="24"/>
        </w:rPr>
        <w:t>s</w:t>
      </w:r>
      <w:r w:rsidRPr="003B704E">
        <w:rPr>
          <w:rFonts w:ascii="Times New Roman" w:hAnsi="Times New Roman" w:cs="Times New Roman"/>
          <w:sz w:val="24"/>
        </w:rPr>
        <w:t xml:space="preserve"> longer time to pay its creditors as a res</w:t>
      </w:r>
      <w:r w:rsidR="0060217A" w:rsidRPr="003B704E">
        <w:rPr>
          <w:rFonts w:ascii="Times New Roman" w:hAnsi="Times New Roman" w:cs="Times New Roman"/>
          <w:sz w:val="24"/>
        </w:rPr>
        <w:t>ult they can use their cash in</w:t>
      </w:r>
      <w:r w:rsidRPr="003B704E">
        <w:rPr>
          <w:rFonts w:ascii="Times New Roman" w:hAnsi="Times New Roman" w:cs="Times New Roman"/>
          <w:sz w:val="24"/>
        </w:rPr>
        <w:t xml:space="preserve"> other sectors</w:t>
      </w:r>
      <w:r w:rsidR="009D619D" w:rsidRPr="003B704E">
        <w:rPr>
          <w:rFonts w:ascii="Times New Roman" w:hAnsi="Times New Roman" w:cs="Times New Roman"/>
          <w:sz w:val="24"/>
        </w:rPr>
        <w:t xml:space="preserve"> also. Sometimes it becomes the main reason</w:t>
      </w:r>
      <w:r w:rsidRPr="003B704E">
        <w:rPr>
          <w:rFonts w:ascii="Times New Roman" w:hAnsi="Times New Roman" w:cs="Times New Roman"/>
          <w:sz w:val="24"/>
        </w:rPr>
        <w:t xml:space="preserve"> of bad relationship with their suppliers.  </w:t>
      </w:r>
      <w:r w:rsidR="00D81F61" w:rsidRPr="003B704E">
        <w:rPr>
          <w:rFonts w:ascii="Times New Roman" w:hAnsi="Times New Roman" w:cs="Times New Roman"/>
        </w:rPr>
        <w:br w:type="page"/>
      </w:r>
    </w:p>
    <w:p w:rsidR="00D81F61" w:rsidRPr="003B704E" w:rsidRDefault="00D81F61" w:rsidP="00AD0F56">
      <w:pPr>
        <w:pStyle w:val="Heading3"/>
        <w:spacing w:line="360" w:lineRule="auto"/>
        <w:rPr>
          <w:rFonts w:ascii="Times New Roman" w:hAnsi="Times New Roman" w:cs="Times New Roman"/>
          <w:color w:val="000000" w:themeColor="text1"/>
          <w:sz w:val="24"/>
        </w:rPr>
      </w:pPr>
      <w:bookmarkStart w:id="60" w:name="_Toc517823500"/>
      <w:r w:rsidRPr="003B704E">
        <w:rPr>
          <w:rFonts w:ascii="Times New Roman" w:hAnsi="Times New Roman" w:cs="Times New Roman"/>
          <w:color w:val="000000" w:themeColor="text1"/>
          <w:sz w:val="24"/>
        </w:rPr>
        <w:lastRenderedPageBreak/>
        <w:t>Total asset turnover</w:t>
      </w:r>
      <w:r w:rsidR="00A66712" w:rsidRPr="003B704E">
        <w:rPr>
          <w:rFonts w:ascii="Times New Roman" w:hAnsi="Times New Roman" w:cs="Times New Roman"/>
          <w:color w:val="000000" w:themeColor="text1"/>
          <w:sz w:val="24"/>
        </w:rPr>
        <w:t>:</w:t>
      </w:r>
      <w:bookmarkEnd w:id="60"/>
    </w:p>
    <w:p w:rsidR="00901C92" w:rsidRPr="003B704E" w:rsidRDefault="00901C92" w:rsidP="00AD0F56">
      <w:pPr>
        <w:spacing w:after="0" w:line="360" w:lineRule="auto"/>
        <w:jc w:val="both"/>
        <w:rPr>
          <w:rFonts w:ascii="Times New Roman" w:hAnsi="Times New Roman" w:cs="Times New Roman"/>
          <w:b/>
          <w:sz w:val="28"/>
          <w:szCs w:val="24"/>
        </w:rPr>
      </w:pPr>
    </w:p>
    <w:tbl>
      <w:tblPr>
        <w:tblStyle w:val="TableGrid"/>
        <w:tblW w:w="0" w:type="auto"/>
        <w:tblLook w:val="04A0" w:firstRow="1" w:lastRow="0" w:firstColumn="1" w:lastColumn="0" w:noHBand="0" w:noVBand="1"/>
      </w:tblPr>
      <w:tblGrid>
        <w:gridCol w:w="2394"/>
        <w:gridCol w:w="2394"/>
        <w:gridCol w:w="2394"/>
        <w:gridCol w:w="2394"/>
      </w:tblGrid>
      <w:tr w:rsidR="00A66712" w:rsidRPr="003B704E" w:rsidTr="00022FD2">
        <w:tc>
          <w:tcPr>
            <w:tcW w:w="2394" w:type="dxa"/>
          </w:tcPr>
          <w:p w:rsidR="00A66712" w:rsidRPr="003B704E" w:rsidRDefault="00A66712" w:rsidP="00AD0F56">
            <w:pPr>
              <w:spacing w:line="360" w:lineRule="auto"/>
              <w:jc w:val="center"/>
              <w:rPr>
                <w:rFonts w:ascii="Times New Roman" w:hAnsi="Times New Roman" w:cs="Times New Roman"/>
                <w:b/>
              </w:rPr>
            </w:pPr>
            <w:r w:rsidRPr="003B704E">
              <w:rPr>
                <w:rFonts w:ascii="Times New Roman" w:hAnsi="Times New Roman" w:cs="Times New Roman"/>
                <w:b/>
              </w:rPr>
              <w:t>Year</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2017</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2016</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2015</w:t>
            </w:r>
          </w:p>
        </w:tc>
      </w:tr>
      <w:tr w:rsidR="00A66712" w:rsidRPr="003B704E" w:rsidTr="00344F95">
        <w:trPr>
          <w:trHeight w:val="395"/>
        </w:trPr>
        <w:tc>
          <w:tcPr>
            <w:tcW w:w="2394" w:type="dxa"/>
          </w:tcPr>
          <w:p w:rsidR="00A66712" w:rsidRPr="003B704E" w:rsidRDefault="0070085B"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Consumer </w:t>
            </w:r>
            <w:r w:rsidR="00DD1BD8" w:rsidRPr="003B704E">
              <w:rPr>
                <w:rFonts w:ascii="Times New Roman" w:hAnsi="Times New Roman" w:cs="Times New Roman"/>
                <w:b/>
              </w:rPr>
              <w:t>Knitex Ltd</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0.2939</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0.2456</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0.1872</w:t>
            </w:r>
          </w:p>
        </w:tc>
      </w:tr>
      <w:tr w:rsidR="0070085B" w:rsidRPr="003B704E" w:rsidTr="00022FD2">
        <w:tc>
          <w:tcPr>
            <w:tcW w:w="2394" w:type="dxa"/>
          </w:tcPr>
          <w:p w:rsidR="0070085B" w:rsidRPr="003B704E" w:rsidRDefault="0070085B"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Saiham </w:t>
            </w:r>
            <w:r w:rsidR="00DD1BD8" w:rsidRPr="003B704E">
              <w:rPr>
                <w:rFonts w:ascii="Times New Roman" w:hAnsi="Times New Roman" w:cs="Times New Roman"/>
                <w:b/>
              </w:rPr>
              <w:t>Textile Mills Ltd</w:t>
            </w:r>
          </w:p>
        </w:tc>
        <w:tc>
          <w:tcPr>
            <w:tcW w:w="2394" w:type="dxa"/>
          </w:tcPr>
          <w:p w:rsidR="0070085B" w:rsidRPr="003B704E" w:rsidRDefault="0070085B" w:rsidP="00AD0F56">
            <w:pPr>
              <w:spacing w:line="360" w:lineRule="auto"/>
              <w:jc w:val="center"/>
              <w:rPr>
                <w:rFonts w:ascii="Times New Roman" w:hAnsi="Times New Roman" w:cs="Times New Roman"/>
              </w:rPr>
            </w:pPr>
            <w:r w:rsidRPr="003B704E">
              <w:rPr>
                <w:rFonts w:ascii="Times New Roman" w:hAnsi="Times New Roman" w:cs="Times New Roman"/>
              </w:rPr>
              <w:t>.3518</w:t>
            </w:r>
          </w:p>
        </w:tc>
        <w:tc>
          <w:tcPr>
            <w:tcW w:w="2394" w:type="dxa"/>
          </w:tcPr>
          <w:p w:rsidR="0070085B" w:rsidRPr="003B704E" w:rsidRDefault="0070085B" w:rsidP="00AD0F56">
            <w:pPr>
              <w:spacing w:line="360" w:lineRule="auto"/>
              <w:jc w:val="center"/>
              <w:rPr>
                <w:rFonts w:ascii="Times New Roman" w:hAnsi="Times New Roman" w:cs="Times New Roman"/>
              </w:rPr>
            </w:pPr>
            <w:r w:rsidRPr="003B704E">
              <w:rPr>
                <w:rFonts w:ascii="Times New Roman" w:hAnsi="Times New Roman" w:cs="Times New Roman"/>
              </w:rPr>
              <w:t>.4060</w:t>
            </w:r>
          </w:p>
        </w:tc>
        <w:tc>
          <w:tcPr>
            <w:tcW w:w="2394" w:type="dxa"/>
          </w:tcPr>
          <w:p w:rsidR="0070085B" w:rsidRPr="003B704E" w:rsidRDefault="0070085B" w:rsidP="00AD0F56">
            <w:pPr>
              <w:spacing w:line="360" w:lineRule="auto"/>
              <w:jc w:val="center"/>
              <w:rPr>
                <w:rFonts w:ascii="Times New Roman" w:hAnsi="Times New Roman" w:cs="Times New Roman"/>
              </w:rPr>
            </w:pPr>
            <w:r w:rsidRPr="003B704E">
              <w:rPr>
                <w:rFonts w:ascii="Times New Roman" w:hAnsi="Times New Roman" w:cs="Times New Roman"/>
              </w:rPr>
              <w:t>.3915</w:t>
            </w:r>
          </w:p>
        </w:tc>
      </w:tr>
      <w:tr w:rsidR="001E4E76" w:rsidRPr="003B704E" w:rsidTr="00022FD2">
        <w:tc>
          <w:tcPr>
            <w:tcW w:w="2394" w:type="dxa"/>
          </w:tcPr>
          <w:p w:rsidR="001E4E76" w:rsidRPr="003B704E" w:rsidRDefault="00344F95" w:rsidP="00AD0F56">
            <w:pPr>
              <w:spacing w:line="360" w:lineRule="auto"/>
              <w:jc w:val="center"/>
              <w:rPr>
                <w:rFonts w:ascii="Times New Roman" w:hAnsi="Times New Roman" w:cs="Times New Roman"/>
                <w:b/>
              </w:rPr>
            </w:pPr>
            <w:r w:rsidRPr="003B704E">
              <w:rPr>
                <w:rFonts w:ascii="Times New Roman" w:hAnsi="Times New Roman" w:cs="Times New Roman"/>
                <w:b/>
                <w:color w:val="000000"/>
              </w:rPr>
              <w:t>Hwa Well Textiles (BD) Ltd.</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0.6551</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0.6711</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0.7848</w:t>
            </w:r>
          </w:p>
        </w:tc>
      </w:tr>
    </w:tbl>
    <w:p w:rsidR="007A5F21" w:rsidRPr="003B704E" w:rsidRDefault="007A5F21" w:rsidP="00AD0F56">
      <w:pPr>
        <w:spacing w:after="0" w:line="360" w:lineRule="auto"/>
        <w:jc w:val="center"/>
        <w:rPr>
          <w:rFonts w:ascii="Times New Roman" w:hAnsi="Times New Roman" w:cs="Times New Roman"/>
        </w:rPr>
      </w:pPr>
    </w:p>
    <w:p w:rsidR="00D81F61" w:rsidRPr="003B704E" w:rsidRDefault="00CC6444" w:rsidP="00AD0F56">
      <w:pPr>
        <w:spacing w:after="0" w:line="360" w:lineRule="auto"/>
        <w:jc w:val="both"/>
        <w:rPr>
          <w:rFonts w:ascii="Times New Roman" w:hAnsi="Times New Roman" w:cs="Times New Roman"/>
        </w:rPr>
      </w:pPr>
      <w:r w:rsidRPr="003B704E">
        <w:rPr>
          <w:rFonts w:ascii="Times New Roman" w:hAnsi="Times New Roman" w:cs="Times New Roman"/>
          <w:noProof/>
        </w:rPr>
        <w:drawing>
          <wp:inline distT="0" distB="0" distL="0" distR="0">
            <wp:extent cx="5843016" cy="2679700"/>
            <wp:effectExtent l="19050" t="0" r="24384" b="6350"/>
            <wp:docPr id="1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C37C5" w:rsidRPr="003B704E" w:rsidRDefault="00CC37C5" w:rsidP="00AD0F56">
      <w:pPr>
        <w:spacing w:line="360" w:lineRule="auto"/>
        <w:jc w:val="both"/>
        <w:rPr>
          <w:rFonts w:ascii="Times New Roman" w:hAnsi="Times New Roman" w:cs="Times New Roman"/>
        </w:rPr>
      </w:pPr>
    </w:p>
    <w:p w:rsidR="00F442D5" w:rsidRPr="003B704E" w:rsidRDefault="002C54D7" w:rsidP="00AD0F56">
      <w:pPr>
        <w:spacing w:line="360" w:lineRule="auto"/>
        <w:jc w:val="both"/>
        <w:rPr>
          <w:rFonts w:ascii="Times New Roman" w:hAnsi="Times New Roman" w:cs="Times New Roman"/>
          <w:sz w:val="24"/>
        </w:rPr>
      </w:pPr>
      <w:r w:rsidRPr="003B704E">
        <w:rPr>
          <w:rFonts w:ascii="Times New Roman" w:hAnsi="Times New Roman" w:cs="Times New Roman"/>
          <w:sz w:val="24"/>
        </w:rPr>
        <w:t>Total asset turnover ratio measures the value of the sales or revenues generate relatively to its assets value. This ratio often use</w:t>
      </w:r>
      <w:r w:rsidR="0060217A" w:rsidRPr="003B704E">
        <w:rPr>
          <w:rFonts w:ascii="Times New Roman" w:hAnsi="Times New Roman" w:cs="Times New Roman"/>
          <w:sz w:val="24"/>
        </w:rPr>
        <w:t>s</w:t>
      </w:r>
      <w:r w:rsidRPr="003B704E">
        <w:rPr>
          <w:rFonts w:ascii="Times New Roman" w:hAnsi="Times New Roman" w:cs="Times New Roman"/>
          <w:sz w:val="24"/>
        </w:rPr>
        <w:t xml:space="preserve"> as an indicator of the efficiency with which a co</w:t>
      </w:r>
      <w:r w:rsidR="001C6713">
        <w:rPr>
          <w:rFonts w:ascii="Times New Roman" w:hAnsi="Times New Roman" w:cs="Times New Roman"/>
          <w:sz w:val="24"/>
        </w:rPr>
        <w:t xml:space="preserve">mpany is deploying its assets to </w:t>
      </w:r>
      <w:r w:rsidR="0077061F">
        <w:rPr>
          <w:rFonts w:ascii="Times New Roman" w:hAnsi="Times New Roman" w:cs="Times New Roman"/>
          <w:sz w:val="24"/>
        </w:rPr>
        <w:t>generate</w:t>
      </w:r>
      <w:r w:rsidRPr="003B704E">
        <w:rPr>
          <w:rFonts w:ascii="Times New Roman" w:hAnsi="Times New Roman" w:cs="Times New Roman"/>
          <w:sz w:val="24"/>
        </w:rPr>
        <w:t xml:space="preserve"> revenue. This ratio calculate</w:t>
      </w:r>
      <w:r w:rsidR="0060217A" w:rsidRPr="003B704E">
        <w:rPr>
          <w:rFonts w:ascii="Times New Roman" w:hAnsi="Times New Roman" w:cs="Times New Roman"/>
          <w:sz w:val="24"/>
        </w:rPr>
        <w:t>s</w:t>
      </w:r>
      <w:r w:rsidRPr="003B704E">
        <w:rPr>
          <w:rFonts w:ascii="Times New Roman" w:hAnsi="Times New Roman" w:cs="Times New Roman"/>
          <w:sz w:val="24"/>
        </w:rPr>
        <w:t xml:space="preserve"> over an annual</w:t>
      </w:r>
      <w:r w:rsidR="001C6713">
        <w:rPr>
          <w:rFonts w:ascii="Times New Roman" w:hAnsi="Times New Roman" w:cs="Times New Roman"/>
          <w:sz w:val="24"/>
        </w:rPr>
        <w:t xml:space="preserve"> basis using either fiscal or ca</w:t>
      </w:r>
      <w:r w:rsidR="001C6713" w:rsidRPr="003B704E">
        <w:rPr>
          <w:rFonts w:ascii="Times New Roman" w:hAnsi="Times New Roman" w:cs="Times New Roman"/>
          <w:sz w:val="24"/>
        </w:rPr>
        <w:t>lendar</w:t>
      </w:r>
      <w:r w:rsidRPr="003B704E">
        <w:rPr>
          <w:rFonts w:ascii="Times New Roman" w:hAnsi="Times New Roman" w:cs="Times New Roman"/>
          <w:sz w:val="24"/>
        </w:rPr>
        <w:t xml:space="preserve"> year. </w:t>
      </w:r>
    </w:p>
    <w:p w:rsidR="00F442D5" w:rsidRPr="003B704E" w:rsidRDefault="00F65AFE" w:rsidP="00AD0F56">
      <w:pPr>
        <w:spacing w:line="360" w:lineRule="auto"/>
        <w:jc w:val="both"/>
        <w:rPr>
          <w:rFonts w:ascii="Times New Roman" w:hAnsi="Times New Roman" w:cs="Times New Roman"/>
          <w:sz w:val="24"/>
        </w:rPr>
      </w:pPr>
      <w:r>
        <w:rPr>
          <w:rFonts w:ascii="Times New Roman" w:hAnsi="Times New Roman" w:cs="Times New Roman"/>
          <w:sz w:val="24"/>
        </w:rPr>
        <w:t>Higher the asset turnover ratio is</w:t>
      </w:r>
      <w:r w:rsidR="002C54D7" w:rsidRPr="003B704E">
        <w:rPr>
          <w:rFonts w:ascii="Times New Roman" w:hAnsi="Times New Roman" w:cs="Times New Roman"/>
          <w:sz w:val="24"/>
        </w:rPr>
        <w:t xml:space="preserve"> bette</w:t>
      </w:r>
      <w:r>
        <w:rPr>
          <w:rFonts w:ascii="Times New Roman" w:hAnsi="Times New Roman" w:cs="Times New Roman"/>
          <w:sz w:val="24"/>
        </w:rPr>
        <w:t>r for the company’s</w:t>
      </w:r>
      <w:r w:rsidR="0060217A" w:rsidRPr="003B704E">
        <w:rPr>
          <w:rFonts w:ascii="Times New Roman" w:hAnsi="Times New Roman" w:cs="Times New Roman"/>
          <w:sz w:val="24"/>
        </w:rPr>
        <w:t xml:space="preserve"> performance. </w:t>
      </w:r>
      <w:r w:rsidR="002C54D7" w:rsidRPr="003B704E">
        <w:rPr>
          <w:rFonts w:ascii="Times New Roman" w:hAnsi="Times New Roman" w:cs="Times New Roman"/>
          <w:sz w:val="24"/>
        </w:rPr>
        <w:t xml:space="preserve">Higher </w:t>
      </w:r>
      <w:r w:rsidR="00803F40" w:rsidRPr="003B704E">
        <w:rPr>
          <w:rFonts w:ascii="Times New Roman" w:hAnsi="Times New Roman" w:cs="Times New Roman"/>
          <w:sz w:val="24"/>
        </w:rPr>
        <w:t>ratio indicates that the company is generating more revenue per dollar basis.</w:t>
      </w:r>
      <w:r w:rsidR="002C54D7" w:rsidRPr="003B704E">
        <w:rPr>
          <w:rFonts w:ascii="Times New Roman" w:hAnsi="Times New Roman" w:cs="Times New Roman"/>
          <w:sz w:val="24"/>
        </w:rPr>
        <w:t xml:space="preserve"> </w:t>
      </w:r>
      <w:r w:rsidR="00803F40" w:rsidRPr="003B704E">
        <w:rPr>
          <w:rFonts w:ascii="Times New Roman" w:hAnsi="Times New Roman" w:cs="Times New Roman"/>
          <w:sz w:val="24"/>
        </w:rPr>
        <w:t>Lower ratio indicate</w:t>
      </w:r>
      <w:r w:rsidR="0060217A" w:rsidRPr="003B704E">
        <w:rPr>
          <w:rFonts w:ascii="Times New Roman" w:hAnsi="Times New Roman" w:cs="Times New Roman"/>
          <w:sz w:val="24"/>
        </w:rPr>
        <w:t>s</w:t>
      </w:r>
      <w:r w:rsidR="00803F40" w:rsidRPr="003B704E">
        <w:rPr>
          <w:rFonts w:ascii="Times New Roman" w:hAnsi="Times New Roman" w:cs="Times New Roman"/>
          <w:sz w:val="24"/>
        </w:rPr>
        <w:t xml:space="preserve"> that the company don’t use their assets efficiently and most likely management or production problem. Asset turnover ratio is based on the industry standard. Through asset turnover ratio we can compare the company within the same industry not with the other industry. This ratio gives the idea to the investor</w:t>
      </w:r>
      <w:r>
        <w:rPr>
          <w:rFonts w:ascii="Times New Roman" w:hAnsi="Times New Roman" w:cs="Times New Roman"/>
          <w:sz w:val="24"/>
        </w:rPr>
        <w:t>s</w:t>
      </w:r>
      <w:r w:rsidR="00803F40" w:rsidRPr="003B704E">
        <w:rPr>
          <w:rFonts w:ascii="Times New Roman" w:hAnsi="Times New Roman" w:cs="Times New Roman"/>
          <w:sz w:val="24"/>
        </w:rPr>
        <w:t xml:space="preserve"> how they use their asset </w:t>
      </w:r>
      <w:r>
        <w:rPr>
          <w:rFonts w:ascii="Times New Roman" w:hAnsi="Times New Roman" w:cs="Times New Roman"/>
          <w:sz w:val="24"/>
        </w:rPr>
        <w:t>in production</w:t>
      </w:r>
      <w:r w:rsidR="00032718" w:rsidRPr="003B704E">
        <w:rPr>
          <w:rFonts w:ascii="Times New Roman" w:hAnsi="Times New Roman" w:cs="Times New Roman"/>
          <w:sz w:val="24"/>
        </w:rPr>
        <w:t xml:space="preserve"> and sales. Asset turnover ratio has </w:t>
      </w:r>
      <w:r w:rsidR="00032718" w:rsidRPr="003B704E">
        <w:rPr>
          <w:rFonts w:ascii="Times New Roman" w:hAnsi="Times New Roman" w:cs="Times New Roman"/>
          <w:sz w:val="24"/>
        </w:rPr>
        <w:lastRenderedPageBreak/>
        <w:t xml:space="preserve">some problem that is this ratio may be artificially deflated when a company makes large amount of purchases in anticipation of a higher growth. Likewise, selling off assets to prepare for declining growth will artificially inflate the ratio. </w:t>
      </w:r>
    </w:p>
    <w:p w:rsidR="004044E1" w:rsidRPr="003B704E" w:rsidRDefault="00032718" w:rsidP="00AD0F56">
      <w:pPr>
        <w:spacing w:line="360" w:lineRule="auto"/>
        <w:jc w:val="both"/>
        <w:rPr>
          <w:rFonts w:ascii="Times New Roman" w:hAnsi="Times New Roman" w:cs="Times New Roman"/>
          <w:sz w:val="24"/>
        </w:rPr>
      </w:pPr>
      <w:r w:rsidRPr="003B704E">
        <w:rPr>
          <w:rFonts w:ascii="Times New Roman" w:hAnsi="Times New Roman" w:cs="Times New Roman"/>
          <w:sz w:val="24"/>
        </w:rPr>
        <w:t>Form the above information of 2017</w:t>
      </w:r>
      <w:r w:rsidR="00DD1BD8" w:rsidRPr="003B704E">
        <w:rPr>
          <w:rFonts w:ascii="Times New Roman" w:hAnsi="Times New Roman" w:cs="Times New Roman"/>
          <w:sz w:val="24"/>
        </w:rPr>
        <w:t>, 2016</w:t>
      </w:r>
      <w:r w:rsidR="0077061F">
        <w:rPr>
          <w:rFonts w:ascii="Times New Roman" w:hAnsi="Times New Roman" w:cs="Times New Roman"/>
          <w:sz w:val="24"/>
        </w:rPr>
        <w:t xml:space="preserve"> and 2015 we see</w:t>
      </w:r>
      <w:r w:rsidRPr="003B704E">
        <w:rPr>
          <w:rFonts w:ascii="Times New Roman" w:hAnsi="Times New Roman" w:cs="Times New Roman"/>
          <w:sz w:val="24"/>
        </w:rPr>
        <w:t xml:space="preserve"> that </w:t>
      </w:r>
      <w:r w:rsidR="00AB5531" w:rsidRPr="003B704E">
        <w:rPr>
          <w:rFonts w:ascii="Times New Roman" w:hAnsi="Times New Roman" w:cs="Times New Roman"/>
          <w:sz w:val="24"/>
        </w:rPr>
        <w:t>Consumer knitex ltd (CKL)</w:t>
      </w:r>
      <w:r w:rsidRPr="003B704E">
        <w:rPr>
          <w:rFonts w:ascii="Times New Roman" w:hAnsi="Times New Roman" w:cs="Times New Roman"/>
          <w:sz w:val="24"/>
        </w:rPr>
        <w:t xml:space="preserve"> has lower asset turnover ratio rather than </w:t>
      </w:r>
      <w:r w:rsidR="00AB5531" w:rsidRPr="003B704E">
        <w:rPr>
          <w:rFonts w:ascii="Times New Roman" w:hAnsi="Times New Roman" w:cs="Times New Roman"/>
          <w:sz w:val="24"/>
        </w:rPr>
        <w:t xml:space="preserve">Saiham textile mills </w:t>
      </w:r>
      <w:r w:rsidR="004044E1" w:rsidRPr="003B704E">
        <w:rPr>
          <w:rFonts w:ascii="Times New Roman" w:hAnsi="Times New Roman" w:cs="Times New Roman"/>
          <w:sz w:val="24"/>
        </w:rPr>
        <w:t xml:space="preserve">and </w:t>
      </w:r>
      <w:r w:rsidR="00474932" w:rsidRPr="003B704E">
        <w:rPr>
          <w:rFonts w:ascii="Times New Roman" w:hAnsi="Times New Roman" w:cs="Times New Roman"/>
          <w:sz w:val="24"/>
        </w:rPr>
        <w:t>Hwa Well Textile (BD) limited</w:t>
      </w:r>
      <w:r w:rsidR="004044E1" w:rsidRPr="003B704E">
        <w:rPr>
          <w:rFonts w:ascii="Times New Roman" w:hAnsi="Times New Roman" w:cs="Times New Roman"/>
          <w:sz w:val="24"/>
        </w:rPr>
        <w:t>. This indicate</w:t>
      </w:r>
      <w:r w:rsidR="0060217A" w:rsidRPr="003B704E">
        <w:rPr>
          <w:rFonts w:ascii="Times New Roman" w:hAnsi="Times New Roman" w:cs="Times New Roman"/>
          <w:sz w:val="24"/>
        </w:rPr>
        <w:t>s</w:t>
      </w:r>
      <w:r w:rsidR="004044E1" w:rsidRPr="003B704E">
        <w:rPr>
          <w:rFonts w:ascii="Times New Roman" w:hAnsi="Times New Roman" w:cs="Times New Roman"/>
          <w:sz w:val="24"/>
        </w:rPr>
        <w:t xml:space="preserve"> that </w:t>
      </w:r>
      <w:r w:rsidR="00474932" w:rsidRPr="003B704E">
        <w:rPr>
          <w:rFonts w:ascii="Times New Roman" w:hAnsi="Times New Roman" w:cs="Times New Roman"/>
          <w:sz w:val="24"/>
        </w:rPr>
        <w:t>Hwa Well Textile (BD) limited</w:t>
      </w:r>
      <w:r w:rsidRPr="003B704E">
        <w:rPr>
          <w:rFonts w:ascii="Times New Roman" w:hAnsi="Times New Roman" w:cs="Times New Roman"/>
          <w:sz w:val="24"/>
        </w:rPr>
        <w:t xml:space="preserve"> generate</w:t>
      </w:r>
      <w:r w:rsidR="0060217A" w:rsidRPr="003B704E">
        <w:rPr>
          <w:rFonts w:ascii="Times New Roman" w:hAnsi="Times New Roman" w:cs="Times New Roman"/>
          <w:sz w:val="24"/>
        </w:rPr>
        <w:t>s</w:t>
      </w:r>
      <w:r w:rsidRPr="003B704E">
        <w:rPr>
          <w:rFonts w:ascii="Times New Roman" w:hAnsi="Times New Roman" w:cs="Times New Roman"/>
          <w:sz w:val="24"/>
        </w:rPr>
        <w:t xml:space="preserve"> more revenue per </w:t>
      </w:r>
      <w:r w:rsidR="006C770A" w:rsidRPr="003B704E">
        <w:rPr>
          <w:rFonts w:ascii="Times New Roman" w:hAnsi="Times New Roman" w:cs="Times New Roman"/>
          <w:sz w:val="24"/>
        </w:rPr>
        <w:t>dollar</w:t>
      </w:r>
      <w:r w:rsidRPr="003B704E">
        <w:rPr>
          <w:rFonts w:ascii="Times New Roman" w:hAnsi="Times New Roman" w:cs="Times New Roman"/>
          <w:sz w:val="24"/>
        </w:rPr>
        <w:t xml:space="preserve"> rather than </w:t>
      </w:r>
      <w:r w:rsidR="001D41D0" w:rsidRPr="003B704E">
        <w:rPr>
          <w:rFonts w:ascii="Times New Roman" w:hAnsi="Times New Roman" w:cs="Times New Roman"/>
          <w:sz w:val="24"/>
          <w:szCs w:val="24"/>
        </w:rPr>
        <w:t>CKL</w:t>
      </w:r>
      <w:r w:rsidR="00AB5531" w:rsidRPr="003B704E">
        <w:rPr>
          <w:rFonts w:ascii="Times New Roman" w:hAnsi="Times New Roman" w:cs="Times New Roman"/>
          <w:sz w:val="24"/>
        </w:rPr>
        <w:t>. In the point of CKL,</w:t>
      </w:r>
      <w:r w:rsidRPr="003B704E">
        <w:rPr>
          <w:rFonts w:ascii="Times New Roman" w:hAnsi="Times New Roman" w:cs="Times New Roman"/>
          <w:sz w:val="24"/>
        </w:rPr>
        <w:t xml:space="preserve"> we can say that they don’t </w:t>
      </w:r>
      <w:r w:rsidR="0077061F">
        <w:rPr>
          <w:rFonts w:ascii="Times New Roman" w:hAnsi="Times New Roman" w:cs="Times New Roman"/>
          <w:sz w:val="24"/>
        </w:rPr>
        <w:t>use their assets efficiently.</w:t>
      </w:r>
      <w:r w:rsidR="00793188">
        <w:rPr>
          <w:rFonts w:ascii="Times New Roman" w:hAnsi="Times New Roman" w:cs="Times New Roman"/>
          <w:sz w:val="24"/>
        </w:rPr>
        <w:t xml:space="preserve"> </w:t>
      </w:r>
      <w:r w:rsidR="0077061F">
        <w:rPr>
          <w:rFonts w:ascii="Times New Roman" w:hAnsi="Times New Roman" w:cs="Times New Roman"/>
          <w:sz w:val="24"/>
        </w:rPr>
        <w:t>Otherwise it is in their management or produc</w:t>
      </w:r>
      <w:r w:rsidRPr="003B704E">
        <w:rPr>
          <w:rFonts w:ascii="Times New Roman" w:hAnsi="Times New Roman" w:cs="Times New Roman"/>
          <w:sz w:val="24"/>
        </w:rPr>
        <w:t>tion problem.</w:t>
      </w:r>
    </w:p>
    <w:p w:rsidR="00B438C8" w:rsidRPr="003B704E" w:rsidRDefault="00B438C8" w:rsidP="00AD0F56">
      <w:pPr>
        <w:spacing w:line="360" w:lineRule="auto"/>
        <w:jc w:val="both"/>
        <w:rPr>
          <w:rFonts w:ascii="Times New Roman" w:hAnsi="Times New Roman" w:cs="Times New Roman"/>
        </w:rPr>
      </w:pPr>
    </w:p>
    <w:p w:rsidR="000A7434" w:rsidRPr="003B704E" w:rsidRDefault="000A7434" w:rsidP="00AD0F56">
      <w:pPr>
        <w:spacing w:line="360" w:lineRule="auto"/>
        <w:jc w:val="both"/>
        <w:rPr>
          <w:rFonts w:ascii="Times New Roman" w:hAnsi="Times New Roman" w:cs="Times New Roman"/>
        </w:rPr>
      </w:pPr>
    </w:p>
    <w:p w:rsidR="00B129BA" w:rsidRPr="003B704E" w:rsidRDefault="00B129BA" w:rsidP="00AD0F56">
      <w:pPr>
        <w:pStyle w:val="Heading2"/>
        <w:spacing w:line="360" w:lineRule="auto"/>
        <w:rPr>
          <w:rFonts w:ascii="Times New Roman" w:hAnsi="Times New Roman" w:cs="Times New Roman"/>
          <w:color w:val="000000" w:themeColor="text1"/>
        </w:rPr>
      </w:pPr>
      <w:bookmarkStart w:id="61" w:name="_Toc517823501"/>
      <w:r w:rsidRPr="003B704E">
        <w:rPr>
          <w:rFonts w:ascii="Times New Roman" w:hAnsi="Times New Roman" w:cs="Times New Roman"/>
          <w:color w:val="000000" w:themeColor="text1"/>
        </w:rPr>
        <w:t xml:space="preserve">Debt </w:t>
      </w:r>
      <w:r w:rsidR="00195E8B" w:rsidRPr="003B704E">
        <w:rPr>
          <w:rFonts w:ascii="Times New Roman" w:hAnsi="Times New Roman" w:cs="Times New Roman"/>
          <w:color w:val="000000" w:themeColor="text1"/>
        </w:rPr>
        <w:t>Ratio:</w:t>
      </w:r>
      <w:bookmarkEnd w:id="61"/>
    </w:p>
    <w:p w:rsidR="00AE3C83" w:rsidRPr="003B704E" w:rsidRDefault="00AE3C83" w:rsidP="00AD0F56">
      <w:pPr>
        <w:spacing w:line="360" w:lineRule="auto"/>
        <w:rPr>
          <w:rFonts w:ascii="Times New Roman" w:hAnsi="Times New Roman" w:cs="Times New Roman"/>
        </w:rPr>
      </w:pPr>
    </w:p>
    <w:p w:rsidR="004044E1" w:rsidRPr="003B704E" w:rsidRDefault="004044E1" w:rsidP="00AB5531">
      <w:pPr>
        <w:spacing w:line="360" w:lineRule="auto"/>
        <w:jc w:val="both"/>
        <w:rPr>
          <w:rFonts w:ascii="Times New Roman" w:hAnsi="Times New Roman" w:cs="Times New Roman"/>
        </w:rPr>
      </w:pPr>
      <w:r w:rsidRPr="003B704E">
        <w:rPr>
          <w:rFonts w:ascii="Times New Roman" w:hAnsi="Times New Roman" w:cs="Times New Roman"/>
        </w:rPr>
        <w:t xml:space="preserve">Debt </w:t>
      </w:r>
      <w:r w:rsidR="00AE3C83" w:rsidRPr="003B704E">
        <w:rPr>
          <w:rFonts w:ascii="Times New Roman" w:hAnsi="Times New Roman" w:cs="Times New Roman"/>
        </w:rPr>
        <w:t>ratio</w:t>
      </w:r>
      <w:r w:rsidR="00AB5531" w:rsidRPr="003B704E">
        <w:rPr>
          <w:rFonts w:ascii="Times New Roman" w:hAnsi="Times New Roman" w:cs="Times New Roman"/>
        </w:rPr>
        <w:t xml:space="preserve"> indicates that how many people’s money</w:t>
      </w:r>
      <w:r w:rsidR="00AE3C83" w:rsidRPr="003B704E">
        <w:rPr>
          <w:rFonts w:ascii="Times New Roman" w:hAnsi="Times New Roman" w:cs="Times New Roman"/>
        </w:rPr>
        <w:t xml:space="preserve"> </w:t>
      </w:r>
      <w:r w:rsidR="00AB5531" w:rsidRPr="003B704E">
        <w:rPr>
          <w:rFonts w:ascii="Times New Roman" w:hAnsi="Times New Roman" w:cs="Times New Roman"/>
        </w:rPr>
        <w:t>uses</w:t>
      </w:r>
      <w:r w:rsidR="00AE3C83" w:rsidRPr="003B704E">
        <w:rPr>
          <w:rFonts w:ascii="Times New Roman" w:hAnsi="Times New Roman" w:cs="Times New Roman"/>
        </w:rPr>
        <w:t xml:space="preserve"> into the firm to generate profits.  But in general</w:t>
      </w:r>
      <w:r w:rsidR="0060217A" w:rsidRPr="003B704E">
        <w:rPr>
          <w:rFonts w:ascii="Times New Roman" w:hAnsi="Times New Roman" w:cs="Times New Roman"/>
        </w:rPr>
        <w:t>,</w:t>
      </w:r>
      <w:r w:rsidR="00AE3C83" w:rsidRPr="003B704E">
        <w:rPr>
          <w:rFonts w:ascii="Times New Roman" w:hAnsi="Times New Roman" w:cs="Times New Roman"/>
        </w:rPr>
        <w:t xml:space="preserve"> debt has the relationship with total assets and its financial leverage. When the debt portion is </w:t>
      </w:r>
      <w:r w:rsidR="00AB5531" w:rsidRPr="003B704E">
        <w:rPr>
          <w:rFonts w:ascii="Times New Roman" w:hAnsi="Times New Roman" w:cs="Times New Roman"/>
        </w:rPr>
        <w:t>getting high</w:t>
      </w:r>
      <w:r w:rsidR="00AE3C83" w:rsidRPr="003B704E">
        <w:rPr>
          <w:rFonts w:ascii="Times New Roman" w:hAnsi="Times New Roman" w:cs="Times New Roman"/>
        </w:rPr>
        <w:t>,</w:t>
      </w:r>
      <w:r w:rsidR="00AB5531" w:rsidRPr="003B704E">
        <w:rPr>
          <w:rFonts w:ascii="Times New Roman" w:hAnsi="Times New Roman" w:cs="Times New Roman"/>
        </w:rPr>
        <w:t xml:space="preserve"> it will be</w:t>
      </w:r>
      <w:r w:rsidR="00AE3C83" w:rsidRPr="003B704E">
        <w:rPr>
          <w:rFonts w:ascii="Times New Roman" w:hAnsi="Times New Roman" w:cs="Times New Roman"/>
        </w:rPr>
        <w:t xml:space="preserve"> risky for the company. Because creditors claim must be satisfied before the earning distributed to the shareholder. </w:t>
      </w:r>
    </w:p>
    <w:p w:rsidR="00AE3C83" w:rsidRPr="003B704E" w:rsidRDefault="00AE3C83" w:rsidP="00AD0F56">
      <w:pPr>
        <w:spacing w:line="360" w:lineRule="auto"/>
        <w:rPr>
          <w:rFonts w:ascii="Times New Roman" w:hAnsi="Times New Roman" w:cs="Times New Roman"/>
        </w:rPr>
      </w:pPr>
    </w:p>
    <w:p w:rsidR="00D81F61" w:rsidRPr="003B704E" w:rsidRDefault="00D81F61" w:rsidP="00AD0F56">
      <w:pPr>
        <w:pStyle w:val="Heading3"/>
        <w:spacing w:line="360" w:lineRule="auto"/>
        <w:rPr>
          <w:rFonts w:ascii="Times New Roman" w:hAnsi="Times New Roman" w:cs="Times New Roman"/>
          <w:color w:val="000000" w:themeColor="text1"/>
          <w:sz w:val="24"/>
        </w:rPr>
      </w:pPr>
      <w:bookmarkStart w:id="62" w:name="_Toc517823502"/>
      <w:r w:rsidRPr="003B704E">
        <w:rPr>
          <w:rFonts w:ascii="Times New Roman" w:hAnsi="Times New Roman" w:cs="Times New Roman"/>
          <w:color w:val="000000" w:themeColor="text1"/>
          <w:sz w:val="24"/>
        </w:rPr>
        <w:t>Debt ratio</w:t>
      </w:r>
      <w:r w:rsidR="00A66712" w:rsidRPr="003B704E">
        <w:rPr>
          <w:rFonts w:ascii="Times New Roman" w:hAnsi="Times New Roman" w:cs="Times New Roman"/>
          <w:color w:val="000000" w:themeColor="text1"/>
          <w:sz w:val="24"/>
        </w:rPr>
        <w:t>:</w:t>
      </w:r>
      <w:bookmarkEnd w:id="62"/>
    </w:p>
    <w:p w:rsidR="00901C92" w:rsidRPr="003B704E" w:rsidRDefault="00901C92" w:rsidP="00AD0F56">
      <w:pPr>
        <w:spacing w:after="0" w:line="360" w:lineRule="auto"/>
        <w:jc w:val="both"/>
        <w:rPr>
          <w:rFonts w:ascii="Times New Roman" w:hAnsi="Times New Roman" w:cs="Times New Roman"/>
          <w:b/>
          <w:sz w:val="28"/>
          <w:szCs w:val="24"/>
        </w:rPr>
      </w:pPr>
    </w:p>
    <w:tbl>
      <w:tblPr>
        <w:tblStyle w:val="TableGrid"/>
        <w:tblW w:w="0" w:type="auto"/>
        <w:tblLook w:val="04A0" w:firstRow="1" w:lastRow="0" w:firstColumn="1" w:lastColumn="0" w:noHBand="0" w:noVBand="1"/>
      </w:tblPr>
      <w:tblGrid>
        <w:gridCol w:w="2394"/>
        <w:gridCol w:w="2394"/>
        <w:gridCol w:w="2394"/>
        <w:gridCol w:w="2394"/>
      </w:tblGrid>
      <w:tr w:rsidR="00A66712" w:rsidRPr="003B704E" w:rsidTr="00022FD2">
        <w:tc>
          <w:tcPr>
            <w:tcW w:w="2394" w:type="dxa"/>
          </w:tcPr>
          <w:p w:rsidR="00A66712" w:rsidRPr="003B704E" w:rsidRDefault="00A66712" w:rsidP="00AD0F56">
            <w:pPr>
              <w:spacing w:line="360" w:lineRule="auto"/>
              <w:jc w:val="center"/>
              <w:rPr>
                <w:rFonts w:ascii="Times New Roman" w:hAnsi="Times New Roman" w:cs="Times New Roman"/>
                <w:b/>
              </w:rPr>
            </w:pPr>
            <w:r w:rsidRPr="003B704E">
              <w:rPr>
                <w:rFonts w:ascii="Times New Roman" w:hAnsi="Times New Roman" w:cs="Times New Roman"/>
                <w:b/>
              </w:rPr>
              <w:t>Year</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2017</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2016</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2015</w:t>
            </w:r>
          </w:p>
        </w:tc>
      </w:tr>
      <w:tr w:rsidR="00A66712" w:rsidRPr="003B704E" w:rsidTr="00344F95">
        <w:trPr>
          <w:trHeight w:val="377"/>
        </w:trPr>
        <w:tc>
          <w:tcPr>
            <w:tcW w:w="2394" w:type="dxa"/>
          </w:tcPr>
          <w:p w:rsidR="00A66712" w:rsidRPr="003B704E" w:rsidRDefault="0070085B"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Consumer </w:t>
            </w:r>
            <w:r w:rsidR="00DD1BD8" w:rsidRPr="003B704E">
              <w:rPr>
                <w:rFonts w:ascii="Times New Roman" w:hAnsi="Times New Roman" w:cs="Times New Roman"/>
                <w:b/>
              </w:rPr>
              <w:t>Knitex Ltd</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52.05%</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54.69%</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58.69%</w:t>
            </w:r>
          </w:p>
        </w:tc>
      </w:tr>
      <w:tr w:rsidR="0070085B" w:rsidRPr="003B704E" w:rsidTr="00022FD2">
        <w:tc>
          <w:tcPr>
            <w:tcW w:w="2394" w:type="dxa"/>
          </w:tcPr>
          <w:p w:rsidR="0070085B" w:rsidRPr="003B704E" w:rsidRDefault="0070085B"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Saiham </w:t>
            </w:r>
            <w:r w:rsidR="00DD1BD8" w:rsidRPr="003B704E">
              <w:rPr>
                <w:rFonts w:ascii="Times New Roman" w:hAnsi="Times New Roman" w:cs="Times New Roman"/>
                <w:b/>
              </w:rPr>
              <w:t>Textile Mills Ltd</w:t>
            </w:r>
          </w:p>
        </w:tc>
        <w:tc>
          <w:tcPr>
            <w:tcW w:w="2394" w:type="dxa"/>
          </w:tcPr>
          <w:p w:rsidR="0070085B" w:rsidRPr="003B704E" w:rsidRDefault="0070085B" w:rsidP="00AD0F56">
            <w:pPr>
              <w:spacing w:line="360" w:lineRule="auto"/>
              <w:jc w:val="center"/>
              <w:rPr>
                <w:rFonts w:ascii="Times New Roman" w:hAnsi="Times New Roman" w:cs="Times New Roman"/>
              </w:rPr>
            </w:pPr>
            <w:r w:rsidRPr="003B704E">
              <w:rPr>
                <w:rFonts w:ascii="Times New Roman" w:hAnsi="Times New Roman" w:cs="Times New Roman"/>
              </w:rPr>
              <w:t>43.87%</w:t>
            </w:r>
          </w:p>
        </w:tc>
        <w:tc>
          <w:tcPr>
            <w:tcW w:w="2394" w:type="dxa"/>
          </w:tcPr>
          <w:p w:rsidR="0070085B" w:rsidRPr="003B704E" w:rsidRDefault="0070085B" w:rsidP="00AD0F56">
            <w:pPr>
              <w:spacing w:line="360" w:lineRule="auto"/>
              <w:jc w:val="center"/>
              <w:rPr>
                <w:rFonts w:ascii="Times New Roman" w:hAnsi="Times New Roman" w:cs="Times New Roman"/>
              </w:rPr>
            </w:pPr>
            <w:r w:rsidRPr="003B704E">
              <w:rPr>
                <w:rFonts w:ascii="Times New Roman" w:hAnsi="Times New Roman" w:cs="Times New Roman"/>
              </w:rPr>
              <w:t>40.91%</w:t>
            </w:r>
          </w:p>
        </w:tc>
        <w:tc>
          <w:tcPr>
            <w:tcW w:w="2394" w:type="dxa"/>
          </w:tcPr>
          <w:p w:rsidR="0070085B" w:rsidRPr="003B704E" w:rsidRDefault="0070085B" w:rsidP="00AD0F56">
            <w:pPr>
              <w:spacing w:line="360" w:lineRule="auto"/>
              <w:jc w:val="center"/>
              <w:rPr>
                <w:rFonts w:ascii="Times New Roman" w:hAnsi="Times New Roman" w:cs="Times New Roman"/>
              </w:rPr>
            </w:pPr>
            <w:r w:rsidRPr="003B704E">
              <w:rPr>
                <w:rFonts w:ascii="Times New Roman" w:hAnsi="Times New Roman" w:cs="Times New Roman"/>
              </w:rPr>
              <w:t>45.89%</w:t>
            </w:r>
          </w:p>
        </w:tc>
      </w:tr>
      <w:tr w:rsidR="001E4E76" w:rsidRPr="003B704E" w:rsidTr="00022FD2">
        <w:tc>
          <w:tcPr>
            <w:tcW w:w="2394" w:type="dxa"/>
          </w:tcPr>
          <w:p w:rsidR="001E4E76" w:rsidRPr="003B704E" w:rsidRDefault="00344F95" w:rsidP="00AD0F56">
            <w:pPr>
              <w:spacing w:line="360" w:lineRule="auto"/>
              <w:jc w:val="center"/>
              <w:rPr>
                <w:rFonts w:ascii="Times New Roman" w:hAnsi="Times New Roman" w:cs="Times New Roman"/>
                <w:b/>
              </w:rPr>
            </w:pPr>
            <w:r w:rsidRPr="003B704E">
              <w:rPr>
                <w:rFonts w:ascii="Times New Roman" w:hAnsi="Times New Roman" w:cs="Times New Roman"/>
                <w:b/>
                <w:color w:val="000000"/>
              </w:rPr>
              <w:t>Hwa Well Textiles (BD) Ltd.</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14.51%</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18.42%</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17.04%</w:t>
            </w:r>
          </w:p>
        </w:tc>
      </w:tr>
    </w:tbl>
    <w:p w:rsidR="007A5F21" w:rsidRPr="003B704E" w:rsidRDefault="007A5F21" w:rsidP="00AD0F56">
      <w:pPr>
        <w:spacing w:after="0" w:line="360" w:lineRule="auto"/>
        <w:jc w:val="both"/>
        <w:rPr>
          <w:rFonts w:ascii="Times New Roman" w:hAnsi="Times New Roman" w:cs="Times New Roman"/>
        </w:rPr>
      </w:pPr>
    </w:p>
    <w:p w:rsidR="00D81F61" w:rsidRPr="003B704E" w:rsidRDefault="005F12DE" w:rsidP="00AD0F56">
      <w:pPr>
        <w:spacing w:after="0" w:line="360" w:lineRule="auto"/>
        <w:jc w:val="both"/>
        <w:rPr>
          <w:rFonts w:ascii="Times New Roman" w:hAnsi="Times New Roman" w:cs="Times New Roman"/>
        </w:rPr>
      </w:pPr>
      <w:r w:rsidRPr="003B704E">
        <w:rPr>
          <w:rFonts w:ascii="Times New Roman" w:hAnsi="Times New Roman" w:cs="Times New Roman"/>
          <w:noProof/>
        </w:rPr>
        <w:lastRenderedPageBreak/>
        <w:drawing>
          <wp:inline distT="0" distB="0" distL="0" distR="0">
            <wp:extent cx="5843016" cy="2679700"/>
            <wp:effectExtent l="19050" t="0" r="24384" b="6350"/>
            <wp:docPr id="1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D1BD8" w:rsidRPr="003B704E" w:rsidRDefault="00DD1BD8" w:rsidP="00AD0F56">
      <w:pPr>
        <w:spacing w:line="360" w:lineRule="auto"/>
        <w:jc w:val="both"/>
        <w:rPr>
          <w:rFonts w:ascii="Times New Roman" w:hAnsi="Times New Roman" w:cs="Times New Roman"/>
        </w:rPr>
      </w:pPr>
    </w:p>
    <w:p w:rsidR="00F442D5" w:rsidRPr="003B704E" w:rsidRDefault="00DD1BD8"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Debt ratio is one of the most popular financial ratios which measure the extent of a company’s leverage. It is also called solvency ratio. </w:t>
      </w:r>
      <w:r w:rsidR="004A1CDB" w:rsidRPr="003B704E">
        <w:rPr>
          <w:rFonts w:ascii="Times New Roman" w:hAnsi="Times New Roman" w:cs="Times New Roman"/>
          <w:sz w:val="24"/>
        </w:rPr>
        <w:t>This ratio indicates that</w:t>
      </w:r>
      <w:r w:rsidRPr="003B704E">
        <w:rPr>
          <w:rFonts w:ascii="Times New Roman" w:hAnsi="Times New Roman" w:cs="Times New Roman"/>
          <w:sz w:val="24"/>
        </w:rPr>
        <w:t xml:space="preserve"> the company has the ability to pay of</w:t>
      </w:r>
      <w:r w:rsidR="0060217A" w:rsidRPr="003B704E">
        <w:rPr>
          <w:rFonts w:ascii="Times New Roman" w:hAnsi="Times New Roman" w:cs="Times New Roman"/>
          <w:sz w:val="24"/>
        </w:rPr>
        <w:t>f</w:t>
      </w:r>
      <w:r w:rsidRPr="003B704E">
        <w:rPr>
          <w:rFonts w:ascii="Times New Roman" w:hAnsi="Times New Roman" w:cs="Times New Roman"/>
          <w:sz w:val="24"/>
        </w:rPr>
        <w:t xml:space="preserve"> its liability with its assets. In other words, </w:t>
      </w:r>
      <w:r w:rsidR="004A1CDB" w:rsidRPr="003B704E">
        <w:rPr>
          <w:rFonts w:ascii="Times New Roman" w:hAnsi="Times New Roman" w:cs="Times New Roman"/>
          <w:sz w:val="24"/>
        </w:rPr>
        <w:t>this ratio indicates</w:t>
      </w:r>
      <w:r w:rsidRPr="003B704E">
        <w:rPr>
          <w:rFonts w:ascii="Times New Roman" w:hAnsi="Times New Roman" w:cs="Times New Roman"/>
          <w:sz w:val="24"/>
        </w:rPr>
        <w:t xml:space="preserve"> that how many assets the company must sell in order to pay off its liabilities</w:t>
      </w:r>
      <w:r w:rsidR="004A1CDB" w:rsidRPr="003B704E">
        <w:rPr>
          <w:rFonts w:ascii="Times New Roman" w:hAnsi="Times New Roman" w:cs="Times New Roman"/>
          <w:sz w:val="24"/>
        </w:rPr>
        <w:t xml:space="preserve">. These measures the financial leverage of a company. </w:t>
      </w:r>
    </w:p>
    <w:p w:rsidR="00F442D5" w:rsidRPr="003B704E" w:rsidRDefault="004A1CDB" w:rsidP="00AD0F56">
      <w:pPr>
        <w:spacing w:line="360" w:lineRule="auto"/>
        <w:jc w:val="both"/>
        <w:rPr>
          <w:rFonts w:ascii="Times New Roman" w:hAnsi="Times New Roman" w:cs="Times New Roman"/>
          <w:sz w:val="24"/>
        </w:rPr>
      </w:pPr>
      <w:r w:rsidRPr="003B704E">
        <w:rPr>
          <w:rFonts w:ascii="Times New Roman" w:hAnsi="Times New Roman" w:cs="Times New Roman"/>
          <w:sz w:val="24"/>
        </w:rPr>
        <w:t>Which company’s has higher levels of liabilities compared with assets are considered highly leveraged and more risky for lenders. A debt ratio more than 100% tells you that a company has more debt than its assets.</w:t>
      </w:r>
      <w:r w:rsidR="00991219" w:rsidRPr="003B704E">
        <w:rPr>
          <w:rFonts w:ascii="Times New Roman" w:hAnsi="Times New Roman" w:cs="Times New Roman"/>
          <w:sz w:val="24"/>
        </w:rPr>
        <w:t xml:space="preserve"> The risk </w:t>
      </w:r>
      <w:r w:rsidR="00AB5531" w:rsidRPr="003B704E">
        <w:rPr>
          <w:rFonts w:ascii="Times New Roman" w:hAnsi="Times New Roman" w:cs="Times New Roman"/>
          <w:sz w:val="24"/>
        </w:rPr>
        <w:t xml:space="preserve">of </w:t>
      </w:r>
      <w:r w:rsidR="00991219" w:rsidRPr="003B704E">
        <w:rPr>
          <w:rFonts w:ascii="Times New Roman" w:hAnsi="Times New Roman" w:cs="Times New Roman"/>
          <w:sz w:val="24"/>
        </w:rPr>
        <w:t xml:space="preserve">the business may not be able to pay off its debts and interest. As not being able to pay </w:t>
      </w:r>
      <w:r w:rsidR="006C770A" w:rsidRPr="003B704E">
        <w:rPr>
          <w:rFonts w:ascii="Times New Roman" w:hAnsi="Times New Roman" w:cs="Times New Roman"/>
          <w:sz w:val="24"/>
        </w:rPr>
        <w:t>off</w:t>
      </w:r>
      <w:r w:rsidR="00991219" w:rsidRPr="003B704E">
        <w:rPr>
          <w:rFonts w:ascii="Times New Roman" w:hAnsi="Times New Roman" w:cs="Times New Roman"/>
          <w:sz w:val="24"/>
        </w:rPr>
        <w:t xml:space="preserve"> debts and interest payment m</w:t>
      </w:r>
      <w:r w:rsidR="0060217A" w:rsidRPr="003B704E">
        <w:rPr>
          <w:rFonts w:ascii="Times New Roman" w:hAnsi="Times New Roman" w:cs="Times New Roman"/>
          <w:sz w:val="24"/>
        </w:rPr>
        <w:t>a</w:t>
      </w:r>
      <w:r w:rsidR="00991219" w:rsidRPr="003B704E">
        <w:rPr>
          <w:rFonts w:ascii="Times New Roman" w:hAnsi="Times New Roman" w:cs="Times New Roman"/>
          <w:sz w:val="24"/>
        </w:rPr>
        <w:t>y result in business wound up.</w:t>
      </w:r>
      <w:r w:rsidRPr="003B704E">
        <w:rPr>
          <w:rFonts w:ascii="Times New Roman" w:hAnsi="Times New Roman" w:cs="Times New Roman"/>
          <w:sz w:val="24"/>
        </w:rPr>
        <w:t xml:space="preserve"> </w:t>
      </w:r>
      <w:r w:rsidR="00991219" w:rsidRPr="003B704E">
        <w:rPr>
          <w:rFonts w:ascii="Times New Roman" w:hAnsi="Times New Roman" w:cs="Times New Roman"/>
          <w:sz w:val="24"/>
        </w:rPr>
        <w:t>Meanwhile, a debt ratio less than 100% indicate that a company has more assets than debt.</w:t>
      </w:r>
      <w:r w:rsidRPr="003B704E">
        <w:rPr>
          <w:rFonts w:ascii="Times New Roman" w:hAnsi="Times New Roman" w:cs="Times New Roman"/>
          <w:sz w:val="24"/>
        </w:rPr>
        <w:t xml:space="preserve">  This ratio helps the i</w:t>
      </w:r>
      <w:r w:rsidR="00AB5531" w:rsidRPr="003B704E">
        <w:rPr>
          <w:rFonts w:ascii="Times New Roman" w:hAnsi="Times New Roman" w:cs="Times New Roman"/>
          <w:sz w:val="24"/>
        </w:rPr>
        <w:t>nvestor and creditor to analyze</w:t>
      </w:r>
      <w:r w:rsidRPr="003B704E">
        <w:rPr>
          <w:rFonts w:ascii="Times New Roman" w:hAnsi="Times New Roman" w:cs="Times New Roman"/>
          <w:sz w:val="24"/>
        </w:rPr>
        <w:t xml:space="preserve"> the overall debt burden on the company as well as the firm’s ability to pay off the debt in future, uncertain economic times. </w:t>
      </w:r>
    </w:p>
    <w:p w:rsidR="00130E3C" w:rsidRPr="003B704E" w:rsidRDefault="00991219" w:rsidP="00AD0F56">
      <w:pPr>
        <w:spacing w:line="360" w:lineRule="auto"/>
        <w:jc w:val="both"/>
        <w:rPr>
          <w:rFonts w:ascii="Times New Roman" w:hAnsi="Times New Roman" w:cs="Times New Roman"/>
          <w:sz w:val="24"/>
        </w:rPr>
      </w:pPr>
      <w:r w:rsidRPr="003B704E">
        <w:rPr>
          <w:rFonts w:ascii="Times New Roman" w:hAnsi="Times New Roman" w:cs="Times New Roman"/>
          <w:sz w:val="24"/>
        </w:rPr>
        <w:t>From the above inform</w:t>
      </w:r>
      <w:r w:rsidR="00793188">
        <w:rPr>
          <w:rFonts w:ascii="Times New Roman" w:hAnsi="Times New Roman" w:cs="Times New Roman"/>
          <w:sz w:val="24"/>
        </w:rPr>
        <w:t>ation 2017, 2016 and 2015 we see</w:t>
      </w:r>
      <w:r w:rsidRPr="003B704E">
        <w:rPr>
          <w:rFonts w:ascii="Times New Roman" w:hAnsi="Times New Roman" w:cs="Times New Roman"/>
          <w:sz w:val="24"/>
        </w:rPr>
        <w:t xml:space="preserve"> that </w:t>
      </w:r>
      <w:r w:rsidR="00AB5531" w:rsidRPr="003B704E">
        <w:rPr>
          <w:rFonts w:ascii="Times New Roman" w:hAnsi="Times New Roman" w:cs="Times New Roman"/>
          <w:sz w:val="24"/>
        </w:rPr>
        <w:t>Consumer</w:t>
      </w:r>
      <w:r w:rsidRPr="003B704E">
        <w:rPr>
          <w:rFonts w:ascii="Times New Roman" w:hAnsi="Times New Roman" w:cs="Times New Roman"/>
          <w:sz w:val="24"/>
        </w:rPr>
        <w:t xml:space="preserve"> </w:t>
      </w:r>
      <w:r w:rsidR="00AB5531" w:rsidRPr="003B704E">
        <w:rPr>
          <w:rFonts w:ascii="Times New Roman" w:hAnsi="Times New Roman" w:cs="Times New Roman"/>
          <w:sz w:val="24"/>
        </w:rPr>
        <w:t xml:space="preserve">knitex ltd (CKL) </w:t>
      </w:r>
      <w:r w:rsidRPr="003B704E">
        <w:rPr>
          <w:rFonts w:ascii="Times New Roman" w:hAnsi="Times New Roman" w:cs="Times New Roman"/>
          <w:sz w:val="24"/>
        </w:rPr>
        <w:t xml:space="preserve">has higher debt ratio in each year compare to </w:t>
      </w:r>
      <w:r w:rsidR="00AB5531" w:rsidRPr="003B704E">
        <w:rPr>
          <w:rFonts w:ascii="Times New Roman" w:hAnsi="Times New Roman" w:cs="Times New Roman"/>
          <w:sz w:val="24"/>
        </w:rPr>
        <w:t>Saiham</w:t>
      </w:r>
      <w:r w:rsidRPr="003B704E">
        <w:rPr>
          <w:rFonts w:ascii="Times New Roman" w:hAnsi="Times New Roman" w:cs="Times New Roman"/>
          <w:sz w:val="24"/>
        </w:rPr>
        <w:t xml:space="preserve"> </w:t>
      </w:r>
      <w:r w:rsidR="00AB5531" w:rsidRPr="003B704E">
        <w:rPr>
          <w:rFonts w:ascii="Times New Roman" w:hAnsi="Times New Roman" w:cs="Times New Roman"/>
          <w:sz w:val="24"/>
        </w:rPr>
        <w:t xml:space="preserve">textile mills </w:t>
      </w:r>
      <w:r w:rsidR="00AE3C83" w:rsidRPr="003B704E">
        <w:rPr>
          <w:rFonts w:ascii="Times New Roman" w:hAnsi="Times New Roman" w:cs="Times New Roman"/>
          <w:sz w:val="24"/>
        </w:rPr>
        <w:t xml:space="preserve">and </w:t>
      </w:r>
      <w:r w:rsidR="00474932" w:rsidRPr="003B704E">
        <w:rPr>
          <w:rFonts w:ascii="Times New Roman" w:hAnsi="Times New Roman" w:cs="Times New Roman"/>
          <w:sz w:val="24"/>
        </w:rPr>
        <w:t>Hwa Well Textile (BD) limited</w:t>
      </w:r>
      <w:r w:rsidR="00793188">
        <w:rPr>
          <w:rFonts w:ascii="Times New Roman" w:hAnsi="Times New Roman" w:cs="Times New Roman"/>
          <w:sz w:val="24"/>
        </w:rPr>
        <w:t>. It</w:t>
      </w:r>
      <w:r w:rsidRPr="003B704E">
        <w:rPr>
          <w:rFonts w:ascii="Times New Roman" w:hAnsi="Times New Roman" w:cs="Times New Roman"/>
          <w:sz w:val="24"/>
        </w:rPr>
        <w:t xml:space="preserve"> tell</w:t>
      </w:r>
      <w:r w:rsidR="00793188">
        <w:rPr>
          <w:rFonts w:ascii="Times New Roman" w:hAnsi="Times New Roman" w:cs="Times New Roman"/>
          <w:sz w:val="24"/>
        </w:rPr>
        <w:t>s</w:t>
      </w:r>
      <w:r w:rsidRPr="003B704E">
        <w:rPr>
          <w:rFonts w:ascii="Times New Roman" w:hAnsi="Times New Roman" w:cs="Times New Roman"/>
          <w:sz w:val="24"/>
        </w:rPr>
        <w:t xml:space="preserve"> us that </w:t>
      </w:r>
      <w:r w:rsidR="00AB5531" w:rsidRPr="003B704E">
        <w:rPr>
          <w:rFonts w:ascii="Times New Roman" w:hAnsi="Times New Roman" w:cs="Times New Roman"/>
          <w:sz w:val="24"/>
        </w:rPr>
        <w:t>CKL</w:t>
      </w:r>
      <w:r w:rsidRPr="003B704E">
        <w:rPr>
          <w:rFonts w:ascii="Times New Roman" w:hAnsi="Times New Roman" w:cs="Times New Roman"/>
          <w:sz w:val="24"/>
        </w:rPr>
        <w:t xml:space="preserve"> has </w:t>
      </w:r>
      <w:r w:rsidR="00B438C8" w:rsidRPr="003B704E">
        <w:rPr>
          <w:rFonts w:ascii="Times New Roman" w:hAnsi="Times New Roman" w:cs="Times New Roman"/>
          <w:sz w:val="24"/>
        </w:rPr>
        <w:t>financed more than half of its assets form debt</w:t>
      </w:r>
      <w:r w:rsidR="00AB5531" w:rsidRPr="003B704E">
        <w:rPr>
          <w:rFonts w:ascii="Times New Roman" w:hAnsi="Times New Roman" w:cs="Times New Roman"/>
          <w:sz w:val="24"/>
        </w:rPr>
        <w:t>. From this higher debt CKL</w:t>
      </w:r>
      <w:r w:rsidR="00B438C8" w:rsidRPr="003B704E">
        <w:rPr>
          <w:rFonts w:ascii="Times New Roman" w:hAnsi="Times New Roman" w:cs="Times New Roman"/>
          <w:sz w:val="24"/>
        </w:rPr>
        <w:t xml:space="preserve"> get higher financial leverage.</w:t>
      </w:r>
      <w:r w:rsidRPr="003B704E">
        <w:rPr>
          <w:rFonts w:ascii="Times New Roman" w:hAnsi="Times New Roman" w:cs="Times New Roman"/>
          <w:sz w:val="24"/>
        </w:rPr>
        <w:t xml:space="preserve"> </w:t>
      </w:r>
    </w:p>
    <w:p w:rsidR="000A7434" w:rsidRPr="003B704E" w:rsidRDefault="000A7434" w:rsidP="00AD0F56">
      <w:pPr>
        <w:spacing w:line="360" w:lineRule="auto"/>
        <w:jc w:val="both"/>
        <w:rPr>
          <w:rFonts w:ascii="Times New Roman" w:hAnsi="Times New Roman" w:cs="Times New Roman"/>
          <w:sz w:val="24"/>
        </w:rPr>
      </w:pPr>
    </w:p>
    <w:p w:rsidR="000A7434" w:rsidRPr="003B704E" w:rsidRDefault="00B129BA" w:rsidP="00804B6D">
      <w:pPr>
        <w:pStyle w:val="Heading2"/>
        <w:spacing w:line="360" w:lineRule="auto"/>
        <w:rPr>
          <w:rFonts w:ascii="Times New Roman" w:hAnsi="Times New Roman" w:cs="Times New Roman"/>
          <w:color w:val="000000" w:themeColor="text1"/>
        </w:rPr>
      </w:pPr>
      <w:bookmarkStart w:id="63" w:name="_Toc517823503"/>
      <w:r w:rsidRPr="003B704E">
        <w:rPr>
          <w:rFonts w:ascii="Times New Roman" w:hAnsi="Times New Roman" w:cs="Times New Roman"/>
          <w:color w:val="000000" w:themeColor="text1"/>
        </w:rPr>
        <w:lastRenderedPageBreak/>
        <w:t xml:space="preserve">Profitability </w:t>
      </w:r>
      <w:r w:rsidR="00195E8B" w:rsidRPr="003B704E">
        <w:rPr>
          <w:rFonts w:ascii="Times New Roman" w:hAnsi="Times New Roman" w:cs="Times New Roman"/>
          <w:color w:val="000000" w:themeColor="text1"/>
        </w:rPr>
        <w:t>Ratio:</w:t>
      </w:r>
      <w:bookmarkEnd w:id="63"/>
    </w:p>
    <w:p w:rsidR="000A7434" w:rsidRPr="003B704E" w:rsidRDefault="00E47174" w:rsidP="00AB5531">
      <w:pPr>
        <w:spacing w:line="360" w:lineRule="auto"/>
        <w:jc w:val="both"/>
        <w:rPr>
          <w:rFonts w:ascii="Times New Roman" w:hAnsi="Times New Roman" w:cs="Times New Roman"/>
        </w:rPr>
      </w:pPr>
      <w:r w:rsidRPr="003B704E">
        <w:rPr>
          <w:rFonts w:ascii="Times New Roman" w:hAnsi="Times New Roman" w:cs="Times New Roman"/>
        </w:rPr>
        <w:t xml:space="preserve">Profitability </w:t>
      </w:r>
      <w:r w:rsidR="000A7434" w:rsidRPr="003B704E">
        <w:rPr>
          <w:rFonts w:ascii="Times New Roman" w:hAnsi="Times New Roman" w:cs="Times New Roman"/>
        </w:rPr>
        <w:t>ratios are</w:t>
      </w:r>
      <w:r w:rsidRPr="003B704E">
        <w:rPr>
          <w:rFonts w:ascii="Times New Roman" w:hAnsi="Times New Roman" w:cs="Times New Roman"/>
        </w:rPr>
        <w:t xml:space="preserve"> used to measure by investors </w:t>
      </w:r>
      <w:r w:rsidR="000A7434" w:rsidRPr="003B704E">
        <w:rPr>
          <w:rFonts w:ascii="Times New Roman" w:hAnsi="Times New Roman" w:cs="Times New Roman"/>
        </w:rPr>
        <w:t xml:space="preserve">and analysts the ability to generate income (profit) during a specific period of time. This ratio also tells us how efficiently it </w:t>
      </w:r>
      <w:r w:rsidR="008E4C40" w:rsidRPr="003B704E">
        <w:rPr>
          <w:rFonts w:ascii="Times New Roman" w:hAnsi="Times New Roman" w:cs="Times New Roman"/>
        </w:rPr>
        <w:t>uses</w:t>
      </w:r>
      <w:r w:rsidR="000A7434" w:rsidRPr="003B704E">
        <w:rPr>
          <w:rFonts w:ascii="Times New Roman" w:hAnsi="Times New Roman" w:cs="Times New Roman"/>
        </w:rPr>
        <w:t xml:space="preserve"> its assets to produce profit and value for th</w:t>
      </w:r>
      <w:r w:rsidR="00AB5531" w:rsidRPr="003B704E">
        <w:rPr>
          <w:rFonts w:ascii="Times New Roman" w:hAnsi="Times New Roman" w:cs="Times New Roman"/>
        </w:rPr>
        <w:t>e shareholders. This ratio has two</w:t>
      </w:r>
      <w:r w:rsidR="000A7434" w:rsidRPr="003B704E">
        <w:rPr>
          <w:rFonts w:ascii="Times New Roman" w:hAnsi="Times New Roman" w:cs="Times New Roman"/>
        </w:rPr>
        <w:t xml:space="preserve"> components such as margin and return.  Margin represents the conversion of sales into profit. Return measure</w:t>
      </w:r>
      <w:r w:rsidR="00AB5531" w:rsidRPr="003B704E">
        <w:rPr>
          <w:rFonts w:ascii="Times New Roman" w:hAnsi="Times New Roman" w:cs="Times New Roman"/>
        </w:rPr>
        <w:t xml:space="preserve">s company’s </w:t>
      </w:r>
      <w:r w:rsidR="000A7434" w:rsidRPr="003B704E">
        <w:rPr>
          <w:rFonts w:ascii="Times New Roman" w:hAnsi="Times New Roman" w:cs="Times New Roman"/>
        </w:rPr>
        <w:t>ability t</w:t>
      </w:r>
      <w:r w:rsidR="008E4C40" w:rsidRPr="003B704E">
        <w:rPr>
          <w:rFonts w:ascii="Times New Roman" w:hAnsi="Times New Roman" w:cs="Times New Roman"/>
        </w:rPr>
        <w:t>o generate return for its share</w:t>
      </w:r>
      <w:r w:rsidR="000A7434" w:rsidRPr="003B704E">
        <w:rPr>
          <w:rFonts w:ascii="Times New Roman" w:hAnsi="Times New Roman" w:cs="Times New Roman"/>
        </w:rPr>
        <w:t xml:space="preserve">holders.  </w:t>
      </w:r>
    </w:p>
    <w:p w:rsidR="000A7434" w:rsidRPr="003B704E" w:rsidRDefault="000A7434" w:rsidP="00AD0F56">
      <w:pPr>
        <w:spacing w:line="360" w:lineRule="auto"/>
        <w:rPr>
          <w:rFonts w:ascii="Times New Roman" w:hAnsi="Times New Roman" w:cs="Times New Roman"/>
        </w:rPr>
      </w:pPr>
    </w:p>
    <w:p w:rsidR="00D81F61" w:rsidRPr="003B704E" w:rsidRDefault="00D81F61" w:rsidP="00AD0F56">
      <w:pPr>
        <w:pStyle w:val="Heading3"/>
        <w:spacing w:line="360" w:lineRule="auto"/>
        <w:rPr>
          <w:rFonts w:ascii="Times New Roman" w:hAnsi="Times New Roman" w:cs="Times New Roman"/>
          <w:color w:val="000000" w:themeColor="text1"/>
          <w:sz w:val="24"/>
        </w:rPr>
      </w:pPr>
      <w:bookmarkStart w:id="64" w:name="_Toc517823504"/>
      <w:r w:rsidRPr="003B704E">
        <w:rPr>
          <w:rFonts w:ascii="Times New Roman" w:hAnsi="Times New Roman" w:cs="Times New Roman"/>
          <w:color w:val="000000" w:themeColor="text1"/>
          <w:sz w:val="24"/>
        </w:rPr>
        <w:t>Gross profit margin</w:t>
      </w:r>
      <w:r w:rsidR="00A66712" w:rsidRPr="003B704E">
        <w:rPr>
          <w:rFonts w:ascii="Times New Roman" w:hAnsi="Times New Roman" w:cs="Times New Roman"/>
          <w:color w:val="000000" w:themeColor="text1"/>
          <w:sz w:val="24"/>
        </w:rPr>
        <w:t>:</w:t>
      </w:r>
      <w:bookmarkEnd w:id="64"/>
    </w:p>
    <w:p w:rsidR="00901C92" w:rsidRPr="003B704E" w:rsidRDefault="00901C92" w:rsidP="00AD0F56">
      <w:pPr>
        <w:spacing w:after="0" w:line="360" w:lineRule="auto"/>
        <w:jc w:val="both"/>
        <w:rPr>
          <w:rFonts w:ascii="Times New Roman" w:hAnsi="Times New Roman" w:cs="Times New Roman"/>
          <w:b/>
          <w:sz w:val="28"/>
          <w:szCs w:val="24"/>
        </w:rPr>
      </w:pPr>
    </w:p>
    <w:tbl>
      <w:tblPr>
        <w:tblStyle w:val="TableGrid"/>
        <w:tblW w:w="0" w:type="auto"/>
        <w:tblLook w:val="04A0" w:firstRow="1" w:lastRow="0" w:firstColumn="1" w:lastColumn="0" w:noHBand="0" w:noVBand="1"/>
      </w:tblPr>
      <w:tblGrid>
        <w:gridCol w:w="2394"/>
        <w:gridCol w:w="2394"/>
        <w:gridCol w:w="2394"/>
        <w:gridCol w:w="2394"/>
      </w:tblGrid>
      <w:tr w:rsidR="00A66712" w:rsidRPr="003B704E" w:rsidTr="00EC616A">
        <w:trPr>
          <w:trHeight w:val="350"/>
        </w:trPr>
        <w:tc>
          <w:tcPr>
            <w:tcW w:w="2394" w:type="dxa"/>
          </w:tcPr>
          <w:p w:rsidR="00A66712" w:rsidRPr="003B704E" w:rsidRDefault="00A66712" w:rsidP="00AD0F56">
            <w:pPr>
              <w:spacing w:line="360" w:lineRule="auto"/>
              <w:jc w:val="center"/>
              <w:rPr>
                <w:rFonts w:ascii="Times New Roman" w:hAnsi="Times New Roman" w:cs="Times New Roman"/>
                <w:b/>
              </w:rPr>
            </w:pPr>
            <w:r w:rsidRPr="003B704E">
              <w:rPr>
                <w:rFonts w:ascii="Times New Roman" w:hAnsi="Times New Roman" w:cs="Times New Roman"/>
                <w:b/>
              </w:rPr>
              <w:t>Year</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2017</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2016</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2015</w:t>
            </w:r>
          </w:p>
        </w:tc>
      </w:tr>
      <w:tr w:rsidR="00A66712" w:rsidRPr="003B704E" w:rsidTr="00344F95">
        <w:trPr>
          <w:trHeight w:val="377"/>
        </w:trPr>
        <w:tc>
          <w:tcPr>
            <w:tcW w:w="2394" w:type="dxa"/>
          </w:tcPr>
          <w:p w:rsidR="00A66712" w:rsidRPr="003B704E" w:rsidRDefault="0070085B"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Consumer </w:t>
            </w:r>
            <w:r w:rsidR="009B086E" w:rsidRPr="003B704E">
              <w:rPr>
                <w:rFonts w:ascii="Times New Roman" w:hAnsi="Times New Roman" w:cs="Times New Roman"/>
                <w:b/>
              </w:rPr>
              <w:t>Knitex Ltd</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-1.02%</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-13.33%</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-23.03%</w:t>
            </w:r>
          </w:p>
        </w:tc>
      </w:tr>
      <w:tr w:rsidR="0070085B" w:rsidRPr="003B704E" w:rsidTr="00152616">
        <w:trPr>
          <w:trHeight w:val="70"/>
        </w:trPr>
        <w:tc>
          <w:tcPr>
            <w:tcW w:w="2394" w:type="dxa"/>
          </w:tcPr>
          <w:p w:rsidR="0070085B" w:rsidRPr="003B704E" w:rsidRDefault="0070085B"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Saiham </w:t>
            </w:r>
            <w:r w:rsidR="009B086E" w:rsidRPr="003B704E">
              <w:rPr>
                <w:rFonts w:ascii="Times New Roman" w:hAnsi="Times New Roman" w:cs="Times New Roman"/>
                <w:b/>
              </w:rPr>
              <w:t>Textile Mills Ltd</w:t>
            </w:r>
          </w:p>
        </w:tc>
        <w:tc>
          <w:tcPr>
            <w:tcW w:w="2394" w:type="dxa"/>
          </w:tcPr>
          <w:p w:rsidR="0070085B" w:rsidRPr="003B704E" w:rsidRDefault="0070085B" w:rsidP="00AD0F56">
            <w:pPr>
              <w:spacing w:line="360" w:lineRule="auto"/>
              <w:jc w:val="center"/>
              <w:rPr>
                <w:rFonts w:ascii="Times New Roman" w:hAnsi="Times New Roman" w:cs="Times New Roman"/>
              </w:rPr>
            </w:pPr>
            <w:r w:rsidRPr="003B704E">
              <w:rPr>
                <w:rFonts w:ascii="Times New Roman" w:hAnsi="Times New Roman" w:cs="Times New Roman"/>
              </w:rPr>
              <w:t>15.14%</w:t>
            </w:r>
          </w:p>
        </w:tc>
        <w:tc>
          <w:tcPr>
            <w:tcW w:w="2394" w:type="dxa"/>
          </w:tcPr>
          <w:p w:rsidR="0070085B" w:rsidRPr="003B704E" w:rsidRDefault="00CD3DB2" w:rsidP="00AD0F56">
            <w:pPr>
              <w:spacing w:line="360" w:lineRule="auto"/>
              <w:jc w:val="center"/>
              <w:rPr>
                <w:rFonts w:ascii="Times New Roman" w:hAnsi="Times New Roman" w:cs="Times New Roman"/>
              </w:rPr>
            </w:pPr>
            <w:r w:rsidRPr="003B704E">
              <w:rPr>
                <w:rFonts w:ascii="Times New Roman" w:hAnsi="Times New Roman" w:cs="Times New Roman"/>
              </w:rPr>
              <w:t>12.01%</w:t>
            </w:r>
          </w:p>
        </w:tc>
        <w:tc>
          <w:tcPr>
            <w:tcW w:w="2394" w:type="dxa"/>
          </w:tcPr>
          <w:p w:rsidR="0070085B" w:rsidRPr="003B704E" w:rsidRDefault="00CD3DB2" w:rsidP="00AD0F56">
            <w:pPr>
              <w:spacing w:line="360" w:lineRule="auto"/>
              <w:jc w:val="center"/>
              <w:rPr>
                <w:rFonts w:ascii="Times New Roman" w:hAnsi="Times New Roman" w:cs="Times New Roman"/>
              </w:rPr>
            </w:pPr>
            <w:r w:rsidRPr="003B704E">
              <w:rPr>
                <w:rFonts w:ascii="Times New Roman" w:hAnsi="Times New Roman" w:cs="Times New Roman"/>
              </w:rPr>
              <w:t>9.46%</w:t>
            </w:r>
          </w:p>
        </w:tc>
      </w:tr>
      <w:tr w:rsidR="001E4E76" w:rsidRPr="003B704E" w:rsidTr="00152616">
        <w:trPr>
          <w:trHeight w:val="70"/>
        </w:trPr>
        <w:tc>
          <w:tcPr>
            <w:tcW w:w="2394" w:type="dxa"/>
          </w:tcPr>
          <w:p w:rsidR="001E4E76" w:rsidRPr="003B704E" w:rsidRDefault="00344F95" w:rsidP="00AD0F56">
            <w:pPr>
              <w:spacing w:line="360" w:lineRule="auto"/>
              <w:jc w:val="center"/>
              <w:rPr>
                <w:rFonts w:ascii="Times New Roman" w:hAnsi="Times New Roman" w:cs="Times New Roman"/>
                <w:b/>
              </w:rPr>
            </w:pPr>
            <w:r w:rsidRPr="003B704E">
              <w:rPr>
                <w:rFonts w:ascii="Times New Roman" w:hAnsi="Times New Roman" w:cs="Times New Roman"/>
                <w:b/>
                <w:color w:val="000000"/>
              </w:rPr>
              <w:t>Hwa Well Textiles (BD) Ltd.</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13.81%</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13.82%</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13.85%</w:t>
            </w:r>
          </w:p>
        </w:tc>
      </w:tr>
    </w:tbl>
    <w:p w:rsidR="007A5F21" w:rsidRPr="003B704E" w:rsidRDefault="007A5F21" w:rsidP="00AD0F56">
      <w:pPr>
        <w:spacing w:line="360" w:lineRule="auto"/>
        <w:jc w:val="both"/>
        <w:rPr>
          <w:rFonts w:ascii="Times New Roman" w:hAnsi="Times New Roman" w:cs="Times New Roman"/>
        </w:rPr>
      </w:pPr>
    </w:p>
    <w:p w:rsidR="009B086E" w:rsidRPr="003B704E" w:rsidRDefault="00D81F61" w:rsidP="00AD0F56">
      <w:pPr>
        <w:spacing w:line="360" w:lineRule="auto"/>
        <w:jc w:val="both"/>
        <w:rPr>
          <w:rFonts w:ascii="Times New Roman" w:hAnsi="Times New Roman" w:cs="Times New Roman"/>
        </w:rPr>
      </w:pPr>
      <w:r w:rsidRPr="003B704E">
        <w:rPr>
          <w:rFonts w:ascii="Times New Roman" w:hAnsi="Times New Roman" w:cs="Times New Roman"/>
        </w:rPr>
        <w:t xml:space="preserve"> </w:t>
      </w:r>
      <w:r w:rsidR="005F12DE" w:rsidRPr="003B704E">
        <w:rPr>
          <w:rFonts w:ascii="Times New Roman" w:hAnsi="Times New Roman" w:cs="Times New Roman"/>
          <w:noProof/>
        </w:rPr>
        <w:drawing>
          <wp:inline distT="0" distB="0" distL="0" distR="0">
            <wp:extent cx="5843016" cy="2679700"/>
            <wp:effectExtent l="19050" t="0" r="24384" b="6350"/>
            <wp:docPr id="1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70085B" w:rsidRPr="003B704E">
        <w:rPr>
          <w:rFonts w:ascii="Times New Roman" w:hAnsi="Times New Roman" w:cs="Times New Roman"/>
        </w:rPr>
        <w:t xml:space="preserve"> </w:t>
      </w:r>
    </w:p>
    <w:p w:rsidR="00F442D5" w:rsidRPr="003B704E" w:rsidRDefault="00D24C54"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The gross profit margin ratio, also known as gross margin, is the ratio of gross margin which is expressed in percentage in sales. </w:t>
      </w:r>
      <w:r w:rsidR="00103869" w:rsidRPr="003B704E">
        <w:rPr>
          <w:rFonts w:ascii="Times New Roman" w:hAnsi="Times New Roman" w:cs="Times New Roman"/>
          <w:sz w:val="24"/>
        </w:rPr>
        <w:t>This ratio indicates</w:t>
      </w:r>
      <w:r w:rsidRPr="003B704E">
        <w:rPr>
          <w:rFonts w:ascii="Times New Roman" w:hAnsi="Times New Roman" w:cs="Times New Roman"/>
          <w:sz w:val="24"/>
        </w:rPr>
        <w:t xml:space="preserve"> that how much profit a company makes after paying off its cost of goods sold. This ratio measures </w:t>
      </w:r>
      <w:r w:rsidR="00103869" w:rsidRPr="003B704E">
        <w:rPr>
          <w:rFonts w:ascii="Times New Roman" w:hAnsi="Times New Roman" w:cs="Times New Roman"/>
          <w:sz w:val="24"/>
        </w:rPr>
        <w:t xml:space="preserve">the efficiency of a company using its </w:t>
      </w:r>
      <w:r w:rsidR="00103869" w:rsidRPr="003B704E">
        <w:rPr>
          <w:rFonts w:ascii="Times New Roman" w:hAnsi="Times New Roman" w:cs="Times New Roman"/>
          <w:sz w:val="24"/>
        </w:rPr>
        <w:lastRenderedPageBreak/>
        <w:t>raw materials and labor during the production process. The value o</w:t>
      </w:r>
      <w:r w:rsidR="00577582" w:rsidRPr="003B704E">
        <w:rPr>
          <w:rFonts w:ascii="Times New Roman" w:hAnsi="Times New Roman" w:cs="Times New Roman"/>
          <w:sz w:val="24"/>
        </w:rPr>
        <w:t xml:space="preserve">f gross profit margin is varied </w:t>
      </w:r>
      <w:r w:rsidR="00103869" w:rsidRPr="003B704E">
        <w:rPr>
          <w:rFonts w:ascii="Times New Roman" w:hAnsi="Times New Roman" w:cs="Times New Roman"/>
          <w:sz w:val="24"/>
        </w:rPr>
        <w:t xml:space="preserve">from industry to industry. </w:t>
      </w:r>
      <w:r w:rsidR="006F4EFC" w:rsidRPr="003B704E">
        <w:rPr>
          <w:rFonts w:ascii="Times New Roman" w:hAnsi="Times New Roman" w:cs="Times New Roman"/>
          <w:sz w:val="24"/>
        </w:rPr>
        <w:t>There</w:t>
      </w:r>
      <w:r w:rsidR="00103869" w:rsidRPr="003B704E">
        <w:rPr>
          <w:rFonts w:ascii="Times New Roman" w:hAnsi="Times New Roman" w:cs="Times New Roman"/>
          <w:sz w:val="24"/>
        </w:rPr>
        <w:t xml:space="preserve"> have several layers of profitability that analysts monitor. Gross profit is the first </w:t>
      </w:r>
      <w:r w:rsidR="006F4EFC" w:rsidRPr="003B704E">
        <w:rPr>
          <w:rFonts w:ascii="Times New Roman" w:hAnsi="Times New Roman" w:cs="Times New Roman"/>
          <w:sz w:val="24"/>
        </w:rPr>
        <w:t>layer that tells</w:t>
      </w:r>
      <w:r w:rsidR="00103869" w:rsidRPr="003B704E">
        <w:rPr>
          <w:rFonts w:ascii="Times New Roman" w:hAnsi="Times New Roman" w:cs="Times New Roman"/>
          <w:sz w:val="24"/>
        </w:rPr>
        <w:t xml:space="preserve"> us how good a company is at creating a product or providing a service compared to </w:t>
      </w:r>
      <w:r w:rsidR="00577582" w:rsidRPr="003B704E">
        <w:rPr>
          <w:rFonts w:ascii="Times New Roman" w:hAnsi="Times New Roman" w:cs="Times New Roman"/>
          <w:sz w:val="24"/>
        </w:rPr>
        <w:t>its competitor. Without sufficient gross</w:t>
      </w:r>
      <w:r w:rsidR="00103869" w:rsidRPr="003B704E">
        <w:rPr>
          <w:rFonts w:ascii="Times New Roman" w:hAnsi="Times New Roman" w:cs="Times New Roman"/>
          <w:sz w:val="24"/>
        </w:rPr>
        <w:t xml:space="preserve"> profit</w:t>
      </w:r>
      <w:r w:rsidR="00577582" w:rsidRPr="003B704E">
        <w:rPr>
          <w:rFonts w:ascii="Times New Roman" w:hAnsi="Times New Roman" w:cs="Times New Roman"/>
          <w:sz w:val="24"/>
        </w:rPr>
        <w:t>,</w:t>
      </w:r>
      <w:r w:rsidR="00103869" w:rsidRPr="003B704E">
        <w:rPr>
          <w:rFonts w:ascii="Times New Roman" w:hAnsi="Times New Roman" w:cs="Times New Roman"/>
          <w:sz w:val="24"/>
        </w:rPr>
        <w:t xml:space="preserve"> company will unable to pay operating expenses.  </w:t>
      </w:r>
      <w:r w:rsidR="006F4EFC" w:rsidRPr="003B704E">
        <w:rPr>
          <w:rFonts w:ascii="Times New Roman" w:hAnsi="Times New Roman" w:cs="Times New Roman"/>
          <w:sz w:val="24"/>
        </w:rPr>
        <w:t>Investors are</w:t>
      </w:r>
      <w:r w:rsidR="00103869" w:rsidRPr="003B704E">
        <w:rPr>
          <w:rFonts w:ascii="Times New Roman" w:hAnsi="Times New Roman" w:cs="Times New Roman"/>
          <w:sz w:val="24"/>
        </w:rPr>
        <w:t xml:space="preserve"> typically interested in gross profit mar</w:t>
      </w:r>
      <w:r w:rsidR="00577582" w:rsidRPr="003B704E">
        <w:rPr>
          <w:rFonts w:ascii="Times New Roman" w:hAnsi="Times New Roman" w:cs="Times New Roman"/>
          <w:sz w:val="24"/>
        </w:rPr>
        <w:t>gin as a percentage because it</w:t>
      </w:r>
      <w:r w:rsidR="00103869" w:rsidRPr="003B704E">
        <w:rPr>
          <w:rFonts w:ascii="Times New Roman" w:hAnsi="Times New Roman" w:cs="Times New Roman"/>
          <w:sz w:val="24"/>
        </w:rPr>
        <w:t xml:space="preserve"> allows them to compare margin between companies no matter </w:t>
      </w:r>
      <w:r w:rsidR="00577582" w:rsidRPr="003B704E">
        <w:rPr>
          <w:rFonts w:ascii="Times New Roman" w:hAnsi="Times New Roman" w:cs="Times New Roman"/>
          <w:sz w:val="24"/>
        </w:rPr>
        <w:t xml:space="preserve">about </w:t>
      </w:r>
      <w:r w:rsidR="00103869" w:rsidRPr="003B704E">
        <w:rPr>
          <w:rFonts w:ascii="Times New Roman" w:hAnsi="Times New Roman" w:cs="Times New Roman"/>
          <w:sz w:val="24"/>
        </w:rPr>
        <w:t xml:space="preserve">their size or sales volume. </w:t>
      </w:r>
      <w:r w:rsidR="006F4EFC" w:rsidRPr="003B704E">
        <w:rPr>
          <w:rFonts w:ascii="Times New Roman" w:hAnsi="Times New Roman" w:cs="Times New Roman"/>
          <w:sz w:val="24"/>
        </w:rPr>
        <w:t xml:space="preserve"> </w:t>
      </w:r>
    </w:p>
    <w:p w:rsidR="00F442D5" w:rsidRPr="003B704E" w:rsidRDefault="006F4EFC" w:rsidP="00AD0F56">
      <w:pPr>
        <w:spacing w:line="360" w:lineRule="auto"/>
        <w:jc w:val="both"/>
        <w:rPr>
          <w:rFonts w:ascii="Times New Roman" w:hAnsi="Times New Roman" w:cs="Times New Roman"/>
          <w:sz w:val="24"/>
        </w:rPr>
      </w:pPr>
      <w:r w:rsidRPr="003B704E">
        <w:rPr>
          <w:rFonts w:ascii="Times New Roman" w:hAnsi="Times New Roman" w:cs="Times New Roman"/>
          <w:sz w:val="24"/>
        </w:rPr>
        <w:t>Lower gross margin in</w:t>
      </w:r>
      <w:r w:rsidR="008E4C40" w:rsidRPr="003B704E">
        <w:rPr>
          <w:rFonts w:ascii="Times New Roman" w:hAnsi="Times New Roman" w:cs="Times New Roman"/>
          <w:sz w:val="24"/>
        </w:rPr>
        <w:t xml:space="preserve">dicates that a company is </w:t>
      </w:r>
      <w:r w:rsidR="00577582" w:rsidRPr="003B704E">
        <w:rPr>
          <w:rFonts w:ascii="Times New Roman" w:hAnsi="Times New Roman" w:cs="Times New Roman"/>
          <w:sz w:val="24"/>
        </w:rPr>
        <w:t>under pricing</w:t>
      </w:r>
      <w:r w:rsidRPr="003B704E">
        <w:rPr>
          <w:rFonts w:ascii="Times New Roman" w:hAnsi="Times New Roman" w:cs="Times New Roman"/>
          <w:sz w:val="24"/>
        </w:rPr>
        <w:t>. High</w:t>
      </w:r>
      <w:r w:rsidR="00577582" w:rsidRPr="003B704E">
        <w:rPr>
          <w:rFonts w:ascii="Times New Roman" w:hAnsi="Times New Roman" w:cs="Times New Roman"/>
          <w:sz w:val="24"/>
        </w:rPr>
        <w:t>er gross profit margin indicates</w:t>
      </w:r>
      <w:r w:rsidRPr="003B704E">
        <w:rPr>
          <w:rFonts w:ascii="Times New Roman" w:hAnsi="Times New Roman" w:cs="Times New Roman"/>
          <w:sz w:val="24"/>
        </w:rPr>
        <w:t xml:space="preserve"> that a company can make a reasonable profit on sales as long as it keeps overhead costs in control. </w:t>
      </w:r>
      <w:r w:rsidR="00B35F0A" w:rsidRPr="003B704E">
        <w:rPr>
          <w:rFonts w:ascii="Times New Roman" w:hAnsi="Times New Roman" w:cs="Times New Roman"/>
          <w:sz w:val="24"/>
        </w:rPr>
        <w:t>Investor tends</w:t>
      </w:r>
      <w:r w:rsidRPr="003B704E">
        <w:rPr>
          <w:rFonts w:ascii="Times New Roman" w:hAnsi="Times New Roman" w:cs="Times New Roman"/>
          <w:sz w:val="24"/>
        </w:rPr>
        <w:t xml:space="preserve"> to pay more for the company with higher gross profit.</w:t>
      </w:r>
      <w:r w:rsidR="00103869" w:rsidRPr="003B704E">
        <w:rPr>
          <w:rFonts w:ascii="Times New Roman" w:hAnsi="Times New Roman" w:cs="Times New Roman"/>
          <w:sz w:val="24"/>
        </w:rPr>
        <w:t xml:space="preserve"> </w:t>
      </w:r>
    </w:p>
    <w:p w:rsidR="00F442D5" w:rsidRPr="003B704E" w:rsidRDefault="00793188" w:rsidP="00AD0F56">
      <w:pPr>
        <w:spacing w:line="360" w:lineRule="auto"/>
        <w:jc w:val="both"/>
        <w:rPr>
          <w:rFonts w:ascii="Times New Roman" w:hAnsi="Times New Roman" w:cs="Times New Roman"/>
          <w:sz w:val="24"/>
        </w:rPr>
      </w:pPr>
      <w:r>
        <w:rPr>
          <w:rFonts w:ascii="Times New Roman" w:hAnsi="Times New Roman" w:cs="Times New Roman"/>
          <w:sz w:val="24"/>
        </w:rPr>
        <w:t>From 2015 to 2017 we see</w:t>
      </w:r>
      <w:r w:rsidR="008E4C40" w:rsidRPr="003B704E">
        <w:rPr>
          <w:rFonts w:ascii="Times New Roman" w:hAnsi="Times New Roman" w:cs="Times New Roman"/>
          <w:sz w:val="24"/>
        </w:rPr>
        <w:t xml:space="preserve"> that </w:t>
      </w:r>
      <w:r w:rsidR="00577582" w:rsidRPr="003B704E">
        <w:rPr>
          <w:rFonts w:ascii="Times New Roman" w:hAnsi="Times New Roman" w:cs="Times New Roman"/>
          <w:sz w:val="24"/>
        </w:rPr>
        <w:t>Consumer knitex ltd (CKL)</w:t>
      </w:r>
      <w:r w:rsidR="008E4C40" w:rsidRPr="003B704E">
        <w:rPr>
          <w:rFonts w:ascii="Times New Roman" w:hAnsi="Times New Roman" w:cs="Times New Roman"/>
          <w:sz w:val="24"/>
        </w:rPr>
        <w:t xml:space="preserve"> has </w:t>
      </w:r>
      <w:r w:rsidR="008E4C40" w:rsidRPr="009A40D3">
        <w:rPr>
          <w:rFonts w:ascii="Times New Roman" w:hAnsi="Times New Roman" w:cs="Times New Roman"/>
          <w:sz w:val="24"/>
        </w:rPr>
        <w:t>continued</w:t>
      </w:r>
      <w:r w:rsidR="006F4EFC" w:rsidRPr="003B704E">
        <w:rPr>
          <w:rFonts w:ascii="Times New Roman" w:hAnsi="Times New Roman" w:cs="Times New Roman"/>
          <w:sz w:val="24"/>
        </w:rPr>
        <w:t xml:space="preserve"> negative gross profit whereas </w:t>
      </w:r>
      <w:r w:rsidR="00577582" w:rsidRPr="003B704E">
        <w:rPr>
          <w:rFonts w:ascii="Times New Roman" w:hAnsi="Times New Roman" w:cs="Times New Roman"/>
          <w:sz w:val="24"/>
        </w:rPr>
        <w:t>Saiham</w:t>
      </w:r>
      <w:r w:rsidR="00B35F0A" w:rsidRPr="003B704E">
        <w:rPr>
          <w:rFonts w:ascii="Times New Roman" w:hAnsi="Times New Roman" w:cs="Times New Roman"/>
          <w:sz w:val="24"/>
        </w:rPr>
        <w:t xml:space="preserve"> </w:t>
      </w:r>
      <w:r w:rsidR="00577582" w:rsidRPr="003B704E">
        <w:rPr>
          <w:rFonts w:ascii="Times New Roman" w:hAnsi="Times New Roman" w:cs="Times New Roman"/>
          <w:sz w:val="24"/>
        </w:rPr>
        <w:t xml:space="preserve">textile mills </w:t>
      </w:r>
      <w:r w:rsidR="00EC616A" w:rsidRPr="003B704E">
        <w:rPr>
          <w:rFonts w:ascii="Times New Roman" w:hAnsi="Times New Roman" w:cs="Times New Roman"/>
          <w:sz w:val="24"/>
        </w:rPr>
        <w:t xml:space="preserve">and </w:t>
      </w:r>
      <w:r w:rsidR="00474932" w:rsidRPr="003B704E">
        <w:rPr>
          <w:rFonts w:ascii="Times New Roman" w:hAnsi="Times New Roman" w:cs="Times New Roman"/>
          <w:sz w:val="24"/>
        </w:rPr>
        <w:t>Hwa Well Textile (BD) limited</w:t>
      </w:r>
      <w:r w:rsidR="00EC616A" w:rsidRPr="003B704E">
        <w:rPr>
          <w:rFonts w:ascii="Times New Roman" w:hAnsi="Times New Roman" w:cs="Times New Roman"/>
          <w:sz w:val="24"/>
        </w:rPr>
        <w:t xml:space="preserve"> have </w:t>
      </w:r>
      <w:r w:rsidR="00577582" w:rsidRPr="003B704E">
        <w:rPr>
          <w:rFonts w:ascii="Times New Roman" w:hAnsi="Times New Roman" w:cs="Times New Roman"/>
          <w:sz w:val="24"/>
        </w:rPr>
        <w:t>positive gross profit. From</w:t>
      </w:r>
      <w:r w:rsidR="00B35F0A" w:rsidRPr="003B704E">
        <w:rPr>
          <w:rFonts w:ascii="Times New Roman" w:hAnsi="Times New Roman" w:cs="Times New Roman"/>
          <w:sz w:val="24"/>
        </w:rPr>
        <w:t xml:space="preserve"> the point of </w:t>
      </w:r>
      <w:r w:rsidR="006C770A" w:rsidRPr="003B704E">
        <w:rPr>
          <w:rFonts w:ascii="Times New Roman" w:hAnsi="Times New Roman" w:cs="Times New Roman"/>
          <w:sz w:val="24"/>
        </w:rPr>
        <w:t>investor’s</w:t>
      </w:r>
      <w:r w:rsidR="00577582" w:rsidRPr="003B704E">
        <w:rPr>
          <w:rFonts w:ascii="Times New Roman" w:hAnsi="Times New Roman" w:cs="Times New Roman"/>
          <w:sz w:val="24"/>
        </w:rPr>
        <w:t>,</w:t>
      </w:r>
      <w:r w:rsidR="00B35F0A" w:rsidRPr="003B704E">
        <w:rPr>
          <w:rFonts w:ascii="Times New Roman" w:hAnsi="Times New Roman" w:cs="Times New Roman"/>
          <w:sz w:val="24"/>
        </w:rPr>
        <w:t xml:space="preserve"> </w:t>
      </w:r>
      <w:r w:rsidR="00577582" w:rsidRPr="003B704E">
        <w:rPr>
          <w:rFonts w:ascii="Times New Roman" w:hAnsi="Times New Roman" w:cs="Times New Roman"/>
          <w:sz w:val="24"/>
        </w:rPr>
        <w:t>Saiham textile mills</w:t>
      </w:r>
      <w:r w:rsidR="00EC616A" w:rsidRPr="003B704E">
        <w:rPr>
          <w:rFonts w:ascii="Times New Roman" w:hAnsi="Times New Roman" w:cs="Times New Roman"/>
          <w:sz w:val="24"/>
        </w:rPr>
        <w:t xml:space="preserve"> and </w:t>
      </w:r>
      <w:r w:rsidR="00474932" w:rsidRPr="003B704E">
        <w:rPr>
          <w:rFonts w:ascii="Times New Roman" w:hAnsi="Times New Roman" w:cs="Times New Roman"/>
          <w:sz w:val="24"/>
        </w:rPr>
        <w:t>Hwa Well Textile (BD) limited</w:t>
      </w:r>
      <w:r w:rsidR="00577582" w:rsidRPr="003B704E">
        <w:rPr>
          <w:rFonts w:ascii="Times New Roman" w:hAnsi="Times New Roman" w:cs="Times New Roman"/>
          <w:sz w:val="24"/>
        </w:rPr>
        <w:t xml:space="preserve"> </w:t>
      </w:r>
      <w:r w:rsidR="00EC616A" w:rsidRPr="003B704E">
        <w:rPr>
          <w:rFonts w:ascii="Times New Roman" w:hAnsi="Times New Roman" w:cs="Times New Roman"/>
          <w:sz w:val="24"/>
        </w:rPr>
        <w:t xml:space="preserve">are </w:t>
      </w:r>
      <w:r w:rsidR="00B35F0A" w:rsidRPr="003B704E">
        <w:rPr>
          <w:rFonts w:ascii="Times New Roman" w:hAnsi="Times New Roman" w:cs="Times New Roman"/>
          <w:sz w:val="24"/>
        </w:rPr>
        <w:t xml:space="preserve">good company. </w:t>
      </w:r>
      <w:r w:rsidR="00577582" w:rsidRPr="003B704E">
        <w:rPr>
          <w:rFonts w:ascii="Times New Roman" w:hAnsi="Times New Roman" w:cs="Times New Roman"/>
          <w:sz w:val="24"/>
        </w:rPr>
        <w:t>CKL</w:t>
      </w:r>
      <w:r w:rsidR="00B35F0A" w:rsidRPr="003B704E">
        <w:rPr>
          <w:rFonts w:ascii="Times New Roman" w:hAnsi="Times New Roman" w:cs="Times New Roman"/>
          <w:sz w:val="24"/>
        </w:rPr>
        <w:t xml:space="preserve"> has under pricing problem. But</w:t>
      </w:r>
      <w:r w:rsidR="00577582" w:rsidRPr="003B704E">
        <w:rPr>
          <w:rFonts w:ascii="Times New Roman" w:hAnsi="Times New Roman" w:cs="Times New Roman"/>
          <w:sz w:val="24"/>
        </w:rPr>
        <w:t xml:space="preserve"> throughout the year </w:t>
      </w:r>
      <w:r w:rsidR="00B35F0A" w:rsidRPr="003B704E">
        <w:rPr>
          <w:rFonts w:ascii="Times New Roman" w:hAnsi="Times New Roman" w:cs="Times New Roman"/>
          <w:sz w:val="24"/>
        </w:rPr>
        <w:t>they reduc</w:t>
      </w:r>
      <w:r w:rsidR="00391380" w:rsidRPr="003B704E">
        <w:rPr>
          <w:rFonts w:ascii="Times New Roman" w:hAnsi="Times New Roman" w:cs="Times New Roman"/>
          <w:sz w:val="24"/>
        </w:rPr>
        <w:t>e</w:t>
      </w:r>
      <w:r w:rsidR="00577582" w:rsidRPr="003B704E">
        <w:rPr>
          <w:rFonts w:ascii="Times New Roman" w:hAnsi="Times New Roman" w:cs="Times New Roman"/>
          <w:sz w:val="24"/>
        </w:rPr>
        <w:t>d</w:t>
      </w:r>
      <w:r w:rsidR="00391380" w:rsidRPr="003B704E">
        <w:rPr>
          <w:rFonts w:ascii="Times New Roman" w:hAnsi="Times New Roman" w:cs="Times New Roman"/>
          <w:sz w:val="24"/>
        </w:rPr>
        <w:t xml:space="preserve"> their negative gross profit. </w:t>
      </w:r>
      <w:r w:rsidR="00577582" w:rsidRPr="003B704E">
        <w:rPr>
          <w:rFonts w:ascii="Times New Roman" w:hAnsi="Times New Roman" w:cs="Times New Roman"/>
          <w:sz w:val="24"/>
        </w:rPr>
        <w:t>CKL</w:t>
      </w:r>
      <w:r w:rsidR="00391380" w:rsidRPr="003B704E">
        <w:rPr>
          <w:rFonts w:ascii="Times New Roman" w:hAnsi="Times New Roman" w:cs="Times New Roman"/>
          <w:sz w:val="24"/>
        </w:rPr>
        <w:t xml:space="preserve"> may not</w:t>
      </w:r>
      <w:r w:rsidR="00577582" w:rsidRPr="003B704E">
        <w:rPr>
          <w:rFonts w:ascii="Times New Roman" w:hAnsi="Times New Roman" w:cs="Times New Roman"/>
          <w:sz w:val="24"/>
        </w:rPr>
        <w:t xml:space="preserve"> be</w:t>
      </w:r>
      <w:r w:rsidR="00391380" w:rsidRPr="003B704E">
        <w:rPr>
          <w:rFonts w:ascii="Times New Roman" w:hAnsi="Times New Roman" w:cs="Times New Roman"/>
          <w:sz w:val="24"/>
        </w:rPr>
        <w:t xml:space="preserve"> able to maintain its raw materials and </w:t>
      </w:r>
      <w:r w:rsidR="00577582" w:rsidRPr="003B704E">
        <w:rPr>
          <w:rFonts w:ascii="Times New Roman" w:hAnsi="Times New Roman" w:cs="Times New Roman"/>
          <w:sz w:val="24"/>
        </w:rPr>
        <w:t>labor</w:t>
      </w:r>
      <w:r w:rsidR="00391380" w:rsidRPr="003B704E">
        <w:rPr>
          <w:rFonts w:ascii="Times New Roman" w:hAnsi="Times New Roman" w:cs="Times New Roman"/>
          <w:sz w:val="24"/>
        </w:rPr>
        <w:t xml:space="preserve"> during its production process. As a result after paying its cost of </w:t>
      </w:r>
      <w:r w:rsidR="00577582" w:rsidRPr="003B704E">
        <w:rPr>
          <w:rFonts w:ascii="Times New Roman" w:hAnsi="Times New Roman" w:cs="Times New Roman"/>
          <w:sz w:val="24"/>
        </w:rPr>
        <w:t>goods</w:t>
      </w:r>
      <w:r w:rsidR="00391380" w:rsidRPr="003B704E">
        <w:rPr>
          <w:rFonts w:ascii="Times New Roman" w:hAnsi="Times New Roman" w:cs="Times New Roman"/>
          <w:sz w:val="24"/>
        </w:rPr>
        <w:t xml:space="preserve"> sold </w:t>
      </w:r>
      <w:r w:rsidR="001D41D0" w:rsidRPr="003B704E">
        <w:rPr>
          <w:rFonts w:ascii="Times New Roman" w:hAnsi="Times New Roman" w:cs="Times New Roman"/>
          <w:sz w:val="24"/>
          <w:szCs w:val="24"/>
        </w:rPr>
        <w:t>CKL</w:t>
      </w:r>
      <w:r w:rsidR="00391380" w:rsidRPr="003B704E">
        <w:rPr>
          <w:rFonts w:ascii="Times New Roman" w:hAnsi="Times New Roman" w:cs="Times New Roman"/>
          <w:sz w:val="24"/>
        </w:rPr>
        <w:t xml:space="preserve"> has nothing. They</w:t>
      </w:r>
      <w:r w:rsidR="00B35F0A" w:rsidRPr="003B704E">
        <w:rPr>
          <w:rFonts w:ascii="Times New Roman" w:hAnsi="Times New Roman" w:cs="Times New Roman"/>
          <w:sz w:val="24"/>
        </w:rPr>
        <w:t xml:space="preserve"> </w:t>
      </w:r>
      <w:r w:rsidR="00391380" w:rsidRPr="003B704E">
        <w:rPr>
          <w:rFonts w:ascii="Times New Roman" w:hAnsi="Times New Roman" w:cs="Times New Roman"/>
          <w:sz w:val="24"/>
        </w:rPr>
        <w:t xml:space="preserve">need to </w:t>
      </w:r>
      <w:r w:rsidR="00B35F0A" w:rsidRPr="003B704E">
        <w:rPr>
          <w:rFonts w:ascii="Times New Roman" w:hAnsi="Times New Roman" w:cs="Times New Roman"/>
          <w:sz w:val="24"/>
        </w:rPr>
        <w:t xml:space="preserve">improve their performance continuously than their profit margin will positive and good enough.  </w:t>
      </w:r>
    </w:p>
    <w:p w:rsidR="00391380" w:rsidRPr="003B704E" w:rsidRDefault="00391380" w:rsidP="00AD0F56">
      <w:pPr>
        <w:spacing w:line="360" w:lineRule="auto"/>
        <w:jc w:val="both"/>
        <w:rPr>
          <w:rFonts w:ascii="Times New Roman" w:hAnsi="Times New Roman" w:cs="Times New Roman"/>
        </w:rPr>
      </w:pPr>
    </w:p>
    <w:p w:rsidR="00D81F61" w:rsidRPr="003B704E" w:rsidRDefault="00D81F61" w:rsidP="00AD0F56">
      <w:pPr>
        <w:pStyle w:val="Heading3"/>
        <w:spacing w:line="360" w:lineRule="auto"/>
        <w:rPr>
          <w:rFonts w:ascii="Times New Roman" w:hAnsi="Times New Roman" w:cs="Times New Roman"/>
          <w:color w:val="000000" w:themeColor="text1"/>
          <w:sz w:val="24"/>
        </w:rPr>
      </w:pPr>
      <w:bookmarkStart w:id="65" w:name="_Toc517823505"/>
      <w:r w:rsidRPr="003B704E">
        <w:rPr>
          <w:rFonts w:ascii="Times New Roman" w:hAnsi="Times New Roman" w:cs="Times New Roman"/>
          <w:color w:val="000000" w:themeColor="text1"/>
          <w:sz w:val="24"/>
        </w:rPr>
        <w:t>Operating profit margin</w:t>
      </w:r>
      <w:r w:rsidR="00A66712" w:rsidRPr="003B704E">
        <w:rPr>
          <w:rFonts w:ascii="Times New Roman" w:hAnsi="Times New Roman" w:cs="Times New Roman"/>
          <w:color w:val="000000" w:themeColor="text1"/>
          <w:sz w:val="24"/>
        </w:rPr>
        <w:t>:</w:t>
      </w:r>
      <w:bookmarkEnd w:id="65"/>
    </w:p>
    <w:p w:rsidR="00901C92" w:rsidRPr="003B704E" w:rsidRDefault="00901C92" w:rsidP="00AD0F56">
      <w:pPr>
        <w:spacing w:after="0" w:line="360" w:lineRule="auto"/>
        <w:jc w:val="both"/>
        <w:rPr>
          <w:rFonts w:ascii="Times New Roman" w:hAnsi="Times New Roman" w:cs="Times New Roman"/>
          <w:b/>
          <w:sz w:val="28"/>
          <w:szCs w:val="24"/>
        </w:rPr>
      </w:pPr>
    </w:p>
    <w:tbl>
      <w:tblPr>
        <w:tblStyle w:val="TableGrid"/>
        <w:tblW w:w="0" w:type="auto"/>
        <w:jc w:val="center"/>
        <w:tblLook w:val="04A0" w:firstRow="1" w:lastRow="0" w:firstColumn="1" w:lastColumn="0" w:noHBand="0" w:noVBand="1"/>
      </w:tblPr>
      <w:tblGrid>
        <w:gridCol w:w="2394"/>
        <w:gridCol w:w="2394"/>
        <w:gridCol w:w="2394"/>
        <w:gridCol w:w="2394"/>
      </w:tblGrid>
      <w:tr w:rsidR="00A66712" w:rsidRPr="003B704E" w:rsidTr="006763F0">
        <w:trPr>
          <w:jc w:val="center"/>
        </w:trPr>
        <w:tc>
          <w:tcPr>
            <w:tcW w:w="2394" w:type="dxa"/>
          </w:tcPr>
          <w:p w:rsidR="00A66712" w:rsidRPr="003B704E" w:rsidRDefault="00A66712" w:rsidP="00AD0F56">
            <w:pPr>
              <w:spacing w:line="360" w:lineRule="auto"/>
              <w:jc w:val="center"/>
              <w:rPr>
                <w:rFonts w:ascii="Times New Roman" w:hAnsi="Times New Roman" w:cs="Times New Roman"/>
                <w:b/>
              </w:rPr>
            </w:pPr>
            <w:r w:rsidRPr="003B704E">
              <w:rPr>
                <w:rFonts w:ascii="Times New Roman" w:hAnsi="Times New Roman" w:cs="Times New Roman"/>
                <w:b/>
              </w:rPr>
              <w:t>Year</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2017</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2016</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2015</w:t>
            </w:r>
          </w:p>
        </w:tc>
      </w:tr>
      <w:tr w:rsidR="00A66712" w:rsidRPr="003B704E" w:rsidTr="00344F95">
        <w:trPr>
          <w:trHeight w:val="395"/>
          <w:jc w:val="center"/>
        </w:trPr>
        <w:tc>
          <w:tcPr>
            <w:tcW w:w="2394" w:type="dxa"/>
          </w:tcPr>
          <w:p w:rsidR="00A66712" w:rsidRPr="003B704E" w:rsidRDefault="00DB368B"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Consumer </w:t>
            </w:r>
            <w:r w:rsidR="006763F0" w:rsidRPr="003B704E">
              <w:rPr>
                <w:rFonts w:ascii="Times New Roman" w:hAnsi="Times New Roman" w:cs="Times New Roman"/>
                <w:b/>
              </w:rPr>
              <w:t>Knitex Ltd</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-21.56%</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-33.87%</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-43.51%</w:t>
            </w:r>
          </w:p>
        </w:tc>
      </w:tr>
      <w:tr w:rsidR="00DB368B" w:rsidRPr="003B704E" w:rsidTr="006763F0">
        <w:trPr>
          <w:jc w:val="center"/>
        </w:trPr>
        <w:tc>
          <w:tcPr>
            <w:tcW w:w="2394" w:type="dxa"/>
          </w:tcPr>
          <w:p w:rsidR="00DB368B" w:rsidRPr="003B704E" w:rsidRDefault="00DB368B"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Saiham </w:t>
            </w:r>
            <w:r w:rsidR="006763F0" w:rsidRPr="003B704E">
              <w:rPr>
                <w:rFonts w:ascii="Times New Roman" w:hAnsi="Times New Roman" w:cs="Times New Roman"/>
                <w:b/>
              </w:rPr>
              <w:t>Textile Mills Ltd</w:t>
            </w:r>
          </w:p>
        </w:tc>
        <w:tc>
          <w:tcPr>
            <w:tcW w:w="2394" w:type="dxa"/>
          </w:tcPr>
          <w:p w:rsidR="00DB368B" w:rsidRPr="003B704E" w:rsidRDefault="00E07C07" w:rsidP="00AD0F56">
            <w:pPr>
              <w:spacing w:line="360" w:lineRule="auto"/>
              <w:jc w:val="center"/>
              <w:rPr>
                <w:rFonts w:ascii="Times New Roman" w:hAnsi="Times New Roman" w:cs="Times New Roman"/>
              </w:rPr>
            </w:pPr>
            <w:r w:rsidRPr="003B704E">
              <w:rPr>
                <w:rFonts w:ascii="Times New Roman" w:hAnsi="Times New Roman" w:cs="Times New Roman"/>
              </w:rPr>
              <w:t>10.67%</w:t>
            </w:r>
          </w:p>
        </w:tc>
        <w:tc>
          <w:tcPr>
            <w:tcW w:w="2394" w:type="dxa"/>
          </w:tcPr>
          <w:p w:rsidR="00DB368B" w:rsidRPr="003B704E" w:rsidRDefault="00E07C07" w:rsidP="00AD0F56">
            <w:pPr>
              <w:spacing w:line="360" w:lineRule="auto"/>
              <w:jc w:val="center"/>
              <w:rPr>
                <w:rFonts w:ascii="Times New Roman" w:hAnsi="Times New Roman" w:cs="Times New Roman"/>
              </w:rPr>
            </w:pPr>
            <w:r w:rsidRPr="003B704E">
              <w:rPr>
                <w:rFonts w:ascii="Times New Roman" w:hAnsi="Times New Roman" w:cs="Times New Roman"/>
              </w:rPr>
              <w:t>8.17%</w:t>
            </w:r>
          </w:p>
        </w:tc>
        <w:tc>
          <w:tcPr>
            <w:tcW w:w="2394" w:type="dxa"/>
          </w:tcPr>
          <w:p w:rsidR="00DB368B" w:rsidRPr="003B704E" w:rsidRDefault="00E07C07" w:rsidP="00AD0F56">
            <w:pPr>
              <w:spacing w:line="360" w:lineRule="auto"/>
              <w:jc w:val="center"/>
              <w:rPr>
                <w:rFonts w:ascii="Times New Roman" w:hAnsi="Times New Roman" w:cs="Times New Roman"/>
              </w:rPr>
            </w:pPr>
            <w:r w:rsidRPr="003B704E">
              <w:rPr>
                <w:rFonts w:ascii="Times New Roman" w:hAnsi="Times New Roman" w:cs="Times New Roman"/>
              </w:rPr>
              <w:t>2.20%</w:t>
            </w:r>
          </w:p>
        </w:tc>
      </w:tr>
      <w:tr w:rsidR="001E4E76" w:rsidRPr="003B704E" w:rsidTr="006763F0">
        <w:trPr>
          <w:jc w:val="center"/>
        </w:trPr>
        <w:tc>
          <w:tcPr>
            <w:tcW w:w="2394" w:type="dxa"/>
          </w:tcPr>
          <w:p w:rsidR="001E4E76" w:rsidRPr="003B704E" w:rsidRDefault="00344F95" w:rsidP="00AD0F56">
            <w:pPr>
              <w:spacing w:line="360" w:lineRule="auto"/>
              <w:jc w:val="center"/>
              <w:rPr>
                <w:rFonts w:ascii="Times New Roman" w:hAnsi="Times New Roman" w:cs="Times New Roman"/>
                <w:b/>
              </w:rPr>
            </w:pPr>
            <w:r w:rsidRPr="003B704E">
              <w:rPr>
                <w:rFonts w:ascii="Times New Roman" w:hAnsi="Times New Roman" w:cs="Times New Roman"/>
                <w:b/>
                <w:color w:val="000000"/>
              </w:rPr>
              <w:t>Hwa Well Textiles (BD) Ltd.</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9.54%</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9.03%</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9.18%</w:t>
            </w:r>
          </w:p>
        </w:tc>
      </w:tr>
    </w:tbl>
    <w:p w:rsidR="007A5F21" w:rsidRPr="003B704E" w:rsidRDefault="007A5F21" w:rsidP="00AD0F56">
      <w:pPr>
        <w:spacing w:line="360" w:lineRule="auto"/>
        <w:jc w:val="both"/>
        <w:rPr>
          <w:rFonts w:ascii="Times New Roman" w:hAnsi="Times New Roman" w:cs="Times New Roman"/>
        </w:rPr>
      </w:pPr>
    </w:p>
    <w:p w:rsidR="001B03EA" w:rsidRPr="003B704E" w:rsidRDefault="005F12DE" w:rsidP="00AD0F56">
      <w:pPr>
        <w:spacing w:line="360" w:lineRule="auto"/>
        <w:jc w:val="both"/>
        <w:rPr>
          <w:rFonts w:ascii="Times New Roman" w:hAnsi="Times New Roman" w:cs="Times New Roman"/>
        </w:rPr>
      </w:pPr>
      <w:r w:rsidRPr="003B704E">
        <w:rPr>
          <w:rFonts w:ascii="Times New Roman" w:hAnsi="Times New Roman" w:cs="Times New Roman"/>
          <w:noProof/>
        </w:rPr>
        <w:lastRenderedPageBreak/>
        <w:drawing>
          <wp:inline distT="0" distB="0" distL="0" distR="0">
            <wp:extent cx="5843016" cy="2679700"/>
            <wp:effectExtent l="19050" t="0" r="24384" b="6350"/>
            <wp:docPr id="2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DB368B" w:rsidRPr="003B704E">
        <w:rPr>
          <w:rFonts w:ascii="Times New Roman" w:hAnsi="Times New Roman" w:cs="Times New Roman"/>
        </w:rPr>
        <w:t xml:space="preserve"> </w:t>
      </w:r>
    </w:p>
    <w:p w:rsidR="001B03EA" w:rsidRPr="003B704E" w:rsidRDefault="001B03EA" w:rsidP="00AD0F56">
      <w:pPr>
        <w:spacing w:line="360" w:lineRule="auto"/>
        <w:jc w:val="both"/>
        <w:rPr>
          <w:rFonts w:ascii="Times New Roman" w:hAnsi="Times New Roman" w:cs="Times New Roman"/>
        </w:rPr>
      </w:pPr>
    </w:p>
    <w:p w:rsidR="00F442D5" w:rsidRPr="003B704E" w:rsidRDefault="0094257E"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Operating profit is also known as “pure profit”. </w:t>
      </w:r>
      <w:r w:rsidR="00267DC3" w:rsidRPr="003B704E">
        <w:rPr>
          <w:rFonts w:ascii="Times New Roman" w:hAnsi="Times New Roman" w:cs="Times New Roman"/>
          <w:sz w:val="24"/>
        </w:rPr>
        <w:t>Operating profit margin mainly evaluate</w:t>
      </w:r>
      <w:r w:rsidR="00577582" w:rsidRPr="003B704E">
        <w:rPr>
          <w:rFonts w:ascii="Times New Roman" w:hAnsi="Times New Roman" w:cs="Times New Roman"/>
          <w:sz w:val="24"/>
        </w:rPr>
        <w:t>s</w:t>
      </w:r>
      <w:r w:rsidR="00267DC3" w:rsidRPr="003B704E">
        <w:rPr>
          <w:rFonts w:ascii="Times New Roman" w:hAnsi="Times New Roman" w:cs="Times New Roman"/>
          <w:sz w:val="24"/>
        </w:rPr>
        <w:t xml:space="preserve"> how much profit a company makes after paying its variable cost from sales such</w:t>
      </w:r>
      <w:r w:rsidR="00577582" w:rsidRPr="003B704E">
        <w:rPr>
          <w:rFonts w:ascii="Times New Roman" w:hAnsi="Times New Roman" w:cs="Times New Roman"/>
          <w:sz w:val="24"/>
        </w:rPr>
        <w:t xml:space="preserve"> as wages and raw material cost</w:t>
      </w:r>
      <w:r w:rsidR="002455AE">
        <w:rPr>
          <w:rFonts w:ascii="Times New Roman" w:hAnsi="Times New Roman" w:cs="Times New Roman"/>
          <w:sz w:val="24"/>
        </w:rPr>
        <w:t xml:space="preserve"> </w:t>
      </w:r>
      <w:r w:rsidR="00267DC3" w:rsidRPr="003B704E">
        <w:rPr>
          <w:rFonts w:ascii="Times New Roman" w:hAnsi="Times New Roman" w:cs="Times New Roman"/>
          <w:sz w:val="24"/>
        </w:rPr>
        <w:t>before they pay interest and tax.</w:t>
      </w:r>
      <w:r w:rsidR="00B57FC4" w:rsidRPr="003B704E">
        <w:rPr>
          <w:rFonts w:ascii="Times New Roman" w:hAnsi="Times New Roman" w:cs="Times New Roman"/>
          <w:sz w:val="24"/>
        </w:rPr>
        <w:t xml:space="preserve"> Operating profit </w:t>
      </w:r>
      <w:r w:rsidR="008E4C40" w:rsidRPr="003B704E">
        <w:rPr>
          <w:rFonts w:ascii="Times New Roman" w:hAnsi="Times New Roman" w:cs="Times New Roman"/>
          <w:sz w:val="24"/>
        </w:rPr>
        <w:t xml:space="preserve">is </w:t>
      </w:r>
      <w:r w:rsidR="00B57FC4" w:rsidRPr="003B704E">
        <w:rPr>
          <w:rFonts w:ascii="Times New Roman" w:hAnsi="Times New Roman" w:cs="Times New Roman"/>
          <w:sz w:val="24"/>
        </w:rPr>
        <w:t xml:space="preserve">also known as return on </w:t>
      </w:r>
      <w:r w:rsidRPr="003B704E">
        <w:rPr>
          <w:rFonts w:ascii="Times New Roman" w:hAnsi="Times New Roman" w:cs="Times New Roman"/>
          <w:sz w:val="24"/>
        </w:rPr>
        <w:t>sales</w:t>
      </w:r>
      <w:r w:rsidR="00B57FC4" w:rsidRPr="003B704E">
        <w:rPr>
          <w:rFonts w:ascii="Times New Roman" w:hAnsi="Times New Roman" w:cs="Times New Roman"/>
          <w:sz w:val="24"/>
        </w:rPr>
        <w:t xml:space="preserve"> is</w:t>
      </w:r>
      <w:r w:rsidR="008E4C40" w:rsidRPr="003B704E">
        <w:rPr>
          <w:rFonts w:ascii="Times New Roman" w:hAnsi="Times New Roman" w:cs="Times New Roman"/>
          <w:sz w:val="24"/>
        </w:rPr>
        <w:t xml:space="preserve"> a good indicator to measure </w:t>
      </w:r>
      <w:r w:rsidR="00B57FC4" w:rsidRPr="003B704E">
        <w:rPr>
          <w:rFonts w:ascii="Times New Roman" w:hAnsi="Times New Roman" w:cs="Times New Roman"/>
          <w:sz w:val="24"/>
        </w:rPr>
        <w:t>how well it is be</w:t>
      </w:r>
      <w:r w:rsidR="00695FE3" w:rsidRPr="003B704E">
        <w:rPr>
          <w:rFonts w:ascii="Times New Roman" w:hAnsi="Times New Roman" w:cs="Times New Roman"/>
          <w:sz w:val="24"/>
        </w:rPr>
        <w:t>ing managed and how risky it is.</w:t>
      </w:r>
      <w:r w:rsidR="00B57FC4" w:rsidRPr="003B704E">
        <w:rPr>
          <w:rFonts w:ascii="Times New Roman" w:hAnsi="Times New Roman" w:cs="Times New Roman"/>
          <w:sz w:val="24"/>
        </w:rPr>
        <w:t xml:space="preserve"> It shows what portion of revenue can be used to cover the non-operating cost such as paying interest. </w:t>
      </w:r>
      <w:r w:rsidRPr="003B704E">
        <w:rPr>
          <w:rFonts w:ascii="Times New Roman" w:hAnsi="Times New Roman" w:cs="Times New Roman"/>
          <w:sz w:val="24"/>
        </w:rPr>
        <w:t>This ratio informs</w:t>
      </w:r>
      <w:r w:rsidR="00B57FC4" w:rsidRPr="003B704E">
        <w:rPr>
          <w:rFonts w:ascii="Times New Roman" w:hAnsi="Times New Roman" w:cs="Times New Roman"/>
          <w:sz w:val="24"/>
        </w:rPr>
        <w:t xml:space="preserve"> the business owner and the inventor about the company</w:t>
      </w:r>
      <w:r w:rsidR="00695FE3" w:rsidRPr="003B704E">
        <w:rPr>
          <w:rFonts w:ascii="Times New Roman" w:hAnsi="Times New Roman" w:cs="Times New Roman"/>
          <w:sz w:val="24"/>
        </w:rPr>
        <w:t>’s</w:t>
      </w:r>
      <w:r w:rsidR="00B57FC4" w:rsidRPr="003B704E">
        <w:rPr>
          <w:rFonts w:ascii="Times New Roman" w:hAnsi="Times New Roman" w:cs="Times New Roman"/>
          <w:sz w:val="24"/>
        </w:rPr>
        <w:t xml:space="preserve"> ability to turn </w:t>
      </w:r>
      <w:r w:rsidR="008E4C40" w:rsidRPr="003B704E">
        <w:rPr>
          <w:rFonts w:ascii="Times New Roman" w:hAnsi="Times New Roman" w:cs="Times New Roman"/>
          <w:sz w:val="24"/>
        </w:rPr>
        <w:t xml:space="preserve">the </w:t>
      </w:r>
      <w:r w:rsidR="00B57FC4" w:rsidRPr="003B704E">
        <w:rPr>
          <w:rFonts w:ascii="Times New Roman" w:hAnsi="Times New Roman" w:cs="Times New Roman"/>
          <w:sz w:val="24"/>
        </w:rPr>
        <w:t xml:space="preserve">dollar of revenue into dollar of profit after </w:t>
      </w:r>
      <w:r w:rsidRPr="003B704E">
        <w:rPr>
          <w:rFonts w:ascii="Times New Roman" w:hAnsi="Times New Roman" w:cs="Times New Roman"/>
          <w:sz w:val="24"/>
        </w:rPr>
        <w:t>deducting all</w:t>
      </w:r>
      <w:r w:rsidR="00B57FC4" w:rsidRPr="003B704E">
        <w:rPr>
          <w:rFonts w:ascii="Times New Roman" w:hAnsi="Times New Roman" w:cs="Times New Roman"/>
          <w:sz w:val="24"/>
        </w:rPr>
        <w:t xml:space="preserve"> of its expense.</w:t>
      </w:r>
      <w:r w:rsidRPr="003B704E">
        <w:rPr>
          <w:rFonts w:ascii="Times New Roman" w:hAnsi="Times New Roman" w:cs="Times New Roman"/>
          <w:sz w:val="24"/>
        </w:rPr>
        <w:t xml:space="preserve"> If the company makes enou</w:t>
      </w:r>
      <w:r w:rsidR="00695FE3" w:rsidRPr="003B704E">
        <w:rPr>
          <w:rFonts w:ascii="Times New Roman" w:hAnsi="Times New Roman" w:cs="Times New Roman"/>
          <w:sz w:val="24"/>
        </w:rPr>
        <w:t>gh money from the operation which</w:t>
      </w:r>
      <w:r w:rsidRPr="003B704E">
        <w:rPr>
          <w:rFonts w:ascii="Times New Roman" w:hAnsi="Times New Roman" w:cs="Times New Roman"/>
          <w:sz w:val="24"/>
        </w:rPr>
        <w:t xml:space="preserve"> indicates that the company will stable. On the other hand, if the company needs operating and non-operating income to cover </w:t>
      </w:r>
      <w:r w:rsidR="00695FE3" w:rsidRPr="003B704E">
        <w:rPr>
          <w:rFonts w:ascii="Times New Roman" w:hAnsi="Times New Roman" w:cs="Times New Roman"/>
          <w:sz w:val="24"/>
        </w:rPr>
        <w:t>the operating expense that refers the</w:t>
      </w:r>
      <w:r w:rsidRPr="003B704E">
        <w:rPr>
          <w:rFonts w:ascii="Times New Roman" w:hAnsi="Times New Roman" w:cs="Times New Roman"/>
          <w:sz w:val="24"/>
        </w:rPr>
        <w:t xml:space="preserve"> company will not sustainable. </w:t>
      </w:r>
    </w:p>
    <w:p w:rsidR="00F442D5" w:rsidRPr="003B704E" w:rsidRDefault="0094257E" w:rsidP="00AD0F56">
      <w:pPr>
        <w:spacing w:line="360" w:lineRule="auto"/>
        <w:jc w:val="both"/>
        <w:rPr>
          <w:rFonts w:ascii="Times New Roman" w:hAnsi="Times New Roman" w:cs="Times New Roman"/>
          <w:sz w:val="24"/>
        </w:rPr>
      </w:pPr>
      <w:r w:rsidRPr="003B704E">
        <w:rPr>
          <w:rFonts w:ascii="Times New Roman" w:hAnsi="Times New Roman" w:cs="Times New Roman"/>
          <w:sz w:val="24"/>
        </w:rPr>
        <w:t>High operating profit margin is preferr</w:t>
      </w:r>
      <w:r w:rsidR="008E4C40" w:rsidRPr="003B704E">
        <w:rPr>
          <w:rFonts w:ascii="Times New Roman" w:hAnsi="Times New Roman" w:cs="Times New Roman"/>
          <w:sz w:val="24"/>
        </w:rPr>
        <w:t>ed</w:t>
      </w:r>
      <w:r w:rsidR="00695FE3" w:rsidRPr="003B704E">
        <w:rPr>
          <w:rFonts w:ascii="Times New Roman" w:hAnsi="Times New Roman" w:cs="Times New Roman"/>
          <w:sz w:val="24"/>
        </w:rPr>
        <w:t xml:space="preserve"> comparing </w:t>
      </w:r>
      <w:r w:rsidR="008E4C40" w:rsidRPr="003B704E">
        <w:rPr>
          <w:rFonts w:ascii="Times New Roman" w:hAnsi="Times New Roman" w:cs="Times New Roman"/>
          <w:sz w:val="24"/>
        </w:rPr>
        <w:t>to its lower margin</w:t>
      </w:r>
      <w:r w:rsidRPr="003B704E">
        <w:rPr>
          <w:rFonts w:ascii="Times New Roman" w:hAnsi="Times New Roman" w:cs="Times New Roman"/>
          <w:sz w:val="24"/>
        </w:rPr>
        <w:t xml:space="preserve"> because company gets enough money from its ongoing operation to pay its variable costs. </w:t>
      </w:r>
    </w:p>
    <w:p w:rsidR="00703F54" w:rsidRPr="003B704E" w:rsidRDefault="0094257E" w:rsidP="00AD0F56">
      <w:pPr>
        <w:spacing w:line="360" w:lineRule="auto"/>
        <w:jc w:val="both"/>
        <w:rPr>
          <w:rFonts w:ascii="Times New Roman" w:hAnsi="Times New Roman" w:cs="Times New Roman"/>
          <w:sz w:val="24"/>
        </w:rPr>
      </w:pPr>
      <w:r w:rsidRPr="003B704E">
        <w:rPr>
          <w:rFonts w:ascii="Times New Roman" w:hAnsi="Times New Roman" w:cs="Times New Roman"/>
          <w:sz w:val="24"/>
        </w:rPr>
        <w:t>From the above information</w:t>
      </w:r>
      <w:r w:rsidR="008E4C40" w:rsidRPr="003B704E">
        <w:rPr>
          <w:rFonts w:ascii="Times New Roman" w:hAnsi="Times New Roman" w:cs="Times New Roman"/>
          <w:sz w:val="24"/>
        </w:rPr>
        <w:t>,</w:t>
      </w:r>
      <w:r w:rsidR="00793188">
        <w:rPr>
          <w:rFonts w:ascii="Times New Roman" w:hAnsi="Times New Roman" w:cs="Times New Roman"/>
          <w:sz w:val="24"/>
        </w:rPr>
        <w:t xml:space="preserve"> we find</w:t>
      </w:r>
      <w:r w:rsidRPr="003B704E">
        <w:rPr>
          <w:rFonts w:ascii="Times New Roman" w:hAnsi="Times New Roman" w:cs="Times New Roman"/>
          <w:sz w:val="24"/>
        </w:rPr>
        <w:t xml:space="preserve"> that </w:t>
      </w:r>
      <w:r w:rsidR="00577582" w:rsidRPr="003B704E">
        <w:rPr>
          <w:rFonts w:ascii="Times New Roman" w:hAnsi="Times New Roman" w:cs="Times New Roman"/>
          <w:sz w:val="24"/>
        </w:rPr>
        <w:t>Consumer</w:t>
      </w:r>
      <w:r w:rsidRPr="003B704E">
        <w:rPr>
          <w:rFonts w:ascii="Times New Roman" w:hAnsi="Times New Roman" w:cs="Times New Roman"/>
          <w:sz w:val="24"/>
        </w:rPr>
        <w:t xml:space="preserve"> </w:t>
      </w:r>
      <w:r w:rsidR="00577582" w:rsidRPr="003B704E">
        <w:rPr>
          <w:rFonts w:ascii="Times New Roman" w:hAnsi="Times New Roman" w:cs="Times New Roman"/>
          <w:sz w:val="24"/>
        </w:rPr>
        <w:t xml:space="preserve">knitex ltd (CKL) </w:t>
      </w:r>
      <w:r w:rsidRPr="003B704E">
        <w:rPr>
          <w:rFonts w:ascii="Times New Roman" w:hAnsi="Times New Roman" w:cs="Times New Roman"/>
          <w:sz w:val="24"/>
        </w:rPr>
        <w:t xml:space="preserve">has lower (negative) operating expense rather than </w:t>
      </w:r>
      <w:r w:rsidR="00577582" w:rsidRPr="003B704E">
        <w:rPr>
          <w:rFonts w:ascii="Times New Roman" w:hAnsi="Times New Roman" w:cs="Times New Roman"/>
          <w:sz w:val="24"/>
        </w:rPr>
        <w:t>Saiham</w:t>
      </w:r>
      <w:r w:rsidR="00703F54" w:rsidRPr="003B704E">
        <w:rPr>
          <w:rFonts w:ascii="Times New Roman" w:hAnsi="Times New Roman" w:cs="Times New Roman"/>
          <w:sz w:val="24"/>
        </w:rPr>
        <w:t xml:space="preserve"> </w:t>
      </w:r>
      <w:r w:rsidR="00577582" w:rsidRPr="003B704E">
        <w:rPr>
          <w:rFonts w:ascii="Times New Roman" w:hAnsi="Times New Roman" w:cs="Times New Roman"/>
          <w:sz w:val="24"/>
        </w:rPr>
        <w:t xml:space="preserve">textile mills </w:t>
      </w:r>
      <w:r w:rsidR="00703F54" w:rsidRPr="003B704E">
        <w:rPr>
          <w:rFonts w:ascii="Times New Roman" w:hAnsi="Times New Roman" w:cs="Times New Roman"/>
          <w:sz w:val="24"/>
        </w:rPr>
        <w:t xml:space="preserve">and </w:t>
      </w:r>
      <w:r w:rsidR="00474932" w:rsidRPr="003B704E">
        <w:rPr>
          <w:rFonts w:ascii="Times New Roman" w:hAnsi="Times New Roman" w:cs="Times New Roman"/>
          <w:sz w:val="24"/>
        </w:rPr>
        <w:t>Hwa Well Textile (BD) limited</w:t>
      </w:r>
      <w:r w:rsidRPr="003B704E">
        <w:rPr>
          <w:rFonts w:ascii="Times New Roman" w:hAnsi="Times New Roman" w:cs="Times New Roman"/>
          <w:sz w:val="24"/>
        </w:rPr>
        <w:t>.</w:t>
      </w:r>
      <w:r w:rsidR="006763F0" w:rsidRPr="003B704E">
        <w:rPr>
          <w:rFonts w:ascii="Times New Roman" w:hAnsi="Times New Roman" w:cs="Times New Roman"/>
          <w:sz w:val="24"/>
        </w:rPr>
        <w:t xml:space="preserve"> </w:t>
      </w:r>
      <w:r w:rsidR="00695FE3" w:rsidRPr="003B704E">
        <w:rPr>
          <w:rFonts w:ascii="Times New Roman" w:hAnsi="Times New Roman" w:cs="Times New Roman"/>
          <w:sz w:val="24"/>
        </w:rPr>
        <w:t>We</w:t>
      </w:r>
      <w:r w:rsidR="00DD591E" w:rsidRPr="003B704E">
        <w:rPr>
          <w:rFonts w:ascii="Times New Roman" w:hAnsi="Times New Roman" w:cs="Times New Roman"/>
          <w:sz w:val="24"/>
        </w:rPr>
        <w:t xml:space="preserve"> </w:t>
      </w:r>
      <w:r w:rsidR="008E4C40" w:rsidRPr="003B704E">
        <w:rPr>
          <w:rFonts w:ascii="Times New Roman" w:hAnsi="Times New Roman" w:cs="Times New Roman"/>
          <w:sz w:val="24"/>
        </w:rPr>
        <w:t>can say</w:t>
      </w:r>
      <w:r w:rsidR="006763F0" w:rsidRPr="003B704E">
        <w:rPr>
          <w:rFonts w:ascii="Times New Roman" w:hAnsi="Times New Roman" w:cs="Times New Roman"/>
          <w:sz w:val="24"/>
        </w:rPr>
        <w:t xml:space="preserve"> that </w:t>
      </w:r>
      <w:r w:rsidR="00695FE3" w:rsidRPr="003B704E">
        <w:rPr>
          <w:rFonts w:ascii="Times New Roman" w:hAnsi="Times New Roman" w:cs="Times New Roman"/>
          <w:sz w:val="24"/>
        </w:rPr>
        <w:t>CKL</w:t>
      </w:r>
      <w:r w:rsidR="006763F0" w:rsidRPr="003B704E">
        <w:rPr>
          <w:rFonts w:ascii="Times New Roman" w:hAnsi="Times New Roman" w:cs="Times New Roman"/>
          <w:sz w:val="24"/>
        </w:rPr>
        <w:t xml:space="preserve"> cannot meet their</w:t>
      </w:r>
      <w:r w:rsidR="00703F54" w:rsidRPr="003B704E">
        <w:rPr>
          <w:rFonts w:ascii="Times New Roman" w:hAnsi="Times New Roman" w:cs="Times New Roman"/>
          <w:sz w:val="24"/>
        </w:rPr>
        <w:t xml:space="preserve"> variable</w:t>
      </w:r>
      <w:r w:rsidR="006763F0" w:rsidRPr="003B704E">
        <w:rPr>
          <w:rFonts w:ascii="Times New Roman" w:hAnsi="Times New Roman" w:cs="Times New Roman"/>
          <w:sz w:val="24"/>
        </w:rPr>
        <w:t xml:space="preserve"> expense</w:t>
      </w:r>
      <w:r w:rsidR="00793188">
        <w:rPr>
          <w:rFonts w:ascii="Times New Roman" w:hAnsi="Times New Roman" w:cs="Times New Roman"/>
          <w:sz w:val="24"/>
        </w:rPr>
        <w:t>s</w:t>
      </w:r>
      <w:r w:rsidR="00703F54" w:rsidRPr="003B704E">
        <w:rPr>
          <w:rFonts w:ascii="Times New Roman" w:hAnsi="Times New Roman" w:cs="Times New Roman"/>
          <w:sz w:val="24"/>
        </w:rPr>
        <w:t xml:space="preserve"> and raw material</w:t>
      </w:r>
      <w:r w:rsidR="00793188">
        <w:rPr>
          <w:rFonts w:ascii="Times New Roman" w:hAnsi="Times New Roman" w:cs="Times New Roman"/>
          <w:sz w:val="24"/>
        </w:rPr>
        <w:t>s</w:t>
      </w:r>
      <w:r w:rsidR="00703F54" w:rsidRPr="003B704E">
        <w:rPr>
          <w:rFonts w:ascii="Times New Roman" w:hAnsi="Times New Roman" w:cs="Times New Roman"/>
          <w:sz w:val="24"/>
        </w:rPr>
        <w:t xml:space="preserve"> cost</w:t>
      </w:r>
      <w:r w:rsidR="006763F0" w:rsidRPr="003B704E">
        <w:rPr>
          <w:rFonts w:ascii="Times New Roman" w:hAnsi="Times New Roman" w:cs="Times New Roman"/>
          <w:sz w:val="24"/>
        </w:rPr>
        <w:t xml:space="preserve"> from their operating expense.  But throughout the year this negative ratio is reducing and we can say that in future it will be positive and get enough profit after paying their expense.</w:t>
      </w:r>
    </w:p>
    <w:p w:rsidR="001B03EA" w:rsidRPr="003B704E" w:rsidRDefault="001B03EA" w:rsidP="00AD0F56">
      <w:pPr>
        <w:spacing w:line="360" w:lineRule="auto"/>
        <w:jc w:val="both"/>
        <w:rPr>
          <w:rFonts w:ascii="Times New Roman" w:hAnsi="Times New Roman" w:cs="Times New Roman"/>
        </w:rPr>
      </w:pPr>
    </w:p>
    <w:p w:rsidR="00D81F61" w:rsidRPr="003B704E" w:rsidRDefault="00D81F61" w:rsidP="000F46C9">
      <w:pPr>
        <w:pStyle w:val="Heading3"/>
        <w:rPr>
          <w:rFonts w:ascii="Times New Roman" w:hAnsi="Times New Roman" w:cs="Times New Roman"/>
          <w:color w:val="000000" w:themeColor="text1"/>
          <w:sz w:val="24"/>
        </w:rPr>
      </w:pPr>
      <w:bookmarkStart w:id="66" w:name="_Toc517823506"/>
      <w:r w:rsidRPr="003B704E">
        <w:rPr>
          <w:rFonts w:ascii="Times New Roman" w:hAnsi="Times New Roman" w:cs="Times New Roman"/>
          <w:color w:val="000000" w:themeColor="text1"/>
          <w:sz w:val="24"/>
        </w:rPr>
        <w:t>Net profit margin</w:t>
      </w:r>
      <w:r w:rsidR="00A66712" w:rsidRPr="003B704E">
        <w:rPr>
          <w:rFonts w:ascii="Times New Roman" w:hAnsi="Times New Roman" w:cs="Times New Roman"/>
          <w:color w:val="000000" w:themeColor="text1"/>
          <w:sz w:val="24"/>
        </w:rPr>
        <w:t>:</w:t>
      </w:r>
      <w:bookmarkEnd w:id="66"/>
    </w:p>
    <w:p w:rsidR="00901C92" w:rsidRPr="003B704E" w:rsidRDefault="00901C92" w:rsidP="00AD0F56">
      <w:pPr>
        <w:spacing w:after="0" w:line="360" w:lineRule="auto"/>
        <w:jc w:val="both"/>
        <w:rPr>
          <w:rFonts w:ascii="Times New Roman" w:hAnsi="Times New Roman" w:cs="Times New Roman"/>
          <w:b/>
          <w:sz w:val="28"/>
          <w:szCs w:val="24"/>
        </w:rPr>
      </w:pPr>
    </w:p>
    <w:tbl>
      <w:tblPr>
        <w:tblStyle w:val="TableGrid"/>
        <w:tblW w:w="0" w:type="auto"/>
        <w:tblLook w:val="04A0" w:firstRow="1" w:lastRow="0" w:firstColumn="1" w:lastColumn="0" w:noHBand="0" w:noVBand="1"/>
      </w:tblPr>
      <w:tblGrid>
        <w:gridCol w:w="2394"/>
        <w:gridCol w:w="2394"/>
        <w:gridCol w:w="2394"/>
        <w:gridCol w:w="2394"/>
      </w:tblGrid>
      <w:tr w:rsidR="00A66712" w:rsidRPr="003B704E" w:rsidTr="00022FD2">
        <w:tc>
          <w:tcPr>
            <w:tcW w:w="2394" w:type="dxa"/>
          </w:tcPr>
          <w:p w:rsidR="00A66712" w:rsidRPr="003B704E" w:rsidRDefault="00A66712" w:rsidP="00AD0F56">
            <w:pPr>
              <w:spacing w:line="360" w:lineRule="auto"/>
              <w:jc w:val="center"/>
              <w:rPr>
                <w:rFonts w:ascii="Times New Roman" w:hAnsi="Times New Roman" w:cs="Times New Roman"/>
                <w:b/>
              </w:rPr>
            </w:pPr>
            <w:r w:rsidRPr="003B704E">
              <w:rPr>
                <w:rFonts w:ascii="Times New Roman" w:hAnsi="Times New Roman" w:cs="Times New Roman"/>
                <w:b/>
              </w:rPr>
              <w:t>Year</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2017</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2016</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2015</w:t>
            </w:r>
          </w:p>
        </w:tc>
      </w:tr>
      <w:tr w:rsidR="00A66712" w:rsidRPr="003B704E" w:rsidTr="00344F95">
        <w:trPr>
          <w:trHeight w:val="395"/>
        </w:trPr>
        <w:tc>
          <w:tcPr>
            <w:tcW w:w="2394" w:type="dxa"/>
          </w:tcPr>
          <w:p w:rsidR="00A66712" w:rsidRPr="003B704E" w:rsidRDefault="00E07C07"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Consumer </w:t>
            </w:r>
            <w:r w:rsidR="006763F0" w:rsidRPr="003B704E">
              <w:rPr>
                <w:rFonts w:ascii="Times New Roman" w:hAnsi="Times New Roman" w:cs="Times New Roman"/>
                <w:b/>
              </w:rPr>
              <w:t>Knitex Ltd</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-22.21%</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-34.38%</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-43.84%</w:t>
            </w:r>
          </w:p>
        </w:tc>
      </w:tr>
      <w:tr w:rsidR="00E07C07" w:rsidRPr="003B704E" w:rsidTr="00022FD2">
        <w:trPr>
          <w:trHeight w:val="70"/>
        </w:trPr>
        <w:tc>
          <w:tcPr>
            <w:tcW w:w="2394" w:type="dxa"/>
          </w:tcPr>
          <w:p w:rsidR="00E07C07" w:rsidRPr="003B704E" w:rsidRDefault="00E07C07"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Saiham </w:t>
            </w:r>
            <w:r w:rsidR="006763F0" w:rsidRPr="003B704E">
              <w:rPr>
                <w:rFonts w:ascii="Times New Roman" w:hAnsi="Times New Roman" w:cs="Times New Roman"/>
                <w:b/>
              </w:rPr>
              <w:t>Textile Mills Ltd</w:t>
            </w:r>
          </w:p>
        </w:tc>
        <w:tc>
          <w:tcPr>
            <w:tcW w:w="2394" w:type="dxa"/>
          </w:tcPr>
          <w:p w:rsidR="00E07C07" w:rsidRPr="003B704E" w:rsidRDefault="00E07C07" w:rsidP="00AD0F56">
            <w:pPr>
              <w:spacing w:line="360" w:lineRule="auto"/>
              <w:jc w:val="center"/>
              <w:rPr>
                <w:rFonts w:ascii="Times New Roman" w:hAnsi="Times New Roman" w:cs="Times New Roman"/>
              </w:rPr>
            </w:pPr>
            <w:r w:rsidRPr="003B704E">
              <w:rPr>
                <w:rFonts w:ascii="Times New Roman" w:hAnsi="Times New Roman" w:cs="Times New Roman"/>
              </w:rPr>
              <w:t>6.04%</w:t>
            </w:r>
          </w:p>
        </w:tc>
        <w:tc>
          <w:tcPr>
            <w:tcW w:w="2394" w:type="dxa"/>
          </w:tcPr>
          <w:p w:rsidR="00E07C07" w:rsidRPr="003B704E" w:rsidRDefault="00E07C07" w:rsidP="00AD0F56">
            <w:pPr>
              <w:spacing w:line="360" w:lineRule="auto"/>
              <w:jc w:val="center"/>
              <w:rPr>
                <w:rFonts w:ascii="Times New Roman" w:hAnsi="Times New Roman" w:cs="Times New Roman"/>
              </w:rPr>
            </w:pPr>
            <w:r w:rsidRPr="003B704E">
              <w:rPr>
                <w:rFonts w:ascii="Times New Roman" w:hAnsi="Times New Roman" w:cs="Times New Roman"/>
              </w:rPr>
              <w:t>4.69%</w:t>
            </w:r>
          </w:p>
        </w:tc>
        <w:tc>
          <w:tcPr>
            <w:tcW w:w="2394" w:type="dxa"/>
          </w:tcPr>
          <w:p w:rsidR="00E07C07" w:rsidRPr="003B704E" w:rsidRDefault="00E07C07" w:rsidP="00AD0F56">
            <w:pPr>
              <w:spacing w:line="360" w:lineRule="auto"/>
              <w:jc w:val="center"/>
              <w:rPr>
                <w:rFonts w:ascii="Times New Roman" w:hAnsi="Times New Roman" w:cs="Times New Roman"/>
              </w:rPr>
            </w:pPr>
            <w:r w:rsidRPr="003B704E">
              <w:rPr>
                <w:rFonts w:ascii="Times New Roman" w:hAnsi="Times New Roman" w:cs="Times New Roman"/>
              </w:rPr>
              <w:t>4.58%</w:t>
            </w:r>
          </w:p>
        </w:tc>
      </w:tr>
      <w:tr w:rsidR="001E4E76" w:rsidRPr="003B704E" w:rsidTr="00022FD2">
        <w:trPr>
          <w:trHeight w:val="70"/>
        </w:trPr>
        <w:tc>
          <w:tcPr>
            <w:tcW w:w="2394" w:type="dxa"/>
          </w:tcPr>
          <w:p w:rsidR="001E4E76" w:rsidRPr="003B704E" w:rsidRDefault="00344F95" w:rsidP="00AD0F56">
            <w:pPr>
              <w:spacing w:line="360" w:lineRule="auto"/>
              <w:jc w:val="center"/>
              <w:rPr>
                <w:rFonts w:ascii="Times New Roman" w:hAnsi="Times New Roman" w:cs="Times New Roman"/>
                <w:b/>
              </w:rPr>
            </w:pPr>
            <w:r w:rsidRPr="003B704E">
              <w:rPr>
                <w:rFonts w:ascii="Times New Roman" w:hAnsi="Times New Roman" w:cs="Times New Roman"/>
                <w:b/>
                <w:color w:val="000000"/>
              </w:rPr>
              <w:t>Hwa Well Textiles (BD) Ltd.</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9.74%</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8.89%</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8.72%</w:t>
            </w:r>
          </w:p>
        </w:tc>
      </w:tr>
    </w:tbl>
    <w:p w:rsidR="00703F54" w:rsidRPr="003B704E" w:rsidRDefault="00703F54" w:rsidP="00AD0F56">
      <w:pPr>
        <w:spacing w:line="360" w:lineRule="auto"/>
        <w:jc w:val="both"/>
        <w:rPr>
          <w:rFonts w:ascii="Times New Roman" w:hAnsi="Times New Roman" w:cs="Times New Roman"/>
        </w:rPr>
      </w:pPr>
    </w:p>
    <w:p w:rsidR="006763F0" w:rsidRDefault="005F12DE" w:rsidP="00AD0F56">
      <w:pPr>
        <w:spacing w:line="360" w:lineRule="auto"/>
        <w:jc w:val="both"/>
        <w:rPr>
          <w:rFonts w:ascii="Times New Roman" w:hAnsi="Times New Roman" w:cs="Times New Roman"/>
        </w:rPr>
      </w:pPr>
      <w:r w:rsidRPr="003B704E">
        <w:rPr>
          <w:rFonts w:ascii="Times New Roman" w:hAnsi="Times New Roman" w:cs="Times New Roman"/>
          <w:noProof/>
        </w:rPr>
        <w:drawing>
          <wp:inline distT="0" distB="0" distL="0" distR="0">
            <wp:extent cx="5843016" cy="2679700"/>
            <wp:effectExtent l="19050" t="0" r="24384" b="6350"/>
            <wp:docPr id="22"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D81F61" w:rsidRPr="003B704E">
        <w:rPr>
          <w:rFonts w:ascii="Times New Roman" w:hAnsi="Times New Roman" w:cs="Times New Roman"/>
        </w:rPr>
        <w:t xml:space="preserve"> </w:t>
      </w:r>
    </w:p>
    <w:p w:rsidR="008A130D" w:rsidRPr="003B704E" w:rsidRDefault="008A130D" w:rsidP="00AD0F56">
      <w:pPr>
        <w:spacing w:line="360" w:lineRule="auto"/>
        <w:jc w:val="both"/>
        <w:rPr>
          <w:rFonts w:ascii="Times New Roman" w:hAnsi="Times New Roman" w:cs="Times New Roman"/>
        </w:rPr>
      </w:pPr>
    </w:p>
    <w:p w:rsidR="00EA4518" w:rsidRPr="003B704E" w:rsidRDefault="007F7047"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The net profit margin measures the percentage of each dollar remaining after deducting all the expense and cost such as including interest, taxes and preferred stock dividend.  </w:t>
      </w:r>
    </w:p>
    <w:p w:rsidR="00EA4518" w:rsidRPr="003B704E" w:rsidRDefault="007F7047" w:rsidP="00AD0F56">
      <w:pPr>
        <w:spacing w:line="360" w:lineRule="auto"/>
        <w:jc w:val="both"/>
        <w:rPr>
          <w:rFonts w:ascii="Times New Roman" w:hAnsi="Times New Roman" w:cs="Times New Roman"/>
          <w:sz w:val="24"/>
        </w:rPr>
      </w:pPr>
      <w:r w:rsidRPr="003B704E">
        <w:rPr>
          <w:rFonts w:ascii="Times New Roman" w:hAnsi="Times New Roman" w:cs="Times New Roman"/>
          <w:sz w:val="24"/>
        </w:rPr>
        <w:t>Hi</w:t>
      </w:r>
      <w:r w:rsidR="00695FE3" w:rsidRPr="003B704E">
        <w:rPr>
          <w:rFonts w:ascii="Times New Roman" w:hAnsi="Times New Roman" w:cs="Times New Roman"/>
          <w:sz w:val="24"/>
        </w:rPr>
        <w:t>gher net profit margin indicates</w:t>
      </w:r>
      <w:r w:rsidRPr="003B704E">
        <w:rPr>
          <w:rFonts w:ascii="Times New Roman" w:hAnsi="Times New Roman" w:cs="Times New Roman"/>
          <w:sz w:val="24"/>
        </w:rPr>
        <w:t xml:space="preserve"> that </w:t>
      </w:r>
      <w:r w:rsidR="00695FE3" w:rsidRPr="003B704E">
        <w:rPr>
          <w:rFonts w:ascii="Times New Roman" w:hAnsi="Times New Roman" w:cs="Times New Roman"/>
          <w:sz w:val="24"/>
        </w:rPr>
        <w:t xml:space="preserve">the product pricing of the business remains </w:t>
      </w:r>
      <w:r w:rsidRPr="003B704E">
        <w:rPr>
          <w:rFonts w:ascii="Times New Roman" w:hAnsi="Times New Roman" w:cs="Times New Roman"/>
          <w:sz w:val="24"/>
        </w:rPr>
        <w:t xml:space="preserve">accurately and has good cost control.  </w:t>
      </w:r>
    </w:p>
    <w:p w:rsidR="001B03EA" w:rsidRPr="003B704E" w:rsidRDefault="0039506A" w:rsidP="001B03EA">
      <w:pPr>
        <w:spacing w:line="360" w:lineRule="auto"/>
        <w:jc w:val="both"/>
        <w:rPr>
          <w:rFonts w:ascii="Times New Roman" w:hAnsi="Times New Roman" w:cs="Times New Roman"/>
          <w:sz w:val="24"/>
        </w:rPr>
      </w:pPr>
      <w:r w:rsidRPr="003B704E">
        <w:rPr>
          <w:rFonts w:ascii="Times New Roman" w:hAnsi="Times New Roman" w:cs="Times New Roman"/>
          <w:sz w:val="24"/>
        </w:rPr>
        <w:t>From the above information f</w:t>
      </w:r>
      <w:r w:rsidR="00793188">
        <w:rPr>
          <w:rFonts w:ascii="Times New Roman" w:hAnsi="Times New Roman" w:cs="Times New Roman"/>
          <w:sz w:val="24"/>
        </w:rPr>
        <w:t>rom 2017, 2016 and 2015 we find</w:t>
      </w:r>
      <w:r w:rsidRPr="003B704E">
        <w:rPr>
          <w:rFonts w:ascii="Times New Roman" w:hAnsi="Times New Roman" w:cs="Times New Roman"/>
          <w:sz w:val="24"/>
        </w:rPr>
        <w:t xml:space="preserve"> that </w:t>
      </w:r>
      <w:r w:rsidR="00695FE3" w:rsidRPr="003B704E">
        <w:rPr>
          <w:rFonts w:ascii="Times New Roman" w:hAnsi="Times New Roman" w:cs="Times New Roman"/>
          <w:sz w:val="24"/>
        </w:rPr>
        <w:t xml:space="preserve">Consumer knitex ltd (CKL) </w:t>
      </w:r>
      <w:r w:rsidRPr="003B704E">
        <w:rPr>
          <w:rFonts w:ascii="Times New Roman" w:hAnsi="Times New Roman" w:cs="Times New Roman"/>
          <w:sz w:val="24"/>
        </w:rPr>
        <w:t xml:space="preserve"> has negative net </w:t>
      </w:r>
      <w:r w:rsidR="00703F54" w:rsidRPr="003B704E">
        <w:rPr>
          <w:rFonts w:ascii="Times New Roman" w:hAnsi="Times New Roman" w:cs="Times New Roman"/>
          <w:sz w:val="24"/>
        </w:rPr>
        <w:t xml:space="preserve">profit margin relatively </w:t>
      </w:r>
      <w:r w:rsidR="00695FE3" w:rsidRPr="003B704E">
        <w:rPr>
          <w:rFonts w:ascii="Times New Roman" w:hAnsi="Times New Roman" w:cs="Times New Roman"/>
          <w:sz w:val="24"/>
        </w:rPr>
        <w:t xml:space="preserve">Saiham textile mills </w:t>
      </w:r>
      <w:r w:rsidR="00703F54" w:rsidRPr="003B704E">
        <w:rPr>
          <w:rFonts w:ascii="Times New Roman" w:hAnsi="Times New Roman" w:cs="Times New Roman"/>
          <w:sz w:val="24"/>
        </w:rPr>
        <w:t xml:space="preserve"> and </w:t>
      </w:r>
      <w:r w:rsidR="00474932" w:rsidRPr="003B704E">
        <w:rPr>
          <w:rFonts w:ascii="Times New Roman" w:hAnsi="Times New Roman" w:cs="Times New Roman"/>
          <w:sz w:val="24"/>
        </w:rPr>
        <w:t>Hwa Well Textile (BD) limited</w:t>
      </w:r>
      <w:r w:rsidR="00703F54" w:rsidRPr="003B704E">
        <w:rPr>
          <w:rFonts w:ascii="Times New Roman" w:hAnsi="Times New Roman" w:cs="Times New Roman"/>
          <w:sz w:val="24"/>
        </w:rPr>
        <w:t>.</w:t>
      </w:r>
      <w:r w:rsidR="008E4C40" w:rsidRPr="003B704E">
        <w:rPr>
          <w:rFonts w:ascii="Times New Roman" w:hAnsi="Times New Roman" w:cs="Times New Roman"/>
          <w:sz w:val="24"/>
        </w:rPr>
        <w:t xml:space="preserve"> </w:t>
      </w:r>
      <w:r w:rsidR="00695FE3" w:rsidRPr="003B704E">
        <w:rPr>
          <w:rFonts w:ascii="Times New Roman" w:hAnsi="Times New Roman" w:cs="Times New Roman"/>
          <w:sz w:val="24"/>
        </w:rPr>
        <w:t xml:space="preserve">CKL </w:t>
      </w:r>
      <w:r w:rsidR="008E4C40" w:rsidRPr="003B704E">
        <w:rPr>
          <w:rFonts w:ascii="Times New Roman" w:hAnsi="Times New Roman" w:cs="Times New Roman"/>
          <w:sz w:val="24"/>
        </w:rPr>
        <w:t xml:space="preserve">may </w:t>
      </w:r>
      <w:r w:rsidR="00695FE3" w:rsidRPr="003B704E">
        <w:rPr>
          <w:rFonts w:ascii="Times New Roman" w:hAnsi="Times New Roman" w:cs="Times New Roman"/>
          <w:sz w:val="24"/>
        </w:rPr>
        <w:t>not be able</w:t>
      </w:r>
      <w:r w:rsidRPr="003B704E">
        <w:rPr>
          <w:rFonts w:ascii="Times New Roman" w:hAnsi="Times New Roman" w:cs="Times New Roman"/>
          <w:sz w:val="24"/>
        </w:rPr>
        <w:t xml:space="preserve"> to put their product price accurately or they don’t have good </w:t>
      </w:r>
      <w:r w:rsidRPr="003B704E">
        <w:rPr>
          <w:rFonts w:ascii="Times New Roman" w:hAnsi="Times New Roman" w:cs="Times New Roman"/>
          <w:sz w:val="24"/>
        </w:rPr>
        <w:lastRenderedPageBreak/>
        <w:t>control on their cost as a result they</w:t>
      </w:r>
      <w:r w:rsidR="00C625E1" w:rsidRPr="003B704E">
        <w:rPr>
          <w:rFonts w:ascii="Times New Roman" w:hAnsi="Times New Roman" w:cs="Times New Roman"/>
          <w:sz w:val="24"/>
        </w:rPr>
        <w:t xml:space="preserve"> have negative net profit ratio</w:t>
      </w:r>
      <w:r w:rsidRPr="003B704E">
        <w:rPr>
          <w:rFonts w:ascii="Times New Roman" w:hAnsi="Times New Roman" w:cs="Times New Roman"/>
          <w:sz w:val="24"/>
        </w:rPr>
        <w:t xml:space="preserve"> </w:t>
      </w:r>
      <w:r w:rsidR="00C625E1" w:rsidRPr="003B704E">
        <w:rPr>
          <w:rFonts w:ascii="Times New Roman" w:hAnsi="Times New Roman" w:cs="Times New Roman"/>
          <w:sz w:val="24"/>
        </w:rPr>
        <w:t>where</w:t>
      </w:r>
      <w:r w:rsidRPr="003B704E">
        <w:rPr>
          <w:rFonts w:ascii="Times New Roman" w:hAnsi="Times New Roman" w:cs="Times New Roman"/>
          <w:sz w:val="24"/>
        </w:rPr>
        <w:t xml:space="preserve"> </w:t>
      </w:r>
      <w:r w:rsidR="00695FE3" w:rsidRPr="003B704E">
        <w:rPr>
          <w:rFonts w:ascii="Times New Roman" w:hAnsi="Times New Roman" w:cs="Times New Roman"/>
          <w:sz w:val="24"/>
        </w:rPr>
        <w:t xml:space="preserve">Saiham textile mills  </w:t>
      </w:r>
      <w:r w:rsidR="00703F54" w:rsidRPr="003B704E">
        <w:rPr>
          <w:rFonts w:ascii="Times New Roman" w:hAnsi="Times New Roman" w:cs="Times New Roman"/>
          <w:sz w:val="24"/>
        </w:rPr>
        <w:t xml:space="preserve">and </w:t>
      </w:r>
      <w:r w:rsidR="00474932" w:rsidRPr="003B704E">
        <w:rPr>
          <w:rFonts w:ascii="Times New Roman" w:hAnsi="Times New Roman" w:cs="Times New Roman"/>
          <w:sz w:val="24"/>
        </w:rPr>
        <w:t>Hwa Well Textile (BD) limited</w:t>
      </w:r>
      <w:r w:rsidR="00703F54" w:rsidRPr="003B704E">
        <w:rPr>
          <w:rFonts w:ascii="Times New Roman" w:hAnsi="Times New Roman" w:cs="Times New Roman"/>
          <w:sz w:val="24"/>
        </w:rPr>
        <w:t xml:space="preserve"> have</w:t>
      </w:r>
      <w:r w:rsidRPr="003B704E">
        <w:rPr>
          <w:rFonts w:ascii="Times New Roman" w:hAnsi="Times New Roman" w:cs="Times New Roman"/>
          <w:sz w:val="24"/>
        </w:rPr>
        <w:t xml:space="preserve"> positive net profit ratio. </w:t>
      </w:r>
    </w:p>
    <w:p w:rsidR="001B03EA" w:rsidRPr="003B704E" w:rsidRDefault="001B03EA" w:rsidP="001B03EA">
      <w:pPr>
        <w:spacing w:line="360" w:lineRule="auto"/>
        <w:jc w:val="both"/>
        <w:rPr>
          <w:rFonts w:ascii="Times New Roman" w:hAnsi="Times New Roman" w:cs="Times New Roman"/>
          <w:sz w:val="24"/>
        </w:rPr>
      </w:pPr>
    </w:p>
    <w:p w:rsidR="00D81F61" w:rsidRPr="003B704E" w:rsidRDefault="00D81F61" w:rsidP="001B03EA">
      <w:pPr>
        <w:pStyle w:val="Heading3"/>
        <w:rPr>
          <w:rFonts w:ascii="Times New Roman" w:hAnsi="Times New Roman" w:cs="Times New Roman"/>
          <w:color w:val="auto"/>
          <w:sz w:val="24"/>
        </w:rPr>
      </w:pPr>
      <w:bookmarkStart w:id="67" w:name="_Toc517823507"/>
      <w:r w:rsidRPr="003B704E">
        <w:rPr>
          <w:rFonts w:ascii="Times New Roman" w:hAnsi="Times New Roman" w:cs="Times New Roman"/>
          <w:color w:val="auto"/>
          <w:sz w:val="24"/>
        </w:rPr>
        <w:t xml:space="preserve">Earnings per </w:t>
      </w:r>
      <w:r w:rsidR="00901C92" w:rsidRPr="003B704E">
        <w:rPr>
          <w:rFonts w:ascii="Times New Roman" w:hAnsi="Times New Roman" w:cs="Times New Roman"/>
          <w:color w:val="auto"/>
          <w:sz w:val="24"/>
        </w:rPr>
        <w:t>share (</w:t>
      </w:r>
      <w:r w:rsidRPr="003B704E">
        <w:rPr>
          <w:rFonts w:ascii="Times New Roman" w:hAnsi="Times New Roman" w:cs="Times New Roman"/>
          <w:color w:val="auto"/>
          <w:sz w:val="24"/>
        </w:rPr>
        <w:t>EPS)</w:t>
      </w:r>
      <w:r w:rsidR="00A66712" w:rsidRPr="003B704E">
        <w:rPr>
          <w:rFonts w:ascii="Times New Roman" w:hAnsi="Times New Roman" w:cs="Times New Roman"/>
          <w:color w:val="auto"/>
          <w:sz w:val="24"/>
        </w:rPr>
        <w:t>:</w:t>
      </w:r>
      <w:bookmarkEnd w:id="67"/>
    </w:p>
    <w:p w:rsidR="001B03EA" w:rsidRPr="003B704E" w:rsidRDefault="001B03EA" w:rsidP="00AD0F56">
      <w:pPr>
        <w:spacing w:after="0" w:line="360" w:lineRule="auto"/>
        <w:jc w:val="both"/>
        <w:rPr>
          <w:rFonts w:ascii="Times New Roman" w:hAnsi="Times New Roman" w:cs="Times New Roman"/>
          <w:b/>
          <w:sz w:val="28"/>
          <w:szCs w:val="24"/>
        </w:rPr>
      </w:pPr>
    </w:p>
    <w:tbl>
      <w:tblPr>
        <w:tblStyle w:val="TableGrid"/>
        <w:tblW w:w="0" w:type="auto"/>
        <w:tblLook w:val="04A0" w:firstRow="1" w:lastRow="0" w:firstColumn="1" w:lastColumn="0" w:noHBand="0" w:noVBand="1"/>
      </w:tblPr>
      <w:tblGrid>
        <w:gridCol w:w="2394"/>
        <w:gridCol w:w="2394"/>
        <w:gridCol w:w="2394"/>
        <w:gridCol w:w="2394"/>
      </w:tblGrid>
      <w:tr w:rsidR="00A66712" w:rsidRPr="003B704E" w:rsidTr="004809BF">
        <w:trPr>
          <w:trHeight w:val="413"/>
        </w:trPr>
        <w:tc>
          <w:tcPr>
            <w:tcW w:w="2394" w:type="dxa"/>
          </w:tcPr>
          <w:p w:rsidR="00A66712" w:rsidRPr="003B704E" w:rsidRDefault="00A66712" w:rsidP="00AD0F56">
            <w:pPr>
              <w:spacing w:line="360" w:lineRule="auto"/>
              <w:jc w:val="center"/>
              <w:rPr>
                <w:rFonts w:ascii="Times New Roman" w:hAnsi="Times New Roman" w:cs="Times New Roman"/>
                <w:b/>
              </w:rPr>
            </w:pPr>
            <w:r w:rsidRPr="003B704E">
              <w:rPr>
                <w:rFonts w:ascii="Times New Roman" w:hAnsi="Times New Roman" w:cs="Times New Roman"/>
                <w:b/>
              </w:rPr>
              <w:t>Year</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2017</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2016</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2015</w:t>
            </w:r>
          </w:p>
        </w:tc>
      </w:tr>
      <w:tr w:rsidR="00A66712" w:rsidRPr="003B704E" w:rsidTr="004809BF">
        <w:trPr>
          <w:trHeight w:val="440"/>
        </w:trPr>
        <w:tc>
          <w:tcPr>
            <w:tcW w:w="2394" w:type="dxa"/>
          </w:tcPr>
          <w:p w:rsidR="00A66712" w:rsidRPr="003B704E" w:rsidRDefault="00E07C07"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Consumer </w:t>
            </w:r>
            <w:r w:rsidR="0039506A" w:rsidRPr="003B704E">
              <w:rPr>
                <w:rFonts w:ascii="Times New Roman" w:hAnsi="Times New Roman" w:cs="Times New Roman"/>
                <w:b/>
              </w:rPr>
              <w:t>Knitex Ltd</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-177.7793</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-1785947</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-148.9274</w:t>
            </w:r>
          </w:p>
        </w:tc>
      </w:tr>
      <w:tr w:rsidR="00E07C07" w:rsidRPr="003B704E" w:rsidTr="00022FD2">
        <w:tc>
          <w:tcPr>
            <w:tcW w:w="2394" w:type="dxa"/>
          </w:tcPr>
          <w:p w:rsidR="00E07C07" w:rsidRPr="003B704E" w:rsidRDefault="00E07C07"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Saiham </w:t>
            </w:r>
            <w:r w:rsidR="0039506A" w:rsidRPr="003B704E">
              <w:rPr>
                <w:rFonts w:ascii="Times New Roman" w:hAnsi="Times New Roman" w:cs="Times New Roman"/>
                <w:b/>
              </w:rPr>
              <w:t>Textile Mills Ltd</w:t>
            </w:r>
          </w:p>
        </w:tc>
        <w:tc>
          <w:tcPr>
            <w:tcW w:w="2394" w:type="dxa"/>
          </w:tcPr>
          <w:p w:rsidR="00E07C07" w:rsidRPr="003B704E" w:rsidRDefault="00E07C07" w:rsidP="00AD0F56">
            <w:pPr>
              <w:spacing w:line="360" w:lineRule="auto"/>
              <w:jc w:val="center"/>
              <w:rPr>
                <w:rFonts w:ascii="Times New Roman" w:hAnsi="Times New Roman" w:cs="Times New Roman"/>
              </w:rPr>
            </w:pPr>
            <w:r w:rsidRPr="003B704E">
              <w:rPr>
                <w:rFonts w:ascii="Times New Roman" w:hAnsi="Times New Roman" w:cs="Times New Roman"/>
              </w:rPr>
              <w:t>1.02</w:t>
            </w:r>
          </w:p>
        </w:tc>
        <w:tc>
          <w:tcPr>
            <w:tcW w:w="2394" w:type="dxa"/>
          </w:tcPr>
          <w:p w:rsidR="00E07C07" w:rsidRPr="003B704E" w:rsidRDefault="00E07C07" w:rsidP="00AD0F56">
            <w:pPr>
              <w:spacing w:line="360" w:lineRule="auto"/>
              <w:jc w:val="center"/>
              <w:rPr>
                <w:rFonts w:ascii="Times New Roman" w:hAnsi="Times New Roman" w:cs="Times New Roman"/>
              </w:rPr>
            </w:pPr>
            <w:r w:rsidRPr="003B704E">
              <w:rPr>
                <w:rFonts w:ascii="Times New Roman" w:hAnsi="Times New Roman" w:cs="Times New Roman"/>
              </w:rPr>
              <w:t>0.89</w:t>
            </w:r>
          </w:p>
        </w:tc>
        <w:tc>
          <w:tcPr>
            <w:tcW w:w="2394" w:type="dxa"/>
          </w:tcPr>
          <w:p w:rsidR="00E07C07" w:rsidRPr="003B704E" w:rsidRDefault="00E07C07" w:rsidP="00AD0F56">
            <w:pPr>
              <w:spacing w:line="360" w:lineRule="auto"/>
              <w:jc w:val="center"/>
              <w:rPr>
                <w:rFonts w:ascii="Times New Roman" w:hAnsi="Times New Roman" w:cs="Times New Roman"/>
              </w:rPr>
            </w:pPr>
            <w:r w:rsidRPr="003B704E">
              <w:rPr>
                <w:rFonts w:ascii="Times New Roman" w:hAnsi="Times New Roman" w:cs="Times New Roman"/>
              </w:rPr>
              <w:t>1.06</w:t>
            </w:r>
          </w:p>
        </w:tc>
      </w:tr>
      <w:tr w:rsidR="001E4E76" w:rsidRPr="003B704E" w:rsidTr="00022FD2">
        <w:tc>
          <w:tcPr>
            <w:tcW w:w="2394" w:type="dxa"/>
          </w:tcPr>
          <w:p w:rsidR="001E4E76" w:rsidRPr="003B704E" w:rsidRDefault="00344F95" w:rsidP="00AD0F56">
            <w:pPr>
              <w:spacing w:line="360" w:lineRule="auto"/>
              <w:jc w:val="center"/>
              <w:rPr>
                <w:rFonts w:ascii="Times New Roman" w:hAnsi="Times New Roman" w:cs="Times New Roman"/>
                <w:b/>
              </w:rPr>
            </w:pPr>
            <w:r w:rsidRPr="003B704E">
              <w:rPr>
                <w:rFonts w:ascii="Times New Roman" w:hAnsi="Times New Roman" w:cs="Times New Roman"/>
                <w:b/>
                <w:color w:val="000000"/>
              </w:rPr>
              <w:t>Hwa Well Textiles (BD) Ltd.</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2.10</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2.02</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2.08</w:t>
            </w:r>
          </w:p>
        </w:tc>
      </w:tr>
    </w:tbl>
    <w:p w:rsidR="001B03EA" w:rsidRPr="003B704E" w:rsidRDefault="001B03EA" w:rsidP="00AD0F56">
      <w:pPr>
        <w:spacing w:line="360" w:lineRule="auto"/>
        <w:jc w:val="both"/>
        <w:rPr>
          <w:rFonts w:ascii="Times New Roman" w:hAnsi="Times New Roman" w:cs="Times New Roman"/>
        </w:rPr>
      </w:pPr>
    </w:p>
    <w:p w:rsidR="0039506A" w:rsidRPr="003B704E" w:rsidRDefault="005F12DE" w:rsidP="00AD0F56">
      <w:pPr>
        <w:spacing w:line="360" w:lineRule="auto"/>
        <w:jc w:val="both"/>
        <w:rPr>
          <w:rFonts w:ascii="Times New Roman" w:hAnsi="Times New Roman" w:cs="Times New Roman"/>
        </w:rPr>
      </w:pPr>
      <w:r w:rsidRPr="003B704E">
        <w:rPr>
          <w:rFonts w:ascii="Times New Roman" w:hAnsi="Times New Roman" w:cs="Times New Roman"/>
          <w:noProof/>
        </w:rPr>
        <w:drawing>
          <wp:inline distT="0" distB="0" distL="0" distR="0">
            <wp:extent cx="5843016" cy="2679700"/>
            <wp:effectExtent l="19050" t="0" r="24384" b="6350"/>
            <wp:docPr id="23"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E07C07" w:rsidRPr="003B704E">
        <w:rPr>
          <w:rFonts w:ascii="Times New Roman" w:hAnsi="Times New Roman" w:cs="Times New Roman"/>
        </w:rPr>
        <w:t xml:space="preserve"> </w:t>
      </w:r>
    </w:p>
    <w:p w:rsidR="008A130D" w:rsidRPr="003B704E" w:rsidRDefault="008A130D" w:rsidP="00AD0F56">
      <w:pPr>
        <w:spacing w:line="360" w:lineRule="auto"/>
        <w:jc w:val="both"/>
        <w:rPr>
          <w:rFonts w:ascii="Times New Roman" w:hAnsi="Times New Roman" w:cs="Times New Roman"/>
        </w:rPr>
      </w:pPr>
    </w:p>
    <w:p w:rsidR="00EA4518" w:rsidRPr="003B704E" w:rsidRDefault="0039506A"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Earnings per share (EPS) </w:t>
      </w:r>
      <w:r w:rsidR="00464F16" w:rsidRPr="003B704E">
        <w:rPr>
          <w:rFonts w:ascii="Times New Roman" w:hAnsi="Times New Roman" w:cs="Times New Roman"/>
          <w:sz w:val="24"/>
        </w:rPr>
        <w:t xml:space="preserve">also called net income per share. EPS measures the amount of net income per share of common </w:t>
      </w:r>
      <w:r w:rsidR="00B45347" w:rsidRPr="003B704E">
        <w:rPr>
          <w:rFonts w:ascii="Times New Roman" w:hAnsi="Times New Roman" w:cs="Times New Roman"/>
          <w:sz w:val="24"/>
        </w:rPr>
        <w:t>stock outstanding</w:t>
      </w:r>
      <w:r w:rsidR="00464F16" w:rsidRPr="003B704E">
        <w:rPr>
          <w:rFonts w:ascii="Times New Roman" w:hAnsi="Times New Roman" w:cs="Times New Roman"/>
          <w:sz w:val="24"/>
        </w:rPr>
        <w:t xml:space="preserve">. This is the amount that each shareholder </w:t>
      </w:r>
      <w:r w:rsidR="00B45347" w:rsidRPr="003B704E">
        <w:rPr>
          <w:rFonts w:ascii="Times New Roman" w:hAnsi="Times New Roman" w:cs="Times New Roman"/>
          <w:sz w:val="24"/>
        </w:rPr>
        <w:t>receives</w:t>
      </w:r>
      <w:r w:rsidR="00464F16" w:rsidRPr="003B704E">
        <w:rPr>
          <w:rFonts w:ascii="Times New Roman" w:hAnsi="Times New Roman" w:cs="Times New Roman"/>
          <w:sz w:val="24"/>
        </w:rPr>
        <w:t xml:space="preserve"> if all the profit is distributed to the outstanding shareholder at the end of the year. This ratio shows how much profitable a company is toward the shareholder basis. </w:t>
      </w:r>
    </w:p>
    <w:p w:rsidR="00EA4518" w:rsidRPr="003B704E" w:rsidRDefault="00B45347" w:rsidP="00AD0F56">
      <w:pPr>
        <w:spacing w:line="360" w:lineRule="auto"/>
        <w:jc w:val="both"/>
        <w:rPr>
          <w:rFonts w:ascii="Times New Roman" w:hAnsi="Times New Roman" w:cs="Times New Roman"/>
          <w:sz w:val="24"/>
        </w:rPr>
      </w:pPr>
      <w:r w:rsidRPr="003B704E">
        <w:rPr>
          <w:rFonts w:ascii="Times New Roman" w:hAnsi="Times New Roman" w:cs="Times New Roman"/>
          <w:sz w:val="24"/>
        </w:rPr>
        <w:lastRenderedPageBreak/>
        <w:t>Higher earnings per share are</w:t>
      </w:r>
      <w:r w:rsidR="00464F16" w:rsidRPr="003B704E">
        <w:rPr>
          <w:rFonts w:ascii="Times New Roman" w:hAnsi="Times New Roman" w:cs="Times New Roman"/>
          <w:sz w:val="24"/>
        </w:rPr>
        <w:t xml:space="preserve"> better than lower ratio. When a c</w:t>
      </w:r>
      <w:r w:rsidR="0057151A" w:rsidRPr="003B704E">
        <w:rPr>
          <w:rFonts w:ascii="Times New Roman" w:hAnsi="Times New Roman" w:cs="Times New Roman"/>
          <w:sz w:val="24"/>
        </w:rPr>
        <w:t>ompany has higher EPS ratio it</w:t>
      </w:r>
      <w:r w:rsidR="00464F16" w:rsidRPr="003B704E">
        <w:rPr>
          <w:rFonts w:ascii="Times New Roman" w:hAnsi="Times New Roman" w:cs="Times New Roman"/>
          <w:sz w:val="24"/>
        </w:rPr>
        <w:t xml:space="preserve"> show</w:t>
      </w:r>
      <w:r w:rsidR="008E4C40" w:rsidRPr="003B704E">
        <w:rPr>
          <w:rFonts w:ascii="Times New Roman" w:hAnsi="Times New Roman" w:cs="Times New Roman"/>
          <w:sz w:val="24"/>
        </w:rPr>
        <w:t>s</w:t>
      </w:r>
      <w:r w:rsidR="0057151A" w:rsidRPr="003B704E">
        <w:rPr>
          <w:rFonts w:ascii="Times New Roman" w:hAnsi="Times New Roman" w:cs="Times New Roman"/>
          <w:sz w:val="24"/>
        </w:rPr>
        <w:t xml:space="preserve"> that they can make</w:t>
      </w:r>
      <w:r w:rsidR="00464F16" w:rsidRPr="003B704E">
        <w:rPr>
          <w:rFonts w:ascii="Times New Roman" w:hAnsi="Times New Roman" w:cs="Times New Roman"/>
          <w:sz w:val="24"/>
        </w:rPr>
        <w:t xml:space="preserve"> higher profit and they distribute higher amount of profit toward the outstanding shareholder. Although </w:t>
      </w:r>
      <w:r w:rsidRPr="003B704E">
        <w:rPr>
          <w:rFonts w:ascii="Times New Roman" w:hAnsi="Times New Roman" w:cs="Times New Roman"/>
          <w:sz w:val="24"/>
        </w:rPr>
        <w:t>there</w:t>
      </w:r>
      <w:r w:rsidR="00464F16" w:rsidRPr="003B704E">
        <w:rPr>
          <w:rFonts w:ascii="Times New Roman" w:hAnsi="Times New Roman" w:cs="Times New Roman"/>
          <w:sz w:val="24"/>
        </w:rPr>
        <w:t xml:space="preserve"> have so many </w:t>
      </w:r>
      <w:r w:rsidR="0057151A" w:rsidRPr="003B704E">
        <w:rPr>
          <w:rFonts w:ascii="Times New Roman" w:hAnsi="Times New Roman" w:cs="Times New Roman"/>
          <w:sz w:val="24"/>
        </w:rPr>
        <w:t>investors but they</w:t>
      </w:r>
      <w:r w:rsidR="00464F16" w:rsidRPr="003B704E">
        <w:rPr>
          <w:rFonts w:ascii="Times New Roman" w:hAnsi="Times New Roman" w:cs="Times New Roman"/>
          <w:sz w:val="24"/>
        </w:rPr>
        <w:t xml:space="preserve"> don’t look at this ratio because this ratio often makes the stock price rise and have so many things that manipulate this ratio. Investor </w:t>
      </w:r>
      <w:r w:rsidR="0057151A" w:rsidRPr="003B704E">
        <w:rPr>
          <w:rFonts w:ascii="Times New Roman" w:hAnsi="Times New Roman" w:cs="Times New Roman"/>
          <w:sz w:val="24"/>
        </w:rPr>
        <w:t>looks</w:t>
      </w:r>
      <w:r w:rsidR="00464F16" w:rsidRPr="003B704E">
        <w:rPr>
          <w:rFonts w:ascii="Times New Roman" w:hAnsi="Times New Roman" w:cs="Times New Roman"/>
          <w:sz w:val="24"/>
        </w:rPr>
        <w:t xml:space="preserve"> at it but </w:t>
      </w:r>
      <w:r w:rsidR="0057151A" w:rsidRPr="003B704E">
        <w:rPr>
          <w:rFonts w:ascii="Times New Roman" w:hAnsi="Times New Roman" w:cs="Times New Roman"/>
          <w:sz w:val="24"/>
        </w:rPr>
        <w:t>this ratio doesn’t</w:t>
      </w:r>
      <w:r w:rsidR="00464F16" w:rsidRPr="003B704E">
        <w:rPr>
          <w:rFonts w:ascii="Times New Roman" w:hAnsi="Times New Roman" w:cs="Times New Roman"/>
          <w:sz w:val="24"/>
        </w:rPr>
        <w:t xml:space="preserve"> influence their decision drastically. </w:t>
      </w:r>
    </w:p>
    <w:p w:rsidR="00E649C3" w:rsidRDefault="00B45347" w:rsidP="005B01E4">
      <w:pPr>
        <w:spacing w:line="360" w:lineRule="auto"/>
        <w:jc w:val="both"/>
        <w:rPr>
          <w:rFonts w:ascii="Times New Roman" w:hAnsi="Times New Roman" w:cs="Times New Roman"/>
        </w:rPr>
      </w:pPr>
      <w:r w:rsidRPr="003B704E">
        <w:rPr>
          <w:rFonts w:ascii="Times New Roman" w:hAnsi="Times New Roman" w:cs="Times New Roman"/>
          <w:sz w:val="24"/>
        </w:rPr>
        <w:t>From the above informat</w:t>
      </w:r>
      <w:r w:rsidR="0057151A" w:rsidRPr="003B704E">
        <w:rPr>
          <w:rFonts w:ascii="Times New Roman" w:hAnsi="Times New Roman" w:cs="Times New Roman"/>
          <w:sz w:val="24"/>
        </w:rPr>
        <w:t>ion from 2017, 2016 and 2015 we</w:t>
      </w:r>
      <w:r w:rsidRPr="003B704E">
        <w:rPr>
          <w:rFonts w:ascii="Times New Roman" w:hAnsi="Times New Roman" w:cs="Times New Roman"/>
          <w:sz w:val="24"/>
        </w:rPr>
        <w:t xml:space="preserve"> </w:t>
      </w:r>
      <w:r w:rsidR="00793188">
        <w:rPr>
          <w:rFonts w:ascii="Times New Roman" w:hAnsi="Times New Roman" w:cs="Times New Roman"/>
          <w:sz w:val="24"/>
        </w:rPr>
        <w:t>see</w:t>
      </w:r>
      <w:r w:rsidRPr="003B704E">
        <w:rPr>
          <w:rFonts w:ascii="Times New Roman" w:hAnsi="Times New Roman" w:cs="Times New Roman"/>
          <w:sz w:val="24"/>
        </w:rPr>
        <w:t xml:space="preserve"> that </w:t>
      </w:r>
      <w:r w:rsidR="00695FE3" w:rsidRPr="003B704E">
        <w:rPr>
          <w:rFonts w:ascii="Times New Roman" w:hAnsi="Times New Roman" w:cs="Times New Roman"/>
          <w:sz w:val="24"/>
        </w:rPr>
        <w:t>Consumer knitex ltd (CKL)</w:t>
      </w:r>
      <w:r w:rsidRPr="003B704E">
        <w:rPr>
          <w:rFonts w:ascii="Times New Roman" w:hAnsi="Times New Roman" w:cs="Times New Roman"/>
          <w:sz w:val="24"/>
        </w:rPr>
        <w:t xml:space="preserve"> has lower earnings per share </w:t>
      </w:r>
      <w:r w:rsidR="004809BF" w:rsidRPr="003B704E">
        <w:rPr>
          <w:rFonts w:ascii="Times New Roman" w:hAnsi="Times New Roman" w:cs="Times New Roman"/>
          <w:sz w:val="24"/>
        </w:rPr>
        <w:t xml:space="preserve">rather </w:t>
      </w:r>
      <w:r w:rsidRPr="003B704E">
        <w:rPr>
          <w:rFonts w:ascii="Times New Roman" w:hAnsi="Times New Roman" w:cs="Times New Roman"/>
          <w:sz w:val="24"/>
        </w:rPr>
        <w:t xml:space="preserve">than </w:t>
      </w:r>
      <w:r w:rsidR="0057151A" w:rsidRPr="003B704E">
        <w:rPr>
          <w:rFonts w:ascii="Times New Roman" w:hAnsi="Times New Roman" w:cs="Times New Roman"/>
          <w:sz w:val="24"/>
        </w:rPr>
        <w:t>Saiham</w:t>
      </w:r>
      <w:r w:rsidR="004809BF" w:rsidRPr="003B704E">
        <w:rPr>
          <w:rFonts w:ascii="Times New Roman" w:hAnsi="Times New Roman" w:cs="Times New Roman"/>
          <w:sz w:val="24"/>
        </w:rPr>
        <w:t xml:space="preserve"> </w:t>
      </w:r>
      <w:r w:rsidR="0057151A" w:rsidRPr="003B704E">
        <w:rPr>
          <w:rFonts w:ascii="Times New Roman" w:hAnsi="Times New Roman" w:cs="Times New Roman"/>
          <w:sz w:val="24"/>
        </w:rPr>
        <w:t xml:space="preserve">textile mills </w:t>
      </w:r>
      <w:r w:rsidR="004809BF" w:rsidRPr="003B704E">
        <w:rPr>
          <w:rFonts w:ascii="Times New Roman" w:hAnsi="Times New Roman" w:cs="Times New Roman"/>
          <w:sz w:val="24"/>
        </w:rPr>
        <w:t xml:space="preserve">and </w:t>
      </w:r>
      <w:r w:rsidR="00474932" w:rsidRPr="003B704E">
        <w:rPr>
          <w:rFonts w:ascii="Times New Roman" w:hAnsi="Times New Roman" w:cs="Times New Roman"/>
          <w:sz w:val="24"/>
        </w:rPr>
        <w:t>Hwa Well Textile (BD) limited</w:t>
      </w:r>
      <w:r w:rsidRPr="003B704E">
        <w:rPr>
          <w:rFonts w:ascii="Times New Roman" w:hAnsi="Times New Roman" w:cs="Times New Roman"/>
          <w:sz w:val="24"/>
        </w:rPr>
        <w:t xml:space="preserve">. </w:t>
      </w:r>
      <w:r w:rsidR="0057151A" w:rsidRPr="003B704E">
        <w:rPr>
          <w:rFonts w:ascii="Times New Roman" w:hAnsi="Times New Roman" w:cs="Times New Roman"/>
          <w:sz w:val="24"/>
        </w:rPr>
        <w:t>CKL</w:t>
      </w:r>
      <w:r w:rsidRPr="003B704E">
        <w:rPr>
          <w:rFonts w:ascii="Times New Roman" w:hAnsi="Times New Roman" w:cs="Times New Roman"/>
          <w:sz w:val="24"/>
        </w:rPr>
        <w:t xml:space="preserve"> has negative net profit after tax as a result they don’t have any pr</w:t>
      </w:r>
      <w:r w:rsidR="008E4C40" w:rsidRPr="003B704E">
        <w:rPr>
          <w:rFonts w:ascii="Times New Roman" w:hAnsi="Times New Roman" w:cs="Times New Roman"/>
          <w:sz w:val="24"/>
        </w:rPr>
        <w:t>ofit to distribute to the share</w:t>
      </w:r>
      <w:r w:rsidR="0057151A" w:rsidRPr="003B704E">
        <w:rPr>
          <w:rFonts w:ascii="Times New Roman" w:hAnsi="Times New Roman" w:cs="Times New Roman"/>
          <w:sz w:val="24"/>
        </w:rPr>
        <w:t>holder for that causes they</w:t>
      </w:r>
      <w:r w:rsidRPr="003B704E">
        <w:rPr>
          <w:rFonts w:ascii="Times New Roman" w:hAnsi="Times New Roman" w:cs="Times New Roman"/>
          <w:sz w:val="24"/>
        </w:rPr>
        <w:t xml:space="preserve"> have negative EPS. </w:t>
      </w:r>
    </w:p>
    <w:p w:rsidR="00E649C3" w:rsidRPr="003B704E" w:rsidRDefault="00E649C3" w:rsidP="005B01E4">
      <w:pPr>
        <w:spacing w:line="360" w:lineRule="auto"/>
        <w:jc w:val="both"/>
        <w:rPr>
          <w:rFonts w:ascii="Times New Roman" w:hAnsi="Times New Roman" w:cs="Times New Roman"/>
        </w:rPr>
      </w:pPr>
    </w:p>
    <w:tbl>
      <w:tblPr>
        <w:tblStyle w:val="TableGrid"/>
        <w:tblpPr w:leftFromText="180" w:rightFromText="180" w:vertAnchor="text" w:horzAnchor="margin" w:tblpY="591"/>
        <w:tblW w:w="0" w:type="auto"/>
        <w:tblLook w:val="04A0" w:firstRow="1" w:lastRow="0" w:firstColumn="1" w:lastColumn="0" w:noHBand="0" w:noVBand="1"/>
      </w:tblPr>
      <w:tblGrid>
        <w:gridCol w:w="2394"/>
        <w:gridCol w:w="2394"/>
        <w:gridCol w:w="2394"/>
        <w:gridCol w:w="2394"/>
      </w:tblGrid>
      <w:tr w:rsidR="00E649C3" w:rsidRPr="003B704E" w:rsidTr="00E649C3">
        <w:trPr>
          <w:trHeight w:val="395"/>
        </w:trPr>
        <w:tc>
          <w:tcPr>
            <w:tcW w:w="2394" w:type="dxa"/>
          </w:tcPr>
          <w:p w:rsidR="00E649C3" w:rsidRPr="003B704E" w:rsidRDefault="00E649C3" w:rsidP="00E649C3">
            <w:pPr>
              <w:spacing w:line="360" w:lineRule="auto"/>
              <w:jc w:val="center"/>
              <w:rPr>
                <w:rFonts w:ascii="Times New Roman" w:hAnsi="Times New Roman" w:cs="Times New Roman"/>
                <w:b/>
              </w:rPr>
            </w:pPr>
            <w:bookmarkStart w:id="68" w:name="_Toc517823508"/>
            <w:r w:rsidRPr="003B704E">
              <w:rPr>
                <w:rFonts w:ascii="Times New Roman" w:hAnsi="Times New Roman" w:cs="Times New Roman"/>
                <w:b/>
              </w:rPr>
              <w:t>Year</w:t>
            </w:r>
          </w:p>
        </w:tc>
        <w:tc>
          <w:tcPr>
            <w:tcW w:w="2394" w:type="dxa"/>
          </w:tcPr>
          <w:p w:rsidR="00E649C3" w:rsidRPr="003B704E" w:rsidRDefault="00E649C3" w:rsidP="00E649C3">
            <w:pPr>
              <w:spacing w:line="360" w:lineRule="auto"/>
              <w:jc w:val="center"/>
              <w:rPr>
                <w:rFonts w:ascii="Times New Roman" w:hAnsi="Times New Roman" w:cs="Times New Roman"/>
                <w:b/>
                <w:sz w:val="24"/>
              </w:rPr>
            </w:pPr>
            <w:r w:rsidRPr="003B704E">
              <w:rPr>
                <w:rFonts w:ascii="Times New Roman" w:hAnsi="Times New Roman" w:cs="Times New Roman"/>
                <w:b/>
                <w:sz w:val="24"/>
              </w:rPr>
              <w:t>2017</w:t>
            </w:r>
          </w:p>
        </w:tc>
        <w:tc>
          <w:tcPr>
            <w:tcW w:w="2394" w:type="dxa"/>
          </w:tcPr>
          <w:p w:rsidR="00E649C3" w:rsidRPr="003B704E" w:rsidRDefault="00E649C3" w:rsidP="00E649C3">
            <w:pPr>
              <w:spacing w:line="360" w:lineRule="auto"/>
              <w:jc w:val="center"/>
              <w:rPr>
                <w:rFonts w:ascii="Times New Roman" w:hAnsi="Times New Roman" w:cs="Times New Roman"/>
                <w:b/>
                <w:sz w:val="24"/>
              </w:rPr>
            </w:pPr>
            <w:r w:rsidRPr="003B704E">
              <w:rPr>
                <w:rFonts w:ascii="Times New Roman" w:hAnsi="Times New Roman" w:cs="Times New Roman"/>
                <w:b/>
                <w:sz w:val="24"/>
              </w:rPr>
              <w:t>2016</w:t>
            </w:r>
          </w:p>
        </w:tc>
        <w:tc>
          <w:tcPr>
            <w:tcW w:w="2394" w:type="dxa"/>
          </w:tcPr>
          <w:p w:rsidR="00E649C3" w:rsidRPr="003B704E" w:rsidRDefault="00E649C3" w:rsidP="00E649C3">
            <w:pPr>
              <w:spacing w:line="360" w:lineRule="auto"/>
              <w:jc w:val="center"/>
              <w:rPr>
                <w:rFonts w:ascii="Times New Roman" w:hAnsi="Times New Roman" w:cs="Times New Roman"/>
                <w:b/>
                <w:sz w:val="24"/>
              </w:rPr>
            </w:pPr>
            <w:r w:rsidRPr="003B704E">
              <w:rPr>
                <w:rFonts w:ascii="Times New Roman" w:hAnsi="Times New Roman" w:cs="Times New Roman"/>
                <w:b/>
                <w:sz w:val="24"/>
              </w:rPr>
              <w:t>2015</w:t>
            </w:r>
          </w:p>
        </w:tc>
      </w:tr>
      <w:tr w:rsidR="00E649C3" w:rsidRPr="003B704E" w:rsidTr="00E649C3">
        <w:trPr>
          <w:trHeight w:val="368"/>
        </w:trPr>
        <w:tc>
          <w:tcPr>
            <w:tcW w:w="2394" w:type="dxa"/>
          </w:tcPr>
          <w:p w:rsidR="00E649C3" w:rsidRPr="003B704E" w:rsidRDefault="00E649C3" w:rsidP="00E649C3">
            <w:pPr>
              <w:spacing w:line="360" w:lineRule="auto"/>
              <w:jc w:val="center"/>
              <w:rPr>
                <w:rFonts w:ascii="Times New Roman" w:hAnsi="Times New Roman" w:cs="Times New Roman"/>
                <w:b/>
              </w:rPr>
            </w:pPr>
            <w:r w:rsidRPr="003B704E">
              <w:rPr>
                <w:rFonts w:ascii="Times New Roman" w:hAnsi="Times New Roman" w:cs="Times New Roman"/>
                <w:b/>
              </w:rPr>
              <w:t>Consumer Knitex Ltd</w:t>
            </w:r>
          </w:p>
        </w:tc>
        <w:tc>
          <w:tcPr>
            <w:tcW w:w="2394" w:type="dxa"/>
          </w:tcPr>
          <w:p w:rsidR="00E649C3" w:rsidRPr="003B704E" w:rsidRDefault="00E649C3" w:rsidP="00E649C3">
            <w:pPr>
              <w:spacing w:line="360" w:lineRule="auto"/>
              <w:jc w:val="center"/>
              <w:rPr>
                <w:rFonts w:ascii="Times New Roman" w:hAnsi="Times New Roman" w:cs="Times New Roman"/>
              </w:rPr>
            </w:pPr>
            <w:r w:rsidRPr="003B704E">
              <w:rPr>
                <w:rFonts w:ascii="Times New Roman" w:hAnsi="Times New Roman" w:cs="Times New Roman"/>
              </w:rPr>
              <w:t>-6.53%</w:t>
            </w:r>
          </w:p>
        </w:tc>
        <w:tc>
          <w:tcPr>
            <w:tcW w:w="2394" w:type="dxa"/>
          </w:tcPr>
          <w:p w:rsidR="00E649C3" w:rsidRPr="003B704E" w:rsidRDefault="00E649C3" w:rsidP="00E649C3">
            <w:pPr>
              <w:spacing w:line="360" w:lineRule="auto"/>
              <w:jc w:val="center"/>
              <w:rPr>
                <w:rFonts w:ascii="Times New Roman" w:hAnsi="Times New Roman" w:cs="Times New Roman"/>
              </w:rPr>
            </w:pPr>
            <w:r w:rsidRPr="003B704E">
              <w:rPr>
                <w:rFonts w:ascii="Times New Roman" w:hAnsi="Times New Roman" w:cs="Times New Roman"/>
              </w:rPr>
              <w:t>-8.44%</w:t>
            </w:r>
          </w:p>
        </w:tc>
        <w:tc>
          <w:tcPr>
            <w:tcW w:w="2394" w:type="dxa"/>
          </w:tcPr>
          <w:p w:rsidR="00E649C3" w:rsidRPr="003B704E" w:rsidRDefault="00E649C3" w:rsidP="00E649C3">
            <w:pPr>
              <w:spacing w:line="360" w:lineRule="auto"/>
              <w:jc w:val="center"/>
              <w:rPr>
                <w:rFonts w:ascii="Times New Roman" w:hAnsi="Times New Roman" w:cs="Times New Roman"/>
              </w:rPr>
            </w:pPr>
            <w:r w:rsidRPr="003B704E">
              <w:rPr>
                <w:rFonts w:ascii="Times New Roman" w:hAnsi="Times New Roman" w:cs="Times New Roman"/>
              </w:rPr>
              <w:t>-8.21%</w:t>
            </w:r>
          </w:p>
        </w:tc>
      </w:tr>
      <w:tr w:rsidR="00E649C3" w:rsidRPr="003B704E" w:rsidTr="00E649C3">
        <w:tc>
          <w:tcPr>
            <w:tcW w:w="2394" w:type="dxa"/>
          </w:tcPr>
          <w:p w:rsidR="00E649C3" w:rsidRPr="003B704E" w:rsidRDefault="00E649C3" w:rsidP="00E649C3">
            <w:pPr>
              <w:spacing w:line="360" w:lineRule="auto"/>
              <w:jc w:val="center"/>
              <w:rPr>
                <w:rFonts w:ascii="Times New Roman" w:hAnsi="Times New Roman" w:cs="Times New Roman"/>
                <w:b/>
              </w:rPr>
            </w:pPr>
            <w:r w:rsidRPr="003B704E">
              <w:rPr>
                <w:rFonts w:ascii="Times New Roman" w:hAnsi="Times New Roman" w:cs="Times New Roman"/>
                <w:b/>
              </w:rPr>
              <w:t>Saiham Textile Mills Ltd</w:t>
            </w:r>
          </w:p>
        </w:tc>
        <w:tc>
          <w:tcPr>
            <w:tcW w:w="2394" w:type="dxa"/>
          </w:tcPr>
          <w:p w:rsidR="00E649C3" w:rsidRPr="003B704E" w:rsidRDefault="00E649C3" w:rsidP="00E649C3">
            <w:pPr>
              <w:spacing w:line="360" w:lineRule="auto"/>
              <w:jc w:val="center"/>
              <w:rPr>
                <w:rFonts w:ascii="Times New Roman" w:hAnsi="Times New Roman" w:cs="Times New Roman"/>
              </w:rPr>
            </w:pPr>
            <w:r w:rsidRPr="003B704E">
              <w:rPr>
                <w:rFonts w:ascii="Times New Roman" w:hAnsi="Times New Roman" w:cs="Times New Roman"/>
              </w:rPr>
              <w:t>2.12%</w:t>
            </w:r>
          </w:p>
        </w:tc>
        <w:tc>
          <w:tcPr>
            <w:tcW w:w="2394" w:type="dxa"/>
          </w:tcPr>
          <w:p w:rsidR="00E649C3" w:rsidRPr="003B704E" w:rsidRDefault="00E649C3" w:rsidP="00E649C3">
            <w:pPr>
              <w:spacing w:line="360" w:lineRule="auto"/>
              <w:jc w:val="center"/>
              <w:rPr>
                <w:rFonts w:ascii="Times New Roman" w:hAnsi="Times New Roman" w:cs="Times New Roman"/>
              </w:rPr>
            </w:pPr>
            <w:r w:rsidRPr="003B704E">
              <w:rPr>
                <w:rFonts w:ascii="Times New Roman" w:hAnsi="Times New Roman" w:cs="Times New Roman"/>
              </w:rPr>
              <w:t>1.90%</w:t>
            </w:r>
          </w:p>
        </w:tc>
        <w:tc>
          <w:tcPr>
            <w:tcW w:w="2394" w:type="dxa"/>
          </w:tcPr>
          <w:p w:rsidR="00E649C3" w:rsidRPr="003B704E" w:rsidRDefault="00E649C3" w:rsidP="00E649C3">
            <w:pPr>
              <w:spacing w:line="360" w:lineRule="auto"/>
              <w:jc w:val="center"/>
              <w:rPr>
                <w:rFonts w:ascii="Times New Roman" w:hAnsi="Times New Roman" w:cs="Times New Roman"/>
              </w:rPr>
            </w:pPr>
            <w:r w:rsidRPr="003B704E">
              <w:rPr>
                <w:rFonts w:ascii="Times New Roman" w:hAnsi="Times New Roman" w:cs="Times New Roman"/>
              </w:rPr>
              <w:t>1.79%</w:t>
            </w:r>
          </w:p>
        </w:tc>
      </w:tr>
      <w:tr w:rsidR="00E649C3" w:rsidRPr="003B704E" w:rsidTr="00E649C3">
        <w:tc>
          <w:tcPr>
            <w:tcW w:w="2394" w:type="dxa"/>
          </w:tcPr>
          <w:p w:rsidR="00E649C3" w:rsidRPr="003B704E" w:rsidRDefault="00E649C3" w:rsidP="00E649C3">
            <w:pPr>
              <w:spacing w:line="360" w:lineRule="auto"/>
              <w:jc w:val="center"/>
              <w:rPr>
                <w:rFonts w:ascii="Times New Roman" w:hAnsi="Times New Roman" w:cs="Times New Roman"/>
                <w:b/>
              </w:rPr>
            </w:pPr>
            <w:r w:rsidRPr="003B704E">
              <w:rPr>
                <w:rFonts w:ascii="Times New Roman" w:hAnsi="Times New Roman" w:cs="Times New Roman"/>
                <w:b/>
                <w:color w:val="000000"/>
              </w:rPr>
              <w:t>Hwa Well Textiles (BD) Ltd.</w:t>
            </w:r>
          </w:p>
        </w:tc>
        <w:tc>
          <w:tcPr>
            <w:tcW w:w="2394" w:type="dxa"/>
          </w:tcPr>
          <w:p w:rsidR="00E649C3" w:rsidRPr="003B704E" w:rsidRDefault="00E649C3" w:rsidP="00E649C3">
            <w:pPr>
              <w:spacing w:line="360" w:lineRule="auto"/>
              <w:jc w:val="center"/>
              <w:rPr>
                <w:rFonts w:ascii="Times New Roman" w:hAnsi="Times New Roman" w:cs="Times New Roman"/>
              </w:rPr>
            </w:pPr>
            <w:r w:rsidRPr="003B704E">
              <w:rPr>
                <w:rFonts w:ascii="Times New Roman" w:hAnsi="Times New Roman" w:cs="Times New Roman"/>
              </w:rPr>
              <w:t>6.38%</w:t>
            </w:r>
          </w:p>
        </w:tc>
        <w:tc>
          <w:tcPr>
            <w:tcW w:w="2394" w:type="dxa"/>
          </w:tcPr>
          <w:p w:rsidR="00E649C3" w:rsidRPr="003B704E" w:rsidRDefault="00E649C3" w:rsidP="00E649C3">
            <w:pPr>
              <w:spacing w:line="360" w:lineRule="auto"/>
              <w:jc w:val="center"/>
              <w:rPr>
                <w:rFonts w:ascii="Times New Roman" w:hAnsi="Times New Roman" w:cs="Times New Roman"/>
              </w:rPr>
            </w:pPr>
            <w:r w:rsidRPr="003B704E">
              <w:rPr>
                <w:rFonts w:ascii="Times New Roman" w:hAnsi="Times New Roman" w:cs="Times New Roman"/>
              </w:rPr>
              <w:t>5.97%</w:t>
            </w:r>
          </w:p>
        </w:tc>
        <w:tc>
          <w:tcPr>
            <w:tcW w:w="2394" w:type="dxa"/>
          </w:tcPr>
          <w:p w:rsidR="00E649C3" w:rsidRPr="003B704E" w:rsidRDefault="00E649C3" w:rsidP="00E649C3">
            <w:pPr>
              <w:spacing w:line="360" w:lineRule="auto"/>
              <w:jc w:val="center"/>
              <w:rPr>
                <w:rFonts w:ascii="Times New Roman" w:hAnsi="Times New Roman" w:cs="Times New Roman"/>
              </w:rPr>
            </w:pPr>
            <w:r w:rsidRPr="003B704E">
              <w:rPr>
                <w:rFonts w:ascii="Times New Roman" w:hAnsi="Times New Roman" w:cs="Times New Roman"/>
              </w:rPr>
              <w:t>6.84%</w:t>
            </w:r>
          </w:p>
        </w:tc>
      </w:tr>
    </w:tbl>
    <w:p w:rsidR="00D81F61" w:rsidRPr="003B704E" w:rsidRDefault="00901C92" w:rsidP="005B01E4">
      <w:pPr>
        <w:pStyle w:val="Heading3"/>
        <w:rPr>
          <w:rFonts w:ascii="Times New Roman" w:hAnsi="Times New Roman" w:cs="Times New Roman"/>
          <w:color w:val="auto"/>
          <w:sz w:val="24"/>
        </w:rPr>
      </w:pPr>
      <w:r w:rsidRPr="003B704E">
        <w:rPr>
          <w:rFonts w:ascii="Times New Roman" w:hAnsi="Times New Roman" w:cs="Times New Roman"/>
          <w:color w:val="auto"/>
          <w:sz w:val="24"/>
        </w:rPr>
        <w:t xml:space="preserve">Return on total assets </w:t>
      </w:r>
      <w:r w:rsidR="00D81F61" w:rsidRPr="003B704E">
        <w:rPr>
          <w:rFonts w:ascii="Times New Roman" w:hAnsi="Times New Roman" w:cs="Times New Roman"/>
          <w:color w:val="auto"/>
          <w:sz w:val="24"/>
        </w:rPr>
        <w:t>(ROA</w:t>
      </w:r>
      <w:r w:rsidR="000A59F9" w:rsidRPr="003B704E">
        <w:rPr>
          <w:rFonts w:ascii="Times New Roman" w:hAnsi="Times New Roman" w:cs="Times New Roman"/>
          <w:color w:val="auto"/>
          <w:sz w:val="24"/>
        </w:rPr>
        <w:t>):</w:t>
      </w:r>
      <w:bookmarkEnd w:id="68"/>
    </w:p>
    <w:p w:rsidR="00901C92" w:rsidRPr="003B704E" w:rsidRDefault="00901C92" w:rsidP="00AD0F56">
      <w:pPr>
        <w:spacing w:line="360" w:lineRule="auto"/>
        <w:jc w:val="both"/>
        <w:rPr>
          <w:rFonts w:ascii="Times New Roman" w:hAnsi="Times New Roman" w:cs="Times New Roman"/>
          <w:b/>
          <w:sz w:val="28"/>
          <w:szCs w:val="24"/>
        </w:rPr>
      </w:pPr>
    </w:p>
    <w:p w:rsidR="00B45347" w:rsidRPr="003B704E" w:rsidRDefault="005F12DE" w:rsidP="00AD0F56">
      <w:pPr>
        <w:spacing w:line="360" w:lineRule="auto"/>
        <w:jc w:val="both"/>
        <w:rPr>
          <w:rFonts w:ascii="Times New Roman" w:hAnsi="Times New Roman" w:cs="Times New Roman"/>
        </w:rPr>
      </w:pPr>
      <w:r w:rsidRPr="003B704E">
        <w:rPr>
          <w:rFonts w:ascii="Times New Roman" w:hAnsi="Times New Roman" w:cs="Times New Roman"/>
          <w:noProof/>
        </w:rPr>
        <w:drawing>
          <wp:inline distT="0" distB="0" distL="0" distR="0">
            <wp:extent cx="5843016" cy="2679700"/>
            <wp:effectExtent l="19050" t="0" r="24384" b="6350"/>
            <wp:docPr id="27"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E07C07" w:rsidRPr="003B704E">
        <w:rPr>
          <w:rFonts w:ascii="Times New Roman" w:hAnsi="Times New Roman" w:cs="Times New Roman"/>
        </w:rPr>
        <w:t xml:space="preserve"> </w:t>
      </w:r>
    </w:p>
    <w:p w:rsidR="00B45347" w:rsidRPr="003B704E" w:rsidRDefault="00B45347" w:rsidP="00AD0F56">
      <w:pPr>
        <w:spacing w:line="360" w:lineRule="auto"/>
        <w:jc w:val="both"/>
        <w:rPr>
          <w:rFonts w:ascii="Times New Roman" w:hAnsi="Times New Roman" w:cs="Times New Roman"/>
        </w:rPr>
      </w:pPr>
    </w:p>
    <w:p w:rsidR="00EA4518" w:rsidRPr="003B704E" w:rsidRDefault="002C40DB"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Return on assets is used as an indicator of how a company uses their assets to generate earning before contractual obligation must be paid. Company assets sole purpose it to generate revenues and produce profits. As all the assets are funded by either equity or debt so some investors try to disregard the costs of acquiring the assets in the return calculation. This ratio helps both management and investor to see how well a company can convert its assets into profits. This ratio measures how much profitable a company’s assets are. </w:t>
      </w:r>
    </w:p>
    <w:p w:rsidR="00EA4518" w:rsidRPr="003B704E" w:rsidRDefault="002C40DB"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Higher ratio is more favorable to the investor because it shows </w:t>
      </w:r>
      <w:r w:rsidR="007A5CFF" w:rsidRPr="003B704E">
        <w:rPr>
          <w:rFonts w:ascii="Times New Roman" w:hAnsi="Times New Roman" w:cs="Times New Roman"/>
          <w:sz w:val="24"/>
        </w:rPr>
        <w:t>that company using its assets more efficiently to produce</w:t>
      </w:r>
      <w:r w:rsidR="00192C0E" w:rsidRPr="003B704E">
        <w:rPr>
          <w:rFonts w:ascii="Times New Roman" w:hAnsi="Times New Roman" w:cs="Times New Roman"/>
          <w:sz w:val="24"/>
        </w:rPr>
        <w:t xml:space="preserve"> a</w:t>
      </w:r>
      <w:r w:rsidR="007A5CFF" w:rsidRPr="003B704E">
        <w:rPr>
          <w:rFonts w:ascii="Times New Roman" w:hAnsi="Times New Roman" w:cs="Times New Roman"/>
          <w:sz w:val="24"/>
        </w:rPr>
        <w:t xml:space="preserve"> greater number of net </w:t>
      </w:r>
      <w:r w:rsidR="00192C0E" w:rsidRPr="003B704E">
        <w:rPr>
          <w:rFonts w:ascii="Times New Roman" w:hAnsi="Times New Roman" w:cs="Times New Roman"/>
          <w:sz w:val="24"/>
        </w:rPr>
        <w:t>incomes</w:t>
      </w:r>
      <w:r w:rsidR="007A5CFF" w:rsidRPr="003B704E">
        <w:rPr>
          <w:rFonts w:ascii="Times New Roman" w:hAnsi="Times New Roman" w:cs="Times New Roman"/>
          <w:sz w:val="24"/>
        </w:rPr>
        <w:t>. When a</w:t>
      </w:r>
      <w:r w:rsidR="00793188">
        <w:rPr>
          <w:rFonts w:ascii="Times New Roman" w:hAnsi="Times New Roman" w:cs="Times New Roman"/>
          <w:sz w:val="24"/>
        </w:rPr>
        <w:t xml:space="preserve"> company has positive ratio it</w:t>
      </w:r>
      <w:r w:rsidR="007A5CFF" w:rsidRPr="003B704E">
        <w:rPr>
          <w:rFonts w:ascii="Times New Roman" w:hAnsi="Times New Roman" w:cs="Times New Roman"/>
          <w:sz w:val="24"/>
        </w:rPr>
        <w:t xml:space="preserve"> also indicate</w:t>
      </w:r>
      <w:r w:rsidR="0057151A" w:rsidRPr="003B704E">
        <w:rPr>
          <w:rFonts w:ascii="Times New Roman" w:hAnsi="Times New Roman" w:cs="Times New Roman"/>
          <w:sz w:val="24"/>
        </w:rPr>
        <w:t>s</w:t>
      </w:r>
      <w:r w:rsidR="007A5CFF" w:rsidRPr="003B704E">
        <w:rPr>
          <w:rFonts w:ascii="Times New Roman" w:hAnsi="Times New Roman" w:cs="Times New Roman"/>
          <w:sz w:val="24"/>
        </w:rPr>
        <w:t xml:space="preserve"> that this company has upward profit trend. </w:t>
      </w:r>
    </w:p>
    <w:p w:rsidR="002726AD" w:rsidRPr="003B704E" w:rsidRDefault="007A5CFF" w:rsidP="00AD0F56">
      <w:pPr>
        <w:spacing w:line="360" w:lineRule="auto"/>
        <w:jc w:val="both"/>
        <w:rPr>
          <w:rFonts w:ascii="Times New Roman" w:hAnsi="Times New Roman" w:cs="Times New Roman"/>
        </w:rPr>
      </w:pPr>
      <w:r w:rsidRPr="003B704E">
        <w:rPr>
          <w:rFonts w:ascii="Times New Roman" w:hAnsi="Times New Roman" w:cs="Times New Roman"/>
          <w:sz w:val="24"/>
        </w:rPr>
        <w:t>From our ratio analysis of 201</w:t>
      </w:r>
      <w:r w:rsidR="00793188">
        <w:rPr>
          <w:rFonts w:ascii="Times New Roman" w:hAnsi="Times New Roman" w:cs="Times New Roman"/>
          <w:sz w:val="24"/>
        </w:rPr>
        <w:t>7, 2016 and 2015 we able to say</w:t>
      </w:r>
      <w:r w:rsidRPr="003B704E">
        <w:rPr>
          <w:rFonts w:ascii="Times New Roman" w:hAnsi="Times New Roman" w:cs="Times New Roman"/>
          <w:sz w:val="24"/>
        </w:rPr>
        <w:t xml:space="preserve"> that </w:t>
      </w:r>
      <w:r w:rsidR="0057151A" w:rsidRPr="003B704E">
        <w:rPr>
          <w:rFonts w:ascii="Times New Roman" w:hAnsi="Times New Roman" w:cs="Times New Roman"/>
          <w:sz w:val="24"/>
        </w:rPr>
        <w:t>Consumer</w:t>
      </w:r>
      <w:r w:rsidRPr="003B704E">
        <w:rPr>
          <w:rFonts w:ascii="Times New Roman" w:hAnsi="Times New Roman" w:cs="Times New Roman"/>
          <w:sz w:val="24"/>
        </w:rPr>
        <w:t xml:space="preserve"> </w:t>
      </w:r>
      <w:r w:rsidR="0057151A" w:rsidRPr="003B704E">
        <w:rPr>
          <w:rFonts w:ascii="Times New Roman" w:hAnsi="Times New Roman" w:cs="Times New Roman"/>
          <w:sz w:val="24"/>
        </w:rPr>
        <w:t xml:space="preserve">knitex ltd (CKL) </w:t>
      </w:r>
      <w:r w:rsidRPr="003B704E">
        <w:rPr>
          <w:rFonts w:ascii="Times New Roman" w:hAnsi="Times New Roman" w:cs="Times New Roman"/>
          <w:sz w:val="24"/>
        </w:rPr>
        <w:t xml:space="preserve">has lower return on assets rather than </w:t>
      </w:r>
      <w:r w:rsidR="0057151A" w:rsidRPr="003B704E">
        <w:rPr>
          <w:rFonts w:ascii="Times New Roman" w:hAnsi="Times New Roman" w:cs="Times New Roman"/>
          <w:sz w:val="24"/>
        </w:rPr>
        <w:t>Saiham</w:t>
      </w:r>
      <w:r w:rsidR="002726AD" w:rsidRPr="003B704E">
        <w:rPr>
          <w:rFonts w:ascii="Times New Roman" w:hAnsi="Times New Roman" w:cs="Times New Roman"/>
          <w:sz w:val="24"/>
        </w:rPr>
        <w:t xml:space="preserve"> </w:t>
      </w:r>
      <w:r w:rsidR="0057151A" w:rsidRPr="003B704E">
        <w:rPr>
          <w:rFonts w:ascii="Times New Roman" w:hAnsi="Times New Roman" w:cs="Times New Roman"/>
          <w:sz w:val="24"/>
        </w:rPr>
        <w:t xml:space="preserve">textile mills </w:t>
      </w:r>
      <w:r w:rsidR="002726AD" w:rsidRPr="003B704E">
        <w:rPr>
          <w:rFonts w:ascii="Times New Roman" w:hAnsi="Times New Roman" w:cs="Times New Roman"/>
          <w:sz w:val="24"/>
        </w:rPr>
        <w:t xml:space="preserve">and </w:t>
      </w:r>
      <w:r w:rsidR="00474932" w:rsidRPr="003B704E">
        <w:rPr>
          <w:rFonts w:ascii="Times New Roman" w:hAnsi="Times New Roman" w:cs="Times New Roman"/>
          <w:sz w:val="24"/>
        </w:rPr>
        <w:t>Hwa Well Textile (BD) limited</w:t>
      </w:r>
      <w:r w:rsidRPr="003B704E">
        <w:rPr>
          <w:rFonts w:ascii="Times New Roman" w:hAnsi="Times New Roman" w:cs="Times New Roman"/>
          <w:sz w:val="24"/>
        </w:rPr>
        <w:t xml:space="preserve">. We can </w:t>
      </w:r>
      <w:r w:rsidR="000A59F9" w:rsidRPr="003B704E">
        <w:rPr>
          <w:rFonts w:ascii="Times New Roman" w:hAnsi="Times New Roman" w:cs="Times New Roman"/>
          <w:sz w:val="24"/>
        </w:rPr>
        <w:t>say</w:t>
      </w:r>
      <w:r w:rsidRPr="003B704E">
        <w:rPr>
          <w:rFonts w:ascii="Times New Roman" w:hAnsi="Times New Roman" w:cs="Times New Roman"/>
          <w:sz w:val="24"/>
        </w:rPr>
        <w:t xml:space="preserve"> that </w:t>
      </w:r>
      <w:r w:rsidR="0057151A" w:rsidRPr="003B704E">
        <w:rPr>
          <w:rFonts w:ascii="Times New Roman" w:hAnsi="Times New Roman" w:cs="Times New Roman"/>
          <w:sz w:val="24"/>
        </w:rPr>
        <w:t>CKL</w:t>
      </w:r>
      <w:r w:rsidRPr="003B704E">
        <w:rPr>
          <w:rFonts w:ascii="Times New Roman" w:hAnsi="Times New Roman" w:cs="Times New Roman"/>
          <w:sz w:val="24"/>
        </w:rPr>
        <w:t xml:space="preserve"> cannot use their assets properly to get enough profit.  </w:t>
      </w:r>
      <w:r w:rsidR="0057151A" w:rsidRPr="003B704E">
        <w:rPr>
          <w:rFonts w:ascii="Times New Roman" w:hAnsi="Times New Roman" w:cs="Times New Roman"/>
          <w:sz w:val="24"/>
        </w:rPr>
        <w:t xml:space="preserve">CKL has negative ROA which shows </w:t>
      </w:r>
      <w:r w:rsidRPr="003B704E">
        <w:rPr>
          <w:rFonts w:ascii="Times New Roman" w:hAnsi="Times New Roman" w:cs="Times New Roman"/>
          <w:sz w:val="24"/>
        </w:rPr>
        <w:t xml:space="preserve">that they have downward profit trend. But throughout </w:t>
      </w:r>
      <w:r w:rsidR="006A153E" w:rsidRPr="003B704E">
        <w:rPr>
          <w:rFonts w:ascii="Times New Roman" w:hAnsi="Times New Roman" w:cs="Times New Roman"/>
          <w:sz w:val="24"/>
        </w:rPr>
        <w:t>these</w:t>
      </w:r>
      <w:r w:rsidR="00793188">
        <w:rPr>
          <w:rFonts w:ascii="Times New Roman" w:hAnsi="Times New Roman" w:cs="Times New Roman"/>
          <w:sz w:val="24"/>
        </w:rPr>
        <w:t xml:space="preserve"> 3 years </w:t>
      </w:r>
      <w:r w:rsidRPr="003B704E">
        <w:rPr>
          <w:rFonts w:ascii="Times New Roman" w:hAnsi="Times New Roman" w:cs="Times New Roman"/>
          <w:sz w:val="24"/>
        </w:rPr>
        <w:t>they reduce</w:t>
      </w:r>
      <w:r w:rsidR="0057151A" w:rsidRPr="003B704E">
        <w:rPr>
          <w:rFonts w:ascii="Times New Roman" w:hAnsi="Times New Roman" w:cs="Times New Roman"/>
          <w:sz w:val="24"/>
        </w:rPr>
        <w:t>d their downward trend which</w:t>
      </w:r>
      <w:r w:rsidRPr="003B704E">
        <w:rPr>
          <w:rFonts w:ascii="Times New Roman" w:hAnsi="Times New Roman" w:cs="Times New Roman"/>
          <w:sz w:val="24"/>
        </w:rPr>
        <w:t xml:space="preserve"> means that they currently </w:t>
      </w:r>
      <w:r w:rsidR="006A153E" w:rsidRPr="003B704E">
        <w:rPr>
          <w:rFonts w:ascii="Times New Roman" w:hAnsi="Times New Roman" w:cs="Times New Roman"/>
          <w:sz w:val="24"/>
        </w:rPr>
        <w:t xml:space="preserve">use assets some sort of properly.  </w:t>
      </w:r>
    </w:p>
    <w:p w:rsidR="002726AD" w:rsidRPr="003B704E" w:rsidRDefault="002726AD" w:rsidP="00AD0F56">
      <w:pPr>
        <w:spacing w:line="360" w:lineRule="auto"/>
        <w:jc w:val="both"/>
        <w:rPr>
          <w:rFonts w:ascii="Times New Roman" w:hAnsi="Times New Roman" w:cs="Times New Roman"/>
        </w:rPr>
      </w:pPr>
    </w:p>
    <w:p w:rsidR="002726AD" w:rsidRPr="003B704E" w:rsidRDefault="002726AD" w:rsidP="00AD0F56">
      <w:pPr>
        <w:spacing w:line="360" w:lineRule="auto"/>
        <w:jc w:val="both"/>
        <w:rPr>
          <w:rFonts w:ascii="Times New Roman" w:hAnsi="Times New Roman" w:cs="Times New Roman"/>
        </w:rPr>
      </w:pPr>
    </w:p>
    <w:p w:rsidR="00D81F61" w:rsidRPr="003B704E" w:rsidRDefault="00D81F61" w:rsidP="00AD0F56">
      <w:pPr>
        <w:pStyle w:val="Heading3"/>
        <w:spacing w:line="360" w:lineRule="auto"/>
        <w:rPr>
          <w:rFonts w:ascii="Times New Roman" w:hAnsi="Times New Roman" w:cs="Times New Roman"/>
          <w:color w:val="000000" w:themeColor="text1"/>
          <w:sz w:val="24"/>
        </w:rPr>
      </w:pPr>
      <w:bookmarkStart w:id="69" w:name="_Toc517823509"/>
      <w:r w:rsidRPr="003B704E">
        <w:rPr>
          <w:rFonts w:ascii="Times New Roman" w:hAnsi="Times New Roman" w:cs="Times New Roman"/>
          <w:color w:val="000000" w:themeColor="text1"/>
          <w:sz w:val="24"/>
        </w:rPr>
        <w:t>Return on common equity (ROE)</w:t>
      </w:r>
      <w:r w:rsidR="00A66712" w:rsidRPr="003B704E">
        <w:rPr>
          <w:rFonts w:ascii="Times New Roman" w:hAnsi="Times New Roman" w:cs="Times New Roman"/>
          <w:color w:val="000000" w:themeColor="text1"/>
          <w:sz w:val="24"/>
        </w:rPr>
        <w:t>:</w:t>
      </w:r>
      <w:bookmarkEnd w:id="69"/>
    </w:p>
    <w:p w:rsidR="00901C92" w:rsidRPr="003B704E" w:rsidRDefault="00901C92" w:rsidP="00AD0F56">
      <w:pPr>
        <w:spacing w:after="0" w:line="360" w:lineRule="auto"/>
        <w:jc w:val="both"/>
        <w:rPr>
          <w:rFonts w:ascii="Times New Roman" w:hAnsi="Times New Roman" w:cs="Times New Roman"/>
          <w:b/>
          <w:sz w:val="28"/>
          <w:szCs w:val="24"/>
        </w:rPr>
      </w:pPr>
    </w:p>
    <w:tbl>
      <w:tblPr>
        <w:tblStyle w:val="TableGrid"/>
        <w:tblpPr w:leftFromText="180" w:rightFromText="180" w:vertAnchor="text" w:horzAnchor="margin" w:tblpY="102"/>
        <w:tblW w:w="0" w:type="auto"/>
        <w:tblLook w:val="04A0" w:firstRow="1" w:lastRow="0" w:firstColumn="1" w:lastColumn="0" w:noHBand="0" w:noVBand="1"/>
      </w:tblPr>
      <w:tblGrid>
        <w:gridCol w:w="2394"/>
        <w:gridCol w:w="2394"/>
        <w:gridCol w:w="2394"/>
        <w:gridCol w:w="2394"/>
      </w:tblGrid>
      <w:tr w:rsidR="00A66712" w:rsidRPr="003B704E" w:rsidTr="00D81F61">
        <w:tc>
          <w:tcPr>
            <w:tcW w:w="2394" w:type="dxa"/>
          </w:tcPr>
          <w:p w:rsidR="00A66712" w:rsidRPr="003B704E" w:rsidRDefault="00A66712" w:rsidP="00AD0F56">
            <w:pPr>
              <w:spacing w:line="360" w:lineRule="auto"/>
              <w:jc w:val="center"/>
              <w:rPr>
                <w:rFonts w:ascii="Times New Roman" w:hAnsi="Times New Roman" w:cs="Times New Roman"/>
                <w:b/>
              </w:rPr>
            </w:pPr>
            <w:r w:rsidRPr="003B704E">
              <w:rPr>
                <w:rFonts w:ascii="Times New Roman" w:hAnsi="Times New Roman" w:cs="Times New Roman"/>
                <w:b/>
              </w:rPr>
              <w:t>Year</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2017</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2016</w:t>
            </w:r>
          </w:p>
        </w:tc>
        <w:tc>
          <w:tcPr>
            <w:tcW w:w="2394" w:type="dxa"/>
          </w:tcPr>
          <w:p w:rsidR="00A66712"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2015</w:t>
            </w:r>
          </w:p>
        </w:tc>
      </w:tr>
      <w:tr w:rsidR="00A66712" w:rsidRPr="003B704E" w:rsidTr="00344F95">
        <w:trPr>
          <w:trHeight w:val="422"/>
        </w:trPr>
        <w:tc>
          <w:tcPr>
            <w:tcW w:w="2394" w:type="dxa"/>
          </w:tcPr>
          <w:p w:rsidR="00A66712" w:rsidRPr="003B704E" w:rsidRDefault="00E07C07"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Consumer </w:t>
            </w:r>
            <w:r w:rsidR="006A153E" w:rsidRPr="003B704E">
              <w:rPr>
                <w:rFonts w:ascii="Times New Roman" w:hAnsi="Times New Roman" w:cs="Times New Roman"/>
                <w:b/>
              </w:rPr>
              <w:t>Knitex Ltd</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-177.78%</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-178.59%</w:t>
            </w:r>
          </w:p>
        </w:tc>
        <w:tc>
          <w:tcPr>
            <w:tcW w:w="2394" w:type="dxa"/>
          </w:tcPr>
          <w:p w:rsidR="00A66712" w:rsidRPr="003B704E" w:rsidRDefault="00A66712" w:rsidP="00AD0F56">
            <w:pPr>
              <w:spacing w:line="360" w:lineRule="auto"/>
              <w:jc w:val="center"/>
              <w:rPr>
                <w:rFonts w:ascii="Times New Roman" w:hAnsi="Times New Roman" w:cs="Times New Roman"/>
              </w:rPr>
            </w:pPr>
            <w:r w:rsidRPr="003B704E">
              <w:rPr>
                <w:rFonts w:ascii="Times New Roman" w:hAnsi="Times New Roman" w:cs="Times New Roman"/>
              </w:rPr>
              <w:t>-148.93%</w:t>
            </w:r>
          </w:p>
        </w:tc>
      </w:tr>
      <w:tr w:rsidR="00E07C07" w:rsidRPr="003B704E" w:rsidTr="00D81F61">
        <w:tc>
          <w:tcPr>
            <w:tcW w:w="2394" w:type="dxa"/>
          </w:tcPr>
          <w:p w:rsidR="00E07C07" w:rsidRPr="003B704E" w:rsidRDefault="00E07C07"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Saiham </w:t>
            </w:r>
            <w:r w:rsidR="006A153E" w:rsidRPr="003B704E">
              <w:rPr>
                <w:rFonts w:ascii="Times New Roman" w:hAnsi="Times New Roman" w:cs="Times New Roman"/>
                <w:b/>
              </w:rPr>
              <w:t>Textile Mills Ltd</w:t>
            </w:r>
          </w:p>
        </w:tc>
        <w:tc>
          <w:tcPr>
            <w:tcW w:w="2394" w:type="dxa"/>
          </w:tcPr>
          <w:p w:rsidR="00E07C07" w:rsidRPr="003B704E" w:rsidRDefault="007473B4" w:rsidP="00AD0F56">
            <w:pPr>
              <w:spacing w:line="360" w:lineRule="auto"/>
              <w:jc w:val="center"/>
              <w:rPr>
                <w:rFonts w:ascii="Times New Roman" w:hAnsi="Times New Roman" w:cs="Times New Roman"/>
              </w:rPr>
            </w:pPr>
            <w:r w:rsidRPr="003B704E">
              <w:rPr>
                <w:rFonts w:ascii="Times New Roman" w:hAnsi="Times New Roman" w:cs="Times New Roman"/>
              </w:rPr>
              <w:t>10.20%</w:t>
            </w:r>
          </w:p>
        </w:tc>
        <w:tc>
          <w:tcPr>
            <w:tcW w:w="2394" w:type="dxa"/>
          </w:tcPr>
          <w:p w:rsidR="00E07C07" w:rsidRPr="003B704E" w:rsidRDefault="007473B4" w:rsidP="00AD0F56">
            <w:pPr>
              <w:spacing w:line="360" w:lineRule="auto"/>
              <w:jc w:val="center"/>
              <w:rPr>
                <w:rFonts w:ascii="Times New Roman" w:hAnsi="Times New Roman" w:cs="Times New Roman"/>
              </w:rPr>
            </w:pPr>
            <w:r w:rsidRPr="003B704E">
              <w:rPr>
                <w:rFonts w:ascii="Times New Roman" w:hAnsi="Times New Roman" w:cs="Times New Roman"/>
              </w:rPr>
              <w:t>8.91%</w:t>
            </w:r>
          </w:p>
        </w:tc>
        <w:tc>
          <w:tcPr>
            <w:tcW w:w="2394" w:type="dxa"/>
          </w:tcPr>
          <w:p w:rsidR="00E07C07" w:rsidRPr="003B704E" w:rsidRDefault="007473B4" w:rsidP="00AD0F56">
            <w:pPr>
              <w:spacing w:line="360" w:lineRule="auto"/>
              <w:jc w:val="center"/>
              <w:rPr>
                <w:rFonts w:ascii="Times New Roman" w:hAnsi="Times New Roman" w:cs="Times New Roman"/>
              </w:rPr>
            </w:pPr>
            <w:r w:rsidRPr="003B704E">
              <w:rPr>
                <w:rFonts w:ascii="Times New Roman" w:hAnsi="Times New Roman" w:cs="Times New Roman"/>
              </w:rPr>
              <w:t>10.63%</w:t>
            </w:r>
          </w:p>
        </w:tc>
      </w:tr>
      <w:tr w:rsidR="001E4E76" w:rsidRPr="003B704E" w:rsidTr="00D81F61">
        <w:tc>
          <w:tcPr>
            <w:tcW w:w="2394" w:type="dxa"/>
          </w:tcPr>
          <w:p w:rsidR="001E4E76" w:rsidRPr="003B704E" w:rsidRDefault="00344F95" w:rsidP="00AD0F56">
            <w:pPr>
              <w:spacing w:line="360" w:lineRule="auto"/>
              <w:jc w:val="center"/>
              <w:rPr>
                <w:rFonts w:ascii="Times New Roman" w:hAnsi="Times New Roman" w:cs="Times New Roman"/>
                <w:b/>
              </w:rPr>
            </w:pPr>
            <w:r w:rsidRPr="003B704E">
              <w:rPr>
                <w:rFonts w:ascii="Times New Roman" w:hAnsi="Times New Roman" w:cs="Times New Roman"/>
                <w:b/>
                <w:color w:val="000000"/>
              </w:rPr>
              <w:t>Hwa Well Textiles (BD) Ltd.</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21.04%</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20.16%</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20.82%</w:t>
            </w:r>
          </w:p>
        </w:tc>
      </w:tr>
    </w:tbl>
    <w:p w:rsidR="007A5F21" w:rsidRPr="003B704E" w:rsidRDefault="007A5F21" w:rsidP="00AD0F56">
      <w:pPr>
        <w:spacing w:line="360" w:lineRule="auto"/>
        <w:jc w:val="both"/>
        <w:rPr>
          <w:rFonts w:ascii="Times New Roman" w:hAnsi="Times New Roman" w:cs="Times New Roman"/>
        </w:rPr>
      </w:pPr>
    </w:p>
    <w:p w:rsidR="006A153E" w:rsidRPr="003B704E" w:rsidRDefault="005F12DE" w:rsidP="00AD0F56">
      <w:pPr>
        <w:spacing w:line="360" w:lineRule="auto"/>
        <w:jc w:val="both"/>
        <w:rPr>
          <w:rFonts w:ascii="Times New Roman" w:hAnsi="Times New Roman" w:cs="Times New Roman"/>
        </w:rPr>
      </w:pPr>
      <w:r w:rsidRPr="003B704E">
        <w:rPr>
          <w:rFonts w:ascii="Times New Roman" w:hAnsi="Times New Roman" w:cs="Times New Roman"/>
          <w:noProof/>
        </w:rPr>
        <w:lastRenderedPageBreak/>
        <w:drawing>
          <wp:inline distT="0" distB="0" distL="0" distR="0">
            <wp:extent cx="5843016" cy="2679700"/>
            <wp:effectExtent l="19050" t="0" r="24384" b="6350"/>
            <wp:docPr id="32"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7473B4" w:rsidRPr="003B704E">
        <w:rPr>
          <w:rFonts w:ascii="Times New Roman" w:hAnsi="Times New Roman" w:cs="Times New Roman"/>
        </w:rPr>
        <w:t xml:space="preserve"> </w:t>
      </w:r>
    </w:p>
    <w:p w:rsidR="00EA4518" w:rsidRPr="003B704E" w:rsidRDefault="006A153E"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Return on equity </w:t>
      </w:r>
      <w:r w:rsidR="00E41415" w:rsidRPr="003B704E">
        <w:rPr>
          <w:rFonts w:ascii="Times New Roman" w:hAnsi="Times New Roman" w:cs="Times New Roman"/>
          <w:sz w:val="24"/>
        </w:rPr>
        <w:t>measures how much return earned from the common stock shareholders investment in the firm.</w:t>
      </w:r>
      <w:r w:rsidR="009D3376" w:rsidRPr="003B704E">
        <w:rPr>
          <w:rFonts w:ascii="Times New Roman" w:hAnsi="Times New Roman" w:cs="Times New Roman"/>
          <w:sz w:val="24"/>
        </w:rPr>
        <w:t xml:space="preserve"> This ratio is an important measure of the profitability of a company. </w:t>
      </w:r>
    </w:p>
    <w:p w:rsidR="00EA4518" w:rsidRPr="003B704E" w:rsidRDefault="009D3376" w:rsidP="00AD0F56">
      <w:pPr>
        <w:spacing w:line="360" w:lineRule="auto"/>
        <w:jc w:val="both"/>
        <w:rPr>
          <w:rFonts w:ascii="Times New Roman" w:hAnsi="Times New Roman" w:cs="Times New Roman"/>
          <w:sz w:val="24"/>
        </w:rPr>
      </w:pPr>
      <w:r w:rsidRPr="003B704E">
        <w:rPr>
          <w:rFonts w:ascii="Times New Roman" w:hAnsi="Times New Roman" w:cs="Times New Roman"/>
          <w:sz w:val="24"/>
        </w:rPr>
        <w:t xml:space="preserve">Higher </w:t>
      </w:r>
      <w:r w:rsidR="003F1DC3" w:rsidRPr="003B704E">
        <w:rPr>
          <w:rFonts w:ascii="Times New Roman" w:hAnsi="Times New Roman" w:cs="Times New Roman"/>
          <w:sz w:val="24"/>
        </w:rPr>
        <w:t>ratios are</w:t>
      </w:r>
      <w:r w:rsidRPr="003B704E">
        <w:rPr>
          <w:rFonts w:ascii="Times New Roman" w:hAnsi="Times New Roman" w:cs="Times New Roman"/>
          <w:sz w:val="24"/>
        </w:rPr>
        <w:t xml:space="preserve"> more favorable for the company because they can generate more income on new investment. ROE is used by the investor to compare with the industry over time.</w:t>
      </w:r>
      <w:r w:rsidR="003F1DC3" w:rsidRPr="003B704E">
        <w:rPr>
          <w:rFonts w:ascii="Times New Roman" w:hAnsi="Times New Roman" w:cs="Times New Roman"/>
          <w:sz w:val="24"/>
        </w:rPr>
        <w:t xml:space="preserve"> Declining ROE mean</w:t>
      </w:r>
      <w:r w:rsidR="0057151A" w:rsidRPr="003B704E">
        <w:rPr>
          <w:rFonts w:ascii="Times New Roman" w:hAnsi="Times New Roman" w:cs="Times New Roman"/>
          <w:sz w:val="24"/>
        </w:rPr>
        <w:t>s</w:t>
      </w:r>
      <w:r w:rsidR="003F1DC3" w:rsidRPr="003B704E">
        <w:rPr>
          <w:rFonts w:ascii="Times New Roman" w:hAnsi="Times New Roman" w:cs="Times New Roman"/>
          <w:sz w:val="24"/>
        </w:rPr>
        <w:t xml:space="preserve"> that management </w:t>
      </w:r>
      <w:r w:rsidR="005228F4" w:rsidRPr="003B704E">
        <w:rPr>
          <w:rFonts w:ascii="Times New Roman" w:hAnsi="Times New Roman" w:cs="Times New Roman"/>
          <w:sz w:val="24"/>
        </w:rPr>
        <w:t>doesn’t</w:t>
      </w:r>
      <w:r w:rsidR="003F1DC3" w:rsidRPr="003B704E">
        <w:rPr>
          <w:rFonts w:ascii="Times New Roman" w:hAnsi="Times New Roman" w:cs="Times New Roman"/>
          <w:sz w:val="24"/>
        </w:rPr>
        <w:t xml:space="preserve"> make proper decision on reinventing capital in unproductive assets. </w:t>
      </w:r>
      <w:r w:rsidR="0057151A" w:rsidRPr="003B704E">
        <w:rPr>
          <w:rFonts w:ascii="Times New Roman" w:hAnsi="Times New Roman" w:cs="Times New Roman"/>
          <w:sz w:val="24"/>
        </w:rPr>
        <w:t xml:space="preserve">But all the time rely </w:t>
      </w:r>
      <w:r w:rsidRPr="003B704E">
        <w:rPr>
          <w:rFonts w:ascii="Times New Roman" w:hAnsi="Times New Roman" w:cs="Times New Roman"/>
          <w:sz w:val="24"/>
        </w:rPr>
        <w:t xml:space="preserve">on the ROE to take decision is not safe. It can be artificially influenced by the management.  </w:t>
      </w:r>
    </w:p>
    <w:p w:rsidR="002726AD" w:rsidRDefault="003F1DC3" w:rsidP="00AD0F56">
      <w:pPr>
        <w:spacing w:line="360" w:lineRule="auto"/>
        <w:jc w:val="both"/>
        <w:rPr>
          <w:rFonts w:ascii="Times New Roman" w:hAnsi="Times New Roman" w:cs="Times New Roman"/>
        </w:rPr>
      </w:pPr>
      <w:r w:rsidRPr="003B704E">
        <w:rPr>
          <w:rFonts w:ascii="Times New Roman" w:hAnsi="Times New Roman" w:cs="Times New Roman"/>
          <w:sz w:val="24"/>
        </w:rPr>
        <w:t>In our finding</w:t>
      </w:r>
      <w:r w:rsidR="00793188">
        <w:rPr>
          <w:rFonts w:ascii="Times New Roman" w:hAnsi="Times New Roman" w:cs="Times New Roman"/>
          <w:sz w:val="24"/>
        </w:rPr>
        <w:t xml:space="preserve"> from 2017, 2016 and 2015 we see</w:t>
      </w:r>
      <w:r w:rsidRPr="003B704E">
        <w:rPr>
          <w:rFonts w:ascii="Times New Roman" w:hAnsi="Times New Roman" w:cs="Times New Roman"/>
          <w:sz w:val="24"/>
        </w:rPr>
        <w:t xml:space="preserve"> that </w:t>
      </w:r>
      <w:r w:rsidR="0057151A" w:rsidRPr="003B704E">
        <w:rPr>
          <w:rFonts w:ascii="Times New Roman" w:hAnsi="Times New Roman" w:cs="Times New Roman"/>
          <w:sz w:val="24"/>
        </w:rPr>
        <w:t>Consumer knitex ltd (CKL)</w:t>
      </w:r>
      <w:r w:rsidRPr="003B704E">
        <w:rPr>
          <w:rFonts w:ascii="Times New Roman" w:hAnsi="Times New Roman" w:cs="Times New Roman"/>
          <w:sz w:val="24"/>
        </w:rPr>
        <w:t xml:space="preserve"> has lower return on equity rather than </w:t>
      </w:r>
      <w:r w:rsidR="0057151A" w:rsidRPr="003B704E">
        <w:rPr>
          <w:rFonts w:ascii="Times New Roman" w:hAnsi="Times New Roman" w:cs="Times New Roman"/>
          <w:sz w:val="24"/>
        </w:rPr>
        <w:t xml:space="preserve">Saiham textile mills </w:t>
      </w:r>
      <w:r w:rsidR="002726AD" w:rsidRPr="003B704E">
        <w:rPr>
          <w:rFonts w:ascii="Times New Roman" w:hAnsi="Times New Roman" w:cs="Times New Roman"/>
          <w:sz w:val="24"/>
        </w:rPr>
        <w:t xml:space="preserve">and </w:t>
      </w:r>
      <w:r w:rsidR="00474932" w:rsidRPr="003B704E">
        <w:rPr>
          <w:rFonts w:ascii="Times New Roman" w:hAnsi="Times New Roman" w:cs="Times New Roman"/>
          <w:sz w:val="24"/>
        </w:rPr>
        <w:t>Hwa Well Textile (BD) limited</w:t>
      </w:r>
      <w:r w:rsidRPr="003B704E">
        <w:rPr>
          <w:rFonts w:ascii="Times New Roman" w:hAnsi="Times New Roman" w:cs="Times New Roman"/>
          <w:sz w:val="24"/>
        </w:rPr>
        <w:t xml:space="preserve">. </w:t>
      </w:r>
      <w:r w:rsidR="0089168C" w:rsidRPr="003B704E">
        <w:rPr>
          <w:rFonts w:ascii="Times New Roman" w:hAnsi="Times New Roman" w:cs="Times New Roman"/>
          <w:sz w:val="24"/>
        </w:rPr>
        <w:t>CKL</w:t>
      </w:r>
      <w:r w:rsidR="005228F4">
        <w:rPr>
          <w:rFonts w:ascii="Times New Roman" w:hAnsi="Times New Roman" w:cs="Times New Roman"/>
          <w:sz w:val="24"/>
        </w:rPr>
        <w:t xml:space="preserve"> has consistent</w:t>
      </w:r>
      <w:r w:rsidRPr="003B704E">
        <w:rPr>
          <w:rFonts w:ascii="Times New Roman" w:hAnsi="Times New Roman" w:cs="Times New Roman"/>
          <w:sz w:val="24"/>
        </w:rPr>
        <w:t xml:space="preserve"> negative ROE</w:t>
      </w:r>
      <w:r w:rsidR="002726AD" w:rsidRPr="003B704E">
        <w:rPr>
          <w:rFonts w:ascii="Times New Roman" w:hAnsi="Times New Roman" w:cs="Times New Roman"/>
          <w:sz w:val="24"/>
        </w:rPr>
        <w:t>. T</w:t>
      </w:r>
      <w:r w:rsidRPr="003B704E">
        <w:rPr>
          <w:rFonts w:ascii="Times New Roman" w:hAnsi="Times New Roman" w:cs="Times New Roman"/>
          <w:sz w:val="24"/>
        </w:rPr>
        <w:t>he main cause is that they don’t take decision properly. They always reinvest</w:t>
      </w:r>
      <w:r w:rsidR="0089168C" w:rsidRPr="003B704E">
        <w:rPr>
          <w:rFonts w:ascii="Times New Roman" w:hAnsi="Times New Roman" w:cs="Times New Roman"/>
          <w:sz w:val="24"/>
        </w:rPr>
        <w:t>ed</w:t>
      </w:r>
      <w:r w:rsidRPr="003B704E">
        <w:rPr>
          <w:rFonts w:ascii="Times New Roman" w:hAnsi="Times New Roman" w:cs="Times New Roman"/>
          <w:sz w:val="24"/>
        </w:rPr>
        <w:t xml:space="preserve"> </w:t>
      </w:r>
      <w:r w:rsidR="0089168C" w:rsidRPr="003B704E">
        <w:rPr>
          <w:rFonts w:ascii="Times New Roman" w:hAnsi="Times New Roman" w:cs="Times New Roman"/>
          <w:sz w:val="24"/>
        </w:rPr>
        <w:t>into an unproductive assets. But</w:t>
      </w:r>
      <w:r w:rsidRPr="003B704E">
        <w:rPr>
          <w:rFonts w:ascii="Times New Roman" w:hAnsi="Times New Roman" w:cs="Times New Roman"/>
          <w:sz w:val="24"/>
        </w:rPr>
        <w:t xml:space="preserve"> </w:t>
      </w:r>
      <w:r w:rsidR="0089168C" w:rsidRPr="003B704E">
        <w:rPr>
          <w:rFonts w:ascii="Times New Roman" w:hAnsi="Times New Roman" w:cs="Times New Roman"/>
          <w:sz w:val="24"/>
        </w:rPr>
        <w:t>a Saiham textile mill</w:t>
      </w:r>
      <w:r w:rsidR="001D41D0" w:rsidRPr="003B704E">
        <w:rPr>
          <w:rFonts w:ascii="Times New Roman" w:hAnsi="Times New Roman" w:cs="Times New Roman"/>
          <w:sz w:val="24"/>
        </w:rPr>
        <w:t>s</w:t>
      </w:r>
      <w:r w:rsidR="0089168C" w:rsidRPr="003B704E">
        <w:rPr>
          <w:rFonts w:ascii="Times New Roman" w:hAnsi="Times New Roman" w:cs="Times New Roman"/>
          <w:sz w:val="24"/>
        </w:rPr>
        <w:t xml:space="preserve"> and </w:t>
      </w:r>
      <w:r w:rsidR="00474932" w:rsidRPr="003B704E">
        <w:rPr>
          <w:rFonts w:ascii="Times New Roman" w:hAnsi="Times New Roman" w:cs="Times New Roman"/>
          <w:sz w:val="24"/>
        </w:rPr>
        <w:t>Hwa Well Textile (BD) limited</w:t>
      </w:r>
      <w:r w:rsidR="0089168C" w:rsidRPr="003B704E">
        <w:rPr>
          <w:rFonts w:ascii="Times New Roman" w:hAnsi="Times New Roman" w:cs="Times New Roman"/>
          <w:sz w:val="24"/>
        </w:rPr>
        <w:t xml:space="preserve"> have</w:t>
      </w:r>
      <w:r w:rsidRPr="003B704E">
        <w:rPr>
          <w:rFonts w:ascii="Times New Roman" w:hAnsi="Times New Roman" w:cs="Times New Roman"/>
          <w:sz w:val="24"/>
        </w:rPr>
        <w:t xml:space="preserve"> positive ROE that means they reinvestment decision some sort right.</w:t>
      </w:r>
    </w:p>
    <w:p w:rsidR="00E649C3" w:rsidRDefault="00E649C3" w:rsidP="00AD0F56">
      <w:pPr>
        <w:spacing w:line="360" w:lineRule="auto"/>
        <w:jc w:val="both"/>
        <w:rPr>
          <w:rFonts w:ascii="Times New Roman" w:hAnsi="Times New Roman" w:cs="Times New Roman"/>
        </w:rPr>
      </w:pPr>
    </w:p>
    <w:p w:rsidR="00E649C3" w:rsidRDefault="00E649C3" w:rsidP="00AD0F56">
      <w:pPr>
        <w:spacing w:line="360" w:lineRule="auto"/>
        <w:jc w:val="both"/>
        <w:rPr>
          <w:rFonts w:ascii="Times New Roman" w:hAnsi="Times New Roman" w:cs="Times New Roman"/>
        </w:rPr>
      </w:pPr>
    </w:p>
    <w:p w:rsidR="00E649C3" w:rsidRDefault="00E649C3" w:rsidP="00AD0F56">
      <w:pPr>
        <w:spacing w:line="360" w:lineRule="auto"/>
        <w:jc w:val="both"/>
        <w:rPr>
          <w:rFonts w:ascii="Times New Roman" w:hAnsi="Times New Roman" w:cs="Times New Roman"/>
        </w:rPr>
      </w:pPr>
    </w:p>
    <w:p w:rsidR="00E649C3" w:rsidRPr="003B704E" w:rsidRDefault="00E649C3" w:rsidP="00AD0F56">
      <w:pPr>
        <w:spacing w:line="360" w:lineRule="auto"/>
        <w:jc w:val="both"/>
        <w:rPr>
          <w:rFonts w:ascii="Times New Roman" w:hAnsi="Times New Roman" w:cs="Times New Roman"/>
        </w:rPr>
      </w:pPr>
    </w:p>
    <w:p w:rsidR="00B129BA" w:rsidRPr="003B704E" w:rsidRDefault="00B129BA" w:rsidP="00AD0F56">
      <w:pPr>
        <w:pStyle w:val="Heading2"/>
        <w:spacing w:line="360" w:lineRule="auto"/>
        <w:rPr>
          <w:rFonts w:ascii="Times New Roman" w:hAnsi="Times New Roman" w:cs="Times New Roman"/>
          <w:color w:val="000000" w:themeColor="text1"/>
        </w:rPr>
      </w:pPr>
      <w:bookmarkStart w:id="70" w:name="_Toc517823510"/>
      <w:r w:rsidRPr="003B704E">
        <w:rPr>
          <w:rFonts w:ascii="Times New Roman" w:hAnsi="Times New Roman" w:cs="Times New Roman"/>
          <w:color w:val="000000" w:themeColor="text1"/>
        </w:rPr>
        <w:lastRenderedPageBreak/>
        <w:t xml:space="preserve">Market </w:t>
      </w:r>
      <w:r w:rsidR="00195E8B" w:rsidRPr="003B704E">
        <w:rPr>
          <w:rFonts w:ascii="Times New Roman" w:hAnsi="Times New Roman" w:cs="Times New Roman"/>
          <w:color w:val="000000" w:themeColor="text1"/>
        </w:rPr>
        <w:t>Ratio:</w:t>
      </w:r>
      <w:bookmarkEnd w:id="70"/>
    </w:p>
    <w:p w:rsidR="00901C92" w:rsidRPr="003B704E" w:rsidRDefault="00901C92" w:rsidP="00AD0F56">
      <w:pPr>
        <w:spacing w:after="0" w:line="360" w:lineRule="auto"/>
        <w:jc w:val="both"/>
        <w:rPr>
          <w:rFonts w:ascii="Times New Roman" w:hAnsi="Times New Roman" w:cs="Times New Roman"/>
          <w:b/>
          <w:color w:val="000000" w:themeColor="text1"/>
          <w:sz w:val="28"/>
          <w:szCs w:val="28"/>
        </w:rPr>
      </w:pPr>
    </w:p>
    <w:p w:rsidR="006E0767" w:rsidRPr="00E649C3" w:rsidRDefault="00D86938" w:rsidP="00AD0F56">
      <w:pPr>
        <w:spacing w:after="0" w:line="360" w:lineRule="auto"/>
        <w:jc w:val="both"/>
        <w:rPr>
          <w:rFonts w:ascii="Times New Roman" w:hAnsi="Times New Roman" w:cs="Times New Roman"/>
          <w:color w:val="000000" w:themeColor="text1"/>
          <w:sz w:val="24"/>
          <w:szCs w:val="28"/>
        </w:rPr>
      </w:pPr>
      <w:r w:rsidRPr="003B704E">
        <w:rPr>
          <w:rFonts w:ascii="Times New Roman" w:hAnsi="Times New Roman" w:cs="Times New Roman"/>
          <w:color w:val="000000" w:themeColor="text1"/>
          <w:sz w:val="24"/>
          <w:szCs w:val="28"/>
        </w:rPr>
        <w:t xml:space="preserve">Market </w:t>
      </w:r>
      <w:r w:rsidR="00980E39" w:rsidRPr="003B704E">
        <w:rPr>
          <w:rFonts w:ascii="Times New Roman" w:hAnsi="Times New Roman" w:cs="Times New Roman"/>
          <w:color w:val="000000" w:themeColor="text1"/>
          <w:sz w:val="24"/>
          <w:szCs w:val="28"/>
        </w:rPr>
        <w:t>ratio indicates</w:t>
      </w:r>
      <w:r w:rsidRPr="003B704E">
        <w:rPr>
          <w:rFonts w:ascii="Times New Roman" w:hAnsi="Times New Roman" w:cs="Times New Roman"/>
          <w:color w:val="000000" w:themeColor="text1"/>
          <w:sz w:val="24"/>
          <w:szCs w:val="28"/>
        </w:rPr>
        <w:t xml:space="preserve"> the company </w:t>
      </w:r>
      <w:r w:rsidR="00980E39" w:rsidRPr="003B704E">
        <w:rPr>
          <w:rFonts w:ascii="Times New Roman" w:hAnsi="Times New Roman" w:cs="Times New Roman"/>
          <w:color w:val="000000" w:themeColor="text1"/>
          <w:sz w:val="24"/>
          <w:szCs w:val="28"/>
        </w:rPr>
        <w:t>market value that is measured by its current share price. This ratio gives the inside knowledge about how shareholder feel</w:t>
      </w:r>
      <w:r w:rsidR="0089168C" w:rsidRPr="003B704E">
        <w:rPr>
          <w:rFonts w:ascii="Times New Roman" w:hAnsi="Times New Roman" w:cs="Times New Roman"/>
          <w:color w:val="000000" w:themeColor="text1"/>
          <w:sz w:val="24"/>
          <w:szCs w:val="28"/>
        </w:rPr>
        <w:t>s</w:t>
      </w:r>
      <w:r w:rsidR="00980E39" w:rsidRPr="003B704E">
        <w:rPr>
          <w:rFonts w:ascii="Times New Roman" w:hAnsi="Times New Roman" w:cs="Times New Roman"/>
          <w:color w:val="000000" w:themeColor="text1"/>
          <w:sz w:val="24"/>
          <w:szCs w:val="28"/>
        </w:rPr>
        <w:t xml:space="preserve"> about the company in term of risk and return. This ratio also show</w:t>
      </w:r>
      <w:r w:rsidR="0089168C" w:rsidRPr="003B704E">
        <w:rPr>
          <w:rFonts w:ascii="Times New Roman" w:hAnsi="Times New Roman" w:cs="Times New Roman"/>
          <w:color w:val="000000" w:themeColor="text1"/>
          <w:sz w:val="24"/>
          <w:szCs w:val="28"/>
        </w:rPr>
        <w:t>s</w:t>
      </w:r>
      <w:r w:rsidR="00980E39" w:rsidRPr="003B704E">
        <w:rPr>
          <w:rFonts w:ascii="Times New Roman" w:hAnsi="Times New Roman" w:cs="Times New Roman"/>
          <w:color w:val="000000" w:themeColor="text1"/>
          <w:sz w:val="24"/>
          <w:szCs w:val="28"/>
        </w:rPr>
        <w:t xml:space="preserve"> the share holder assessment of all the aspects of the firm from past to future performance. Here we consider 2 components. One is earning and another is book value.</w:t>
      </w:r>
    </w:p>
    <w:p w:rsidR="00D81F61" w:rsidRPr="003B704E" w:rsidRDefault="00D81F61" w:rsidP="00AD0F56">
      <w:pPr>
        <w:pStyle w:val="Heading3"/>
        <w:spacing w:line="360" w:lineRule="auto"/>
        <w:rPr>
          <w:rFonts w:ascii="Times New Roman" w:hAnsi="Times New Roman" w:cs="Times New Roman"/>
          <w:color w:val="000000" w:themeColor="text1"/>
          <w:sz w:val="24"/>
        </w:rPr>
      </w:pPr>
      <w:bookmarkStart w:id="71" w:name="_Toc517823511"/>
      <w:r w:rsidRPr="003B704E">
        <w:rPr>
          <w:rFonts w:ascii="Times New Roman" w:hAnsi="Times New Roman" w:cs="Times New Roman"/>
          <w:color w:val="000000" w:themeColor="text1"/>
          <w:sz w:val="24"/>
        </w:rPr>
        <w:t>P/E ratio</w:t>
      </w:r>
      <w:r w:rsidR="00A66712" w:rsidRPr="003B704E">
        <w:rPr>
          <w:rFonts w:ascii="Times New Roman" w:hAnsi="Times New Roman" w:cs="Times New Roman"/>
          <w:color w:val="000000" w:themeColor="text1"/>
          <w:sz w:val="24"/>
        </w:rPr>
        <w:t>:</w:t>
      </w:r>
      <w:bookmarkEnd w:id="71"/>
    </w:p>
    <w:p w:rsidR="00901C92" w:rsidRPr="003B704E" w:rsidRDefault="00901C92" w:rsidP="00AD0F56">
      <w:pPr>
        <w:spacing w:after="0" w:line="360" w:lineRule="auto"/>
        <w:jc w:val="both"/>
        <w:rPr>
          <w:rFonts w:ascii="Times New Roman" w:hAnsi="Times New Roman" w:cs="Times New Roman"/>
          <w:b/>
          <w:sz w:val="28"/>
          <w:szCs w:val="24"/>
        </w:rPr>
      </w:pPr>
    </w:p>
    <w:tbl>
      <w:tblPr>
        <w:tblStyle w:val="TableGrid"/>
        <w:tblpPr w:leftFromText="180" w:rightFromText="180" w:vertAnchor="text" w:horzAnchor="margin" w:tblpXSpec="center" w:tblpY="71"/>
        <w:tblW w:w="0" w:type="auto"/>
        <w:tblLook w:val="04A0" w:firstRow="1" w:lastRow="0" w:firstColumn="1" w:lastColumn="0" w:noHBand="0" w:noVBand="1"/>
      </w:tblPr>
      <w:tblGrid>
        <w:gridCol w:w="2538"/>
        <w:gridCol w:w="2250"/>
        <w:gridCol w:w="2394"/>
        <w:gridCol w:w="2394"/>
      </w:tblGrid>
      <w:tr w:rsidR="00D81F61" w:rsidRPr="003B704E" w:rsidTr="00860D9D">
        <w:tc>
          <w:tcPr>
            <w:tcW w:w="2538" w:type="dxa"/>
          </w:tcPr>
          <w:p w:rsidR="00D81F61" w:rsidRPr="003B704E" w:rsidRDefault="00A66712" w:rsidP="00AD0F56">
            <w:pPr>
              <w:spacing w:line="360" w:lineRule="auto"/>
              <w:jc w:val="center"/>
              <w:rPr>
                <w:rFonts w:ascii="Times New Roman" w:hAnsi="Times New Roman" w:cs="Times New Roman"/>
                <w:b/>
              </w:rPr>
            </w:pPr>
            <w:r w:rsidRPr="003B704E">
              <w:rPr>
                <w:rFonts w:ascii="Times New Roman" w:hAnsi="Times New Roman" w:cs="Times New Roman"/>
                <w:b/>
              </w:rPr>
              <w:t>Year</w:t>
            </w:r>
          </w:p>
        </w:tc>
        <w:tc>
          <w:tcPr>
            <w:tcW w:w="2250" w:type="dxa"/>
          </w:tcPr>
          <w:p w:rsidR="00D81F61"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2017</w:t>
            </w:r>
          </w:p>
        </w:tc>
        <w:tc>
          <w:tcPr>
            <w:tcW w:w="2394" w:type="dxa"/>
          </w:tcPr>
          <w:p w:rsidR="00D81F61"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2016</w:t>
            </w:r>
          </w:p>
        </w:tc>
        <w:tc>
          <w:tcPr>
            <w:tcW w:w="2394" w:type="dxa"/>
          </w:tcPr>
          <w:p w:rsidR="00D81F61" w:rsidRPr="003B704E" w:rsidRDefault="00A66712"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2015</w:t>
            </w:r>
          </w:p>
        </w:tc>
      </w:tr>
      <w:tr w:rsidR="00D81F61" w:rsidRPr="003B704E" w:rsidTr="00344F95">
        <w:trPr>
          <w:trHeight w:val="338"/>
        </w:trPr>
        <w:tc>
          <w:tcPr>
            <w:tcW w:w="2538" w:type="dxa"/>
          </w:tcPr>
          <w:p w:rsidR="00D81F61" w:rsidRPr="003B704E" w:rsidRDefault="00E07C07"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Consumer </w:t>
            </w:r>
            <w:r w:rsidR="003F1DC3" w:rsidRPr="003B704E">
              <w:rPr>
                <w:rFonts w:ascii="Times New Roman" w:hAnsi="Times New Roman" w:cs="Times New Roman"/>
                <w:b/>
              </w:rPr>
              <w:t>Knitex Ltd</w:t>
            </w:r>
          </w:p>
        </w:tc>
        <w:tc>
          <w:tcPr>
            <w:tcW w:w="2250" w:type="dxa"/>
          </w:tcPr>
          <w:p w:rsidR="00D81F61" w:rsidRPr="003B704E" w:rsidRDefault="003F1DC3" w:rsidP="00AD0F56">
            <w:pPr>
              <w:spacing w:line="360" w:lineRule="auto"/>
              <w:jc w:val="center"/>
              <w:rPr>
                <w:rFonts w:ascii="Times New Roman" w:hAnsi="Times New Roman" w:cs="Times New Roman"/>
              </w:rPr>
            </w:pPr>
            <w:r w:rsidRPr="003B704E">
              <w:rPr>
                <w:rFonts w:ascii="Times New Roman" w:hAnsi="Times New Roman" w:cs="Times New Roman"/>
              </w:rPr>
              <w:t>-0.5625</w:t>
            </w:r>
          </w:p>
        </w:tc>
        <w:tc>
          <w:tcPr>
            <w:tcW w:w="2394" w:type="dxa"/>
          </w:tcPr>
          <w:p w:rsidR="00D81F61" w:rsidRPr="003B704E" w:rsidRDefault="003F1DC3" w:rsidP="00AD0F56">
            <w:pPr>
              <w:spacing w:line="360" w:lineRule="auto"/>
              <w:jc w:val="center"/>
              <w:rPr>
                <w:rFonts w:ascii="Times New Roman" w:hAnsi="Times New Roman" w:cs="Times New Roman"/>
              </w:rPr>
            </w:pPr>
            <w:r w:rsidRPr="003B704E">
              <w:rPr>
                <w:rFonts w:ascii="Times New Roman" w:hAnsi="Times New Roman" w:cs="Times New Roman"/>
              </w:rPr>
              <w:t>-0.5599</w:t>
            </w:r>
          </w:p>
        </w:tc>
        <w:tc>
          <w:tcPr>
            <w:tcW w:w="2394" w:type="dxa"/>
          </w:tcPr>
          <w:p w:rsidR="00D81F61" w:rsidRPr="003B704E" w:rsidRDefault="003F1DC3" w:rsidP="00AD0F56">
            <w:pPr>
              <w:spacing w:line="360" w:lineRule="auto"/>
              <w:jc w:val="center"/>
              <w:rPr>
                <w:rFonts w:ascii="Times New Roman" w:hAnsi="Times New Roman" w:cs="Times New Roman"/>
              </w:rPr>
            </w:pPr>
            <w:r w:rsidRPr="003B704E">
              <w:rPr>
                <w:rFonts w:ascii="Times New Roman" w:hAnsi="Times New Roman" w:cs="Times New Roman"/>
              </w:rPr>
              <w:t>-0.6715</w:t>
            </w:r>
          </w:p>
        </w:tc>
      </w:tr>
      <w:tr w:rsidR="00E07C07" w:rsidRPr="003B704E" w:rsidTr="00860D9D">
        <w:trPr>
          <w:trHeight w:val="70"/>
        </w:trPr>
        <w:tc>
          <w:tcPr>
            <w:tcW w:w="2538" w:type="dxa"/>
          </w:tcPr>
          <w:p w:rsidR="00E07C07" w:rsidRPr="003B704E" w:rsidRDefault="00E07C07"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Saiham </w:t>
            </w:r>
            <w:r w:rsidR="003F1DC3" w:rsidRPr="003B704E">
              <w:rPr>
                <w:rFonts w:ascii="Times New Roman" w:hAnsi="Times New Roman" w:cs="Times New Roman"/>
                <w:b/>
              </w:rPr>
              <w:t>Textile Mills Ltd</w:t>
            </w:r>
          </w:p>
        </w:tc>
        <w:tc>
          <w:tcPr>
            <w:tcW w:w="2250" w:type="dxa"/>
          </w:tcPr>
          <w:p w:rsidR="00E07C07" w:rsidRPr="003B704E" w:rsidRDefault="007473B4" w:rsidP="00AD0F56">
            <w:pPr>
              <w:spacing w:line="360" w:lineRule="auto"/>
              <w:jc w:val="center"/>
              <w:rPr>
                <w:rFonts w:ascii="Times New Roman" w:hAnsi="Times New Roman" w:cs="Times New Roman"/>
              </w:rPr>
            </w:pPr>
            <w:r w:rsidRPr="003B704E">
              <w:rPr>
                <w:rFonts w:ascii="Times New Roman" w:hAnsi="Times New Roman" w:cs="Times New Roman"/>
              </w:rPr>
              <w:t>9.8039</w:t>
            </w:r>
          </w:p>
        </w:tc>
        <w:tc>
          <w:tcPr>
            <w:tcW w:w="2394" w:type="dxa"/>
          </w:tcPr>
          <w:p w:rsidR="00E07C07" w:rsidRPr="003B704E" w:rsidRDefault="007473B4" w:rsidP="00AD0F56">
            <w:pPr>
              <w:spacing w:line="360" w:lineRule="auto"/>
              <w:jc w:val="center"/>
              <w:rPr>
                <w:rFonts w:ascii="Times New Roman" w:hAnsi="Times New Roman" w:cs="Times New Roman"/>
              </w:rPr>
            </w:pPr>
            <w:r w:rsidRPr="003B704E">
              <w:rPr>
                <w:rFonts w:ascii="Times New Roman" w:hAnsi="Times New Roman" w:cs="Times New Roman"/>
              </w:rPr>
              <w:t>11.2360</w:t>
            </w:r>
          </w:p>
        </w:tc>
        <w:tc>
          <w:tcPr>
            <w:tcW w:w="2394" w:type="dxa"/>
          </w:tcPr>
          <w:p w:rsidR="00E07C07" w:rsidRPr="003B704E" w:rsidRDefault="007473B4" w:rsidP="00AD0F56">
            <w:pPr>
              <w:spacing w:line="360" w:lineRule="auto"/>
              <w:jc w:val="center"/>
              <w:rPr>
                <w:rFonts w:ascii="Times New Roman" w:hAnsi="Times New Roman" w:cs="Times New Roman"/>
              </w:rPr>
            </w:pPr>
            <w:r w:rsidRPr="003B704E">
              <w:rPr>
                <w:rFonts w:ascii="Times New Roman" w:hAnsi="Times New Roman" w:cs="Times New Roman"/>
              </w:rPr>
              <w:t>9.4340</w:t>
            </w:r>
          </w:p>
        </w:tc>
      </w:tr>
      <w:tr w:rsidR="001E4E76" w:rsidRPr="003B704E" w:rsidTr="00860D9D">
        <w:trPr>
          <w:trHeight w:val="70"/>
        </w:trPr>
        <w:tc>
          <w:tcPr>
            <w:tcW w:w="2538" w:type="dxa"/>
          </w:tcPr>
          <w:p w:rsidR="001E4E76" w:rsidRPr="003B704E" w:rsidRDefault="00344F95" w:rsidP="00AD0F56">
            <w:pPr>
              <w:spacing w:line="360" w:lineRule="auto"/>
              <w:jc w:val="center"/>
              <w:rPr>
                <w:rFonts w:ascii="Times New Roman" w:hAnsi="Times New Roman" w:cs="Times New Roman"/>
                <w:b/>
              </w:rPr>
            </w:pPr>
            <w:r w:rsidRPr="003B704E">
              <w:rPr>
                <w:rFonts w:ascii="Times New Roman" w:hAnsi="Times New Roman" w:cs="Times New Roman"/>
                <w:b/>
                <w:color w:val="000000"/>
              </w:rPr>
              <w:t>Hwa Well Textiles (BD) Ltd.</w:t>
            </w:r>
          </w:p>
        </w:tc>
        <w:tc>
          <w:tcPr>
            <w:tcW w:w="2250"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4.7619</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4.9505</w:t>
            </w:r>
          </w:p>
        </w:tc>
        <w:tc>
          <w:tcPr>
            <w:tcW w:w="2394" w:type="dxa"/>
          </w:tcPr>
          <w:p w:rsidR="001E4E76" w:rsidRPr="003B704E" w:rsidRDefault="001E4E76" w:rsidP="00AD0F56">
            <w:pPr>
              <w:spacing w:line="360" w:lineRule="auto"/>
              <w:jc w:val="center"/>
              <w:rPr>
                <w:rFonts w:ascii="Times New Roman" w:hAnsi="Times New Roman" w:cs="Times New Roman"/>
              </w:rPr>
            </w:pPr>
            <w:r w:rsidRPr="003B704E">
              <w:rPr>
                <w:rFonts w:ascii="Times New Roman" w:hAnsi="Times New Roman" w:cs="Times New Roman"/>
              </w:rPr>
              <w:t>4.8077</w:t>
            </w:r>
          </w:p>
        </w:tc>
      </w:tr>
    </w:tbl>
    <w:p w:rsidR="007A5F21" w:rsidRPr="003B704E" w:rsidRDefault="007A5F21" w:rsidP="00AD0F56">
      <w:pPr>
        <w:spacing w:line="360" w:lineRule="auto"/>
        <w:jc w:val="both"/>
        <w:rPr>
          <w:rFonts w:ascii="Times New Roman" w:hAnsi="Times New Roman" w:cs="Times New Roman"/>
        </w:rPr>
      </w:pPr>
    </w:p>
    <w:p w:rsidR="003F1DC3" w:rsidRPr="003B704E" w:rsidRDefault="00D81F61" w:rsidP="00AD0F56">
      <w:pPr>
        <w:spacing w:line="360" w:lineRule="auto"/>
        <w:jc w:val="both"/>
        <w:rPr>
          <w:rFonts w:ascii="Times New Roman" w:hAnsi="Times New Roman" w:cs="Times New Roman"/>
        </w:rPr>
      </w:pPr>
      <w:r w:rsidRPr="003B704E">
        <w:rPr>
          <w:rFonts w:ascii="Times New Roman" w:hAnsi="Times New Roman" w:cs="Times New Roman"/>
        </w:rPr>
        <w:t xml:space="preserve"> </w:t>
      </w:r>
      <w:r w:rsidR="00BE0247" w:rsidRPr="003B704E">
        <w:rPr>
          <w:rFonts w:ascii="Times New Roman" w:hAnsi="Times New Roman" w:cs="Times New Roman"/>
          <w:noProof/>
        </w:rPr>
        <w:drawing>
          <wp:inline distT="0" distB="0" distL="0" distR="0">
            <wp:extent cx="5843016" cy="2679700"/>
            <wp:effectExtent l="19050" t="0" r="24384" b="6350"/>
            <wp:docPr id="3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7473B4" w:rsidRPr="003B704E">
        <w:rPr>
          <w:rFonts w:ascii="Times New Roman" w:hAnsi="Times New Roman" w:cs="Times New Roman"/>
        </w:rPr>
        <w:t xml:space="preserve"> </w:t>
      </w:r>
    </w:p>
    <w:p w:rsidR="003F1DC3" w:rsidRPr="003B704E" w:rsidRDefault="003F1DC3" w:rsidP="00AD0F56">
      <w:pPr>
        <w:spacing w:line="360" w:lineRule="auto"/>
        <w:jc w:val="both"/>
        <w:rPr>
          <w:rFonts w:ascii="Times New Roman" w:hAnsi="Times New Roman" w:cs="Times New Roman"/>
        </w:rPr>
      </w:pPr>
    </w:p>
    <w:p w:rsidR="00EA4518" w:rsidRPr="003B704E" w:rsidRDefault="00CC2D68" w:rsidP="00AD0F56">
      <w:pPr>
        <w:spacing w:line="360" w:lineRule="auto"/>
        <w:jc w:val="both"/>
        <w:rPr>
          <w:rFonts w:ascii="Times New Roman" w:hAnsi="Times New Roman" w:cs="Times New Roman"/>
          <w:sz w:val="24"/>
        </w:rPr>
      </w:pPr>
      <w:r w:rsidRPr="003B704E">
        <w:rPr>
          <w:rFonts w:ascii="Times New Roman" w:hAnsi="Times New Roman" w:cs="Times New Roman"/>
          <w:sz w:val="24"/>
        </w:rPr>
        <w:lastRenderedPageBreak/>
        <w:t>Price earnings (P/E) ra</w:t>
      </w:r>
      <w:r w:rsidR="00C625E1" w:rsidRPr="003B704E">
        <w:rPr>
          <w:rFonts w:ascii="Times New Roman" w:hAnsi="Times New Roman" w:cs="Times New Roman"/>
          <w:sz w:val="24"/>
        </w:rPr>
        <w:t>t</w:t>
      </w:r>
      <w:r w:rsidRPr="003B704E">
        <w:rPr>
          <w:rFonts w:ascii="Times New Roman" w:hAnsi="Times New Roman" w:cs="Times New Roman"/>
          <w:sz w:val="24"/>
        </w:rPr>
        <w:t xml:space="preserve">io measures a company current share price relatively </w:t>
      </w:r>
      <w:r w:rsidR="00033961" w:rsidRPr="003B704E">
        <w:rPr>
          <w:rFonts w:ascii="Times New Roman" w:hAnsi="Times New Roman" w:cs="Times New Roman"/>
          <w:sz w:val="24"/>
        </w:rPr>
        <w:t>too</w:t>
      </w:r>
      <w:r w:rsidRPr="003B704E">
        <w:rPr>
          <w:rFonts w:ascii="Times New Roman" w:hAnsi="Times New Roman" w:cs="Times New Roman"/>
          <w:sz w:val="24"/>
        </w:rPr>
        <w:t xml:space="preserve"> </w:t>
      </w:r>
      <w:r w:rsidR="00033961" w:rsidRPr="003B704E">
        <w:rPr>
          <w:rFonts w:ascii="Times New Roman" w:hAnsi="Times New Roman" w:cs="Times New Roman"/>
          <w:sz w:val="24"/>
        </w:rPr>
        <w:t>it’s</w:t>
      </w:r>
      <w:r w:rsidRPr="003B704E">
        <w:rPr>
          <w:rFonts w:ascii="Times New Roman" w:hAnsi="Times New Roman" w:cs="Times New Roman"/>
          <w:sz w:val="24"/>
        </w:rPr>
        <w:t xml:space="preserve"> per share price. </w:t>
      </w:r>
      <w:r w:rsidR="00C625E1" w:rsidRPr="003B704E">
        <w:rPr>
          <w:rFonts w:ascii="Times New Roman" w:hAnsi="Times New Roman" w:cs="Times New Roman"/>
          <w:sz w:val="24"/>
        </w:rPr>
        <w:t>This ratio indicates</w:t>
      </w:r>
      <w:r w:rsidRPr="003B704E">
        <w:rPr>
          <w:rFonts w:ascii="Times New Roman" w:hAnsi="Times New Roman" w:cs="Times New Roman"/>
          <w:sz w:val="24"/>
        </w:rPr>
        <w:t xml:space="preserve"> that how much </w:t>
      </w:r>
      <w:r w:rsidR="00751AD1" w:rsidRPr="003B704E">
        <w:rPr>
          <w:rFonts w:ascii="Times New Roman" w:hAnsi="Times New Roman" w:cs="Times New Roman"/>
          <w:sz w:val="24"/>
        </w:rPr>
        <w:t>an</w:t>
      </w:r>
      <w:r w:rsidRPr="003B704E">
        <w:rPr>
          <w:rFonts w:ascii="Times New Roman" w:hAnsi="Times New Roman" w:cs="Times New Roman"/>
          <w:sz w:val="24"/>
        </w:rPr>
        <w:t xml:space="preserve"> investor can expect to invest in a company and receive one dollar of that </w:t>
      </w:r>
      <w:r w:rsidR="00C625E1" w:rsidRPr="003B704E">
        <w:rPr>
          <w:rFonts w:ascii="Times New Roman" w:hAnsi="Times New Roman" w:cs="Times New Roman"/>
          <w:sz w:val="24"/>
        </w:rPr>
        <w:t>company’s</w:t>
      </w:r>
      <w:r w:rsidRPr="003B704E">
        <w:rPr>
          <w:rFonts w:ascii="Times New Roman" w:hAnsi="Times New Roman" w:cs="Times New Roman"/>
          <w:sz w:val="24"/>
        </w:rPr>
        <w:t xml:space="preserve"> earni</w:t>
      </w:r>
      <w:r w:rsidR="00751AD1" w:rsidRPr="003B704E">
        <w:rPr>
          <w:rFonts w:ascii="Times New Roman" w:hAnsi="Times New Roman" w:cs="Times New Roman"/>
          <w:sz w:val="24"/>
        </w:rPr>
        <w:t>ngs. For this causes this ratio</w:t>
      </w:r>
      <w:r w:rsidR="0089168C" w:rsidRPr="003B704E">
        <w:rPr>
          <w:rFonts w:ascii="Times New Roman" w:hAnsi="Times New Roman" w:cs="Times New Roman"/>
          <w:sz w:val="24"/>
        </w:rPr>
        <w:t xml:space="preserve"> </w:t>
      </w:r>
      <w:r w:rsidR="005228F4" w:rsidRPr="003B704E">
        <w:rPr>
          <w:rFonts w:ascii="Times New Roman" w:hAnsi="Times New Roman" w:cs="Times New Roman"/>
          <w:sz w:val="24"/>
        </w:rPr>
        <w:t>is known</w:t>
      </w:r>
      <w:r w:rsidRPr="003B704E">
        <w:rPr>
          <w:rFonts w:ascii="Times New Roman" w:hAnsi="Times New Roman" w:cs="Times New Roman"/>
          <w:sz w:val="24"/>
        </w:rPr>
        <w:t xml:space="preserve"> as price multiple. This ratio has a relationship with common stock price and earnings per share. This ratio gives better sense of the value of the company.</w:t>
      </w:r>
      <w:r w:rsidR="00B820B4" w:rsidRPr="003B704E">
        <w:rPr>
          <w:rFonts w:ascii="Times New Roman" w:hAnsi="Times New Roman" w:cs="Times New Roman"/>
          <w:sz w:val="24"/>
        </w:rPr>
        <w:t xml:space="preserve"> </w:t>
      </w:r>
    </w:p>
    <w:p w:rsidR="00EA4518" w:rsidRPr="003B704E" w:rsidRDefault="00B820B4" w:rsidP="00AD0F56">
      <w:pPr>
        <w:spacing w:line="360" w:lineRule="auto"/>
        <w:jc w:val="both"/>
        <w:rPr>
          <w:rFonts w:ascii="Times New Roman" w:hAnsi="Times New Roman" w:cs="Times New Roman"/>
          <w:sz w:val="24"/>
        </w:rPr>
      </w:pPr>
      <w:r w:rsidRPr="003B704E">
        <w:rPr>
          <w:rFonts w:ascii="Times New Roman" w:hAnsi="Times New Roman" w:cs="Times New Roman"/>
          <w:sz w:val="24"/>
        </w:rPr>
        <w:t>Higher</w:t>
      </w:r>
      <w:r w:rsidR="00751AD1" w:rsidRPr="003B704E">
        <w:rPr>
          <w:rFonts w:ascii="Times New Roman" w:hAnsi="Times New Roman" w:cs="Times New Roman"/>
          <w:sz w:val="24"/>
        </w:rPr>
        <w:t xml:space="preserve"> ratio shows growth stocks. Their</w:t>
      </w:r>
      <w:r w:rsidRPr="003B704E">
        <w:rPr>
          <w:rFonts w:ascii="Times New Roman" w:hAnsi="Times New Roman" w:cs="Times New Roman"/>
          <w:sz w:val="24"/>
        </w:rPr>
        <w:t xml:space="preserve"> high </w:t>
      </w:r>
      <w:r w:rsidR="00751AD1" w:rsidRPr="003B704E">
        <w:rPr>
          <w:rFonts w:ascii="Times New Roman" w:hAnsi="Times New Roman" w:cs="Times New Roman"/>
          <w:sz w:val="24"/>
        </w:rPr>
        <w:t>ratio indicates</w:t>
      </w:r>
      <w:r w:rsidRPr="003B704E">
        <w:rPr>
          <w:rFonts w:ascii="Times New Roman" w:hAnsi="Times New Roman" w:cs="Times New Roman"/>
          <w:sz w:val="24"/>
        </w:rPr>
        <w:t xml:space="preserve"> that this company has positive </w:t>
      </w:r>
      <w:r w:rsidR="00C625E1" w:rsidRPr="003B704E">
        <w:rPr>
          <w:rFonts w:ascii="Times New Roman" w:hAnsi="Times New Roman" w:cs="Times New Roman"/>
          <w:sz w:val="24"/>
        </w:rPr>
        <w:t>growth,</w:t>
      </w:r>
      <w:r w:rsidRPr="003B704E">
        <w:rPr>
          <w:rFonts w:ascii="Times New Roman" w:hAnsi="Times New Roman" w:cs="Times New Roman"/>
          <w:sz w:val="24"/>
        </w:rPr>
        <w:t xml:space="preserve"> investors have higher expectation and they are willing to pay more for them. Some times higher </w:t>
      </w:r>
      <w:r w:rsidR="00751AD1" w:rsidRPr="003B704E">
        <w:rPr>
          <w:rFonts w:ascii="Times New Roman" w:hAnsi="Times New Roman" w:cs="Times New Roman"/>
          <w:sz w:val="24"/>
        </w:rPr>
        <w:t>P/E</w:t>
      </w:r>
      <w:r w:rsidRPr="003B704E">
        <w:rPr>
          <w:rFonts w:ascii="Times New Roman" w:hAnsi="Times New Roman" w:cs="Times New Roman"/>
          <w:sz w:val="24"/>
        </w:rPr>
        <w:t xml:space="preserve"> Ratio Company </w:t>
      </w:r>
      <w:r w:rsidR="00751AD1" w:rsidRPr="003B704E">
        <w:rPr>
          <w:rFonts w:ascii="Times New Roman" w:hAnsi="Times New Roman" w:cs="Times New Roman"/>
          <w:sz w:val="24"/>
        </w:rPr>
        <w:t>considers</w:t>
      </w:r>
      <w:r w:rsidRPr="003B704E">
        <w:rPr>
          <w:rFonts w:ascii="Times New Roman" w:hAnsi="Times New Roman" w:cs="Times New Roman"/>
          <w:sz w:val="24"/>
        </w:rPr>
        <w:t xml:space="preserve"> risky </w:t>
      </w:r>
      <w:r w:rsidR="00C625E1" w:rsidRPr="003B704E">
        <w:rPr>
          <w:rFonts w:ascii="Times New Roman" w:hAnsi="Times New Roman" w:cs="Times New Roman"/>
          <w:sz w:val="24"/>
        </w:rPr>
        <w:t>investment</w:t>
      </w:r>
      <w:r w:rsidRPr="003B704E">
        <w:rPr>
          <w:rFonts w:ascii="Times New Roman" w:hAnsi="Times New Roman" w:cs="Times New Roman"/>
          <w:sz w:val="24"/>
        </w:rPr>
        <w:t xml:space="preserve"> and this stock also consider</w:t>
      </w:r>
      <w:r w:rsidR="0089168C" w:rsidRPr="003B704E">
        <w:rPr>
          <w:rFonts w:ascii="Times New Roman" w:hAnsi="Times New Roman" w:cs="Times New Roman"/>
          <w:sz w:val="24"/>
        </w:rPr>
        <w:t>s</w:t>
      </w:r>
      <w:r w:rsidRPr="003B704E">
        <w:rPr>
          <w:rFonts w:ascii="Times New Roman" w:hAnsi="Times New Roman" w:cs="Times New Roman"/>
          <w:sz w:val="24"/>
        </w:rPr>
        <w:t xml:space="preserve"> overvalued. Lower </w:t>
      </w:r>
      <w:r w:rsidR="00751AD1" w:rsidRPr="003B704E">
        <w:rPr>
          <w:rFonts w:ascii="Times New Roman" w:hAnsi="Times New Roman" w:cs="Times New Roman"/>
          <w:sz w:val="24"/>
        </w:rPr>
        <w:t xml:space="preserve">ratio often considers </w:t>
      </w:r>
      <w:r w:rsidR="000A59F9" w:rsidRPr="003B704E">
        <w:rPr>
          <w:rFonts w:ascii="Times New Roman" w:hAnsi="Times New Roman" w:cs="Times New Roman"/>
          <w:sz w:val="24"/>
        </w:rPr>
        <w:t>being</w:t>
      </w:r>
      <w:r w:rsidR="00C625E1" w:rsidRPr="003B704E">
        <w:rPr>
          <w:rFonts w:ascii="Times New Roman" w:hAnsi="Times New Roman" w:cs="Times New Roman"/>
          <w:sz w:val="24"/>
        </w:rPr>
        <w:t xml:space="preserve"> </w:t>
      </w:r>
      <w:r w:rsidRPr="003B704E">
        <w:rPr>
          <w:rFonts w:ascii="Times New Roman" w:hAnsi="Times New Roman" w:cs="Times New Roman"/>
          <w:sz w:val="24"/>
        </w:rPr>
        <w:t>value stocks. This means that their stock is in undervalued and traded into lower price rather than fundamental. For this causes investor want</w:t>
      </w:r>
      <w:r w:rsidR="0089168C" w:rsidRPr="003B704E">
        <w:rPr>
          <w:rFonts w:ascii="Times New Roman" w:hAnsi="Times New Roman" w:cs="Times New Roman"/>
          <w:sz w:val="24"/>
        </w:rPr>
        <w:t>s</w:t>
      </w:r>
      <w:r w:rsidRPr="003B704E">
        <w:rPr>
          <w:rFonts w:ascii="Times New Roman" w:hAnsi="Times New Roman" w:cs="Times New Roman"/>
          <w:sz w:val="24"/>
        </w:rPr>
        <w:t xml:space="preserve"> this type of mispricing share and they buy it because when the market correct it they will be the gainer.  </w:t>
      </w:r>
    </w:p>
    <w:p w:rsidR="00BB7209" w:rsidRPr="003B704E" w:rsidRDefault="00980E39" w:rsidP="00AD0F56">
      <w:pPr>
        <w:spacing w:line="360" w:lineRule="auto"/>
        <w:jc w:val="both"/>
        <w:rPr>
          <w:rFonts w:ascii="Times New Roman" w:hAnsi="Times New Roman" w:cs="Times New Roman"/>
        </w:rPr>
      </w:pPr>
      <w:r w:rsidRPr="003B704E">
        <w:rPr>
          <w:rFonts w:ascii="Times New Roman" w:hAnsi="Times New Roman" w:cs="Times New Roman"/>
          <w:sz w:val="24"/>
        </w:rPr>
        <w:t xml:space="preserve">Here </w:t>
      </w:r>
      <w:r w:rsidR="0089168C" w:rsidRPr="003B704E">
        <w:rPr>
          <w:rFonts w:ascii="Times New Roman" w:hAnsi="Times New Roman" w:cs="Times New Roman"/>
          <w:sz w:val="24"/>
        </w:rPr>
        <w:t>Consumer knitex ltd (CKL)</w:t>
      </w:r>
      <w:r w:rsidRPr="003B704E">
        <w:rPr>
          <w:rFonts w:ascii="Times New Roman" w:hAnsi="Times New Roman" w:cs="Times New Roman"/>
          <w:sz w:val="24"/>
        </w:rPr>
        <w:t xml:space="preserve"> has lower P/E</w:t>
      </w:r>
      <w:r w:rsidR="00B820B4" w:rsidRPr="003B704E">
        <w:rPr>
          <w:rFonts w:ascii="Times New Roman" w:hAnsi="Times New Roman" w:cs="Times New Roman"/>
          <w:sz w:val="24"/>
        </w:rPr>
        <w:t xml:space="preserve"> ratio rather than </w:t>
      </w:r>
      <w:r w:rsidR="0089168C" w:rsidRPr="003B704E">
        <w:rPr>
          <w:rFonts w:ascii="Times New Roman" w:hAnsi="Times New Roman" w:cs="Times New Roman"/>
          <w:sz w:val="24"/>
        </w:rPr>
        <w:t>Saiham textile mills</w:t>
      </w:r>
      <w:r w:rsidRPr="003B704E">
        <w:rPr>
          <w:rFonts w:ascii="Times New Roman" w:hAnsi="Times New Roman" w:cs="Times New Roman"/>
          <w:sz w:val="24"/>
        </w:rPr>
        <w:t xml:space="preserve"> and </w:t>
      </w:r>
      <w:r w:rsidR="00474932" w:rsidRPr="003B704E">
        <w:rPr>
          <w:rFonts w:ascii="Times New Roman" w:hAnsi="Times New Roman" w:cs="Times New Roman"/>
          <w:sz w:val="24"/>
        </w:rPr>
        <w:t>Hwa Well Textile (BD) limited</w:t>
      </w:r>
      <w:r w:rsidR="00B820B4" w:rsidRPr="003B704E">
        <w:rPr>
          <w:rFonts w:ascii="Times New Roman" w:hAnsi="Times New Roman" w:cs="Times New Roman"/>
          <w:sz w:val="24"/>
        </w:rPr>
        <w:t>.</w:t>
      </w:r>
      <w:r w:rsidR="0089168C" w:rsidRPr="003B704E">
        <w:rPr>
          <w:rFonts w:ascii="Times New Roman" w:hAnsi="Times New Roman" w:cs="Times New Roman"/>
          <w:sz w:val="24"/>
        </w:rPr>
        <w:t xml:space="preserve"> CKL</w:t>
      </w:r>
      <w:r w:rsidR="00B23393" w:rsidRPr="003B704E">
        <w:rPr>
          <w:rFonts w:ascii="Times New Roman" w:hAnsi="Times New Roman" w:cs="Times New Roman"/>
          <w:sz w:val="24"/>
        </w:rPr>
        <w:t xml:space="preserve"> is undervalued as a result its lower price</w:t>
      </w:r>
      <w:r w:rsidR="0089168C" w:rsidRPr="003B704E">
        <w:rPr>
          <w:rFonts w:ascii="Times New Roman" w:hAnsi="Times New Roman" w:cs="Times New Roman"/>
          <w:sz w:val="24"/>
        </w:rPr>
        <w:t>.</w:t>
      </w:r>
      <w:r w:rsidR="00B23393" w:rsidRPr="003B704E">
        <w:rPr>
          <w:rFonts w:ascii="Times New Roman" w:hAnsi="Times New Roman" w:cs="Times New Roman"/>
          <w:sz w:val="24"/>
        </w:rPr>
        <w:t xml:space="preserve"> </w:t>
      </w:r>
      <w:r w:rsidR="0089168C" w:rsidRPr="003B704E">
        <w:rPr>
          <w:rFonts w:ascii="Times New Roman" w:hAnsi="Times New Roman" w:cs="Times New Roman"/>
          <w:sz w:val="24"/>
        </w:rPr>
        <w:t>It shows</w:t>
      </w:r>
      <w:r w:rsidR="00B23393" w:rsidRPr="003B704E">
        <w:rPr>
          <w:rFonts w:ascii="Times New Roman" w:hAnsi="Times New Roman" w:cs="Times New Roman"/>
          <w:sz w:val="24"/>
        </w:rPr>
        <w:t xml:space="preserve"> that investment </w:t>
      </w:r>
      <w:r w:rsidR="0089168C" w:rsidRPr="003B704E">
        <w:rPr>
          <w:rFonts w:ascii="Times New Roman" w:hAnsi="Times New Roman" w:cs="Times New Roman"/>
          <w:sz w:val="24"/>
        </w:rPr>
        <w:t>into CKL</w:t>
      </w:r>
      <w:r w:rsidR="00B820B4" w:rsidRPr="003B704E">
        <w:rPr>
          <w:rFonts w:ascii="Times New Roman" w:hAnsi="Times New Roman" w:cs="Times New Roman"/>
          <w:sz w:val="24"/>
        </w:rPr>
        <w:t xml:space="preserve"> has a great chance to gain more profit when the market price will be correct</w:t>
      </w:r>
      <w:r w:rsidR="00793188">
        <w:rPr>
          <w:rFonts w:ascii="Times New Roman" w:hAnsi="Times New Roman" w:cs="Times New Roman"/>
          <w:sz w:val="24"/>
        </w:rPr>
        <w:t>ed</w:t>
      </w:r>
      <w:r w:rsidR="00B820B4" w:rsidRPr="003B704E">
        <w:rPr>
          <w:rFonts w:ascii="Times New Roman" w:hAnsi="Times New Roman" w:cs="Times New Roman"/>
          <w:sz w:val="24"/>
        </w:rPr>
        <w:t xml:space="preserve"> or balanced. </w:t>
      </w:r>
    </w:p>
    <w:p w:rsidR="00B23393" w:rsidRPr="003B704E" w:rsidRDefault="00B23393" w:rsidP="00AD0F56">
      <w:pPr>
        <w:spacing w:line="360" w:lineRule="auto"/>
        <w:jc w:val="both"/>
        <w:rPr>
          <w:rFonts w:ascii="Times New Roman" w:hAnsi="Times New Roman" w:cs="Times New Roman"/>
        </w:rPr>
      </w:pPr>
    </w:p>
    <w:p w:rsidR="005B01E4" w:rsidRPr="003B704E" w:rsidRDefault="005B01E4" w:rsidP="00AD0F56">
      <w:pPr>
        <w:spacing w:line="360" w:lineRule="auto"/>
        <w:jc w:val="both"/>
        <w:rPr>
          <w:rFonts w:ascii="Times New Roman" w:hAnsi="Times New Roman" w:cs="Times New Roman"/>
        </w:rPr>
      </w:pPr>
    </w:p>
    <w:p w:rsidR="009031DE" w:rsidRPr="003B704E" w:rsidRDefault="009031DE" w:rsidP="00AD0F56">
      <w:pPr>
        <w:pStyle w:val="Heading3"/>
        <w:spacing w:line="360" w:lineRule="auto"/>
        <w:rPr>
          <w:rFonts w:ascii="Times New Roman" w:hAnsi="Times New Roman" w:cs="Times New Roman"/>
          <w:color w:val="000000" w:themeColor="text1"/>
          <w:sz w:val="24"/>
        </w:rPr>
      </w:pPr>
      <w:bookmarkStart w:id="72" w:name="_Toc517823512"/>
      <w:r w:rsidRPr="003B704E">
        <w:rPr>
          <w:rFonts w:ascii="Times New Roman" w:hAnsi="Times New Roman" w:cs="Times New Roman"/>
          <w:color w:val="000000" w:themeColor="text1"/>
          <w:sz w:val="24"/>
        </w:rPr>
        <w:t>Market/Book (M/B) ratio:</w:t>
      </w:r>
      <w:bookmarkEnd w:id="72"/>
    </w:p>
    <w:p w:rsidR="00B23393" w:rsidRPr="003B704E" w:rsidRDefault="00B23393" w:rsidP="00AD0F56">
      <w:pPr>
        <w:spacing w:line="360" w:lineRule="auto"/>
        <w:rPr>
          <w:rFonts w:ascii="Times New Roman" w:hAnsi="Times New Roman" w:cs="Times New Roman"/>
        </w:rPr>
      </w:pPr>
    </w:p>
    <w:tbl>
      <w:tblPr>
        <w:tblStyle w:val="TableGrid"/>
        <w:tblpPr w:leftFromText="180" w:rightFromText="180" w:vertAnchor="text" w:horzAnchor="margin" w:tblpXSpec="center" w:tblpY="248"/>
        <w:tblW w:w="0" w:type="auto"/>
        <w:tblLook w:val="04A0" w:firstRow="1" w:lastRow="0" w:firstColumn="1" w:lastColumn="0" w:noHBand="0" w:noVBand="1"/>
      </w:tblPr>
      <w:tblGrid>
        <w:gridCol w:w="2394"/>
        <w:gridCol w:w="2394"/>
        <w:gridCol w:w="2394"/>
        <w:gridCol w:w="2394"/>
      </w:tblGrid>
      <w:tr w:rsidR="009031DE" w:rsidRPr="003B704E" w:rsidTr="00022FD2">
        <w:tc>
          <w:tcPr>
            <w:tcW w:w="2394" w:type="dxa"/>
          </w:tcPr>
          <w:p w:rsidR="009031DE" w:rsidRPr="003B704E" w:rsidRDefault="009031DE" w:rsidP="00AD0F56">
            <w:pPr>
              <w:spacing w:line="360" w:lineRule="auto"/>
              <w:jc w:val="center"/>
              <w:rPr>
                <w:rFonts w:ascii="Times New Roman" w:hAnsi="Times New Roman" w:cs="Times New Roman"/>
                <w:b/>
              </w:rPr>
            </w:pPr>
            <w:r w:rsidRPr="003B704E">
              <w:rPr>
                <w:rFonts w:ascii="Times New Roman" w:hAnsi="Times New Roman" w:cs="Times New Roman"/>
                <w:b/>
              </w:rPr>
              <w:t>Year</w:t>
            </w:r>
          </w:p>
        </w:tc>
        <w:tc>
          <w:tcPr>
            <w:tcW w:w="2394" w:type="dxa"/>
          </w:tcPr>
          <w:p w:rsidR="009031DE" w:rsidRPr="003B704E" w:rsidRDefault="009031DE"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2017</w:t>
            </w:r>
          </w:p>
        </w:tc>
        <w:tc>
          <w:tcPr>
            <w:tcW w:w="2394" w:type="dxa"/>
          </w:tcPr>
          <w:p w:rsidR="009031DE" w:rsidRPr="003B704E" w:rsidRDefault="009031DE"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2016</w:t>
            </w:r>
          </w:p>
        </w:tc>
        <w:tc>
          <w:tcPr>
            <w:tcW w:w="2394" w:type="dxa"/>
          </w:tcPr>
          <w:p w:rsidR="009031DE" w:rsidRPr="003B704E" w:rsidRDefault="009031DE" w:rsidP="00AD0F56">
            <w:pPr>
              <w:spacing w:line="360" w:lineRule="auto"/>
              <w:jc w:val="center"/>
              <w:rPr>
                <w:rFonts w:ascii="Times New Roman" w:hAnsi="Times New Roman" w:cs="Times New Roman"/>
                <w:b/>
                <w:sz w:val="24"/>
              </w:rPr>
            </w:pPr>
            <w:r w:rsidRPr="003B704E">
              <w:rPr>
                <w:rFonts w:ascii="Times New Roman" w:hAnsi="Times New Roman" w:cs="Times New Roman"/>
                <w:b/>
                <w:sz w:val="24"/>
              </w:rPr>
              <w:t>2015</w:t>
            </w:r>
          </w:p>
        </w:tc>
      </w:tr>
      <w:tr w:rsidR="009031DE" w:rsidRPr="003B704E" w:rsidTr="00344F95">
        <w:trPr>
          <w:trHeight w:val="332"/>
        </w:trPr>
        <w:tc>
          <w:tcPr>
            <w:tcW w:w="2394" w:type="dxa"/>
          </w:tcPr>
          <w:p w:rsidR="009031DE" w:rsidRPr="003B704E" w:rsidRDefault="009031DE"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Consumer </w:t>
            </w:r>
            <w:r w:rsidR="00B820B4" w:rsidRPr="003B704E">
              <w:rPr>
                <w:rFonts w:ascii="Times New Roman" w:hAnsi="Times New Roman" w:cs="Times New Roman"/>
                <w:b/>
              </w:rPr>
              <w:t>Knitex Ltd</w:t>
            </w:r>
          </w:p>
        </w:tc>
        <w:tc>
          <w:tcPr>
            <w:tcW w:w="2394" w:type="dxa"/>
          </w:tcPr>
          <w:p w:rsidR="009031DE" w:rsidRPr="003B704E" w:rsidRDefault="009031DE" w:rsidP="00AD0F56">
            <w:pPr>
              <w:spacing w:line="360" w:lineRule="auto"/>
              <w:jc w:val="center"/>
              <w:rPr>
                <w:rFonts w:ascii="Times New Roman" w:hAnsi="Times New Roman" w:cs="Times New Roman"/>
              </w:rPr>
            </w:pPr>
            <w:r w:rsidRPr="003B704E">
              <w:rPr>
                <w:rFonts w:ascii="Times New Roman" w:hAnsi="Times New Roman" w:cs="Times New Roman"/>
              </w:rPr>
              <w:t>1</w:t>
            </w:r>
          </w:p>
        </w:tc>
        <w:tc>
          <w:tcPr>
            <w:tcW w:w="2394" w:type="dxa"/>
          </w:tcPr>
          <w:p w:rsidR="009031DE" w:rsidRPr="003B704E" w:rsidRDefault="009031DE" w:rsidP="00AD0F56">
            <w:pPr>
              <w:spacing w:line="360" w:lineRule="auto"/>
              <w:jc w:val="center"/>
              <w:rPr>
                <w:rFonts w:ascii="Times New Roman" w:hAnsi="Times New Roman" w:cs="Times New Roman"/>
              </w:rPr>
            </w:pPr>
            <w:r w:rsidRPr="003B704E">
              <w:rPr>
                <w:rFonts w:ascii="Times New Roman" w:hAnsi="Times New Roman" w:cs="Times New Roman"/>
              </w:rPr>
              <w:t>1</w:t>
            </w:r>
          </w:p>
        </w:tc>
        <w:tc>
          <w:tcPr>
            <w:tcW w:w="2394" w:type="dxa"/>
          </w:tcPr>
          <w:p w:rsidR="009031DE" w:rsidRPr="003B704E" w:rsidRDefault="009031DE" w:rsidP="00AD0F56">
            <w:pPr>
              <w:spacing w:line="360" w:lineRule="auto"/>
              <w:jc w:val="center"/>
              <w:rPr>
                <w:rFonts w:ascii="Times New Roman" w:hAnsi="Times New Roman" w:cs="Times New Roman"/>
              </w:rPr>
            </w:pPr>
            <w:r w:rsidRPr="003B704E">
              <w:rPr>
                <w:rFonts w:ascii="Times New Roman" w:hAnsi="Times New Roman" w:cs="Times New Roman"/>
              </w:rPr>
              <w:t>1</w:t>
            </w:r>
          </w:p>
        </w:tc>
      </w:tr>
      <w:tr w:rsidR="009031DE" w:rsidRPr="003B704E" w:rsidTr="00022FD2">
        <w:tc>
          <w:tcPr>
            <w:tcW w:w="2394" w:type="dxa"/>
          </w:tcPr>
          <w:p w:rsidR="009031DE" w:rsidRPr="003B704E" w:rsidRDefault="009031DE" w:rsidP="00AD0F56">
            <w:pPr>
              <w:spacing w:line="360" w:lineRule="auto"/>
              <w:jc w:val="center"/>
              <w:rPr>
                <w:rFonts w:ascii="Times New Roman" w:hAnsi="Times New Roman" w:cs="Times New Roman"/>
                <w:b/>
              </w:rPr>
            </w:pPr>
            <w:r w:rsidRPr="003B704E">
              <w:rPr>
                <w:rFonts w:ascii="Times New Roman" w:hAnsi="Times New Roman" w:cs="Times New Roman"/>
                <w:b/>
              </w:rPr>
              <w:t xml:space="preserve">Saiham </w:t>
            </w:r>
            <w:r w:rsidR="00B820B4" w:rsidRPr="003B704E">
              <w:rPr>
                <w:rFonts w:ascii="Times New Roman" w:hAnsi="Times New Roman" w:cs="Times New Roman"/>
                <w:b/>
              </w:rPr>
              <w:t>Textile Mills Ltd</w:t>
            </w:r>
          </w:p>
        </w:tc>
        <w:tc>
          <w:tcPr>
            <w:tcW w:w="2394" w:type="dxa"/>
          </w:tcPr>
          <w:p w:rsidR="009031DE" w:rsidRPr="003B704E" w:rsidRDefault="009031DE" w:rsidP="00AD0F56">
            <w:pPr>
              <w:spacing w:line="360" w:lineRule="auto"/>
              <w:jc w:val="center"/>
              <w:rPr>
                <w:rFonts w:ascii="Times New Roman" w:hAnsi="Times New Roman" w:cs="Times New Roman"/>
              </w:rPr>
            </w:pPr>
            <w:r w:rsidRPr="003B704E">
              <w:rPr>
                <w:rFonts w:ascii="Times New Roman" w:hAnsi="Times New Roman" w:cs="Times New Roman"/>
              </w:rPr>
              <w:t>0.3712</w:t>
            </w:r>
          </w:p>
        </w:tc>
        <w:tc>
          <w:tcPr>
            <w:tcW w:w="2394" w:type="dxa"/>
          </w:tcPr>
          <w:p w:rsidR="009031DE" w:rsidRPr="003B704E" w:rsidRDefault="009031DE" w:rsidP="00AD0F56">
            <w:pPr>
              <w:spacing w:line="360" w:lineRule="auto"/>
              <w:jc w:val="center"/>
              <w:rPr>
                <w:rFonts w:ascii="Times New Roman" w:hAnsi="Times New Roman" w:cs="Times New Roman"/>
              </w:rPr>
            </w:pPr>
            <w:r w:rsidRPr="003B704E">
              <w:rPr>
                <w:rFonts w:ascii="Times New Roman" w:hAnsi="Times New Roman" w:cs="Times New Roman"/>
              </w:rPr>
              <w:t>0.3614</w:t>
            </w:r>
          </w:p>
        </w:tc>
        <w:tc>
          <w:tcPr>
            <w:tcW w:w="2394" w:type="dxa"/>
          </w:tcPr>
          <w:p w:rsidR="009031DE" w:rsidRPr="003B704E" w:rsidRDefault="009031DE" w:rsidP="00AD0F56">
            <w:pPr>
              <w:spacing w:line="360" w:lineRule="auto"/>
              <w:jc w:val="center"/>
              <w:rPr>
                <w:rFonts w:ascii="Times New Roman" w:hAnsi="Times New Roman" w:cs="Times New Roman"/>
              </w:rPr>
            </w:pPr>
            <w:r w:rsidRPr="003B704E">
              <w:rPr>
                <w:rFonts w:ascii="Times New Roman" w:hAnsi="Times New Roman" w:cs="Times New Roman"/>
              </w:rPr>
              <w:t>0.3116</w:t>
            </w:r>
          </w:p>
        </w:tc>
      </w:tr>
      <w:tr w:rsidR="001E4E76" w:rsidRPr="003B704E" w:rsidTr="00022FD2">
        <w:tc>
          <w:tcPr>
            <w:tcW w:w="2394" w:type="dxa"/>
          </w:tcPr>
          <w:p w:rsidR="001E4E76" w:rsidRPr="003B704E" w:rsidRDefault="00344F95" w:rsidP="00AD0F56">
            <w:pPr>
              <w:spacing w:line="360" w:lineRule="auto"/>
              <w:jc w:val="center"/>
              <w:rPr>
                <w:rFonts w:ascii="Times New Roman" w:hAnsi="Times New Roman" w:cs="Times New Roman"/>
                <w:b/>
              </w:rPr>
            </w:pPr>
            <w:r w:rsidRPr="003B704E">
              <w:rPr>
                <w:rFonts w:ascii="Times New Roman" w:hAnsi="Times New Roman" w:cs="Times New Roman"/>
                <w:b/>
                <w:color w:val="000000"/>
              </w:rPr>
              <w:t>Hwa Well Textiles (BD) Ltd.</w:t>
            </w:r>
          </w:p>
        </w:tc>
        <w:tc>
          <w:tcPr>
            <w:tcW w:w="2394" w:type="dxa"/>
          </w:tcPr>
          <w:p w:rsidR="001E4E76" w:rsidRPr="003B704E" w:rsidRDefault="005F6983" w:rsidP="00AD0F56">
            <w:pPr>
              <w:spacing w:line="360" w:lineRule="auto"/>
              <w:jc w:val="center"/>
              <w:rPr>
                <w:rFonts w:ascii="Times New Roman" w:hAnsi="Times New Roman" w:cs="Times New Roman"/>
              </w:rPr>
            </w:pPr>
            <w:r w:rsidRPr="003B704E">
              <w:rPr>
                <w:rFonts w:ascii="Times New Roman" w:hAnsi="Times New Roman" w:cs="Times New Roman"/>
              </w:rPr>
              <w:t>0.3475</w:t>
            </w:r>
          </w:p>
        </w:tc>
        <w:tc>
          <w:tcPr>
            <w:tcW w:w="2394" w:type="dxa"/>
          </w:tcPr>
          <w:p w:rsidR="001E4E76" w:rsidRPr="003B704E" w:rsidRDefault="005F6983" w:rsidP="00AD0F56">
            <w:pPr>
              <w:spacing w:line="360" w:lineRule="auto"/>
              <w:jc w:val="center"/>
              <w:rPr>
                <w:rFonts w:ascii="Times New Roman" w:hAnsi="Times New Roman" w:cs="Times New Roman"/>
              </w:rPr>
            </w:pPr>
            <w:r w:rsidRPr="003B704E">
              <w:rPr>
                <w:rFonts w:ascii="Times New Roman" w:hAnsi="Times New Roman" w:cs="Times New Roman"/>
              </w:rPr>
              <w:t>0.4054</w:t>
            </w:r>
          </w:p>
        </w:tc>
        <w:tc>
          <w:tcPr>
            <w:tcW w:w="2394" w:type="dxa"/>
          </w:tcPr>
          <w:p w:rsidR="001E4E76" w:rsidRPr="003B704E" w:rsidRDefault="005F6983" w:rsidP="00AD0F56">
            <w:pPr>
              <w:spacing w:line="360" w:lineRule="auto"/>
              <w:jc w:val="center"/>
              <w:rPr>
                <w:rFonts w:ascii="Times New Roman" w:hAnsi="Times New Roman" w:cs="Times New Roman"/>
              </w:rPr>
            </w:pPr>
            <w:r w:rsidRPr="003B704E">
              <w:rPr>
                <w:rFonts w:ascii="Times New Roman" w:hAnsi="Times New Roman" w:cs="Times New Roman"/>
              </w:rPr>
              <w:t>0.3960</w:t>
            </w:r>
          </w:p>
        </w:tc>
      </w:tr>
    </w:tbl>
    <w:p w:rsidR="009031DE" w:rsidRPr="003B704E" w:rsidRDefault="009031DE" w:rsidP="00AD0F56">
      <w:pPr>
        <w:spacing w:line="360" w:lineRule="auto"/>
        <w:jc w:val="both"/>
        <w:rPr>
          <w:rFonts w:ascii="Times New Roman" w:hAnsi="Times New Roman" w:cs="Times New Roman"/>
          <w:b/>
          <w:sz w:val="24"/>
          <w:szCs w:val="24"/>
        </w:rPr>
      </w:pPr>
    </w:p>
    <w:p w:rsidR="00B820B4" w:rsidRPr="003B704E" w:rsidRDefault="00BE0247" w:rsidP="00AD0F56">
      <w:pPr>
        <w:spacing w:line="360" w:lineRule="auto"/>
        <w:jc w:val="both"/>
        <w:rPr>
          <w:rFonts w:ascii="Times New Roman" w:hAnsi="Times New Roman" w:cs="Times New Roman"/>
          <w:b/>
          <w:sz w:val="24"/>
          <w:szCs w:val="24"/>
        </w:rPr>
      </w:pPr>
      <w:r w:rsidRPr="003B704E">
        <w:rPr>
          <w:rFonts w:ascii="Times New Roman" w:hAnsi="Times New Roman" w:cs="Times New Roman"/>
          <w:b/>
          <w:noProof/>
          <w:sz w:val="24"/>
          <w:szCs w:val="24"/>
        </w:rPr>
        <w:lastRenderedPageBreak/>
        <w:drawing>
          <wp:inline distT="0" distB="0" distL="0" distR="0">
            <wp:extent cx="5843016" cy="2679700"/>
            <wp:effectExtent l="57150" t="19050" r="43434" b="6350"/>
            <wp:docPr id="36"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820B4" w:rsidRPr="003B704E" w:rsidRDefault="00B820B4" w:rsidP="00AD0F56">
      <w:pPr>
        <w:spacing w:line="360" w:lineRule="auto"/>
        <w:jc w:val="both"/>
        <w:rPr>
          <w:rFonts w:ascii="Times New Roman" w:hAnsi="Times New Roman" w:cs="Times New Roman"/>
          <w:b/>
          <w:sz w:val="24"/>
          <w:szCs w:val="24"/>
        </w:rPr>
      </w:pPr>
    </w:p>
    <w:p w:rsidR="00EA4518" w:rsidRPr="003B704E" w:rsidRDefault="00523378" w:rsidP="00AD0F56">
      <w:p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Book to market ratio provides the information that how investor look</w:t>
      </w:r>
      <w:r w:rsidR="0089168C" w:rsidRPr="003B704E">
        <w:rPr>
          <w:rFonts w:ascii="Times New Roman" w:hAnsi="Times New Roman" w:cs="Times New Roman"/>
          <w:sz w:val="24"/>
          <w:szCs w:val="24"/>
        </w:rPr>
        <w:t>s at the</w:t>
      </w:r>
      <w:r w:rsidRPr="003B704E">
        <w:rPr>
          <w:rFonts w:ascii="Times New Roman" w:hAnsi="Times New Roman" w:cs="Times New Roman"/>
          <w:sz w:val="24"/>
          <w:szCs w:val="24"/>
        </w:rPr>
        <w:t xml:space="preserve"> company performance. </w:t>
      </w:r>
      <w:r w:rsidR="00751AD1" w:rsidRPr="003B704E">
        <w:rPr>
          <w:rFonts w:ascii="Times New Roman" w:hAnsi="Times New Roman" w:cs="Times New Roman"/>
          <w:sz w:val="24"/>
          <w:szCs w:val="24"/>
        </w:rPr>
        <w:t>It</w:t>
      </w:r>
      <w:r w:rsidRPr="003B704E">
        <w:rPr>
          <w:rFonts w:ascii="Times New Roman" w:hAnsi="Times New Roman" w:cs="Times New Roman"/>
          <w:sz w:val="24"/>
          <w:szCs w:val="24"/>
        </w:rPr>
        <w:t xml:space="preserve"> compares the book value of a company to its market value. Book value is calculated by looking into the historical cost or accounting cost and market value is calculated by the stock market through its market capitalization. This ratio is used to </w:t>
      </w:r>
      <w:r w:rsidR="0027316E" w:rsidRPr="003B704E">
        <w:rPr>
          <w:rFonts w:ascii="Times New Roman" w:hAnsi="Times New Roman" w:cs="Times New Roman"/>
          <w:sz w:val="24"/>
          <w:szCs w:val="24"/>
        </w:rPr>
        <w:t>determine</w:t>
      </w:r>
      <w:r w:rsidRPr="003B704E">
        <w:rPr>
          <w:rFonts w:ascii="Times New Roman" w:hAnsi="Times New Roman" w:cs="Times New Roman"/>
          <w:sz w:val="24"/>
          <w:szCs w:val="24"/>
        </w:rPr>
        <w:t xml:space="preserve"> the stock</w:t>
      </w:r>
      <w:r w:rsidR="0089168C" w:rsidRPr="003B704E">
        <w:rPr>
          <w:rFonts w:ascii="Times New Roman" w:hAnsi="Times New Roman" w:cs="Times New Roman"/>
          <w:sz w:val="24"/>
          <w:szCs w:val="24"/>
        </w:rPr>
        <w:t xml:space="preserve"> which</w:t>
      </w:r>
      <w:r w:rsidRPr="003B704E">
        <w:rPr>
          <w:rFonts w:ascii="Times New Roman" w:hAnsi="Times New Roman" w:cs="Times New Roman"/>
          <w:sz w:val="24"/>
          <w:szCs w:val="24"/>
        </w:rPr>
        <w:t xml:space="preserve"> is undervalued or overvalued. This ratio helps to determine the actual market value of a firm relative to its actual worth.</w:t>
      </w:r>
      <w:r w:rsidR="00F5777B" w:rsidRPr="003B704E">
        <w:rPr>
          <w:rFonts w:ascii="Times New Roman" w:hAnsi="Times New Roman" w:cs="Times New Roman"/>
          <w:sz w:val="24"/>
          <w:szCs w:val="24"/>
        </w:rPr>
        <w:t xml:space="preserve"> </w:t>
      </w:r>
    </w:p>
    <w:p w:rsidR="00EA4518" w:rsidRPr="003B704E" w:rsidRDefault="00F5777B" w:rsidP="00AD0F56">
      <w:p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When the rat</w:t>
      </w:r>
      <w:r w:rsidR="0089168C" w:rsidRPr="003B704E">
        <w:rPr>
          <w:rFonts w:ascii="Times New Roman" w:hAnsi="Times New Roman" w:cs="Times New Roman"/>
          <w:sz w:val="24"/>
          <w:szCs w:val="24"/>
        </w:rPr>
        <w:t>io is above 1 that indicate</w:t>
      </w:r>
      <w:r w:rsidRPr="003B704E">
        <w:rPr>
          <w:rFonts w:ascii="Times New Roman" w:hAnsi="Times New Roman" w:cs="Times New Roman"/>
          <w:sz w:val="24"/>
          <w:szCs w:val="24"/>
        </w:rPr>
        <w:t xml:space="preserve"> </w:t>
      </w:r>
      <w:r w:rsidR="0027316E" w:rsidRPr="003B704E">
        <w:rPr>
          <w:rFonts w:ascii="Times New Roman" w:hAnsi="Times New Roman" w:cs="Times New Roman"/>
          <w:sz w:val="24"/>
          <w:szCs w:val="24"/>
        </w:rPr>
        <w:t>it’s</w:t>
      </w:r>
      <w:r w:rsidRPr="003B704E">
        <w:rPr>
          <w:rFonts w:ascii="Times New Roman" w:hAnsi="Times New Roman" w:cs="Times New Roman"/>
          <w:sz w:val="24"/>
          <w:szCs w:val="24"/>
        </w:rPr>
        <w:t xml:space="preserve"> undervalued and when </w:t>
      </w:r>
      <w:r w:rsidR="000A59F9" w:rsidRPr="003B704E">
        <w:rPr>
          <w:rFonts w:ascii="Times New Roman" w:hAnsi="Times New Roman" w:cs="Times New Roman"/>
          <w:sz w:val="24"/>
          <w:szCs w:val="24"/>
        </w:rPr>
        <w:t>it’s</w:t>
      </w:r>
      <w:r w:rsidRPr="003B704E">
        <w:rPr>
          <w:rFonts w:ascii="Times New Roman" w:hAnsi="Times New Roman" w:cs="Times New Roman"/>
          <w:sz w:val="24"/>
          <w:szCs w:val="24"/>
        </w:rPr>
        <w:t xml:space="preserve"> less than 1 that indicate</w:t>
      </w:r>
      <w:r w:rsidR="0089168C" w:rsidRPr="003B704E">
        <w:rPr>
          <w:rFonts w:ascii="Times New Roman" w:hAnsi="Times New Roman" w:cs="Times New Roman"/>
          <w:sz w:val="24"/>
          <w:szCs w:val="24"/>
        </w:rPr>
        <w:t>s</w:t>
      </w:r>
      <w:r w:rsidRPr="003B704E">
        <w:rPr>
          <w:rFonts w:ascii="Times New Roman" w:hAnsi="Times New Roman" w:cs="Times New Roman"/>
          <w:sz w:val="24"/>
          <w:szCs w:val="24"/>
        </w:rPr>
        <w:t xml:space="preserve"> </w:t>
      </w:r>
      <w:r w:rsidR="0089168C" w:rsidRPr="003B704E">
        <w:rPr>
          <w:rFonts w:ascii="Times New Roman" w:hAnsi="Times New Roman" w:cs="Times New Roman"/>
          <w:sz w:val="24"/>
          <w:szCs w:val="24"/>
        </w:rPr>
        <w:t>it’s</w:t>
      </w:r>
      <w:r w:rsidRPr="003B704E">
        <w:rPr>
          <w:rFonts w:ascii="Times New Roman" w:hAnsi="Times New Roman" w:cs="Times New Roman"/>
          <w:sz w:val="24"/>
          <w:szCs w:val="24"/>
        </w:rPr>
        <w:t xml:space="preserve"> overvalued. </w:t>
      </w:r>
      <w:r w:rsidR="00C9539D" w:rsidRPr="003B704E">
        <w:rPr>
          <w:rFonts w:ascii="Times New Roman" w:hAnsi="Times New Roman" w:cs="Times New Roman"/>
          <w:sz w:val="24"/>
          <w:szCs w:val="24"/>
        </w:rPr>
        <w:t xml:space="preserve"> </w:t>
      </w:r>
    </w:p>
    <w:p w:rsidR="009031DE" w:rsidRPr="003B704E" w:rsidRDefault="00C9539D" w:rsidP="00AD0F56">
      <w:p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 xml:space="preserve">Their </w:t>
      </w:r>
      <w:r w:rsidR="00DF57D3" w:rsidRPr="003B704E">
        <w:rPr>
          <w:rFonts w:ascii="Times New Roman" w:hAnsi="Times New Roman" w:cs="Times New Roman"/>
          <w:sz w:val="24"/>
          <w:szCs w:val="24"/>
        </w:rPr>
        <w:t>Consumer</w:t>
      </w:r>
      <w:r w:rsidRPr="003B704E">
        <w:rPr>
          <w:rFonts w:ascii="Times New Roman" w:hAnsi="Times New Roman" w:cs="Times New Roman"/>
          <w:sz w:val="24"/>
          <w:szCs w:val="24"/>
        </w:rPr>
        <w:t xml:space="preserve"> </w:t>
      </w:r>
      <w:r w:rsidR="00DF57D3" w:rsidRPr="003B704E">
        <w:rPr>
          <w:rFonts w:ascii="Times New Roman" w:hAnsi="Times New Roman" w:cs="Times New Roman"/>
          <w:sz w:val="24"/>
          <w:szCs w:val="24"/>
        </w:rPr>
        <w:t xml:space="preserve">knitex ltd (CKL) </w:t>
      </w:r>
      <w:r w:rsidRPr="003B704E">
        <w:rPr>
          <w:rFonts w:ascii="Times New Roman" w:hAnsi="Times New Roman" w:cs="Times New Roman"/>
          <w:sz w:val="24"/>
          <w:szCs w:val="24"/>
        </w:rPr>
        <w:t xml:space="preserve">has 1 but </w:t>
      </w:r>
      <w:r w:rsidR="00DF57D3" w:rsidRPr="003B704E">
        <w:rPr>
          <w:rFonts w:ascii="Times New Roman" w:hAnsi="Times New Roman" w:cs="Times New Roman"/>
          <w:sz w:val="24"/>
          <w:szCs w:val="24"/>
        </w:rPr>
        <w:t>Saiham</w:t>
      </w:r>
      <w:r w:rsidR="00796C09" w:rsidRPr="003B704E">
        <w:rPr>
          <w:rFonts w:ascii="Times New Roman" w:hAnsi="Times New Roman" w:cs="Times New Roman"/>
          <w:sz w:val="24"/>
          <w:szCs w:val="24"/>
        </w:rPr>
        <w:t xml:space="preserve"> </w:t>
      </w:r>
      <w:r w:rsidR="00DF57D3" w:rsidRPr="003B704E">
        <w:rPr>
          <w:rFonts w:ascii="Times New Roman" w:hAnsi="Times New Roman" w:cs="Times New Roman"/>
          <w:sz w:val="24"/>
          <w:szCs w:val="24"/>
        </w:rPr>
        <w:t xml:space="preserve">textile mills </w:t>
      </w:r>
      <w:r w:rsidR="00796C09" w:rsidRPr="003B704E">
        <w:rPr>
          <w:rFonts w:ascii="Times New Roman" w:hAnsi="Times New Roman" w:cs="Times New Roman"/>
          <w:sz w:val="24"/>
          <w:szCs w:val="24"/>
        </w:rPr>
        <w:t xml:space="preserve">and </w:t>
      </w:r>
      <w:r w:rsidR="00474932" w:rsidRPr="003B704E">
        <w:rPr>
          <w:rFonts w:ascii="Times New Roman" w:hAnsi="Times New Roman" w:cs="Times New Roman"/>
          <w:sz w:val="24"/>
          <w:szCs w:val="24"/>
        </w:rPr>
        <w:t>Hwa Well Textile (BD) limited</w:t>
      </w:r>
      <w:r w:rsidR="00DF57D3" w:rsidRPr="003B704E">
        <w:rPr>
          <w:rFonts w:ascii="Times New Roman" w:hAnsi="Times New Roman" w:cs="Times New Roman"/>
          <w:sz w:val="24"/>
          <w:szCs w:val="24"/>
        </w:rPr>
        <w:t xml:space="preserve"> have</w:t>
      </w:r>
      <w:r w:rsidR="00796C09" w:rsidRPr="003B704E">
        <w:rPr>
          <w:rFonts w:ascii="Times New Roman" w:hAnsi="Times New Roman" w:cs="Times New Roman"/>
          <w:sz w:val="24"/>
          <w:szCs w:val="24"/>
        </w:rPr>
        <w:t xml:space="preserve"> less than 1. In</w:t>
      </w:r>
      <w:r w:rsidRPr="003B704E">
        <w:rPr>
          <w:rFonts w:ascii="Times New Roman" w:hAnsi="Times New Roman" w:cs="Times New Roman"/>
          <w:sz w:val="24"/>
          <w:szCs w:val="24"/>
        </w:rPr>
        <w:t xml:space="preserve"> the point of investor</w:t>
      </w:r>
      <w:r w:rsidR="00DF57D3" w:rsidRPr="003B704E">
        <w:rPr>
          <w:rFonts w:ascii="Times New Roman" w:hAnsi="Times New Roman" w:cs="Times New Roman"/>
          <w:sz w:val="24"/>
          <w:szCs w:val="24"/>
        </w:rPr>
        <w:t>s, they think that both Saiham textile mills</w:t>
      </w:r>
      <w:r w:rsidRPr="003B704E">
        <w:rPr>
          <w:rFonts w:ascii="Times New Roman" w:hAnsi="Times New Roman" w:cs="Times New Roman"/>
          <w:sz w:val="24"/>
          <w:szCs w:val="24"/>
        </w:rPr>
        <w:t xml:space="preserve"> </w:t>
      </w:r>
      <w:r w:rsidR="00DF57D3" w:rsidRPr="003B704E">
        <w:rPr>
          <w:rFonts w:ascii="Times New Roman" w:hAnsi="Times New Roman" w:cs="Times New Roman"/>
          <w:sz w:val="24"/>
          <w:szCs w:val="24"/>
        </w:rPr>
        <w:t xml:space="preserve">and </w:t>
      </w:r>
      <w:r w:rsidR="00474932" w:rsidRPr="003B704E">
        <w:rPr>
          <w:rFonts w:ascii="Times New Roman" w:hAnsi="Times New Roman" w:cs="Times New Roman"/>
          <w:sz w:val="24"/>
          <w:szCs w:val="24"/>
        </w:rPr>
        <w:t>Hwa Well Textile (BD) limited</w:t>
      </w:r>
      <w:r w:rsidR="00DF57D3" w:rsidRPr="003B704E">
        <w:rPr>
          <w:rFonts w:ascii="Times New Roman" w:hAnsi="Times New Roman" w:cs="Times New Roman"/>
          <w:sz w:val="24"/>
          <w:szCs w:val="24"/>
        </w:rPr>
        <w:t xml:space="preserve"> companies have</w:t>
      </w:r>
      <w:r w:rsidRPr="003B704E">
        <w:rPr>
          <w:rFonts w:ascii="Times New Roman" w:hAnsi="Times New Roman" w:cs="Times New Roman"/>
          <w:sz w:val="24"/>
          <w:szCs w:val="24"/>
        </w:rPr>
        <w:t xml:space="preserve"> some problem because the value of the</w:t>
      </w:r>
      <w:r w:rsidR="00DF57D3" w:rsidRPr="003B704E">
        <w:rPr>
          <w:rFonts w:ascii="Times New Roman" w:hAnsi="Times New Roman" w:cs="Times New Roman"/>
          <w:sz w:val="24"/>
          <w:szCs w:val="24"/>
        </w:rPr>
        <w:t xml:space="preserve"> balance sheet may not be depend</w:t>
      </w:r>
      <w:r w:rsidRPr="003B704E">
        <w:rPr>
          <w:rFonts w:ascii="Times New Roman" w:hAnsi="Times New Roman" w:cs="Times New Roman"/>
          <w:sz w:val="24"/>
          <w:szCs w:val="24"/>
        </w:rPr>
        <w:t>able in the open market in case of</w:t>
      </w:r>
      <w:r w:rsidR="00DF57D3" w:rsidRPr="003B704E">
        <w:rPr>
          <w:rFonts w:ascii="Times New Roman" w:hAnsi="Times New Roman" w:cs="Times New Roman"/>
          <w:sz w:val="24"/>
          <w:szCs w:val="24"/>
        </w:rPr>
        <w:t xml:space="preserve"> liquidation. In case of CKL</w:t>
      </w:r>
      <w:r w:rsidR="0027316E" w:rsidRPr="003B704E">
        <w:rPr>
          <w:rFonts w:ascii="Times New Roman" w:hAnsi="Times New Roman" w:cs="Times New Roman"/>
          <w:sz w:val="24"/>
          <w:szCs w:val="24"/>
        </w:rPr>
        <w:t xml:space="preserve"> stock</w:t>
      </w:r>
      <w:r w:rsidR="00DF57D3" w:rsidRPr="003B704E">
        <w:rPr>
          <w:rFonts w:ascii="Times New Roman" w:hAnsi="Times New Roman" w:cs="Times New Roman"/>
          <w:sz w:val="24"/>
          <w:szCs w:val="24"/>
        </w:rPr>
        <w:t>,</w:t>
      </w:r>
      <w:r w:rsidRPr="003B704E">
        <w:rPr>
          <w:rFonts w:ascii="Times New Roman" w:hAnsi="Times New Roman" w:cs="Times New Roman"/>
          <w:sz w:val="24"/>
          <w:szCs w:val="24"/>
        </w:rPr>
        <w:t xml:space="preserve"> </w:t>
      </w:r>
      <w:r w:rsidR="00DF57D3" w:rsidRPr="003B704E">
        <w:rPr>
          <w:rFonts w:ascii="Times New Roman" w:hAnsi="Times New Roman" w:cs="Times New Roman"/>
          <w:sz w:val="24"/>
          <w:szCs w:val="24"/>
        </w:rPr>
        <w:t>they have 1 which means</w:t>
      </w:r>
      <w:r w:rsidRPr="003B704E">
        <w:rPr>
          <w:rFonts w:ascii="Times New Roman" w:hAnsi="Times New Roman" w:cs="Times New Roman"/>
          <w:sz w:val="24"/>
          <w:szCs w:val="24"/>
        </w:rPr>
        <w:t xml:space="preserve"> they</w:t>
      </w:r>
      <w:r w:rsidR="00DF57D3" w:rsidRPr="003B704E">
        <w:rPr>
          <w:rFonts w:ascii="Times New Roman" w:hAnsi="Times New Roman" w:cs="Times New Roman"/>
          <w:sz w:val="24"/>
          <w:szCs w:val="24"/>
        </w:rPr>
        <w:t xml:space="preserve"> will</w:t>
      </w:r>
      <w:r w:rsidRPr="003B704E">
        <w:rPr>
          <w:rFonts w:ascii="Times New Roman" w:hAnsi="Times New Roman" w:cs="Times New Roman"/>
          <w:sz w:val="24"/>
          <w:szCs w:val="24"/>
        </w:rPr>
        <w:t xml:space="preserve"> pay 1 dollar for </w:t>
      </w:r>
      <w:r w:rsidR="00DF57D3" w:rsidRPr="003B704E">
        <w:rPr>
          <w:rFonts w:ascii="Times New Roman" w:hAnsi="Times New Roman" w:cs="Times New Roman"/>
          <w:sz w:val="24"/>
          <w:szCs w:val="24"/>
        </w:rPr>
        <w:t>each 1 dollar of book value</w:t>
      </w:r>
      <w:r w:rsidR="001C1D0F">
        <w:rPr>
          <w:rFonts w:ascii="Times New Roman" w:hAnsi="Times New Roman" w:cs="Times New Roman"/>
          <w:sz w:val="24"/>
          <w:szCs w:val="24"/>
        </w:rPr>
        <w:t>.</w:t>
      </w:r>
      <w:r w:rsidR="009031DE" w:rsidRPr="003B704E">
        <w:rPr>
          <w:rFonts w:ascii="Times New Roman" w:hAnsi="Times New Roman" w:cs="Times New Roman"/>
          <w:sz w:val="24"/>
          <w:szCs w:val="24"/>
        </w:rPr>
        <w:br w:type="page"/>
      </w:r>
    </w:p>
    <w:p w:rsidR="00860D9D" w:rsidRPr="003B704E" w:rsidRDefault="00860D9D" w:rsidP="00F96886">
      <w:pPr>
        <w:pStyle w:val="Heading1"/>
        <w:spacing w:line="360" w:lineRule="auto"/>
        <w:rPr>
          <w:rFonts w:ascii="Times New Roman" w:hAnsi="Times New Roman" w:cs="Times New Roman"/>
          <w:sz w:val="96"/>
          <w:szCs w:val="96"/>
        </w:rPr>
      </w:pPr>
    </w:p>
    <w:p w:rsidR="00860D9D" w:rsidRPr="003B704E" w:rsidRDefault="00860D9D" w:rsidP="00AD0F56">
      <w:pPr>
        <w:pStyle w:val="Heading1"/>
        <w:spacing w:line="360" w:lineRule="auto"/>
        <w:jc w:val="center"/>
        <w:rPr>
          <w:rFonts w:ascii="Times New Roman" w:hAnsi="Times New Roman" w:cs="Times New Roman"/>
          <w:sz w:val="96"/>
          <w:szCs w:val="96"/>
        </w:rPr>
      </w:pPr>
    </w:p>
    <w:p w:rsidR="00860D9D" w:rsidRPr="003B704E" w:rsidRDefault="00381FD1" w:rsidP="00AD0F56">
      <w:pPr>
        <w:pStyle w:val="Heading1"/>
        <w:spacing w:line="360" w:lineRule="auto"/>
        <w:jc w:val="center"/>
        <w:rPr>
          <w:rFonts w:ascii="Times New Roman" w:hAnsi="Times New Roman" w:cs="Times New Roman"/>
          <w:sz w:val="96"/>
          <w:szCs w:val="96"/>
        </w:rPr>
      </w:pPr>
      <w:bookmarkStart w:id="73" w:name="_Toc517823513"/>
      <w:r w:rsidRPr="003B704E">
        <w:rPr>
          <w:rFonts w:ascii="Times New Roman" w:hAnsi="Times New Roman" w:cs="Times New Roman"/>
          <w:sz w:val="96"/>
          <w:szCs w:val="96"/>
        </w:rPr>
        <w:t>Chapter -5</w:t>
      </w:r>
      <w:bookmarkEnd w:id="73"/>
    </w:p>
    <w:p w:rsidR="00381FD1" w:rsidRPr="003B704E" w:rsidRDefault="00C15BE2" w:rsidP="00AD0F56">
      <w:pPr>
        <w:pStyle w:val="Heading1"/>
        <w:spacing w:line="360" w:lineRule="auto"/>
        <w:jc w:val="center"/>
        <w:rPr>
          <w:rFonts w:ascii="Times New Roman" w:hAnsi="Times New Roman" w:cs="Times New Roman"/>
          <w:sz w:val="56"/>
          <w:szCs w:val="96"/>
        </w:rPr>
      </w:pPr>
      <w:r>
        <w:rPr>
          <w:rFonts w:ascii="Times New Roman" w:hAnsi="Times New Roman" w:cs="Times New Roman"/>
          <w:noProof/>
          <w:sz w:val="56"/>
          <w:szCs w:val="96"/>
        </w:rPr>
        <mc:AlternateContent>
          <mc:Choice Requires="wps">
            <w:drawing>
              <wp:anchor distT="0" distB="0" distL="114300" distR="114300" simplePos="0" relativeHeight="251663360" behindDoc="0" locked="0" layoutInCell="1" allowOverlap="1">
                <wp:simplePos x="0" y="0"/>
                <wp:positionH relativeFrom="column">
                  <wp:posOffset>942975</wp:posOffset>
                </wp:positionH>
                <wp:positionV relativeFrom="paragraph">
                  <wp:posOffset>86360</wp:posOffset>
                </wp:positionV>
                <wp:extent cx="4105275" cy="90805"/>
                <wp:effectExtent l="19050" t="21590" r="38100" b="4953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5275" cy="9080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74.25pt;margin-top:6.8pt;width:323.2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" fillcolor="#f79646 [3209]" strokecolor="#f2f2f2 [3041]" strokeweight="3pt">
                <v:shadow on="t" color="#974706 [1609]" opacity=".5" offset="1pt"/>
              </v:rect>
            </w:pict>
          </mc:Fallback>
        </mc:AlternateContent>
      </w:r>
      <w:bookmarkStart w:id="74" w:name="_Toc516530277"/>
      <w:bookmarkStart w:id="75" w:name="_Toc517823514"/>
      <w:r w:rsidR="00381FD1" w:rsidRPr="003B704E">
        <w:rPr>
          <w:rFonts w:ascii="Times New Roman" w:hAnsi="Times New Roman" w:cs="Times New Roman"/>
          <w:sz w:val="56"/>
          <w:szCs w:val="96"/>
        </w:rPr>
        <w:t>Findings and Recommendation</w:t>
      </w:r>
      <w:bookmarkEnd w:id="74"/>
      <w:bookmarkEnd w:id="75"/>
    </w:p>
    <w:p w:rsidR="00381FD1" w:rsidRPr="003B704E" w:rsidRDefault="00381FD1" w:rsidP="00AD0F56">
      <w:pPr>
        <w:spacing w:line="360" w:lineRule="auto"/>
        <w:rPr>
          <w:rFonts w:ascii="Times New Roman" w:hAnsi="Times New Roman" w:cs="Times New Roman"/>
          <w:b/>
          <w:sz w:val="36"/>
          <w:szCs w:val="24"/>
        </w:rPr>
      </w:pPr>
      <w:r w:rsidRPr="003B704E">
        <w:rPr>
          <w:rFonts w:ascii="Times New Roman" w:hAnsi="Times New Roman" w:cs="Times New Roman"/>
          <w:b/>
          <w:sz w:val="36"/>
          <w:szCs w:val="24"/>
        </w:rPr>
        <w:br w:type="page"/>
      </w:r>
    </w:p>
    <w:p w:rsidR="002B72D7" w:rsidRPr="003B704E" w:rsidRDefault="00D72A9F" w:rsidP="00AD0F56">
      <w:pPr>
        <w:pStyle w:val="Heading2"/>
        <w:spacing w:line="360" w:lineRule="auto"/>
        <w:rPr>
          <w:rFonts w:ascii="Times New Roman" w:hAnsi="Times New Roman" w:cs="Times New Roman"/>
          <w:color w:val="000000" w:themeColor="text1"/>
        </w:rPr>
      </w:pPr>
      <w:bookmarkStart w:id="76" w:name="_Toc517823515"/>
      <w:r w:rsidRPr="003B704E">
        <w:rPr>
          <w:rFonts w:ascii="Times New Roman" w:hAnsi="Times New Roman" w:cs="Times New Roman"/>
          <w:color w:val="000000" w:themeColor="text1"/>
        </w:rPr>
        <w:lastRenderedPageBreak/>
        <w:t>Findings:</w:t>
      </w:r>
      <w:bookmarkEnd w:id="76"/>
    </w:p>
    <w:p w:rsidR="00860D9D" w:rsidRPr="003B704E" w:rsidRDefault="00860D9D" w:rsidP="00AD0F56">
      <w:pPr>
        <w:spacing w:line="360" w:lineRule="auto"/>
        <w:rPr>
          <w:rFonts w:ascii="Times New Roman" w:hAnsi="Times New Roman" w:cs="Times New Roman"/>
        </w:rPr>
      </w:pPr>
    </w:p>
    <w:p w:rsidR="00CE30D7" w:rsidRPr="003B704E" w:rsidRDefault="00CE30D7" w:rsidP="00CE30D7">
      <w:pPr>
        <w:spacing w:line="360" w:lineRule="auto"/>
        <w:jc w:val="both"/>
        <w:rPr>
          <w:rFonts w:ascii="Times New Roman" w:hAnsi="Times New Roman" w:cs="Times New Roman"/>
          <w:sz w:val="24"/>
        </w:rPr>
      </w:pPr>
      <w:r w:rsidRPr="003B704E">
        <w:rPr>
          <w:rFonts w:ascii="Times New Roman" w:hAnsi="Times New Roman" w:cs="Times New Roman"/>
          <w:sz w:val="24"/>
        </w:rPr>
        <w:t>From the above</w:t>
      </w:r>
      <w:r w:rsidR="00F62587" w:rsidRPr="003B704E">
        <w:rPr>
          <w:rFonts w:ascii="Times New Roman" w:hAnsi="Times New Roman" w:cs="Times New Roman"/>
          <w:sz w:val="24"/>
        </w:rPr>
        <w:t xml:space="preserve"> analysis I can say that In</w:t>
      </w:r>
      <w:r w:rsidRPr="003B704E">
        <w:rPr>
          <w:rFonts w:ascii="Times New Roman" w:hAnsi="Times New Roman" w:cs="Times New Roman"/>
          <w:sz w:val="24"/>
        </w:rPr>
        <w:t xml:space="preserve"> short term solvency ratio like current ratio</w:t>
      </w:r>
      <w:r w:rsidR="001D41D0" w:rsidRPr="003B704E">
        <w:rPr>
          <w:rFonts w:ascii="Times New Roman" w:hAnsi="Times New Roman" w:cs="Times New Roman"/>
          <w:sz w:val="24"/>
        </w:rPr>
        <w:t xml:space="preserve"> Consumer knitex ltd(</w:t>
      </w:r>
      <w:r w:rsidR="001D41D0" w:rsidRPr="003B704E">
        <w:rPr>
          <w:rFonts w:ascii="Times New Roman" w:hAnsi="Times New Roman" w:cs="Times New Roman"/>
          <w:sz w:val="24"/>
          <w:szCs w:val="24"/>
        </w:rPr>
        <w:t>CKL)</w:t>
      </w:r>
      <w:r w:rsidRPr="003B704E">
        <w:rPr>
          <w:rFonts w:ascii="Times New Roman" w:hAnsi="Times New Roman" w:cs="Times New Roman"/>
          <w:sz w:val="24"/>
        </w:rPr>
        <w:t xml:space="preserve"> has relatively high current ratio rather than </w:t>
      </w:r>
      <w:r w:rsidR="00065E5F" w:rsidRPr="003B704E">
        <w:rPr>
          <w:rFonts w:ascii="Times New Roman" w:hAnsi="Times New Roman" w:cs="Times New Roman"/>
          <w:sz w:val="24"/>
          <w:szCs w:val="24"/>
        </w:rPr>
        <w:t xml:space="preserve">Saiham textile mills </w:t>
      </w:r>
      <w:r w:rsidRPr="003B704E">
        <w:rPr>
          <w:rFonts w:ascii="Times New Roman" w:hAnsi="Times New Roman" w:cs="Times New Roman"/>
          <w:sz w:val="24"/>
        </w:rPr>
        <w:t xml:space="preserve">but not from </w:t>
      </w:r>
      <w:r w:rsidR="00474932" w:rsidRPr="003B704E">
        <w:rPr>
          <w:rFonts w:ascii="Times New Roman" w:hAnsi="Times New Roman" w:cs="Times New Roman"/>
          <w:sz w:val="24"/>
        </w:rPr>
        <w:t>Hwa Well Textile (BD) limited</w:t>
      </w:r>
      <w:r w:rsidR="00F62587" w:rsidRPr="003B704E">
        <w:rPr>
          <w:rFonts w:ascii="Times New Roman" w:hAnsi="Times New Roman" w:cs="Times New Roman"/>
          <w:sz w:val="24"/>
        </w:rPr>
        <w:t xml:space="preserve"> in past which</w:t>
      </w:r>
      <w:r w:rsidRPr="003B704E">
        <w:rPr>
          <w:rFonts w:ascii="Times New Roman" w:hAnsi="Times New Roman" w:cs="Times New Roman"/>
          <w:sz w:val="24"/>
        </w:rPr>
        <w:t xml:space="preserve"> indicate</w:t>
      </w:r>
      <w:r w:rsidR="00F62587" w:rsidRPr="003B704E">
        <w:rPr>
          <w:rFonts w:ascii="Times New Roman" w:hAnsi="Times New Roman" w:cs="Times New Roman"/>
          <w:sz w:val="24"/>
        </w:rPr>
        <w:t>s</w:t>
      </w:r>
      <w:r w:rsidRPr="003B704E">
        <w:rPr>
          <w:rFonts w:ascii="Times New Roman" w:hAnsi="Times New Roman" w:cs="Times New Roman"/>
          <w:sz w:val="24"/>
        </w:rPr>
        <w:t xml:space="preserve"> that they have enough sh</w:t>
      </w:r>
      <w:r w:rsidR="00F62587" w:rsidRPr="003B704E">
        <w:rPr>
          <w:rFonts w:ascii="Times New Roman" w:hAnsi="Times New Roman" w:cs="Times New Roman"/>
          <w:sz w:val="24"/>
        </w:rPr>
        <w:t>ort term asset. But now Consumer knitex ltd</w:t>
      </w:r>
      <w:r w:rsidRPr="003B704E">
        <w:rPr>
          <w:rFonts w:ascii="Times New Roman" w:hAnsi="Times New Roman" w:cs="Times New Roman"/>
          <w:sz w:val="24"/>
        </w:rPr>
        <w:t xml:space="preserve"> reduces their current asset.  This is also too high in consumer knitex </w:t>
      </w:r>
      <w:r w:rsidR="00065E5F" w:rsidRPr="003B704E">
        <w:rPr>
          <w:rFonts w:ascii="Times New Roman" w:hAnsi="Times New Roman" w:cs="Times New Roman"/>
          <w:sz w:val="24"/>
        </w:rPr>
        <w:t xml:space="preserve">ltd </w:t>
      </w:r>
      <w:r w:rsidR="00F62587" w:rsidRPr="003B704E">
        <w:rPr>
          <w:rFonts w:ascii="Times New Roman" w:hAnsi="Times New Roman" w:cs="Times New Roman"/>
          <w:sz w:val="24"/>
        </w:rPr>
        <w:t>which</w:t>
      </w:r>
      <w:r w:rsidRPr="003B704E">
        <w:rPr>
          <w:rFonts w:ascii="Times New Roman" w:hAnsi="Times New Roman" w:cs="Times New Roman"/>
          <w:sz w:val="24"/>
        </w:rPr>
        <w:t xml:space="preserve"> is above 3. On the other hand</w:t>
      </w:r>
      <w:r w:rsidR="00F62587" w:rsidRPr="003B704E">
        <w:rPr>
          <w:rFonts w:ascii="Times New Roman" w:hAnsi="Times New Roman" w:cs="Times New Roman"/>
          <w:sz w:val="24"/>
        </w:rPr>
        <w:t>, in term of quick ratio</w:t>
      </w:r>
      <w:r w:rsidRPr="003B704E">
        <w:rPr>
          <w:rFonts w:ascii="Times New Roman" w:hAnsi="Times New Roman" w:cs="Times New Roman"/>
          <w:sz w:val="24"/>
        </w:rPr>
        <w:t xml:space="preserve"> among </w:t>
      </w:r>
      <w:r w:rsidR="00065E5F" w:rsidRPr="003B704E">
        <w:rPr>
          <w:rFonts w:ascii="Times New Roman" w:hAnsi="Times New Roman" w:cs="Times New Roman"/>
          <w:sz w:val="24"/>
          <w:szCs w:val="24"/>
        </w:rPr>
        <w:t xml:space="preserve">Saiham textile mills </w:t>
      </w:r>
      <w:r w:rsidRPr="003B704E">
        <w:rPr>
          <w:rFonts w:ascii="Times New Roman" w:hAnsi="Times New Roman" w:cs="Times New Roman"/>
          <w:sz w:val="24"/>
        </w:rPr>
        <w:t xml:space="preserve">and </w:t>
      </w:r>
      <w:r w:rsidR="00474932" w:rsidRPr="003B704E">
        <w:rPr>
          <w:rFonts w:ascii="Times New Roman" w:hAnsi="Times New Roman" w:cs="Times New Roman"/>
          <w:sz w:val="24"/>
        </w:rPr>
        <w:t>Hwa Well Textile (BD) limited</w:t>
      </w:r>
      <w:r w:rsidRPr="003B704E">
        <w:rPr>
          <w:rFonts w:ascii="Times New Roman" w:hAnsi="Times New Roman" w:cs="Times New Roman"/>
          <w:sz w:val="24"/>
        </w:rPr>
        <w:t>. Consumer</w:t>
      </w:r>
      <w:r w:rsidR="00065E5F" w:rsidRPr="003B704E">
        <w:rPr>
          <w:rFonts w:ascii="Times New Roman" w:hAnsi="Times New Roman" w:cs="Times New Roman"/>
          <w:sz w:val="24"/>
        </w:rPr>
        <w:t xml:space="preserve"> knitex </w:t>
      </w:r>
      <w:r w:rsidR="00F62587" w:rsidRPr="003B704E">
        <w:rPr>
          <w:rFonts w:ascii="Times New Roman" w:hAnsi="Times New Roman" w:cs="Times New Roman"/>
          <w:sz w:val="24"/>
        </w:rPr>
        <w:t>ltd has</w:t>
      </w:r>
      <w:r w:rsidRPr="003B704E">
        <w:rPr>
          <w:rFonts w:ascii="Times New Roman" w:hAnsi="Times New Roman" w:cs="Times New Roman"/>
          <w:sz w:val="24"/>
        </w:rPr>
        <w:t xml:space="preserve"> better position than </w:t>
      </w:r>
      <w:r w:rsidR="00065E5F" w:rsidRPr="003B704E">
        <w:rPr>
          <w:rFonts w:ascii="Times New Roman" w:hAnsi="Times New Roman" w:cs="Times New Roman"/>
          <w:sz w:val="24"/>
          <w:szCs w:val="24"/>
        </w:rPr>
        <w:t xml:space="preserve">Saiham textile mills </w:t>
      </w:r>
      <w:r w:rsidRPr="003B704E">
        <w:rPr>
          <w:rFonts w:ascii="Times New Roman" w:hAnsi="Times New Roman" w:cs="Times New Roman"/>
          <w:sz w:val="24"/>
        </w:rPr>
        <w:t xml:space="preserve">but not from </w:t>
      </w:r>
      <w:r w:rsidR="00474932" w:rsidRPr="003B704E">
        <w:rPr>
          <w:rFonts w:ascii="Times New Roman" w:hAnsi="Times New Roman" w:cs="Times New Roman"/>
          <w:sz w:val="24"/>
        </w:rPr>
        <w:t>Hwa Well Textile (BD) limited</w:t>
      </w:r>
      <w:r w:rsidR="00065E5F" w:rsidRPr="003B704E">
        <w:rPr>
          <w:rFonts w:ascii="Times New Roman" w:hAnsi="Times New Roman" w:cs="Times New Roman"/>
          <w:sz w:val="24"/>
        </w:rPr>
        <w:t xml:space="preserve"> </w:t>
      </w:r>
      <w:r w:rsidRPr="003B704E">
        <w:rPr>
          <w:rFonts w:ascii="Times New Roman" w:hAnsi="Times New Roman" w:cs="Times New Roman"/>
          <w:sz w:val="24"/>
        </w:rPr>
        <w:t xml:space="preserve">now. </w:t>
      </w:r>
    </w:p>
    <w:p w:rsidR="00793188" w:rsidRDefault="00CE30D7" w:rsidP="00CE30D7">
      <w:pPr>
        <w:spacing w:line="360" w:lineRule="auto"/>
        <w:jc w:val="both"/>
        <w:rPr>
          <w:rFonts w:ascii="Times New Roman" w:hAnsi="Times New Roman" w:cs="Times New Roman"/>
          <w:sz w:val="24"/>
        </w:rPr>
      </w:pPr>
      <w:r w:rsidRPr="003B704E">
        <w:rPr>
          <w:rFonts w:ascii="Times New Roman" w:hAnsi="Times New Roman" w:cs="Times New Roman"/>
          <w:sz w:val="24"/>
        </w:rPr>
        <w:t xml:space="preserve">From the above analysis I find that how much time </w:t>
      </w:r>
      <w:r w:rsidR="00F62587" w:rsidRPr="003B704E">
        <w:rPr>
          <w:rFonts w:ascii="Times New Roman" w:hAnsi="Times New Roman" w:cs="Times New Roman"/>
          <w:sz w:val="24"/>
        </w:rPr>
        <w:t xml:space="preserve">consumer knitex ltd (CKL) </w:t>
      </w:r>
      <w:r w:rsidRPr="003B704E">
        <w:rPr>
          <w:rFonts w:ascii="Times New Roman" w:hAnsi="Times New Roman" w:cs="Times New Roman"/>
          <w:sz w:val="24"/>
        </w:rPr>
        <w:t xml:space="preserve">takes to convert accounts into sales or cash that is inflow and outflow. In term of inventory turnover </w:t>
      </w:r>
      <w:r w:rsidR="001D41D0" w:rsidRPr="003B704E">
        <w:rPr>
          <w:rFonts w:ascii="Times New Roman" w:hAnsi="Times New Roman" w:cs="Times New Roman"/>
          <w:sz w:val="24"/>
        </w:rPr>
        <w:t xml:space="preserve">CKL </w:t>
      </w:r>
      <w:r w:rsidRPr="003B704E">
        <w:rPr>
          <w:rFonts w:ascii="Times New Roman" w:hAnsi="Times New Roman" w:cs="Times New Roman"/>
          <w:sz w:val="24"/>
        </w:rPr>
        <w:t xml:space="preserve">has good position rather than </w:t>
      </w:r>
      <w:r w:rsidR="00065E5F" w:rsidRPr="003B704E">
        <w:rPr>
          <w:rFonts w:ascii="Times New Roman" w:hAnsi="Times New Roman" w:cs="Times New Roman"/>
          <w:sz w:val="24"/>
          <w:szCs w:val="24"/>
        </w:rPr>
        <w:t xml:space="preserve">Saiham textile mills </w:t>
      </w:r>
      <w:r w:rsidRPr="003B704E">
        <w:rPr>
          <w:rFonts w:ascii="Times New Roman" w:hAnsi="Times New Roman" w:cs="Times New Roman"/>
          <w:sz w:val="24"/>
        </w:rPr>
        <w:t xml:space="preserve">and </w:t>
      </w:r>
      <w:r w:rsidR="00474932" w:rsidRPr="003B704E">
        <w:rPr>
          <w:rFonts w:ascii="Times New Roman" w:hAnsi="Times New Roman" w:cs="Times New Roman"/>
          <w:sz w:val="24"/>
        </w:rPr>
        <w:t>Hwa Well Textile (BD) limited</w:t>
      </w:r>
      <w:r w:rsidRPr="003B704E">
        <w:rPr>
          <w:rFonts w:ascii="Times New Roman" w:hAnsi="Times New Roman" w:cs="Times New Roman"/>
          <w:sz w:val="24"/>
        </w:rPr>
        <w:t xml:space="preserve">. On the other hand, in </w:t>
      </w:r>
      <w:r w:rsidR="00065E5F" w:rsidRPr="003B704E">
        <w:rPr>
          <w:rFonts w:ascii="Times New Roman" w:hAnsi="Times New Roman" w:cs="Times New Roman"/>
          <w:sz w:val="24"/>
        </w:rPr>
        <w:t>terms of</w:t>
      </w:r>
      <w:r w:rsidRPr="003B704E">
        <w:rPr>
          <w:rFonts w:ascii="Times New Roman" w:hAnsi="Times New Roman" w:cs="Times New Roman"/>
          <w:sz w:val="24"/>
        </w:rPr>
        <w:t xml:space="preserve"> average collection period </w:t>
      </w:r>
      <w:r w:rsidR="00F62587" w:rsidRPr="003B704E">
        <w:rPr>
          <w:rFonts w:ascii="Times New Roman" w:hAnsi="Times New Roman" w:cs="Times New Roman"/>
          <w:sz w:val="24"/>
        </w:rPr>
        <w:t>CKL</w:t>
      </w:r>
      <w:r w:rsidRPr="003B704E">
        <w:rPr>
          <w:rFonts w:ascii="Times New Roman" w:hAnsi="Times New Roman" w:cs="Times New Roman"/>
          <w:sz w:val="24"/>
        </w:rPr>
        <w:t xml:space="preserve"> takes lower day to collect its account receivable rather than </w:t>
      </w:r>
      <w:r w:rsidR="00065E5F" w:rsidRPr="003B704E">
        <w:rPr>
          <w:rFonts w:ascii="Times New Roman" w:hAnsi="Times New Roman" w:cs="Times New Roman"/>
          <w:sz w:val="24"/>
          <w:szCs w:val="24"/>
        </w:rPr>
        <w:t>Saiham textile mills</w:t>
      </w:r>
      <w:r w:rsidRPr="003B704E">
        <w:rPr>
          <w:rFonts w:ascii="Times New Roman" w:hAnsi="Times New Roman" w:cs="Times New Roman"/>
          <w:sz w:val="24"/>
        </w:rPr>
        <w:t xml:space="preserve"> and </w:t>
      </w:r>
      <w:r w:rsidR="00474932" w:rsidRPr="003B704E">
        <w:rPr>
          <w:rFonts w:ascii="Times New Roman" w:hAnsi="Times New Roman" w:cs="Times New Roman"/>
          <w:sz w:val="24"/>
        </w:rPr>
        <w:t>Hwa Well Textile (BD) limited</w:t>
      </w:r>
      <w:r w:rsidRPr="003B704E">
        <w:rPr>
          <w:rFonts w:ascii="Times New Roman" w:hAnsi="Times New Roman" w:cs="Times New Roman"/>
          <w:sz w:val="24"/>
        </w:rPr>
        <w:t>. Recently</w:t>
      </w:r>
      <w:r w:rsidR="00F62587" w:rsidRPr="003B704E">
        <w:rPr>
          <w:rFonts w:ascii="Times New Roman" w:hAnsi="Times New Roman" w:cs="Times New Roman"/>
          <w:sz w:val="24"/>
        </w:rPr>
        <w:t xml:space="preserve"> CKL </w:t>
      </w:r>
      <w:r w:rsidRPr="003B704E">
        <w:rPr>
          <w:rFonts w:ascii="Times New Roman" w:hAnsi="Times New Roman" w:cs="Times New Roman"/>
          <w:sz w:val="24"/>
        </w:rPr>
        <w:t xml:space="preserve">takes lower time to convert from </w:t>
      </w:r>
      <w:r w:rsidR="00065E5F" w:rsidRPr="003B704E">
        <w:rPr>
          <w:rFonts w:ascii="Times New Roman" w:hAnsi="Times New Roman" w:cs="Times New Roman"/>
          <w:sz w:val="24"/>
          <w:szCs w:val="24"/>
        </w:rPr>
        <w:t>Saiham textile mills</w:t>
      </w:r>
      <w:r w:rsidRPr="003B704E">
        <w:rPr>
          <w:rFonts w:ascii="Times New Roman" w:hAnsi="Times New Roman" w:cs="Times New Roman"/>
          <w:sz w:val="24"/>
        </w:rPr>
        <w:t>. In terms of average pa</w:t>
      </w:r>
      <w:r w:rsidR="00F62587" w:rsidRPr="003B704E">
        <w:rPr>
          <w:rFonts w:ascii="Times New Roman" w:hAnsi="Times New Roman" w:cs="Times New Roman"/>
          <w:sz w:val="24"/>
        </w:rPr>
        <w:t>yment period CKL</w:t>
      </w:r>
      <w:r w:rsidRPr="003B704E">
        <w:rPr>
          <w:rFonts w:ascii="Times New Roman" w:hAnsi="Times New Roman" w:cs="Times New Roman"/>
          <w:sz w:val="24"/>
        </w:rPr>
        <w:t xml:space="preserve"> takes longer time period to pay its payable rather than </w:t>
      </w:r>
      <w:r w:rsidR="00065E5F" w:rsidRPr="003B704E">
        <w:rPr>
          <w:rFonts w:ascii="Times New Roman" w:hAnsi="Times New Roman" w:cs="Times New Roman"/>
          <w:sz w:val="24"/>
          <w:szCs w:val="24"/>
        </w:rPr>
        <w:t>Saiham textile mills</w:t>
      </w:r>
      <w:r w:rsidRPr="003B704E">
        <w:rPr>
          <w:rFonts w:ascii="Times New Roman" w:hAnsi="Times New Roman" w:cs="Times New Roman"/>
          <w:sz w:val="24"/>
        </w:rPr>
        <w:t xml:space="preserve"> and </w:t>
      </w:r>
      <w:r w:rsidR="00474932" w:rsidRPr="003B704E">
        <w:rPr>
          <w:rFonts w:ascii="Times New Roman" w:hAnsi="Times New Roman" w:cs="Times New Roman"/>
          <w:sz w:val="24"/>
        </w:rPr>
        <w:t>Hwa Well Textile (BD) limited</w:t>
      </w:r>
      <w:r w:rsidRPr="003B704E">
        <w:rPr>
          <w:rFonts w:ascii="Times New Roman" w:hAnsi="Times New Roman" w:cs="Times New Roman"/>
          <w:sz w:val="24"/>
        </w:rPr>
        <w:t xml:space="preserve">. From this collection and payment </w:t>
      </w:r>
      <w:r w:rsidR="00F62587" w:rsidRPr="003B704E">
        <w:rPr>
          <w:rFonts w:ascii="Times New Roman" w:hAnsi="Times New Roman" w:cs="Times New Roman"/>
          <w:sz w:val="24"/>
        </w:rPr>
        <w:t>procedures CKL</w:t>
      </w:r>
      <w:r w:rsidRPr="003B704E">
        <w:rPr>
          <w:rFonts w:ascii="Times New Roman" w:hAnsi="Times New Roman" w:cs="Times New Roman"/>
          <w:sz w:val="24"/>
        </w:rPr>
        <w:t xml:space="preserve"> takes much more advantage rather than </w:t>
      </w:r>
      <w:r w:rsidR="00065E5F" w:rsidRPr="003B704E">
        <w:rPr>
          <w:rFonts w:ascii="Times New Roman" w:hAnsi="Times New Roman" w:cs="Times New Roman"/>
          <w:sz w:val="24"/>
          <w:szCs w:val="24"/>
        </w:rPr>
        <w:t>Saiham textile mills</w:t>
      </w:r>
      <w:r w:rsidRPr="003B704E">
        <w:rPr>
          <w:rFonts w:ascii="Times New Roman" w:hAnsi="Times New Roman" w:cs="Times New Roman"/>
          <w:sz w:val="24"/>
        </w:rPr>
        <w:t xml:space="preserve"> and </w:t>
      </w:r>
      <w:r w:rsidR="00474932" w:rsidRPr="003B704E">
        <w:rPr>
          <w:rFonts w:ascii="Times New Roman" w:hAnsi="Times New Roman" w:cs="Times New Roman"/>
          <w:sz w:val="24"/>
        </w:rPr>
        <w:t>Hwa Well Textile (BD) limited</w:t>
      </w:r>
      <w:r w:rsidR="00793188">
        <w:rPr>
          <w:rFonts w:ascii="Times New Roman" w:hAnsi="Times New Roman" w:cs="Times New Roman"/>
          <w:sz w:val="24"/>
        </w:rPr>
        <w:t>. It</w:t>
      </w:r>
      <w:r w:rsidRPr="003B704E">
        <w:rPr>
          <w:rFonts w:ascii="Times New Roman" w:hAnsi="Times New Roman" w:cs="Times New Roman"/>
          <w:sz w:val="24"/>
        </w:rPr>
        <w:t xml:space="preserve"> helps them to have more cash on hand. In terms of tot</w:t>
      </w:r>
      <w:r w:rsidR="00F62587" w:rsidRPr="003B704E">
        <w:rPr>
          <w:rFonts w:ascii="Times New Roman" w:hAnsi="Times New Roman" w:cs="Times New Roman"/>
          <w:sz w:val="24"/>
        </w:rPr>
        <w:t>al asset turnover ratio CKL</w:t>
      </w:r>
      <w:r w:rsidRPr="003B704E">
        <w:rPr>
          <w:rFonts w:ascii="Times New Roman" w:hAnsi="Times New Roman" w:cs="Times New Roman"/>
          <w:sz w:val="24"/>
        </w:rPr>
        <w:t xml:space="preserve"> has lower than </w:t>
      </w:r>
      <w:r w:rsidR="00065E5F" w:rsidRPr="003B704E">
        <w:rPr>
          <w:rFonts w:ascii="Times New Roman" w:hAnsi="Times New Roman" w:cs="Times New Roman"/>
          <w:sz w:val="24"/>
          <w:szCs w:val="24"/>
        </w:rPr>
        <w:t>Saiham textile mills</w:t>
      </w:r>
      <w:r w:rsidRPr="003B704E">
        <w:rPr>
          <w:rFonts w:ascii="Times New Roman" w:hAnsi="Times New Roman" w:cs="Times New Roman"/>
          <w:sz w:val="24"/>
        </w:rPr>
        <w:t xml:space="preserve"> and </w:t>
      </w:r>
      <w:r w:rsidR="00474932" w:rsidRPr="003B704E">
        <w:rPr>
          <w:rFonts w:ascii="Times New Roman" w:hAnsi="Times New Roman" w:cs="Times New Roman"/>
          <w:sz w:val="24"/>
        </w:rPr>
        <w:t>Hwa Well Textile (BD) limited</w:t>
      </w:r>
      <w:r w:rsidR="00F62587" w:rsidRPr="003B704E">
        <w:rPr>
          <w:rFonts w:ascii="Times New Roman" w:hAnsi="Times New Roman" w:cs="Times New Roman"/>
          <w:sz w:val="24"/>
        </w:rPr>
        <w:t>. It refers that CKL</w:t>
      </w:r>
      <w:r w:rsidRPr="003B704E">
        <w:rPr>
          <w:rFonts w:ascii="Times New Roman" w:hAnsi="Times New Roman" w:cs="Times New Roman"/>
          <w:sz w:val="24"/>
        </w:rPr>
        <w:t xml:space="preserve"> cannot use their assets properly.</w:t>
      </w:r>
    </w:p>
    <w:p w:rsidR="00CE30D7" w:rsidRPr="003B704E" w:rsidRDefault="00CE30D7" w:rsidP="00CE30D7">
      <w:pPr>
        <w:spacing w:line="360" w:lineRule="auto"/>
        <w:jc w:val="both"/>
        <w:rPr>
          <w:rFonts w:ascii="Times New Roman" w:hAnsi="Times New Roman" w:cs="Times New Roman"/>
          <w:sz w:val="24"/>
        </w:rPr>
      </w:pPr>
      <w:r w:rsidRPr="003B704E">
        <w:rPr>
          <w:rFonts w:ascii="Times New Roman" w:hAnsi="Times New Roman" w:cs="Times New Roman"/>
          <w:sz w:val="24"/>
        </w:rPr>
        <w:t>In t</w:t>
      </w:r>
      <w:r w:rsidR="00F62587" w:rsidRPr="003B704E">
        <w:rPr>
          <w:rFonts w:ascii="Times New Roman" w:hAnsi="Times New Roman" w:cs="Times New Roman"/>
          <w:sz w:val="24"/>
        </w:rPr>
        <w:t>he long term solvency ratio</w:t>
      </w:r>
      <w:r w:rsidRPr="003B704E">
        <w:rPr>
          <w:rFonts w:ascii="Times New Roman" w:hAnsi="Times New Roman" w:cs="Times New Roman"/>
          <w:sz w:val="24"/>
        </w:rPr>
        <w:t xml:space="preserve"> is debt ratio. In this ratio consumer</w:t>
      </w:r>
      <w:r w:rsidR="00065E5F" w:rsidRPr="003B704E">
        <w:rPr>
          <w:rFonts w:ascii="Times New Roman" w:hAnsi="Times New Roman" w:cs="Times New Roman"/>
          <w:sz w:val="24"/>
        </w:rPr>
        <w:t xml:space="preserve"> knitex </w:t>
      </w:r>
      <w:r w:rsidR="00F62587" w:rsidRPr="003B704E">
        <w:rPr>
          <w:rFonts w:ascii="Times New Roman" w:hAnsi="Times New Roman" w:cs="Times New Roman"/>
          <w:sz w:val="24"/>
        </w:rPr>
        <w:t>ltd has</w:t>
      </w:r>
      <w:r w:rsidRPr="003B704E">
        <w:rPr>
          <w:rFonts w:ascii="Times New Roman" w:hAnsi="Times New Roman" w:cs="Times New Roman"/>
          <w:sz w:val="24"/>
        </w:rPr>
        <w:t xml:space="preserve"> higher</w:t>
      </w:r>
      <w:r w:rsidR="00F62587" w:rsidRPr="003B704E">
        <w:rPr>
          <w:rFonts w:ascii="Times New Roman" w:hAnsi="Times New Roman" w:cs="Times New Roman"/>
          <w:sz w:val="24"/>
        </w:rPr>
        <w:t xml:space="preserve"> ratio</w:t>
      </w:r>
      <w:r w:rsidRPr="003B704E">
        <w:rPr>
          <w:rFonts w:ascii="Times New Roman" w:hAnsi="Times New Roman" w:cs="Times New Roman"/>
          <w:sz w:val="24"/>
        </w:rPr>
        <w:t xml:space="preserve"> rather than </w:t>
      </w:r>
      <w:r w:rsidR="00065E5F" w:rsidRPr="003B704E">
        <w:rPr>
          <w:rFonts w:ascii="Times New Roman" w:hAnsi="Times New Roman" w:cs="Times New Roman"/>
          <w:sz w:val="24"/>
          <w:szCs w:val="24"/>
        </w:rPr>
        <w:t>Saiham textile mills</w:t>
      </w:r>
      <w:r w:rsidRPr="003B704E">
        <w:rPr>
          <w:rFonts w:ascii="Times New Roman" w:hAnsi="Times New Roman" w:cs="Times New Roman"/>
          <w:sz w:val="24"/>
        </w:rPr>
        <w:t xml:space="preserve"> and </w:t>
      </w:r>
      <w:r w:rsidR="00474932" w:rsidRPr="003B704E">
        <w:rPr>
          <w:rFonts w:ascii="Times New Roman" w:hAnsi="Times New Roman" w:cs="Times New Roman"/>
          <w:sz w:val="24"/>
        </w:rPr>
        <w:t>Hwa Well Textile (BD) limited</w:t>
      </w:r>
      <w:r w:rsidR="00F62587" w:rsidRPr="003B704E">
        <w:rPr>
          <w:rFonts w:ascii="Times New Roman" w:hAnsi="Times New Roman" w:cs="Times New Roman"/>
          <w:sz w:val="24"/>
        </w:rPr>
        <w:t>.</w:t>
      </w:r>
      <w:r w:rsidRPr="003B704E">
        <w:rPr>
          <w:rFonts w:ascii="Times New Roman" w:hAnsi="Times New Roman" w:cs="Times New Roman"/>
          <w:sz w:val="24"/>
        </w:rPr>
        <w:t xml:space="preserve"> </w:t>
      </w:r>
      <w:r w:rsidR="00F62587" w:rsidRPr="003B704E">
        <w:rPr>
          <w:rFonts w:ascii="Times New Roman" w:hAnsi="Times New Roman" w:cs="Times New Roman"/>
          <w:sz w:val="24"/>
        </w:rPr>
        <w:t>Consumer</w:t>
      </w:r>
      <w:r w:rsidRPr="003B704E">
        <w:rPr>
          <w:rFonts w:ascii="Times New Roman" w:hAnsi="Times New Roman" w:cs="Times New Roman"/>
          <w:sz w:val="24"/>
        </w:rPr>
        <w:t xml:space="preserve"> knitex ltd finance more than half </w:t>
      </w:r>
      <w:r w:rsidR="00F62587" w:rsidRPr="003B704E">
        <w:rPr>
          <w:rFonts w:ascii="Times New Roman" w:hAnsi="Times New Roman" w:cs="Times New Roman"/>
          <w:sz w:val="24"/>
        </w:rPr>
        <w:t>of its assets from debt</w:t>
      </w:r>
      <w:r w:rsidRPr="003B704E">
        <w:rPr>
          <w:rFonts w:ascii="Times New Roman" w:hAnsi="Times New Roman" w:cs="Times New Roman"/>
          <w:sz w:val="24"/>
        </w:rPr>
        <w:t xml:space="preserve">. Consumer </w:t>
      </w:r>
      <w:r w:rsidR="00065E5F" w:rsidRPr="003B704E">
        <w:rPr>
          <w:rFonts w:ascii="Times New Roman" w:hAnsi="Times New Roman" w:cs="Times New Roman"/>
          <w:sz w:val="24"/>
        </w:rPr>
        <w:t xml:space="preserve">knitex ltd </w:t>
      </w:r>
      <w:r w:rsidRPr="003B704E">
        <w:rPr>
          <w:rFonts w:ascii="Times New Roman" w:hAnsi="Times New Roman" w:cs="Times New Roman"/>
          <w:sz w:val="24"/>
        </w:rPr>
        <w:t xml:space="preserve">also enjoys more financial leverage than others. But </w:t>
      </w:r>
      <w:r w:rsidR="00474932" w:rsidRPr="003B704E">
        <w:rPr>
          <w:rFonts w:ascii="Times New Roman" w:hAnsi="Times New Roman" w:cs="Times New Roman"/>
          <w:sz w:val="24"/>
        </w:rPr>
        <w:t>Hwa Well Textile (BD) limited</w:t>
      </w:r>
      <w:r w:rsidRPr="003B704E">
        <w:rPr>
          <w:rFonts w:ascii="Times New Roman" w:hAnsi="Times New Roman" w:cs="Times New Roman"/>
          <w:sz w:val="24"/>
        </w:rPr>
        <w:t xml:space="preserve"> has lower debt r</w:t>
      </w:r>
      <w:r w:rsidR="00F62587" w:rsidRPr="003B704E">
        <w:rPr>
          <w:rFonts w:ascii="Times New Roman" w:hAnsi="Times New Roman" w:cs="Times New Roman"/>
          <w:sz w:val="24"/>
        </w:rPr>
        <w:t xml:space="preserve">atio which refers </w:t>
      </w:r>
      <w:r w:rsidRPr="003B704E">
        <w:rPr>
          <w:rFonts w:ascii="Times New Roman" w:hAnsi="Times New Roman" w:cs="Times New Roman"/>
          <w:sz w:val="24"/>
        </w:rPr>
        <w:t xml:space="preserve">that </w:t>
      </w:r>
      <w:r w:rsidR="00065E5F" w:rsidRPr="003B704E">
        <w:rPr>
          <w:rFonts w:ascii="Times New Roman" w:hAnsi="Times New Roman" w:cs="Times New Roman"/>
          <w:sz w:val="24"/>
        </w:rPr>
        <w:t>it finance</w:t>
      </w:r>
      <w:r w:rsidR="00F62587" w:rsidRPr="003B704E">
        <w:rPr>
          <w:rFonts w:ascii="Times New Roman" w:hAnsi="Times New Roman" w:cs="Times New Roman"/>
          <w:sz w:val="24"/>
        </w:rPr>
        <w:t>s</w:t>
      </w:r>
      <w:r w:rsidRPr="003B704E">
        <w:rPr>
          <w:rFonts w:ascii="Times New Roman" w:hAnsi="Times New Roman" w:cs="Times New Roman"/>
          <w:sz w:val="24"/>
        </w:rPr>
        <w:t xml:space="preserve"> less than half into its assets from debt. </w:t>
      </w:r>
    </w:p>
    <w:p w:rsidR="0043018A" w:rsidRDefault="0043018A" w:rsidP="00CE30D7">
      <w:pPr>
        <w:spacing w:line="360" w:lineRule="auto"/>
        <w:jc w:val="both"/>
        <w:rPr>
          <w:rFonts w:ascii="Times New Roman" w:hAnsi="Times New Roman" w:cs="Times New Roman"/>
          <w:sz w:val="24"/>
        </w:rPr>
      </w:pPr>
    </w:p>
    <w:p w:rsidR="0043018A" w:rsidRDefault="0043018A" w:rsidP="00CE30D7">
      <w:pPr>
        <w:spacing w:line="360" w:lineRule="auto"/>
        <w:jc w:val="both"/>
        <w:rPr>
          <w:rFonts w:ascii="Times New Roman" w:hAnsi="Times New Roman" w:cs="Times New Roman"/>
          <w:sz w:val="24"/>
        </w:rPr>
      </w:pPr>
    </w:p>
    <w:p w:rsidR="00CE30D7" w:rsidRPr="003B704E" w:rsidRDefault="00CE30D7" w:rsidP="00CE30D7">
      <w:pPr>
        <w:spacing w:line="360" w:lineRule="auto"/>
        <w:jc w:val="both"/>
        <w:rPr>
          <w:rFonts w:ascii="Times New Roman" w:hAnsi="Times New Roman" w:cs="Times New Roman"/>
          <w:sz w:val="24"/>
        </w:rPr>
      </w:pPr>
      <w:r w:rsidRPr="003B704E">
        <w:rPr>
          <w:rFonts w:ascii="Times New Roman" w:hAnsi="Times New Roman" w:cs="Times New Roman"/>
          <w:sz w:val="24"/>
        </w:rPr>
        <w:lastRenderedPageBreak/>
        <w:t xml:space="preserve">In the part of profitability ratio, consumer knitex ltd has lower than </w:t>
      </w:r>
      <w:r w:rsidR="00065E5F" w:rsidRPr="003B704E">
        <w:rPr>
          <w:rFonts w:ascii="Times New Roman" w:hAnsi="Times New Roman" w:cs="Times New Roman"/>
          <w:sz w:val="24"/>
          <w:szCs w:val="24"/>
        </w:rPr>
        <w:t>Saiham textile mills</w:t>
      </w:r>
      <w:r w:rsidRPr="003B704E">
        <w:rPr>
          <w:rFonts w:ascii="Times New Roman" w:hAnsi="Times New Roman" w:cs="Times New Roman"/>
          <w:sz w:val="24"/>
        </w:rPr>
        <w:t xml:space="preserve"> and </w:t>
      </w:r>
      <w:r w:rsidR="00474932" w:rsidRPr="003B704E">
        <w:rPr>
          <w:rFonts w:ascii="Times New Roman" w:hAnsi="Times New Roman" w:cs="Times New Roman"/>
          <w:sz w:val="24"/>
        </w:rPr>
        <w:t>Hwa Well Textile (BD) limited</w:t>
      </w:r>
      <w:r w:rsidRPr="003B704E">
        <w:rPr>
          <w:rFonts w:ascii="Times New Roman" w:hAnsi="Times New Roman" w:cs="Times New Roman"/>
          <w:sz w:val="24"/>
        </w:rPr>
        <w:t xml:space="preserve"> in terms o</w:t>
      </w:r>
      <w:r w:rsidR="00514B38" w:rsidRPr="003B704E">
        <w:rPr>
          <w:rFonts w:ascii="Times New Roman" w:hAnsi="Times New Roman" w:cs="Times New Roman"/>
          <w:sz w:val="24"/>
        </w:rPr>
        <w:t>f gross profit margin. May be CKL</w:t>
      </w:r>
      <w:r w:rsidRPr="003B704E">
        <w:rPr>
          <w:rFonts w:ascii="Times New Roman" w:hAnsi="Times New Roman" w:cs="Times New Roman"/>
          <w:sz w:val="24"/>
        </w:rPr>
        <w:t xml:space="preserve"> is in under pricing and overhead cost not in their control. In terms of operating profit margin consumer knitex ltd has lower ratio than </w:t>
      </w:r>
      <w:r w:rsidR="00065E5F" w:rsidRPr="003B704E">
        <w:rPr>
          <w:rFonts w:ascii="Times New Roman" w:hAnsi="Times New Roman" w:cs="Times New Roman"/>
          <w:sz w:val="24"/>
          <w:szCs w:val="24"/>
        </w:rPr>
        <w:t>Saiham textile mills</w:t>
      </w:r>
      <w:r w:rsidR="005A14CB">
        <w:rPr>
          <w:rFonts w:ascii="Times New Roman" w:hAnsi="Times New Roman" w:cs="Times New Roman"/>
          <w:sz w:val="24"/>
        </w:rPr>
        <w:t xml:space="preserve"> </w:t>
      </w:r>
      <w:r w:rsidRPr="003B704E">
        <w:rPr>
          <w:rFonts w:ascii="Times New Roman" w:hAnsi="Times New Roman" w:cs="Times New Roman"/>
          <w:sz w:val="24"/>
        </w:rPr>
        <w:t xml:space="preserve">and </w:t>
      </w:r>
      <w:r w:rsidR="00474932" w:rsidRPr="003B704E">
        <w:rPr>
          <w:rFonts w:ascii="Times New Roman" w:hAnsi="Times New Roman" w:cs="Times New Roman"/>
          <w:sz w:val="24"/>
        </w:rPr>
        <w:t>Hwa Well Textile (BD) limited</w:t>
      </w:r>
      <w:r w:rsidRPr="003B704E">
        <w:rPr>
          <w:rFonts w:ascii="Times New Roman" w:hAnsi="Times New Roman" w:cs="Times New Roman"/>
          <w:sz w:val="24"/>
        </w:rPr>
        <w:t>. In</w:t>
      </w:r>
      <w:r w:rsidR="00514B38" w:rsidRPr="003B704E">
        <w:rPr>
          <w:rFonts w:ascii="Times New Roman" w:hAnsi="Times New Roman" w:cs="Times New Roman"/>
          <w:sz w:val="24"/>
        </w:rPr>
        <w:t xml:space="preserve"> terms of net operating profit CKL </w:t>
      </w:r>
      <w:r w:rsidRPr="003B704E">
        <w:rPr>
          <w:rFonts w:ascii="Times New Roman" w:hAnsi="Times New Roman" w:cs="Times New Roman"/>
          <w:sz w:val="24"/>
        </w:rPr>
        <w:t xml:space="preserve">also has lower ratio rather than </w:t>
      </w:r>
      <w:r w:rsidR="00065E5F" w:rsidRPr="003B704E">
        <w:rPr>
          <w:rFonts w:ascii="Times New Roman" w:hAnsi="Times New Roman" w:cs="Times New Roman"/>
          <w:sz w:val="24"/>
          <w:szCs w:val="24"/>
        </w:rPr>
        <w:t>Saiham textile mills</w:t>
      </w:r>
      <w:r w:rsidRPr="003B704E">
        <w:rPr>
          <w:rFonts w:ascii="Times New Roman" w:hAnsi="Times New Roman" w:cs="Times New Roman"/>
          <w:sz w:val="24"/>
        </w:rPr>
        <w:t xml:space="preserve"> and </w:t>
      </w:r>
      <w:r w:rsidR="00474932" w:rsidRPr="003B704E">
        <w:rPr>
          <w:rFonts w:ascii="Times New Roman" w:hAnsi="Times New Roman" w:cs="Times New Roman"/>
          <w:sz w:val="24"/>
        </w:rPr>
        <w:t>Hwa Well Textile (BD) limited</w:t>
      </w:r>
      <w:r w:rsidRPr="003B704E">
        <w:rPr>
          <w:rFonts w:ascii="Times New Roman" w:hAnsi="Times New Roman" w:cs="Times New Roman"/>
          <w:sz w:val="24"/>
        </w:rPr>
        <w:t>. Consumer</w:t>
      </w:r>
      <w:r w:rsidR="00065E5F" w:rsidRPr="003B704E">
        <w:rPr>
          <w:rFonts w:ascii="Times New Roman" w:hAnsi="Times New Roman" w:cs="Times New Roman"/>
          <w:sz w:val="24"/>
        </w:rPr>
        <w:t xml:space="preserve"> knitex ltd</w:t>
      </w:r>
      <w:r w:rsidRPr="003B704E">
        <w:rPr>
          <w:rFonts w:ascii="Times New Roman" w:hAnsi="Times New Roman" w:cs="Times New Roman"/>
          <w:sz w:val="24"/>
        </w:rPr>
        <w:t xml:space="preserve"> cannot set</w:t>
      </w:r>
      <w:r w:rsidR="00514B38" w:rsidRPr="003B704E">
        <w:rPr>
          <w:rFonts w:ascii="Times New Roman" w:hAnsi="Times New Roman" w:cs="Times New Roman"/>
          <w:sz w:val="24"/>
        </w:rPr>
        <w:t xml:space="preserve"> their product price </w:t>
      </w:r>
      <w:r w:rsidRPr="003B704E">
        <w:rPr>
          <w:rFonts w:ascii="Times New Roman" w:hAnsi="Times New Roman" w:cs="Times New Roman"/>
          <w:sz w:val="24"/>
        </w:rPr>
        <w:t>or their cost</w:t>
      </w:r>
      <w:r w:rsidR="00514B38" w:rsidRPr="003B704E">
        <w:rPr>
          <w:rFonts w:ascii="Times New Roman" w:hAnsi="Times New Roman" w:cs="Times New Roman"/>
          <w:sz w:val="24"/>
        </w:rPr>
        <w:t xml:space="preserve"> accurately. In terms of EPS CKL</w:t>
      </w:r>
      <w:r w:rsidRPr="003B704E">
        <w:rPr>
          <w:rFonts w:ascii="Times New Roman" w:hAnsi="Times New Roman" w:cs="Times New Roman"/>
          <w:sz w:val="24"/>
        </w:rPr>
        <w:t xml:space="preserve"> has negative EPS where </w:t>
      </w:r>
      <w:r w:rsidR="00065E5F" w:rsidRPr="003B704E">
        <w:rPr>
          <w:rFonts w:ascii="Times New Roman" w:hAnsi="Times New Roman" w:cs="Times New Roman"/>
          <w:sz w:val="24"/>
          <w:szCs w:val="24"/>
        </w:rPr>
        <w:t xml:space="preserve">Saiham textile mills </w:t>
      </w:r>
      <w:r w:rsidRPr="003B704E">
        <w:rPr>
          <w:rFonts w:ascii="Times New Roman" w:hAnsi="Times New Roman" w:cs="Times New Roman"/>
          <w:sz w:val="24"/>
        </w:rPr>
        <w:t>and Hwa well tex</w:t>
      </w:r>
      <w:r w:rsidR="00514B38" w:rsidRPr="003B704E">
        <w:rPr>
          <w:rFonts w:ascii="Times New Roman" w:hAnsi="Times New Roman" w:cs="Times New Roman"/>
          <w:sz w:val="24"/>
        </w:rPr>
        <w:t>tile have positive EPS. CKL</w:t>
      </w:r>
      <w:r w:rsidRPr="003B704E">
        <w:rPr>
          <w:rFonts w:ascii="Times New Roman" w:hAnsi="Times New Roman" w:cs="Times New Roman"/>
          <w:sz w:val="24"/>
        </w:rPr>
        <w:t xml:space="preserve"> </w:t>
      </w:r>
      <w:r w:rsidR="00514B38" w:rsidRPr="003B704E">
        <w:rPr>
          <w:rFonts w:ascii="Times New Roman" w:hAnsi="Times New Roman" w:cs="Times New Roman"/>
          <w:sz w:val="24"/>
        </w:rPr>
        <w:t>shareholders don’t</w:t>
      </w:r>
      <w:r w:rsidRPr="003B704E">
        <w:rPr>
          <w:rFonts w:ascii="Times New Roman" w:hAnsi="Times New Roman" w:cs="Times New Roman"/>
          <w:sz w:val="24"/>
        </w:rPr>
        <w:t xml:space="preserve"> get any money for their outstanding share. On the basis of</w:t>
      </w:r>
      <w:r w:rsidR="00514B38" w:rsidRPr="003B704E">
        <w:rPr>
          <w:rFonts w:ascii="Times New Roman" w:hAnsi="Times New Roman" w:cs="Times New Roman"/>
          <w:sz w:val="24"/>
        </w:rPr>
        <w:t xml:space="preserve"> return on assets (ROA)</w:t>
      </w:r>
      <w:r w:rsidR="005A14CB">
        <w:rPr>
          <w:rFonts w:ascii="Times New Roman" w:hAnsi="Times New Roman" w:cs="Times New Roman"/>
          <w:sz w:val="24"/>
        </w:rPr>
        <w:t>,</w:t>
      </w:r>
      <w:r w:rsidR="00514B38" w:rsidRPr="003B704E">
        <w:rPr>
          <w:rFonts w:ascii="Times New Roman" w:hAnsi="Times New Roman" w:cs="Times New Roman"/>
          <w:sz w:val="24"/>
        </w:rPr>
        <w:t xml:space="preserve"> CKL</w:t>
      </w:r>
      <w:r w:rsidRPr="003B704E">
        <w:rPr>
          <w:rFonts w:ascii="Times New Roman" w:hAnsi="Times New Roman" w:cs="Times New Roman"/>
          <w:sz w:val="24"/>
        </w:rPr>
        <w:t xml:space="preserve"> has lower ratio rather than </w:t>
      </w:r>
      <w:r w:rsidR="00065E5F" w:rsidRPr="003B704E">
        <w:rPr>
          <w:rFonts w:ascii="Times New Roman" w:hAnsi="Times New Roman" w:cs="Times New Roman"/>
          <w:sz w:val="24"/>
          <w:szCs w:val="24"/>
        </w:rPr>
        <w:t>Saiham textile mills</w:t>
      </w:r>
      <w:r w:rsidRPr="003B704E">
        <w:rPr>
          <w:rFonts w:ascii="Times New Roman" w:hAnsi="Times New Roman" w:cs="Times New Roman"/>
          <w:sz w:val="24"/>
        </w:rPr>
        <w:t xml:space="preserve"> and </w:t>
      </w:r>
      <w:r w:rsidR="00474932" w:rsidRPr="003B704E">
        <w:rPr>
          <w:rFonts w:ascii="Times New Roman" w:hAnsi="Times New Roman" w:cs="Times New Roman"/>
          <w:sz w:val="24"/>
        </w:rPr>
        <w:t>Hwa Well Textile (BD) limited</w:t>
      </w:r>
      <w:r w:rsidR="00514B38" w:rsidRPr="003B704E">
        <w:rPr>
          <w:rFonts w:ascii="Times New Roman" w:hAnsi="Times New Roman" w:cs="Times New Roman"/>
          <w:sz w:val="24"/>
        </w:rPr>
        <w:t>. It means</w:t>
      </w:r>
      <w:r w:rsidRPr="003B704E">
        <w:rPr>
          <w:rFonts w:ascii="Times New Roman" w:hAnsi="Times New Roman" w:cs="Times New Roman"/>
          <w:sz w:val="24"/>
        </w:rPr>
        <w:t xml:space="preserve"> that consumer knitex ltd cannot use their assets pr</w:t>
      </w:r>
      <w:r w:rsidR="00514B38" w:rsidRPr="003B704E">
        <w:rPr>
          <w:rFonts w:ascii="Times New Roman" w:hAnsi="Times New Roman" w:cs="Times New Roman"/>
          <w:sz w:val="24"/>
        </w:rPr>
        <w:t>operly.</w:t>
      </w:r>
      <w:r w:rsidR="005A14CB">
        <w:rPr>
          <w:rFonts w:ascii="Times New Roman" w:hAnsi="Times New Roman" w:cs="Times New Roman"/>
          <w:sz w:val="24"/>
        </w:rPr>
        <w:t xml:space="preserve"> Last of all, R</w:t>
      </w:r>
      <w:r w:rsidR="00514B38" w:rsidRPr="003B704E">
        <w:rPr>
          <w:rFonts w:ascii="Times New Roman" w:hAnsi="Times New Roman" w:cs="Times New Roman"/>
          <w:sz w:val="24"/>
        </w:rPr>
        <w:t>eturn on common equity (ROE)</w:t>
      </w:r>
      <w:r w:rsidRPr="003B704E">
        <w:rPr>
          <w:rFonts w:ascii="Times New Roman" w:hAnsi="Times New Roman" w:cs="Times New Roman"/>
          <w:sz w:val="24"/>
        </w:rPr>
        <w:t xml:space="preserve"> consumer knitex ltd has lower ROE rather than </w:t>
      </w:r>
      <w:r w:rsidR="00065E5F" w:rsidRPr="003B704E">
        <w:rPr>
          <w:rFonts w:ascii="Times New Roman" w:hAnsi="Times New Roman" w:cs="Times New Roman"/>
          <w:sz w:val="24"/>
          <w:szCs w:val="24"/>
        </w:rPr>
        <w:t xml:space="preserve">Saiham textile mills </w:t>
      </w:r>
      <w:r w:rsidRPr="003B704E">
        <w:rPr>
          <w:rFonts w:ascii="Times New Roman" w:hAnsi="Times New Roman" w:cs="Times New Roman"/>
          <w:sz w:val="24"/>
        </w:rPr>
        <w:t xml:space="preserve">and </w:t>
      </w:r>
      <w:r w:rsidR="00474932" w:rsidRPr="003B704E">
        <w:rPr>
          <w:rFonts w:ascii="Times New Roman" w:hAnsi="Times New Roman" w:cs="Times New Roman"/>
          <w:sz w:val="24"/>
        </w:rPr>
        <w:t>Hwa Well Textile (BD) limited</w:t>
      </w:r>
      <w:r w:rsidRPr="003B704E">
        <w:rPr>
          <w:rFonts w:ascii="Times New Roman" w:hAnsi="Times New Roman" w:cs="Times New Roman"/>
          <w:sz w:val="24"/>
        </w:rPr>
        <w:t xml:space="preserve">. </w:t>
      </w:r>
    </w:p>
    <w:p w:rsidR="00CE30D7" w:rsidRPr="003B704E" w:rsidRDefault="00CE30D7" w:rsidP="00CE30D7">
      <w:pPr>
        <w:spacing w:line="360" w:lineRule="auto"/>
        <w:jc w:val="both"/>
        <w:rPr>
          <w:rFonts w:ascii="Times New Roman" w:hAnsi="Times New Roman" w:cs="Times New Roman"/>
          <w:sz w:val="24"/>
        </w:rPr>
      </w:pPr>
      <w:r w:rsidRPr="003B704E">
        <w:rPr>
          <w:rFonts w:ascii="Times New Roman" w:hAnsi="Times New Roman" w:cs="Times New Roman"/>
          <w:sz w:val="24"/>
        </w:rPr>
        <w:t xml:space="preserve">In the part of market ratio, consumer knitex ltd has lower P/E ratio rather than </w:t>
      </w:r>
      <w:r w:rsidR="00065E5F" w:rsidRPr="003B704E">
        <w:rPr>
          <w:rFonts w:ascii="Times New Roman" w:hAnsi="Times New Roman" w:cs="Times New Roman"/>
          <w:sz w:val="24"/>
          <w:szCs w:val="24"/>
        </w:rPr>
        <w:t>Saiham textile mills</w:t>
      </w:r>
      <w:r w:rsidRPr="003B704E">
        <w:rPr>
          <w:rFonts w:ascii="Times New Roman" w:hAnsi="Times New Roman" w:cs="Times New Roman"/>
          <w:sz w:val="24"/>
        </w:rPr>
        <w:t xml:space="preserve"> and Hwa</w:t>
      </w:r>
      <w:r w:rsidR="005A14CB">
        <w:rPr>
          <w:rFonts w:ascii="Times New Roman" w:hAnsi="Times New Roman" w:cs="Times New Roman"/>
          <w:sz w:val="24"/>
        </w:rPr>
        <w:t xml:space="preserve"> we</w:t>
      </w:r>
      <w:r w:rsidRPr="003B704E">
        <w:rPr>
          <w:rFonts w:ascii="Times New Roman" w:hAnsi="Times New Roman" w:cs="Times New Roman"/>
          <w:sz w:val="24"/>
        </w:rPr>
        <w:t>ll textile mills. Consumer</w:t>
      </w:r>
      <w:r w:rsidR="00065E5F" w:rsidRPr="003B704E">
        <w:rPr>
          <w:rFonts w:ascii="Times New Roman" w:hAnsi="Times New Roman" w:cs="Times New Roman"/>
          <w:sz w:val="24"/>
        </w:rPr>
        <w:t xml:space="preserve"> knitex </w:t>
      </w:r>
      <w:r w:rsidR="008D17A2" w:rsidRPr="003B704E">
        <w:rPr>
          <w:rFonts w:ascii="Times New Roman" w:hAnsi="Times New Roman" w:cs="Times New Roman"/>
          <w:sz w:val="24"/>
        </w:rPr>
        <w:t>ltd is</w:t>
      </w:r>
      <w:r w:rsidRPr="003B704E">
        <w:rPr>
          <w:rFonts w:ascii="Times New Roman" w:hAnsi="Times New Roman" w:cs="Times New Roman"/>
          <w:sz w:val="24"/>
        </w:rPr>
        <w:t xml:space="preserve"> an undervalued stock and investor</w:t>
      </w:r>
      <w:r w:rsidR="00514B38" w:rsidRPr="003B704E">
        <w:rPr>
          <w:rFonts w:ascii="Times New Roman" w:hAnsi="Times New Roman" w:cs="Times New Roman"/>
          <w:sz w:val="24"/>
        </w:rPr>
        <w:t>s</w:t>
      </w:r>
      <w:r w:rsidRPr="003B704E">
        <w:rPr>
          <w:rFonts w:ascii="Times New Roman" w:hAnsi="Times New Roman" w:cs="Times New Roman"/>
          <w:sz w:val="24"/>
        </w:rPr>
        <w:t xml:space="preserve"> can gain more profit when the market price will be correct</w:t>
      </w:r>
      <w:r w:rsidR="00514B38" w:rsidRPr="003B704E">
        <w:rPr>
          <w:rFonts w:ascii="Times New Roman" w:hAnsi="Times New Roman" w:cs="Times New Roman"/>
          <w:sz w:val="24"/>
        </w:rPr>
        <w:t>ed</w:t>
      </w:r>
      <w:r w:rsidRPr="003B704E">
        <w:rPr>
          <w:rFonts w:ascii="Times New Roman" w:hAnsi="Times New Roman" w:cs="Times New Roman"/>
          <w:sz w:val="24"/>
        </w:rPr>
        <w:t xml:space="preserve"> or balance</w:t>
      </w:r>
      <w:r w:rsidR="00514B38" w:rsidRPr="003B704E">
        <w:rPr>
          <w:rFonts w:ascii="Times New Roman" w:hAnsi="Times New Roman" w:cs="Times New Roman"/>
          <w:sz w:val="24"/>
        </w:rPr>
        <w:t>d</w:t>
      </w:r>
      <w:r w:rsidRPr="003B704E">
        <w:rPr>
          <w:rFonts w:ascii="Times New Roman" w:hAnsi="Times New Roman" w:cs="Times New Roman"/>
          <w:sz w:val="24"/>
        </w:rPr>
        <w:t xml:space="preserve">. In terms </w:t>
      </w:r>
      <w:r w:rsidR="00514B38" w:rsidRPr="003B704E">
        <w:rPr>
          <w:rFonts w:ascii="Times New Roman" w:hAnsi="Times New Roman" w:cs="Times New Roman"/>
          <w:sz w:val="24"/>
        </w:rPr>
        <w:t>of market to book ratio CKL</w:t>
      </w:r>
      <w:r w:rsidRPr="003B704E">
        <w:rPr>
          <w:rFonts w:ascii="Times New Roman" w:hAnsi="Times New Roman" w:cs="Times New Roman"/>
          <w:sz w:val="24"/>
        </w:rPr>
        <w:t xml:space="preserve"> has higher ratio rather than </w:t>
      </w:r>
      <w:r w:rsidR="00065E5F" w:rsidRPr="003B704E">
        <w:rPr>
          <w:rFonts w:ascii="Times New Roman" w:hAnsi="Times New Roman" w:cs="Times New Roman"/>
          <w:sz w:val="24"/>
          <w:szCs w:val="24"/>
        </w:rPr>
        <w:t xml:space="preserve">Saiham textile mills </w:t>
      </w:r>
      <w:r w:rsidRPr="003B704E">
        <w:rPr>
          <w:rFonts w:ascii="Times New Roman" w:hAnsi="Times New Roman" w:cs="Times New Roman"/>
          <w:sz w:val="24"/>
        </w:rPr>
        <w:t xml:space="preserve">and </w:t>
      </w:r>
      <w:r w:rsidR="00474932" w:rsidRPr="003B704E">
        <w:rPr>
          <w:rFonts w:ascii="Times New Roman" w:hAnsi="Times New Roman" w:cs="Times New Roman"/>
          <w:sz w:val="24"/>
        </w:rPr>
        <w:t>Hwa Well Textile (BD) limited</w:t>
      </w:r>
      <w:r w:rsidR="00514B38" w:rsidRPr="003B704E">
        <w:rPr>
          <w:rFonts w:ascii="Times New Roman" w:hAnsi="Times New Roman" w:cs="Times New Roman"/>
          <w:sz w:val="24"/>
        </w:rPr>
        <w:t>. All the years CKL</w:t>
      </w:r>
      <w:r w:rsidRPr="003B704E">
        <w:rPr>
          <w:rFonts w:ascii="Times New Roman" w:hAnsi="Times New Roman" w:cs="Times New Roman"/>
          <w:sz w:val="24"/>
        </w:rPr>
        <w:t xml:space="preserve"> has consistent value and their market to book ratio not above than 1 </w:t>
      </w:r>
      <w:r w:rsidR="00065E5F" w:rsidRPr="003B704E">
        <w:rPr>
          <w:rFonts w:ascii="Times New Roman" w:hAnsi="Times New Roman" w:cs="Times New Roman"/>
          <w:sz w:val="24"/>
        </w:rPr>
        <w:t>or not</w:t>
      </w:r>
      <w:r w:rsidR="00514B38" w:rsidRPr="003B704E">
        <w:rPr>
          <w:rFonts w:ascii="Times New Roman" w:hAnsi="Times New Roman" w:cs="Times New Roman"/>
          <w:sz w:val="24"/>
        </w:rPr>
        <w:t xml:space="preserve"> less than 1.M</w:t>
      </w:r>
      <w:r w:rsidRPr="003B704E">
        <w:rPr>
          <w:rFonts w:ascii="Times New Roman" w:hAnsi="Times New Roman" w:cs="Times New Roman"/>
          <w:sz w:val="24"/>
        </w:rPr>
        <w:t xml:space="preserve">arket to book value is </w:t>
      </w:r>
      <w:r w:rsidR="00514B38" w:rsidRPr="003B704E">
        <w:rPr>
          <w:rFonts w:ascii="Times New Roman" w:hAnsi="Times New Roman" w:cs="Times New Roman"/>
          <w:sz w:val="24"/>
        </w:rPr>
        <w:t>paralleled</w:t>
      </w:r>
      <w:r w:rsidRPr="003B704E">
        <w:rPr>
          <w:rFonts w:ascii="Times New Roman" w:hAnsi="Times New Roman" w:cs="Times New Roman"/>
          <w:sz w:val="24"/>
        </w:rPr>
        <w:t xml:space="preserve">.  </w:t>
      </w:r>
    </w:p>
    <w:p w:rsidR="00D72A9F" w:rsidRPr="003B704E" w:rsidRDefault="00D72A9F" w:rsidP="00AD0F56">
      <w:pPr>
        <w:spacing w:line="360" w:lineRule="auto"/>
        <w:jc w:val="both"/>
        <w:rPr>
          <w:rFonts w:ascii="Times New Roman" w:hAnsi="Times New Roman" w:cs="Times New Roman"/>
          <w:b/>
          <w:sz w:val="24"/>
          <w:szCs w:val="24"/>
        </w:rPr>
      </w:pPr>
    </w:p>
    <w:p w:rsidR="002B72D7" w:rsidRPr="003B704E" w:rsidRDefault="002B72D7" w:rsidP="00AD0F56">
      <w:pPr>
        <w:spacing w:line="360" w:lineRule="auto"/>
        <w:rPr>
          <w:rFonts w:ascii="Times New Roman" w:hAnsi="Times New Roman" w:cs="Times New Roman"/>
          <w:b/>
          <w:sz w:val="24"/>
          <w:szCs w:val="24"/>
        </w:rPr>
      </w:pPr>
      <w:r w:rsidRPr="003B704E">
        <w:rPr>
          <w:rFonts w:ascii="Times New Roman" w:hAnsi="Times New Roman" w:cs="Times New Roman"/>
          <w:b/>
          <w:sz w:val="24"/>
          <w:szCs w:val="24"/>
        </w:rPr>
        <w:br w:type="page"/>
      </w:r>
    </w:p>
    <w:p w:rsidR="00DD591E" w:rsidRPr="003B704E" w:rsidRDefault="00DD591E" w:rsidP="00AD0F56">
      <w:pPr>
        <w:pStyle w:val="Heading2"/>
        <w:spacing w:line="360" w:lineRule="auto"/>
        <w:rPr>
          <w:rFonts w:ascii="Times New Roman" w:hAnsi="Times New Roman" w:cs="Times New Roman"/>
          <w:color w:val="000000" w:themeColor="text1"/>
        </w:rPr>
      </w:pPr>
      <w:bookmarkStart w:id="77" w:name="_Toc517823516"/>
      <w:r w:rsidRPr="003B704E">
        <w:rPr>
          <w:rFonts w:ascii="Times New Roman" w:hAnsi="Times New Roman" w:cs="Times New Roman"/>
          <w:color w:val="000000" w:themeColor="text1"/>
        </w:rPr>
        <w:lastRenderedPageBreak/>
        <w:t>Recommendation:</w:t>
      </w:r>
      <w:bookmarkEnd w:id="77"/>
    </w:p>
    <w:p w:rsidR="00860D9D" w:rsidRPr="003B704E" w:rsidRDefault="00860D9D" w:rsidP="00AD0F56">
      <w:pPr>
        <w:spacing w:line="360" w:lineRule="auto"/>
        <w:rPr>
          <w:rFonts w:ascii="Times New Roman" w:hAnsi="Times New Roman" w:cs="Times New Roman"/>
        </w:rPr>
      </w:pPr>
    </w:p>
    <w:p w:rsidR="006438E7" w:rsidRPr="003B704E" w:rsidRDefault="00DD591E" w:rsidP="00AD0F56">
      <w:p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As a student I am not able to reco</w:t>
      </w:r>
      <w:r w:rsidR="0009336B" w:rsidRPr="003B704E">
        <w:rPr>
          <w:rFonts w:ascii="Times New Roman" w:hAnsi="Times New Roman" w:cs="Times New Roman"/>
          <w:sz w:val="24"/>
          <w:szCs w:val="24"/>
        </w:rPr>
        <w:t xml:space="preserve">mmend of </w:t>
      </w:r>
      <w:r w:rsidRPr="003B704E">
        <w:rPr>
          <w:rFonts w:ascii="Times New Roman" w:hAnsi="Times New Roman" w:cs="Times New Roman"/>
          <w:sz w:val="24"/>
          <w:szCs w:val="24"/>
        </w:rPr>
        <w:t>any comp</w:t>
      </w:r>
      <w:r w:rsidR="00B244D1" w:rsidRPr="003B704E">
        <w:rPr>
          <w:rFonts w:ascii="Times New Roman" w:hAnsi="Times New Roman" w:cs="Times New Roman"/>
          <w:sz w:val="24"/>
          <w:szCs w:val="24"/>
        </w:rPr>
        <w:t>any performance instead of sharing</w:t>
      </w:r>
      <w:r w:rsidRPr="003B704E">
        <w:rPr>
          <w:rFonts w:ascii="Times New Roman" w:hAnsi="Times New Roman" w:cs="Times New Roman"/>
          <w:sz w:val="24"/>
          <w:szCs w:val="24"/>
        </w:rPr>
        <w:t xml:space="preserve"> my thoughts based on my analysis of what a company should do to impro</w:t>
      </w:r>
      <w:r w:rsidR="00B244D1" w:rsidRPr="003B704E">
        <w:rPr>
          <w:rFonts w:ascii="Times New Roman" w:hAnsi="Times New Roman" w:cs="Times New Roman"/>
          <w:sz w:val="24"/>
          <w:szCs w:val="24"/>
        </w:rPr>
        <w:t xml:space="preserve">ve their performance. I </w:t>
      </w:r>
      <w:r w:rsidR="000C45D5" w:rsidRPr="003B704E">
        <w:rPr>
          <w:rFonts w:ascii="Times New Roman" w:hAnsi="Times New Roman" w:cs="Times New Roman"/>
          <w:sz w:val="24"/>
          <w:szCs w:val="24"/>
        </w:rPr>
        <w:t>analyze</w:t>
      </w:r>
      <w:r w:rsidRPr="003B704E">
        <w:rPr>
          <w:rFonts w:ascii="Times New Roman" w:hAnsi="Times New Roman" w:cs="Times New Roman"/>
          <w:sz w:val="24"/>
          <w:szCs w:val="24"/>
        </w:rPr>
        <w:t xml:space="preserve"> the performance the consumer knitex ltd from that I can say that </w:t>
      </w:r>
    </w:p>
    <w:p w:rsidR="006438E7" w:rsidRPr="003B704E" w:rsidRDefault="006438E7" w:rsidP="00AD0F56">
      <w:pPr>
        <w:pStyle w:val="ListParagraph"/>
        <w:numPr>
          <w:ilvl w:val="0"/>
          <w:numId w:val="44"/>
        </w:num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They</w:t>
      </w:r>
      <w:r w:rsidR="00DD591E" w:rsidRPr="003B704E">
        <w:rPr>
          <w:rFonts w:ascii="Times New Roman" w:hAnsi="Times New Roman" w:cs="Times New Roman"/>
          <w:sz w:val="24"/>
          <w:szCs w:val="24"/>
        </w:rPr>
        <w:t xml:space="preserve"> can use their asset efficiently and solve management or production problem to increase their total asset turnover ratio and return on assets. </w:t>
      </w:r>
    </w:p>
    <w:p w:rsidR="00DD591E" w:rsidRPr="003B704E" w:rsidRDefault="00860D9D" w:rsidP="00AD0F56">
      <w:pPr>
        <w:pStyle w:val="ListParagraph"/>
        <w:numPr>
          <w:ilvl w:val="0"/>
          <w:numId w:val="44"/>
        </w:num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They</w:t>
      </w:r>
      <w:r w:rsidR="00DD591E" w:rsidRPr="003B704E">
        <w:rPr>
          <w:rFonts w:ascii="Times New Roman" w:hAnsi="Times New Roman" w:cs="Times New Roman"/>
          <w:sz w:val="24"/>
          <w:szCs w:val="24"/>
        </w:rPr>
        <w:t xml:space="preserve"> need to more concentration </w:t>
      </w:r>
      <w:r w:rsidR="000A59F9" w:rsidRPr="003B704E">
        <w:rPr>
          <w:rFonts w:ascii="Times New Roman" w:hAnsi="Times New Roman" w:cs="Times New Roman"/>
          <w:sz w:val="24"/>
          <w:szCs w:val="24"/>
        </w:rPr>
        <w:t>in</w:t>
      </w:r>
      <w:r w:rsidR="00DD591E" w:rsidRPr="003B704E">
        <w:rPr>
          <w:rFonts w:ascii="Times New Roman" w:hAnsi="Times New Roman" w:cs="Times New Roman"/>
          <w:sz w:val="24"/>
          <w:szCs w:val="24"/>
        </w:rPr>
        <w:t xml:space="preserve"> their expense sector so that it will be reduce</w:t>
      </w:r>
      <w:r w:rsidR="00B244D1" w:rsidRPr="003B704E">
        <w:rPr>
          <w:rFonts w:ascii="Times New Roman" w:hAnsi="Times New Roman" w:cs="Times New Roman"/>
          <w:sz w:val="24"/>
          <w:szCs w:val="24"/>
        </w:rPr>
        <w:t>d</w:t>
      </w:r>
      <w:r w:rsidR="00DD591E" w:rsidRPr="003B704E">
        <w:rPr>
          <w:rFonts w:ascii="Times New Roman" w:hAnsi="Times New Roman" w:cs="Times New Roman"/>
          <w:sz w:val="24"/>
          <w:szCs w:val="24"/>
        </w:rPr>
        <w:t xml:space="preserve"> the cost and think very carefully before </w:t>
      </w:r>
      <w:r w:rsidR="001E5BA1" w:rsidRPr="003B704E">
        <w:rPr>
          <w:rFonts w:ascii="Times New Roman" w:hAnsi="Times New Roman" w:cs="Times New Roman"/>
          <w:sz w:val="24"/>
          <w:szCs w:val="24"/>
        </w:rPr>
        <w:t>reinvestment. After</w:t>
      </w:r>
      <w:r w:rsidR="00B244D1" w:rsidRPr="003B704E">
        <w:rPr>
          <w:rFonts w:ascii="Times New Roman" w:hAnsi="Times New Roman" w:cs="Times New Roman"/>
          <w:sz w:val="24"/>
          <w:szCs w:val="24"/>
        </w:rPr>
        <w:t xml:space="preserve"> </w:t>
      </w:r>
      <w:r w:rsidR="001E5BA1" w:rsidRPr="003B704E">
        <w:rPr>
          <w:rFonts w:ascii="Times New Roman" w:hAnsi="Times New Roman" w:cs="Times New Roman"/>
          <w:sz w:val="24"/>
          <w:szCs w:val="24"/>
        </w:rPr>
        <w:t>those things, they</w:t>
      </w:r>
      <w:r w:rsidR="00DD591E" w:rsidRPr="003B704E">
        <w:rPr>
          <w:rFonts w:ascii="Times New Roman" w:hAnsi="Times New Roman" w:cs="Times New Roman"/>
          <w:sz w:val="24"/>
          <w:szCs w:val="24"/>
        </w:rPr>
        <w:t xml:space="preserve"> </w:t>
      </w:r>
      <w:r w:rsidR="00B244D1" w:rsidRPr="003B704E">
        <w:rPr>
          <w:rFonts w:ascii="Times New Roman" w:hAnsi="Times New Roman" w:cs="Times New Roman"/>
          <w:sz w:val="24"/>
          <w:szCs w:val="24"/>
        </w:rPr>
        <w:t xml:space="preserve">can </w:t>
      </w:r>
      <w:r w:rsidR="00DD591E" w:rsidRPr="003B704E">
        <w:rPr>
          <w:rFonts w:ascii="Times New Roman" w:hAnsi="Times New Roman" w:cs="Times New Roman"/>
          <w:sz w:val="24"/>
          <w:szCs w:val="24"/>
        </w:rPr>
        <w:t xml:space="preserve">increase their operating profit, net profit, gross profit margin and return on equity. </w:t>
      </w:r>
    </w:p>
    <w:p w:rsidR="006438E7" w:rsidRPr="003B704E" w:rsidRDefault="006438E7" w:rsidP="00AD0F56">
      <w:pPr>
        <w:pStyle w:val="ListParagraph"/>
        <w:spacing w:line="360" w:lineRule="auto"/>
        <w:jc w:val="both"/>
        <w:rPr>
          <w:rFonts w:ascii="Times New Roman" w:hAnsi="Times New Roman" w:cs="Times New Roman"/>
          <w:sz w:val="24"/>
          <w:szCs w:val="24"/>
        </w:rPr>
      </w:pPr>
    </w:p>
    <w:p w:rsidR="006438E7" w:rsidRPr="003B704E" w:rsidRDefault="003373C4" w:rsidP="00AD0F56">
      <w:p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When I was in</w:t>
      </w:r>
      <w:r w:rsidR="00DD591E" w:rsidRPr="003B704E">
        <w:rPr>
          <w:rFonts w:ascii="Times New Roman" w:hAnsi="Times New Roman" w:cs="Times New Roman"/>
          <w:sz w:val="24"/>
          <w:szCs w:val="24"/>
        </w:rPr>
        <w:t xml:space="preserve"> their company for the 3 month</w:t>
      </w:r>
      <w:r w:rsidR="00C671DF" w:rsidRPr="003B704E">
        <w:rPr>
          <w:rFonts w:ascii="Times New Roman" w:hAnsi="Times New Roman" w:cs="Times New Roman"/>
          <w:sz w:val="24"/>
          <w:szCs w:val="24"/>
        </w:rPr>
        <w:t>s</w:t>
      </w:r>
      <w:r w:rsidR="00AB6BD9" w:rsidRPr="003B704E">
        <w:rPr>
          <w:rFonts w:ascii="Times New Roman" w:hAnsi="Times New Roman" w:cs="Times New Roman"/>
          <w:sz w:val="24"/>
          <w:szCs w:val="24"/>
        </w:rPr>
        <w:t xml:space="preserve"> as an intern f</w:t>
      </w:r>
      <w:r w:rsidR="00DD591E" w:rsidRPr="003B704E">
        <w:rPr>
          <w:rFonts w:ascii="Times New Roman" w:hAnsi="Times New Roman" w:cs="Times New Roman"/>
          <w:sz w:val="24"/>
          <w:szCs w:val="24"/>
        </w:rPr>
        <w:t>r</w:t>
      </w:r>
      <w:r w:rsidR="00AB6BD9" w:rsidRPr="003B704E">
        <w:rPr>
          <w:rFonts w:ascii="Times New Roman" w:hAnsi="Times New Roman" w:cs="Times New Roman"/>
          <w:sz w:val="24"/>
          <w:szCs w:val="24"/>
        </w:rPr>
        <w:t>o</w:t>
      </w:r>
      <w:r w:rsidR="00DD591E" w:rsidRPr="003B704E">
        <w:rPr>
          <w:rFonts w:ascii="Times New Roman" w:hAnsi="Times New Roman" w:cs="Times New Roman"/>
          <w:sz w:val="24"/>
          <w:szCs w:val="24"/>
        </w:rPr>
        <w:t xml:space="preserve">m that experience I can share some thought. </w:t>
      </w:r>
    </w:p>
    <w:p w:rsidR="006438E7" w:rsidRPr="003B704E" w:rsidRDefault="006438E7" w:rsidP="00AD0F56">
      <w:pPr>
        <w:pStyle w:val="ListParagraph"/>
        <w:numPr>
          <w:ilvl w:val="0"/>
          <w:numId w:val="45"/>
        </w:num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They</w:t>
      </w:r>
      <w:r w:rsidR="00DD591E" w:rsidRPr="003B704E">
        <w:rPr>
          <w:rFonts w:ascii="Times New Roman" w:hAnsi="Times New Roman" w:cs="Times New Roman"/>
          <w:sz w:val="24"/>
          <w:szCs w:val="24"/>
        </w:rPr>
        <w:t xml:space="preserve"> need to build a good relationship among them. </w:t>
      </w:r>
    </w:p>
    <w:p w:rsidR="006438E7" w:rsidRPr="003B704E" w:rsidRDefault="00DD591E" w:rsidP="00AD0F56">
      <w:pPr>
        <w:pStyle w:val="ListParagraph"/>
        <w:numPr>
          <w:ilvl w:val="0"/>
          <w:numId w:val="45"/>
        </w:num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 xml:space="preserve">Company can provide some training to improve their communication efficiency, working capacity and time management. </w:t>
      </w:r>
    </w:p>
    <w:p w:rsidR="006438E7" w:rsidRPr="003B704E" w:rsidRDefault="006438E7" w:rsidP="00AD0F56">
      <w:pPr>
        <w:pStyle w:val="ListParagraph"/>
        <w:numPr>
          <w:ilvl w:val="0"/>
          <w:numId w:val="45"/>
        </w:num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Use</w:t>
      </w:r>
      <w:r w:rsidR="00DD591E" w:rsidRPr="003B704E">
        <w:rPr>
          <w:rFonts w:ascii="Times New Roman" w:hAnsi="Times New Roman" w:cs="Times New Roman"/>
          <w:sz w:val="24"/>
          <w:szCs w:val="24"/>
        </w:rPr>
        <w:t xml:space="preserve"> some advance technology bar code for their Accounts department to keep their document. </w:t>
      </w:r>
    </w:p>
    <w:p w:rsidR="006438E7" w:rsidRPr="000E5B77" w:rsidRDefault="006438E7" w:rsidP="00AD0F56">
      <w:pPr>
        <w:pStyle w:val="ListParagraph"/>
        <w:numPr>
          <w:ilvl w:val="0"/>
          <w:numId w:val="45"/>
        </w:numPr>
        <w:spacing w:line="360" w:lineRule="auto"/>
        <w:jc w:val="both"/>
        <w:rPr>
          <w:rFonts w:ascii="Times New Roman" w:hAnsi="Times New Roman" w:cs="Times New Roman"/>
          <w:sz w:val="24"/>
          <w:szCs w:val="24"/>
        </w:rPr>
      </w:pPr>
      <w:r w:rsidRPr="000E5B77">
        <w:rPr>
          <w:rFonts w:ascii="Times New Roman" w:hAnsi="Times New Roman" w:cs="Times New Roman"/>
          <w:sz w:val="24"/>
          <w:szCs w:val="24"/>
        </w:rPr>
        <w:t>They</w:t>
      </w:r>
      <w:r w:rsidR="00DD591E" w:rsidRPr="000E5B77">
        <w:rPr>
          <w:rFonts w:ascii="Times New Roman" w:hAnsi="Times New Roman" w:cs="Times New Roman"/>
          <w:sz w:val="24"/>
          <w:szCs w:val="24"/>
        </w:rPr>
        <w:t xml:space="preserve"> need to improve the tendency that they don’t teach </w:t>
      </w:r>
      <w:r w:rsidR="00553B43">
        <w:rPr>
          <w:rFonts w:ascii="Times New Roman" w:hAnsi="Times New Roman" w:cs="Times New Roman"/>
          <w:sz w:val="24"/>
          <w:szCs w:val="24"/>
        </w:rPr>
        <w:t>their</w:t>
      </w:r>
      <w:r w:rsidR="00DD591E" w:rsidRPr="000E5B77">
        <w:rPr>
          <w:rFonts w:ascii="Times New Roman" w:hAnsi="Times New Roman" w:cs="Times New Roman"/>
          <w:sz w:val="24"/>
          <w:szCs w:val="24"/>
        </w:rPr>
        <w:t xml:space="preserve"> intern any kind of work properly. </w:t>
      </w:r>
    </w:p>
    <w:p w:rsidR="00DD591E" w:rsidRPr="003B704E" w:rsidRDefault="006438E7" w:rsidP="00AD0F56">
      <w:pPr>
        <w:pStyle w:val="ListParagraph"/>
        <w:numPr>
          <w:ilvl w:val="0"/>
          <w:numId w:val="45"/>
        </w:num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They</w:t>
      </w:r>
      <w:r w:rsidR="00DD591E" w:rsidRPr="003B704E">
        <w:rPr>
          <w:rFonts w:ascii="Times New Roman" w:hAnsi="Times New Roman" w:cs="Times New Roman"/>
          <w:sz w:val="24"/>
          <w:szCs w:val="24"/>
        </w:rPr>
        <w:t xml:space="preserve"> need to improve their Audit department so that they </w:t>
      </w:r>
      <w:r w:rsidR="00AB6BD9" w:rsidRPr="003B704E">
        <w:rPr>
          <w:rFonts w:ascii="Times New Roman" w:hAnsi="Times New Roman" w:cs="Times New Roman"/>
          <w:sz w:val="24"/>
          <w:szCs w:val="24"/>
        </w:rPr>
        <w:t xml:space="preserve">can </w:t>
      </w:r>
      <w:r w:rsidR="00DD591E" w:rsidRPr="003B704E">
        <w:rPr>
          <w:rFonts w:ascii="Times New Roman" w:hAnsi="Times New Roman" w:cs="Times New Roman"/>
          <w:sz w:val="24"/>
          <w:szCs w:val="24"/>
        </w:rPr>
        <w:t xml:space="preserve">audit all the raw material and equipment that </w:t>
      </w:r>
      <w:r w:rsidR="00860D9D" w:rsidRPr="003B704E">
        <w:rPr>
          <w:rFonts w:ascii="Times New Roman" w:hAnsi="Times New Roman" w:cs="Times New Roman"/>
          <w:sz w:val="24"/>
          <w:szCs w:val="24"/>
        </w:rPr>
        <w:t>they</w:t>
      </w:r>
      <w:r w:rsidR="00DD591E" w:rsidRPr="003B704E">
        <w:rPr>
          <w:rFonts w:ascii="Times New Roman" w:hAnsi="Times New Roman" w:cs="Times New Roman"/>
          <w:sz w:val="24"/>
          <w:szCs w:val="24"/>
        </w:rPr>
        <w:t xml:space="preserve"> have purchased with the market real cost.</w:t>
      </w:r>
    </w:p>
    <w:p w:rsidR="006438E7" w:rsidRPr="003B704E" w:rsidRDefault="006438E7" w:rsidP="00AD0F56">
      <w:pPr>
        <w:pStyle w:val="ListParagraph"/>
        <w:numPr>
          <w:ilvl w:val="0"/>
          <w:numId w:val="45"/>
        </w:num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Increase scope of career development for employees and add clear service policy.</w:t>
      </w:r>
    </w:p>
    <w:p w:rsidR="006438E7" w:rsidRPr="003B704E" w:rsidRDefault="006438E7" w:rsidP="00AD0F56">
      <w:pPr>
        <w:pStyle w:val="ListParagraph"/>
        <w:numPr>
          <w:ilvl w:val="0"/>
          <w:numId w:val="45"/>
        </w:num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Assign intern with specific job responsibility in and organized way.</w:t>
      </w:r>
    </w:p>
    <w:p w:rsidR="006438E7" w:rsidRPr="003B704E" w:rsidRDefault="006438E7" w:rsidP="00AD0F56">
      <w:pPr>
        <w:pStyle w:val="ListParagraph"/>
        <w:numPr>
          <w:ilvl w:val="0"/>
          <w:numId w:val="45"/>
        </w:num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Arrange training course or workshop for</w:t>
      </w:r>
      <w:r w:rsidR="00AB6BD9" w:rsidRPr="003B704E">
        <w:rPr>
          <w:rFonts w:ascii="Times New Roman" w:hAnsi="Times New Roman" w:cs="Times New Roman"/>
          <w:sz w:val="24"/>
          <w:szCs w:val="24"/>
        </w:rPr>
        <w:t xml:space="preserve"> new employees should be available.</w:t>
      </w:r>
    </w:p>
    <w:p w:rsidR="006438E7" w:rsidRPr="003B704E" w:rsidRDefault="00AD0F56" w:rsidP="00AD0F56">
      <w:pPr>
        <w:pStyle w:val="ListParagraph"/>
        <w:numPr>
          <w:ilvl w:val="0"/>
          <w:numId w:val="45"/>
        </w:num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Improving the motivational activities &amp; incentives for an efficient employees</w:t>
      </w:r>
    </w:p>
    <w:p w:rsidR="0043018A" w:rsidRPr="0043018A" w:rsidRDefault="0043018A" w:rsidP="0043018A">
      <w:pPr>
        <w:pStyle w:val="ListParagraph"/>
        <w:numPr>
          <w:ilvl w:val="0"/>
          <w:numId w:val="45"/>
        </w:numPr>
        <w:spacing w:line="360" w:lineRule="auto"/>
        <w:jc w:val="both"/>
        <w:rPr>
          <w:rFonts w:ascii="Times New Roman" w:hAnsi="Times New Roman" w:cs="Times New Roman"/>
          <w:sz w:val="24"/>
          <w:szCs w:val="24"/>
        </w:rPr>
      </w:pPr>
      <w:r>
        <w:rPr>
          <w:rFonts w:ascii="Times New Roman" w:hAnsi="Times New Roman" w:cs="Times New Roman"/>
          <w:sz w:val="24"/>
          <w:szCs w:val="24"/>
        </w:rPr>
        <w:t>Reduce</w:t>
      </w:r>
      <w:r w:rsidR="00AD0F56" w:rsidRPr="003B704E">
        <w:rPr>
          <w:rFonts w:ascii="Times New Roman" w:hAnsi="Times New Roman" w:cs="Times New Roman"/>
          <w:sz w:val="24"/>
          <w:szCs w:val="24"/>
        </w:rPr>
        <w:t xml:space="preserve"> the gap between the management &amp; the subordinates.</w:t>
      </w:r>
    </w:p>
    <w:p w:rsidR="00AD0F56" w:rsidRPr="003B704E" w:rsidRDefault="0043018A" w:rsidP="00AD0F56">
      <w:pPr>
        <w:pStyle w:val="ListParagraph"/>
        <w:numPr>
          <w:ilvl w:val="0"/>
          <w:numId w:val="45"/>
        </w:numPr>
        <w:spacing w:line="360" w:lineRule="auto"/>
        <w:jc w:val="both"/>
        <w:rPr>
          <w:rFonts w:ascii="Times New Roman" w:hAnsi="Times New Roman" w:cs="Times New Roman"/>
          <w:sz w:val="24"/>
          <w:szCs w:val="24"/>
        </w:rPr>
      </w:pPr>
      <w:r>
        <w:rPr>
          <w:rFonts w:ascii="Times New Roman" w:hAnsi="Times New Roman" w:cs="Times New Roman"/>
          <w:sz w:val="24"/>
          <w:szCs w:val="24"/>
        </w:rPr>
        <w:t>Reduce</w:t>
      </w:r>
      <w:r w:rsidR="00AD0F56" w:rsidRPr="003B704E">
        <w:rPr>
          <w:rFonts w:ascii="Times New Roman" w:hAnsi="Times New Roman" w:cs="Times New Roman"/>
          <w:sz w:val="24"/>
          <w:szCs w:val="24"/>
        </w:rPr>
        <w:t xml:space="preserve"> the working hour.</w:t>
      </w:r>
    </w:p>
    <w:p w:rsidR="0043018A" w:rsidRDefault="0043018A" w:rsidP="0043018A">
      <w:pPr>
        <w:pStyle w:val="ListParagraph"/>
        <w:spacing w:line="360" w:lineRule="auto"/>
        <w:jc w:val="both"/>
        <w:rPr>
          <w:rFonts w:ascii="Times New Roman" w:hAnsi="Times New Roman" w:cs="Times New Roman"/>
          <w:sz w:val="24"/>
          <w:szCs w:val="24"/>
        </w:rPr>
      </w:pPr>
    </w:p>
    <w:p w:rsidR="0043018A" w:rsidRPr="0043018A" w:rsidRDefault="0043018A" w:rsidP="0043018A">
      <w:pPr>
        <w:pStyle w:val="ListParagraph"/>
        <w:numPr>
          <w:ilvl w:val="0"/>
          <w:numId w:val="45"/>
        </w:num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lastRenderedPageBreak/>
        <w:t>Their promotional activities regarding their services should be improved.</w:t>
      </w:r>
    </w:p>
    <w:p w:rsidR="00AD0F56" w:rsidRPr="003B704E" w:rsidRDefault="00AD0F56" w:rsidP="00AD0F56">
      <w:pPr>
        <w:pStyle w:val="ListParagraph"/>
        <w:numPr>
          <w:ilvl w:val="0"/>
          <w:numId w:val="45"/>
        </w:num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They should arrange wide varieties of regular programs like seminars, workshops, display of security technology etc.</w:t>
      </w:r>
    </w:p>
    <w:p w:rsidR="00AD0F56" w:rsidRPr="003B704E" w:rsidRDefault="00AD0F56" w:rsidP="00AD0F56">
      <w:pPr>
        <w:pStyle w:val="ListParagraph"/>
        <w:numPr>
          <w:ilvl w:val="0"/>
          <w:numId w:val="45"/>
        </w:num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Using the interns more effectively.</w:t>
      </w:r>
    </w:p>
    <w:p w:rsidR="00AD0F56" w:rsidRPr="003B704E" w:rsidRDefault="00AD0F56" w:rsidP="00AD0F56">
      <w:pPr>
        <w:pStyle w:val="ListParagraph"/>
        <w:numPr>
          <w:ilvl w:val="0"/>
          <w:numId w:val="45"/>
        </w:numPr>
        <w:spacing w:line="360" w:lineRule="auto"/>
        <w:jc w:val="both"/>
        <w:rPr>
          <w:rFonts w:ascii="Times New Roman" w:hAnsi="Times New Roman" w:cs="Times New Roman"/>
          <w:sz w:val="24"/>
          <w:szCs w:val="24"/>
        </w:rPr>
      </w:pPr>
      <w:r w:rsidRPr="003B704E">
        <w:rPr>
          <w:rFonts w:ascii="Times New Roman" w:hAnsi="Times New Roman" w:cs="Times New Roman"/>
          <w:sz w:val="24"/>
          <w:szCs w:val="24"/>
        </w:rPr>
        <w:t>Emphasizing more to increase their service effort</w:t>
      </w:r>
      <w:r w:rsidR="00AB6BD9" w:rsidRPr="003B704E">
        <w:rPr>
          <w:rFonts w:ascii="Times New Roman" w:hAnsi="Times New Roman" w:cs="Times New Roman"/>
          <w:sz w:val="24"/>
          <w:szCs w:val="24"/>
        </w:rPr>
        <w:t>s</w:t>
      </w:r>
      <w:r w:rsidRPr="003B704E">
        <w:rPr>
          <w:rFonts w:ascii="Times New Roman" w:hAnsi="Times New Roman" w:cs="Times New Roman"/>
          <w:sz w:val="24"/>
          <w:szCs w:val="24"/>
        </w:rPr>
        <w:t xml:space="preserve">. </w:t>
      </w:r>
    </w:p>
    <w:p w:rsidR="00755D61" w:rsidRPr="003B704E" w:rsidRDefault="00755D61" w:rsidP="00AD0F56">
      <w:pPr>
        <w:spacing w:line="360" w:lineRule="auto"/>
        <w:jc w:val="both"/>
        <w:rPr>
          <w:rFonts w:ascii="Times New Roman" w:hAnsi="Times New Roman" w:cs="Times New Roman"/>
          <w:b/>
          <w:sz w:val="24"/>
          <w:szCs w:val="24"/>
        </w:rPr>
      </w:pPr>
    </w:p>
    <w:p w:rsidR="00EA4518" w:rsidRPr="003B704E" w:rsidRDefault="002B72D7" w:rsidP="00AD0F56">
      <w:pPr>
        <w:spacing w:line="360" w:lineRule="auto"/>
        <w:rPr>
          <w:rFonts w:ascii="Times New Roman" w:hAnsi="Times New Roman" w:cs="Times New Roman"/>
          <w:b/>
          <w:sz w:val="24"/>
          <w:szCs w:val="24"/>
        </w:rPr>
      </w:pPr>
      <w:r w:rsidRPr="003B704E">
        <w:rPr>
          <w:rFonts w:ascii="Times New Roman" w:hAnsi="Times New Roman" w:cs="Times New Roman"/>
          <w:b/>
          <w:sz w:val="24"/>
          <w:szCs w:val="24"/>
        </w:rPr>
        <w:br w:type="page"/>
      </w:r>
    </w:p>
    <w:p w:rsidR="00901C92" w:rsidRPr="003B704E" w:rsidRDefault="00860D9D" w:rsidP="00AD0F56">
      <w:pPr>
        <w:pStyle w:val="Heading1"/>
        <w:spacing w:line="360" w:lineRule="auto"/>
        <w:rPr>
          <w:rFonts w:ascii="Times New Roman" w:hAnsi="Times New Roman" w:cs="Times New Roman"/>
          <w:color w:val="000000" w:themeColor="text1"/>
        </w:rPr>
      </w:pPr>
      <w:bookmarkStart w:id="78" w:name="_Toc517823517"/>
      <w:r w:rsidRPr="003B704E">
        <w:rPr>
          <w:rFonts w:ascii="Times New Roman" w:hAnsi="Times New Roman" w:cs="Times New Roman"/>
          <w:color w:val="000000" w:themeColor="text1"/>
        </w:rPr>
        <w:lastRenderedPageBreak/>
        <w:t>Conclusion:</w:t>
      </w:r>
      <w:bookmarkEnd w:id="78"/>
    </w:p>
    <w:p w:rsidR="00860D9D" w:rsidRPr="003B704E" w:rsidRDefault="00860D9D" w:rsidP="00AD0F56">
      <w:pPr>
        <w:spacing w:line="360" w:lineRule="auto"/>
        <w:rPr>
          <w:rFonts w:ascii="Times New Roman" w:hAnsi="Times New Roman" w:cs="Times New Roman"/>
        </w:rPr>
      </w:pPr>
    </w:p>
    <w:p w:rsidR="00901C92" w:rsidRPr="003B704E" w:rsidRDefault="00901C92" w:rsidP="00AD0F56">
      <w:pPr>
        <w:spacing w:line="360" w:lineRule="auto"/>
        <w:jc w:val="both"/>
        <w:rPr>
          <w:rFonts w:ascii="Times New Roman" w:hAnsi="Times New Roman" w:cs="Times New Roman"/>
          <w:sz w:val="24"/>
        </w:rPr>
      </w:pPr>
      <w:r w:rsidRPr="003B704E">
        <w:rPr>
          <w:rFonts w:ascii="Times New Roman" w:hAnsi="Times New Roman" w:cs="Times New Roman"/>
          <w:sz w:val="24"/>
        </w:rPr>
        <w:t>Consumer knitex ltd is one of the best 100% export manufacturing company in B</w:t>
      </w:r>
      <w:r w:rsidR="00AB6BD9" w:rsidRPr="003B704E">
        <w:rPr>
          <w:rFonts w:ascii="Times New Roman" w:hAnsi="Times New Roman" w:cs="Times New Roman"/>
          <w:sz w:val="24"/>
        </w:rPr>
        <w:t>angladesh. I prepare a report of them and from that</w:t>
      </w:r>
      <w:r w:rsidRPr="003B704E">
        <w:rPr>
          <w:rFonts w:ascii="Times New Roman" w:hAnsi="Times New Roman" w:cs="Times New Roman"/>
          <w:sz w:val="24"/>
        </w:rPr>
        <w:t xml:space="preserve"> above report I can </w:t>
      </w:r>
      <w:r w:rsidR="000A59F9" w:rsidRPr="003B704E">
        <w:rPr>
          <w:rFonts w:ascii="Times New Roman" w:hAnsi="Times New Roman" w:cs="Times New Roman"/>
          <w:sz w:val="24"/>
        </w:rPr>
        <w:t>say</w:t>
      </w:r>
      <w:r w:rsidRPr="003B704E">
        <w:rPr>
          <w:rFonts w:ascii="Times New Roman" w:hAnsi="Times New Roman" w:cs="Times New Roman"/>
          <w:sz w:val="24"/>
        </w:rPr>
        <w:t xml:space="preserve"> that I gather a perfect knowledge on how to evaluate the performance of a textile company and I also gather some practical knowledge which will help me in my long run. I can say in a word that consumer knitex ltd was performing in a loss but if they focus on their operation cos</w:t>
      </w:r>
      <w:r w:rsidR="00AB6BD9" w:rsidRPr="003B704E">
        <w:rPr>
          <w:rFonts w:ascii="Times New Roman" w:hAnsi="Times New Roman" w:cs="Times New Roman"/>
          <w:sz w:val="24"/>
        </w:rPr>
        <w:t>t, production cost and</w:t>
      </w:r>
      <w:r w:rsidRPr="003B704E">
        <w:rPr>
          <w:rFonts w:ascii="Times New Roman" w:hAnsi="Times New Roman" w:cs="Times New Roman"/>
          <w:sz w:val="24"/>
        </w:rPr>
        <w:t xml:space="preserve"> use their assets</w:t>
      </w:r>
      <w:r w:rsidR="00AB6BD9" w:rsidRPr="003B704E">
        <w:rPr>
          <w:rFonts w:ascii="Times New Roman" w:hAnsi="Times New Roman" w:cs="Times New Roman"/>
          <w:sz w:val="24"/>
        </w:rPr>
        <w:t xml:space="preserve"> carefully then they will make profit</w:t>
      </w:r>
      <w:r w:rsidRPr="003B704E">
        <w:rPr>
          <w:rFonts w:ascii="Times New Roman" w:hAnsi="Times New Roman" w:cs="Times New Roman"/>
          <w:sz w:val="24"/>
        </w:rPr>
        <w:t xml:space="preserve"> and be a leading company in export industry. </w:t>
      </w:r>
    </w:p>
    <w:p w:rsidR="00DF57D3" w:rsidRPr="003B704E" w:rsidRDefault="00DF57D3" w:rsidP="00AD0F56">
      <w:pPr>
        <w:spacing w:line="360" w:lineRule="auto"/>
        <w:jc w:val="both"/>
        <w:rPr>
          <w:rFonts w:ascii="Times New Roman" w:hAnsi="Times New Roman" w:cs="Times New Roman"/>
          <w:sz w:val="24"/>
        </w:rPr>
      </w:pPr>
    </w:p>
    <w:p w:rsidR="00DF57D3" w:rsidRPr="003B704E" w:rsidRDefault="00DF57D3" w:rsidP="00AD0F56">
      <w:pPr>
        <w:spacing w:line="360" w:lineRule="auto"/>
        <w:jc w:val="both"/>
        <w:rPr>
          <w:rFonts w:ascii="Times New Roman" w:hAnsi="Times New Roman" w:cs="Times New Roman"/>
          <w:sz w:val="24"/>
        </w:rPr>
      </w:pPr>
    </w:p>
    <w:p w:rsidR="00DF57D3" w:rsidRPr="003B704E" w:rsidRDefault="00DF57D3" w:rsidP="00AD0F56">
      <w:pPr>
        <w:spacing w:line="360" w:lineRule="auto"/>
        <w:jc w:val="both"/>
        <w:rPr>
          <w:rFonts w:ascii="Times New Roman" w:hAnsi="Times New Roman" w:cs="Times New Roman"/>
          <w:sz w:val="24"/>
        </w:rPr>
      </w:pPr>
    </w:p>
    <w:p w:rsidR="00DF57D3" w:rsidRPr="003B704E" w:rsidRDefault="00DF57D3" w:rsidP="00AD0F56">
      <w:pPr>
        <w:spacing w:line="360" w:lineRule="auto"/>
        <w:jc w:val="both"/>
        <w:rPr>
          <w:rFonts w:ascii="Times New Roman" w:hAnsi="Times New Roman" w:cs="Times New Roman"/>
          <w:sz w:val="24"/>
        </w:rPr>
      </w:pPr>
    </w:p>
    <w:p w:rsidR="00DF57D3" w:rsidRPr="003B704E" w:rsidRDefault="00DF57D3" w:rsidP="00AD0F56">
      <w:pPr>
        <w:spacing w:line="360" w:lineRule="auto"/>
        <w:jc w:val="both"/>
        <w:rPr>
          <w:rFonts w:ascii="Times New Roman" w:hAnsi="Times New Roman" w:cs="Times New Roman"/>
          <w:sz w:val="24"/>
        </w:rPr>
      </w:pPr>
    </w:p>
    <w:p w:rsidR="00DF57D3" w:rsidRPr="003B704E" w:rsidRDefault="00DF57D3" w:rsidP="00AD0F56">
      <w:pPr>
        <w:spacing w:line="360" w:lineRule="auto"/>
        <w:jc w:val="both"/>
        <w:rPr>
          <w:rFonts w:ascii="Times New Roman" w:hAnsi="Times New Roman" w:cs="Times New Roman"/>
          <w:sz w:val="24"/>
        </w:rPr>
      </w:pPr>
    </w:p>
    <w:p w:rsidR="00DF57D3" w:rsidRPr="003B704E" w:rsidRDefault="00DF57D3" w:rsidP="00AD0F56">
      <w:pPr>
        <w:spacing w:line="360" w:lineRule="auto"/>
        <w:jc w:val="both"/>
        <w:rPr>
          <w:rFonts w:ascii="Times New Roman" w:hAnsi="Times New Roman" w:cs="Times New Roman"/>
          <w:sz w:val="24"/>
        </w:rPr>
      </w:pPr>
    </w:p>
    <w:p w:rsidR="00DF57D3" w:rsidRPr="003B704E" w:rsidRDefault="00DF57D3" w:rsidP="00AD0F56">
      <w:pPr>
        <w:spacing w:line="360" w:lineRule="auto"/>
        <w:jc w:val="both"/>
        <w:rPr>
          <w:rFonts w:ascii="Times New Roman" w:hAnsi="Times New Roman" w:cs="Times New Roman"/>
          <w:sz w:val="24"/>
        </w:rPr>
      </w:pPr>
    </w:p>
    <w:p w:rsidR="00DF57D3" w:rsidRPr="003B704E" w:rsidRDefault="00DF57D3" w:rsidP="00AD0F56">
      <w:pPr>
        <w:spacing w:line="360" w:lineRule="auto"/>
        <w:jc w:val="both"/>
        <w:rPr>
          <w:rFonts w:ascii="Times New Roman" w:hAnsi="Times New Roman" w:cs="Times New Roman"/>
          <w:sz w:val="24"/>
        </w:rPr>
      </w:pPr>
    </w:p>
    <w:p w:rsidR="00DF57D3" w:rsidRPr="003B704E" w:rsidRDefault="00DF57D3" w:rsidP="00AD0F56">
      <w:pPr>
        <w:spacing w:line="360" w:lineRule="auto"/>
        <w:jc w:val="both"/>
        <w:rPr>
          <w:rFonts w:ascii="Times New Roman" w:hAnsi="Times New Roman" w:cs="Times New Roman"/>
          <w:sz w:val="24"/>
        </w:rPr>
      </w:pPr>
    </w:p>
    <w:p w:rsidR="00DF57D3" w:rsidRPr="003B704E" w:rsidRDefault="00DF57D3" w:rsidP="00AD0F56">
      <w:pPr>
        <w:spacing w:line="360" w:lineRule="auto"/>
        <w:jc w:val="both"/>
        <w:rPr>
          <w:rFonts w:ascii="Times New Roman" w:hAnsi="Times New Roman" w:cs="Times New Roman"/>
          <w:sz w:val="24"/>
        </w:rPr>
      </w:pPr>
    </w:p>
    <w:p w:rsidR="00DF57D3" w:rsidRPr="003B704E" w:rsidRDefault="00DF57D3" w:rsidP="00AD0F56">
      <w:pPr>
        <w:spacing w:line="360" w:lineRule="auto"/>
        <w:jc w:val="both"/>
        <w:rPr>
          <w:rFonts w:ascii="Times New Roman" w:hAnsi="Times New Roman" w:cs="Times New Roman"/>
          <w:sz w:val="24"/>
        </w:rPr>
      </w:pPr>
    </w:p>
    <w:p w:rsidR="00DF57D3" w:rsidRPr="003B704E" w:rsidRDefault="00DF57D3" w:rsidP="00AD0F56">
      <w:pPr>
        <w:spacing w:line="360" w:lineRule="auto"/>
        <w:jc w:val="both"/>
        <w:rPr>
          <w:rFonts w:ascii="Times New Roman" w:hAnsi="Times New Roman" w:cs="Times New Roman"/>
          <w:sz w:val="24"/>
        </w:rPr>
      </w:pPr>
    </w:p>
    <w:p w:rsidR="00DF57D3" w:rsidRPr="003B704E" w:rsidRDefault="00DF57D3" w:rsidP="00AD0F56">
      <w:pPr>
        <w:spacing w:line="360" w:lineRule="auto"/>
        <w:jc w:val="both"/>
        <w:rPr>
          <w:rFonts w:ascii="Times New Roman" w:hAnsi="Times New Roman" w:cs="Times New Roman"/>
          <w:sz w:val="24"/>
        </w:rPr>
      </w:pPr>
    </w:p>
    <w:p w:rsidR="00DF57D3" w:rsidRPr="003B704E" w:rsidRDefault="00DF57D3" w:rsidP="00DF57D3">
      <w:pPr>
        <w:pStyle w:val="Heading1"/>
        <w:spacing w:line="360" w:lineRule="auto"/>
        <w:rPr>
          <w:rFonts w:ascii="Times New Roman" w:hAnsi="Times New Roman" w:cs="Times New Roman"/>
          <w:color w:val="000000" w:themeColor="text1"/>
        </w:rPr>
      </w:pPr>
      <w:bookmarkStart w:id="79" w:name="_Toc517823518"/>
      <w:r w:rsidRPr="003B704E">
        <w:rPr>
          <w:rFonts w:ascii="Times New Roman" w:hAnsi="Times New Roman" w:cs="Times New Roman"/>
          <w:color w:val="000000" w:themeColor="text1"/>
        </w:rPr>
        <w:lastRenderedPageBreak/>
        <w:t>Reference:</w:t>
      </w:r>
      <w:bookmarkEnd w:id="79"/>
    </w:p>
    <w:p w:rsidR="00DF57D3" w:rsidRPr="003B704E" w:rsidRDefault="00DF57D3" w:rsidP="00DF57D3">
      <w:pPr>
        <w:spacing w:line="360" w:lineRule="auto"/>
        <w:rPr>
          <w:rFonts w:ascii="Times New Roman" w:hAnsi="Times New Roman" w:cs="Times New Roman"/>
        </w:rPr>
      </w:pPr>
    </w:p>
    <w:p w:rsidR="00DF57D3" w:rsidRPr="003B704E" w:rsidRDefault="00E91735" w:rsidP="00DF57D3">
      <w:pPr>
        <w:pStyle w:val="ListParagraph"/>
        <w:numPr>
          <w:ilvl w:val="0"/>
          <w:numId w:val="10"/>
        </w:numPr>
        <w:spacing w:line="360" w:lineRule="auto"/>
        <w:jc w:val="both"/>
        <w:rPr>
          <w:rFonts w:ascii="Times New Roman" w:hAnsi="Times New Roman" w:cs="Times New Roman"/>
          <w:b/>
          <w:sz w:val="24"/>
          <w:szCs w:val="24"/>
        </w:rPr>
      </w:pPr>
      <w:hyperlink r:id="rId32" w:history="1">
        <w:r w:rsidR="00DF57D3" w:rsidRPr="003B704E">
          <w:rPr>
            <w:rStyle w:val="Hyperlink"/>
            <w:rFonts w:ascii="Times New Roman" w:hAnsi="Times New Roman" w:cs="Times New Roman"/>
            <w:b/>
            <w:sz w:val="24"/>
            <w:szCs w:val="24"/>
          </w:rPr>
          <w:t>http://www.cmt.mu/company-profile/</w:t>
        </w:r>
      </w:hyperlink>
    </w:p>
    <w:p w:rsidR="00DF57D3" w:rsidRPr="003B704E" w:rsidRDefault="00E91735" w:rsidP="00DF57D3">
      <w:pPr>
        <w:pStyle w:val="ListParagraph"/>
        <w:numPr>
          <w:ilvl w:val="0"/>
          <w:numId w:val="10"/>
        </w:numPr>
        <w:spacing w:line="360" w:lineRule="auto"/>
        <w:jc w:val="both"/>
        <w:rPr>
          <w:rFonts w:ascii="Times New Roman" w:hAnsi="Times New Roman" w:cs="Times New Roman"/>
          <w:b/>
          <w:sz w:val="24"/>
          <w:szCs w:val="24"/>
        </w:rPr>
      </w:pPr>
      <w:hyperlink r:id="rId33" w:history="1">
        <w:r w:rsidR="00DF57D3" w:rsidRPr="003B704E">
          <w:rPr>
            <w:rStyle w:val="Hyperlink"/>
            <w:rFonts w:ascii="Times New Roman" w:hAnsi="Times New Roman" w:cs="Times New Roman"/>
            <w:b/>
            <w:sz w:val="24"/>
            <w:szCs w:val="24"/>
          </w:rPr>
          <w:t>http://www.cmt.mu/mission-statement/</w:t>
        </w:r>
      </w:hyperlink>
    </w:p>
    <w:p w:rsidR="00DF57D3" w:rsidRPr="00F7528B" w:rsidRDefault="00E91735" w:rsidP="00DF57D3">
      <w:pPr>
        <w:pStyle w:val="ListParagraph"/>
        <w:numPr>
          <w:ilvl w:val="0"/>
          <w:numId w:val="10"/>
        </w:numPr>
        <w:spacing w:line="360" w:lineRule="auto"/>
        <w:jc w:val="both"/>
        <w:rPr>
          <w:rFonts w:ascii="Times New Roman" w:hAnsi="Times New Roman" w:cs="Times New Roman"/>
          <w:b/>
          <w:sz w:val="24"/>
          <w:szCs w:val="24"/>
        </w:rPr>
      </w:pPr>
      <w:hyperlink r:id="rId34" w:history="1">
        <w:r w:rsidR="00DF57D3" w:rsidRPr="003B704E">
          <w:rPr>
            <w:rStyle w:val="Hyperlink"/>
            <w:rFonts w:ascii="Times New Roman" w:hAnsi="Times New Roman" w:cs="Times New Roman"/>
            <w:b/>
            <w:sz w:val="24"/>
            <w:szCs w:val="24"/>
          </w:rPr>
          <w:t>https://www.investopedia.com/terms/a/assetturnover.asp</w:t>
        </w:r>
      </w:hyperlink>
    </w:p>
    <w:p w:rsidR="00F7528B" w:rsidRPr="00F7528B" w:rsidRDefault="00E91735" w:rsidP="00F7528B">
      <w:pPr>
        <w:pStyle w:val="ListParagraph"/>
        <w:numPr>
          <w:ilvl w:val="0"/>
          <w:numId w:val="10"/>
        </w:numPr>
        <w:spacing w:line="360" w:lineRule="auto"/>
        <w:jc w:val="both"/>
        <w:rPr>
          <w:rFonts w:ascii="Times New Roman" w:hAnsi="Times New Roman" w:cs="Times New Roman"/>
          <w:b/>
          <w:sz w:val="24"/>
          <w:szCs w:val="24"/>
        </w:rPr>
      </w:pPr>
      <w:hyperlink r:id="rId35" w:history="1">
        <w:r w:rsidR="00F7528B" w:rsidRPr="003B704E">
          <w:rPr>
            <w:rStyle w:val="Hyperlink"/>
            <w:rFonts w:ascii="Times New Roman" w:hAnsi="Times New Roman" w:cs="Times New Roman"/>
            <w:b/>
            <w:sz w:val="24"/>
            <w:szCs w:val="24"/>
          </w:rPr>
          <w:t>http://lankabd.com/dse/stock-market///financial-statements?companyId=181&amp;goToHomePageParam=true&amp;stockId=181</w:t>
        </w:r>
      </w:hyperlink>
    </w:p>
    <w:p w:rsidR="00DF57D3" w:rsidRPr="003B704E" w:rsidRDefault="00E91735" w:rsidP="00DF57D3">
      <w:pPr>
        <w:pStyle w:val="ListParagraph"/>
        <w:numPr>
          <w:ilvl w:val="0"/>
          <w:numId w:val="10"/>
        </w:numPr>
        <w:spacing w:line="360" w:lineRule="auto"/>
        <w:jc w:val="both"/>
        <w:rPr>
          <w:rFonts w:ascii="Times New Roman" w:hAnsi="Times New Roman" w:cs="Times New Roman"/>
          <w:b/>
          <w:sz w:val="24"/>
          <w:szCs w:val="24"/>
        </w:rPr>
      </w:pPr>
      <w:hyperlink r:id="rId36" w:history="1">
        <w:r w:rsidR="00DF57D3" w:rsidRPr="003B704E">
          <w:rPr>
            <w:rStyle w:val="Hyperlink"/>
            <w:rFonts w:ascii="Times New Roman" w:hAnsi="Times New Roman" w:cs="Times New Roman"/>
            <w:b/>
            <w:sz w:val="24"/>
            <w:szCs w:val="24"/>
          </w:rPr>
          <w:t>https://strategiccfo.com/gross-profit-margin-ratio-analysis/</w:t>
        </w:r>
      </w:hyperlink>
    </w:p>
    <w:p w:rsidR="00DF57D3" w:rsidRPr="003B704E" w:rsidRDefault="00E91735" w:rsidP="00DF57D3">
      <w:pPr>
        <w:pStyle w:val="ListParagraph"/>
        <w:numPr>
          <w:ilvl w:val="0"/>
          <w:numId w:val="10"/>
        </w:numPr>
        <w:spacing w:line="360" w:lineRule="auto"/>
        <w:jc w:val="both"/>
        <w:rPr>
          <w:rFonts w:ascii="Times New Roman" w:hAnsi="Times New Roman" w:cs="Times New Roman"/>
          <w:b/>
          <w:sz w:val="24"/>
          <w:szCs w:val="24"/>
        </w:rPr>
      </w:pPr>
      <w:hyperlink r:id="rId37" w:history="1">
        <w:r w:rsidR="00DF57D3" w:rsidRPr="003B704E">
          <w:rPr>
            <w:rStyle w:val="Hyperlink"/>
            <w:rFonts w:ascii="Times New Roman" w:hAnsi="Times New Roman" w:cs="Times New Roman"/>
            <w:b/>
            <w:sz w:val="24"/>
            <w:szCs w:val="24"/>
          </w:rPr>
          <w:t>https://www.myaccountingcourse.com/financial-ratios/operating-margin-ratio</w:t>
        </w:r>
      </w:hyperlink>
    </w:p>
    <w:p w:rsidR="00DF57D3" w:rsidRPr="00D378A8" w:rsidRDefault="00E91735" w:rsidP="00D378A8">
      <w:pPr>
        <w:pStyle w:val="ListParagraph"/>
        <w:numPr>
          <w:ilvl w:val="0"/>
          <w:numId w:val="10"/>
        </w:numPr>
        <w:spacing w:line="360" w:lineRule="auto"/>
        <w:jc w:val="both"/>
        <w:rPr>
          <w:rFonts w:ascii="Times New Roman" w:hAnsi="Times New Roman" w:cs="Times New Roman"/>
          <w:b/>
          <w:sz w:val="24"/>
          <w:szCs w:val="24"/>
        </w:rPr>
      </w:pPr>
      <w:hyperlink r:id="rId38" w:history="1">
        <w:r w:rsidR="00DF57D3" w:rsidRPr="003B704E">
          <w:rPr>
            <w:rStyle w:val="Hyperlink"/>
            <w:rFonts w:ascii="Times New Roman" w:hAnsi="Times New Roman" w:cs="Times New Roman"/>
            <w:b/>
            <w:sz w:val="24"/>
            <w:szCs w:val="24"/>
          </w:rPr>
          <w:t>https://www.myaccountingcourse.com/financial-ratios/return-on-assets</w:t>
        </w:r>
      </w:hyperlink>
    </w:p>
    <w:p w:rsidR="00DF57D3" w:rsidRPr="003B704E" w:rsidRDefault="00E91735" w:rsidP="00DF57D3">
      <w:pPr>
        <w:pStyle w:val="ListParagraph"/>
        <w:numPr>
          <w:ilvl w:val="0"/>
          <w:numId w:val="10"/>
        </w:numPr>
        <w:spacing w:line="360" w:lineRule="auto"/>
        <w:jc w:val="both"/>
        <w:rPr>
          <w:rFonts w:ascii="Times New Roman" w:hAnsi="Times New Roman" w:cs="Times New Roman"/>
          <w:b/>
          <w:sz w:val="24"/>
          <w:szCs w:val="24"/>
        </w:rPr>
      </w:pPr>
      <w:hyperlink r:id="rId39" w:history="1">
        <w:r w:rsidR="00DF57D3" w:rsidRPr="003B704E">
          <w:rPr>
            <w:rStyle w:val="Hyperlink"/>
            <w:rFonts w:ascii="Times New Roman" w:hAnsi="Times New Roman" w:cs="Times New Roman"/>
            <w:b/>
            <w:sz w:val="24"/>
            <w:szCs w:val="24"/>
          </w:rPr>
          <w:t>https://www.investopedia.com/terms/g/gross_profit_margin.asp</w:t>
        </w:r>
      </w:hyperlink>
    </w:p>
    <w:p w:rsidR="00DF57D3" w:rsidRPr="00A13F9A" w:rsidRDefault="00E91735" w:rsidP="00DF57D3">
      <w:pPr>
        <w:pStyle w:val="ListParagraph"/>
        <w:numPr>
          <w:ilvl w:val="0"/>
          <w:numId w:val="10"/>
        </w:numPr>
        <w:spacing w:line="360" w:lineRule="auto"/>
        <w:jc w:val="both"/>
        <w:rPr>
          <w:rFonts w:ascii="Times New Roman" w:hAnsi="Times New Roman" w:cs="Times New Roman"/>
          <w:b/>
          <w:sz w:val="24"/>
          <w:szCs w:val="24"/>
        </w:rPr>
      </w:pPr>
      <w:hyperlink r:id="rId40" w:history="1">
        <w:r w:rsidR="00DF57D3" w:rsidRPr="003B704E">
          <w:rPr>
            <w:rStyle w:val="Hyperlink"/>
            <w:rFonts w:ascii="Times New Roman" w:hAnsi="Times New Roman" w:cs="Times New Roman"/>
            <w:b/>
            <w:sz w:val="24"/>
            <w:szCs w:val="24"/>
          </w:rPr>
          <w:t>https://strategiccfo.com/gross-profit-margin-ratio-analysis/</w:t>
        </w:r>
      </w:hyperlink>
    </w:p>
    <w:p w:rsidR="00DF57D3" w:rsidRPr="00F7528B" w:rsidRDefault="00E91735" w:rsidP="00DF57D3">
      <w:pPr>
        <w:pStyle w:val="ListParagraph"/>
        <w:numPr>
          <w:ilvl w:val="0"/>
          <w:numId w:val="10"/>
        </w:numPr>
        <w:spacing w:line="360" w:lineRule="auto"/>
        <w:jc w:val="both"/>
        <w:rPr>
          <w:rFonts w:ascii="Times New Roman" w:hAnsi="Times New Roman" w:cs="Times New Roman"/>
          <w:b/>
          <w:sz w:val="24"/>
          <w:szCs w:val="24"/>
        </w:rPr>
      </w:pPr>
      <w:hyperlink r:id="rId41" w:history="1">
        <w:r w:rsidR="00DF57D3" w:rsidRPr="003B704E">
          <w:rPr>
            <w:rStyle w:val="Hyperlink"/>
            <w:rFonts w:ascii="Times New Roman" w:hAnsi="Times New Roman" w:cs="Times New Roman"/>
            <w:b/>
            <w:sz w:val="24"/>
            <w:szCs w:val="24"/>
          </w:rPr>
          <w:t>https://www.investopedia.com/terms/q/quickratio.asp</w:t>
        </w:r>
      </w:hyperlink>
    </w:p>
    <w:p w:rsidR="00F7528B" w:rsidRPr="00F7528B" w:rsidRDefault="00E91735" w:rsidP="00F7528B">
      <w:pPr>
        <w:pStyle w:val="ListParagraph"/>
        <w:numPr>
          <w:ilvl w:val="0"/>
          <w:numId w:val="10"/>
        </w:numPr>
        <w:spacing w:line="360" w:lineRule="auto"/>
        <w:jc w:val="both"/>
        <w:rPr>
          <w:rFonts w:ascii="Times New Roman" w:hAnsi="Times New Roman" w:cs="Times New Roman"/>
          <w:b/>
          <w:sz w:val="24"/>
          <w:szCs w:val="24"/>
        </w:rPr>
      </w:pPr>
      <w:hyperlink r:id="rId42" w:history="1">
        <w:r w:rsidR="00F7528B" w:rsidRPr="00A22746">
          <w:rPr>
            <w:rStyle w:val="Hyperlink"/>
            <w:rFonts w:ascii="Times New Roman" w:hAnsi="Times New Roman" w:cs="Times New Roman"/>
            <w:b/>
            <w:sz w:val="24"/>
            <w:szCs w:val="24"/>
          </w:rPr>
          <w:t>http://lankabd.com/dse/stock-market/HWAWELLTEX/hwa-well-textiles-%28bd%29-limited/financial-statements?companyId=335&amp;goToHomePageParam=true&amp;stockId=608</w:t>
        </w:r>
      </w:hyperlink>
    </w:p>
    <w:p w:rsidR="00DF57D3" w:rsidRPr="00D378A8" w:rsidRDefault="00E91735" w:rsidP="00DF57D3">
      <w:pPr>
        <w:pStyle w:val="ListParagraph"/>
        <w:numPr>
          <w:ilvl w:val="0"/>
          <w:numId w:val="10"/>
        </w:numPr>
        <w:spacing w:line="360" w:lineRule="auto"/>
        <w:jc w:val="both"/>
        <w:rPr>
          <w:rFonts w:ascii="Times New Roman" w:hAnsi="Times New Roman" w:cs="Times New Roman"/>
          <w:b/>
          <w:sz w:val="24"/>
          <w:szCs w:val="24"/>
        </w:rPr>
      </w:pPr>
      <w:hyperlink r:id="rId43" w:history="1">
        <w:r w:rsidR="00DF57D3" w:rsidRPr="003B704E">
          <w:rPr>
            <w:rStyle w:val="Hyperlink"/>
            <w:rFonts w:ascii="Times New Roman" w:hAnsi="Times New Roman" w:cs="Times New Roman"/>
            <w:b/>
            <w:sz w:val="24"/>
            <w:szCs w:val="24"/>
          </w:rPr>
          <w:t>http://www.cmt.mu/our-history/</w:t>
        </w:r>
      </w:hyperlink>
    </w:p>
    <w:p w:rsidR="00D378A8" w:rsidRPr="00D378A8" w:rsidRDefault="00E91735" w:rsidP="00D378A8">
      <w:pPr>
        <w:pStyle w:val="ListParagraph"/>
        <w:numPr>
          <w:ilvl w:val="0"/>
          <w:numId w:val="10"/>
        </w:numPr>
        <w:spacing w:line="360" w:lineRule="auto"/>
        <w:jc w:val="both"/>
        <w:rPr>
          <w:rFonts w:ascii="Times New Roman" w:hAnsi="Times New Roman" w:cs="Times New Roman"/>
          <w:b/>
          <w:sz w:val="24"/>
          <w:szCs w:val="24"/>
        </w:rPr>
      </w:pPr>
      <w:hyperlink r:id="rId44" w:history="1">
        <w:r w:rsidR="00D378A8" w:rsidRPr="003B704E">
          <w:rPr>
            <w:rStyle w:val="Hyperlink"/>
            <w:rFonts w:ascii="Times New Roman" w:hAnsi="Times New Roman" w:cs="Times New Roman"/>
            <w:b/>
            <w:sz w:val="24"/>
            <w:szCs w:val="24"/>
          </w:rPr>
          <w:t>https://www.valuesignals.com/Glossary/Details/Book_To_Market</w:t>
        </w:r>
      </w:hyperlink>
    </w:p>
    <w:p w:rsidR="00DF57D3" w:rsidRPr="00D378A8" w:rsidRDefault="00E91735" w:rsidP="00DF57D3">
      <w:pPr>
        <w:pStyle w:val="ListParagraph"/>
        <w:numPr>
          <w:ilvl w:val="0"/>
          <w:numId w:val="10"/>
        </w:numPr>
        <w:spacing w:line="360" w:lineRule="auto"/>
        <w:jc w:val="both"/>
        <w:rPr>
          <w:rFonts w:ascii="Times New Roman" w:hAnsi="Times New Roman" w:cs="Times New Roman"/>
          <w:b/>
          <w:sz w:val="24"/>
          <w:szCs w:val="24"/>
        </w:rPr>
      </w:pPr>
      <w:hyperlink r:id="rId45" w:history="1">
        <w:r w:rsidR="00DF57D3" w:rsidRPr="003B704E">
          <w:rPr>
            <w:rStyle w:val="Hyperlink"/>
            <w:rFonts w:ascii="Times New Roman" w:hAnsi="Times New Roman" w:cs="Times New Roman"/>
            <w:b/>
            <w:sz w:val="24"/>
            <w:szCs w:val="24"/>
          </w:rPr>
          <w:t>http://www.cmt.mu/our-team/</w:t>
        </w:r>
      </w:hyperlink>
    </w:p>
    <w:p w:rsidR="00D378A8" w:rsidRPr="00D378A8" w:rsidRDefault="00D378A8" w:rsidP="00D378A8">
      <w:pPr>
        <w:pStyle w:val="ListParagraph"/>
        <w:spacing w:line="360" w:lineRule="auto"/>
        <w:jc w:val="both"/>
        <w:rPr>
          <w:rFonts w:ascii="Times New Roman" w:hAnsi="Times New Roman" w:cs="Times New Roman"/>
          <w:b/>
          <w:sz w:val="24"/>
          <w:szCs w:val="24"/>
        </w:rPr>
      </w:pPr>
    </w:p>
    <w:p w:rsidR="009031DE" w:rsidRPr="003B704E" w:rsidRDefault="009031DE" w:rsidP="00AD0F56">
      <w:pPr>
        <w:spacing w:line="360" w:lineRule="auto"/>
        <w:jc w:val="both"/>
        <w:rPr>
          <w:rFonts w:ascii="Times New Roman" w:hAnsi="Times New Roman" w:cs="Times New Roman"/>
          <w:b/>
          <w:sz w:val="24"/>
          <w:szCs w:val="24"/>
        </w:rPr>
      </w:pPr>
    </w:p>
    <w:p w:rsidR="007A5F21" w:rsidRPr="003B704E" w:rsidRDefault="007A5F21" w:rsidP="00AD0F56">
      <w:pPr>
        <w:spacing w:line="360" w:lineRule="auto"/>
        <w:jc w:val="both"/>
        <w:rPr>
          <w:rFonts w:ascii="Times New Roman" w:hAnsi="Times New Roman" w:cs="Times New Roman"/>
        </w:rPr>
      </w:pPr>
    </w:p>
    <w:p w:rsidR="00884644" w:rsidRPr="003B704E" w:rsidRDefault="00884644" w:rsidP="00AD0F56">
      <w:pPr>
        <w:spacing w:line="360" w:lineRule="auto"/>
        <w:jc w:val="both"/>
        <w:rPr>
          <w:rFonts w:ascii="Times New Roman" w:hAnsi="Times New Roman" w:cs="Times New Roman"/>
        </w:rPr>
      </w:pPr>
    </w:p>
    <w:sectPr w:rsidR="00884644" w:rsidRPr="003B704E" w:rsidSect="007C1A7C">
      <w:headerReference w:type="default" r:id="rId46"/>
      <w:pgSz w:w="12240" w:h="15840"/>
      <w:pgMar w:top="1440" w:right="1440" w:bottom="1440" w:left="1440" w:header="720" w:footer="720" w:gutter="0"/>
      <w:pgBorders w:offsetFrom="page">
        <w:top w:val="thinThickSmallGap" w:sz="24" w:space="24" w:color="auto"/>
        <w:left w:val="thinThickSmallGap" w:sz="24" w:space="24" w:color="auto"/>
        <w:bottom w:val="thinThickSmallGap" w:sz="24" w:space="24" w:color="auto"/>
        <w:right w:val="thinThickSmallGap" w:sz="24" w:space="2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735" w:rsidRDefault="00E91735" w:rsidP="009D7DFD">
      <w:pPr>
        <w:spacing w:after="0" w:line="240" w:lineRule="auto"/>
      </w:pPr>
      <w:r>
        <w:separator/>
      </w:r>
    </w:p>
  </w:endnote>
  <w:endnote w:type="continuationSeparator" w:id="0">
    <w:p w:rsidR="00E91735" w:rsidRDefault="00E91735" w:rsidP="009D7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392" w:rsidRDefault="00995392">
    <w:pPr>
      <w:pStyle w:val="Footer"/>
      <w:pBdr>
        <w:top w:val="thinThickSmallGap" w:sz="24" w:space="1" w:color="622423" w:themeColor="accent2" w:themeShade="7F"/>
      </w:pBdr>
      <w:rPr>
        <w:rFonts w:asciiTheme="majorHAnsi" w:hAnsiTheme="majorHAnsi"/>
      </w:rPr>
    </w:pPr>
    <w:r>
      <w:rPr>
        <w:rFonts w:ascii="Times New Roman" w:hAnsi="Times New Roman" w:cs="Times New Roman"/>
        <w:b/>
        <w:sz w:val="24"/>
      </w:rPr>
      <w:t>“</w:t>
    </w:r>
    <w:r w:rsidRPr="007850AD">
      <w:rPr>
        <w:rFonts w:ascii="Times New Roman" w:hAnsi="Times New Roman" w:cs="Times New Roman"/>
        <w:b/>
        <w:sz w:val="24"/>
      </w:rPr>
      <w:t>Performance Analysis of Consumer Knitex Ltd (CKL)</w:t>
    </w:r>
    <w:r>
      <w:rPr>
        <w:rFonts w:ascii="Times New Roman" w:hAnsi="Times New Roman" w:cs="Times New Roman"/>
        <w:b/>
        <w:sz w:val="24"/>
      </w:rPr>
      <w:t>”</w:t>
    </w:r>
    <w:r>
      <w:rPr>
        <w:rFonts w:asciiTheme="majorHAnsi" w:hAnsiTheme="majorHAnsi"/>
      </w:rPr>
      <w:ptab w:relativeTo="margin" w:alignment="right" w:leader="none"/>
    </w:r>
    <w:r>
      <w:rPr>
        <w:rFonts w:asciiTheme="majorHAnsi" w:hAnsiTheme="majorHAnsi"/>
      </w:rPr>
      <w:t xml:space="preserve"> </w:t>
    </w:r>
    <w:r w:rsidR="00E91735">
      <w:fldChar w:fldCharType="begin"/>
    </w:r>
    <w:r w:rsidR="00E91735">
      <w:instrText xml:space="preserve"> PAGE   \* MERGEFORMAT </w:instrText>
    </w:r>
    <w:r w:rsidR="00E91735">
      <w:fldChar w:fldCharType="separate"/>
    </w:r>
    <w:r w:rsidR="00C15BE2" w:rsidRPr="00C15BE2">
      <w:rPr>
        <w:rFonts w:asciiTheme="majorHAnsi" w:hAnsiTheme="majorHAnsi"/>
        <w:noProof/>
      </w:rPr>
      <w:t>51</w:t>
    </w:r>
    <w:r w:rsidR="00E91735">
      <w:rPr>
        <w:rFonts w:asciiTheme="majorHAnsi" w:hAnsiTheme="majorHAnsi"/>
        <w:noProof/>
      </w:rPr>
      <w:fldChar w:fldCharType="end"/>
    </w:r>
  </w:p>
  <w:p w:rsidR="00995392" w:rsidRDefault="009953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735" w:rsidRDefault="00E91735" w:rsidP="009D7DFD">
      <w:pPr>
        <w:spacing w:after="0" w:line="240" w:lineRule="auto"/>
      </w:pPr>
      <w:r>
        <w:separator/>
      </w:r>
    </w:p>
  </w:footnote>
  <w:footnote w:type="continuationSeparator" w:id="0">
    <w:p w:rsidR="00E91735" w:rsidRDefault="00E91735" w:rsidP="009D7D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392" w:rsidRDefault="00995392">
    <w:pPr>
      <w:pStyle w:val="Header"/>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392" w:rsidRDefault="00995392">
    <w:pPr>
      <w:pStyle w:val="Header"/>
    </w:pPr>
    <w:r>
      <w:tab/>
    </w:r>
    <w:r>
      <w:tab/>
    </w:r>
    <w:r>
      <w:rPr>
        <w:noProof/>
      </w:rPr>
      <w:drawing>
        <wp:inline distT="0" distB="0" distL="0" distR="0">
          <wp:extent cx="3248026" cy="552450"/>
          <wp:effectExtent l="19050" t="0" r="9524" b="0"/>
          <wp:docPr id="7" name="Picture 6" descr="ck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kl.PNG"/>
                  <pic:cNvPicPr/>
                </pic:nvPicPr>
                <pic:blipFill>
                  <a:blip r:embed="rId1"/>
                  <a:stretch>
                    <a:fillRect/>
                  </a:stretch>
                </pic:blipFill>
                <pic:spPr>
                  <a:xfrm>
                    <a:off x="0" y="0"/>
                    <a:ext cx="3248479" cy="552527"/>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392" w:rsidRDefault="00995392">
    <w:pPr>
      <w:pStyle w:val="Header"/>
    </w:pPr>
    <w:r>
      <w:tab/>
    </w:r>
    <w:r>
      <w:tab/>
    </w:r>
    <w:r>
      <w:rPr>
        <w:noProof/>
      </w:rPr>
      <w:drawing>
        <wp:inline distT="0" distB="0" distL="0" distR="0">
          <wp:extent cx="3248026" cy="552450"/>
          <wp:effectExtent l="19050" t="0" r="9524" b="0"/>
          <wp:docPr id="10" name="Picture 6" descr="ck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kl.PNG"/>
                  <pic:cNvPicPr/>
                </pic:nvPicPr>
                <pic:blipFill>
                  <a:blip r:embed="rId1"/>
                  <a:stretch>
                    <a:fillRect/>
                  </a:stretch>
                </pic:blipFill>
                <pic:spPr>
                  <a:xfrm>
                    <a:off x="0" y="0"/>
                    <a:ext cx="3248479" cy="55252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8E74"/>
      </v:shape>
    </w:pict>
  </w:numPicBullet>
  <w:numPicBullet w:numPicBulletId="1">
    <w:pict>
      <v:shape id="_x0000_i1032" type="#_x0000_t75" style="width:11.25pt;height:11.25pt" o:bullet="t">
        <v:imagedata r:id="rId2" o:title="BD14513_"/>
      </v:shape>
    </w:pict>
  </w:numPicBullet>
  <w:numPicBullet w:numPicBulletId="2">
    <w:pict>
      <v:shape id="_x0000_i1033" type="#_x0000_t75" style="width:11.25pt;height:9.75pt" o:bullet="t">
        <v:imagedata r:id="rId3" o:title="BD21300_"/>
      </v:shape>
    </w:pict>
  </w:numPicBullet>
  <w:numPicBullet w:numPicBulletId="3">
    <w:pict>
      <v:shape id="_x0000_i1034" type="#_x0000_t75" style="width:11.25pt;height:11.25pt" o:bullet="t">
        <v:imagedata r:id="rId4" o:title="j0115864"/>
      </v:shape>
    </w:pict>
  </w:numPicBullet>
  <w:numPicBullet w:numPicBulletId="4">
    <w:pict>
      <v:shape id="_x0000_i1035" type="#_x0000_t75" style="width:11.25pt;height:11.25pt" o:bullet="t">
        <v:imagedata r:id="rId5" o:title="mso6FA6"/>
      </v:shape>
    </w:pict>
  </w:numPicBullet>
  <w:abstractNum w:abstractNumId="0">
    <w:nsid w:val="012A4D4A"/>
    <w:multiLevelType w:val="hybridMultilevel"/>
    <w:tmpl w:val="C42ED23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39770B"/>
    <w:multiLevelType w:val="hybridMultilevel"/>
    <w:tmpl w:val="69902B0A"/>
    <w:lvl w:ilvl="0" w:tplc="B65EC31C">
      <w:start w:val="1"/>
      <w:numFmt w:val="bullet"/>
      <w:lvlText w:val=""/>
      <w:lvlPicBulletId w:val="1"/>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C9533D"/>
    <w:multiLevelType w:val="hybridMultilevel"/>
    <w:tmpl w:val="DB528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5D2290"/>
    <w:multiLevelType w:val="hybridMultilevel"/>
    <w:tmpl w:val="57D4ED0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61F"/>
    <w:multiLevelType w:val="hybridMultilevel"/>
    <w:tmpl w:val="E244DD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6E2864"/>
    <w:multiLevelType w:val="hybridMultilevel"/>
    <w:tmpl w:val="681092B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F8130A"/>
    <w:multiLevelType w:val="hybridMultilevel"/>
    <w:tmpl w:val="0FDA5EB8"/>
    <w:lvl w:ilvl="0" w:tplc="9E081570">
      <w:start w:val="1"/>
      <w:numFmt w:val="bullet"/>
      <w:lvlText w:val=""/>
      <w:lvlPicBulletId w:val="2"/>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79F57ED"/>
    <w:multiLevelType w:val="hybridMultilevel"/>
    <w:tmpl w:val="B492EFCE"/>
    <w:lvl w:ilvl="0" w:tplc="9E081570">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C172E5"/>
    <w:multiLevelType w:val="hybridMultilevel"/>
    <w:tmpl w:val="F778387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C96FD7"/>
    <w:multiLevelType w:val="hybridMultilevel"/>
    <w:tmpl w:val="CE286FA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A215D3"/>
    <w:multiLevelType w:val="hybridMultilevel"/>
    <w:tmpl w:val="006EF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AD3467"/>
    <w:multiLevelType w:val="hybridMultilevel"/>
    <w:tmpl w:val="534281E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345817"/>
    <w:multiLevelType w:val="hybridMultilevel"/>
    <w:tmpl w:val="4C20D15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675B39"/>
    <w:multiLevelType w:val="hybridMultilevel"/>
    <w:tmpl w:val="DC5C750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700CB7"/>
    <w:multiLevelType w:val="hybridMultilevel"/>
    <w:tmpl w:val="F920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761DDB"/>
    <w:multiLevelType w:val="hybridMultilevel"/>
    <w:tmpl w:val="16BC9FEA"/>
    <w:lvl w:ilvl="0" w:tplc="04090007">
      <w:start w:val="1"/>
      <w:numFmt w:val="bullet"/>
      <w:lvlText w:val=""/>
      <w:lvlPicBulletId w:val="4"/>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0D2478"/>
    <w:multiLevelType w:val="hybridMultilevel"/>
    <w:tmpl w:val="6CB6D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0B790A"/>
    <w:multiLevelType w:val="hybridMultilevel"/>
    <w:tmpl w:val="B1A0C174"/>
    <w:lvl w:ilvl="0" w:tplc="B65EC31C">
      <w:start w:val="1"/>
      <w:numFmt w:val="bullet"/>
      <w:lvlText w:val=""/>
      <w:lvlPicBulletId w:val="2"/>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1E3320"/>
    <w:multiLevelType w:val="hybridMultilevel"/>
    <w:tmpl w:val="068A30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C337FE"/>
    <w:multiLevelType w:val="hybridMultilevel"/>
    <w:tmpl w:val="7AE04B10"/>
    <w:lvl w:ilvl="0" w:tplc="B65EC31C">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836D07"/>
    <w:multiLevelType w:val="hybridMultilevel"/>
    <w:tmpl w:val="06E84240"/>
    <w:lvl w:ilvl="0" w:tplc="C116E2D2">
      <w:start w:val="1"/>
      <w:numFmt w:val="bullet"/>
      <w:lvlText w:val=""/>
      <w:lvlPicBulletId w:val="3"/>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7B128A"/>
    <w:multiLevelType w:val="hybridMultilevel"/>
    <w:tmpl w:val="DB528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1513EC"/>
    <w:multiLevelType w:val="hybridMultilevel"/>
    <w:tmpl w:val="0E26280A"/>
    <w:lvl w:ilvl="0" w:tplc="9E081570">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BB1499"/>
    <w:multiLevelType w:val="hybridMultilevel"/>
    <w:tmpl w:val="AC26A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EF3BE5"/>
    <w:multiLevelType w:val="hybridMultilevel"/>
    <w:tmpl w:val="17DCCAD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121735"/>
    <w:multiLevelType w:val="hybridMultilevel"/>
    <w:tmpl w:val="241EE00C"/>
    <w:lvl w:ilvl="0" w:tplc="B65EC31C">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527632"/>
    <w:multiLevelType w:val="hybridMultilevel"/>
    <w:tmpl w:val="437E890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7C3716"/>
    <w:multiLevelType w:val="hybridMultilevel"/>
    <w:tmpl w:val="07AEDF40"/>
    <w:lvl w:ilvl="0" w:tplc="B65EC31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CB6D9C"/>
    <w:multiLevelType w:val="hybridMultilevel"/>
    <w:tmpl w:val="8CE6CF2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2C7D96"/>
    <w:multiLevelType w:val="hybridMultilevel"/>
    <w:tmpl w:val="592ECE2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827D4B"/>
    <w:multiLevelType w:val="hybridMultilevel"/>
    <w:tmpl w:val="FDA8B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0F12C6"/>
    <w:multiLevelType w:val="hybridMultilevel"/>
    <w:tmpl w:val="BFF466A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D247480"/>
    <w:multiLevelType w:val="hybridMultilevel"/>
    <w:tmpl w:val="5150B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CC2E42"/>
    <w:multiLevelType w:val="hybridMultilevel"/>
    <w:tmpl w:val="A0F44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8C3F35"/>
    <w:multiLevelType w:val="hybridMultilevel"/>
    <w:tmpl w:val="342A8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236FE0"/>
    <w:multiLevelType w:val="hybridMultilevel"/>
    <w:tmpl w:val="4B2A0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9255C6"/>
    <w:multiLevelType w:val="hybridMultilevel"/>
    <w:tmpl w:val="A85EA1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81008C6"/>
    <w:multiLevelType w:val="hybridMultilevel"/>
    <w:tmpl w:val="6E786972"/>
    <w:lvl w:ilvl="0" w:tplc="B65EC31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3B007A"/>
    <w:multiLevelType w:val="hybridMultilevel"/>
    <w:tmpl w:val="CE1C9C26"/>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FF65BB"/>
    <w:multiLevelType w:val="hybridMultilevel"/>
    <w:tmpl w:val="ED60280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9E081570">
      <w:start w:val="1"/>
      <w:numFmt w:val="bullet"/>
      <w:lvlText w:val=""/>
      <w:lvlPicBulletId w:val="2"/>
      <w:lvlJc w:val="left"/>
      <w:pPr>
        <w:ind w:left="2160" w:hanging="360"/>
      </w:pPr>
      <w:rPr>
        <w:rFonts w:ascii="Symbol" w:hAnsi="Symbol"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5F1B7D"/>
    <w:multiLevelType w:val="hybridMultilevel"/>
    <w:tmpl w:val="9836F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1B4ADD"/>
    <w:multiLevelType w:val="hybridMultilevel"/>
    <w:tmpl w:val="ABA45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5F6E90"/>
    <w:multiLevelType w:val="hybridMultilevel"/>
    <w:tmpl w:val="DB528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41476EF"/>
    <w:multiLevelType w:val="hybridMultilevel"/>
    <w:tmpl w:val="E00251D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5C73023"/>
    <w:multiLevelType w:val="hybridMultilevel"/>
    <w:tmpl w:val="CB82C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911D3F"/>
    <w:multiLevelType w:val="hybridMultilevel"/>
    <w:tmpl w:val="5086B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016582"/>
    <w:multiLevelType w:val="hybridMultilevel"/>
    <w:tmpl w:val="00B0D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AB36F1"/>
    <w:multiLevelType w:val="hybridMultilevel"/>
    <w:tmpl w:val="DB4C757A"/>
    <w:lvl w:ilvl="0" w:tplc="9E081570">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9E081570">
      <w:start w:val="1"/>
      <w:numFmt w:val="bullet"/>
      <w:lvlText w:val=""/>
      <w:lvlPicBulletId w:val="2"/>
      <w:lvlJc w:val="left"/>
      <w:pPr>
        <w:ind w:left="2160" w:hanging="360"/>
      </w:pPr>
      <w:rPr>
        <w:rFonts w:ascii="Symbol" w:hAnsi="Symbol"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3"/>
  </w:num>
  <w:num w:numId="3">
    <w:abstractNumId w:val="34"/>
  </w:num>
  <w:num w:numId="4">
    <w:abstractNumId w:val="16"/>
  </w:num>
  <w:num w:numId="5">
    <w:abstractNumId w:val="8"/>
  </w:num>
  <w:num w:numId="6">
    <w:abstractNumId w:val="43"/>
  </w:num>
  <w:num w:numId="7">
    <w:abstractNumId w:val="13"/>
  </w:num>
  <w:num w:numId="8">
    <w:abstractNumId w:val="36"/>
  </w:num>
  <w:num w:numId="9">
    <w:abstractNumId w:val="31"/>
  </w:num>
  <w:num w:numId="10">
    <w:abstractNumId w:val="40"/>
  </w:num>
  <w:num w:numId="11">
    <w:abstractNumId w:val="33"/>
  </w:num>
  <w:num w:numId="12">
    <w:abstractNumId w:val="45"/>
  </w:num>
  <w:num w:numId="13">
    <w:abstractNumId w:val="46"/>
  </w:num>
  <w:num w:numId="14">
    <w:abstractNumId w:val="30"/>
  </w:num>
  <w:num w:numId="15">
    <w:abstractNumId w:val="4"/>
  </w:num>
  <w:num w:numId="16">
    <w:abstractNumId w:val="12"/>
  </w:num>
  <w:num w:numId="17">
    <w:abstractNumId w:val="26"/>
  </w:num>
  <w:num w:numId="18">
    <w:abstractNumId w:val="5"/>
  </w:num>
  <w:num w:numId="19">
    <w:abstractNumId w:val="18"/>
  </w:num>
  <w:num w:numId="20">
    <w:abstractNumId w:val="21"/>
  </w:num>
  <w:num w:numId="21">
    <w:abstractNumId w:val="35"/>
  </w:num>
  <w:num w:numId="22">
    <w:abstractNumId w:val="24"/>
  </w:num>
  <w:num w:numId="23">
    <w:abstractNumId w:val="44"/>
  </w:num>
  <w:num w:numId="24">
    <w:abstractNumId w:val="14"/>
  </w:num>
  <w:num w:numId="25">
    <w:abstractNumId w:val="38"/>
  </w:num>
  <w:num w:numId="26">
    <w:abstractNumId w:val="29"/>
  </w:num>
  <w:num w:numId="27">
    <w:abstractNumId w:val="3"/>
  </w:num>
  <w:num w:numId="28">
    <w:abstractNumId w:val="10"/>
  </w:num>
  <w:num w:numId="29">
    <w:abstractNumId w:val="41"/>
  </w:num>
  <w:num w:numId="30">
    <w:abstractNumId w:val="9"/>
  </w:num>
  <w:num w:numId="31">
    <w:abstractNumId w:val="28"/>
  </w:num>
  <w:num w:numId="32">
    <w:abstractNumId w:val="11"/>
  </w:num>
  <w:num w:numId="33">
    <w:abstractNumId w:val="0"/>
  </w:num>
  <w:num w:numId="34">
    <w:abstractNumId w:val="27"/>
  </w:num>
  <w:num w:numId="35">
    <w:abstractNumId w:val="39"/>
  </w:num>
  <w:num w:numId="36">
    <w:abstractNumId w:val="37"/>
  </w:num>
  <w:num w:numId="37">
    <w:abstractNumId w:val="15"/>
  </w:num>
  <w:num w:numId="38">
    <w:abstractNumId w:val="22"/>
  </w:num>
  <w:num w:numId="39">
    <w:abstractNumId w:val="47"/>
  </w:num>
  <w:num w:numId="40">
    <w:abstractNumId w:val="7"/>
  </w:num>
  <w:num w:numId="41">
    <w:abstractNumId w:val="6"/>
  </w:num>
  <w:num w:numId="42">
    <w:abstractNumId w:val="20"/>
  </w:num>
  <w:num w:numId="43">
    <w:abstractNumId w:val="17"/>
  </w:num>
  <w:num w:numId="44">
    <w:abstractNumId w:val="19"/>
  </w:num>
  <w:num w:numId="45">
    <w:abstractNumId w:val="25"/>
  </w:num>
  <w:num w:numId="46">
    <w:abstractNumId w:val="1"/>
  </w:num>
  <w:num w:numId="47">
    <w:abstractNumId w:val="2"/>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o:colormru v:ext="edit" colors="#f6f,#06c,#06f,#b80400,#ef2c1d,#1818d6"/>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K0NDCwNDG2NDc2NjRQ0lEKTi0uzszPAykwrAUA9rx1jywAAAA="/>
  </w:docVars>
  <w:rsids>
    <w:rsidRoot w:val="00B627E9"/>
    <w:rsid w:val="0000300A"/>
    <w:rsid w:val="000038C4"/>
    <w:rsid w:val="00010C95"/>
    <w:rsid w:val="00011CA6"/>
    <w:rsid w:val="00013C99"/>
    <w:rsid w:val="00014790"/>
    <w:rsid w:val="00015E1E"/>
    <w:rsid w:val="00017282"/>
    <w:rsid w:val="00022FD2"/>
    <w:rsid w:val="00026C1C"/>
    <w:rsid w:val="00032718"/>
    <w:rsid w:val="00032778"/>
    <w:rsid w:val="00033961"/>
    <w:rsid w:val="000346FD"/>
    <w:rsid w:val="0003710E"/>
    <w:rsid w:val="00037C85"/>
    <w:rsid w:val="00040B30"/>
    <w:rsid w:val="00040B4E"/>
    <w:rsid w:val="00040CEF"/>
    <w:rsid w:val="00051CFB"/>
    <w:rsid w:val="00056F2D"/>
    <w:rsid w:val="00064008"/>
    <w:rsid w:val="0006456D"/>
    <w:rsid w:val="00064F30"/>
    <w:rsid w:val="00065E5F"/>
    <w:rsid w:val="00067BE6"/>
    <w:rsid w:val="00075FD9"/>
    <w:rsid w:val="00076108"/>
    <w:rsid w:val="00084FA9"/>
    <w:rsid w:val="0009336B"/>
    <w:rsid w:val="00095B84"/>
    <w:rsid w:val="00097C21"/>
    <w:rsid w:val="000A0DFF"/>
    <w:rsid w:val="000A3365"/>
    <w:rsid w:val="000A59F9"/>
    <w:rsid w:val="000A7434"/>
    <w:rsid w:val="000B1239"/>
    <w:rsid w:val="000B4E43"/>
    <w:rsid w:val="000B6D8C"/>
    <w:rsid w:val="000C45D5"/>
    <w:rsid w:val="000D4C35"/>
    <w:rsid w:val="000E277F"/>
    <w:rsid w:val="000E2D3C"/>
    <w:rsid w:val="000E3884"/>
    <w:rsid w:val="000E55A5"/>
    <w:rsid w:val="000E5B77"/>
    <w:rsid w:val="000F067C"/>
    <w:rsid w:val="000F46C9"/>
    <w:rsid w:val="000F48D8"/>
    <w:rsid w:val="000F498A"/>
    <w:rsid w:val="00100A96"/>
    <w:rsid w:val="0010167A"/>
    <w:rsid w:val="00103869"/>
    <w:rsid w:val="00103E39"/>
    <w:rsid w:val="00107EE4"/>
    <w:rsid w:val="0011336D"/>
    <w:rsid w:val="0013011A"/>
    <w:rsid w:val="00130E3C"/>
    <w:rsid w:val="00152616"/>
    <w:rsid w:val="0016405D"/>
    <w:rsid w:val="00167EDA"/>
    <w:rsid w:val="00171EDF"/>
    <w:rsid w:val="00172989"/>
    <w:rsid w:val="0018361E"/>
    <w:rsid w:val="00192C0E"/>
    <w:rsid w:val="00195E8B"/>
    <w:rsid w:val="001A2B1E"/>
    <w:rsid w:val="001B03EA"/>
    <w:rsid w:val="001B6FE8"/>
    <w:rsid w:val="001C1438"/>
    <w:rsid w:val="001C1777"/>
    <w:rsid w:val="001C1D0F"/>
    <w:rsid w:val="001C32EC"/>
    <w:rsid w:val="001C6713"/>
    <w:rsid w:val="001D1C58"/>
    <w:rsid w:val="001D41D0"/>
    <w:rsid w:val="001E2B69"/>
    <w:rsid w:val="001E4818"/>
    <w:rsid w:val="001E4E76"/>
    <w:rsid w:val="001E5BA1"/>
    <w:rsid w:val="0021360F"/>
    <w:rsid w:val="002179D3"/>
    <w:rsid w:val="002225D1"/>
    <w:rsid w:val="00223427"/>
    <w:rsid w:val="00224094"/>
    <w:rsid w:val="002318DF"/>
    <w:rsid w:val="00240937"/>
    <w:rsid w:val="002455AE"/>
    <w:rsid w:val="00251533"/>
    <w:rsid w:val="0025198F"/>
    <w:rsid w:val="0025528B"/>
    <w:rsid w:val="002552DA"/>
    <w:rsid w:val="0025691B"/>
    <w:rsid w:val="00261431"/>
    <w:rsid w:val="00267DC3"/>
    <w:rsid w:val="002726AD"/>
    <w:rsid w:val="00272A40"/>
    <w:rsid w:val="0027316E"/>
    <w:rsid w:val="00274E83"/>
    <w:rsid w:val="002817D6"/>
    <w:rsid w:val="00281B89"/>
    <w:rsid w:val="002839A8"/>
    <w:rsid w:val="00290296"/>
    <w:rsid w:val="0029506F"/>
    <w:rsid w:val="002B72D7"/>
    <w:rsid w:val="002C1A73"/>
    <w:rsid w:val="002C40DB"/>
    <w:rsid w:val="002C54D7"/>
    <w:rsid w:val="002C7F1B"/>
    <w:rsid w:val="002E4333"/>
    <w:rsid w:val="00301941"/>
    <w:rsid w:val="00302431"/>
    <w:rsid w:val="00310180"/>
    <w:rsid w:val="003107B3"/>
    <w:rsid w:val="003145FD"/>
    <w:rsid w:val="003156E8"/>
    <w:rsid w:val="003276F5"/>
    <w:rsid w:val="003373C4"/>
    <w:rsid w:val="003414DF"/>
    <w:rsid w:val="00344F95"/>
    <w:rsid w:val="0036005C"/>
    <w:rsid w:val="00361CEF"/>
    <w:rsid w:val="0036304D"/>
    <w:rsid w:val="003646D0"/>
    <w:rsid w:val="00376887"/>
    <w:rsid w:val="0038113F"/>
    <w:rsid w:val="00381FD1"/>
    <w:rsid w:val="00385035"/>
    <w:rsid w:val="0038583B"/>
    <w:rsid w:val="00391380"/>
    <w:rsid w:val="003915F0"/>
    <w:rsid w:val="00393E2F"/>
    <w:rsid w:val="0039506A"/>
    <w:rsid w:val="003A3F6E"/>
    <w:rsid w:val="003A6144"/>
    <w:rsid w:val="003A739E"/>
    <w:rsid w:val="003B1F20"/>
    <w:rsid w:val="003B704E"/>
    <w:rsid w:val="003C485E"/>
    <w:rsid w:val="003C703E"/>
    <w:rsid w:val="003D2549"/>
    <w:rsid w:val="003D4876"/>
    <w:rsid w:val="003E38EC"/>
    <w:rsid w:val="003F1DC3"/>
    <w:rsid w:val="003F3492"/>
    <w:rsid w:val="003F41D7"/>
    <w:rsid w:val="003F4E83"/>
    <w:rsid w:val="00401EF8"/>
    <w:rsid w:val="00403B1B"/>
    <w:rsid w:val="004042BD"/>
    <w:rsid w:val="004044E1"/>
    <w:rsid w:val="00406FA5"/>
    <w:rsid w:val="004138BF"/>
    <w:rsid w:val="00422FEB"/>
    <w:rsid w:val="00424AF7"/>
    <w:rsid w:val="00424CD3"/>
    <w:rsid w:val="0043018A"/>
    <w:rsid w:val="00434A3D"/>
    <w:rsid w:val="00446B25"/>
    <w:rsid w:val="00450F4E"/>
    <w:rsid w:val="00464F16"/>
    <w:rsid w:val="00466131"/>
    <w:rsid w:val="00473141"/>
    <w:rsid w:val="00474932"/>
    <w:rsid w:val="0047599C"/>
    <w:rsid w:val="004809BF"/>
    <w:rsid w:val="00482F32"/>
    <w:rsid w:val="00490AA4"/>
    <w:rsid w:val="004922CE"/>
    <w:rsid w:val="0049434B"/>
    <w:rsid w:val="00496CD3"/>
    <w:rsid w:val="004A1CDB"/>
    <w:rsid w:val="004A30C2"/>
    <w:rsid w:val="004A54BC"/>
    <w:rsid w:val="004B0595"/>
    <w:rsid w:val="004B418C"/>
    <w:rsid w:val="004B42D9"/>
    <w:rsid w:val="004B74AD"/>
    <w:rsid w:val="004E0553"/>
    <w:rsid w:val="004E14BB"/>
    <w:rsid w:val="004E2B89"/>
    <w:rsid w:val="004F0807"/>
    <w:rsid w:val="004F1BD5"/>
    <w:rsid w:val="00501098"/>
    <w:rsid w:val="00502A17"/>
    <w:rsid w:val="00511C0A"/>
    <w:rsid w:val="00514B38"/>
    <w:rsid w:val="00522207"/>
    <w:rsid w:val="005228F4"/>
    <w:rsid w:val="00523378"/>
    <w:rsid w:val="0052358B"/>
    <w:rsid w:val="00523C61"/>
    <w:rsid w:val="00525AC5"/>
    <w:rsid w:val="00530E71"/>
    <w:rsid w:val="00531517"/>
    <w:rsid w:val="00535DBE"/>
    <w:rsid w:val="005373D2"/>
    <w:rsid w:val="00540DF3"/>
    <w:rsid w:val="00542726"/>
    <w:rsid w:val="00543FB2"/>
    <w:rsid w:val="00544C8B"/>
    <w:rsid w:val="00553B43"/>
    <w:rsid w:val="00561C3E"/>
    <w:rsid w:val="005669D6"/>
    <w:rsid w:val="0057151A"/>
    <w:rsid w:val="00571570"/>
    <w:rsid w:val="00577582"/>
    <w:rsid w:val="00583330"/>
    <w:rsid w:val="00584E54"/>
    <w:rsid w:val="00592496"/>
    <w:rsid w:val="005A14CB"/>
    <w:rsid w:val="005A2698"/>
    <w:rsid w:val="005A61A5"/>
    <w:rsid w:val="005B01E4"/>
    <w:rsid w:val="005B50BC"/>
    <w:rsid w:val="005C1073"/>
    <w:rsid w:val="005D5328"/>
    <w:rsid w:val="005E14E7"/>
    <w:rsid w:val="005E433E"/>
    <w:rsid w:val="005F12DE"/>
    <w:rsid w:val="005F5AE6"/>
    <w:rsid w:val="005F654C"/>
    <w:rsid w:val="005F6983"/>
    <w:rsid w:val="0060217A"/>
    <w:rsid w:val="006276DF"/>
    <w:rsid w:val="00633088"/>
    <w:rsid w:val="006438E7"/>
    <w:rsid w:val="006477F3"/>
    <w:rsid w:val="00664C19"/>
    <w:rsid w:val="006763F0"/>
    <w:rsid w:val="00695FE3"/>
    <w:rsid w:val="00697A0C"/>
    <w:rsid w:val="006A153E"/>
    <w:rsid w:val="006A28BD"/>
    <w:rsid w:val="006A47BA"/>
    <w:rsid w:val="006B0AC5"/>
    <w:rsid w:val="006B15C2"/>
    <w:rsid w:val="006B7D5E"/>
    <w:rsid w:val="006C14D9"/>
    <w:rsid w:val="006C383C"/>
    <w:rsid w:val="006C3B29"/>
    <w:rsid w:val="006C5CA6"/>
    <w:rsid w:val="006C770A"/>
    <w:rsid w:val="006D000C"/>
    <w:rsid w:val="006E0767"/>
    <w:rsid w:val="006E1BBE"/>
    <w:rsid w:val="006E1F90"/>
    <w:rsid w:val="006E6551"/>
    <w:rsid w:val="006F4EFC"/>
    <w:rsid w:val="0070085B"/>
    <w:rsid w:val="00703F54"/>
    <w:rsid w:val="00705AFA"/>
    <w:rsid w:val="007128FA"/>
    <w:rsid w:val="0071324A"/>
    <w:rsid w:val="007175AA"/>
    <w:rsid w:val="00723253"/>
    <w:rsid w:val="0073081A"/>
    <w:rsid w:val="00737017"/>
    <w:rsid w:val="00742A0F"/>
    <w:rsid w:val="0074600F"/>
    <w:rsid w:val="007473B4"/>
    <w:rsid w:val="00751AD1"/>
    <w:rsid w:val="00753832"/>
    <w:rsid w:val="00754226"/>
    <w:rsid w:val="00755D61"/>
    <w:rsid w:val="00761221"/>
    <w:rsid w:val="00764E82"/>
    <w:rsid w:val="0077061F"/>
    <w:rsid w:val="00772075"/>
    <w:rsid w:val="00780D4D"/>
    <w:rsid w:val="00782FC6"/>
    <w:rsid w:val="007850AD"/>
    <w:rsid w:val="00785B5F"/>
    <w:rsid w:val="007924BB"/>
    <w:rsid w:val="00793188"/>
    <w:rsid w:val="00796C09"/>
    <w:rsid w:val="007971AF"/>
    <w:rsid w:val="007A5CFF"/>
    <w:rsid w:val="007A5F21"/>
    <w:rsid w:val="007B0EB8"/>
    <w:rsid w:val="007C1A7C"/>
    <w:rsid w:val="007C2695"/>
    <w:rsid w:val="007C3F79"/>
    <w:rsid w:val="007C6F2C"/>
    <w:rsid w:val="007D0D6E"/>
    <w:rsid w:val="007D0F2B"/>
    <w:rsid w:val="007D1DF9"/>
    <w:rsid w:val="007D44A6"/>
    <w:rsid w:val="007E24D6"/>
    <w:rsid w:val="007E4DAD"/>
    <w:rsid w:val="007E7FBA"/>
    <w:rsid w:val="007F6100"/>
    <w:rsid w:val="007F7047"/>
    <w:rsid w:val="007F72F3"/>
    <w:rsid w:val="007F76A9"/>
    <w:rsid w:val="00800D47"/>
    <w:rsid w:val="00803F40"/>
    <w:rsid w:val="00804B6D"/>
    <w:rsid w:val="0082664D"/>
    <w:rsid w:val="00827278"/>
    <w:rsid w:val="00827585"/>
    <w:rsid w:val="008326E4"/>
    <w:rsid w:val="00832743"/>
    <w:rsid w:val="00835A48"/>
    <w:rsid w:val="00837337"/>
    <w:rsid w:val="0084037D"/>
    <w:rsid w:val="0084042A"/>
    <w:rsid w:val="00860D9D"/>
    <w:rsid w:val="008644DB"/>
    <w:rsid w:val="008662CE"/>
    <w:rsid w:val="00870DC4"/>
    <w:rsid w:val="00873C1A"/>
    <w:rsid w:val="00875AAD"/>
    <w:rsid w:val="008821E2"/>
    <w:rsid w:val="00882B3E"/>
    <w:rsid w:val="00883FB4"/>
    <w:rsid w:val="00884644"/>
    <w:rsid w:val="008863D0"/>
    <w:rsid w:val="00886518"/>
    <w:rsid w:val="008866A2"/>
    <w:rsid w:val="0089168C"/>
    <w:rsid w:val="008A130D"/>
    <w:rsid w:val="008A401F"/>
    <w:rsid w:val="008A50F1"/>
    <w:rsid w:val="008A5B89"/>
    <w:rsid w:val="008A7A84"/>
    <w:rsid w:val="008C2913"/>
    <w:rsid w:val="008C57BB"/>
    <w:rsid w:val="008C6A3F"/>
    <w:rsid w:val="008D1465"/>
    <w:rsid w:val="008D17A2"/>
    <w:rsid w:val="008D427F"/>
    <w:rsid w:val="008D7FAE"/>
    <w:rsid w:val="008E4C40"/>
    <w:rsid w:val="008E72C1"/>
    <w:rsid w:val="008F2291"/>
    <w:rsid w:val="008F52B8"/>
    <w:rsid w:val="008F7BEA"/>
    <w:rsid w:val="00901C92"/>
    <w:rsid w:val="009031DE"/>
    <w:rsid w:val="00912BF6"/>
    <w:rsid w:val="00912D1E"/>
    <w:rsid w:val="00914CDA"/>
    <w:rsid w:val="0092150E"/>
    <w:rsid w:val="0092713D"/>
    <w:rsid w:val="0094257E"/>
    <w:rsid w:val="009446A0"/>
    <w:rsid w:val="00944D7A"/>
    <w:rsid w:val="0094552B"/>
    <w:rsid w:val="009645F3"/>
    <w:rsid w:val="00973938"/>
    <w:rsid w:val="00973A61"/>
    <w:rsid w:val="00976ABC"/>
    <w:rsid w:val="00980E39"/>
    <w:rsid w:val="00983BEF"/>
    <w:rsid w:val="00991219"/>
    <w:rsid w:val="009933C9"/>
    <w:rsid w:val="00995392"/>
    <w:rsid w:val="009975FD"/>
    <w:rsid w:val="009A40D3"/>
    <w:rsid w:val="009A4891"/>
    <w:rsid w:val="009A608F"/>
    <w:rsid w:val="009B086E"/>
    <w:rsid w:val="009B4DC6"/>
    <w:rsid w:val="009D3376"/>
    <w:rsid w:val="009D619D"/>
    <w:rsid w:val="009D7DFD"/>
    <w:rsid w:val="009E4B44"/>
    <w:rsid w:val="009F126F"/>
    <w:rsid w:val="009F574C"/>
    <w:rsid w:val="00A001DB"/>
    <w:rsid w:val="00A0083C"/>
    <w:rsid w:val="00A00ABC"/>
    <w:rsid w:val="00A019F0"/>
    <w:rsid w:val="00A02ECD"/>
    <w:rsid w:val="00A07C2D"/>
    <w:rsid w:val="00A1014A"/>
    <w:rsid w:val="00A13F9A"/>
    <w:rsid w:val="00A154C0"/>
    <w:rsid w:val="00A35419"/>
    <w:rsid w:val="00A41736"/>
    <w:rsid w:val="00A546EC"/>
    <w:rsid w:val="00A57ADC"/>
    <w:rsid w:val="00A61D4D"/>
    <w:rsid w:val="00A66712"/>
    <w:rsid w:val="00A864FB"/>
    <w:rsid w:val="00A914C8"/>
    <w:rsid w:val="00A91FAE"/>
    <w:rsid w:val="00A942A7"/>
    <w:rsid w:val="00A95E1F"/>
    <w:rsid w:val="00AA0B43"/>
    <w:rsid w:val="00AB45F5"/>
    <w:rsid w:val="00AB5015"/>
    <w:rsid w:val="00AB5531"/>
    <w:rsid w:val="00AB6BD9"/>
    <w:rsid w:val="00AB6F91"/>
    <w:rsid w:val="00AC43D4"/>
    <w:rsid w:val="00AD0F56"/>
    <w:rsid w:val="00AD3E31"/>
    <w:rsid w:val="00AD571B"/>
    <w:rsid w:val="00AE0B1E"/>
    <w:rsid w:val="00AE13C5"/>
    <w:rsid w:val="00AE2600"/>
    <w:rsid w:val="00AE38DD"/>
    <w:rsid w:val="00AE3C83"/>
    <w:rsid w:val="00AF2BD2"/>
    <w:rsid w:val="00AF560E"/>
    <w:rsid w:val="00B01310"/>
    <w:rsid w:val="00B03A0F"/>
    <w:rsid w:val="00B129BA"/>
    <w:rsid w:val="00B23393"/>
    <w:rsid w:val="00B244D1"/>
    <w:rsid w:val="00B27704"/>
    <w:rsid w:val="00B30E25"/>
    <w:rsid w:val="00B35DC5"/>
    <w:rsid w:val="00B35F0A"/>
    <w:rsid w:val="00B4047C"/>
    <w:rsid w:val="00B438C8"/>
    <w:rsid w:val="00B45347"/>
    <w:rsid w:val="00B506CC"/>
    <w:rsid w:val="00B57FC4"/>
    <w:rsid w:val="00B602A8"/>
    <w:rsid w:val="00B62798"/>
    <w:rsid w:val="00B627E9"/>
    <w:rsid w:val="00B63E57"/>
    <w:rsid w:val="00B661FB"/>
    <w:rsid w:val="00B67DFF"/>
    <w:rsid w:val="00B804E2"/>
    <w:rsid w:val="00B820B4"/>
    <w:rsid w:val="00B829E2"/>
    <w:rsid w:val="00B84D54"/>
    <w:rsid w:val="00B9055D"/>
    <w:rsid w:val="00B94A7B"/>
    <w:rsid w:val="00B9576F"/>
    <w:rsid w:val="00BB7209"/>
    <w:rsid w:val="00BC4572"/>
    <w:rsid w:val="00BD2DFC"/>
    <w:rsid w:val="00BD5FF7"/>
    <w:rsid w:val="00BE0247"/>
    <w:rsid w:val="00BE25D2"/>
    <w:rsid w:val="00BE2B26"/>
    <w:rsid w:val="00BE5E1C"/>
    <w:rsid w:val="00BE6839"/>
    <w:rsid w:val="00BE7ED3"/>
    <w:rsid w:val="00BF5D9D"/>
    <w:rsid w:val="00BF6969"/>
    <w:rsid w:val="00C04349"/>
    <w:rsid w:val="00C15BE2"/>
    <w:rsid w:val="00C15FA9"/>
    <w:rsid w:val="00C2301D"/>
    <w:rsid w:val="00C26E9E"/>
    <w:rsid w:val="00C41992"/>
    <w:rsid w:val="00C45030"/>
    <w:rsid w:val="00C516A0"/>
    <w:rsid w:val="00C624C8"/>
    <w:rsid w:val="00C625E1"/>
    <w:rsid w:val="00C671DF"/>
    <w:rsid w:val="00C84045"/>
    <w:rsid w:val="00C873E9"/>
    <w:rsid w:val="00C907EE"/>
    <w:rsid w:val="00C93C2B"/>
    <w:rsid w:val="00C9539D"/>
    <w:rsid w:val="00C95B14"/>
    <w:rsid w:val="00CA5E1E"/>
    <w:rsid w:val="00CA7422"/>
    <w:rsid w:val="00CA7759"/>
    <w:rsid w:val="00CB0493"/>
    <w:rsid w:val="00CC2D68"/>
    <w:rsid w:val="00CC37C5"/>
    <w:rsid w:val="00CC6444"/>
    <w:rsid w:val="00CC6C0F"/>
    <w:rsid w:val="00CC7790"/>
    <w:rsid w:val="00CD3DB2"/>
    <w:rsid w:val="00CE30D7"/>
    <w:rsid w:val="00CE31C3"/>
    <w:rsid w:val="00CE758D"/>
    <w:rsid w:val="00CE7DD7"/>
    <w:rsid w:val="00CF3E26"/>
    <w:rsid w:val="00CF7851"/>
    <w:rsid w:val="00D153B2"/>
    <w:rsid w:val="00D22275"/>
    <w:rsid w:val="00D24C54"/>
    <w:rsid w:val="00D24CBA"/>
    <w:rsid w:val="00D30E9E"/>
    <w:rsid w:val="00D378A8"/>
    <w:rsid w:val="00D407AB"/>
    <w:rsid w:val="00D44007"/>
    <w:rsid w:val="00D50FC5"/>
    <w:rsid w:val="00D53585"/>
    <w:rsid w:val="00D57A89"/>
    <w:rsid w:val="00D62045"/>
    <w:rsid w:val="00D62CF5"/>
    <w:rsid w:val="00D6479C"/>
    <w:rsid w:val="00D67E68"/>
    <w:rsid w:val="00D7104C"/>
    <w:rsid w:val="00D72A9F"/>
    <w:rsid w:val="00D769A8"/>
    <w:rsid w:val="00D807C2"/>
    <w:rsid w:val="00D81F61"/>
    <w:rsid w:val="00D82DFE"/>
    <w:rsid w:val="00D86938"/>
    <w:rsid w:val="00D9059F"/>
    <w:rsid w:val="00DA1212"/>
    <w:rsid w:val="00DA551D"/>
    <w:rsid w:val="00DA68C3"/>
    <w:rsid w:val="00DB0805"/>
    <w:rsid w:val="00DB31D8"/>
    <w:rsid w:val="00DB368B"/>
    <w:rsid w:val="00DB7667"/>
    <w:rsid w:val="00DC65F6"/>
    <w:rsid w:val="00DC6D16"/>
    <w:rsid w:val="00DD1BD8"/>
    <w:rsid w:val="00DD591E"/>
    <w:rsid w:val="00DD6ABE"/>
    <w:rsid w:val="00DF57D3"/>
    <w:rsid w:val="00E00304"/>
    <w:rsid w:val="00E07C07"/>
    <w:rsid w:val="00E107FF"/>
    <w:rsid w:val="00E13831"/>
    <w:rsid w:val="00E1726E"/>
    <w:rsid w:val="00E30138"/>
    <w:rsid w:val="00E3137D"/>
    <w:rsid w:val="00E34278"/>
    <w:rsid w:val="00E37E13"/>
    <w:rsid w:val="00E41415"/>
    <w:rsid w:val="00E42BE7"/>
    <w:rsid w:val="00E47174"/>
    <w:rsid w:val="00E47809"/>
    <w:rsid w:val="00E55824"/>
    <w:rsid w:val="00E55B82"/>
    <w:rsid w:val="00E649C3"/>
    <w:rsid w:val="00E75C85"/>
    <w:rsid w:val="00E77328"/>
    <w:rsid w:val="00E826DD"/>
    <w:rsid w:val="00E90313"/>
    <w:rsid w:val="00E91735"/>
    <w:rsid w:val="00E952C7"/>
    <w:rsid w:val="00E9555A"/>
    <w:rsid w:val="00EA38A0"/>
    <w:rsid w:val="00EA4366"/>
    <w:rsid w:val="00EA4518"/>
    <w:rsid w:val="00EB1523"/>
    <w:rsid w:val="00EC0CBC"/>
    <w:rsid w:val="00EC4AE3"/>
    <w:rsid w:val="00EC616A"/>
    <w:rsid w:val="00ED077C"/>
    <w:rsid w:val="00EE6E62"/>
    <w:rsid w:val="00EF0FB0"/>
    <w:rsid w:val="00EF1B6D"/>
    <w:rsid w:val="00EF3295"/>
    <w:rsid w:val="00EF6332"/>
    <w:rsid w:val="00F037D2"/>
    <w:rsid w:val="00F35C22"/>
    <w:rsid w:val="00F37179"/>
    <w:rsid w:val="00F37C7B"/>
    <w:rsid w:val="00F442D5"/>
    <w:rsid w:val="00F5402B"/>
    <w:rsid w:val="00F5777B"/>
    <w:rsid w:val="00F62587"/>
    <w:rsid w:val="00F64A2E"/>
    <w:rsid w:val="00F65AFE"/>
    <w:rsid w:val="00F7528B"/>
    <w:rsid w:val="00F76C0C"/>
    <w:rsid w:val="00F96886"/>
    <w:rsid w:val="00F96D73"/>
    <w:rsid w:val="00FA18F6"/>
    <w:rsid w:val="00FA4FC6"/>
    <w:rsid w:val="00FA5068"/>
    <w:rsid w:val="00FB0F4D"/>
    <w:rsid w:val="00FB5F6D"/>
    <w:rsid w:val="00FC6221"/>
    <w:rsid w:val="00FD3B6A"/>
    <w:rsid w:val="00FD5B64"/>
    <w:rsid w:val="00FE55C9"/>
    <w:rsid w:val="00FE7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f,#06c,#06f,#b80400,#ef2c1d,#1818d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915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915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915F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50E"/>
    <w:pPr>
      <w:ind w:left="720"/>
      <w:contextualSpacing/>
    </w:pPr>
  </w:style>
  <w:style w:type="table" w:styleId="TableGrid">
    <w:name w:val="Table Grid"/>
    <w:basedOn w:val="TableNormal"/>
    <w:uiPriority w:val="59"/>
    <w:rsid w:val="008373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F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F61"/>
    <w:rPr>
      <w:rFonts w:ascii="Tahoma" w:hAnsi="Tahoma" w:cs="Tahoma"/>
      <w:sz w:val="16"/>
      <w:szCs w:val="16"/>
    </w:rPr>
  </w:style>
  <w:style w:type="character" w:styleId="Hyperlink">
    <w:name w:val="Hyperlink"/>
    <w:basedOn w:val="DefaultParagraphFont"/>
    <w:uiPriority w:val="99"/>
    <w:unhideWhenUsed/>
    <w:rsid w:val="009031DE"/>
    <w:rPr>
      <w:color w:val="0000FF" w:themeColor="hyperlink"/>
      <w:u w:val="single"/>
    </w:rPr>
  </w:style>
  <w:style w:type="paragraph" w:styleId="Header">
    <w:name w:val="header"/>
    <w:basedOn w:val="Normal"/>
    <w:link w:val="HeaderChar"/>
    <w:uiPriority w:val="99"/>
    <w:unhideWhenUsed/>
    <w:rsid w:val="009D7D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7DFD"/>
  </w:style>
  <w:style w:type="paragraph" w:styleId="Footer">
    <w:name w:val="footer"/>
    <w:basedOn w:val="Normal"/>
    <w:link w:val="FooterChar"/>
    <w:uiPriority w:val="99"/>
    <w:unhideWhenUsed/>
    <w:rsid w:val="009D7D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DFD"/>
  </w:style>
  <w:style w:type="character" w:customStyle="1" w:styleId="Heading1Char">
    <w:name w:val="Heading 1 Char"/>
    <w:basedOn w:val="DefaultParagraphFont"/>
    <w:link w:val="Heading1"/>
    <w:uiPriority w:val="9"/>
    <w:rsid w:val="003915F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915F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915F0"/>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502A17"/>
    <w:pPr>
      <w:outlineLvl w:val="9"/>
    </w:pPr>
  </w:style>
  <w:style w:type="paragraph" w:styleId="TOC1">
    <w:name w:val="toc 1"/>
    <w:basedOn w:val="Normal"/>
    <w:next w:val="Normal"/>
    <w:autoRedefine/>
    <w:uiPriority w:val="39"/>
    <w:unhideWhenUsed/>
    <w:rsid w:val="001E2B69"/>
    <w:pPr>
      <w:tabs>
        <w:tab w:val="right" w:leader="dot" w:pos="9350"/>
      </w:tabs>
      <w:spacing w:after="100"/>
    </w:pPr>
    <w:rPr>
      <w:noProof/>
      <w:sz w:val="32"/>
    </w:rPr>
  </w:style>
  <w:style w:type="paragraph" w:styleId="TOC2">
    <w:name w:val="toc 2"/>
    <w:basedOn w:val="Normal"/>
    <w:next w:val="Normal"/>
    <w:autoRedefine/>
    <w:uiPriority w:val="39"/>
    <w:unhideWhenUsed/>
    <w:rsid w:val="00502A17"/>
    <w:pPr>
      <w:spacing w:after="100"/>
      <w:ind w:left="220"/>
    </w:pPr>
  </w:style>
  <w:style w:type="paragraph" w:styleId="TOC3">
    <w:name w:val="toc 3"/>
    <w:basedOn w:val="Normal"/>
    <w:next w:val="Normal"/>
    <w:autoRedefine/>
    <w:uiPriority w:val="39"/>
    <w:unhideWhenUsed/>
    <w:rsid w:val="00502A17"/>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915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915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915F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50E"/>
    <w:pPr>
      <w:ind w:left="720"/>
      <w:contextualSpacing/>
    </w:pPr>
  </w:style>
  <w:style w:type="table" w:styleId="TableGrid">
    <w:name w:val="Table Grid"/>
    <w:basedOn w:val="TableNormal"/>
    <w:uiPriority w:val="59"/>
    <w:rsid w:val="008373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F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F61"/>
    <w:rPr>
      <w:rFonts w:ascii="Tahoma" w:hAnsi="Tahoma" w:cs="Tahoma"/>
      <w:sz w:val="16"/>
      <w:szCs w:val="16"/>
    </w:rPr>
  </w:style>
  <w:style w:type="character" w:styleId="Hyperlink">
    <w:name w:val="Hyperlink"/>
    <w:basedOn w:val="DefaultParagraphFont"/>
    <w:uiPriority w:val="99"/>
    <w:unhideWhenUsed/>
    <w:rsid w:val="009031DE"/>
    <w:rPr>
      <w:color w:val="0000FF" w:themeColor="hyperlink"/>
      <w:u w:val="single"/>
    </w:rPr>
  </w:style>
  <w:style w:type="paragraph" w:styleId="Header">
    <w:name w:val="header"/>
    <w:basedOn w:val="Normal"/>
    <w:link w:val="HeaderChar"/>
    <w:uiPriority w:val="99"/>
    <w:unhideWhenUsed/>
    <w:rsid w:val="009D7D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7DFD"/>
  </w:style>
  <w:style w:type="paragraph" w:styleId="Footer">
    <w:name w:val="footer"/>
    <w:basedOn w:val="Normal"/>
    <w:link w:val="FooterChar"/>
    <w:uiPriority w:val="99"/>
    <w:unhideWhenUsed/>
    <w:rsid w:val="009D7D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DFD"/>
  </w:style>
  <w:style w:type="character" w:customStyle="1" w:styleId="Heading1Char">
    <w:name w:val="Heading 1 Char"/>
    <w:basedOn w:val="DefaultParagraphFont"/>
    <w:link w:val="Heading1"/>
    <w:uiPriority w:val="9"/>
    <w:rsid w:val="003915F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915F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915F0"/>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502A17"/>
    <w:pPr>
      <w:outlineLvl w:val="9"/>
    </w:pPr>
  </w:style>
  <w:style w:type="paragraph" w:styleId="TOC1">
    <w:name w:val="toc 1"/>
    <w:basedOn w:val="Normal"/>
    <w:next w:val="Normal"/>
    <w:autoRedefine/>
    <w:uiPriority w:val="39"/>
    <w:unhideWhenUsed/>
    <w:rsid w:val="001E2B69"/>
    <w:pPr>
      <w:tabs>
        <w:tab w:val="right" w:leader="dot" w:pos="9350"/>
      </w:tabs>
      <w:spacing w:after="100"/>
    </w:pPr>
    <w:rPr>
      <w:noProof/>
      <w:sz w:val="32"/>
    </w:rPr>
  </w:style>
  <w:style w:type="paragraph" w:styleId="TOC2">
    <w:name w:val="toc 2"/>
    <w:basedOn w:val="Normal"/>
    <w:next w:val="Normal"/>
    <w:autoRedefine/>
    <w:uiPriority w:val="39"/>
    <w:unhideWhenUsed/>
    <w:rsid w:val="00502A17"/>
    <w:pPr>
      <w:spacing w:after="100"/>
      <w:ind w:left="220"/>
    </w:pPr>
  </w:style>
  <w:style w:type="paragraph" w:styleId="TOC3">
    <w:name w:val="toc 3"/>
    <w:basedOn w:val="Normal"/>
    <w:next w:val="Normal"/>
    <w:autoRedefine/>
    <w:uiPriority w:val="39"/>
    <w:unhideWhenUsed/>
    <w:rsid w:val="00502A1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307">
      <w:bodyDiv w:val="1"/>
      <w:marLeft w:val="0"/>
      <w:marRight w:val="0"/>
      <w:marTop w:val="0"/>
      <w:marBottom w:val="0"/>
      <w:divBdr>
        <w:top w:val="none" w:sz="0" w:space="0" w:color="auto"/>
        <w:left w:val="none" w:sz="0" w:space="0" w:color="auto"/>
        <w:bottom w:val="none" w:sz="0" w:space="0" w:color="auto"/>
        <w:right w:val="none" w:sz="0" w:space="0" w:color="auto"/>
      </w:divBdr>
    </w:div>
    <w:div w:id="402026304">
      <w:bodyDiv w:val="1"/>
      <w:marLeft w:val="0"/>
      <w:marRight w:val="0"/>
      <w:marTop w:val="0"/>
      <w:marBottom w:val="0"/>
      <w:divBdr>
        <w:top w:val="none" w:sz="0" w:space="0" w:color="auto"/>
        <w:left w:val="none" w:sz="0" w:space="0" w:color="auto"/>
        <w:bottom w:val="none" w:sz="0" w:space="0" w:color="auto"/>
        <w:right w:val="none" w:sz="0" w:space="0" w:color="auto"/>
      </w:divBdr>
    </w:div>
    <w:div w:id="544877566">
      <w:bodyDiv w:val="1"/>
      <w:marLeft w:val="0"/>
      <w:marRight w:val="0"/>
      <w:marTop w:val="0"/>
      <w:marBottom w:val="0"/>
      <w:divBdr>
        <w:top w:val="none" w:sz="0" w:space="0" w:color="auto"/>
        <w:left w:val="none" w:sz="0" w:space="0" w:color="auto"/>
        <w:bottom w:val="none" w:sz="0" w:space="0" w:color="auto"/>
        <w:right w:val="none" w:sz="0" w:space="0" w:color="auto"/>
      </w:divBdr>
    </w:div>
    <w:div w:id="734859061">
      <w:bodyDiv w:val="1"/>
      <w:marLeft w:val="0"/>
      <w:marRight w:val="0"/>
      <w:marTop w:val="0"/>
      <w:marBottom w:val="0"/>
      <w:divBdr>
        <w:top w:val="none" w:sz="0" w:space="0" w:color="auto"/>
        <w:left w:val="none" w:sz="0" w:space="0" w:color="auto"/>
        <w:bottom w:val="none" w:sz="0" w:space="0" w:color="auto"/>
        <w:right w:val="none" w:sz="0" w:space="0" w:color="auto"/>
      </w:divBdr>
    </w:div>
    <w:div w:id="927927490">
      <w:bodyDiv w:val="1"/>
      <w:marLeft w:val="0"/>
      <w:marRight w:val="0"/>
      <w:marTop w:val="0"/>
      <w:marBottom w:val="0"/>
      <w:divBdr>
        <w:top w:val="none" w:sz="0" w:space="0" w:color="auto"/>
        <w:left w:val="none" w:sz="0" w:space="0" w:color="auto"/>
        <w:bottom w:val="none" w:sz="0" w:space="0" w:color="auto"/>
        <w:right w:val="none" w:sz="0" w:space="0" w:color="auto"/>
      </w:divBdr>
    </w:div>
    <w:div w:id="981033125">
      <w:bodyDiv w:val="1"/>
      <w:marLeft w:val="0"/>
      <w:marRight w:val="0"/>
      <w:marTop w:val="0"/>
      <w:marBottom w:val="0"/>
      <w:divBdr>
        <w:top w:val="none" w:sz="0" w:space="0" w:color="auto"/>
        <w:left w:val="none" w:sz="0" w:space="0" w:color="auto"/>
        <w:bottom w:val="none" w:sz="0" w:space="0" w:color="auto"/>
        <w:right w:val="none" w:sz="0" w:space="0" w:color="auto"/>
      </w:divBdr>
    </w:div>
    <w:div w:id="1014384453">
      <w:bodyDiv w:val="1"/>
      <w:marLeft w:val="0"/>
      <w:marRight w:val="0"/>
      <w:marTop w:val="0"/>
      <w:marBottom w:val="0"/>
      <w:divBdr>
        <w:top w:val="none" w:sz="0" w:space="0" w:color="auto"/>
        <w:left w:val="none" w:sz="0" w:space="0" w:color="auto"/>
        <w:bottom w:val="none" w:sz="0" w:space="0" w:color="auto"/>
        <w:right w:val="none" w:sz="0" w:space="0" w:color="auto"/>
      </w:divBdr>
    </w:div>
    <w:div w:id="1048577152">
      <w:bodyDiv w:val="1"/>
      <w:marLeft w:val="0"/>
      <w:marRight w:val="0"/>
      <w:marTop w:val="0"/>
      <w:marBottom w:val="0"/>
      <w:divBdr>
        <w:top w:val="none" w:sz="0" w:space="0" w:color="auto"/>
        <w:left w:val="none" w:sz="0" w:space="0" w:color="auto"/>
        <w:bottom w:val="none" w:sz="0" w:space="0" w:color="auto"/>
        <w:right w:val="none" w:sz="0" w:space="0" w:color="auto"/>
      </w:divBdr>
    </w:div>
    <w:div w:id="1391273387">
      <w:bodyDiv w:val="1"/>
      <w:marLeft w:val="0"/>
      <w:marRight w:val="0"/>
      <w:marTop w:val="0"/>
      <w:marBottom w:val="0"/>
      <w:divBdr>
        <w:top w:val="none" w:sz="0" w:space="0" w:color="auto"/>
        <w:left w:val="none" w:sz="0" w:space="0" w:color="auto"/>
        <w:bottom w:val="none" w:sz="0" w:space="0" w:color="auto"/>
        <w:right w:val="none" w:sz="0" w:space="0" w:color="auto"/>
      </w:divBdr>
    </w:div>
    <w:div w:id="1700351258">
      <w:bodyDiv w:val="1"/>
      <w:marLeft w:val="0"/>
      <w:marRight w:val="0"/>
      <w:marTop w:val="0"/>
      <w:marBottom w:val="0"/>
      <w:divBdr>
        <w:top w:val="none" w:sz="0" w:space="0" w:color="auto"/>
        <w:left w:val="none" w:sz="0" w:space="0" w:color="auto"/>
        <w:bottom w:val="none" w:sz="0" w:space="0" w:color="auto"/>
        <w:right w:val="none" w:sz="0" w:space="0" w:color="auto"/>
      </w:divBdr>
    </w:div>
    <w:div w:id="19043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hyperlink" Target="https://www.investopedia.com/terms/g/gross_profit_margin.asp" TargetMode="Externa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hyperlink" Target="https://www.investopedia.com/terms/a/assetturnover.asp" TargetMode="External"/><Relationship Id="rId42" Type="http://schemas.openxmlformats.org/officeDocument/2006/relationships/hyperlink" Target="http://lankabd.com/dse/stock-market/HWAWELLTEX/hwa-well-textiles-%28bd%29-limited/financial-statements?companyId=335&amp;goToHomePageParam=true&amp;stockId=608"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hyperlink" Target="http://www.cmt.mu/mission-statement/" TargetMode="External"/><Relationship Id="rId38" Type="http://schemas.openxmlformats.org/officeDocument/2006/relationships/hyperlink" Target="https://www.myaccountingcourse.com/financial-ratios/return-on-assets"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41" Type="http://schemas.openxmlformats.org/officeDocument/2006/relationships/hyperlink" Target="https://www.investopedia.com/terms/q/quickratio.as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hart" Target="charts/chart10.xml"/><Relationship Id="rId32" Type="http://schemas.openxmlformats.org/officeDocument/2006/relationships/hyperlink" Target="http://www.cmt.mu/company-profile/" TargetMode="External"/><Relationship Id="rId37" Type="http://schemas.openxmlformats.org/officeDocument/2006/relationships/hyperlink" Target="https://www.myaccountingcourse.com/financial-ratios/operating-margin-ratio" TargetMode="External"/><Relationship Id="rId40" Type="http://schemas.openxmlformats.org/officeDocument/2006/relationships/hyperlink" Target="https://strategiccfo.com/gross-profit-margin-ratio-analysis/" TargetMode="External"/><Relationship Id="rId45" Type="http://schemas.openxmlformats.org/officeDocument/2006/relationships/hyperlink" Target="http://www.cmt.mu/our-team/" TargetMode="Externa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hyperlink" Target="https://strategiccfo.com/gross-profit-margin-ratio-analysis/" TargetMode="External"/><Relationship Id="rId10" Type="http://schemas.openxmlformats.org/officeDocument/2006/relationships/header" Target="header1.xml"/><Relationship Id="rId19" Type="http://schemas.openxmlformats.org/officeDocument/2006/relationships/chart" Target="charts/chart5.xml"/><Relationship Id="rId31" Type="http://schemas.openxmlformats.org/officeDocument/2006/relationships/chart" Target="charts/chart17.xml"/><Relationship Id="rId44" Type="http://schemas.openxmlformats.org/officeDocument/2006/relationships/hyperlink" Target="https://www.valuesignals.com/Glossary/Details/Book_To_Market" TargetMode="External"/><Relationship Id="rId4" Type="http://schemas.microsoft.com/office/2007/relationships/stylesWithEffects" Target="stylesWithEffects.xml"/><Relationship Id="rId9" Type="http://schemas.openxmlformats.org/officeDocument/2006/relationships/image" Target="media/image6.png"/><Relationship Id="rId14" Type="http://schemas.openxmlformats.org/officeDocument/2006/relationships/image" Target="media/image8.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hyperlink" Target="http://lankabd.com/dse/stock-market///financial-statements?companyId=181&amp;goToHomePageParam=true&amp;stockId=181" TargetMode="External"/><Relationship Id="rId43" Type="http://schemas.openxmlformats.org/officeDocument/2006/relationships/hyperlink" Target="http://www.cmt.mu/our-history/" TargetMode="Externa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png"/><Relationship Id="rId5" Type="http://schemas.openxmlformats.org/officeDocument/2006/relationships/image" Target="media/image5.gif"/><Relationship Id="rId4" Type="http://schemas.openxmlformats.org/officeDocument/2006/relationships/image" Target="media/image4.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intern%20exlcel%20fil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esktop\intern%20exlcel%20fil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ser\Desktop\intern%20exlcel%20fil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user\Desktop\intern%20exlcel%20fil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user\Desktop\intern%20exlcel%20fil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user\Desktop\intern%20exlcel%20fil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user\Desktop\intern%20exlcel%20fil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user\Desktop\intern%20exlcel%20fill.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intern%20exlcel%20fil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intern%20exlcel%20fil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intern%20exlcel%20fil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intern%20exlcel%20fil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intern%20exlcel%20fil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intern%20exlcel%20fil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intern%20exlcel%20fil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Employee Review</a:t>
            </a:r>
          </a:p>
        </c:rich>
      </c:tx>
      <c:overlay val="0"/>
    </c:title>
    <c:autoTitleDeleted val="0"/>
    <c:plotArea>
      <c:layout/>
      <c:pieChart>
        <c:varyColors val="1"/>
        <c:ser>
          <c:idx val="0"/>
          <c:order val="0"/>
          <c:tx>
            <c:strRef>
              <c:f>Sheet1!$B$1</c:f>
              <c:strCache>
                <c:ptCount val="1"/>
                <c:pt idx="0">
                  <c:v>Employee review</c:v>
                </c:pt>
              </c:strCache>
            </c:strRef>
          </c:tx>
          <c:explosion val="25"/>
          <c:dLbls>
            <c:dLblPos val="bestFit"/>
            <c:showLegendKey val="0"/>
            <c:showVal val="1"/>
            <c:showCatName val="0"/>
            <c:showSerName val="0"/>
            <c:showPercent val="0"/>
            <c:showBubbleSize val="0"/>
            <c:showLeaderLines val="1"/>
          </c:dLbls>
          <c:cat>
            <c:strRef>
              <c:f>Sheet1!$A$2:$A$6</c:f>
              <c:strCache>
                <c:ptCount val="5"/>
                <c:pt idx="0">
                  <c:v>Hr-Admin</c:v>
                </c:pt>
                <c:pt idx="1">
                  <c:v>Finance ,Accounts and Audit</c:v>
                </c:pt>
                <c:pt idx="2">
                  <c:v>commercial</c:v>
                </c:pt>
                <c:pt idx="3">
                  <c:v>general purchase</c:v>
                </c:pt>
                <c:pt idx="4">
                  <c:v>accessories purchase</c:v>
                </c:pt>
              </c:strCache>
            </c:strRef>
          </c:cat>
          <c:val>
            <c:numRef>
              <c:f>Sheet1!$B$2:$B$6</c:f>
              <c:numCache>
                <c:formatCode>General</c:formatCode>
                <c:ptCount val="5"/>
                <c:pt idx="0">
                  <c:v>3</c:v>
                </c:pt>
                <c:pt idx="1">
                  <c:v>8</c:v>
                </c:pt>
                <c:pt idx="2">
                  <c:v>7</c:v>
                </c:pt>
                <c:pt idx="3">
                  <c:v>8</c:v>
                </c:pt>
                <c:pt idx="4">
                  <c:v>10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Gross profit margin</a:t>
            </a:r>
          </a:p>
        </c:rich>
      </c:tx>
      <c:overlay val="0"/>
    </c:title>
    <c:autoTitleDeleted val="0"/>
    <c:plotArea>
      <c:layout/>
      <c:barChart>
        <c:barDir val="col"/>
        <c:grouping val="clustered"/>
        <c:varyColors val="0"/>
        <c:ser>
          <c:idx val="0"/>
          <c:order val="0"/>
          <c:tx>
            <c:strRef>
              <c:f>'ratio '!$H$34</c:f>
              <c:strCache>
                <c:ptCount val="1"/>
                <c:pt idx="0">
                  <c:v>consumer knitex ltd</c:v>
                </c:pt>
              </c:strCache>
            </c:strRef>
          </c:tx>
          <c:spPr>
            <a:solidFill>
              <a:srgbClr val="5372D7"/>
            </a:solidFill>
          </c:spPr>
          <c:invertIfNegative val="0"/>
          <c:cat>
            <c:numRef>
              <c:f>'ratio '!$I$33:$K$33</c:f>
              <c:numCache>
                <c:formatCode>General</c:formatCode>
                <c:ptCount val="3"/>
                <c:pt idx="0">
                  <c:v>2017</c:v>
                </c:pt>
                <c:pt idx="1">
                  <c:v>2016</c:v>
                </c:pt>
                <c:pt idx="2">
                  <c:v>2015</c:v>
                </c:pt>
              </c:numCache>
            </c:numRef>
          </c:cat>
          <c:val>
            <c:numRef>
              <c:f>'ratio '!$I$34:$K$34</c:f>
              <c:numCache>
                <c:formatCode>0.00%</c:formatCode>
                <c:ptCount val="3"/>
                <c:pt idx="0">
                  <c:v>-1.0207819966860501E-2</c:v>
                </c:pt>
                <c:pt idx="1">
                  <c:v>-0.13332700568122771</c:v>
                </c:pt>
                <c:pt idx="2">
                  <c:v>-0.23026086317593841</c:v>
                </c:pt>
              </c:numCache>
            </c:numRef>
          </c:val>
        </c:ser>
        <c:ser>
          <c:idx val="1"/>
          <c:order val="1"/>
          <c:tx>
            <c:strRef>
              <c:f>'ratio '!$H$35</c:f>
              <c:strCache>
                <c:ptCount val="1"/>
                <c:pt idx="0">
                  <c:v>saiham textile mills</c:v>
                </c:pt>
              </c:strCache>
            </c:strRef>
          </c:tx>
          <c:spPr>
            <a:solidFill>
              <a:schemeClr val="accent6">
                <a:lumMod val="75000"/>
              </a:schemeClr>
            </a:solidFill>
          </c:spPr>
          <c:invertIfNegative val="0"/>
          <c:cat>
            <c:numRef>
              <c:f>'ratio '!$I$33:$K$33</c:f>
              <c:numCache>
                <c:formatCode>General</c:formatCode>
                <c:ptCount val="3"/>
                <c:pt idx="0">
                  <c:v>2017</c:v>
                </c:pt>
                <c:pt idx="1">
                  <c:v>2016</c:v>
                </c:pt>
                <c:pt idx="2">
                  <c:v>2015</c:v>
                </c:pt>
              </c:numCache>
            </c:numRef>
          </c:cat>
          <c:val>
            <c:numRef>
              <c:f>'ratio '!$I$35:$K$35</c:f>
              <c:numCache>
                <c:formatCode>0.00%</c:formatCode>
                <c:ptCount val="3"/>
                <c:pt idx="0">
                  <c:v>0.15143461431748248</c:v>
                </c:pt>
                <c:pt idx="1">
                  <c:v>0.1201174986134903</c:v>
                </c:pt>
                <c:pt idx="2">
                  <c:v>9.4560662671034898E-2</c:v>
                </c:pt>
              </c:numCache>
            </c:numRef>
          </c:val>
        </c:ser>
        <c:ser>
          <c:idx val="2"/>
          <c:order val="2"/>
          <c:tx>
            <c:strRef>
              <c:f>'ratio '!$H$36</c:f>
              <c:strCache>
                <c:ptCount val="1"/>
                <c:pt idx="0">
                  <c:v>hwa well textiles (bd) ltd.</c:v>
                </c:pt>
              </c:strCache>
            </c:strRef>
          </c:tx>
          <c:spPr>
            <a:solidFill>
              <a:schemeClr val="accent5">
                <a:lumMod val="60000"/>
                <a:lumOff val="40000"/>
              </a:schemeClr>
            </a:solidFill>
          </c:spPr>
          <c:invertIfNegative val="0"/>
          <c:cat>
            <c:numRef>
              <c:f>'ratio '!$I$33:$K$33</c:f>
              <c:numCache>
                <c:formatCode>General</c:formatCode>
                <c:ptCount val="3"/>
                <c:pt idx="0">
                  <c:v>2017</c:v>
                </c:pt>
                <c:pt idx="1">
                  <c:v>2016</c:v>
                </c:pt>
                <c:pt idx="2">
                  <c:v>2015</c:v>
                </c:pt>
              </c:numCache>
            </c:numRef>
          </c:cat>
          <c:val>
            <c:numRef>
              <c:f>'ratio '!$I$36:$K$36</c:f>
              <c:numCache>
                <c:formatCode>0.00%</c:formatCode>
                <c:ptCount val="3"/>
                <c:pt idx="0">
                  <c:v>0.13809219238967491</c:v>
                </c:pt>
                <c:pt idx="1">
                  <c:v>0.13816801983030524</c:v>
                </c:pt>
                <c:pt idx="2">
                  <c:v>0.13854908850988193</c:v>
                </c:pt>
              </c:numCache>
            </c:numRef>
          </c:val>
        </c:ser>
        <c:dLbls>
          <c:showLegendKey val="0"/>
          <c:showVal val="0"/>
          <c:showCatName val="0"/>
          <c:showSerName val="0"/>
          <c:showPercent val="0"/>
          <c:showBubbleSize val="0"/>
        </c:dLbls>
        <c:gapWidth val="150"/>
        <c:axId val="171057536"/>
        <c:axId val="171059072"/>
      </c:barChart>
      <c:catAx>
        <c:axId val="171057536"/>
        <c:scaling>
          <c:orientation val="minMax"/>
        </c:scaling>
        <c:delete val="0"/>
        <c:axPos val="b"/>
        <c:numFmt formatCode="General" sourceLinked="1"/>
        <c:majorTickMark val="out"/>
        <c:minorTickMark val="none"/>
        <c:tickLblPos val="nextTo"/>
        <c:crossAx val="171059072"/>
        <c:crosses val="autoZero"/>
        <c:auto val="1"/>
        <c:lblAlgn val="ctr"/>
        <c:lblOffset val="100"/>
        <c:noMultiLvlLbl val="0"/>
      </c:catAx>
      <c:valAx>
        <c:axId val="171059072"/>
        <c:scaling>
          <c:orientation val="minMax"/>
        </c:scaling>
        <c:delete val="0"/>
        <c:axPos val="l"/>
        <c:majorGridlines/>
        <c:numFmt formatCode="0.00%" sourceLinked="1"/>
        <c:majorTickMark val="out"/>
        <c:minorTickMark val="none"/>
        <c:tickLblPos val="nextTo"/>
        <c:crossAx val="171057536"/>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Openrating profit margin</a:t>
            </a:r>
          </a:p>
        </c:rich>
      </c:tx>
      <c:overlay val="0"/>
    </c:title>
    <c:autoTitleDeleted val="0"/>
    <c:plotArea>
      <c:layout/>
      <c:barChart>
        <c:barDir val="col"/>
        <c:grouping val="clustered"/>
        <c:varyColors val="0"/>
        <c:ser>
          <c:idx val="0"/>
          <c:order val="0"/>
          <c:tx>
            <c:strRef>
              <c:f>'ratio '!$H$38</c:f>
              <c:strCache>
                <c:ptCount val="1"/>
                <c:pt idx="0">
                  <c:v>consumer knitex ltd</c:v>
                </c:pt>
              </c:strCache>
            </c:strRef>
          </c:tx>
          <c:spPr>
            <a:solidFill>
              <a:srgbClr val="5372D7"/>
            </a:solidFill>
          </c:spPr>
          <c:invertIfNegative val="0"/>
          <c:cat>
            <c:numRef>
              <c:f>'ratio '!$I$37:$K$37</c:f>
              <c:numCache>
                <c:formatCode>General</c:formatCode>
                <c:ptCount val="3"/>
                <c:pt idx="0">
                  <c:v>2017</c:v>
                </c:pt>
                <c:pt idx="1">
                  <c:v>2016</c:v>
                </c:pt>
                <c:pt idx="2">
                  <c:v>2015</c:v>
                </c:pt>
              </c:numCache>
            </c:numRef>
          </c:cat>
          <c:val>
            <c:numRef>
              <c:f>'ratio '!$I$38:$K$38</c:f>
              <c:numCache>
                <c:formatCode>0.00%</c:formatCode>
                <c:ptCount val="3"/>
                <c:pt idx="0">
                  <c:v>-0.21564582393829121</c:v>
                </c:pt>
                <c:pt idx="1">
                  <c:v>-0.33871926031280369</c:v>
                </c:pt>
                <c:pt idx="2">
                  <c:v>-0.43511743170626732</c:v>
                </c:pt>
              </c:numCache>
            </c:numRef>
          </c:val>
        </c:ser>
        <c:ser>
          <c:idx val="1"/>
          <c:order val="1"/>
          <c:tx>
            <c:strRef>
              <c:f>'ratio '!$H$39</c:f>
              <c:strCache>
                <c:ptCount val="1"/>
                <c:pt idx="0">
                  <c:v>saiham textile mills</c:v>
                </c:pt>
              </c:strCache>
            </c:strRef>
          </c:tx>
          <c:spPr>
            <a:solidFill>
              <a:schemeClr val="accent6">
                <a:lumMod val="75000"/>
              </a:schemeClr>
            </a:solidFill>
          </c:spPr>
          <c:invertIfNegative val="0"/>
          <c:cat>
            <c:numRef>
              <c:f>'ratio '!$I$37:$K$37</c:f>
              <c:numCache>
                <c:formatCode>General</c:formatCode>
                <c:ptCount val="3"/>
                <c:pt idx="0">
                  <c:v>2017</c:v>
                </c:pt>
                <c:pt idx="1">
                  <c:v>2016</c:v>
                </c:pt>
                <c:pt idx="2">
                  <c:v>2015</c:v>
                </c:pt>
              </c:numCache>
            </c:numRef>
          </c:cat>
          <c:val>
            <c:numRef>
              <c:f>'ratio '!$I$39:$K$39</c:f>
              <c:numCache>
                <c:formatCode>0.00%</c:formatCode>
                <c:ptCount val="3"/>
                <c:pt idx="0">
                  <c:v>0.10672158037755794</c:v>
                </c:pt>
                <c:pt idx="1">
                  <c:v>8.1718772015758112E-2</c:v>
                </c:pt>
                <c:pt idx="2">
                  <c:v>2.2009613360098653E-2</c:v>
                </c:pt>
              </c:numCache>
            </c:numRef>
          </c:val>
        </c:ser>
        <c:ser>
          <c:idx val="2"/>
          <c:order val="2"/>
          <c:tx>
            <c:strRef>
              <c:f>'ratio '!$H$40</c:f>
              <c:strCache>
                <c:ptCount val="1"/>
                <c:pt idx="0">
                  <c:v>hwa well textiles (bd) ltd.</c:v>
                </c:pt>
              </c:strCache>
            </c:strRef>
          </c:tx>
          <c:spPr>
            <a:solidFill>
              <a:schemeClr val="accent5">
                <a:lumMod val="60000"/>
                <a:lumOff val="40000"/>
              </a:schemeClr>
            </a:solidFill>
          </c:spPr>
          <c:invertIfNegative val="0"/>
          <c:cat>
            <c:numRef>
              <c:f>'ratio '!$I$37:$K$37</c:f>
              <c:numCache>
                <c:formatCode>General</c:formatCode>
                <c:ptCount val="3"/>
                <c:pt idx="0">
                  <c:v>2017</c:v>
                </c:pt>
                <c:pt idx="1">
                  <c:v>2016</c:v>
                </c:pt>
                <c:pt idx="2">
                  <c:v>2015</c:v>
                </c:pt>
              </c:numCache>
            </c:numRef>
          </c:cat>
          <c:val>
            <c:numRef>
              <c:f>'ratio '!$I$40:$K$40</c:f>
              <c:numCache>
                <c:formatCode>0.00%</c:formatCode>
                <c:ptCount val="3"/>
                <c:pt idx="0">
                  <c:v>9.5436165715105853E-2</c:v>
                </c:pt>
                <c:pt idx="1">
                  <c:v>9.0312033915888282E-2</c:v>
                </c:pt>
                <c:pt idx="2">
                  <c:v>9.1813613956938489E-2</c:v>
                </c:pt>
              </c:numCache>
            </c:numRef>
          </c:val>
        </c:ser>
        <c:dLbls>
          <c:showLegendKey val="0"/>
          <c:showVal val="0"/>
          <c:showCatName val="0"/>
          <c:showSerName val="0"/>
          <c:showPercent val="0"/>
          <c:showBubbleSize val="0"/>
        </c:dLbls>
        <c:gapWidth val="150"/>
        <c:axId val="171085184"/>
        <c:axId val="171091072"/>
      </c:barChart>
      <c:catAx>
        <c:axId val="171085184"/>
        <c:scaling>
          <c:orientation val="minMax"/>
        </c:scaling>
        <c:delete val="0"/>
        <c:axPos val="b"/>
        <c:numFmt formatCode="General" sourceLinked="1"/>
        <c:majorTickMark val="out"/>
        <c:minorTickMark val="none"/>
        <c:tickLblPos val="nextTo"/>
        <c:crossAx val="171091072"/>
        <c:crosses val="autoZero"/>
        <c:auto val="1"/>
        <c:lblAlgn val="ctr"/>
        <c:lblOffset val="100"/>
        <c:noMultiLvlLbl val="0"/>
      </c:catAx>
      <c:valAx>
        <c:axId val="171091072"/>
        <c:scaling>
          <c:orientation val="minMax"/>
        </c:scaling>
        <c:delete val="0"/>
        <c:axPos val="l"/>
        <c:majorGridlines/>
        <c:numFmt formatCode="0.00%" sourceLinked="1"/>
        <c:majorTickMark val="out"/>
        <c:minorTickMark val="none"/>
        <c:tickLblPos val="nextTo"/>
        <c:crossAx val="171085184"/>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Net profit</a:t>
            </a:r>
            <a:r>
              <a:rPr lang="en-US" baseline="0"/>
              <a:t> margin</a:t>
            </a:r>
            <a:endParaRPr lang="en-US"/>
          </a:p>
        </c:rich>
      </c:tx>
      <c:overlay val="0"/>
    </c:title>
    <c:autoTitleDeleted val="0"/>
    <c:plotArea>
      <c:layout/>
      <c:barChart>
        <c:barDir val="col"/>
        <c:grouping val="clustered"/>
        <c:varyColors val="0"/>
        <c:ser>
          <c:idx val="0"/>
          <c:order val="0"/>
          <c:tx>
            <c:strRef>
              <c:f>'ratio '!$H$42</c:f>
              <c:strCache>
                <c:ptCount val="1"/>
                <c:pt idx="0">
                  <c:v>consumer knitex ltd</c:v>
                </c:pt>
              </c:strCache>
            </c:strRef>
          </c:tx>
          <c:spPr>
            <a:solidFill>
              <a:srgbClr val="5372D7"/>
            </a:solidFill>
          </c:spPr>
          <c:invertIfNegative val="0"/>
          <c:cat>
            <c:numRef>
              <c:f>'ratio '!$I$41:$K$41</c:f>
              <c:numCache>
                <c:formatCode>General</c:formatCode>
                <c:ptCount val="3"/>
                <c:pt idx="0">
                  <c:v>2017</c:v>
                </c:pt>
                <c:pt idx="1">
                  <c:v>2016</c:v>
                </c:pt>
                <c:pt idx="2">
                  <c:v>2015</c:v>
                </c:pt>
              </c:numCache>
            </c:numRef>
          </c:cat>
          <c:val>
            <c:numRef>
              <c:f>'ratio '!$I$42:$K$42</c:f>
              <c:numCache>
                <c:formatCode>0.00%</c:formatCode>
                <c:ptCount val="3"/>
                <c:pt idx="0">
                  <c:v>-0.2221442091688707</c:v>
                </c:pt>
                <c:pt idx="1">
                  <c:v>-0.34379554642173116</c:v>
                </c:pt>
                <c:pt idx="2">
                  <c:v>-0.43838170991275843</c:v>
                </c:pt>
              </c:numCache>
            </c:numRef>
          </c:val>
        </c:ser>
        <c:ser>
          <c:idx val="1"/>
          <c:order val="1"/>
          <c:tx>
            <c:strRef>
              <c:f>'ratio '!$H$43</c:f>
              <c:strCache>
                <c:ptCount val="1"/>
                <c:pt idx="0">
                  <c:v>saiham textile mills</c:v>
                </c:pt>
              </c:strCache>
            </c:strRef>
          </c:tx>
          <c:spPr>
            <a:solidFill>
              <a:schemeClr val="accent6">
                <a:lumMod val="75000"/>
              </a:schemeClr>
            </a:solidFill>
          </c:spPr>
          <c:invertIfNegative val="0"/>
          <c:cat>
            <c:numRef>
              <c:f>'ratio '!$I$41:$K$41</c:f>
              <c:numCache>
                <c:formatCode>General</c:formatCode>
                <c:ptCount val="3"/>
                <c:pt idx="0">
                  <c:v>2017</c:v>
                </c:pt>
                <c:pt idx="1">
                  <c:v>2016</c:v>
                </c:pt>
                <c:pt idx="2">
                  <c:v>2015</c:v>
                </c:pt>
              </c:numCache>
            </c:numRef>
          </c:cat>
          <c:val>
            <c:numRef>
              <c:f>'ratio '!$I$43:$K$43</c:f>
              <c:numCache>
                <c:formatCode>0.00%</c:formatCode>
                <c:ptCount val="3"/>
                <c:pt idx="0">
                  <c:v>6.0394634606243815E-2</c:v>
                </c:pt>
                <c:pt idx="1">
                  <c:v>4.6850026330817383E-2</c:v>
                </c:pt>
                <c:pt idx="2">
                  <c:v>4.5786562857594124E-2</c:v>
                </c:pt>
              </c:numCache>
            </c:numRef>
          </c:val>
        </c:ser>
        <c:ser>
          <c:idx val="2"/>
          <c:order val="2"/>
          <c:tx>
            <c:strRef>
              <c:f>'ratio '!$H$44</c:f>
              <c:strCache>
                <c:ptCount val="1"/>
                <c:pt idx="0">
                  <c:v>hwa well textiles (bd) ltd.</c:v>
                </c:pt>
              </c:strCache>
            </c:strRef>
          </c:tx>
          <c:spPr>
            <a:solidFill>
              <a:schemeClr val="accent5">
                <a:lumMod val="60000"/>
                <a:lumOff val="40000"/>
              </a:schemeClr>
            </a:solidFill>
          </c:spPr>
          <c:invertIfNegative val="0"/>
          <c:cat>
            <c:numRef>
              <c:f>'ratio '!$I$41:$K$41</c:f>
              <c:numCache>
                <c:formatCode>General</c:formatCode>
                <c:ptCount val="3"/>
                <c:pt idx="0">
                  <c:v>2017</c:v>
                </c:pt>
                <c:pt idx="1">
                  <c:v>2016</c:v>
                </c:pt>
                <c:pt idx="2">
                  <c:v>2015</c:v>
                </c:pt>
              </c:numCache>
            </c:numRef>
          </c:cat>
          <c:val>
            <c:numRef>
              <c:f>'ratio '!$I$44:$K$44</c:f>
              <c:numCache>
                <c:formatCode>0.00%</c:formatCode>
                <c:ptCount val="3"/>
                <c:pt idx="0">
                  <c:v>9.7355199816201554E-2</c:v>
                </c:pt>
                <c:pt idx="1">
                  <c:v>8.8909269101354202E-2</c:v>
                </c:pt>
                <c:pt idx="2">
                  <c:v>8.7156083237083098E-2</c:v>
                </c:pt>
              </c:numCache>
            </c:numRef>
          </c:val>
        </c:ser>
        <c:dLbls>
          <c:showLegendKey val="0"/>
          <c:showVal val="0"/>
          <c:showCatName val="0"/>
          <c:showSerName val="0"/>
          <c:showPercent val="0"/>
          <c:showBubbleSize val="0"/>
        </c:dLbls>
        <c:gapWidth val="150"/>
        <c:axId val="171186816"/>
        <c:axId val="171192704"/>
      </c:barChart>
      <c:catAx>
        <c:axId val="171186816"/>
        <c:scaling>
          <c:orientation val="minMax"/>
        </c:scaling>
        <c:delete val="0"/>
        <c:axPos val="b"/>
        <c:numFmt formatCode="General" sourceLinked="1"/>
        <c:majorTickMark val="out"/>
        <c:minorTickMark val="none"/>
        <c:tickLblPos val="nextTo"/>
        <c:crossAx val="171192704"/>
        <c:crosses val="autoZero"/>
        <c:auto val="1"/>
        <c:lblAlgn val="ctr"/>
        <c:lblOffset val="100"/>
        <c:noMultiLvlLbl val="0"/>
      </c:catAx>
      <c:valAx>
        <c:axId val="171192704"/>
        <c:scaling>
          <c:orientation val="minMax"/>
        </c:scaling>
        <c:delete val="0"/>
        <c:axPos val="l"/>
        <c:majorGridlines/>
        <c:numFmt formatCode="0.00%" sourceLinked="1"/>
        <c:majorTickMark val="out"/>
        <c:minorTickMark val="none"/>
        <c:tickLblPos val="nextTo"/>
        <c:crossAx val="171186816"/>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Earnings Per</a:t>
            </a:r>
            <a:r>
              <a:rPr lang="en-US" baseline="0"/>
              <a:t> Share (EPS)</a:t>
            </a:r>
            <a:endParaRPr lang="en-US"/>
          </a:p>
        </c:rich>
      </c:tx>
      <c:overlay val="0"/>
    </c:title>
    <c:autoTitleDeleted val="0"/>
    <c:plotArea>
      <c:layout/>
      <c:barChart>
        <c:barDir val="col"/>
        <c:grouping val="clustered"/>
        <c:varyColors val="0"/>
        <c:ser>
          <c:idx val="0"/>
          <c:order val="0"/>
          <c:tx>
            <c:strRef>
              <c:f>'ratio '!$H$46</c:f>
              <c:strCache>
                <c:ptCount val="1"/>
                <c:pt idx="0">
                  <c:v>consumer knitex ltd</c:v>
                </c:pt>
              </c:strCache>
            </c:strRef>
          </c:tx>
          <c:spPr>
            <a:solidFill>
              <a:srgbClr val="5372D7"/>
            </a:solidFill>
          </c:spPr>
          <c:invertIfNegative val="0"/>
          <c:cat>
            <c:numRef>
              <c:f>'ratio '!$I$45:$K$45</c:f>
              <c:numCache>
                <c:formatCode>General</c:formatCode>
                <c:ptCount val="3"/>
                <c:pt idx="0">
                  <c:v>2017</c:v>
                </c:pt>
                <c:pt idx="1">
                  <c:v>2016</c:v>
                </c:pt>
                <c:pt idx="2">
                  <c:v>2015</c:v>
                </c:pt>
              </c:numCache>
            </c:numRef>
          </c:cat>
          <c:val>
            <c:numRef>
              <c:f>'ratio '!$I$46:$K$46</c:f>
              <c:numCache>
                <c:formatCode>General</c:formatCode>
                <c:ptCount val="3"/>
                <c:pt idx="0" formatCode="0.0000">
                  <c:v>-177.77929691943564</c:v>
                </c:pt>
                <c:pt idx="1">
                  <c:v>-178.59471478633998</c:v>
                </c:pt>
                <c:pt idx="2">
                  <c:v>-148.92735702621874</c:v>
                </c:pt>
              </c:numCache>
            </c:numRef>
          </c:val>
        </c:ser>
        <c:ser>
          <c:idx val="1"/>
          <c:order val="1"/>
          <c:tx>
            <c:strRef>
              <c:f>'ratio '!$H$47</c:f>
              <c:strCache>
                <c:ptCount val="1"/>
                <c:pt idx="0">
                  <c:v>saiham textile mills</c:v>
                </c:pt>
              </c:strCache>
            </c:strRef>
          </c:tx>
          <c:spPr>
            <a:solidFill>
              <a:schemeClr val="accent6">
                <a:lumMod val="75000"/>
              </a:schemeClr>
            </a:solidFill>
          </c:spPr>
          <c:invertIfNegative val="0"/>
          <c:cat>
            <c:numRef>
              <c:f>'ratio '!$I$45:$K$45</c:f>
              <c:numCache>
                <c:formatCode>General</c:formatCode>
                <c:ptCount val="3"/>
                <c:pt idx="0">
                  <c:v>2017</c:v>
                </c:pt>
                <c:pt idx="1">
                  <c:v>2016</c:v>
                </c:pt>
                <c:pt idx="2">
                  <c:v>2015</c:v>
                </c:pt>
              </c:numCache>
            </c:numRef>
          </c:cat>
          <c:val>
            <c:numRef>
              <c:f>'ratio '!$I$47:$K$47</c:f>
              <c:numCache>
                <c:formatCode>General</c:formatCode>
                <c:ptCount val="3"/>
                <c:pt idx="0">
                  <c:v>1.02</c:v>
                </c:pt>
                <c:pt idx="1">
                  <c:v>0.89</c:v>
                </c:pt>
                <c:pt idx="2">
                  <c:v>1.06</c:v>
                </c:pt>
              </c:numCache>
            </c:numRef>
          </c:val>
        </c:ser>
        <c:ser>
          <c:idx val="2"/>
          <c:order val="2"/>
          <c:tx>
            <c:strRef>
              <c:f>'ratio '!$H$48</c:f>
              <c:strCache>
                <c:ptCount val="1"/>
                <c:pt idx="0">
                  <c:v>hwa well textiles (bd) ltd.</c:v>
                </c:pt>
              </c:strCache>
            </c:strRef>
          </c:tx>
          <c:spPr>
            <a:solidFill>
              <a:schemeClr val="accent5">
                <a:lumMod val="60000"/>
                <a:lumOff val="40000"/>
              </a:schemeClr>
            </a:solidFill>
          </c:spPr>
          <c:invertIfNegative val="0"/>
          <c:cat>
            <c:numRef>
              <c:f>'ratio '!$I$45:$K$45</c:f>
              <c:numCache>
                <c:formatCode>General</c:formatCode>
                <c:ptCount val="3"/>
                <c:pt idx="0">
                  <c:v>2017</c:v>
                </c:pt>
                <c:pt idx="1">
                  <c:v>2016</c:v>
                </c:pt>
                <c:pt idx="2">
                  <c:v>2015</c:v>
                </c:pt>
              </c:numCache>
            </c:numRef>
          </c:cat>
          <c:val>
            <c:numRef>
              <c:f>'ratio '!$I$48:$K$48</c:f>
              <c:numCache>
                <c:formatCode>0.00</c:formatCode>
                <c:ptCount val="3"/>
                <c:pt idx="0">
                  <c:v>2.1</c:v>
                </c:pt>
                <c:pt idx="1">
                  <c:v>2.02</c:v>
                </c:pt>
                <c:pt idx="2">
                  <c:v>2.08</c:v>
                </c:pt>
              </c:numCache>
            </c:numRef>
          </c:val>
        </c:ser>
        <c:dLbls>
          <c:showLegendKey val="0"/>
          <c:showVal val="0"/>
          <c:showCatName val="0"/>
          <c:showSerName val="0"/>
          <c:showPercent val="0"/>
          <c:showBubbleSize val="0"/>
        </c:dLbls>
        <c:gapWidth val="150"/>
        <c:axId val="171210624"/>
        <c:axId val="171212160"/>
      </c:barChart>
      <c:catAx>
        <c:axId val="171210624"/>
        <c:scaling>
          <c:orientation val="minMax"/>
        </c:scaling>
        <c:delete val="0"/>
        <c:axPos val="b"/>
        <c:numFmt formatCode="General" sourceLinked="1"/>
        <c:majorTickMark val="out"/>
        <c:minorTickMark val="none"/>
        <c:tickLblPos val="nextTo"/>
        <c:crossAx val="171212160"/>
        <c:crosses val="autoZero"/>
        <c:auto val="1"/>
        <c:lblAlgn val="ctr"/>
        <c:lblOffset val="100"/>
        <c:noMultiLvlLbl val="0"/>
      </c:catAx>
      <c:valAx>
        <c:axId val="171212160"/>
        <c:scaling>
          <c:orientation val="minMax"/>
        </c:scaling>
        <c:delete val="0"/>
        <c:axPos val="l"/>
        <c:majorGridlines/>
        <c:numFmt formatCode="0.0000" sourceLinked="1"/>
        <c:majorTickMark val="out"/>
        <c:minorTickMark val="none"/>
        <c:tickLblPos val="nextTo"/>
        <c:crossAx val="171210624"/>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Return</a:t>
            </a:r>
            <a:r>
              <a:rPr lang="en-US" baseline="0"/>
              <a:t> On Total Assets (ROA)</a:t>
            </a:r>
            <a:endParaRPr lang="en-US"/>
          </a:p>
        </c:rich>
      </c:tx>
      <c:overlay val="0"/>
    </c:title>
    <c:autoTitleDeleted val="0"/>
    <c:plotArea>
      <c:layout/>
      <c:barChart>
        <c:barDir val="col"/>
        <c:grouping val="clustered"/>
        <c:varyColors val="0"/>
        <c:ser>
          <c:idx val="0"/>
          <c:order val="0"/>
          <c:tx>
            <c:strRef>
              <c:f>'ratio '!$H$50</c:f>
              <c:strCache>
                <c:ptCount val="1"/>
                <c:pt idx="0">
                  <c:v>consumer knitex ltd</c:v>
                </c:pt>
              </c:strCache>
            </c:strRef>
          </c:tx>
          <c:spPr>
            <a:solidFill>
              <a:srgbClr val="5372D7"/>
            </a:solidFill>
          </c:spPr>
          <c:invertIfNegative val="0"/>
          <c:cat>
            <c:numRef>
              <c:f>'ratio '!$I$49:$K$49</c:f>
              <c:numCache>
                <c:formatCode>General</c:formatCode>
                <c:ptCount val="3"/>
                <c:pt idx="0">
                  <c:v>2017</c:v>
                </c:pt>
                <c:pt idx="1">
                  <c:v>2016</c:v>
                </c:pt>
                <c:pt idx="2">
                  <c:v>2015</c:v>
                </c:pt>
              </c:numCache>
            </c:numRef>
          </c:cat>
          <c:val>
            <c:numRef>
              <c:f>'ratio '!$I$50:$K$50</c:f>
              <c:numCache>
                <c:formatCode>0.00%</c:formatCode>
                <c:ptCount val="3"/>
                <c:pt idx="0">
                  <c:v>-6.5286209413744453E-2</c:v>
                </c:pt>
                <c:pt idx="1">
                  <c:v>-8.4428718249039608E-2</c:v>
                </c:pt>
                <c:pt idx="2">
                  <c:v>-8.2070434969796643E-2</c:v>
                </c:pt>
              </c:numCache>
            </c:numRef>
          </c:val>
        </c:ser>
        <c:ser>
          <c:idx val="1"/>
          <c:order val="1"/>
          <c:tx>
            <c:strRef>
              <c:f>'ratio '!$H$51</c:f>
              <c:strCache>
                <c:ptCount val="1"/>
                <c:pt idx="0">
                  <c:v>saiham textile mills</c:v>
                </c:pt>
              </c:strCache>
            </c:strRef>
          </c:tx>
          <c:spPr>
            <a:solidFill>
              <a:schemeClr val="accent6">
                <a:lumMod val="75000"/>
              </a:schemeClr>
            </a:solidFill>
          </c:spPr>
          <c:invertIfNegative val="0"/>
          <c:cat>
            <c:numRef>
              <c:f>'ratio '!$I$49:$K$49</c:f>
              <c:numCache>
                <c:formatCode>General</c:formatCode>
                <c:ptCount val="3"/>
                <c:pt idx="0">
                  <c:v>2017</c:v>
                </c:pt>
                <c:pt idx="1">
                  <c:v>2016</c:v>
                </c:pt>
                <c:pt idx="2">
                  <c:v>2015</c:v>
                </c:pt>
              </c:numCache>
            </c:numRef>
          </c:cat>
          <c:val>
            <c:numRef>
              <c:f>'ratio '!$I$51:$K$51</c:f>
              <c:numCache>
                <c:formatCode>0.00%</c:formatCode>
                <c:ptCount val="3"/>
                <c:pt idx="0">
                  <c:v>2.1245794910421601E-2</c:v>
                </c:pt>
                <c:pt idx="1">
                  <c:v>1.9022012035126924E-2</c:v>
                </c:pt>
                <c:pt idx="2">
                  <c:v>1.7925596314019361E-2</c:v>
                </c:pt>
              </c:numCache>
            </c:numRef>
          </c:val>
        </c:ser>
        <c:ser>
          <c:idx val="2"/>
          <c:order val="2"/>
          <c:tx>
            <c:strRef>
              <c:f>'ratio '!$H$52</c:f>
              <c:strCache>
                <c:ptCount val="1"/>
                <c:pt idx="0">
                  <c:v>hwa well textiles (bd) ltd.</c:v>
                </c:pt>
              </c:strCache>
            </c:strRef>
          </c:tx>
          <c:spPr>
            <a:solidFill>
              <a:schemeClr val="accent5">
                <a:lumMod val="60000"/>
                <a:lumOff val="40000"/>
              </a:schemeClr>
            </a:solidFill>
          </c:spPr>
          <c:invertIfNegative val="0"/>
          <c:cat>
            <c:numRef>
              <c:f>'ratio '!$I$49:$K$49</c:f>
              <c:numCache>
                <c:formatCode>General</c:formatCode>
                <c:ptCount val="3"/>
                <c:pt idx="0">
                  <c:v>2017</c:v>
                </c:pt>
                <c:pt idx="1">
                  <c:v>2016</c:v>
                </c:pt>
                <c:pt idx="2">
                  <c:v>2015</c:v>
                </c:pt>
              </c:numCache>
            </c:numRef>
          </c:cat>
          <c:val>
            <c:numRef>
              <c:f>'ratio '!$I$52:$K$52</c:f>
              <c:numCache>
                <c:formatCode>0.00%</c:formatCode>
                <c:ptCount val="3"/>
                <c:pt idx="0">
                  <c:v>6.3780015553229374E-2</c:v>
                </c:pt>
                <c:pt idx="1">
                  <c:v>5.9670137118971733E-2</c:v>
                </c:pt>
                <c:pt idx="2">
                  <c:v>6.8398860824799013E-2</c:v>
                </c:pt>
              </c:numCache>
            </c:numRef>
          </c:val>
        </c:ser>
        <c:dLbls>
          <c:showLegendKey val="0"/>
          <c:showVal val="0"/>
          <c:showCatName val="0"/>
          <c:showSerName val="0"/>
          <c:showPercent val="0"/>
          <c:showBubbleSize val="0"/>
        </c:dLbls>
        <c:gapWidth val="150"/>
        <c:axId val="171246720"/>
        <c:axId val="171248256"/>
      </c:barChart>
      <c:catAx>
        <c:axId val="171246720"/>
        <c:scaling>
          <c:orientation val="minMax"/>
        </c:scaling>
        <c:delete val="0"/>
        <c:axPos val="b"/>
        <c:numFmt formatCode="General" sourceLinked="1"/>
        <c:majorTickMark val="out"/>
        <c:minorTickMark val="none"/>
        <c:tickLblPos val="nextTo"/>
        <c:crossAx val="171248256"/>
        <c:crosses val="autoZero"/>
        <c:auto val="1"/>
        <c:lblAlgn val="ctr"/>
        <c:lblOffset val="100"/>
        <c:noMultiLvlLbl val="0"/>
      </c:catAx>
      <c:valAx>
        <c:axId val="171248256"/>
        <c:scaling>
          <c:orientation val="minMax"/>
        </c:scaling>
        <c:delete val="0"/>
        <c:axPos val="l"/>
        <c:majorGridlines/>
        <c:numFmt formatCode="0.00%" sourceLinked="1"/>
        <c:majorTickMark val="out"/>
        <c:minorTickMark val="none"/>
        <c:tickLblPos val="nextTo"/>
        <c:crossAx val="171246720"/>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Return</a:t>
            </a:r>
            <a:r>
              <a:rPr lang="en-US" baseline="0"/>
              <a:t> on Common Equity (ROE)</a:t>
            </a:r>
            <a:endParaRPr lang="en-US"/>
          </a:p>
        </c:rich>
      </c:tx>
      <c:overlay val="0"/>
    </c:title>
    <c:autoTitleDeleted val="0"/>
    <c:plotArea>
      <c:layout/>
      <c:barChart>
        <c:barDir val="col"/>
        <c:grouping val="clustered"/>
        <c:varyColors val="0"/>
        <c:ser>
          <c:idx val="0"/>
          <c:order val="0"/>
          <c:tx>
            <c:strRef>
              <c:f>'ratio '!$H$54</c:f>
              <c:strCache>
                <c:ptCount val="1"/>
                <c:pt idx="0">
                  <c:v>consumer knitex ltd</c:v>
                </c:pt>
              </c:strCache>
            </c:strRef>
          </c:tx>
          <c:spPr>
            <a:solidFill>
              <a:srgbClr val="5372D7"/>
            </a:solidFill>
          </c:spPr>
          <c:invertIfNegative val="0"/>
          <c:cat>
            <c:numRef>
              <c:f>'ratio '!$I$53:$K$53</c:f>
              <c:numCache>
                <c:formatCode>General</c:formatCode>
                <c:ptCount val="3"/>
                <c:pt idx="0">
                  <c:v>2017</c:v>
                </c:pt>
                <c:pt idx="1">
                  <c:v>2016</c:v>
                </c:pt>
                <c:pt idx="2">
                  <c:v>2015</c:v>
                </c:pt>
              </c:numCache>
            </c:numRef>
          </c:cat>
          <c:val>
            <c:numRef>
              <c:f>'ratio '!$I$54:$K$54</c:f>
              <c:numCache>
                <c:formatCode>0.00%</c:formatCode>
                <c:ptCount val="3"/>
                <c:pt idx="0">
                  <c:v>-1.7777929691943564</c:v>
                </c:pt>
                <c:pt idx="1">
                  <c:v>-1.7859471478634199</c:v>
                </c:pt>
                <c:pt idx="2">
                  <c:v>-1.4892735702621858</c:v>
                </c:pt>
              </c:numCache>
            </c:numRef>
          </c:val>
        </c:ser>
        <c:ser>
          <c:idx val="1"/>
          <c:order val="1"/>
          <c:tx>
            <c:strRef>
              <c:f>'ratio '!$H$55</c:f>
              <c:strCache>
                <c:ptCount val="1"/>
                <c:pt idx="0">
                  <c:v>saiham textile mills</c:v>
                </c:pt>
              </c:strCache>
            </c:strRef>
          </c:tx>
          <c:spPr>
            <a:solidFill>
              <a:schemeClr val="accent6">
                <a:lumMod val="75000"/>
              </a:schemeClr>
            </a:solidFill>
          </c:spPr>
          <c:invertIfNegative val="0"/>
          <c:cat>
            <c:numRef>
              <c:f>'ratio '!$I$53:$K$53</c:f>
              <c:numCache>
                <c:formatCode>General</c:formatCode>
                <c:ptCount val="3"/>
                <c:pt idx="0">
                  <c:v>2017</c:v>
                </c:pt>
                <c:pt idx="1">
                  <c:v>2016</c:v>
                </c:pt>
                <c:pt idx="2">
                  <c:v>2015</c:v>
                </c:pt>
              </c:numCache>
            </c:numRef>
          </c:cat>
          <c:val>
            <c:numRef>
              <c:f>'ratio '!$I$55:$K$55</c:f>
              <c:numCache>
                <c:formatCode>0.00%</c:formatCode>
                <c:ptCount val="3"/>
                <c:pt idx="0">
                  <c:v>0.10200882926156002</c:v>
                </c:pt>
                <c:pt idx="1">
                  <c:v>8.9077398260871674E-2</c:v>
                </c:pt>
                <c:pt idx="2">
                  <c:v>0.10631426133333342</c:v>
                </c:pt>
              </c:numCache>
            </c:numRef>
          </c:val>
        </c:ser>
        <c:ser>
          <c:idx val="2"/>
          <c:order val="2"/>
          <c:tx>
            <c:strRef>
              <c:f>'ratio '!$H$56</c:f>
              <c:strCache>
                <c:ptCount val="1"/>
                <c:pt idx="0">
                  <c:v>hwa well textiles (bd) ltd.</c:v>
                </c:pt>
              </c:strCache>
            </c:strRef>
          </c:tx>
          <c:spPr>
            <a:solidFill>
              <a:schemeClr val="accent5">
                <a:lumMod val="60000"/>
                <a:lumOff val="40000"/>
              </a:schemeClr>
            </a:solidFill>
          </c:spPr>
          <c:invertIfNegative val="0"/>
          <c:cat>
            <c:numRef>
              <c:f>'ratio '!$I$53:$K$53</c:f>
              <c:numCache>
                <c:formatCode>General</c:formatCode>
                <c:ptCount val="3"/>
                <c:pt idx="0">
                  <c:v>2017</c:v>
                </c:pt>
                <c:pt idx="1">
                  <c:v>2016</c:v>
                </c:pt>
                <c:pt idx="2">
                  <c:v>2015</c:v>
                </c:pt>
              </c:numCache>
            </c:numRef>
          </c:cat>
          <c:val>
            <c:numRef>
              <c:f>'ratio '!$I$56:$K$56</c:f>
              <c:numCache>
                <c:formatCode>0.00%</c:formatCode>
                <c:ptCount val="3"/>
                <c:pt idx="0">
                  <c:v>0.21042097678571428</c:v>
                </c:pt>
                <c:pt idx="1">
                  <c:v>0.20158606250000041</c:v>
                </c:pt>
                <c:pt idx="2">
                  <c:v>0.20822337142857142</c:v>
                </c:pt>
              </c:numCache>
            </c:numRef>
          </c:val>
        </c:ser>
        <c:dLbls>
          <c:showLegendKey val="0"/>
          <c:showVal val="0"/>
          <c:showCatName val="0"/>
          <c:showSerName val="0"/>
          <c:showPercent val="0"/>
          <c:showBubbleSize val="0"/>
        </c:dLbls>
        <c:gapWidth val="150"/>
        <c:axId val="171282816"/>
        <c:axId val="171284352"/>
      </c:barChart>
      <c:catAx>
        <c:axId val="171282816"/>
        <c:scaling>
          <c:orientation val="minMax"/>
        </c:scaling>
        <c:delete val="0"/>
        <c:axPos val="b"/>
        <c:numFmt formatCode="General" sourceLinked="1"/>
        <c:majorTickMark val="out"/>
        <c:minorTickMark val="none"/>
        <c:tickLblPos val="nextTo"/>
        <c:crossAx val="171284352"/>
        <c:crosses val="autoZero"/>
        <c:auto val="1"/>
        <c:lblAlgn val="ctr"/>
        <c:lblOffset val="100"/>
        <c:noMultiLvlLbl val="0"/>
      </c:catAx>
      <c:valAx>
        <c:axId val="171284352"/>
        <c:scaling>
          <c:orientation val="minMax"/>
        </c:scaling>
        <c:delete val="0"/>
        <c:axPos val="l"/>
        <c:majorGridlines/>
        <c:numFmt formatCode="0.00%" sourceLinked="1"/>
        <c:majorTickMark val="out"/>
        <c:minorTickMark val="none"/>
        <c:tickLblPos val="nextTo"/>
        <c:crossAx val="171282816"/>
        <c:crosses val="autoZero"/>
        <c:crossBetween val="between"/>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a:t>
            </a:r>
            <a:r>
              <a:rPr lang="en-US" baseline="0"/>
              <a:t> Ratio</a:t>
            </a:r>
            <a:endParaRPr lang="en-US"/>
          </a:p>
        </c:rich>
      </c:tx>
      <c:overlay val="0"/>
    </c:title>
    <c:autoTitleDeleted val="0"/>
    <c:plotArea>
      <c:layout/>
      <c:barChart>
        <c:barDir val="col"/>
        <c:grouping val="clustered"/>
        <c:varyColors val="0"/>
        <c:ser>
          <c:idx val="0"/>
          <c:order val="0"/>
          <c:tx>
            <c:strRef>
              <c:f>'ratio '!$H$58</c:f>
              <c:strCache>
                <c:ptCount val="1"/>
                <c:pt idx="0">
                  <c:v>consumer knitex ltd</c:v>
                </c:pt>
              </c:strCache>
            </c:strRef>
          </c:tx>
          <c:spPr>
            <a:solidFill>
              <a:srgbClr val="5372D7"/>
            </a:solidFill>
          </c:spPr>
          <c:invertIfNegative val="0"/>
          <c:cat>
            <c:numRef>
              <c:f>'ratio '!$I$57:$K$57</c:f>
              <c:numCache>
                <c:formatCode>General</c:formatCode>
                <c:ptCount val="3"/>
                <c:pt idx="0">
                  <c:v>2017</c:v>
                </c:pt>
                <c:pt idx="1">
                  <c:v>2016</c:v>
                </c:pt>
                <c:pt idx="2">
                  <c:v>2015</c:v>
                </c:pt>
              </c:numCache>
            </c:numRef>
          </c:cat>
          <c:val>
            <c:numRef>
              <c:f>'ratio '!$I$58:$K$58</c:f>
              <c:numCache>
                <c:formatCode>0.0000</c:formatCode>
                <c:ptCount val="3"/>
                <c:pt idx="0">
                  <c:v>-0.56249519338192155</c:v>
                </c:pt>
                <c:pt idx="1">
                  <c:v>-0.55992698395152851</c:v>
                </c:pt>
                <c:pt idx="2">
                  <c:v>-0.67146830506362198</c:v>
                </c:pt>
              </c:numCache>
            </c:numRef>
          </c:val>
        </c:ser>
        <c:ser>
          <c:idx val="1"/>
          <c:order val="1"/>
          <c:tx>
            <c:strRef>
              <c:f>'ratio '!$H$59</c:f>
              <c:strCache>
                <c:ptCount val="1"/>
                <c:pt idx="0">
                  <c:v>saiham textile mills</c:v>
                </c:pt>
              </c:strCache>
            </c:strRef>
          </c:tx>
          <c:spPr>
            <a:solidFill>
              <a:schemeClr val="accent6">
                <a:lumMod val="75000"/>
              </a:schemeClr>
            </a:solidFill>
          </c:spPr>
          <c:invertIfNegative val="0"/>
          <c:cat>
            <c:numRef>
              <c:f>'ratio '!$I$57:$K$57</c:f>
              <c:numCache>
                <c:formatCode>General</c:formatCode>
                <c:ptCount val="3"/>
                <c:pt idx="0">
                  <c:v>2017</c:v>
                </c:pt>
                <c:pt idx="1">
                  <c:v>2016</c:v>
                </c:pt>
                <c:pt idx="2">
                  <c:v>2015</c:v>
                </c:pt>
              </c:numCache>
            </c:numRef>
          </c:cat>
          <c:val>
            <c:numRef>
              <c:f>'ratio '!$I$59:$K$59</c:f>
              <c:numCache>
                <c:formatCode>0.0000</c:formatCode>
                <c:ptCount val="3"/>
                <c:pt idx="0">
                  <c:v>9.8039215686274517</c:v>
                </c:pt>
                <c:pt idx="1">
                  <c:v>11.235955056179773</c:v>
                </c:pt>
                <c:pt idx="2">
                  <c:v>9.4339622641509422</c:v>
                </c:pt>
              </c:numCache>
            </c:numRef>
          </c:val>
        </c:ser>
        <c:ser>
          <c:idx val="2"/>
          <c:order val="2"/>
          <c:tx>
            <c:strRef>
              <c:f>'ratio '!$H$60</c:f>
              <c:strCache>
                <c:ptCount val="1"/>
                <c:pt idx="0">
                  <c:v>hwa well textiles (bd) ltd.</c:v>
                </c:pt>
              </c:strCache>
            </c:strRef>
          </c:tx>
          <c:spPr>
            <a:solidFill>
              <a:schemeClr val="accent5">
                <a:lumMod val="60000"/>
                <a:lumOff val="40000"/>
              </a:schemeClr>
            </a:solidFill>
          </c:spPr>
          <c:invertIfNegative val="0"/>
          <c:cat>
            <c:numRef>
              <c:f>'ratio '!$I$57:$K$57</c:f>
              <c:numCache>
                <c:formatCode>General</c:formatCode>
                <c:ptCount val="3"/>
                <c:pt idx="0">
                  <c:v>2017</c:v>
                </c:pt>
                <c:pt idx="1">
                  <c:v>2016</c:v>
                </c:pt>
                <c:pt idx="2">
                  <c:v>2015</c:v>
                </c:pt>
              </c:numCache>
            </c:numRef>
          </c:cat>
          <c:val>
            <c:numRef>
              <c:f>'ratio '!$I$60:$K$60</c:f>
              <c:numCache>
                <c:formatCode>0.0000</c:formatCode>
                <c:ptCount val="3"/>
                <c:pt idx="0">
                  <c:v>4.7619047619047619</c:v>
                </c:pt>
                <c:pt idx="1">
                  <c:v>4.9504950495049505</c:v>
                </c:pt>
                <c:pt idx="2">
                  <c:v>4.8076923076923084</c:v>
                </c:pt>
              </c:numCache>
            </c:numRef>
          </c:val>
        </c:ser>
        <c:dLbls>
          <c:showLegendKey val="0"/>
          <c:showVal val="0"/>
          <c:showCatName val="0"/>
          <c:showSerName val="0"/>
          <c:showPercent val="0"/>
          <c:showBubbleSize val="0"/>
        </c:dLbls>
        <c:gapWidth val="150"/>
        <c:axId val="171449728"/>
        <c:axId val="171455616"/>
      </c:barChart>
      <c:catAx>
        <c:axId val="171449728"/>
        <c:scaling>
          <c:orientation val="minMax"/>
        </c:scaling>
        <c:delete val="0"/>
        <c:axPos val="b"/>
        <c:numFmt formatCode="General" sourceLinked="1"/>
        <c:majorTickMark val="out"/>
        <c:minorTickMark val="none"/>
        <c:tickLblPos val="nextTo"/>
        <c:crossAx val="171455616"/>
        <c:crosses val="autoZero"/>
        <c:auto val="1"/>
        <c:lblAlgn val="ctr"/>
        <c:lblOffset val="100"/>
        <c:noMultiLvlLbl val="0"/>
      </c:catAx>
      <c:valAx>
        <c:axId val="171455616"/>
        <c:scaling>
          <c:orientation val="minMax"/>
        </c:scaling>
        <c:delete val="0"/>
        <c:axPos val="l"/>
        <c:majorGridlines/>
        <c:numFmt formatCode="0.0000" sourceLinked="1"/>
        <c:majorTickMark val="out"/>
        <c:minorTickMark val="none"/>
        <c:tickLblPos val="nextTo"/>
        <c:crossAx val="171449728"/>
        <c:crosses val="autoZero"/>
        <c:crossBetween val="between"/>
      </c:valAx>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Market</a:t>
            </a:r>
            <a:r>
              <a:rPr lang="en-US" baseline="0"/>
              <a:t>/Book (M/B) Ratio</a:t>
            </a:r>
            <a:endParaRPr lang="en-US"/>
          </a:p>
        </c:rich>
      </c:tx>
      <c:overlay val="0"/>
    </c:title>
    <c:autoTitleDeleted val="0"/>
    <c:plotArea>
      <c:layout>
        <c:manualLayout>
          <c:layoutTarget val="inner"/>
          <c:xMode val="edge"/>
          <c:yMode val="edge"/>
          <c:x val="7.5945025651136339E-2"/>
          <c:y val="0.19941971116169938"/>
          <c:w val="0.63191115684091914"/>
          <c:h val="0.64664253461209364"/>
        </c:manualLayout>
      </c:layout>
      <c:barChart>
        <c:barDir val="col"/>
        <c:grouping val="clustered"/>
        <c:varyColors val="0"/>
        <c:ser>
          <c:idx val="0"/>
          <c:order val="0"/>
          <c:tx>
            <c:strRef>
              <c:f>'ratio '!$H$63</c:f>
              <c:strCache>
                <c:ptCount val="1"/>
                <c:pt idx="0">
                  <c:v>consumer knitex ltd</c:v>
                </c:pt>
              </c:strCache>
            </c:strRef>
          </c:tx>
          <c:spPr>
            <a:solidFill>
              <a:srgbClr val="557DD5"/>
            </a:solidFill>
            <a:ln>
              <a:solidFill>
                <a:schemeClr val="tx2">
                  <a:lumMod val="60000"/>
                  <a:lumOff val="40000"/>
                </a:schemeClr>
              </a:solidFill>
            </a:ln>
          </c:spPr>
          <c:invertIfNegative val="0"/>
          <c:dPt>
            <c:idx val="2"/>
            <c:invertIfNegative val="0"/>
            <c:bubble3D val="0"/>
            <c:spPr>
              <a:solidFill>
                <a:srgbClr val="5372D7"/>
              </a:solidFill>
              <a:ln>
                <a:solidFill>
                  <a:schemeClr val="tx2">
                    <a:lumMod val="60000"/>
                    <a:lumOff val="40000"/>
                  </a:schemeClr>
                </a:solidFill>
              </a:ln>
            </c:spPr>
          </c:dPt>
          <c:cat>
            <c:numRef>
              <c:f>'ratio '!$I$62:$K$62</c:f>
              <c:numCache>
                <c:formatCode>General</c:formatCode>
                <c:ptCount val="3"/>
                <c:pt idx="0">
                  <c:v>2017</c:v>
                </c:pt>
                <c:pt idx="1">
                  <c:v>2016</c:v>
                </c:pt>
                <c:pt idx="2">
                  <c:v>2015</c:v>
                </c:pt>
              </c:numCache>
            </c:numRef>
          </c:cat>
          <c:val>
            <c:numRef>
              <c:f>'ratio '!$I$63:$K$63</c:f>
              <c:numCache>
                <c:formatCode>General</c:formatCode>
                <c:ptCount val="3"/>
                <c:pt idx="0">
                  <c:v>1</c:v>
                </c:pt>
                <c:pt idx="1">
                  <c:v>1</c:v>
                </c:pt>
                <c:pt idx="2">
                  <c:v>1</c:v>
                </c:pt>
              </c:numCache>
            </c:numRef>
          </c:val>
        </c:ser>
        <c:ser>
          <c:idx val="1"/>
          <c:order val="1"/>
          <c:tx>
            <c:strRef>
              <c:f>'ratio '!$H$64</c:f>
              <c:strCache>
                <c:ptCount val="1"/>
                <c:pt idx="0">
                  <c:v>saiham textile mills</c:v>
                </c:pt>
              </c:strCache>
            </c:strRef>
          </c:tx>
          <c:spPr>
            <a:solidFill>
              <a:schemeClr val="accent6">
                <a:lumMod val="75000"/>
              </a:schemeClr>
            </a:solidFill>
            <a:ln>
              <a:solidFill>
                <a:srgbClr val="F79646">
                  <a:lumMod val="75000"/>
                </a:srgbClr>
              </a:solidFill>
            </a:ln>
          </c:spPr>
          <c:invertIfNegative val="0"/>
          <c:cat>
            <c:numRef>
              <c:f>'ratio '!$I$62:$K$62</c:f>
              <c:numCache>
                <c:formatCode>General</c:formatCode>
                <c:ptCount val="3"/>
                <c:pt idx="0">
                  <c:v>2017</c:v>
                </c:pt>
                <c:pt idx="1">
                  <c:v>2016</c:v>
                </c:pt>
                <c:pt idx="2">
                  <c:v>2015</c:v>
                </c:pt>
              </c:numCache>
            </c:numRef>
          </c:cat>
          <c:val>
            <c:numRef>
              <c:f>'ratio '!$I$64:$K$64</c:f>
              <c:numCache>
                <c:formatCode>0.0000</c:formatCode>
                <c:ptCount val="3"/>
                <c:pt idx="0">
                  <c:v>0.3711952487008166</c:v>
                </c:pt>
                <c:pt idx="1">
                  <c:v>0.36140224069389232</c:v>
                </c:pt>
                <c:pt idx="2">
                  <c:v>0.31162355874104081</c:v>
                </c:pt>
              </c:numCache>
            </c:numRef>
          </c:val>
        </c:ser>
        <c:ser>
          <c:idx val="2"/>
          <c:order val="2"/>
          <c:tx>
            <c:strRef>
              <c:f>'ratio '!$H$65</c:f>
              <c:strCache>
                <c:ptCount val="1"/>
                <c:pt idx="0">
                  <c:v>hwa well textiles (bd) ltd.</c:v>
                </c:pt>
              </c:strCache>
            </c:strRef>
          </c:tx>
          <c:spPr>
            <a:solidFill>
              <a:schemeClr val="accent5">
                <a:lumMod val="60000"/>
                <a:lumOff val="40000"/>
              </a:schemeClr>
            </a:solidFill>
            <a:ln>
              <a:solidFill>
                <a:srgbClr val="1F497D">
                  <a:lumMod val="40000"/>
                  <a:lumOff val="60000"/>
                </a:srgbClr>
              </a:solidFill>
            </a:ln>
          </c:spPr>
          <c:invertIfNegative val="0"/>
          <c:dPt>
            <c:idx val="2"/>
            <c:invertIfNegative val="0"/>
            <c:bubble3D val="0"/>
            <c:spPr>
              <a:solidFill>
                <a:schemeClr val="accent5">
                  <a:lumMod val="60000"/>
                  <a:lumOff val="40000"/>
                </a:schemeClr>
              </a:solidFill>
              <a:ln>
                <a:solidFill>
                  <a:schemeClr val="accent3">
                    <a:lumMod val="60000"/>
                    <a:lumOff val="40000"/>
                  </a:schemeClr>
                </a:solidFill>
              </a:ln>
            </c:spPr>
          </c:dPt>
          <c:cat>
            <c:numRef>
              <c:f>'ratio '!$I$62:$K$62</c:f>
              <c:numCache>
                <c:formatCode>General</c:formatCode>
                <c:ptCount val="3"/>
                <c:pt idx="0">
                  <c:v>2017</c:v>
                </c:pt>
                <c:pt idx="1">
                  <c:v>2016</c:v>
                </c:pt>
                <c:pt idx="2">
                  <c:v>2015</c:v>
                </c:pt>
              </c:numCache>
            </c:numRef>
          </c:cat>
          <c:val>
            <c:numRef>
              <c:f>'ratio '!$I$65:$K$65</c:f>
              <c:numCache>
                <c:formatCode>0.0000</c:formatCode>
                <c:ptCount val="3"/>
                <c:pt idx="0">
                  <c:v>0.34746351633078532</c:v>
                </c:pt>
                <c:pt idx="1">
                  <c:v>0.40535062829347762</c:v>
                </c:pt>
                <c:pt idx="2">
                  <c:v>0.39603960396039944</c:v>
                </c:pt>
              </c:numCache>
            </c:numRef>
          </c:val>
        </c:ser>
        <c:dLbls>
          <c:showLegendKey val="0"/>
          <c:showVal val="0"/>
          <c:showCatName val="0"/>
          <c:showSerName val="0"/>
          <c:showPercent val="0"/>
          <c:showBubbleSize val="0"/>
        </c:dLbls>
        <c:gapWidth val="150"/>
        <c:axId val="171473920"/>
        <c:axId val="171475712"/>
      </c:barChart>
      <c:catAx>
        <c:axId val="171473920"/>
        <c:scaling>
          <c:orientation val="minMax"/>
        </c:scaling>
        <c:delete val="0"/>
        <c:axPos val="b"/>
        <c:numFmt formatCode="General" sourceLinked="1"/>
        <c:majorTickMark val="out"/>
        <c:minorTickMark val="none"/>
        <c:tickLblPos val="nextTo"/>
        <c:crossAx val="171475712"/>
        <c:crosses val="autoZero"/>
        <c:auto val="1"/>
        <c:lblAlgn val="ctr"/>
        <c:lblOffset val="100"/>
        <c:noMultiLvlLbl val="0"/>
      </c:catAx>
      <c:valAx>
        <c:axId val="171475712"/>
        <c:scaling>
          <c:orientation val="minMax"/>
        </c:scaling>
        <c:delete val="0"/>
        <c:axPos val="l"/>
        <c:majorGridlines/>
        <c:numFmt formatCode="General" sourceLinked="1"/>
        <c:majorTickMark val="out"/>
        <c:minorTickMark val="none"/>
        <c:tickLblPos val="nextTo"/>
        <c:crossAx val="171473920"/>
        <c:crosses val="autoZero"/>
        <c:crossBetween val="between"/>
      </c:valAx>
    </c:plotArea>
    <c:legend>
      <c:legendPos val="r"/>
      <c:overlay val="0"/>
    </c:legend>
    <c:plotVisOnly val="1"/>
    <c:dispBlanksAs val="gap"/>
    <c:showDLblsOverMax val="0"/>
  </c:chart>
  <c:spPr>
    <a:scene3d>
      <a:camera prst="orthographicFront"/>
      <a:lightRig rig="threePt" dir="t"/>
    </a:scene3d>
    <a:sp3d>
      <a:bevelT/>
    </a:sp3d>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Sales</c:v>
                </c:pt>
              </c:strCache>
            </c:strRef>
          </c:tx>
          <c:spPr>
            <a:scene3d>
              <a:camera prst="orthographicFront"/>
              <a:lightRig rig="threePt" dir="t"/>
            </a:scene3d>
            <a:sp3d prstMaterial="matte"/>
          </c:spPr>
          <c:explosion val="25"/>
          <c:dLbls>
            <c:dLblPos val="ctr"/>
            <c:showLegendKey val="0"/>
            <c:showVal val="1"/>
            <c:showCatName val="0"/>
            <c:showSerName val="0"/>
            <c:showPercent val="0"/>
            <c:showBubbleSize val="0"/>
            <c:showLeaderLines val="1"/>
          </c:dLbls>
          <c:cat>
            <c:strRef>
              <c:f>Sheet1!$A$2:$A$3</c:f>
              <c:strCache>
                <c:ptCount val="2"/>
                <c:pt idx="0">
                  <c:v>Europe </c:v>
                </c:pt>
                <c:pt idx="1">
                  <c:v>US</c:v>
                </c:pt>
              </c:strCache>
            </c:strRef>
          </c:cat>
          <c:val>
            <c:numRef>
              <c:f>Sheet1!$B$2:$B$3</c:f>
              <c:numCache>
                <c:formatCode>0%</c:formatCode>
                <c:ptCount val="2"/>
                <c:pt idx="0">
                  <c:v>0.88000000000000145</c:v>
                </c:pt>
                <c:pt idx="1">
                  <c:v>0.12000000000000002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Current</a:t>
            </a:r>
            <a:r>
              <a:rPr lang="en-US" baseline="0"/>
              <a:t> Ratio</a:t>
            </a:r>
            <a:endParaRPr lang="en-US"/>
          </a:p>
        </c:rich>
      </c:tx>
      <c:overlay val="0"/>
    </c:title>
    <c:autoTitleDeleted val="0"/>
    <c:plotArea>
      <c:layout/>
      <c:barChart>
        <c:barDir val="col"/>
        <c:grouping val="clustered"/>
        <c:varyColors val="0"/>
        <c:ser>
          <c:idx val="0"/>
          <c:order val="0"/>
          <c:tx>
            <c:strRef>
              <c:f>'ratio '!$H$3</c:f>
              <c:strCache>
                <c:ptCount val="1"/>
                <c:pt idx="0">
                  <c:v>consumer knitex ltd</c:v>
                </c:pt>
              </c:strCache>
            </c:strRef>
          </c:tx>
          <c:spPr>
            <a:solidFill>
              <a:srgbClr val="5372D7"/>
            </a:solidFill>
          </c:spPr>
          <c:invertIfNegative val="0"/>
          <c:cat>
            <c:numRef>
              <c:f>'ratio '!$I$2:$K$2</c:f>
              <c:numCache>
                <c:formatCode>General</c:formatCode>
                <c:ptCount val="3"/>
                <c:pt idx="0">
                  <c:v>2017</c:v>
                </c:pt>
                <c:pt idx="1">
                  <c:v>2016</c:v>
                </c:pt>
                <c:pt idx="2">
                  <c:v>2015</c:v>
                </c:pt>
              </c:numCache>
            </c:numRef>
          </c:cat>
          <c:val>
            <c:numRef>
              <c:f>'ratio '!$I$3:$K$3</c:f>
              <c:numCache>
                <c:formatCode>0.0000</c:formatCode>
                <c:ptCount val="3"/>
                <c:pt idx="0">
                  <c:v>3.0314547122380944</c:v>
                </c:pt>
                <c:pt idx="1">
                  <c:v>5.385976705575036</c:v>
                </c:pt>
                <c:pt idx="2">
                  <c:v>7.2155118022687255</c:v>
                </c:pt>
              </c:numCache>
            </c:numRef>
          </c:val>
        </c:ser>
        <c:ser>
          <c:idx val="1"/>
          <c:order val="1"/>
          <c:tx>
            <c:strRef>
              <c:f>'ratio '!$H$4</c:f>
              <c:strCache>
                <c:ptCount val="1"/>
                <c:pt idx="0">
                  <c:v>saiham textile mills</c:v>
                </c:pt>
              </c:strCache>
            </c:strRef>
          </c:tx>
          <c:spPr>
            <a:solidFill>
              <a:schemeClr val="accent6">
                <a:lumMod val="75000"/>
              </a:schemeClr>
            </a:solidFill>
          </c:spPr>
          <c:invertIfNegative val="0"/>
          <c:cat>
            <c:numRef>
              <c:f>'ratio '!$I$2:$K$2</c:f>
              <c:numCache>
                <c:formatCode>General</c:formatCode>
                <c:ptCount val="3"/>
                <c:pt idx="0">
                  <c:v>2017</c:v>
                </c:pt>
                <c:pt idx="1">
                  <c:v>2016</c:v>
                </c:pt>
                <c:pt idx="2">
                  <c:v>2015</c:v>
                </c:pt>
              </c:numCache>
            </c:numRef>
          </c:cat>
          <c:val>
            <c:numRef>
              <c:f>'ratio '!$I$4:$K$4</c:f>
              <c:numCache>
                <c:formatCode>0.0000</c:formatCode>
                <c:ptCount val="3"/>
                <c:pt idx="0">
                  <c:v>1.4165815619351982</c:v>
                </c:pt>
                <c:pt idx="1">
                  <c:v>1.5739589024674518</c:v>
                </c:pt>
                <c:pt idx="2">
                  <c:v>1.535118419008388</c:v>
                </c:pt>
              </c:numCache>
            </c:numRef>
          </c:val>
        </c:ser>
        <c:ser>
          <c:idx val="2"/>
          <c:order val="2"/>
          <c:tx>
            <c:strRef>
              <c:f>'ratio '!$H$5</c:f>
              <c:strCache>
                <c:ptCount val="1"/>
                <c:pt idx="0">
                  <c:v>hwa well textiles (bd) ltd.</c:v>
                </c:pt>
              </c:strCache>
            </c:strRef>
          </c:tx>
          <c:spPr>
            <a:solidFill>
              <a:schemeClr val="accent5">
                <a:lumMod val="60000"/>
                <a:lumOff val="40000"/>
              </a:schemeClr>
            </a:solidFill>
          </c:spPr>
          <c:invertIfNegative val="0"/>
          <c:cat>
            <c:numRef>
              <c:f>'ratio '!$I$2:$K$2</c:f>
              <c:numCache>
                <c:formatCode>General</c:formatCode>
                <c:ptCount val="3"/>
                <c:pt idx="0">
                  <c:v>2017</c:v>
                </c:pt>
                <c:pt idx="1">
                  <c:v>2016</c:v>
                </c:pt>
                <c:pt idx="2">
                  <c:v>2015</c:v>
                </c:pt>
              </c:numCache>
            </c:numRef>
          </c:cat>
          <c:val>
            <c:numRef>
              <c:f>'ratio '!$I$5:$K$5</c:f>
              <c:numCache>
                <c:formatCode>0.0000</c:formatCode>
                <c:ptCount val="3"/>
                <c:pt idx="0">
                  <c:v>5.4535029320348913</c:v>
                </c:pt>
                <c:pt idx="1">
                  <c:v>3.8619545885289202</c:v>
                </c:pt>
                <c:pt idx="2">
                  <c:v>4.7947601780518054</c:v>
                </c:pt>
              </c:numCache>
            </c:numRef>
          </c:val>
        </c:ser>
        <c:dLbls>
          <c:showLegendKey val="0"/>
          <c:showVal val="0"/>
          <c:showCatName val="0"/>
          <c:showSerName val="0"/>
          <c:showPercent val="0"/>
          <c:showBubbleSize val="0"/>
        </c:dLbls>
        <c:gapWidth val="150"/>
        <c:axId val="170444288"/>
        <c:axId val="170445824"/>
      </c:barChart>
      <c:catAx>
        <c:axId val="170444288"/>
        <c:scaling>
          <c:orientation val="minMax"/>
        </c:scaling>
        <c:delete val="0"/>
        <c:axPos val="b"/>
        <c:numFmt formatCode="General" sourceLinked="1"/>
        <c:majorTickMark val="out"/>
        <c:minorTickMark val="none"/>
        <c:tickLblPos val="nextTo"/>
        <c:crossAx val="170445824"/>
        <c:crosses val="autoZero"/>
        <c:auto val="1"/>
        <c:lblAlgn val="ctr"/>
        <c:lblOffset val="100"/>
        <c:noMultiLvlLbl val="0"/>
      </c:catAx>
      <c:valAx>
        <c:axId val="170445824"/>
        <c:scaling>
          <c:orientation val="minMax"/>
        </c:scaling>
        <c:delete val="0"/>
        <c:axPos val="l"/>
        <c:majorGridlines/>
        <c:numFmt formatCode="0.0000" sourceLinked="1"/>
        <c:majorTickMark val="out"/>
        <c:minorTickMark val="none"/>
        <c:tickLblPos val="nextTo"/>
        <c:crossAx val="17044428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Quick</a:t>
            </a:r>
            <a:r>
              <a:rPr lang="en-US" baseline="0"/>
              <a:t> Ratio</a:t>
            </a:r>
          </a:p>
        </c:rich>
      </c:tx>
      <c:overlay val="0"/>
    </c:title>
    <c:autoTitleDeleted val="0"/>
    <c:plotArea>
      <c:layout/>
      <c:barChart>
        <c:barDir val="col"/>
        <c:grouping val="clustered"/>
        <c:varyColors val="0"/>
        <c:ser>
          <c:idx val="0"/>
          <c:order val="0"/>
          <c:tx>
            <c:strRef>
              <c:f>'ratio '!$H$7</c:f>
              <c:strCache>
                <c:ptCount val="1"/>
                <c:pt idx="0">
                  <c:v>consumer knitex ltd</c:v>
                </c:pt>
              </c:strCache>
            </c:strRef>
          </c:tx>
          <c:spPr>
            <a:solidFill>
              <a:srgbClr val="5372D7"/>
            </a:solidFill>
          </c:spPr>
          <c:invertIfNegative val="0"/>
          <c:cat>
            <c:numRef>
              <c:f>'ratio '!$I$6:$K$6</c:f>
              <c:numCache>
                <c:formatCode>General</c:formatCode>
                <c:ptCount val="3"/>
                <c:pt idx="0">
                  <c:v>2017</c:v>
                </c:pt>
                <c:pt idx="1">
                  <c:v>2016</c:v>
                </c:pt>
                <c:pt idx="2">
                  <c:v>2015</c:v>
                </c:pt>
              </c:numCache>
            </c:numRef>
          </c:cat>
          <c:val>
            <c:numRef>
              <c:f>'ratio '!$I$7:$K$7</c:f>
              <c:numCache>
                <c:formatCode>0.0000</c:formatCode>
                <c:ptCount val="3"/>
                <c:pt idx="0">
                  <c:v>1.8841736518993231</c:v>
                </c:pt>
                <c:pt idx="1">
                  <c:v>4.2370485186292886</c:v>
                </c:pt>
                <c:pt idx="2">
                  <c:v>6.1713809961565866</c:v>
                </c:pt>
              </c:numCache>
            </c:numRef>
          </c:val>
        </c:ser>
        <c:ser>
          <c:idx val="1"/>
          <c:order val="1"/>
          <c:tx>
            <c:strRef>
              <c:f>'ratio '!$H$8</c:f>
              <c:strCache>
                <c:ptCount val="1"/>
                <c:pt idx="0">
                  <c:v>saiham textile mills</c:v>
                </c:pt>
              </c:strCache>
            </c:strRef>
          </c:tx>
          <c:spPr>
            <a:solidFill>
              <a:schemeClr val="accent6">
                <a:lumMod val="75000"/>
              </a:schemeClr>
            </a:solidFill>
          </c:spPr>
          <c:invertIfNegative val="0"/>
          <c:cat>
            <c:numRef>
              <c:f>'ratio '!$I$6:$K$6</c:f>
              <c:numCache>
                <c:formatCode>General</c:formatCode>
                <c:ptCount val="3"/>
                <c:pt idx="0">
                  <c:v>2017</c:v>
                </c:pt>
                <c:pt idx="1">
                  <c:v>2016</c:v>
                </c:pt>
                <c:pt idx="2">
                  <c:v>2015</c:v>
                </c:pt>
              </c:numCache>
            </c:numRef>
          </c:cat>
          <c:val>
            <c:numRef>
              <c:f>'ratio '!$I$8:$K$8</c:f>
              <c:numCache>
                <c:formatCode>0.0000</c:formatCode>
                <c:ptCount val="3"/>
                <c:pt idx="0">
                  <c:v>0.67513197107625855</c:v>
                </c:pt>
                <c:pt idx="1">
                  <c:v>0.85474063020535707</c:v>
                </c:pt>
                <c:pt idx="2">
                  <c:v>0.76375139879165399</c:v>
                </c:pt>
              </c:numCache>
            </c:numRef>
          </c:val>
        </c:ser>
        <c:ser>
          <c:idx val="2"/>
          <c:order val="2"/>
          <c:tx>
            <c:strRef>
              <c:f>'ratio '!$H$9</c:f>
              <c:strCache>
                <c:ptCount val="1"/>
                <c:pt idx="0">
                  <c:v>hwa well textiles (bd) ltd.</c:v>
                </c:pt>
              </c:strCache>
            </c:strRef>
          </c:tx>
          <c:spPr>
            <a:solidFill>
              <a:schemeClr val="accent5">
                <a:lumMod val="60000"/>
                <a:lumOff val="40000"/>
              </a:schemeClr>
            </a:solidFill>
          </c:spPr>
          <c:invertIfNegative val="0"/>
          <c:cat>
            <c:numRef>
              <c:f>'ratio '!$I$6:$K$6</c:f>
              <c:numCache>
                <c:formatCode>General</c:formatCode>
                <c:ptCount val="3"/>
                <c:pt idx="0">
                  <c:v>2017</c:v>
                </c:pt>
                <c:pt idx="1">
                  <c:v>2016</c:v>
                </c:pt>
                <c:pt idx="2">
                  <c:v>2015</c:v>
                </c:pt>
              </c:numCache>
            </c:numRef>
          </c:cat>
          <c:val>
            <c:numRef>
              <c:f>'ratio '!$I$9:$K$9</c:f>
              <c:numCache>
                <c:formatCode>0.0000</c:formatCode>
                <c:ptCount val="3"/>
                <c:pt idx="0">
                  <c:v>5.3022126263928095</c:v>
                </c:pt>
                <c:pt idx="1">
                  <c:v>3.4308773630879621</c:v>
                </c:pt>
                <c:pt idx="2">
                  <c:v>4.1083818442628841</c:v>
                </c:pt>
              </c:numCache>
            </c:numRef>
          </c:val>
        </c:ser>
        <c:dLbls>
          <c:showLegendKey val="0"/>
          <c:showVal val="0"/>
          <c:showCatName val="0"/>
          <c:showSerName val="0"/>
          <c:showPercent val="0"/>
          <c:showBubbleSize val="0"/>
        </c:dLbls>
        <c:gapWidth val="150"/>
        <c:axId val="170791680"/>
        <c:axId val="170793216"/>
      </c:barChart>
      <c:catAx>
        <c:axId val="170791680"/>
        <c:scaling>
          <c:orientation val="minMax"/>
        </c:scaling>
        <c:delete val="0"/>
        <c:axPos val="b"/>
        <c:numFmt formatCode="General" sourceLinked="1"/>
        <c:majorTickMark val="out"/>
        <c:minorTickMark val="none"/>
        <c:tickLblPos val="nextTo"/>
        <c:crossAx val="170793216"/>
        <c:crosses val="autoZero"/>
        <c:auto val="1"/>
        <c:lblAlgn val="ctr"/>
        <c:lblOffset val="100"/>
        <c:noMultiLvlLbl val="0"/>
      </c:catAx>
      <c:valAx>
        <c:axId val="170793216"/>
        <c:scaling>
          <c:orientation val="minMax"/>
        </c:scaling>
        <c:delete val="0"/>
        <c:axPos val="l"/>
        <c:majorGridlines/>
        <c:numFmt formatCode="0.0000" sourceLinked="1"/>
        <c:majorTickMark val="out"/>
        <c:minorTickMark val="none"/>
        <c:tickLblPos val="nextTo"/>
        <c:crossAx val="17079168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Inventory</a:t>
            </a:r>
            <a:r>
              <a:rPr lang="en-US" baseline="0"/>
              <a:t> Turnover Ratio</a:t>
            </a:r>
          </a:p>
        </c:rich>
      </c:tx>
      <c:overlay val="0"/>
    </c:title>
    <c:autoTitleDeleted val="0"/>
    <c:plotArea>
      <c:layout/>
      <c:barChart>
        <c:barDir val="col"/>
        <c:grouping val="clustered"/>
        <c:varyColors val="0"/>
        <c:ser>
          <c:idx val="0"/>
          <c:order val="0"/>
          <c:tx>
            <c:strRef>
              <c:f>'ratio '!$H$11</c:f>
              <c:strCache>
                <c:ptCount val="1"/>
                <c:pt idx="0">
                  <c:v>consumer knitex ltd</c:v>
                </c:pt>
              </c:strCache>
            </c:strRef>
          </c:tx>
          <c:spPr>
            <a:solidFill>
              <a:srgbClr val="5372D7"/>
            </a:solidFill>
          </c:spPr>
          <c:invertIfNegative val="0"/>
          <c:cat>
            <c:numRef>
              <c:f>'ratio '!$I$10:$K$10</c:f>
              <c:numCache>
                <c:formatCode>General</c:formatCode>
                <c:ptCount val="3"/>
                <c:pt idx="0">
                  <c:v>2017</c:v>
                </c:pt>
                <c:pt idx="1">
                  <c:v>2016</c:v>
                </c:pt>
                <c:pt idx="2">
                  <c:v>2015</c:v>
                </c:pt>
              </c:numCache>
            </c:numRef>
          </c:cat>
          <c:val>
            <c:numRef>
              <c:f>'ratio '!$I$11:$K$11</c:f>
              <c:numCache>
                <c:formatCode>0.0000</c:formatCode>
                <c:ptCount val="3"/>
                <c:pt idx="0">
                  <c:v>1.6466256183092018</c:v>
                </c:pt>
                <c:pt idx="1">
                  <c:v>2.2859665098286341</c:v>
                </c:pt>
                <c:pt idx="2">
                  <c:v>2.0758479617928227</c:v>
                </c:pt>
              </c:numCache>
            </c:numRef>
          </c:val>
        </c:ser>
        <c:ser>
          <c:idx val="1"/>
          <c:order val="1"/>
          <c:tx>
            <c:strRef>
              <c:f>'ratio '!$H$12</c:f>
              <c:strCache>
                <c:ptCount val="1"/>
                <c:pt idx="0">
                  <c:v>saiham textile mills</c:v>
                </c:pt>
              </c:strCache>
            </c:strRef>
          </c:tx>
          <c:spPr>
            <a:solidFill>
              <a:schemeClr val="accent6">
                <a:lumMod val="75000"/>
              </a:schemeClr>
            </a:solidFill>
          </c:spPr>
          <c:invertIfNegative val="0"/>
          <c:cat>
            <c:numRef>
              <c:f>'ratio '!$I$10:$K$10</c:f>
              <c:numCache>
                <c:formatCode>General</c:formatCode>
                <c:ptCount val="3"/>
                <c:pt idx="0">
                  <c:v>2017</c:v>
                </c:pt>
                <c:pt idx="1">
                  <c:v>2016</c:v>
                </c:pt>
                <c:pt idx="2">
                  <c:v>2015</c:v>
                </c:pt>
              </c:numCache>
            </c:numRef>
          </c:cat>
          <c:val>
            <c:numRef>
              <c:f>'ratio '!$I$12:$K$12</c:f>
              <c:numCache>
                <c:formatCode>0.0000</c:formatCode>
                <c:ptCount val="3"/>
                <c:pt idx="0">
                  <c:v>1.0044998389296476</c:v>
                </c:pt>
                <c:pt idx="1">
                  <c:v>1.4969518261852421</c:v>
                </c:pt>
                <c:pt idx="2">
                  <c:v>1.2987718533936619</c:v>
                </c:pt>
              </c:numCache>
            </c:numRef>
          </c:val>
        </c:ser>
        <c:ser>
          <c:idx val="2"/>
          <c:order val="2"/>
          <c:tx>
            <c:strRef>
              <c:f>'ratio '!$H$13</c:f>
              <c:strCache>
                <c:ptCount val="1"/>
                <c:pt idx="0">
                  <c:v>hwa well textiles (bd) ltd.</c:v>
                </c:pt>
              </c:strCache>
            </c:strRef>
          </c:tx>
          <c:spPr>
            <a:solidFill>
              <a:schemeClr val="accent5">
                <a:lumMod val="60000"/>
                <a:lumOff val="40000"/>
              </a:schemeClr>
            </a:solidFill>
          </c:spPr>
          <c:invertIfNegative val="0"/>
          <c:cat>
            <c:numRef>
              <c:f>'ratio '!$I$10:$K$10</c:f>
              <c:numCache>
                <c:formatCode>General</c:formatCode>
                <c:ptCount val="3"/>
                <c:pt idx="0">
                  <c:v>2017</c:v>
                </c:pt>
                <c:pt idx="1">
                  <c:v>2016</c:v>
                </c:pt>
                <c:pt idx="2">
                  <c:v>2015</c:v>
                </c:pt>
              </c:numCache>
            </c:numRef>
          </c:cat>
          <c:val>
            <c:numRef>
              <c:f>'ratio '!$I$13:$K$13</c:f>
              <c:numCache>
                <c:formatCode>0.0000</c:formatCode>
                <c:ptCount val="3"/>
                <c:pt idx="0">
                  <c:v>34.732003028318573</c:v>
                </c:pt>
                <c:pt idx="1">
                  <c:v>9.0854579907547048</c:v>
                </c:pt>
                <c:pt idx="2">
                  <c:v>6.9724511077654157</c:v>
                </c:pt>
              </c:numCache>
            </c:numRef>
          </c:val>
        </c:ser>
        <c:dLbls>
          <c:showLegendKey val="0"/>
          <c:showVal val="0"/>
          <c:showCatName val="0"/>
          <c:showSerName val="0"/>
          <c:showPercent val="0"/>
          <c:showBubbleSize val="0"/>
        </c:dLbls>
        <c:gapWidth val="150"/>
        <c:axId val="170831872"/>
        <c:axId val="170833408"/>
      </c:barChart>
      <c:catAx>
        <c:axId val="170831872"/>
        <c:scaling>
          <c:orientation val="minMax"/>
        </c:scaling>
        <c:delete val="0"/>
        <c:axPos val="b"/>
        <c:numFmt formatCode="General" sourceLinked="1"/>
        <c:majorTickMark val="out"/>
        <c:minorTickMark val="none"/>
        <c:tickLblPos val="nextTo"/>
        <c:crossAx val="170833408"/>
        <c:crosses val="autoZero"/>
        <c:auto val="1"/>
        <c:lblAlgn val="ctr"/>
        <c:lblOffset val="100"/>
        <c:noMultiLvlLbl val="0"/>
      </c:catAx>
      <c:valAx>
        <c:axId val="170833408"/>
        <c:scaling>
          <c:orientation val="minMax"/>
        </c:scaling>
        <c:delete val="0"/>
        <c:axPos val="l"/>
        <c:majorGridlines/>
        <c:numFmt formatCode="0.0000" sourceLinked="1"/>
        <c:majorTickMark val="out"/>
        <c:minorTickMark val="none"/>
        <c:tickLblPos val="nextTo"/>
        <c:crossAx val="17083187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Average</a:t>
            </a:r>
            <a:r>
              <a:rPr lang="en-US" baseline="0"/>
              <a:t> Collection Period</a:t>
            </a:r>
            <a:endParaRPr lang="en-US"/>
          </a:p>
        </c:rich>
      </c:tx>
      <c:overlay val="0"/>
    </c:title>
    <c:autoTitleDeleted val="0"/>
    <c:plotArea>
      <c:layout/>
      <c:barChart>
        <c:barDir val="col"/>
        <c:grouping val="clustered"/>
        <c:varyColors val="0"/>
        <c:ser>
          <c:idx val="0"/>
          <c:order val="0"/>
          <c:tx>
            <c:strRef>
              <c:f>'ratio '!$H$15</c:f>
              <c:strCache>
                <c:ptCount val="1"/>
                <c:pt idx="0">
                  <c:v>consumer knitex ltd</c:v>
                </c:pt>
              </c:strCache>
            </c:strRef>
          </c:tx>
          <c:spPr>
            <a:solidFill>
              <a:srgbClr val="5372D7"/>
            </a:solidFill>
          </c:spPr>
          <c:invertIfNegative val="0"/>
          <c:cat>
            <c:numRef>
              <c:f>'ratio '!$I$14:$K$14</c:f>
              <c:numCache>
                <c:formatCode>General</c:formatCode>
                <c:ptCount val="3"/>
                <c:pt idx="0">
                  <c:v>2017</c:v>
                </c:pt>
                <c:pt idx="1">
                  <c:v>2016</c:v>
                </c:pt>
                <c:pt idx="2">
                  <c:v>2015</c:v>
                </c:pt>
              </c:numCache>
            </c:numRef>
          </c:cat>
          <c:val>
            <c:numRef>
              <c:f>'ratio '!$I$15:$K$15</c:f>
              <c:numCache>
                <c:formatCode>0.0000</c:formatCode>
                <c:ptCount val="3"/>
                <c:pt idx="0">
                  <c:v>2.8262258537342047</c:v>
                </c:pt>
                <c:pt idx="1">
                  <c:v>6.4568527657491783</c:v>
                </c:pt>
                <c:pt idx="2">
                  <c:v>10.877371037128</c:v>
                </c:pt>
              </c:numCache>
            </c:numRef>
          </c:val>
        </c:ser>
        <c:ser>
          <c:idx val="1"/>
          <c:order val="1"/>
          <c:tx>
            <c:strRef>
              <c:f>'ratio '!$H$16</c:f>
              <c:strCache>
                <c:ptCount val="1"/>
                <c:pt idx="0">
                  <c:v>saiham textile mills</c:v>
                </c:pt>
              </c:strCache>
            </c:strRef>
          </c:tx>
          <c:spPr>
            <a:solidFill>
              <a:schemeClr val="accent6">
                <a:lumMod val="75000"/>
              </a:schemeClr>
            </a:solidFill>
          </c:spPr>
          <c:invertIfNegative val="0"/>
          <c:cat>
            <c:numRef>
              <c:f>'ratio '!$I$14:$K$14</c:f>
              <c:numCache>
                <c:formatCode>General</c:formatCode>
                <c:ptCount val="3"/>
                <c:pt idx="0">
                  <c:v>2017</c:v>
                </c:pt>
                <c:pt idx="1">
                  <c:v>2016</c:v>
                </c:pt>
                <c:pt idx="2">
                  <c:v>2015</c:v>
                </c:pt>
              </c:numCache>
            </c:numRef>
          </c:cat>
          <c:val>
            <c:numRef>
              <c:f>'ratio '!$I$16:$K$16</c:f>
              <c:numCache>
                <c:formatCode>0.0000</c:formatCode>
                <c:ptCount val="3"/>
                <c:pt idx="0">
                  <c:v>7.4276812909061443</c:v>
                </c:pt>
                <c:pt idx="1">
                  <c:v>4.4398116856084524</c:v>
                </c:pt>
                <c:pt idx="2">
                  <c:v>6.0270890000122455</c:v>
                </c:pt>
              </c:numCache>
            </c:numRef>
          </c:val>
        </c:ser>
        <c:ser>
          <c:idx val="2"/>
          <c:order val="2"/>
          <c:tx>
            <c:strRef>
              <c:f>'ratio '!$H$17</c:f>
              <c:strCache>
                <c:ptCount val="1"/>
                <c:pt idx="0">
                  <c:v>hwa well textiles (bd) ltd.</c:v>
                </c:pt>
              </c:strCache>
            </c:strRef>
          </c:tx>
          <c:spPr>
            <a:solidFill>
              <a:schemeClr val="accent5">
                <a:lumMod val="60000"/>
                <a:lumOff val="40000"/>
              </a:schemeClr>
            </a:solidFill>
          </c:spPr>
          <c:invertIfNegative val="0"/>
          <c:cat>
            <c:numRef>
              <c:f>'ratio '!$I$14:$K$14</c:f>
              <c:numCache>
                <c:formatCode>General</c:formatCode>
                <c:ptCount val="3"/>
                <c:pt idx="0">
                  <c:v>2017</c:v>
                </c:pt>
                <c:pt idx="1">
                  <c:v>2016</c:v>
                </c:pt>
                <c:pt idx="2">
                  <c:v>2015</c:v>
                </c:pt>
              </c:numCache>
            </c:numRef>
          </c:cat>
          <c:val>
            <c:numRef>
              <c:f>'ratio '!$I$17:$K$17</c:f>
              <c:numCache>
                <c:formatCode>0.0000</c:formatCode>
                <c:ptCount val="3"/>
                <c:pt idx="0">
                  <c:v>133.36146720077141</c:v>
                </c:pt>
                <c:pt idx="1">
                  <c:v>144.72667772716972</c:v>
                </c:pt>
                <c:pt idx="2">
                  <c:v>116.01091610264368</c:v>
                </c:pt>
              </c:numCache>
            </c:numRef>
          </c:val>
        </c:ser>
        <c:dLbls>
          <c:showLegendKey val="0"/>
          <c:showVal val="0"/>
          <c:showCatName val="0"/>
          <c:showSerName val="0"/>
          <c:showPercent val="0"/>
          <c:showBubbleSize val="0"/>
        </c:dLbls>
        <c:gapWidth val="150"/>
        <c:axId val="171318272"/>
        <c:axId val="171324160"/>
      </c:barChart>
      <c:catAx>
        <c:axId val="171318272"/>
        <c:scaling>
          <c:orientation val="minMax"/>
        </c:scaling>
        <c:delete val="0"/>
        <c:axPos val="b"/>
        <c:numFmt formatCode="General" sourceLinked="1"/>
        <c:majorTickMark val="out"/>
        <c:minorTickMark val="none"/>
        <c:tickLblPos val="nextTo"/>
        <c:crossAx val="171324160"/>
        <c:crosses val="autoZero"/>
        <c:auto val="1"/>
        <c:lblAlgn val="ctr"/>
        <c:lblOffset val="100"/>
        <c:noMultiLvlLbl val="0"/>
      </c:catAx>
      <c:valAx>
        <c:axId val="171324160"/>
        <c:scaling>
          <c:orientation val="minMax"/>
        </c:scaling>
        <c:delete val="0"/>
        <c:axPos val="l"/>
        <c:majorGridlines/>
        <c:numFmt formatCode="0.0000" sourceLinked="1"/>
        <c:majorTickMark val="out"/>
        <c:minorTickMark val="none"/>
        <c:tickLblPos val="nextTo"/>
        <c:crossAx val="171318272"/>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Average Payment</a:t>
            </a:r>
            <a:r>
              <a:rPr lang="en-US" baseline="0"/>
              <a:t> Period</a:t>
            </a:r>
            <a:endParaRPr lang="en-US"/>
          </a:p>
        </c:rich>
      </c:tx>
      <c:overlay val="0"/>
    </c:title>
    <c:autoTitleDeleted val="0"/>
    <c:plotArea>
      <c:layout/>
      <c:barChart>
        <c:barDir val="col"/>
        <c:grouping val="clustered"/>
        <c:varyColors val="0"/>
        <c:ser>
          <c:idx val="0"/>
          <c:order val="0"/>
          <c:tx>
            <c:strRef>
              <c:f>'ratio '!$H$19</c:f>
              <c:strCache>
                <c:ptCount val="1"/>
                <c:pt idx="0">
                  <c:v>consumer knitex ltd</c:v>
                </c:pt>
              </c:strCache>
            </c:strRef>
          </c:tx>
          <c:spPr>
            <a:solidFill>
              <a:srgbClr val="5372D7"/>
            </a:solidFill>
          </c:spPr>
          <c:invertIfNegative val="0"/>
          <c:cat>
            <c:numRef>
              <c:f>'ratio '!$I$18:$K$18</c:f>
              <c:numCache>
                <c:formatCode>General</c:formatCode>
                <c:ptCount val="3"/>
                <c:pt idx="0">
                  <c:v>2017</c:v>
                </c:pt>
                <c:pt idx="1">
                  <c:v>2016</c:v>
                </c:pt>
                <c:pt idx="2">
                  <c:v>2015</c:v>
                </c:pt>
              </c:numCache>
            </c:numRef>
          </c:cat>
          <c:val>
            <c:numRef>
              <c:f>'ratio '!$I$19:$K$19</c:f>
              <c:numCache>
                <c:formatCode>0.0000</c:formatCode>
                <c:ptCount val="3"/>
                <c:pt idx="0">
                  <c:v>319.93916073101263</c:v>
                </c:pt>
                <c:pt idx="1">
                  <c:v>172.03629668036427</c:v>
                </c:pt>
                <c:pt idx="2">
                  <c:v>184.58989789620523</c:v>
                </c:pt>
              </c:numCache>
            </c:numRef>
          </c:val>
        </c:ser>
        <c:ser>
          <c:idx val="1"/>
          <c:order val="1"/>
          <c:tx>
            <c:strRef>
              <c:f>'ratio '!$H$20</c:f>
              <c:strCache>
                <c:ptCount val="1"/>
                <c:pt idx="0">
                  <c:v>saiham textile mills</c:v>
                </c:pt>
              </c:strCache>
            </c:strRef>
          </c:tx>
          <c:spPr>
            <a:solidFill>
              <a:schemeClr val="accent6">
                <a:lumMod val="75000"/>
              </a:schemeClr>
            </a:solidFill>
          </c:spPr>
          <c:invertIfNegative val="0"/>
          <c:cat>
            <c:numRef>
              <c:f>'ratio '!$I$18:$K$18</c:f>
              <c:numCache>
                <c:formatCode>General</c:formatCode>
                <c:ptCount val="3"/>
                <c:pt idx="0">
                  <c:v>2017</c:v>
                </c:pt>
                <c:pt idx="1">
                  <c:v>2016</c:v>
                </c:pt>
                <c:pt idx="2">
                  <c:v>2015</c:v>
                </c:pt>
              </c:numCache>
            </c:numRef>
          </c:cat>
          <c:val>
            <c:numRef>
              <c:f>'ratio '!$I$20:$K$20</c:f>
              <c:numCache>
                <c:formatCode>0.0000</c:formatCode>
                <c:ptCount val="3"/>
                <c:pt idx="0">
                  <c:v>264.15617899209519</c:v>
                </c:pt>
                <c:pt idx="1">
                  <c:v>97.473016703889158</c:v>
                </c:pt>
                <c:pt idx="2">
                  <c:v>48.18557847642262</c:v>
                </c:pt>
              </c:numCache>
            </c:numRef>
          </c:val>
        </c:ser>
        <c:ser>
          <c:idx val="2"/>
          <c:order val="2"/>
          <c:tx>
            <c:strRef>
              <c:f>'ratio '!$H$21</c:f>
              <c:strCache>
                <c:ptCount val="1"/>
                <c:pt idx="0">
                  <c:v>hwa well textiles (bd) ltd.</c:v>
                </c:pt>
              </c:strCache>
            </c:strRef>
          </c:tx>
          <c:spPr>
            <a:solidFill>
              <a:schemeClr val="accent5">
                <a:lumMod val="60000"/>
                <a:lumOff val="40000"/>
              </a:schemeClr>
            </a:solidFill>
          </c:spPr>
          <c:invertIfNegative val="0"/>
          <c:cat>
            <c:numRef>
              <c:f>'ratio '!$I$18:$K$18</c:f>
              <c:numCache>
                <c:formatCode>General</c:formatCode>
                <c:ptCount val="3"/>
                <c:pt idx="0">
                  <c:v>2017</c:v>
                </c:pt>
                <c:pt idx="1">
                  <c:v>2016</c:v>
                </c:pt>
                <c:pt idx="2">
                  <c:v>2015</c:v>
                </c:pt>
              </c:numCache>
            </c:numRef>
          </c:cat>
          <c:val>
            <c:numRef>
              <c:f>'ratio '!$I$21:$K$21</c:f>
              <c:numCache>
                <c:formatCode>0.0000</c:formatCode>
                <c:ptCount val="3"/>
                <c:pt idx="0">
                  <c:v>55.407610820861059</c:v>
                </c:pt>
                <c:pt idx="1">
                  <c:v>70.61844990886722</c:v>
                </c:pt>
                <c:pt idx="2">
                  <c:v>55.830503064190886</c:v>
                </c:pt>
              </c:numCache>
            </c:numRef>
          </c:val>
        </c:ser>
        <c:dLbls>
          <c:showLegendKey val="0"/>
          <c:showVal val="0"/>
          <c:showCatName val="0"/>
          <c:showSerName val="0"/>
          <c:showPercent val="0"/>
          <c:showBubbleSize val="0"/>
        </c:dLbls>
        <c:gapWidth val="150"/>
        <c:axId val="171350272"/>
        <c:axId val="171368448"/>
      </c:barChart>
      <c:catAx>
        <c:axId val="171350272"/>
        <c:scaling>
          <c:orientation val="minMax"/>
        </c:scaling>
        <c:delete val="0"/>
        <c:axPos val="b"/>
        <c:numFmt formatCode="General" sourceLinked="1"/>
        <c:majorTickMark val="out"/>
        <c:minorTickMark val="none"/>
        <c:tickLblPos val="nextTo"/>
        <c:crossAx val="171368448"/>
        <c:crosses val="autoZero"/>
        <c:auto val="1"/>
        <c:lblAlgn val="ctr"/>
        <c:lblOffset val="100"/>
        <c:noMultiLvlLbl val="0"/>
      </c:catAx>
      <c:valAx>
        <c:axId val="171368448"/>
        <c:scaling>
          <c:orientation val="minMax"/>
        </c:scaling>
        <c:delete val="0"/>
        <c:axPos val="l"/>
        <c:majorGridlines/>
        <c:numFmt formatCode="0.0000" sourceLinked="1"/>
        <c:majorTickMark val="out"/>
        <c:minorTickMark val="none"/>
        <c:tickLblPos val="nextTo"/>
        <c:crossAx val="171350272"/>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Total Asset Turnoer </a:t>
            </a:r>
          </a:p>
        </c:rich>
      </c:tx>
      <c:overlay val="0"/>
    </c:title>
    <c:autoTitleDeleted val="0"/>
    <c:plotArea>
      <c:layout/>
      <c:barChart>
        <c:barDir val="col"/>
        <c:grouping val="clustered"/>
        <c:varyColors val="0"/>
        <c:ser>
          <c:idx val="0"/>
          <c:order val="0"/>
          <c:tx>
            <c:strRef>
              <c:f>'ratio '!$H$23</c:f>
              <c:strCache>
                <c:ptCount val="1"/>
                <c:pt idx="0">
                  <c:v>consumer knitex ltd</c:v>
                </c:pt>
              </c:strCache>
            </c:strRef>
          </c:tx>
          <c:spPr>
            <a:solidFill>
              <a:srgbClr val="5372D7"/>
            </a:solidFill>
          </c:spPr>
          <c:invertIfNegative val="0"/>
          <c:cat>
            <c:numRef>
              <c:f>'ratio '!$I$22:$K$22</c:f>
              <c:numCache>
                <c:formatCode>General</c:formatCode>
                <c:ptCount val="3"/>
                <c:pt idx="0">
                  <c:v>2017</c:v>
                </c:pt>
                <c:pt idx="1">
                  <c:v>2016</c:v>
                </c:pt>
                <c:pt idx="2">
                  <c:v>2015</c:v>
                </c:pt>
              </c:numCache>
            </c:numRef>
          </c:cat>
          <c:val>
            <c:numRef>
              <c:f>'ratio '!$I$23:$K$23</c:f>
              <c:numCache>
                <c:formatCode>0.0000</c:formatCode>
                <c:ptCount val="3"/>
                <c:pt idx="0">
                  <c:v>0.29389111540654594</c:v>
                </c:pt>
                <c:pt idx="1">
                  <c:v>0.24557827792646791</c:v>
                </c:pt>
                <c:pt idx="2">
                  <c:v>0.18721226984157802</c:v>
                </c:pt>
              </c:numCache>
            </c:numRef>
          </c:val>
        </c:ser>
        <c:ser>
          <c:idx val="1"/>
          <c:order val="1"/>
          <c:tx>
            <c:strRef>
              <c:f>'ratio '!$H$24</c:f>
              <c:strCache>
                <c:ptCount val="1"/>
                <c:pt idx="0">
                  <c:v>saiham textile mills</c:v>
                </c:pt>
              </c:strCache>
            </c:strRef>
          </c:tx>
          <c:spPr>
            <a:solidFill>
              <a:schemeClr val="accent6">
                <a:lumMod val="75000"/>
              </a:schemeClr>
            </a:solidFill>
          </c:spPr>
          <c:invertIfNegative val="0"/>
          <c:cat>
            <c:numRef>
              <c:f>'ratio '!$I$22:$K$22</c:f>
              <c:numCache>
                <c:formatCode>General</c:formatCode>
                <c:ptCount val="3"/>
                <c:pt idx="0">
                  <c:v>2017</c:v>
                </c:pt>
                <c:pt idx="1">
                  <c:v>2016</c:v>
                </c:pt>
                <c:pt idx="2">
                  <c:v>2015</c:v>
                </c:pt>
              </c:numCache>
            </c:numRef>
          </c:cat>
          <c:val>
            <c:numRef>
              <c:f>'ratio '!$I$24:$K$24</c:f>
              <c:numCache>
                <c:formatCode>0.0000</c:formatCode>
                <c:ptCount val="3"/>
                <c:pt idx="0">
                  <c:v>0.35178282059223848</c:v>
                </c:pt>
                <c:pt idx="1">
                  <c:v>0.40601923893934888</c:v>
                </c:pt>
                <c:pt idx="2">
                  <c:v>0.39150342797672188</c:v>
                </c:pt>
              </c:numCache>
            </c:numRef>
          </c:val>
        </c:ser>
        <c:ser>
          <c:idx val="2"/>
          <c:order val="2"/>
          <c:tx>
            <c:strRef>
              <c:f>'ratio '!$H$25</c:f>
              <c:strCache>
                <c:ptCount val="1"/>
                <c:pt idx="0">
                  <c:v>hwa well textiles (bd) ltd.</c:v>
                </c:pt>
              </c:strCache>
            </c:strRef>
          </c:tx>
          <c:spPr>
            <a:solidFill>
              <a:schemeClr val="accent5">
                <a:lumMod val="60000"/>
                <a:lumOff val="40000"/>
              </a:schemeClr>
            </a:solidFill>
          </c:spPr>
          <c:invertIfNegative val="0"/>
          <c:cat>
            <c:numRef>
              <c:f>'ratio '!$I$22:$K$22</c:f>
              <c:numCache>
                <c:formatCode>General</c:formatCode>
                <c:ptCount val="3"/>
                <c:pt idx="0">
                  <c:v>2017</c:v>
                </c:pt>
                <c:pt idx="1">
                  <c:v>2016</c:v>
                </c:pt>
                <c:pt idx="2">
                  <c:v>2015</c:v>
                </c:pt>
              </c:numCache>
            </c:numRef>
          </c:cat>
          <c:val>
            <c:numRef>
              <c:f>'ratio '!$I$25:$K$25</c:f>
              <c:numCache>
                <c:formatCode>0.0000</c:formatCode>
                <c:ptCount val="3"/>
                <c:pt idx="0">
                  <c:v>0.65512695442710223</c:v>
                </c:pt>
                <c:pt idx="1">
                  <c:v>0.67113516646896965</c:v>
                </c:pt>
                <c:pt idx="2">
                  <c:v>0.78478584952859975</c:v>
                </c:pt>
              </c:numCache>
            </c:numRef>
          </c:val>
        </c:ser>
        <c:dLbls>
          <c:showLegendKey val="0"/>
          <c:showVal val="0"/>
          <c:showCatName val="0"/>
          <c:showSerName val="0"/>
          <c:showPercent val="0"/>
          <c:showBubbleSize val="0"/>
        </c:dLbls>
        <c:gapWidth val="150"/>
        <c:axId val="170923520"/>
        <c:axId val="170925056"/>
      </c:barChart>
      <c:catAx>
        <c:axId val="170923520"/>
        <c:scaling>
          <c:orientation val="minMax"/>
        </c:scaling>
        <c:delete val="0"/>
        <c:axPos val="b"/>
        <c:numFmt formatCode="General" sourceLinked="1"/>
        <c:majorTickMark val="out"/>
        <c:minorTickMark val="none"/>
        <c:tickLblPos val="nextTo"/>
        <c:crossAx val="170925056"/>
        <c:crosses val="autoZero"/>
        <c:auto val="1"/>
        <c:lblAlgn val="ctr"/>
        <c:lblOffset val="100"/>
        <c:noMultiLvlLbl val="0"/>
      </c:catAx>
      <c:valAx>
        <c:axId val="170925056"/>
        <c:scaling>
          <c:orientation val="minMax"/>
        </c:scaling>
        <c:delete val="0"/>
        <c:axPos val="l"/>
        <c:majorGridlines/>
        <c:numFmt formatCode="0.0000" sourceLinked="1"/>
        <c:majorTickMark val="out"/>
        <c:minorTickMark val="none"/>
        <c:tickLblPos val="nextTo"/>
        <c:crossAx val="170923520"/>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Debt Ratio</a:t>
            </a:r>
          </a:p>
        </c:rich>
      </c:tx>
      <c:overlay val="0"/>
    </c:title>
    <c:autoTitleDeleted val="0"/>
    <c:plotArea>
      <c:layout/>
      <c:barChart>
        <c:barDir val="col"/>
        <c:grouping val="clustered"/>
        <c:varyColors val="0"/>
        <c:ser>
          <c:idx val="0"/>
          <c:order val="0"/>
          <c:tx>
            <c:strRef>
              <c:f>'ratio '!$H$27</c:f>
              <c:strCache>
                <c:ptCount val="1"/>
                <c:pt idx="0">
                  <c:v>consumer knitex ltd</c:v>
                </c:pt>
              </c:strCache>
            </c:strRef>
          </c:tx>
          <c:spPr>
            <a:solidFill>
              <a:srgbClr val="5372D7"/>
            </a:solidFill>
          </c:spPr>
          <c:invertIfNegative val="0"/>
          <c:cat>
            <c:numRef>
              <c:f>'ratio '!$I$26:$K$26</c:f>
              <c:numCache>
                <c:formatCode>General</c:formatCode>
                <c:ptCount val="3"/>
                <c:pt idx="0">
                  <c:v>2017</c:v>
                </c:pt>
                <c:pt idx="1">
                  <c:v>2016</c:v>
                </c:pt>
                <c:pt idx="2">
                  <c:v>2015</c:v>
                </c:pt>
              </c:numCache>
            </c:numRef>
          </c:cat>
          <c:val>
            <c:numRef>
              <c:f>'ratio '!$I$27:$K$27</c:f>
              <c:numCache>
                <c:formatCode>0.00%</c:formatCode>
                <c:ptCount val="3"/>
                <c:pt idx="0">
                  <c:v>0.52054353521273256</c:v>
                </c:pt>
                <c:pt idx="1">
                  <c:v>0.54689284918251635</c:v>
                </c:pt>
                <c:pt idx="2">
                  <c:v>0.58688994902035263</c:v>
                </c:pt>
              </c:numCache>
            </c:numRef>
          </c:val>
        </c:ser>
        <c:ser>
          <c:idx val="1"/>
          <c:order val="1"/>
          <c:tx>
            <c:strRef>
              <c:f>'ratio '!$H$28</c:f>
              <c:strCache>
                <c:ptCount val="1"/>
                <c:pt idx="0">
                  <c:v>saiham textile mills</c:v>
                </c:pt>
              </c:strCache>
            </c:strRef>
          </c:tx>
          <c:spPr>
            <a:solidFill>
              <a:schemeClr val="accent6">
                <a:lumMod val="75000"/>
              </a:schemeClr>
            </a:solidFill>
          </c:spPr>
          <c:invertIfNegative val="0"/>
          <c:cat>
            <c:numRef>
              <c:f>'ratio '!$I$26:$K$26</c:f>
              <c:numCache>
                <c:formatCode>General</c:formatCode>
                <c:ptCount val="3"/>
                <c:pt idx="0">
                  <c:v>2017</c:v>
                </c:pt>
                <c:pt idx="1">
                  <c:v>2016</c:v>
                </c:pt>
                <c:pt idx="2">
                  <c:v>2015</c:v>
                </c:pt>
              </c:numCache>
            </c:numRef>
          </c:cat>
          <c:val>
            <c:numRef>
              <c:f>'ratio '!$I$28:$K$28</c:f>
              <c:numCache>
                <c:formatCode>0.00%</c:formatCode>
                <c:ptCount val="3"/>
                <c:pt idx="0">
                  <c:v>0.43874308761762587</c:v>
                </c:pt>
                <c:pt idx="1">
                  <c:v>0.40912985602091245</c:v>
                </c:pt>
                <c:pt idx="2">
                  <c:v>0.45891494470765315</c:v>
                </c:pt>
              </c:numCache>
            </c:numRef>
          </c:val>
        </c:ser>
        <c:ser>
          <c:idx val="2"/>
          <c:order val="2"/>
          <c:tx>
            <c:strRef>
              <c:f>'ratio '!$H$29</c:f>
              <c:strCache>
                <c:ptCount val="1"/>
                <c:pt idx="0">
                  <c:v>hwa well textiles (bd) ltd.</c:v>
                </c:pt>
              </c:strCache>
            </c:strRef>
          </c:tx>
          <c:spPr>
            <a:solidFill>
              <a:schemeClr val="accent5">
                <a:lumMod val="60000"/>
                <a:lumOff val="40000"/>
              </a:schemeClr>
            </a:solidFill>
          </c:spPr>
          <c:invertIfNegative val="0"/>
          <c:cat>
            <c:numRef>
              <c:f>'ratio '!$I$26:$K$26</c:f>
              <c:numCache>
                <c:formatCode>General</c:formatCode>
                <c:ptCount val="3"/>
                <c:pt idx="0">
                  <c:v>2017</c:v>
                </c:pt>
                <c:pt idx="1">
                  <c:v>2016</c:v>
                </c:pt>
                <c:pt idx="2">
                  <c:v>2015</c:v>
                </c:pt>
              </c:numCache>
            </c:numRef>
          </c:cat>
          <c:val>
            <c:numRef>
              <c:f>'ratio '!$I$29:$K$29</c:f>
              <c:numCache>
                <c:formatCode>0.00%</c:formatCode>
                <c:ptCount val="3"/>
                <c:pt idx="0">
                  <c:v>0.14510512693158567</c:v>
                </c:pt>
                <c:pt idx="1">
                  <c:v>0.18421715357623047</c:v>
                </c:pt>
                <c:pt idx="2">
                  <c:v>0.17040694492291031</c:v>
                </c:pt>
              </c:numCache>
            </c:numRef>
          </c:val>
        </c:ser>
        <c:dLbls>
          <c:showLegendKey val="0"/>
          <c:showVal val="0"/>
          <c:showCatName val="0"/>
          <c:showSerName val="0"/>
          <c:showPercent val="0"/>
          <c:showBubbleSize val="0"/>
        </c:dLbls>
        <c:gapWidth val="150"/>
        <c:axId val="170959616"/>
        <c:axId val="170961152"/>
      </c:barChart>
      <c:catAx>
        <c:axId val="170959616"/>
        <c:scaling>
          <c:orientation val="minMax"/>
        </c:scaling>
        <c:delete val="0"/>
        <c:axPos val="b"/>
        <c:numFmt formatCode="General" sourceLinked="1"/>
        <c:majorTickMark val="out"/>
        <c:minorTickMark val="none"/>
        <c:tickLblPos val="nextTo"/>
        <c:crossAx val="170961152"/>
        <c:crosses val="autoZero"/>
        <c:auto val="1"/>
        <c:lblAlgn val="ctr"/>
        <c:lblOffset val="100"/>
        <c:noMultiLvlLbl val="0"/>
      </c:catAx>
      <c:valAx>
        <c:axId val="170961152"/>
        <c:scaling>
          <c:orientation val="minMax"/>
        </c:scaling>
        <c:delete val="0"/>
        <c:axPos val="l"/>
        <c:majorGridlines/>
        <c:numFmt formatCode="0.00%" sourceLinked="1"/>
        <c:majorTickMark val="out"/>
        <c:minorTickMark val="none"/>
        <c:tickLblPos val="nextTo"/>
        <c:crossAx val="17095961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1ECFD-BD1A-4F0A-A4BD-4E19AB3D3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8808</Words>
  <Characters>50208</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Mosabbir Uddin Ahmad</cp:lastModifiedBy>
  <cp:revision>2</cp:revision>
  <dcterms:created xsi:type="dcterms:W3CDTF">2018-08-01T05:20:00Z</dcterms:created>
  <dcterms:modified xsi:type="dcterms:W3CDTF">2018-08-01T05:20:00Z</dcterms:modified>
</cp:coreProperties>
</file>